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3B42B2" w:rsidRPr="00F504E2" w:rsidRDefault="003B42B2" w:rsidP="003B42B2">
      <w:pPr>
        <w:tabs>
          <w:tab w:val="left" w:pos="425"/>
          <w:tab w:val="left" w:pos="567"/>
          <w:tab w:val="left" w:pos="709"/>
          <w:tab w:val="left" w:pos="851"/>
        </w:tabs>
        <w:spacing w:after="0" w:line="240" w:lineRule="auto"/>
        <w:ind w:left="5387"/>
        <w:rPr>
          <w:rFonts w:ascii="Times New Roman" w:eastAsia="Times New Roman" w:hAnsi="Times New Roman"/>
          <w:sz w:val="24"/>
          <w:szCs w:val="24"/>
        </w:rPr>
      </w:pPr>
      <w:r w:rsidRPr="00F504E2">
        <w:rPr>
          <w:rFonts w:ascii="Times New Roman" w:eastAsia="Times New Roman" w:hAnsi="Times New Roman"/>
          <w:sz w:val="24"/>
          <w:szCs w:val="24"/>
        </w:rPr>
        <w:t>УТВЕРЖДЕНО:</w:t>
      </w:r>
    </w:p>
    <w:p w:rsidR="0086279A" w:rsidRDefault="0086279A" w:rsidP="0086279A">
      <w:pPr>
        <w:tabs>
          <w:tab w:val="left" w:pos="425"/>
          <w:tab w:val="left" w:pos="567"/>
          <w:tab w:val="left" w:pos="709"/>
          <w:tab w:val="left" w:pos="851"/>
        </w:tabs>
        <w:spacing w:after="0" w:line="240" w:lineRule="auto"/>
        <w:ind w:left="5387"/>
        <w:rPr>
          <w:rFonts w:ascii="Times New Roman" w:eastAsia="Times New Roman" w:hAnsi="Times New Roman"/>
          <w:sz w:val="24"/>
          <w:szCs w:val="24"/>
        </w:rPr>
      </w:pPr>
      <w:bookmarkStart w:id="0" w:name="_Hlk522198522"/>
      <w:proofErr w:type="spellStart"/>
      <w:r>
        <w:rPr>
          <w:rFonts w:ascii="Times New Roman" w:eastAsia="Times New Roman" w:hAnsi="Times New Roman"/>
          <w:sz w:val="24"/>
          <w:szCs w:val="24"/>
        </w:rPr>
        <w:t>И.о</w:t>
      </w:r>
      <w:proofErr w:type="spellEnd"/>
      <w:r>
        <w:rPr>
          <w:rFonts w:ascii="Times New Roman" w:eastAsia="Times New Roman" w:hAnsi="Times New Roman"/>
          <w:sz w:val="24"/>
          <w:szCs w:val="24"/>
        </w:rPr>
        <w:t>. начальника управления материально-технического обеспечения АО «МЭС»</w:t>
      </w:r>
    </w:p>
    <w:p w:rsidR="0086279A" w:rsidRPr="00242C66" w:rsidRDefault="0086279A" w:rsidP="0086279A">
      <w:pPr>
        <w:tabs>
          <w:tab w:val="left" w:pos="425"/>
          <w:tab w:val="left" w:pos="567"/>
          <w:tab w:val="left" w:pos="709"/>
          <w:tab w:val="left" w:pos="851"/>
        </w:tabs>
        <w:spacing w:after="0" w:line="240" w:lineRule="auto"/>
        <w:ind w:left="-851" w:firstLine="6238"/>
        <w:rPr>
          <w:rFonts w:ascii="Times New Roman" w:eastAsia="Times New Roman" w:hAnsi="Times New Roman"/>
          <w:sz w:val="24"/>
          <w:szCs w:val="24"/>
        </w:rPr>
      </w:pPr>
      <w:r>
        <w:rPr>
          <w:rFonts w:ascii="Times New Roman" w:eastAsia="Times New Roman" w:hAnsi="Times New Roman"/>
          <w:sz w:val="24"/>
          <w:szCs w:val="24"/>
        </w:rPr>
        <w:t>Е</w:t>
      </w:r>
      <w:r w:rsidRPr="00242C66">
        <w:rPr>
          <w:rFonts w:ascii="Times New Roman" w:eastAsia="Times New Roman" w:hAnsi="Times New Roman"/>
          <w:sz w:val="24"/>
          <w:szCs w:val="24"/>
        </w:rPr>
        <w:t xml:space="preserve">.А. </w:t>
      </w:r>
      <w:proofErr w:type="spellStart"/>
      <w:r w:rsidRPr="00242C66">
        <w:rPr>
          <w:rFonts w:ascii="Times New Roman" w:eastAsia="Times New Roman" w:hAnsi="Times New Roman"/>
          <w:sz w:val="24"/>
          <w:szCs w:val="24"/>
        </w:rPr>
        <w:t>Малахаева</w:t>
      </w:r>
      <w:proofErr w:type="spellEnd"/>
    </w:p>
    <w:p w:rsidR="003B42B2" w:rsidRDefault="003B42B2" w:rsidP="0086279A">
      <w:pPr>
        <w:tabs>
          <w:tab w:val="left" w:pos="425"/>
          <w:tab w:val="left" w:pos="567"/>
          <w:tab w:val="left" w:pos="709"/>
          <w:tab w:val="left" w:pos="851"/>
        </w:tabs>
        <w:spacing w:after="0" w:line="240" w:lineRule="auto"/>
        <w:ind w:left="-851" w:firstLine="6238"/>
        <w:rPr>
          <w:rFonts w:ascii="Times New Roman" w:eastAsia="Times New Roman" w:hAnsi="Times New Roman"/>
          <w:sz w:val="24"/>
          <w:szCs w:val="24"/>
        </w:rPr>
      </w:pPr>
      <w:r w:rsidRPr="00242C66">
        <w:rPr>
          <w:rFonts w:ascii="Times New Roman" w:eastAsia="Times New Roman" w:hAnsi="Times New Roman"/>
          <w:sz w:val="24"/>
          <w:szCs w:val="24"/>
        </w:rPr>
        <w:t xml:space="preserve">Приказ </w:t>
      </w:r>
      <w:bookmarkStart w:id="1" w:name="_Hlk522196269"/>
      <w:r w:rsidRPr="00242C66">
        <w:rPr>
          <w:rFonts w:ascii="Times New Roman" w:eastAsia="Times New Roman" w:hAnsi="Times New Roman"/>
          <w:sz w:val="24"/>
          <w:szCs w:val="24"/>
        </w:rPr>
        <w:t xml:space="preserve">№ </w:t>
      </w:r>
      <w:r w:rsidR="00242C66" w:rsidRPr="00242C66">
        <w:rPr>
          <w:rFonts w:ascii="Times New Roman" w:eastAsia="Times New Roman" w:hAnsi="Times New Roman"/>
          <w:sz w:val="24"/>
          <w:szCs w:val="24"/>
        </w:rPr>
        <w:t>283</w:t>
      </w:r>
      <w:r w:rsidR="002629EE" w:rsidRPr="00242C66">
        <w:rPr>
          <w:rFonts w:ascii="Times New Roman" w:eastAsia="Times New Roman" w:hAnsi="Times New Roman"/>
          <w:sz w:val="24"/>
          <w:szCs w:val="24"/>
        </w:rPr>
        <w:t>-</w:t>
      </w:r>
      <w:r w:rsidRPr="00242C66">
        <w:rPr>
          <w:rFonts w:ascii="Times New Roman" w:eastAsia="Times New Roman" w:hAnsi="Times New Roman"/>
          <w:sz w:val="24"/>
          <w:szCs w:val="24"/>
        </w:rPr>
        <w:t>з</w:t>
      </w:r>
      <w:bookmarkStart w:id="2" w:name="%2525D0%25259D%2525D0%2525BE%2525D0%2525"/>
      <w:r w:rsidRPr="00242C66">
        <w:rPr>
          <w:rFonts w:eastAsia="Times New Roman"/>
          <w:sz w:val="24"/>
          <w:szCs w:val="24"/>
          <w:u w:val="single"/>
        </w:rPr>
        <w:fldChar w:fldCharType="begin">
          <w:ffData>
            <w:name w:val="НомерПриказа"/>
            <w:enabled/>
            <w:calcOnExit w:val="0"/>
            <w:textInput/>
          </w:ffData>
        </w:fldChar>
      </w:r>
      <w:r w:rsidRPr="00242C66">
        <w:instrText xml:space="preserve"> FORMTEXT </w:instrText>
      </w:r>
      <w:r w:rsidR="008D7019">
        <w:rPr>
          <w:rFonts w:eastAsia="Times New Roman"/>
          <w:sz w:val="24"/>
          <w:szCs w:val="24"/>
          <w:u w:val="single"/>
        </w:rPr>
      </w:r>
      <w:r w:rsidR="008D7019">
        <w:rPr>
          <w:rFonts w:eastAsia="Times New Roman"/>
          <w:sz w:val="24"/>
          <w:szCs w:val="24"/>
          <w:u w:val="single"/>
        </w:rPr>
        <w:fldChar w:fldCharType="separate"/>
      </w:r>
      <w:r w:rsidRPr="00242C66">
        <w:rPr>
          <w:rFonts w:eastAsia="Times New Roman"/>
          <w:sz w:val="24"/>
          <w:szCs w:val="24"/>
          <w:u w:val="single"/>
        </w:rPr>
        <w:fldChar w:fldCharType="end"/>
      </w:r>
      <w:bookmarkEnd w:id="2"/>
      <w:r w:rsidRPr="00242C66">
        <w:rPr>
          <w:rFonts w:ascii="Times New Roman" w:eastAsia="Times New Roman" w:hAnsi="Times New Roman"/>
          <w:sz w:val="24"/>
          <w:szCs w:val="24"/>
        </w:rPr>
        <w:t xml:space="preserve"> от </w:t>
      </w:r>
      <w:r w:rsidR="00242C66" w:rsidRPr="00242C66">
        <w:rPr>
          <w:rFonts w:ascii="Times New Roman" w:eastAsia="Times New Roman" w:hAnsi="Times New Roman"/>
          <w:sz w:val="24"/>
          <w:szCs w:val="24"/>
        </w:rPr>
        <w:t>20</w:t>
      </w:r>
      <w:r w:rsidR="00F504E2" w:rsidRPr="00242C66">
        <w:rPr>
          <w:rFonts w:ascii="Times New Roman" w:eastAsia="Times New Roman" w:hAnsi="Times New Roman"/>
          <w:sz w:val="24"/>
          <w:szCs w:val="24"/>
        </w:rPr>
        <w:t>.09</w:t>
      </w:r>
      <w:r w:rsidRPr="00242C66">
        <w:rPr>
          <w:rFonts w:ascii="Times New Roman" w:eastAsia="Times New Roman" w:hAnsi="Times New Roman"/>
          <w:sz w:val="24"/>
          <w:szCs w:val="24"/>
        </w:rPr>
        <w:t>.20</w:t>
      </w:r>
      <w:bookmarkEnd w:id="1"/>
      <w:r w:rsidR="00F504E2" w:rsidRPr="00242C66">
        <w:rPr>
          <w:rFonts w:ascii="Times New Roman" w:eastAsia="Times New Roman" w:hAnsi="Times New Roman"/>
          <w:sz w:val="24"/>
          <w:szCs w:val="24"/>
        </w:rPr>
        <w:t>21</w:t>
      </w:r>
    </w:p>
    <w:bookmarkEnd w:id="0"/>
    <w:p w:rsidR="002817BE" w:rsidRPr="00472512" w:rsidRDefault="002817BE">
      <w:pPr>
        <w:tabs>
          <w:tab w:val="left" w:pos="851"/>
        </w:tabs>
        <w:spacing w:after="0" w:line="240" w:lineRule="auto"/>
        <w:ind w:left="-851"/>
        <w:jc w:val="center"/>
        <w:rPr>
          <w:rFonts w:ascii="Times New Roman" w:eastAsia="Times New Roman" w:hAnsi="Times New Roman"/>
          <w:sz w:val="24"/>
          <w:szCs w:val="24"/>
        </w:rPr>
      </w:pPr>
    </w:p>
    <w:p w:rsidR="002817BE" w:rsidRPr="00472512" w:rsidRDefault="002817BE">
      <w:pPr>
        <w:tabs>
          <w:tab w:val="left" w:pos="851"/>
        </w:tabs>
        <w:spacing w:after="0" w:line="240" w:lineRule="auto"/>
        <w:ind w:left="-851"/>
        <w:jc w:val="center"/>
        <w:rPr>
          <w:rFonts w:ascii="Times New Roman" w:eastAsia="Times New Roman" w:hAnsi="Times New Roman"/>
          <w:sz w:val="24"/>
          <w:szCs w:val="24"/>
        </w:rPr>
      </w:pPr>
    </w:p>
    <w:p w:rsidR="002817BE" w:rsidRPr="00472512" w:rsidRDefault="002817BE">
      <w:pPr>
        <w:tabs>
          <w:tab w:val="left" w:pos="851"/>
        </w:tabs>
        <w:spacing w:after="0" w:line="240" w:lineRule="auto"/>
        <w:ind w:left="-851"/>
        <w:jc w:val="center"/>
        <w:rPr>
          <w:rFonts w:ascii="Times New Roman" w:eastAsia="Times New Roman" w:hAnsi="Times New Roman"/>
          <w:sz w:val="24"/>
          <w:szCs w:val="24"/>
        </w:rPr>
      </w:pPr>
    </w:p>
    <w:p w:rsidR="002817BE" w:rsidRPr="00472512" w:rsidRDefault="002817BE">
      <w:pPr>
        <w:tabs>
          <w:tab w:val="left" w:pos="851"/>
        </w:tabs>
        <w:spacing w:after="0" w:line="240" w:lineRule="auto"/>
        <w:ind w:left="-851"/>
        <w:jc w:val="center"/>
        <w:rPr>
          <w:rFonts w:ascii="Times New Roman" w:eastAsia="Times New Roman" w:hAnsi="Times New Roman"/>
          <w:sz w:val="24"/>
          <w:szCs w:val="24"/>
        </w:rPr>
      </w:pPr>
    </w:p>
    <w:p w:rsidR="002817BE" w:rsidRPr="00472512" w:rsidRDefault="002817BE">
      <w:pPr>
        <w:tabs>
          <w:tab w:val="left" w:pos="851"/>
        </w:tabs>
        <w:spacing w:after="0" w:line="240" w:lineRule="auto"/>
        <w:ind w:left="-851"/>
        <w:jc w:val="center"/>
        <w:rPr>
          <w:rFonts w:ascii="Times New Roman" w:eastAsia="Times New Roman" w:hAnsi="Times New Roman"/>
          <w:sz w:val="24"/>
          <w:szCs w:val="24"/>
        </w:rPr>
      </w:pPr>
    </w:p>
    <w:p w:rsidR="002817BE" w:rsidRPr="00472512" w:rsidRDefault="002817BE">
      <w:pPr>
        <w:tabs>
          <w:tab w:val="left" w:pos="851"/>
        </w:tabs>
        <w:spacing w:after="0" w:line="240" w:lineRule="auto"/>
        <w:ind w:left="-851"/>
        <w:jc w:val="center"/>
        <w:rPr>
          <w:rFonts w:ascii="Times New Roman" w:eastAsia="Times New Roman" w:hAnsi="Times New Roman"/>
          <w:sz w:val="24"/>
          <w:szCs w:val="24"/>
        </w:rPr>
      </w:pPr>
    </w:p>
    <w:p w:rsidR="002817BE" w:rsidRPr="00472512" w:rsidRDefault="002817BE">
      <w:pPr>
        <w:tabs>
          <w:tab w:val="left" w:pos="851"/>
        </w:tabs>
        <w:spacing w:after="0" w:line="240" w:lineRule="auto"/>
        <w:ind w:left="-851"/>
        <w:jc w:val="center"/>
        <w:rPr>
          <w:rFonts w:ascii="Times New Roman" w:eastAsia="Times New Roman" w:hAnsi="Times New Roman"/>
          <w:sz w:val="24"/>
          <w:szCs w:val="24"/>
        </w:rPr>
      </w:pPr>
    </w:p>
    <w:p w:rsidR="002817BE" w:rsidRPr="005D1959" w:rsidRDefault="002817BE">
      <w:pPr>
        <w:jc w:val="center"/>
        <w:rPr>
          <w:rFonts w:ascii="Times New Roman" w:eastAsia="Times New Roman" w:hAnsi="Times New Roman"/>
          <w:b/>
          <w:sz w:val="28"/>
          <w:szCs w:val="28"/>
        </w:rPr>
      </w:pPr>
      <w:r w:rsidRPr="005D1959">
        <w:rPr>
          <w:rFonts w:ascii="Times New Roman" w:hAnsi="Times New Roman"/>
          <w:b/>
          <w:sz w:val="28"/>
          <w:szCs w:val="28"/>
        </w:rPr>
        <w:t>ДОКУМЕНТАЦИЯ</w:t>
      </w:r>
    </w:p>
    <w:p w:rsidR="002817BE" w:rsidRPr="005D1959" w:rsidRDefault="002817BE" w:rsidP="005D1959">
      <w:pPr>
        <w:tabs>
          <w:tab w:val="left" w:pos="851"/>
        </w:tabs>
        <w:spacing w:after="0" w:line="240" w:lineRule="auto"/>
        <w:jc w:val="center"/>
        <w:rPr>
          <w:rFonts w:ascii="Times New Roman" w:eastAsia="Times New Roman" w:hAnsi="Times New Roman"/>
          <w:sz w:val="20"/>
          <w:szCs w:val="20"/>
        </w:rPr>
      </w:pPr>
      <w:r w:rsidRPr="005D1959">
        <w:rPr>
          <w:rFonts w:ascii="Times New Roman" w:eastAsia="Times New Roman" w:hAnsi="Times New Roman"/>
          <w:b/>
          <w:sz w:val="28"/>
          <w:szCs w:val="28"/>
        </w:rPr>
        <w:t>о проведении запроса предложений</w:t>
      </w:r>
      <w:r w:rsidR="009C3110">
        <w:rPr>
          <w:rFonts w:ascii="Times New Roman" w:eastAsia="Times New Roman" w:hAnsi="Times New Roman"/>
          <w:b/>
          <w:sz w:val="28"/>
          <w:szCs w:val="28"/>
        </w:rPr>
        <w:t xml:space="preserve"> </w:t>
      </w:r>
      <w:r w:rsidR="009C3110" w:rsidRPr="009C3110">
        <w:rPr>
          <w:rFonts w:ascii="Times New Roman" w:eastAsia="Times New Roman" w:hAnsi="Times New Roman"/>
          <w:b/>
          <w:sz w:val="28"/>
          <w:szCs w:val="28"/>
        </w:rPr>
        <w:t>в электронной форме</w:t>
      </w:r>
      <w:r w:rsidRPr="005D1959">
        <w:rPr>
          <w:rFonts w:ascii="Times New Roman" w:eastAsia="Times New Roman" w:hAnsi="Times New Roman"/>
          <w:b/>
          <w:sz w:val="28"/>
          <w:szCs w:val="28"/>
        </w:rPr>
        <w:t xml:space="preserve"> на право </w:t>
      </w:r>
      <w:r w:rsidR="005D1959" w:rsidRPr="005D1959">
        <w:rPr>
          <w:rFonts w:ascii="Times New Roman" w:eastAsia="Times New Roman" w:hAnsi="Times New Roman"/>
          <w:b/>
          <w:sz w:val="28"/>
          <w:szCs w:val="28"/>
        </w:rPr>
        <w:t xml:space="preserve">заключения </w:t>
      </w:r>
      <w:r w:rsidR="0051510E">
        <w:rPr>
          <w:rFonts w:ascii="Times New Roman" w:eastAsia="Times New Roman" w:hAnsi="Times New Roman"/>
          <w:b/>
          <w:sz w:val="28"/>
          <w:szCs w:val="28"/>
        </w:rPr>
        <w:t>договора на оказание услуг финансовой аренды (лизинга) насосного оборудования</w:t>
      </w: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633804" w:rsidRPr="005D1959" w:rsidRDefault="00633804">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5F4EA3" w:rsidRPr="005D1959" w:rsidRDefault="005F4EA3">
      <w:pPr>
        <w:widowControl w:val="0"/>
        <w:autoSpaceDE w:val="0"/>
        <w:spacing w:after="0" w:line="200" w:lineRule="exact"/>
        <w:rPr>
          <w:rFonts w:ascii="Times New Roman" w:eastAsia="Times New Roman" w:hAnsi="Times New Roman"/>
          <w:color w:val="FF0000"/>
          <w:sz w:val="20"/>
          <w:szCs w:val="20"/>
        </w:rPr>
      </w:pPr>
    </w:p>
    <w:p w:rsidR="005F4EA3" w:rsidRPr="005D1959" w:rsidRDefault="005F4EA3">
      <w:pPr>
        <w:widowControl w:val="0"/>
        <w:autoSpaceDE w:val="0"/>
        <w:spacing w:after="0" w:line="200" w:lineRule="exact"/>
        <w:rPr>
          <w:rFonts w:ascii="Times New Roman" w:eastAsia="Times New Roman" w:hAnsi="Times New Roman"/>
          <w:color w:val="FF0000"/>
          <w:sz w:val="20"/>
          <w:szCs w:val="20"/>
        </w:rPr>
      </w:pPr>
    </w:p>
    <w:p w:rsidR="005F4EA3" w:rsidRPr="005D1959" w:rsidRDefault="005F4EA3">
      <w:pPr>
        <w:widowControl w:val="0"/>
        <w:autoSpaceDE w:val="0"/>
        <w:spacing w:after="0" w:line="200" w:lineRule="exact"/>
        <w:rPr>
          <w:rFonts w:ascii="Times New Roman" w:eastAsia="Times New Roman" w:hAnsi="Times New Roman"/>
          <w:color w:val="FF0000"/>
          <w:sz w:val="20"/>
          <w:szCs w:val="20"/>
        </w:rPr>
      </w:pPr>
    </w:p>
    <w:p w:rsidR="005F4EA3" w:rsidRPr="005D1959" w:rsidRDefault="005F4EA3">
      <w:pPr>
        <w:widowControl w:val="0"/>
        <w:autoSpaceDE w:val="0"/>
        <w:spacing w:after="0" w:line="200" w:lineRule="exact"/>
        <w:rPr>
          <w:rFonts w:ascii="Times New Roman" w:eastAsia="Times New Roman" w:hAnsi="Times New Roman"/>
          <w:color w:val="FF0000"/>
          <w:sz w:val="20"/>
          <w:szCs w:val="20"/>
        </w:rPr>
      </w:pPr>
    </w:p>
    <w:p w:rsidR="005F4EA3" w:rsidRPr="005D1959" w:rsidRDefault="005F4EA3">
      <w:pPr>
        <w:widowControl w:val="0"/>
        <w:autoSpaceDE w:val="0"/>
        <w:spacing w:after="0" w:line="200" w:lineRule="exact"/>
        <w:rPr>
          <w:rFonts w:ascii="Times New Roman" w:eastAsia="Times New Roman" w:hAnsi="Times New Roman"/>
          <w:color w:val="FF0000"/>
          <w:sz w:val="20"/>
          <w:szCs w:val="20"/>
        </w:rPr>
      </w:pPr>
    </w:p>
    <w:p w:rsidR="009A0FA6" w:rsidRDefault="009A0FA6">
      <w:pPr>
        <w:widowControl w:val="0"/>
        <w:autoSpaceDE w:val="0"/>
        <w:spacing w:after="0" w:line="200" w:lineRule="exact"/>
        <w:rPr>
          <w:rFonts w:ascii="Times New Roman" w:eastAsia="Times New Roman" w:hAnsi="Times New Roman"/>
          <w:color w:val="FF0000"/>
          <w:sz w:val="20"/>
          <w:szCs w:val="20"/>
        </w:rPr>
      </w:pPr>
    </w:p>
    <w:p w:rsidR="00A728FF" w:rsidRDefault="00A728FF">
      <w:pPr>
        <w:widowControl w:val="0"/>
        <w:autoSpaceDE w:val="0"/>
        <w:spacing w:after="0" w:line="200" w:lineRule="exact"/>
        <w:rPr>
          <w:rFonts w:ascii="Times New Roman" w:eastAsia="Times New Roman" w:hAnsi="Times New Roman"/>
          <w:color w:val="FF0000"/>
          <w:sz w:val="20"/>
          <w:szCs w:val="20"/>
        </w:rPr>
      </w:pPr>
    </w:p>
    <w:p w:rsidR="009A0FA6" w:rsidRDefault="009A0FA6">
      <w:pPr>
        <w:widowControl w:val="0"/>
        <w:autoSpaceDE w:val="0"/>
        <w:spacing w:after="0" w:line="200" w:lineRule="exact"/>
        <w:rPr>
          <w:rFonts w:ascii="Times New Roman" w:eastAsia="Times New Roman" w:hAnsi="Times New Roman"/>
          <w:color w:val="FF0000"/>
          <w:sz w:val="20"/>
          <w:szCs w:val="20"/>
        </w:rPr>
      </w:pPr>
    </w:p>
    <w:p w:rsidR="001C4DD1" w:rsidRDefault="001C4DD1">
      <w:pPr>
        <w:widowControl w:val="0"/>
        <w:autoSpaceDE w:val="0"/>
        <w:spacing w:after="0" w:line="200" w:lineRule="exact"/>
        <w:rPr>
          <w:rFonts w:ascii="Times New Roman" w:eastAsia="Times New Roman" w:hAnsi="Times New Roman"/>
          <w:color w:val="FF0000"/>
          <w:sz w:val="20"/>
          <w:szCs w:val="20"/>
        </w:rPr>
      </w:pPr>
    </w:p>
    <w:p w:rsidR="001C4DD1" w:rsidRPr="005D1959" w:rsidRDefault="001C4DD1">
      <w:pPr>
        <w:widowControl w:val="0"/>
        <w:autoSpaceDE w:val="0"/>
        <w:spacing w:after="0" w:line="200" w:lineRule="exact"/>
        <w:rPr>
          <w:rFonts w:ascii="Times New Roman" w:eastAsia="Times New Roman" w:hAnsi="Times New Roman"/>
          <w:color w:val="FF0000"/>
          <w:sz w:val="20"/>
          <w:szCs w:val="20"/>
        </w:rPr>
      </w:pPr>
    </w:p>
    <w:p w:rsidR="002817BE" w:rsidRPr="005D1959" w:rsidRDefault="002817BE">
      <w:pPr>
        <w:widowControl w:val="0"/>
        <w:autoSpaceDE w:val="0"/>
        <w:spacing w:after="0" w:line="200" w:lineRule="exact"/>
        <w:rPr>
          <w:rFonts w:ascii="Times New Roman" w:eastAsia="Times New Roman" w:hAnsi="Times New Roman"/>
          <w:color w:val="FF0000"/>
          <w:sz w:val="20"/>
          <w:szCs w:val="20"/>
        </w:rPr>
      </w:pPr>
    </w:p>
    <w:p w:rsidR="0059275C" w:rsidRPr="009F1ADA" w:rsidRDefault="002817BE" w:rsidP="009A0FA6">
      <w:pPr>
        <w:widowControl w:val="0"/>
        <w:autoSpaceDE w:val="0"/>
        <w:spacing w:after="0" w:line="240" w:lineRule="auto"/>
        <w:ind w:left="3275" w:right="3161"/>
        <w:jc w:val="center"/>
        <w:rPr>
          <w:rFonts w:ascii="Times New Roman" w:eastAsia="Times New Roman" w:hAnsi="Times New Roman"/>
          <w:spacing w:val="-12"/>
          <w:sz w:val="24"/>
          <w:szCs w:val="24"/>
        </w:rPr>
      </w:pPr>
      <w:r w:rsidRPr="009F1ADA">
        <w:rPr>
          <w:rFonts w:ascii="Times New Roman" w:eastAsia="Times New Roman" w:hAnsi="Times New Roman"/>
          <w:spacing w:val="-1"/>
          <w:sz w:val="24"/>
          <w:szCs w:val="24"/>
        </w:rPr>
        <w:t>г</w:t>
      </w:r>
      <w:r w:rsidRPr="009F1ADA">
        <w:rPr>
          <w:rFonts w:ascii="Times New Roman" w:eastAsia="Times New Roman" w:hAnsi="Times New Roman"/>
          <w:sz w:val="24"/>
          <w:szCs w:val="24"/>
        </w:rPr>
        <w:t>.</w:t>
      </w:r>
      <w:r w:rsidRPr="009F1ADA">
        <w:rPr>
          <w:rFonts w:ascii="Times New Roman" w:eastAsia="Times New Roman" w:hAnsi="Times New Roman"/>
          <w:spacing w:val="-2"/>
          <w:sz w:val="24"/>
          <w:szCs w:val="24"/>
        </w:rPr>
        <w:t xml:space="preserve"> </w:t>
      </w:r>
      <w:r w:rsidRPr="009F1ADA">
        <w:rPr>
          <w:rFonts w:ascii="Times New Roman" w:eastAsia="Times New Roman" w:hAnsi="Times New Roman"/>
          <w:spacing w:val="5"/>
          <w:sz w:val="24"/>
          <w:szCs w:val="24"/>
        </w:rPr>
        <w:t>М</w:t>
      </w:r>
      <w:r w:rsidRPr="009F1ADA">
        <w:rPr>
          <w:rFonts w:ascii="Times New Roman" w:eastAsia="Times New Roman" w:hAnsi="Times New Roman"/>
          <w:spacing w:val="-5"/>
          <w:sz w:val="24"/>
          <w:szCs w:val="24"/>
        </w:rPr>
        <w:t>у</w:t>
      </w:r>
      <w:r w:rsidRPr="009F1ADA">
        <w:rPr>
          <w:rFonts w:ascii="Times New Roman" w:eastAsia="Times New Roman" w:hAnsi="Times New Roman"/>
          <w:spacing w:val="2"/>
          <w:sz w:val="24"/>
          <w:szCs w:val="24"/>
        </w:rPr>
        <w:t>р</w:t>
      </w:r>
      <w:r w:rsidRPr="009F1ADA">
        <w:rPr>
          <w:rFonts w:ascii="Times New Roman" w:eastAsia="Times New Roman" w:hAnsi="Times New Roman"/>
          <w:spacing w:val="-1"/>
          <w:sz w:val="24"/>
          <w:szCs w:val="24"/>
        </w:rPr>
        <w:t>м</w:t>
      </w:r>
      <w:r w:rsidRPr="009F1ADA">
        <w:rPr>
          <w:rFonts w:ascii="Times New Roman" w:eastAsia="Times New Roman" w:hAnsi="Times New Roman"/>
          <w:sz w:val="24"/>
          <w:szCs w:val="24"/>
        </w:rPr>
        <w:t>а</w:t>
      </w:r>
      <w:r w:rsidRPr="009F1ADA">
        <w:rPr>
          <w:rFonts w:ascii="Times New Roman" w:eastAsia="Times New Roman" w:hAnsi="Times New Roman"/>
          <w:spacing w:val="1"/>
          <w:sz w:val="24"/>
          <w:szCs w:val="24"/>
        </w:rPr>
        <w:t>н</w:t>
      </w:r>
      <w:r w:rsidRPr="009F1ADA">
        <w:rPr>
          <w:rFonts w:ascii="Times New Roman" w:eastAsia="Times New Roman" w:hAnsi="Times New Roman"/>
          <w:spacing w:val="3"/>
          <w:sz w:val="24"/>
          <w:szCs w:val="24"/>
        </w:rPr>
        <w:t>с</w:t>
      </w:r>
      <w:r w:rsidRPr="009F1ADA">
        <w:rPr>
          <w:rFonts w:ascii="Times New Roman" w:eastAsia="Times New Roman" w:hAnsi="Times New Roman"/>
          <w:spacing w:val="-1"/>
          <w:sz w:val="24"/>
          <w:szCs w:val="24"/>
        </w:rPr>
        <w:t>к</w:t>
      </w:r>
      <w:r w:rsidRPr="009F1ADA">
        <w:rPr>
          <w:rFonts w:ascii="Times New Roman" w:eastAsia="Times New Roman" w:hAnsi="Times New Roman"/>
          <w:spacing w:val="-12"/>
          <w:sz w:val="24"/>
          <w:szCs w:val="24"/>
        </w:rPr>
        <w:t xml:space="preserve"> </w:t>
      </w:r>
    </w:p>
    <w:p w:rsidR="009A0FA6" w:rsidRPr="009F1ADA" w:rsidRDefault="009F1ADA" w:rsidP="009A0FA6">
      <w:pPr>
        <w:widowControl w:val="0"/>
        <w:autoSpaceDE w:val="0"/>
        <w:spacing w:after="0" w:line="240" w:lineRule="auto"/>
        <w:ind w:left="3275" w:right="3161"/>
        <w:jc w:val="center"/>
        <w:rPr>
          <w:rFonts w:ascii="Times New Roman" w:eastAsia="Times New Roman" w:hAnsi="Times New Roman"/>
          <w:sz w:val="24"/>
          <w:szCs w:val="24"/>
        </w:rPr>
      </w:pPr>
      <w:r w:rsidRPr="009F1ADA">
        <w:rPr>
          <w:rFonts w:ascii="Times New Roman" w:eastAsia="Times New Roman" w:hAnsi="Times New Roman"/>
          <w:sz w:val="24"/>
          <w:szCs w:val="24"/>
        </w:rPr>
        <w:t>2021</w:t>
      </w:r>
    </w:p>
    <w:p w:rsidR="00577C64" w:rsidRPr="009F1ADA" w:rsidRDefault="00577C64" w:rsidP="00577C64">
      <w:pPr>
        <w:keepNext/>
        <w:spacing w:after="0" w:line="240" w:lineRule="auto"/>
        <w:jc w:val="center"/>
        <w:outlineLvl w:val="0"/>
        <w:rPr>
          <w:rFonts w:ascii="Times New Roman" w:eastAsia="Times New Roman" w:hAnsi="Times New Roman"/>
          <w:b/>
          <w:iCs/>
          <w:sz w:val="24"/>
          <w:szCs w:val="24"/>
        </w:rPr>
      </w:pPr>
      <w:bookmarkStart w:id="3" w:name="__RefHeading___Toc518568443"/>
      <w:bookmarkStart w:id="4" w:name="_Toc511976422"/>
      <w:bookmarkStart w:id="5" w:name="_Toc83033672"/>
      <w:bookmarkStart w:id="6" w:name="_GoBack"/>
      <w:bookmarkEnd w:id="3"/>
      <w:bookmarkEnd w:id="6"/>
      <w:r w:rsidRPr="009F1ADA">
        <w:rPr>
          <w:rFonts w:ascii="Times New Roman" w:eastAsia="Times New Roman" w:hAnsi="Times New Roman"/>
          <w:b/>
          <w:iCs/>
          <w:sz w:val="24"/>
          <w:szCs w:val="24"/>
        </w:rPr>
        <w:lastRenderedPageBreak/>
        <w:t>Информационная карта</w:t>
      </w:r>
      <w:bookmarkEnd w:id="4"/>
      <w:bookmarkEnd w:id="5"/>
    </w:p>
    <w:p w:rsidR="002817BE" w:rsidRDefault="002817BE" w:rsidP="009A0FA6">
      <w:pPr>
        <w:tabs>
          <w:tab w:val="left" w:pos="851"/>
        </w:tabs>
        <w:spacing w:after="0" w:line="240" w:lineRule="auto"/>
        <w:jc w:val="center"/>
        <w:rPr>
          <w:rFonts w:ascii="Times New Roman" w:hAnsi="Times New Roman"/>
          <w:b/>
          <w:sz w:val="24"/>
          <w:szCs w:val="24"/>
        </w:rPr>
      </w:pPr>
      <w:r w:rsidRPr="009F1ADA">
        <w:rPr>
          <w:rFonts w:ascii="Times New Roman" w:eastAsia="Times New Roman" w:hAnsi="Times New Roman"/>
          <w:b/>
          <w:sz w:val="24"/>
          <w:szCs w:val="24"/>
        </w:rPr>
        <w:t xml:space="preserve">о проведении запроса предложений </w:t>
      </w:r>
      <w:r w:rsidR="009C3110" w:rsidRPr="009C3110">
        <w:rPr>
          <w:rFonts w:ascii="Times New Roman" w:eastAsia="Times New Roman" w:hAnsi="Times New Roman"/>
          <w:b/>
          <w:sz w:val="24"/>
          <w:szCs w:val="24"/>
        </w:rPr>
        <w:t xml:space="preserve">в электронной форме </w:t>
      </w:r>
      <w:r w:rsidRPr="009F1ADA">
        <w:rPr>
          <w:rFonts w:ascii="Times New Roman" w:eastAsia="Times New Roman" w:hAnsi="Times New Roman"/>
          <w:b/>
          <w:sz w:val="24"/>
          <w:szCs w:val="24"/>
        </w:rPr>
        <w:t xml:space="preserve">на право заключения </w:t>
      </w:r>
      <w:r w:rsidR="0051510E">
        <w:rPr>
          <w:rFonts w:ascii="Times New Roman" w:hAnsi="Times New Roman"/>
          <w:b/>
          <w:sz w:val="24"/>
          <w:szCs w:val="24"/>
        </w:rPr>
        <w:t>договора на оказание услуг финансовой аренды (лизинга) насосного оборудования</w:t>
      </w:r>
    </w:p>
    <w:p w:rsidR="009C3110" w:rsidRPr="009F1ADA" w:rsidRDefault="009C3110" w:rsidP="009A0FA6">
      <w:pPr>
        <w:tabs>
          <w:tab w:val="left" w:pos="851"/>
        </w:tabs>
        <w:spacing w:after="0" w:line="240" w:lineRule="auto"/>
        <w:jc w:val="center"/>
        <w:rPr>
          <w:rFonts w:ascii="Times New Roman" w:hAnsi="Times New Roman"/>
          <w:b/>
          <w:sz w:val="24"/>
          <w:szCs w:val="24"/>
        </w:rPr>
      </w:pPr>
    </w:p>
    <w:p w:rsidR="002817BE" w:rsidRPr="009F1ADA" w:rsidRDefault="00267C77" w:rsidP="009C3110">
      <w:pPr>
        <w:pStyle w:val="2"/>
        <w:numPr>
          <w:ilvl w:val="0"/>
          <w:numId w:val="1"/>
        </w:numPr>
        <w:tabs>
          <w:tab w:val="left" w:pos="993"/>
        </w:tabs>
        <w:spacing w:before="0" w:after="0"/>
        <w:ind w:left="0" w:firstLine="709"/>
        <w:rPr>
          <w:rFonts w:cs="Times New Roman"/>
          <w:szCs w:val="24"/>
        </w:rPr>
      </w:pPr>
      <w:bookmarkStart w:id="7" w:name="_Toc527017150"/>
      <w:bookmarkStart w:id="8" w:name="_Toc81811839"/>
      <w:bookmarkStart w:id="9" w:name="_Toc81818972"/>
      <w:bookmarkStart w:id="10" w:name="_Toc83033673"/>
      <w:r w:rsidRPr="009F1ADA">
        <w:rPr>
          <w:rFonts w:cs="Times New Roman"/>
          <w:szCs w:val="24"/>
        </w:rPr>
        <w:t xml:space="preserve">1. </w:t>
      </w:r>
      <w:r w:rsidR="002817BE" w:rsidRPr="009F1ADA">
        <w:rPr>
          <w:rFonts w:cs="Times New Roman"/>
          <w:szCs w:val="24"/>
        </w:rPr>
        <w:t xml:space="preserve">Способ проведения закупки: </w:t>
      </w:r>
      <w:r w:rsidR="002817BE" w:rsidRPr="009F1ADA">
        <w:rPr>
          <w:rFonts w:cs="Times New Roman"/>
          <w:b w:val="0"/>
          <w:szCs w:val="24"/>
        </w:rPr>
        <w:t>запрос предложений</w:t>
      </w:r>
      <w:r w:rsidR="009C3110">
        <w:rPr>
          <w:rFonts w:cs="Times New Roman"/>
          <w:b w:val="0"/>
          <w:szCs w:val="24"/>
        </w:rPr>
        <w:t xml:space="preserve"> </w:t>
      </w:r>
      <w:r w:rsidR="009C3110" w:rsidRPr="009C3110">
        <w:rPr>
          <w:rFonts w:cs="Times New Roman"/>
          <w:b w:val="0"/>
          <w:szCs w:val="24"/>
        </w:rPr>
        <w:t>в электронной форме (далее также – запрос предложений).</w:t>
      </w:r>
      <w:bookmarkEnd w:id="7"/>
      <w:bookmarkEnd w:id="8"/>
      <w:bookmarkEnd w:id="9"/>
      <w:bookmarkEnd w:id="10"/>
    </w:p>
    <w:p w:rsidR="002817BE" w:rsidRPr="009F1ADA" w:rsidRDefault="00A75B33">
      <w:pPr>
        <w:pStyle w:val="2"/>
        <w:numPr>
          <w:ilvl w:val="0"/>
          <w:numId w:val="1"/>
        </w:numPr>
        <w:tabs>
          <w:tab w:val="left" w:pos="993"/>
        </w:tabs>
        <w:spacing w:before="0" w:after="0"/>
        <w:ind w:left="0" w:firstLine="709"/>
        <w:rPr>
          <w:rFonts w:cs="Times New Roman"/>
          <w:szCs w:val="24"/>
        </w:rPr>
      </w:pPr>
      <w:bookmarkStart w:id="11" w:name="_Toc527017151"/>
      <w:bookmarkStart w:id="12" w:name="_Toc81811840"/>
      <w:bookmarkStart w:id="13" w:name="_Toc81818973"/>
      <w:bookmarkStart w:id="14" w:name="_Toc83033674"/>
      <w:r w:rsidRPr="009F1ADA">
        <w:rPr>
          <w:rFonts w:cs="Times New Roman"/>
          <w:szCs w:val="24"/>
        </w:rPr>
        <w:t xml:space="preserve">2. </w:t>
      </w:r>
      <w:r w:rsidR="002817BE" w:rsidRPr="009F1ADA">
        <w:rPr>
          <w:rFonts w:cs="Times New Roman"/>
          <w:szCs w:val="24"/>
        </w:rPr>
        <w:t>Сведения о Заказчике проведения закупки:</w:t>
      </w:r>
      <w:bookmarkEnd w:id="11"/>
      <w:bookmarkEnd w:id="12"/>
      <w:bookmarkEnd w:id="13"/>
      <w:bookmarkEnd w:id="14"/>
    </w:p>
    <w:p w:rsidR="002817BE" w:rsidRPr="009F1ADA" w:rsidRDefault="002817BE">
      <w:pPr>
        <w:tabs>
          <w:tab w:val="left" w:pos="0"/>
          <w:tab w:val="left" w:pos="6987"/>
        </w:tabs>
        <w:spacing w:after="0" w:line="240" w:lineRule="auto"/>
        <w:ind w:firstLine="709"/>
        <w:jc w:val="both"/>
        <w:rPr>
          <w:rFonts w:ascii="Times New Roman" w:eastAsia="Times New Roman" w:hAnsi="Times New Roman"/>
          <w:b/>
          <w:sz w:val="24"/>
          <w:szCs w:val="24"/>
        </w:rPr>
      </w:pPr>
      <w:r w:rsidRPr="009F1ADA">
        <w:rPr>
          <w:rFonts w:ascii="Times New Roman" w:eastAsia="Times New Roman" w:hAnsi="Times New Roman"/>
          <w:b/>
          <w:sz w:val="24"/>
          <w:szCs w:val="24"/>
        </w:rPr>
        <w:t>2.1</w:t>
      </w:r>
      <w:r w:rsidRPr="009F1ADA">
        <w:rPr>
          <w:rFonts w:ascii="Times New Roman" w:eastAsia="Times New Roman" w:hAnsi="Times New Roman"/>
          <w:sz w:val="24"/>
          <w:szCs w:val="24"/>
        </w:rPr>
        <w:t xml:space="preserve">. </w:t>
      </w:r>
      <w:r w:rsidRPr="009F1ADA">
        <w:rPr>
          <w:rFonts w:ascii="Times New Roman" w:eastAsia="Times New Roman" w:hAnsi="Times New Roman"/>
          <w:b/>
          <w:sz w:val="24"/>
          <w:szCs w:val="24"/>
        </w:rPr>
        <w:t>Наименование:</w:t>
      </w:r>
      <w:r w:rsidRPr="009F1ADA">
        <w:rPr>
          <w:rFonts w:ascii="Times New Roman" w:eastAsia="Times New Roman" w:hAnsi="Times New Roman"/>
          <w:sz w:val="24"/>
          <w:szCs w:val="24"/>
        </w:rPr>
        <w:t xml:space="preserve"> Акционерное общество «Мурманэнергосбыт» (АО «МЭС»).</w:t>
      </w:r>
    </w:p>
    <w:p w:rsidR="002817BE" w:rsidRPr="009F1ADA" w:rsidRDefault="002817BE">
      <w:pPr>
        <w:tabs>
          <w:tab w:val="left" w:pos="0"/>
          <w:tab w:val="left" w:pos="6987"/>
        </w:tabs>
        <w:spacing w:after="0" w:line="240" w:lineRule="auto"/>
        <w:ind w:firstLine="709"/>
        <w:jc w:val="both"/>
        <w:rPr>
          <w:rFonts w:ascii="Times New Roman" w:eastAsia="Times New Roman" w:hAnsi="Times New Roman"/>
          <w:b/>
          <w:sz w:val="24"/>
          <w:szCs w:val="24"/>
        </w:rPr>
      </w:pPr>
      <w:r w:rsidRPr="009F1ADA">
        <w:rPr>
          <w:rFonts w:ascii="Times New Roman" w:eastAsia="Times New Roman" w:hAnsi="Times New Roman"/>
          <w:b/>
          <w:sz w:val="24"/>
          <w:szCs w:val="24"/>
        </w:rPr>
        <w:t>2.2.</w:t>
      </w:r>
      <w:r w:rsidRPr="009F1ADA">
        <w:rPr>
          <w:rFonts w:ascii="Times New Roman" w:eastAsia="Times New Roman" w:hAnsi="Times New Roman"/>
          <w:sz w:val="24"/>
          <w:szCs w:val="24"/>
        </w:rPr>
        <w:t xml:space="preserve"> </w:t>
      </w:r>
      <w:proofErr w:type="gramStart"/>
      <w:r w:rsidRPr="009F1ADA">
        <w:rPr>
          <w:rFonts w:ascii="Times New Roman" w:eastAsia="Times New Roman" w:hAnsi="Times New Roman"/>
          <w:b/>
          <w:sz w:val="24"/>
          <w:szCs w:val="24"/>
        </w:rPr>
        <w:t>Место нахождения:</w:t>
      </w:r>
      <w:r w:rsidRPr="009F1ADA">
        <w:rPr>
          <w:rFonts w:ascii="Times New Roman" w:eastAsia="Times New Roman" w:hAnsi="Times New Roman"/>
          <w:sz w:val="24"/>
          <w:szCs w:val="24"/>
        </w:rPr>
        <w:t xml:space="preserve"> 183034, г. Мурманск, ул. Свердлова, д. 39, корп. 1.</w:t>
      </w:r>
      <w:proofErr w:type="gramEnd"/>
    </w:p>
    <w:p w:rsidR="001D4C14" w:rsidRPr="00567E1B" w:rsidRDefault="009F1ADA" w:rsidP="00620E37">
      <w:pPr>
        <w:tabs>
          <w:tab w:val="left" w:pos="6987"/>
        </w:tabs>
        <w:spacing w:after="0" w:line="240" w:lineRule="auto"/>
        <w:ind w:firstLine="709"/>
        <w:jc w:val="both"/>
        <w:rPr>
          <w:rFonts w:ascii="Times New Roman" w:eastAsia="Times New Roman" w:hAnsi="Times New Roman"/>
          <w:sz w:val="24"/>
          <w:szCs w:val="24"/>
        </w:rPr>
      </w:pPr>
      <w:r w:rsidRPr="001D4C14">
        <w:rPr>
          <w:rFonts w:ascii="Times New Roman" w:eastAsia="Times New Roman" w:hAnsi="Times New Roman"/>
          <w:b/>
          <w:sz w:val="24"/>
          <w:szCs w:val="24"/>
        </w:rPr>
        <w:t xml:space="preserve">2.3. </w:t>
      </w:r>
      <w:r w:rsidR="001D4C14" w:rsidRPr="001D4C14">
        <w:rPr>
          <w:rFonts w:ascii="Times New Roman" w:eastAsia="Times New Roman" w:hAnsi="Times New Roman"/>
          <w:b/>
          <w:sz w:val="24"/>
          <w:szCs w:val="24"/>
        </w:rPr>
        <w:t>Телефон</w:t>
      </w:r>
      <w:r w:rsidR="001D4C14" w:rsidRPr="00567E1B">
        <w:rPr>
          <w:rFonts w:ascii="Times New Roman" w:eastAsia="Times New Roman" w:hAnsi="Times New Roman"/>
          <w:b/>
          <w:sz w:val="24"/>
          <w:szCs w:val="24"/>
        </w:rPr>
        <w:t>:</w:t>
      </w:r>
      <w:r w:rsidR="001D4C14" w:rsidRPr="00567E1B">
        <w:rPr>
          <w:rFonts w:ascii="Times New Roman" w:eastAsia="Times New Roman" w:hAnsi="Times New Roman"/>
          <w:sz w:val="24"/>
          <w:szCs w:val="24"/>
        </w:rPr>
        <w:t xml:space="preserve"> 8 (8152) 21 06 02.</w:t>
      </w:r>
    </w:p>
    <w:p w:rsidR="001D4C14" w:rsidRPr="00567E1B" w:rsidRDefault="001D4C14" w:rsidP="00620E37">
      <w:pPr>
        <w:tabs>
          <w:tab w:val="left" w:pos="6987"/>
        </w:tabs>
        <w:spacing w:after="0" w:line="240" w:lineRule="auto"/>
        <w:ind w:firstLine="709"/>
        <w:jc w:val="both"/>
        <w:rPr>
          <w:rFonts w:ascii="Times New Roman" w:eastAsia="Times New Roman" w:hAnsi="Times New Roman"/>
          <w:sz w:val="24"/>
          <w:szCs w:val="24"/>
          <w:u w:val="single"/>
        </w:rPr>
      </w:pPr>
      <w:r w:rsidRPr="00567E1B">
        <w:rPr>
          <w:rFonts w:ascii="Times New Roman" w:eastAsia="Times New Roman" w:hAnsi="Times New Roman"/>
          <w:b/>
          <w:sz w:val="24"/>
          <w:szCs w:val="24"/>
        </w:rPr>
        <w:t>2.4</w:t>
      </w:r>
      <w:r w:rsidRPr="00567E1B">
        <w:rPr>
          <w:rFonts w:ascii="Times New Roman" w:eastAsia="Times New Roman" w:hAnsi="Times New Roman"/>
          <w:sz w:val="24"/>
          <w:szCs w:val="24"/>
        </w:rPr>
        <w:t xml:space="preserve">. </w:t>
      </w:r>
      <w:proofErr w:type="gramStart"/>
      <w:r w:rsidRPr="00567E1B">
        <w:rPr>
          <w:rFonts w:ascii="Times New Roman" w:eastAsia="Times New Roman" w:hAnsi="Times New Roman"/>
          <w:b/>
          <w:sz w:val="24"/>
          <w:szCs w:val="24"/>
        </w:rPr>
        <w:t>Е</w:t>
      </w:r>
      <w:proofErr w:type="gramEnd"/>
      <w:r w:rsidRPr="00567E1B">
        <w:rPr>
          <w:rFonts w:ascii="Times New Roman" w:eastAsia="Times New Roman" w:hAnsi="Times New Roman"/>
          <w:b/>
          <w:sz w:val="24"/>
          <w:szCs w:val="24"/>
        </w:rPr>
        <w:t>-</w:t>
      </w:r>
      <w:r w:rsidRPr="00567E1B">
        <w:rPr>
          <w:rFonts w:ascii="Times New Roman" w:eastAsia="Times New Roman" w:hAnsi="Times New Roman"/>
          <w:b/>
          <w:sz w:val="24"/>
          <w:szCs w:val="24"/>
          <w:lang w:val="en-US"/>
        </w:rPr>
        <w:t>mail</w:t>
      </w:r>
      <w:r w:rsidRPr="00567E1B">
        <w:rPr>
          <w:rFonts w:ascii="Times New Roman" w:eastAsia="Times New Roman" w:hAnsi="Times New Roman"/>
          <w:sz w:val="24"/>
          <w:szCs w:val="24"/>
        </w:rPr>
        <w:t xml:space="preserve">: </w:t>
      </w:r>
      <w:hyperlink r:id="rId9" w:history="1">
        <w:r w:rsidRPr="00567E1B">
          <w:rPr>
            <w:rStyle w:val="af0"/>
            <w:rFonts w:ascii="Times New Roman" w:eastAsia="Times New Roman" w:hAnsi="Times New Roman"/>
            <w:color w:val="auto"/>
            <w:sz w:val="24"/>
            <w:szCs w:val="24"/>
            <w:lang w:val="en-US"/>
          </w:rPr>
          <w:t>ermolenkova</w:t>
        </w:r>
        <w:r w:rsidRPr="00567E1B">
          <w:rPr>
            <w:rStyle w:val="af0"/>
            <w:rFonts w:ascii="Times New Roman" w:eastAsia="Times New Roman" w:hAnsi="Times New Roman"/>
            <w:color w:val="auto"/>
            <w:sz w:val="24"/>
            <w:szCs w:val="24"/>
          </w:rPr>
          <w:t>@</w:t>
        </w:r>
        <w:r w:rsidRPr="00567E1B">
          <w:rPr>
            <w:rStyle w:val="af0"/>
            <w:rFonts w:ascii="Times New Roman" w:eastAsia="Times New Roman" w:hAnsi="Times New Roman"/>
            <w:color w:val="auto"/>
            <w:sz w:val="24"/>
            <w:szCs w:val="24"/>
            <w:lang w:val="en-US"/>
          </w:rPr>
          <w:t>mures</w:t>
        </w:r>
        <w:r w:rsidRPr="00567E1B">
          <w:rPr>
            <w:rStyle w:val="af0"/>
            <w:rFonts w:ascii="Times New Roman" w:eastAsia="Times New Roman" w:hAnsi="Times New Roman"/>
            <w:color w:val="auto"/>
            <w:sz w:val="24"/>
            <w:szCs w:val="24"/>
          </w:rPr>
          <w:t>.</w:t>
        </w:r>
        <w:proofErr w:type="spellStart"/>
        <w:r w:rsidRPr="00567E1B">
          <w:rPr>
            <w:rStyle w:val="af0"/>
            <w:rFonts w:ascii="Times New Roman" w:eastAsia="Times New Roman" w:hAnsi="Times New Roman"/>
            <w:color w:val="auto"/>
            <w:sz w:val="24"/>
            <w:szCs w:val="24"/>
            <w:lang w:val="en-US"/>
          </w:rPr>
          <w:t>ru</w:t>
        </w:r>
        <w:proofErr w:type="spellEnd"/>
      </w:hyperlink>
    </w:p>
    <w:p w:rsidR="002817BE" w:rsidRPr="009F1ADA" w:rsidRDefault="002817BE" w:rsidP="00620E37">
      <w:pPr>
        <w:tabs>
          <w:tab w:val="left" w:pos="6987"/>
        </w:tabs>
        <w:spacing w:after="0" w:line="240" w:lineRule="auto"/>
        <w:ind w:firstLine="709"/>
        <w:jc w:val="both"/>
        <w:rPr>
          <w:rFonts w:ascii="Times New Roman" w:eastAsia="Times New Roman" w:hAnsi="Times New Roman"/>
          <w:b/>
          <w:color w:val="FF0000"/>
          <w:sz w:val="24"/>
          <w:szCs w:val="24"/>
        </w:rPr>
      </w:pPr>
    </w:p>
    <w:p w:rsidR="002817BE" w:rsidRDefault="00A75B33" w:rsidP="00620E37">
      <w:pPr>
        <w:pStyle w:val="2"/>
        <w:numPr>
          <w:ilvl w:val="0"/>
          <w:numId w:val="1"/>
        </w:numPr>
        <w:tabs>
          <w:tab w:val="left" w:pos="993"/>
        </w:tabs>
        <w:spacing w:before="0" w:after="0"/>
        <w:ind w:left="0" w:firstLine="709"/>
        <w:rPr>
          <w:rFonts w:cs="Times New Roman"/>
          <w:szCs w:val="24"/>
        </w:rPr>
      </w:pPr>
      <w:bookmarkStart w:id="15" w:name="_Toc527017152"/>
      <w:bookmarkStart w:id="16" w:name="_Toc81811841"/>
      <w:bookmarkStart w:id="17" w:name="_Toc81818974"/>
      <w:bookmarkStart w:id="18" w:name="_Toc83033675"/>
      <w:r w:rsidRPr="009F1ADA">
        <w:rPr>
          <w:rFonts w:cs="Times New Roman"/>
          <w:szCs w:val="24"/>
        </w:rPr>
        <w:t xml:space="preserve">3. </w:t>
      </w:r>
      <w:r w:rsidR="002817BE" w:rsidRPr="009F1ADA">
        <w:rPr>
          <w:rFonts w:cs="Times New Roman"/>
          <w:szCs w:val="24"/>
        </w:rPr>
        <w:t>Предмет запроса предложений:</w:t>
      </w:r>
      <w:bookmarkEnd w:id="15"/>
      <w:bookmarkEnd w:id="16"/>
      <w:bookmarkEnd w:id="17"/>
      <w:bookmarkEnd w:id="18"/>
      <w:r w:rsidR="002817BE" w:rsidRPr="009F1ADA">
        <w:rPr>
          <w:rFonts w:cs="Times New Roman"/>
          <w:szCs w:val="24"/>
        </w:rPr>
        <w:t xml:space="preserve"> </w:t>
      </w:r>
    </w:p>
    <w:p w:rsidR="002817BE" w:rsidRPr="009F1ADA" w:rsidRDefault="009F1ADA" w:rsidP="00576AE3">
      <w:pPr>
        <w:spacing w:after="0" w:line="240" w:lineRule="auto"/>
        <w:ind w:firstLine="709"/>
        <w:jc w:val="both"/>
        <w:rPr>
          <w:rFonts w:ascii="Times New Roman" w:hAnsi="Times New Roman"/>
          <w:b/>
          <w:bCs/>
          <w:sz w:val="24"/>
          <w:szCs w:val="24"/>
        </w:rPr>
      </w:pPr>
      <w:r w:rsidRPr="006433F4">
        <w:rPr>
          <w:rFonts w:ascii="Times New Roman" w:hAnsi="Times New Roman"/>
          <w:b/>
          <w:bCs/>
          <w:sz w:val="24"/>
          <w:szCs w:val="24"/>
        </w:rPr>
        <w:t xml:space="preserve">3.1. </w:t>
      </w:r>
      <w:r w:rsidR="002817BE" w:rsidRPr="009F1ADA">
        <w:rPr>
          <w:rFonts w:ascii="Times New Roman" w:eastAsia="Times New Roman" w:hAnsi="Times New Roman"/>
          <w:b/>
          <w:bCs/>
          <w:sz w:val="24"/>
          <w:szCs w:val="24"/>
        </w:rPr>
        <w:t xml:space="preserve">Предмет Договора: </w:t>
      </w:r>
      <w:r w:rsidR="002817BE" w:rsidRPr="009F1ADA">
        <w:rPr>
          <w:rFonts w:ascii="Times New Roman" w:hAnsi="Times New Roman"/>
          <w:sz w:val="24"/>
          <w:szCs w:val="24"/>
        </w:rPr>
        <w:t xml:space="preserve">оказание услуг финансовой аренды (лизинга) </w:t>
      </w:r>
      <w:r w:rsidR="00BF2F37" w:rsidRPr="00BF2F37">
        <w:rPr>
          <w:rFonts w:ascii="Times New Roman" w:hAnsi="Times New Roman"/>
          <w:bCs/>
          <w:sz w:val="24"/>
          <w:szCs w:val="24"/>
        </w:rPr>
        <w:t>насосного оборудования</w:t>
      </w:r>
      <w:r w:rsidR="00647283" w:rsidRPr="00647283">
        <w:rPr>
          <w:rFonts w:ascii="Times New Roman" w:hAnsi="Times New Roman"/>
          <w:sz w:val="24"/>
          <w:szCs w:val="24"/>
        </w:rPr>
        <w:t xml:space="preserve"> </w:t>
      </w:r>
      <w:r w:rsidR="002817BE" w:rsidRPr="009F1ADA">
        <w:rPr>
          <w:rFonts w:ascii="Times New Roman" w:hAnsi="Times New Roman"/>
          <w:sz w:val="24"/>
          <w:szCs w:val="24"/>
        </w:rPr>
        <w:t>(далее – Услуги).</w:t>
      </w:r>
    </w:p>
    <w:p w:rsidR="009F1ADA" w:rsidRPr="009F1ADA" w:rsidRDefault="002817BE" w:rsidP="009F1ADA">
      <w:pPr>
        <w:spacing w:after="0" w:line="240" w:lineRule="auto"/>
        <w:ind w:firstLine="709"/>
        <w:jc w:val="both"/>
        <w:rPr>
          <w:rFonts w:ascii="Times New Roman" w:hAnsi="Times New Roman"/>
          <w:b/>
          <w:bCs/>
          <w:sz w:val="24"/>
          <w:szCs w:val="24"/>
        </w:rPr>
      </w:pPr>
      <w:r w:rsidRPr="009F1ADA">
        <w:rPr>
          <w:rFonts w:ascii="Times New Roman" w:hAnsi="Times New Roman"/>
          <w:b/>
          <w:bCs/>
          <w:sz w:val="24"/>
          <w:szCs w:val="24"/>
        </w:rPr>
        <w:t xml:space="preserve">3.2. </w:t>
      </w:r>
      <w:r w:rsidR="009F1ADA" w:rsidRPr="009F1ADA">
        <w:rPr>
          <w:rFonts w:ascii="Times New Roman" w:hAnsi="Times New Roman"/>
          <w:b/>
          <w:bCs/>
          <w:sz w:val="24"/>
          <w:szCs w:val="24"/>
        </w:rPr>
        <w:t xml:space="preserve">Общее количество предметов лизинга (далее также Имущество, </w:t>
      </w:r>
      <w:r w:rsidR="00BF2F37">
        <w:rPr>
          <w:rFonts w:ascii="Times New Roman" w:hAnsi="Times New Roman"/>
          <w:b/>
          <w:bCs/>
          <w:sz w:val="24"/>
          <w:szCs w:val="24"/>
        </w:rPr>
        <w:t>Техника</w:t>
      </w:r>
      <w:r w:rsidR="00AC13DB">
        <w:rPr>
          <w:rFonts w:ascii="Times New Roman" w:hAnsi="Times New Roman"/>
          <w:b/>
          <w:bCs/>
          <w:sz w:val="24"/>
          <w:szCs w:val="24"/>
        </w:rPr>
        <w:t>, Товар</w:t>
      </w:r>
      <w:r w:rsidR="009F1ADA" w:rsidRPr="009F1ADA">
        <w:rPr>
          <w:rFonts w:ascii="Times New Roman" w:hAnsi="Times New Roman"/>
          <w:b/>
          <w:bCs/>
          <w:sz w:val="24"/>
          <w:szCs w:val="24"/>
        </w:rPr>
        <w:t xml:space="preserve">): </w:t>
      </w:r>
      <w:r w:rsidR="009F1ADA" w:rsidRPr="009F1ADA">
        <w:rPr>
          <w:rFonts w:ascii="Times New Roman" w:hAnsi="Times New Roman"/>
          <w:bCs/>
          <w:sz w:val="24"/>
          <w:szCs w:val="24"/>
        </w:rPr>
        <w:t xml:space="preserve">1 </w:t>
      </w:r>
      <w:r w:rsidR="00BF2F37">
        <w:rPr>
          <w:rFonts w:ascii="Times New Roman" w:hAnsi="Times New Roman"/>
          <w:bCs/>
          <w:sz w:val="24"/>
          <w:szCs w:val="24"/>
        </w:rPr>
        <w:t>условная единица</w:t>
      </w:r>
      <w:r w:rsidR="009F1ADA" w:rsidRPr="009F1ADA">
        <w:rPr>
          <w:rFonts w:ascii="Times New Roman" w:hAnsi="Times New Roman"/>
          <w:bCs/>
          <w:sz w:val="24"/>
          <w:szCs w:val="24"/>
        </w:rPr>
        <w:t>.</w:t>
      </w:r>
    </w:p>
    <w:p w:rsidR="00A93ECE" w:rsidRPr="009F1ADA" w:rsidRDefault="002817BE" w:rsidP="009F1ADA">
      <w:pPr>
        <w:spacing w:after="0" w:line="240" w:lineRule="auto"/>
        <w:ind w:firstLine="709"/>
        <w:jc w:val="both"/>
        <w:rPr>
          <w:rFonts w:ascii="Times New Roman" w:hAnsi="Times New Roman"/>
          <w:b/>
          <w:bCs/>
          <w:color w:val="FF0000"/>
          <w:sz w:val="24"/>
          <w:szCs w:val="24"/>
        </w:rPr>
      </w:pPr>
      <w:r w:rsidRPr="009F1ADA">
        <w:rPr>
          <w:rFonts w:ascii="Times New Roman" w:hAnsi="Times New Roman"/>
          <w:b/>
          <w:bCs/>
          <w:sz w:val="24"/>
          <w:szCs w:val="24"/>
        </w:rPr>
        <w:t>3.3.</w:t>
      </w:r>
      <w:r w:rsidR="00BF2F37">
        <w:rPr>
          <w:rFonts w:ascii="Times New Roman" w:hAnsi="Times New Roman"/>
          <w:b/>
          <w:bCs/>
          <w:sz w:val="24"/>
          <w:szCs w:val="24"/>
        </w:rPr>
        <w:t xml:space="preserve"> </w:t>
      </w:r>
      <w:r w:rsidRPr="006E4499">
        <w:rPr>
          <w:rFonts w:ascii="Times New Roman" w:hAnsi="Times New Roman"/>
          <w:b/>
          <w:bCs/>
          <w:sz w:val="24"/>
          <w:szCs w:val="24"/>
        </w:rPr>
        <w:t>Содержание:</w:t>
      </w:r>
    </w:p>
    <w:tbl>
      <w:tblPr>
        <w:tblW w:w="9526" w:type="dxa"/>
        <w:jc w:val="center"/>
        <w:tblLayout w:type="fixed"/>
        <w:tblLook w:val="04A0" w:firstRow="1" w:lastRow="0" w:firstColumn="1" w:lastColumn="0" w:noHBand="0" w:noVBand="1"/>
      </w:tblPr>
      <w:tblGrid>
        <w:gridCol w:w="2638"/>
        <w:gridCol w:w="2127"/>
        <w:gridCol w:w="850"/>
        <w:gridCol w:w="1134"/>
        <w:gridCol w:w="2777"/>
      </w:tblGrid>
      <w:tr w:rsidR="00BF2F37" w:rsidRPr="00BF2F37" w:rsidTr="00BF2F37">
        <w:trPr>
          <w:trHeight w:val="1549"/>
          <w:jc w:val="center"/>
        </w:trPr>
        <w:tc>
          <w:tcPr>
            <w:tcW w:w="2638" w:type="dxa"/>
            <w:tcBorders>
              <w:top w:val="single" w:sz="4" w:space="0" w:color="000000"/>
              <w:left w:val="single" w:sz="4" w:space="0" w:color="000000"/>
              <w:bottom w:val="single" w:sz="4" w:space="0" w:color="000000"/>
              <w:right w:val="nil"/>
            </w:tcBorders>
            <w:vAlign w:val="center"/>
            <w:hideMark/>
          </w:tcPr>
          <w:p w:rsidR="00BF2F37" w:rsidRPr="00BF2F37" w:rsidRDefault="00BF2F37" w:rsidP="00BF2F37">
            <w:pPr>
              <w:suppressAutoHyphens w:val="0"/>
              <w:spacing w:after="0" w:line="240" w:lineRule="auto"/>
              <w:jc w:val="center"/>
              <w:rPr>
                <w:rFonts w:ascii="Times New Roman" w:hAnsi="Times New Roman"/>
                <w:sz w:val="24"/>
                <w:szCs w:val="24"/>
                <w:lang w:eastAsia="en-US"/>
              </w:rPr>
            </w:pPr>
            <w:r w:rsidRPr="00BF2F37">
              <w:rPr>
                <w:rFonts w:ascii="Times New Roman" w:hAnsi="Times New Roman"/>
                <w:sz w:val="24"/>
                <w:szCs w:val="24"/>
                <w:lang w:eastAsia="en-US"/>
              </w:rPr>
              <w:t>Предмет лизинга</w:t>
            </w:r>
          </w:p>
        </w:tc>
        <w:tc>
          <w:tcPr>
            <w:tcW w:w="2127" w:type="dxa"/>
            <w:tcBorders>
              <w:top w:val="single" w:sz="4" w:space="0" w:color="000000"/>
              <w:left w:val="single" w:sz="4" w:space="0" w:color="000000"/>
              <w:bottom w:val="single" w:sz="4" w:space="0" w:color="000000"/>
              <w:right w:val="single" w:sz="4" w:space="0" w:color="000000"/>
            </w:tcBorders>
            <w:vAlign w:val="center"/>
            <w:hideMark/>
          </w:tcPr>
          <w:p w:rsidR="00BF2F37" w:rsidRPr="00BF2F37" w:rsidRDefault="00BF2F37" w:rsidP="00BF2F37">
            <w:pPr>
              <w:suppressAutoHyphens w:val="0"/>
              <w:spacing w:after="0" w:line="240" w:lineRule="auto"/>
              <w:jc w:val="center"/>
              <w:rPr>
                <w:rFonts w:ascii="Times New Roman" w:hAnsi="Times New Roman"/>
                <w:sz w:val="24"/>
                <w:szCs w:val="24"/>
                <w:lang w:eastAsia="en-US"/>
              </w:rPr>
            </w:pPr>
            <w:r w:rsidRPr="00BF2F37">
              <w:rPr>
                <w:rFonts w:ascii="Times New Roman" w:hAnsi="Times New Roman"/>
                <w:sz w:val="24"/>
                <w:szCs w:val="24"/>
                <w:lang w:eastAsia="en-US"/>
              </w:rPr>
              <w:t xml:space="preserve">Цена предмета лизинга за 1 </w:t>
            </w:r>
            <w:proofErr w:type="spellStart"/>
            <w:proofErr w:type="gramStart"/>
            <w:r w:rsidRPr="00BF2F37">
              <w:rPr>
                <w:rFonts w:ascii="Times New Roman" w:hAnsi="Times New Roman"/>
                <w:sz w:val="24"/>
                <w:szCs w:val="24"/>
                <w:lang w:eastAsia="en-US"/>
              </w:rPr>
              <w:t>шт</w:t>
            </w:r>
            <w:proofErr w:type="spellEnd"/>
            <w:proofErr w:type="gramEnd"/>
            <w:r w:rsidRPr="00BF2F37">
              <w:rPr>
                <w:rFonts w:ascii="Times New Roman" w:hAnsi="Times New Roman"/>
                <w:sz w:val="24"/>
                <w:szCs w:val="24"/>
                <w:lang w:eastAsia="en-US"/>
              </w:rPr>
              <w:t xml:space="preserve">, руб. коп., в </w:t>
            </w:r>
            <w:proofErr w:type="spellStart"/>
            <w:r w:rsidRPr="00BF2F37">
              <w:rPr>
                <w:rFonts w:ascii="Times New Roman" w:hAnsi="Times New Roman"/>
                <w:sz w:val="24"/>
                <w:szCs w:val="24"/>
                <w:lang w:eastAsia="en-US"/>
              </w:rPr>
              <w:t>т.ч</w:t>
            </w:r>
            <w:proofErr w:type="spellEnd"/>
            <w:r w:rsidRPr="00BF2F37">
              <w:rPr>
                <w:rFonts w:ascii="Times New Roman" w:hAnsi="Times New Roman"/>
                <w:sz w:val="24"/>
                <w:szCs w:val="24"/>
                <w:lang w:eastAsia="en-US"/>
              </w:rPr>
              <w:t>. НДС</w:t>
            </w:r>
          </w:p>
        </w:tc>
        <w:tc>
          <w:tcPr>
            <w:tcW w:w="850" w:type="dxa"/>
            <w:tcBorders>
              <w:top w:val="single" w:sz="4" w:space="0" w:color="000000"/>
              <w:left w:val="single" w:sz="4" w:space="0" w:color="000000"/>
              <w:bottom w:val="single" w:sz="4" w:space="0" w:color="000000"/>
              <w:right w:val="single" w:sz="4" w:space="0" w:color="000000"/>
            </w:tcBorders>
            <w:vAlign w:val="center"/>
            <w:hideMark/>
          </w:tcPr>
          <w:p w:rsidR="00BF2F37" w:rsidRPr="00BF2F37" w:rsidRDefault="00BF2F37" w:rsidP="00BF2F37">
            <w:pPr>
              <w:suppressAutoHyphens w:val="0"/>
              <w:spacing w:after="0" w:line="240" w:lineRule="auto"/>
              <w:ind w:right="-63"/>
              <w:jc w:val="both"/>
              <w:rPr>
                <w:rFonts w:ascii="Times New Roman" w:hAnsi="Times New Roman"/>
                <w:sz w:val="24"/>
                <w:szCs w:val="24"/>
                <w:lang w:eastAsia="en-US"/>
              </w:rPr>
            </w:pPr>
            <w:r w:rsidRPr="00BF2F37">
              <w:rPr>
                <w:rFonts w:ascii="Times New Roman" w:hAnsi="Times New Roman"/>
                <w:sz w:val="24"/>
                <w:szCs w:val="24"/>
                <w:lang w:eastAsia="en-US"/>
              </w:rPr>
              <w:t>Кол-во</w:t>
            </w:r>
          </w:p>
        </w:tc>
        <w:tc>
          <w:tcPr>
            <w:tcW w:w="1134" w:type="dxa"/>
            <w:tcBorders>
              <w:top w:val="single" w:sz="4" w:space="0" w:color="000000"/>
              <w:left w:val="single" w:sz="4" w:space="0" w:color="000000"/>
              <w:bottom w:val="single" w:sz="4" w:space="0" w:color="000000"/>
              <w:right w:val="single" w:sz="4" w:space="0" w:color="000000"/>
            </w:tcBorders>
            <w:vAlign w:val="center"/>
          </w:tcPr>
          <w:p w:rsidR="00BF2F37" w:rsidRPr="00BF2F37" w:rsidRDefault="00BF2F37" w:rsidP="00BF2F37">
            <w:pPr>
              <w:suppressAutoHyphens w:val="0"/>
              <w:spacing w:after="0" w:line="240" w:lineRule="auto"/>
              <w:jc w:val="center"/>
              <w:rPr>
                <w:rFonts w:ascii="Times New Roman" w:hAnsi="Times New Roman"/>
                <w:sz w:val="24"/>
                <w:szCs w:val="24"/>
                <w:lang w:eastAsia="en-US"/>
              </w:rPr>
            </w:pPr>
            <w:r w:rsidRPr="00BF2F37">
              <w:rPr>
                <w:rFonts w:ascii="Times New Roman" w:hAnsi="Times New Roman"/>
                <w:sz w:val="24"/>
                <w:szCs w:val="24"/>
                <w:lang w:eastAsia="en-US"/>
              </w:rPr>
              <w:t xml:space="preserve">Ед. </w:t>
            </w:r>
            <w:proofErr w:type="spellStart"/>
            <w:r w:rsidRPr="00BF2F37">
              <w:rPr>
                <w:rFonts w:ascii="Times New Roman" w:hAnsi="Times New Roman"/>
                <w:sz w:val="24"/>
                <w:szCs w:val="24"/>
                <w:lang w:eastAsia="en-US"/>
              </w:rPr>
              <w:t>измер</w:t>
            </w:r>
            <w:proofErr w:type="spellEnd"/>
            <w:r w:rsidRPr="00BF2F37">
              <w:rPr>
                <w:rFonts w:ascii="Times New Roman" w:hAnsi="Times New Roman"/>
                <w:sz w:val="24"/>
                <w:szCs w:val="24"/>
                <w:lang w:eastAsia="en-US"/>
              </w:rPr>
              <w:t>.</w:t>
            </w:r>
          </w:p>
        </w:tc>
        <w:tc>
          <w:tcPr>
            <w:tcW w:w="2777" w:type="dxa"/>
            <w:tcBorders>
              <w:top w:val="single" w:sz="4" w:space="0" w:color="000000"/>
              <w:left w:val="single" w:sz="4" w:space="0" w:color="000000"/>
              <w:bottom w:val="single" w:sz="4" w:space="0" w:color="000000"/>
              <w:right w:val="single" w:sz="4" w:space="0" w:color="000000"/>
            </w:tcBorders>
          </w:tcPr>
          <w:p w:rsidR="00BF2F37" w:rsidRPr="00BF2F37" w:rsidRDefault="00BF2F37" w:rsidP="00BF2F37">
            <w:pPr>
              <w:suppressAutoHyphens w:val="0"/>
              <w:spacing w:after="0" w:line="240" w:lineRule="auto"/>
              <w:jc w:val="center"/>
              <w:rPr>
                <w:rFonts w:ascii="Times New Roman" w:hAnsi="Times New Roman"/>
                <w:sz w:val="24"/>
                <w:szCs w:val="24"/>
                <w:lang w:eastAsia="en-US"/>
              </w:rPr>
            </w:pPr>
            <w:r w:rsidRPr="00BF2F37">
              <w:rPr>
                <w:rFonts w:ascii="Times New Roman" w:hAnsi="Times New Roman"/>
                <w:sz w:val="24"/>
                <w:szCs w:val="24"/>
                <w:lang w:eastAsia="en-US"/>
              </w:rPr>
              <w:t xml:space="preserve">Выкупная цена Имущества, общая сумма лизинговых платежей, в </w:t>
            </w:r>
            <w:proofErr w:type="spellStart"/>
            <w:r w:rsidRPr="00BF2F37">
              <w:rPr>
                <w:rFonts w:ascii="Times New Roman" w:hAnsi="Times New Roman"/>
                <w:sz w:val="24"/>
                <w:szCs w:val="24"/>
                <w:lang w:eastAsia="en-US"/>
              </w:rPr>
              <w:t>т.ч</w:t>
            </w:r>
            <w:proofErr w:type="spellEnd"/>
            <w:r w:rsidRPr="00BF2F37">
              <w:rPr>
                <w:rFonts w:ascii="Times New Roman" w:hAnsi="Times New Roman"/>
                <w:sz w:val="24"/>
                <w:szCs w:val="24"/>
                <w:lang w:eastAsia="en-US"/>
              </w:rPr>
              <w:t>. НДС, с учетом аванса, вознаграждения за организацию лизинговой сделки</w:t>
            </w:r>
          </w:p>
        </w:tc>
      </w:tr>
      <w:tr w:rsidR="00BF2F37" w:rsidRPr="00BF2F37" w:rsidTr="00BF2F37">
        <w:trPr>
          <w:trHeight w:val="58"/>
          <w:jc w:val="center"/>
        </w:trPr>
        <w:tc>
          <w:tcPr>
            <w:tcW w:w="2638" w:type="dxa"/>
            <w:tcBorders>
              <w:top w:val="single" w:sz="4" w:space="0" w:color="000000"/>
              <w:left w:val="single" w:sz="4" w:space="0" w:color="000000"/>
              <w:bottom w:val="single" w:sz="4" w:space="0" w:color="000000"/>
              <w:right w:val="nil"/>
            </w:tcBorders>
            <w:vAlign w:val="center"/>
          </w:tcPr>
          <w:p w:rsidR="00BF2F37" w:rsidRPr="00BF2F37" w:rsidRDefault="00BF2F37" w:rsidP="00BF2F37">
            <w:pPr>
              <w:suppressAutoHyphens w:val="0"/>
              <w:rPr>
                <w:rFonts w:ascii="Times New Roman" w:hAnsi="Times New Roman"/>
                <w:sz w:val="24"/>
                <w:szCs w:val="24"/>
                <w:lang w:eastAsia="en-US"/>
              </w:rPr>
            </w:pPr>
            <w:r w:rsidRPr="00BF2F37">
              <w:rPr>
                <w:rFonts w:ascii="Times New Roman" w:hAnsi="Times New Roman"/>
                <w:sz w:val="24"/>
                <w:szCs w:val="24"/>
                <w:lang w:eastAsia="en-US"/>
              </w:rPr>
              <w:t>Насосное оборудование</w:t>
            </w:r>
          </w:p>
        </w:tc>
        <w:tc>
          <w:tcPr>
            <w:tcW w:w="2127" w:type="dxa"/>
            <w:tcBorders>
              <w:top w:val="single" w:sz="4" w:space="0" w:color="000000"/>
              <w:left w:val="single" w:sz="4" w:space="0" w:color="000000"/>
              <w:bottom w:val="single" w:sz="4" w:space="0" w:color="000000"/>
              <w:right w:val="single" w:sz="4" w:space="0" w:color="000000"/>
            </w:tcBorders>
            <w:vAlign w:val="center"/>
          </w:tcPr>
          <w:p w:rsidR="00BF2F37" w:rsidRPr="00BF2F37" w:rsidRDefault="00BF2F37" w:rsidP="00BF2F37">
            <w:pPr>
              <w:suppressAutoHyphens w:val="0"/>
              <w:jc w:val="center"/>
              <w:rPr>
                <w:rFonts w:ascii="Times New Roman" w:hAnsi="Times New Roman"/>
                <w:sz w:val="24"/>
                <w:szCs w:val="24"/>
                <w:lang w:eastAsia="en-US"/>
              </w:rPr>
            </w:pPr>
            <w:r w:rsidRPr="00BF2F37">
              <w:rPr>
                <w:rFonts w:ascii="Times New Roman" w:hAnsi="Times New Roman"/>
                <w:sz w:val="24"/>
                <w:szCs w:val="24"/>
                <w:lang w:eastAsia="en-US"/>
              </w:rPr>
              <w:t xml:space="preserve">18 613 477,52 </w:t>
            </w:r>
          </w:p>
        </w:tc>
        <w:tc>
          <w:tcPr>
            <w:tcW w:w="850" w:type="dxa"/>
            <w:tcBorders>
              <w:top w:val="single" w:sz="4" w:space="0" w:color="000000"/>
              <w:left w:val="single" w:sz="4" w:space="0" w:color="000000"/>
              <w:bottom w:val="single" w:sz="4" w:space="0" w:color="000000"/>
              <w:right w:val="single" w:sz="4" w:space="0" w:color="000000"/>
            </w:tcBorders>
            <w:vAlign w:val="center"/>
          </w:tcPr>
          <w:p w:rsidR="00BF2F37" w:rsidRPr="00BF2F37" w:rsidRDefault="00BF2F37" w:rsidP="00BF2F37">
            <w:pPr>
              <w:suppressAutoHyphens w:val="0"/>
              <w:jc w:val="center"/>
              <w:rPr>
                <w:rFonts w:ascii="Times New Roman" w:hAnsi="Times New Roman"/>
                <w:sz w:val="24"/>
                <w:szCs w:val="24"/>
                <w:lang w:eastAsia="en-US"/>
              </w:rPr>
            </w:pPr>
            <w:r w:rsidRPr="00BF2F37">
              <w:rPr>
                <w:rFonts w:ascii="Times New Roman" w:hAnsi="Times New Roman"/>
                <w:sz w:val="24"/>
                <w:szCs w:val="24"/>
                <w:lang w:eastAsia="en-US"/>
              </w:rPr>
              <w:t>1</w:t>
            </w:r>
          </w:p>
        </w:tc>
        <w:tc>
          <w:tcPr>
            <w:tcW w:w="1134" w:type="dxa"/>
            <w:tcBorders>
              <w:top w:val="single" w:sz="4" w:space="0" w:color="000000"/>
              <w:left w:val="single" w:sz="4" w:space="0" w:color="000000"/>
              <w:bottom w:val="single" w:sz="4" w:space="0" w:color="000000"/>
              <w:right w:val="single" w:sz="4" w:space="0" w:color="000000"/>
            </w:tcBorders>
            <w:vAlign w:val="center"/>
          </w:tcPr>
          <w:p w:rsidR="00BF2F37" w:rsidRPr="00BF2F37" w:rsidRDefault="00BF2F37" w:rsidP="00BF2F37">
            <w:pPr>
              <w:suppressAutoHyphens w:val="0"/>
              <w:jc w:val="center"/>
              <w:rPr>
                <w:rFonts w:ascii="Times New Roman" w:hAnsi="Times New Roman"/>
                <w:sz w:val="24"/>
                <w:szCs w:val="24"/>
                <w:lang w:eastAsia="en-US"/>
              </w:rPr>
            </w:pPr>
            <w:proofErr w:type="spellStart"/>
            <w:r w:rsidRPr="00BF2F37">
              <w:rPr>
                <w:rFonts w:ascii="Times New Roman" w:hAnsi="Times New Roman"/>
                <w:sz w:val="24"/>
                <w:szCs w:val="24"/>
                <w:lang w:eastAsia="en-US"/>
              </w:rPr>
              <w:t>усл.ед</w:t>
            </w:r>
            <w:proofErr w:type="spellEnd"/>
            <w:r w:rsidRPr="00BF2F37">
              <w:rPr>
                <w:rFonts w:ascii="Times New Roman" w:hAnsi="Times New Roman"/>
                <w:sz w:val="24"/>
                <w:szCs w:val="24"/>
                <w:lang w:eastAsia="en-US"/>
              </w:rPr>
              <w:t>.</w:t>
            </w:r>
          </w:p>
        </w:tc>
        <w:tc>
          <w:tcPr>
            <w:tcW w:w="2777" w:type="dxa"/>
            <w:tcBorders>
              <w:top w:val="single" w:sz="4" w:space="0" w:color="000000"/>
              <w:left w:val="single" w:sz="4" w:space="0" w:color="000000"/>
              <w:bottom w:val="single" w:sz="4" w:space="0" w:color="000000"/>
              <w:right w:val="single" w:sz="4" w:space="0" w:color="000000"/>
            </w:tcBorders>
            <w:vAlign w:val="center"/>
          </w:tcPr>
          <w:p w:rsidR="00BF2F37" w:rsidRPr="00BF2F37" w:rsidRDefault="00BF2F37" w:rsidP="00BF2F37">
            <w:pPr>
              <w:suppressAutoHyphens w:val="0"/>
              <w:ind w:left="720"/>
              <w:contextualSpacing/>
              <w:rPr>
                <w:rFonts w:ascii="Times New Roman" w:hAnsi="Times New Roman"/>
                <w:sz w:val="24"/>
                <w:szCs w:val="24"/>
                <w:lang w:eastAsia="en-US"/>
              </w:rPr>
            </w:pPr>
            <w:r w:rsidRPr="00BF2F37">
              <w:rPr>
                <w:rFonts w:ascii="Times New Roman" w:hAnsi="Times New Roman"/>
                <w:sz w:val="24"/>
                <w:szCs w:val="24"/>
                <w:lang w:eastAsia="en-US"/>
              </w:rPr>
              <w:t>18 613 477,52</w:t>
            </w:r>
          </w:p>
        </w:tc>
      </w:tr>
    </w:tbl>
    <w:p w:rsidR="00BF2F37" w:rsidRDefault="00BF2F37" w:rsidP="00346ECC">
      <w:pPr>
        <w:pStyle w:val="affd"/>
        <w:tabs>
          <w:tab w:val="left" w:pos="993"/>
        </w:tabs>
        <w:spacing w:after="0"/>
        <w:ind w:right="282" w:firstLine="709"/>
        <w:jc w:val="both"/>
        <w:rPr>
          <w:b/>
          <w:bCs/>
        </w:rPr>
      </w:pPr>
    </w:p>
    <w:p w:rsidR="00BF2F37" w:rsidRDefault="002817BE" w:rsidP="00BF2F37">
      <w:pPr>
        <w:pStyle w:val="affd"/>
        <w:tabs>
          <w:tab w:val="left" w:pos="993"/>
        </w:tabs>
        <w:suppressAutoHyphens w:val="0"/>
        <w:spacing w:after="0"/>
        <w:ind w:firstLine="709"/>
        <w:jc w:val="both"/>
        <w:rPr>
          <w:bCs/>
        </w:rPr>
      </w:pPr>
      <w:r w:rsidRPr="009010EB">
        <w:rPr>
          <w:b/>
          <w:bCs/>
        </w:rPr>
        <w:t>3.4. Начальн</w:t>
      </w:r>
      <w:r w:rsidR="00F22F0A" w:rsidRPr="009010EB">
        <w:rPr>
          <w:b/>
          <w:bCs/>
        </w:rPr>
        <w:t>ая (максимальная) цена Договора</w:t>
      </w:r>
      <w:r w:rsidRPr="009010EB">
        <w:rPr>
          <w:b/>
          <w:bCs/>
        </w:rPr>
        <w:t xml:space="preserve"> </w:t>
      </w:r>
      <w:r w:rsidR="00346ECC">
        <w:rPr>
          <w:bCs/>
        </w:rPr>
        <w:t xml:space="preserve">равна </w:t>
      </w:r>
      <w:r w:rsidR="00BF2F37" w:rsidRPr="00FA522D">
        <w:rPr>
          <w:bCs/>
        </w:rPr>
        <w:t>сумме выкупной цены Имущества и общей сумме лизинговых платежей, подлежащих уплате лизингополучателем лизингодателю (с НДС), с учетом аванса, вознаграждения за организацию лизинговой сделки и составляет </w:t>
      </w:r>
      <w:r w:rsidR="00BF2F37" w:rsidRPr="00880009">
        <w:rPr>
          <w:bCs/>
        </w:rPr>
        <w:t>18 613 477 (Восемнадцать миллионов шестьсот тринадцать тысяч четыреста семьдесят семь) рублей 52 копейки</w:t>
      </w:r>
      <w:r w:rsidR="00BF2F37">
        <w:rPr>
          <w:bCs/>
        </w:rPr>
        <w:t>.</w:t>
      </w:r>
      <w:r w:rsidR="00BF2F37" w:rsidRPr="00FA522D">
        <w:rPr>
          <w:bCs/>
        </w:rPr>
        <w:t xml:space="preserve"> </w:t>
      </w:r>
    </w:p>
    <w:p w:rsidR="00BF2F37" w:rsidRPr="00FA522D" w:rsidRDefault="00BF2F37" w:rsidP="00BF2F37">
      <w:pPr>
        <w:pStyle w:val="affd"/>
        <w:tabs>
          <w:tab w:val="left" w:pos="993"/>
        </w:tabs>
        <w:spacing w:after="0"/>
        <w:ind w:firstLine="709"/>
        <w:jc w:val="both"/>
        <w:rPr>
          <w:bCs/>
        </w:rPr>
      </w:pPr>
      <w:r w:rsidRPr="00FA522D">
        <w:rPr>
          <w:bCs/>
        </w:rPr>
        <w:t>Общая сумма лизинговых платежей состоит из следующих частей:</w:t>
      </w:r>
    </w:p>
    <w:p w:rsidR="00BF2F37" w:rsidRPr="00DA3941" w:rsidRDefault="00BF2F37" w:rsidP="00BF2F37">
      <w:pPr>
        <w:pStyle w:val="affd"/>
        <w:tabs>
          <w:tab w:val="left" w:pos="993"/>
        </w:tabs>
        <w:spacing w:after="0"/>
        <w:ind w:firstLine="709"/>
        <w:jc w:val="both"/>
        <w:rPr>
          <w:bCs/>
        </w:rPr>
      </w:pPr>
      <w:r w:rsidRPr="00DA3941">
        <w:rPr>
          <w:bCs/>
        </w:rPr>
        <w:t>- расходы (издержки) Лизингодателя, связанные с приобретением Имущества;</w:t>
      </w:r>
    </w:p>
    <w:p w:rsidR="00BF2F37" w:rsidRPr="00DA3941" w:rsidRDefault="00BF2F37" w:rsidP="00BF2F37">
      <w:pPr>
        <w:pStyle w:val="affd"/>
        <w:tabs>
          <w:tab w:val="left" w:pos="993"/>
        </w:tabs>
        <w:spacing w:after="0"/>
        <w:ind w:firstLine="709"/>
        <w:jc w:val="both"/>
        <w:rPr>
          <w:bCs/>
        </w:rPr>
      </w:pPr>
      <w:r w:rsidRPr="00DA3941">
        <w:rPr>
          <w:bCs/>
        </w:rPr>
        <w:t xml:space="preserve">- расходы на оказание дополнительных услуг, оказанных Лизингодателем Лизингополучателю по письменной заявке Лизингополучателя;  </w:t>
      </w:r>
    </w:p>
    <w:p w:rsidR="00BF2F37" w:rsidRPr="00DA3941" w:rsidRDefault="00BF2F37" w:rsidP="00BF2F37">
      <w:pPr>
        <w:pStyle w:val="affd"/>
        <w:tabs>
          <w:tab w:val="left" w:pos="993"/>
        </w:tabs>
        <w:spacing w:after="0"/>
        <w:ind w:firstLine="709"/>
        <w:jc w:val="both"/>
        <w:rPr>
          <w:bCs/>
        </w:rPr>
      </w:pPr>
      <w:r w:rsidRPr="00DA3941">
        <w:rPr>
          <w:bCs/>
        </w:rPr>
        <w:t>- расходы на выплату процентов за пользование кредитными, заемными и прочими средствами, направленными на финансирование и (или) рефинансирование расходов Лизингодателя по договору;</w:t>
      </w:r>
    </w:p>
    <w:p w:rsidR="009010EB" w:rsidRPr="00031773" w:rsidRDefault="00BF2F37" w:rsidP="00BF2F37">
      <w:pPr>
        <w:pStyle w:val="affd"/>
        <w:tabs>
          <w:tab w:val="left" w:pos="993"/>
        </w:tabs>
        <w:spacing w:after="0"/>
        <w:ind w:firstLine="709"/>
        <w:jc w:val="both"/>
        <w:rPr>
          <w:bCs/>
        </w:rPr>
      </w:pPr>
      <w:r w:rsidRPr="00DA3941">
        <w:rPr>
          <w:bCs/>
        </w:rPr>
        <w:t xml:space="preserve">- расходы, связанные со страхованием Имущества, в том числе страхованием транспортировки </w:t>
      </w:r>
      <w:r w:rsidRPr="00031773">
        <w:rPr>
          <w:bCs/>
        </w:rPr>
        <w:t>Имущества до места эксплуатации</w:t>
      </w:r>
      <w:r w:rsidR="009010EB" w:rsidRPr="00031773">
        <w:rPr>
          <w:bCs/>
        </w:rPr>
        <w:t>.</w:t>
      </w:r>
    </w:p>
    <w:p w:rsidR="009010EB" w:rsidRPr="00031773" w:rsidRDefault="00BF2F37" w:rsidP="00BF2F37">
      <w:pPr>
        <w:pStyle w:val="affd"/>
        <w:tabs>
          <w:tab w:val="left" w:pos="993"/>
        </w:tabs>
        <w:spacing w:after="0"/>
        <w:ind w:firstLine="709"/>
        <w:jc w:val="both"/>
        <w:rPr>
          <w:bCs/>
        </w:rPr>
      </w:pPr>
      <w:r w:rsidRPr="00031773">
        <w:rPr>
          <w:b/>
          <w:bCs/>
        </w:rPr>
        <w:t>3.</w:t>
      </w:r>
      <w:r w:rsidR="009010EB" w:rsidRPr="00031773">
        <w:rPr>
          <w:b/>
          <w:bCs/>
        </w:rPr>
        <w:t xml:space="preserve">5. Срок </w:t>
      </w:r>
      <w:r w:rsidR="007E3A49" w:rsidRPr="00031773">
        <w:rPr>
          <w:b/>
          <w:bCs/>
        </w:rPr>
        <w:t>поставки предмета лизинга</w:t>
      </w:r>
      <w:r w:rsidR="007E3A49" w:rsidRPr="00031773">
        <w:rPr>
          <w:bCs/>
        </w:rPr>
        <w:t>:</w:t>
      </w:r>
      <w:r w:rsidR="007E3A49" w:rsidRPr="00031773">
        <w:t xml:space="preserve"> Поставщик обязан передать Оборудование в течение 10 недель после внесения Покупателем суммы авансового платежа, предусмотренного пунктом 5.1 проекта Договора купли-продажи (поставки) Оборудования</w:t>
      </w:r>
      <w:r w:rsidR="009010EB" w:rsidRPr="00031773">
        <w:rPr>
          <w:bCs/>
        </w:rPr>
        <w:t>.</w:t>
      </w:r>
    </w:p>
    <w:p w:rsidR="009010EB" w:rsidRPr="00031773" w:rsidRDefault="007E3A49" w:rsidP="007E3A49">
      <w:pPr>
        <w:pStyle w:val="affd"/>
        <w:tabs>
          <w:tab w:val="left" w:pos="993"/>
        </w:tabs>
        <w:spacing w:after="0"/>
        <w:ind w:firstLine="709"/>
        <w:jc w:val="both"/>
        <w:rPr>
          <w:lang w:eastAsia="en-US"/>
        </w:rPr>
      </w:pPr>
      <w:r w:rsidRPr="00031773">
        <w:rPr>
          <w:b/>
          <w:bCs/>
        </w:rPr>
        <w:t xml:space="preserve">3.6. </w:t>
      </w:r>
      <w:r w:rsidRPr="00031773">
        <w:rPr>
          <w:b/>
          <w:bCs/>
          <w:lang w:eastAsia="en-US"/>
        </w:rPr>
        <w:t>Место поставки предмета лизинга</w:t>
      </w:r>
      <w:r w:rsidR="009010EB" w:rsidRPr="00031773">
        <w:rPr>
          <w:b/>
          <w:bCs/>
          <w:lang w:eastAsia="en-US"/>
        </w:rPr>
        <w:t>:</w:t>
      </w:r>
      <w:r w:rsidR="009010EB" w:rsidRPr="00031773">
        <w:rPr>
          <w:bCs/>
          <w:lang w:eastAsia="en-US"/>
        </w:rPr>
        <w:t xml:space="preserve"> </w:t>
      </w:r>
      <w:r w:rsidR="009010EB" w:rsidRPr="00031773">
        <w:rPr>
          <w:lang w:eastAsia="en-US"/>
        </w:rPr>
        <w:t xml:space="preserve">г. Мурманск, ул. </w:t>
      </w:r>
      <w:proofErr w:type="gramStart"/>
      <w:r w:rsidR="009010EB" w:rsidRPr="00031773">
        <w:rPr>
          <w:lang w:eastAsia="en-US"/>
        </w:rPr>
        <w:t>Промышленная</w:t>
      </w:r>
      <w:proofErr w:type="gramEnd"/>
      <w:r w:rsidR="009010EB" w:rsidRPr="00031773">
        <w:rPr>
          <w:lang w:eastAsia="en-US"/>
        </w:rPr>
        <w:t>, д. 15.</w:t>
      </w:r>
    </w:p>
    <w:p w:rsidR="009010EB" w:rsidRPr="00031773" w:rsidRDefault="009010EB" w:rsidP="00346ECC">
      <w:pPr>
        <w:suppressAutoHyphens w:val="0"/>
        <w:spacing w:line="240" w:lineRule="auto"/>
        <w:ind w:firstLine="709"/>
        <w:contextualSpacing/>
        <w:jc w:val="both"/>
        <w:rPr>
          <w:rFonts w:ascii="Times New Roman" w:eastAsia="Times New Roman" w:hAnsi="Times New Roman"/>
          <w:iCs/>
          <w:sz w:val="24"/>
          <w:szCs w:val="24"/>
          <w:lang w:eastAsia="en-US"/>
        </w:rPr>
      </w:pPr>
      <w:r w:rsidRPr="00031773">
        <w:rPr>
          <w:rFonts w:ascii="Times New Roman" w:eastAsia="Times New Roman" w:hAnsi="Times New Roman"/>
          <w:b/>
          <w:iCs/>
          <w:sz w:val="24"/>
          <w:szCs w:val="24"/>
          <w:lang w:eastAsia="en-US"/>
        </w:rPr>
        <w:t>3.</w:t>
      </w:r>
      <w:r w:rsidR="007E3A49" w:rsidRPr="00031773">
        <w:rPr>
          <w:rFonts w:ascii="Times New Roman" w:eastAsia="Times New Roman" w:hAnsi="Times New Roman"/>
          <w:b/>
          <w:iCs/>
          <w:sz w:val="24"/>
          <w:szCs w:val="24"/>
          <w:lang w:eastAsia="en-US"/>
        </w:rPr>
        <w:t>7. Срок оказания услуг</w:t>
      </w:r>
      <w:r w:rsidRPr="00031773">
        <w:rPr>
          <w:rFonts w:ascii="Times New Roman" w:eastAsia="Times New Roman" w:hAnsi="Times New Roman"/>
          <w:b/>
          <w:iCs/>
          <w:sz w:val="24"/>
          <w:szCs w:val="24"/>
          <w:lang w:eastAsia="en-US"/>
        </w:rPr>
        <w:t>:</w:t>
      </w:r>
      <w:r w:rsidRPr="00031773">
        <w:rPr>
          <w:rFonts w:ascii="Times New Roman" w:eastAsia="Times New Roman" w:hAnsi="Times New Roman"/>
          <w:iCs/>
          <w:sz w:val="24"/>
          <w:szCs w:val="24"/>
          <w:lang w:eastAsia="en-US"/>
        </w:rPr>
        <w:t xml:space="preserve"> </w:t>
      </w:r>
      <w:r w:rsidR="007E3A49" w:rsidRPr="00031773">
        <w:rPr>
          <w:rFonts w:ascii="Times New Roman" w:eastAsia="Times New Roman" w:hAnsi="Times New Roman"/>
          <w:iCs/>
          <w:sz w:val="24"/>
          <w:szCs w:val="24"/>
          <w:lang w:eastAsia="en-US"/>
        </w:rPr>
        <w:t>24 (Двадцать четыре) месяца, исчисляемых со дня подписания акта приема-передачи Имущества в лизинг</w:t>
      </w:r>
      <w:r w:rsidRPr="00031773">
        <w:rPr>
          <w:rFonts w:ascii="Times New Roman" w:eastAsia="Times New Roman" w:hAnsi="Times New Roman"/>
          <w:iCs/>
          <w:sz w:val="24"/>
          <w:szCs w:val="24"/>
          <w:lang w:eastAsia="en-US"/>
        </w:rPr>
        <w:t>.</w:t>
      </w:r>
    </w:p>
    <w:p w:rsidR="009010EB" w:rsidRPr="00031773" w:rsidRDefault="009010EB" w:rsidP="00346ECC">
      <w:pPr>
        <w:suppressAutoHyphens w:val="0"/>
        <w:spacing w:line="240" w:lineRule="auto"/>
        <w:ind w:firstLine="709"/>
        <w:contextualSpacing/>
        <w:jc w:val="both"/>
        <w:rPr>
          <w:rFonts w:ascii="Times New Roman" w:eastAsia="Times New Roman" w:hAnsi="Times New Roman"/>
          <w:iCs/>
          <w:sz w:val="24"/>
          <w:szCs w:val="24"/>
          <w:lang w:eastAsia="en-US"/>
        </w:rPr>
      </w:pPr>
      <w:r w:rsidRPr="00031773">
        <w:rPr>
          <w:rFonts w:ascii="Times New Roman" w:eastAsia="Times New Roman" w:hAnsi="Times New Roman"/>
          <w:b/>
          <w:iCs/>
          <w:sz w:val="24"/>
          <w:szCs w:val="24"/>
          <w:lang w:eastAsia="en-US"/>
        </w:rPr>
        <w:t>3.</w:t>
      </w:r>
      <w:r w:rsidR="007E3A49" w:rsidRPr="00031773">
        <w:rPr>
          <w:rFonts w:ascii="Times New Roman" w:eastAsia="Times New Roman" w:hAnsi="Times New Roman"/>
          <w:b/>
          <w:iCs/>
          <w:sz w:val="24"/>
          <w:szCs w:val="24"/>
          <w:lang w:eastAsia="en-US"/>
        </w:rPr>
        <w:t>8. Гарантийный срок Поставщика</w:t>
      </w:r>
      <w:r w:rsidRPr="00031773">
        <w:rPr>
          <w:rFonts w:ascii="Times New Roman" w:eastAsia="Times New Roman" w:hAnsi="Times New Roman"/>
          <w:b/>
          <w:iCs/>
          <w:sz w:val="24"/>
          <w:szCs w:val="24"/>
          <w:lang w:eastAsia="en-US"/>
        </w:rPr>
        <w:t>:</w:t>
      </w:r>
      <w:r w:rsidRPr="00031773">
        <w:rPr>
          <w:rFonts w:ascii="Times New Roman" w:eastAsia="Times New Roman" w:hAnsi="Times New Roman"/>
          <w:iCs/>
          <w:sz w:val="24"/>
          <w:szCs w:val="24"/>
          <w:lang w:eastAsia="en-US"/>
        </w:rPr>
        <w:t xml:space="preserve"> </w:t>
      </w:r>
      <w:r w:rsidR="007E3A49" w:rsidRPr="00031773">
        <w:rPr>
          <w:rFonts w:ascii="Times New Roman" w:eastAsia="Times New Roman" w:hAnsi="Times New Roman"/>
          <w:iCs/>
          <w:sz w:val="24"/>
          <w:szCs w:val="24"/>
          <w:lang w:eastAsia="en-US"/>
        </w:rPr>
        <w:t xml:space="preserve">3 года </w:t>
      </w:r>
      <w:proofErr w:type="gramStart"/>
      <w:r w:rsidR="007E3A49" w:rsidRPr="00031773">
        <w:rPr>
          <w:rFonts w:ascii="Times New Roman" w:eastAsia="Times New Roman" w:hAnsi="Times New Roman"/>
          <w:iCs/>
          <w:sz w:val="24"/>
          <w:szCs w:val="24"/>
          <w:lang w:eastAsia="en-US"/>
        </w:rPr>
        <w:t>с даты ввода</w:t>
      </w:r>
      <w:proofErr w:type="gramEnd"/>
      <w:r w:rsidR="007E3A49" w:rsidRPr="00031773">
        <w:rPr>
          <w:rFonts w:ascii="Times New Roman" w:eastAsia="Times New Roman" w:hAnsi="Times New Roman"/>
          <w:iCs/>
          <w:sz w:val="24"/>
          <w:szCs w:val="24"/>
          <w:lang w:eastAsia="en-US"/>
        </w:rPr>
        <w:t xml:space="preserve"> в эксплуатацию, но не более 42 месяцев с даты поставки оборудования</w:t>
      </w:r>
      <w:r w:rsidRPr="00031773">
        <w:rPr>
          <w:rFonts w:ascii="Times New Roman" w:eastAsia="Times New Roman" w:hAnsi="Times New Roman"/>
          <w:iCs/>
          <w:sz w:val="24"/>
          <w:szCs w:val="24"/>
          <w:lang w:eastAsia="en-US"/>
        </w:rPr>
        <w:t>.</w:t>
      </w:r>
    </w:p>
    <w:p w:rsidR="009010EB" w:rsidRPr="00031773" w:rsidRDefault="009010EB" w:rsidP="00346ECC">
      <w:pPr>
        <w:suppressAutoHyphens w:val="0"/>
        <w:spacing w:after="0" w:line="240" w:lineRule="auto"/>
        <w:ind w:firstLine="709"/>
        <w:contextualSpacing/>
        <w:jc w:val="both"/>
        <w:rPr>
          <w:rFonts w:ascii="Times New Roman" w:eastAsia="Times New Roman" w:hAnsi="Times New Roman"/>
          <w:b/>
          <w:iCs/>
          <w:sz w:val="24"/>
          <w:szCs w:val="24"/>
          <w:lang w:eastAsia="en-US"/>
        </w:rPr>
      </w:pPr>
      <w:r w:rsidRPr="00031773">
        <w:rPr>
          <w:rFonts w:ascii="Times New Roman" w:eastAsia="Times New Roman" w:hAnsi="Times New Roman"/>
          <w:b/>
          <w:iCs/>
          <w:sz w:val="24"/>
          <w:szCs w:val="24"/>
          <w:lang w:eastAsia="en-US"/>
        </w:rPr>
        <w:t>3.</w:t>
      </w:r>
      <w:r w:rsidR="007E3A49" w:rsidRPr="00031773">
        <w:rPr>
          <w:rFonts w:ascii="Times New Roman" w:eastAsia="Times New Roman" w:hAnsi="Times New Roman"/>
          <w:b/>
          <w:iCs/>
          <w:sz w:val="24"/>
          <w:szCs w:val="24"/>
          <w:lang w:eastAsia="en-US"/>
        </w:rPr>
        <w:t>9</w:t>
      </w:r>
      <w:r w:rsidRPr="00031773">
        <w:rPr>
          <w:rFonts w:ascii="Times New Roman" w:eastAsia="Times New Roman" w:hAnsi="Times New Roman"/>
          <w:b/>
          <w:iCs/>
          <w:sz w:val="24"/>
          <w:szCs w:val="24"/>
          <w:lang w:eastAsia="en-US"/>
        </w:rPr>
        <w:t>. Базовы</w:t>
      </w:r>
      <w:r w:rsidR="007E3A49" w:rsidRPr="00031773">
        <w:rPr>
          <w:rFonts w:ascii="Times New Roman" w:eastAsia="Times New Roman" w:hAnsi="Times New Roman"/>
          <w:b/>
          <w:iCs/>
          <w:sz w:val="24"/>
          <w:szCs w:val="24"/>
          <w:lang w:eastAsia="en-US"/>
        </w:rPr>
        <w:t>е условия страхования Имущества</w:t>
      </w:r>
      <w:r w:rsidRPr="00031773">
        <w:rPr>
          <w:rFonts w:ascii="Times New Roman" w:eastAsia="Times New Roman" w:hAnsi="Times New Roman"/>
          <w:b/>
          <w:iCs/>
          <w:sz w:val="24"/>
          <w:szCs w:val="24"/>
          <w:lang w:eastAsia="en-US"/>
        </w:rPr>
        <w:t xml:space="preserve">: </w:t>
      </w:r>
      <w:r w:rsidR="007E3A49" w:rsidRPr="00031773">
        <w:rPr>
          <w:rFonts w:ascii="Times New Roman" w:eastAsia="Times New Roman" w:hAnsi="Times New Roman"/>
          <w:iCs/>
          <w:sz w:val="24"/>
          <w:szCs w:val="24"/>
          <w:lang w:eastAsia="en-US"/>
        </w:rPr>
        <w:t>страхование имущества</w:t>
      </w:r>
      <w:r w:rsidRPr="00031773">
        <w:rPr>
          <w:rFonts w:ascii="Times New Roman" w:eastAsia="Times New Roman" w:hAnsi="Times New Roman"/>
          <w:b/>
          <w:iCs/>
          <w:sz w:val="24"/>
          <w:szCs w:val="24"/>
          <w:lang w:eastAsia="en-US"/>
        </w:rPr>
        <w:t>.</w:t>
      </w:r>
    </w:p>
    <w:p w:rsidR="009010EB" w:rsidRPr="00031773" w:rsidRDefault="009010EB" w:rsidP="00283BD7">
      <w:pPr>
        <w:suppressAutoHyphens w:val="0"/>
        <w:spacing w:after="0" w:line="240" w:lineRule="auto"/>
        <w:ind w:firstLine="709"/>
        <w:contextualSpacing/>
        <w:rPr>
          <w:rFonts w:ascii="Times New Roman" w:eastAsia="Times New Roman" w:hAnsi="Times New Roman"/>
          <w:iCs/>
          <w:sz w:val="24"/>
          <w:szCs w:val="24"/>
          <w:lang w:eastAsia="en-US"/>
        </w:rPr>
      </w:pPr>
      <w:r w:rsidRPr="00031773">
        <w:rPr>
          <w:rFonts w:ascii="Times New Roman" w:eastAsia="Times New Roman" w:hAnsi="Times New Roman"/>
          <w:b/>
          <w:iCs/>
          <w:sz w:val="24"/>
          <w:szCs w:val="24"/>
          <w:lang w:eastAsia="en-US"/>
        </w:rPr>
        <w:t>3.</w:t>
      </w:r>
      <w:r w:rsidR="007E3A49" w:rsidRPr="00031773">
        <w:rPr>
          <w:rFonts w:ascii="Times New Roman" w:eastAsia="Times New Roman" w:hAnsi="Times New Roman"/>
          <w:b/>
          <w:iCs/>
          <w:sz w:val="24"/>
          <w:szCs w:val="24"/>
          <w:lang w:eastAsia="en-US"/>
        </w:rPr>
        <w:t>10</w:t>
      </w:r>
      <w:r w:rsidRPr="00031773">
        <w:rPr>
          <w:rFonts w:ascii="Times New Roman" w:eastAsia="Times New Roman" w:hAnsi="Times New Roman"/>
          <w:b/>
          <w:iCs/>
          <w:sz w:val="24"/>
          <w:szCs w:val="24"/>
          <w:lang w:eastAsia="en-US"/>
        </w:rPr>
        <w:t>.</w:t>
      </w:r>
      <w:r w:rsidRPr="00031773">
        <w:rPr>
          <w:rFonts w:ascii="Times New Roman" w:eastAsia="Times New Roman" w:hAnsi="Times New Roman"/>
          <w:iCs/>
          <w:sz w:val="24"/>
          <w:szCs w:val="24"/>
          <w:lang w:eastAsia="en-US"/>
        </w:rPr>
        <w:t xml:space="preserve"> </w:t>
      </w:r>
      <w:r w:rsidRPr="00031773">
        <w:rPr>
          <w:rFonts w:ascii="Times New Roman" w:eastAsia="Times New Roman" w:hAnsi="Times New Roman"/>
          <w:b/>
          <w:iCs/>
          <w:sz w:val="24"/>
          <w:szCs w:val="24"/>
          <w:lang w:eastAsia="en-US"/>
        </w:rPr>
        <w:t>Территория исполь</w:t>
      </w:r>
      <w:r w:rsidR="007E3A49" w:rsidRPr="00031773">
        <w:rPr>
          <w:rFonts w:ascii="Times New Roman" w:eastAsia="Times New Roman" w:hAnsi="Times New Roman"/>
          <w:b/>
          <w:iCs/>
          <w:sz w:val="24"/>
          <w:szCs w:val="24"/>
          <w:lang w:eastAsia="en-US"/>
        </w:rPr>
        <w:t>зования</w:t>
      </w:r>
      <w:r w:rsidRPr="00031773">
        <w:rPr>
          <w:rFonts w:ascii="Times New Roman" w:hAnsi="Times New Roman"/>
          <w:b/>
          <w:bCs/>
          <w:sz w:val="24"/>
          <w:szCs w:val="24"/>
          <w:lang w:eastAsia="ru-RU"/>
        </w:rPr>
        <w:t>:</w:t>
      </w:r>
      <w:r w:rsidRPr="00031773">
        <w:rPr>
          <w:rFonts w:ascii="Times New Roman" w:eastAsia="Times New Roman" w:hAnsi="Times New Roman"/>
          <w:iCs/>
          <w:sz w:val="24"/>
          <w:szCs w:val="24"/>
          <w:lang w:eastAsia="en-US"/>
        </w:rPr>
        <w:t xml:space="preserve"> г. Мурманск, Мурманская область.</w:t>
      </w:r>
    </w:p>
    <w:p w:rsidR="009010EB" w:rsidRPr="00031773" w:rsidRDefault="009010EB" w:rsidP="00283BD7">
      <w:pPr>
        <w:widowControl w:val="0"/>
        <w:suppressAutoHyphens w:val="0"/>
        <w:autoSpaceDE w:val="0"/>
        <w:autoSpaceDN w:val="0"/>
        <w:adjustRightInd w:val="0"/>
        <w:spacing w:after="0" w:line="240" w:lineRule="auto"/>
        <w:ind w:firstLine="709"/>
        <w:jc w:val="both"/>
        <w:rPr>
          <w:rFonts w:ascii="Times New Roman" w:hAnsi="Times New Roman"/>
          <w:b/>
          <w:iCs/>
          <w:sz w:val="24"/>
          <w:szCs w:val="24"/>
          <w:lang w:eastAsia="en-US"/>
        </w:rPr>
      </w:pPr>
      <w:r w:rsidRPr="00031773">
        <w:rPr>
          <w:rFonts w:ascii="Times New Roman" w:hAnsi="Times New Roman"/>
          <w:b/>
          <w:bCs/>
          <w:sz w:val="24"/>
          <w:szCs w:val="24"/>
          <w:lang w:eastAsia="en-US"/>
        </w:rPr>
        <w:lastRenderedPageBreak/>
        <w:t>3.</w:t>
      </w:r>
      <w:r w:rsidR="007E3A49" w:rsidRPr="00031773">
        <w:rPr>
          <w:rFonts w:ascii="Times New Roman" w:hAnsi="Times New Roman"/>
          <w:b/>
          <w:bCs/>
          <w:sz w:val="24"/>
          <w:szCs w:val="24"/>
          <w:lang w:eastAsia="en-US"/>
        </w:rPr>
        <w:t>11. Иные условия Поставщика</w:t>
      </w:r>
      <w:r w:rsidRPr="00031773">
        <w:rPr>
          <w:rFonts w:ascii="Times New Roman" w:hAnsi="Times New Roman"/>
          <w:b/>
          <w:bCs/>
          <w:sz w:val="24"/>
          <w:szCs w:val="24"/>
          <w:lang w:eastAsia="en-US"/>
        </w:rPr>
        <w:t>:</w:t>
      </w:r>
    </w:p>
    <w:p w:rsidR="007E3A49" w:rsidRPr="00031773" w:rsidRDefault="008E2785" w:rsidP="008E2785">
      <w:pPr>
        <w:suppressAutoHyphens w:val="0"/>
        <w:spacing w:line="240" w:lineRule="auto"/>
        <w:ind w:firstLine="709"/>
        <w:contextualSpacing/>
        <w:jc w:val="both"/>
        <w:rPr>
          <w:rFonts w:ascii="Times New Roman" w:hAnsi="Times New Roman"/>
          <w:iCs/>
          <w:sz w:val="24"/>
          <w:szCs w:val="24"/>
          <w:lang w:eastAsia="en-US"/>
        </w:rPr>
      </w:pPr>
      <w:r w:rsidRPr="00031773">
        <w:rPr>
          <w:rFonts w:ascii="Times New Roman" w:hAnsi="Times New Roman"/>
          <w:iCs/>
          <w:sz w:val="24"/>
          <w:szCs w:val="24"/>
          <w:lang w:eastAsia="en-US"/>
        </w:rPr>
        <w:t>Поставщик – АО «Гидротехнические системы» (Акционерное общество), ИНН 7814418304, ОГРН 1089847357973.</w:t>
      </w:r>
    </w:p>
    <w:p w:rsidR="009010EB" w:rsidRPr="00031773" w:rsidRDefault="009010EB" w:rsidP="001D4C14">
      <w:pPr>
        <w:suppressAutoHyphens w:val="0"/>
        <w:spacing w:line="240" w:lineRule="auto"/>
        <w:ind w:firstLine="709"/>
        <w:contextualSpacing/>
        <w:rPr>
          <w:rFonts w:ascii="Times New Roman" w:eastAsia="Times New Roman" w:hAnsi="Times New Roman"/>
          <w:iCs/>
          <w:sz w:val="24"/>
          <w:szCs w:val="24"/>
          <w:lang w:eastAsia="en-US"/>
        </w:rPr>
      </w:pPr>
      <w:r w:rsidRPr="00031773">
        <w:rPr>
          <w:rFonts w:ascii="Times New Roman" w:eastAsia="Times New Roman" w:hAnsi="Times New Roman"/>
          <w:b/>
          <w:iCs/>
          <w:sz w:val="24"/>
          <w:szCs w:val="24"/>
          <w:lang w:eastAsia="en-US"/>
        </w:rPr>
        <w:t>3.</w:t>
      </w:r>
      <w:r w:rsidR="00AC13DB" w:rsidRPr="00031773">
        <w:rPr>
          <w:rFonts w:ascii="Times New Roman" w:eastAsia="Times New Roman" w:hAnsi="Times New Roman"/>
          <w:b/>
          <w:iCs/>
          <w:sz w:val="24"/>
          <w:szCs w:val="24"/>
          <w:lang w:eastAsia="en-US"/>
        </w:rPr>
        <w:t>12</w:t>
      </w:r>
      <w:r w:rsidRPr="00031773">
        <w:rPr>
          <w:rFonts w:ascii="Times New Roman" w:eastAsia="Times New Roman" w:hAnsi="Times New Roman"/>
          <w:b/>
          <w:iCs/>
          <w:sz w:val="24"/>
          <w:szCs w:val="24"/>
          <w:lang w:eastAsia="en-US"/>
        </w:rPr>
        <w:t xml:space="preserve">. Год выпуска </w:t>
      </w:r>
      <w:r w:rsidR="00AC13DB" w:rsidRPr="00031773">
        <w:rPr>
          <w:rFonts w:ascii="Times New Roman" w:eastAsia="Times New Roman" w:hAnsi="Times New Roman"/>
          <w:b/>
          <w:iCs/>
          <w:sz w:val="24"/>
          <w:szCs w:val="24"/>
          <w:lang w:eastAsia="en-US"/>
        </w:rPr>
        <w:t xml:space="preserve">поставляемого Товара: </w:t>
      </w:r>
      <w:r w:rsidR="00AC13DB" w:rsidRPr="00031773">
        <w:rPr>
          <w:rFonts w:ascii="Times New Roman" w:eastAsia="Times New Roman" w:hAnsi="Times New Roman"/>
          <w:iCs/>
          <w:sz w:val="24"/>
          <w:szCs w:val="24"/>
          <w:lang w:eastAsia="en-US"/>
        </w:rPr>
        <w:t>не ранее 1 квартала 2021 года</w:t>
      </w:r>
      <w:r w:rsidRPr="00031773">
        <w:rPr>
          <w:rFonts w:ascii="Times New Roman" w:eastAsia="Times New Roman" w:hAnsi="Times New Roman"/>
          <w:iCs/>
          <w:sz w:val="24"/>
          <w:szCs w:val="24"/>
          <w:lang w:eastAsia="en-US"/>
        </w:rPr>
        <w:t>.</w:t>
      </w:r>
    </w:p>
    <w:p w:rsidR="009010EB" w:rsidRPr="009010EB" w:rsidRDefault="009010EB" w:rsidP="001D4C14">
      <w:pPr>
        <w:suppressAutoHyphens w:val="0"/>
        <w:spacing w:line="240" w:lineRule="auto"/>
        <w:ind w:firstLine="709"/>
        <w:contextualSpacing/>
        <w:rPr>
          <w:rFonts w:ascii="Times New Roman" w:eastAsia="Times New Roman" w:hAnsi="Times New Roman"/>
          <w:iCs/>
          <w:sz w:val="24"/>
          <w:szCs w:val="24"/>
          <w:lang w:eastAsia="en-US"/>
        </w:rPr>
      </w:pPr>
      <w:r w:rsidRPr="00031773">
        <w:rPr>
          <w:rFonts w:ascii="Times New Roman" w:eastAsia="Times New Roman" w:hAnsi="Times New Roman"/>
          <w:b/>
          <w:iCs/>
          <w:sz w:val="24"/>
          <w:szCs w:val="24"/>
          <w:lang w:eastAsia="en-US"/>
        </w:rPr>
        <w:t>3.</w:t>
      </w:r>
      <w:r w:rsidR="00AC13DB" w:rsidRPr="00031773">
        <w:rPr>
          <w:rFonts w:ascii="Times New Roman" w:eastAsia="Times New Roman" w:hAnsi="Times New Roman"/>
          <w:b/>
          <w:iCs/>
          <w:sz w:val="24"/>
          <w:szCs w:val="24"/>
          <w:lang w:eastAsia="en-US"/>
        </w:rPr>
        <w:t>1</w:t>
      </w:r>
      <w:r w:rsidR="00031773" w:rsidRPr="00031773">
        <w:rPr>
          <w:rFonts w:ascii="Times New Roman" w:eastAsia="Times New Roman" w:hAnsi="Times New Roman"/>
          <w:b/>
          <w:iCs/>
          <w:sz w:val="24"/>
          <w:szCs w:val="24"/>
          <w:lang w:eastAsia="en-US"/>
        </w:rPr>
        <w:t>3</w:t>
      </w:r>
      <w:r w:rsidRPr="00031773">
        <w:rPr>
          <w:rFonts w:ascii="Times New Roman" w:eastAsia="Times New Roman" w:hAnsi="Times New Roman"/>
          <w:b/>
          <w:iCs/>
          <w:sz w:val="24"/>
          <w:szCs w:val="24"/>
          <w:lang w:eastAsia="en-US"/>
        </w:rPr>
        <w:t>.</w:t>
      </w:r>
      <w:r w:rsidRPr="00031773">
        <w:rPr>
          <w:rFonts w:ascii="Times New Roman" w:eastAsia="Times New Roman" w:hAnsi="Times New Roman"/>
          <w:iCs/>
          <w:sz w:val="24"/>
          <w:szCs w:val="24"/>
          <w:lang w:eastAsia="en-US"/>
        </w:rPr>
        <w:t xml:space="preserve"> </w:t>
      </w:r>
      <w:r w:rsidRPr="00031773">
        <w:rPr>
          <w:rFonts w:ascii="Times New Roman" w:eastAsia="Times New Roman" w:hAnsi="Times New Roman"/>
          <w:b/>
          <w:iCs/>
          <w:sz w:val="24"/>
          <w:szCs w:val="24"/>
          <w:lang w:eastAsia="en-US"/>
        </w:rPr>
        <w:t>Ус</w:t>
      </w:r>
      <w:r w:rsidR="00AC13DB" w:rsidRPr="00031773">
        <w:rPr>
          <w:rFonts w:ascii="Times New Roman" w:eastAsia="Times New Roman" w:hAnsi="Times New Roman"/>
          <w:b/>
          <w:iCs/>
          <w:sz w:val="24"/>
          <w:szCs w:val="24"/>
          <w:lang w:eastAsia="en-US"/>
        </w:rPr>
        <w:t>ловия оплаты</w:t>
      </w:r>
      <w:r w:rsidR="00AC13DB">
        <w:rPr>
          <w:rFonts w:ascii="Times New Roman" w:eastAsia="Times New Roman" w:hAnsi="Times New Roman"/>
          <w:b/>
          <w:iCs/>
          <w:sz w:val="24"/>
          <w:szCs w:val="24"/>
          <w:lang w:eastAsia="en-US"/>
        </w:rPr>
        <w:t xml:space="preserve"> за услуги</w:t>
      </w:r>
      <w:r w:rsidRPr="009010EB">
        <w:rPr>
          <w:rFonts w:ascii="Times New Roman" w:eastAsia="Times New Roman" w:hAnsi="Times New Roman"/>
          <w:b/>
          <w:iCs/>
          <w:sz w:val="24"/>
          <w:szCs w:val="24"/>
          <w:lang w:eastAsia="en-US"/>
        </w:rPr>
        <w:t>:</w:t>
      </w:r>
      <w:r w:rsidRPr="009010EB">
        <w:rPr>
          <w:rFonts w:ascii="Times New Roman" w:eastAsia="Times New Roman" w:hAnsi="Times New Roman"/>
          <w:iCs/>
          <w:sz w:val="24"/>
          <w:szCs w:val="24"/>
          <w:lang w:eastAsia="en-US"/>
        </w:rPr>
        <w:t xml:space="preserve"> </w:t>
      </w:r>
    </w:p>
    <w:p w:rsidR="00AC13DB" w:rsidRPr="00AC13DB" w:rsidRDefault="00AC13DB" w:rsidP="00AC13DB">
      <w:pPr>
        <w:suppressAutoHyphens w:val="0"/>
        <w:spacing w:after="0" w:line="240" w:lineRule="auto"/>
        <w:ind w:firstLine="709"/>
        <w:contextualSpacing/>
        <w:jc w:val="both"/>
        <w:rPr>
          <w:rFonts w:ascii="Times New Roman" w:eastAsia="Times New Roman" w:hAnsi="Times New Roman"/>
          <w:iCs/>
          <w:sz w:val="24"/>
          <w:szCs w:val="24"/>
          <w:lang w:eastAsia="en-US"/>
        </w:rPr>
      </w:pPr>
      <w:r w:rsidRPr="00AC13DB">
        <w:rPr>
          <w:rFonts w:ascii="Times New Roman" w:eastAsia="Times New Roman" w:hAnsi="Times New Roman"/>
          <w:iCs/>
          <w:sz w:val="24"/>
          <w:szCs w:val="24"/>
          <w:lang w:eastAsia="en-US"/>
        </w:rPr>
        <w:t>Лизингополучатель обязуется уплатить Лизингодателю авансовый платеж в течение 5 (пяти) банковских дней со дня подписания договора. Аванс – 20 % от стоимости оборудования.</w:t>
      </w:r>
    </w:p>
    <w:p w:rsidR="00AC13DB" w:rsidRPr="00AC13DB" w:rsidRDefault="00AC13DB" w:rsidP="00AC13DB">
      <w:pPr>
        <w:suppressAutoHyphens w:val="0"/>
        <w:spacing w:after="0" w:line="240" w:lineRule="auto"/>
        <w:ind w:firstLine="709"/>
        <w:contextualSpacing/>
        <w:jc w:val="both"/>
        <w:rPr>
          <w:rFonts w:ascii="Times New Roman" w:eastAsia="Times New Roman" w:hAnsi="Times New Roman"/>
          <w:iCs/>
          <w:sz w:val="24"/>
          <w:szCs w:val="24"/>
          <w:lang w:eastAsia="en-US"/>
        </w:rPr>
      </w:pPr>
      <w:proofErr w:type="gramStart"/>
      <w:r w:rsidRPr="00AC13DB">
        <w:rPr>
          <w:rFonts w:ascii="Times New Roman" w:eastAsia="Times New Roman" w:hAnsi="Times New Roman"/>
          <w:iCs/>
          <w:sz w:val="24"/>
          <w:szCs w:val="24"/>
          <w:lang w:eastAsia="en-US"/>
        </w:rPr>
        <w:t>Сумма лизинговых платежей, подлежащих перечислению в каждом отдельном месяце, и сроки их внесения определяются в графике лизинговых платежей (Приложение № 1 к проекту Договора лизинга), являющимся неотъемлемой частью проекта Договора лизинга.</w:t>
      </w:r>
      <w:proofErr w:type="gramEnd"/>
    </w:p>
    <w:p w:rsidR="009010EB" w:rsidRPr="009010EB" w:rsidRDefault="00AC13DB" w:rsidP="00AC13DB">
      <w:pPr>
        <w:suppressAutoHyphens w:val="0"/>
        <w:spacing w:after="0" w:line="240" w:lineRule="auto"/>
        <w:ind w:firstLine="709"/>
        <w:contextualSpacing/>
        <w:jc w:val="both"/>
        <w:rPr>
          <w:rFonts w:ascii="Times New Roman" w:eastAsia="Times New Roman" w:hAnsi="Times New Roman"/>
          <w:sz w:val="24"/>
          <w:szCs w:val="24"/>
          <w:lang w:eastAsia="ru-RU"/>
        </w:rPr>
      </w:pPr>
      <w:r w:rsidRPr="00AC13DB">
        <w:rPr>
          <w:rFonts w:ascii="Times New Roman" w:eastAsia="Times New Roman" w:hAnsi="Times New Roman"/>
          <w:iCs/>
          <w:sz w:val="24"/>
          <w:szCs w:val="24"/>
          <w:lang w:eastAsia="en-US"/>
        </w:rPr>
        <w:t>Структура графика лизинговых платежей должна быть построена таким образом, чтобы последующий платеж был меньше предыдущего не более чем на 5% (дифференцированный платеж). Исключение составляют периоды, последующие за теми, когда происходит возмещение дополнительных расходов по ежегодному страхованию имущества. Сумма досрочного исполнения обязательств по внесению лизинговых платежей не должна превышать сумму оставшихся к уплате по договору лизинговых платежей. НДС должен быть рассчитан по ставке, установленной налоговым законодательством на дату уплаты</w:t>
      </w:r>
      <w:r w:rsidR="009010EB" w:rsidRPr="009010EB">
        <w:rPr>
          <w:rFonts w:ascii="Times New Roman" w:eastAsia="Times New Roman" w:hAnsi="Times New Roman"/>
          <w:sz w:val="24"/>
          <w:szCs w:val="24"/>
          <w:lang w:eastAsia="ru-RU"/>
        </w:rPr>
        <w:t xml:space="preserve">. </w:t>
      </w:r>
    </w:p>
    <w:p w:rsidR="009010EB" w:rsidRPr="009010EB" w:rsidRDefault="009010EB" w:rsidP="001D4C14">
      <w:pPr>
        <w:widowControl w:val="0"/>
        <w:suppressAutoHyphens w:val="0"/>
        <w:autoSpaceDE w:val="0"/>
        <w:autoSpaceDN w:val="0"/>
        <w:adjustRightInd w:val="0"/>
        <w:spacing w:after="0" w:line="240" w:lineRule="auto"/>
        <w:ind w:firstLine="709"/>
        <w:jc w:val="both"/>
        <w:rPr>
          <w:rFonts w:ascii="Times New Roman" w:hAnsi="Times New Roman"/>
          <w:bCs/>
          <w:sz w:val="24"/>
          <w:szCs w:val="24"/>
          <w:lang w:eastAsia="en-US"/>
        </w:rPr>
      </w:pPr>
      <w:r>
        <w:rPr>
          <w:rFonts w:ascii="Times New Roman" w:hAnsi="Times New Roman"/>
          <w:b/>
          <w:bCs/>
          <w:sz w:val="24"/>
          <w:szCs w:val="24"/>
          <w:lang w:eastAsia="en-US"/>
        </w:rPr>
        <w:t>3.</w:t>
      </w:r>
      <w:r w:rsidR="00031773">
        <w:rPr>
          <w:rFonts w:ascii="Times New Roman" w:hAnsi="Times New Roman"/>
          <w:b/>
          <w:bCs/>
          <w:sz w:val="24"/>
          <w:szCs w:val="24"/>
          <w:lang w:eastAsia="en-US"/>
        </w:rPr>
        <w:t>14</w:t>
      </w:r>
      <w:r w:rsidRPr="009010EB">
        <w:rPr>
          <w:rFonts w:ascii="Times New Roman" w:hAnsi="Times New Roman"/>
          <w:b/>
          <w:bCs/>
          <w:sz w:val="24"/>
          <w:szCs w:val="24"/>
          <w:lang w:eastAsia="en-US"/>
        </w:rPr>
        <w:t>.</w:t>
      </w:r>
      <w:r w:rsidRPr="009010EB">
        <w:rPr>
          <w:rFonts w:ascii="Times New Roman" w:hAnsi="Times New Roman"/>
          <w:bCs/>
          <w:sz w:val="24"/>
          <w:szCs w:val="24"/>
          <w:lang w:eastAsia="en-US"/>
        </w:rPr>
        <w:t xml:space="preserve"> Дополнительное вознаграждение за рассмотрение и согласование перенайма Иму</w:t>
      </w:r>
      <w:r w:rsidR="00AC13DB">
        <w:rPr>
          <w:rFonts w:ascii="Times New Roman" w:hAnsi="Times New Roman"/>
          <w:bCs/>
          <w:sz w:val="24"/>
          <w:szCs w:val="24"/>
          <w:lang w:eastAsia="en-US"/>
        </w:rPr>
        <w:t>щества: не более 5 000,00 руб.</w:t>
      </w:r>
    </w:p>
    <w:p w:rsidR="002817BE" w:rsidRPr="005D1959" w:rsidRDefault="00650F7F" w:rsidP="00D92260">
      <w:pPr>
        <w:spacing w:after="0" w:line="240" w:lineRule="auto"/>
        <w:ind w:firstLine="709"/>
        <w:jc w:val="both"/>
        <w:rPr>
          <w:rFonts w:ascii="Times New Roman" w:eastAsia="Times New Roman" w:hAnsi="Times New Roman"/>
          <w:b/>
          <w:color w:val="FF0000"/>
          <w:sz w:val="24"/>
          <w:szCs w:val="24"/>
        </w:rPr>
      </w:pPr>
      <w:r>
        <w:rPr>
          <w:rFonts w:ascii="Times New Roman" w:eastAsia="Times New Roman" w:hAnsi="Times New Roman"/>
          <w:b/>
          <w:color w:val="FF0000"/>
          <w:sz w:val="24"/>
          <w:szCs w:val="20"/>
        </w:rPr>
        <w:tab/>
      </w:r>
      <w:r w:rsidR="00D92260">
        <w:rPr>
          <w:rFonts w:ascii="Times New Roman" w:eastAsia="Times New Roman" w:hAnsi="Times New Roman"/>
          <w:b/>
          <w:sz w:val="24"/>
          <w:szCs w:val="20"/>
        </w:rPr>
        <w:tab/>
      </w:r>
      <w:r w:rsidR="00D92260">
        <w:rPr>
          <w:rFonts w:ascii="Times New Roman" w:eastAsia="Times New Roman" w:hAnsi="Times New Roman"/>
          <w:b/>
          <w:sz w:val="24"/>
          <w:szCs w:val="20"/>
        </w:rPr>
        <w:tab/>
      </w:r>
      <w:r w:rsidR="00D92260">
        <w:rPr>
          <w:rFonts w:ascii="Times New Roman" w:eastAsia="Times New Roman" w:hAnsi="Times New Roman"/>
          <w:b/>
          <w:sz w:val="24"/>
          <w:szCs w:val="20"/>
        </w:rPr>
        <w:tab/>
      </w:r>
      <w:r w:rsidRPr="00650F7F">
        <w:rPr>
          <w:rFonts w:ascii="Times New Roman" w:eastAsia="Times New Roman" w:hAnsi="Times New Roman"/>
          <w:b/>
          <w:sz w:val="24"/>
          <w:szCs w:val="20"/>
        </w:rPr>
        <w:t>3.</w:t>
      </w:r>
      <w:r w:rsidR="00031773">
        <w:rPr>
          <w:rFonts w:ascii="Times New Roman" w:eastAsia="Times New Roman" w:hAnsi="Times New Roman"/>
          <w:b/>
          <w:sz w:val="24"/>
          <w:szCs w:val="20"/>
        </w:rPr>
        <w:t>15</w:t>
      </w:r>
      <w:r w:rsidR="002817BE" w:rsidRPr="00650F7F">
        <w:rPr>
          <w:rFonts w:ascii="Times New Roman" w:eastAsia="Times New Roman" w:hAnsi="Times New Roman"/>
          <w:b/>
          <w:sz w:val="24"/>
          <w:szCs w:val="20"/>
        </w:rPr>
        <w:t>.</w:t>
      </w:r>
      <w:r w:rsidR="002817BE" w:rsidRPr="00650F7F">
        <w:rPr>
          <w:rFonts w:ascii="Times New Roman" w:eastAsia="Times New Roman" w:hAnsi="Times New Roman"/>
          <w:sz w:val="24"/>
          <w:szCs w:val="20"/>
        </w:rPr>
        <w:t xml:space="preserve"> </w:t>
      </w:r>
      <w:r w:rsidR="008F4A62">
        <w:rPr>
          <w:rFonts w:ascii="Times New Roman" w:hAnsi="Times New Roman"/>
          <w:b/>
          <w:color w:val="000000"/>
          <w:sz w:val="24"/>
          <w:szCs w:val="24"/>
          <w:lang w:eastAsia="en-US"/>
        </w:rPr>
        <w:t>Обеспечение</w:t>
      </w:r>
      <w:r w:rsidRPr="00650F7F">
        <w:rPr>
          <w:rFonts w:ascii="Times New Roman" w:hAnsi="Times New Roman"/>
          <w:b/>
          <w:color w:val="000000"/>
          <w:sz w:val="24"/>
          <w:szCs w:val="24"/>
          <w:lang w:eastAsia="en-US"/>
        </w:rPr>
        <w:t>:</w:t>
      </w:r>
      <w:r w:rsidRPr="00650F7F">
        <w:rPr>
          <w:rFonts w:ascii="Times New Roman" w:eastAsiaTheme="minorHAnsi" w:hAnsi="Times New Roman"/>
          <w:color w:val="000000" w:themeColor="text1"/>
          <w:sz w:val="24"/>
          <w:szCs w:val="24"/>
          <w:lang w:eastAsia="en-US"/>
        </w:rPr>
        <w:t xml:space="preserve"> </w:t>
      </w:r>
      <w:r w:rsidRPr="00650F7F">
        <w:rPr>
          <w:rFonts w:ascii="Times New Roman" w:hAnsi="Times New Roman"/>
          <w:color w:val="000000"/>
          <w:sz w:val="24"/>
          <w:szCs w:val="24"/>
          <w:lang w:eastAsia="en-US"/>
        </w:rPr>
        <w:t>не устанавливается требование обеспечения</w:t>
      </w:r>
      <w:r w:rsidR="009C3110">
        <w:rPr>
          <w:rFonts w:ascii="Times New Roman" w:hAnsi="Times New Roman"/>
          <w:color w:val="000000"/>
          <w:sz w:val="24"/>
          <w:szCs w:val="24"/>
          <w:lang w:eastAsia="en-US"/>
        </w:rPr>
        <w:t xml:space="preserve"> </w:t>
      </w:r>
      <w:r w:rsidR="009C3110" w:rsidRPr="009C3110">
        <w:rPr>
          <w:rFonts w:ascii="Times New Roman" w:hAnsi="Times New Roman"/>
          <w:color w:val="000000"/>
          <w:sz w:val="24"/>
          <w:szCs w:val="24"/>
          <w:lang w:eastAsia="en-US"/>
        </w:rPr>
        <w:t>заявки на участие и исполнения Договора, заключаемого по результатам проведения запроса предложений в электронной форме</w:t>
      </w:r>
      <w:r w:rsidRPr="00650F7F">
        <w:rPr>
          <w:rFonts w:ascii="Times New Roman" w:hAnsi="Times New Roman"/>
          <w:color w:val="000000"/>
          <w:sz w:val="24"/>
          <w:szCs w:val="24"/>
          <w:lang w:eastAsia="en-US"/>
        </w:rPr>
        <w:t>.</w:t>
      </w:r>
    </w:p>
    <w:p w:rsidR="002817BE" w:rsidRDefault="008F4A62">
      <w:pPr>
        <w:spacing w:after="0" w:line="240" w:lineRule="auto"/>
        <w:ind w:firstLine="709"/>
        <w:jc w:val="both"/>
        <w:rPr>
          <w:rFonts w:ascii="Times New Roman" w:hAnsi="Times New Roman"/>
          <w:sz w:val="24"/>
          <w:szCs w:val="24"/>
        </w:rPr>
      </w:pPr>
      <w:r>
        <w:rPr>
          <w:rFonts w:ascii="Times New Roman" w:eastAsia="Times New Roman" w:hAnsi="Times New Roman"/>
          <w:b/>
          <w:sz w:val="24"/>
          <w:szCs w:val="24"/>
        </w:rPr>
        <w:t>3.</w:t>
      </w:r>
      <w:r w:rsidR="00031773">
        <w:rPr>
          <w:rFonts w:ascii="Times New Roman" w:eastAsia="Times New Roman" w:hAnsi="Times New Roman"/>
          <w:b/>
          <w:sz w:val="24"/>
          <w:szCs w:val="24"/>
        </w:rPr>
        <w:t>16</w:t>
      </w:r>
      <w:r w:rsidR="002817BE" w:rsidRPr="00650F7F">
        <w:rPr>
          <w:rFonts w:ascii="Times New Roman" w:eastAsia="Times New Roman" w:hAnsi="Times New Roman"/>
          <w:b/>
          <w:sz w:val="24"/>
          <w:szCs w:val="24"/>
        </w:rPr>
        <w:t xml:space="preserve">. </w:t>
      </w:r>
      <w:r w:rsidR="00650F7F">
        <w:rPr>
          <w:rFonts w:ascii="Times New Roman" w:eastAsia="Times New Roman" w:hAnsi="Times New Roman"/>
          <w:b/>
          <w:sz w:val="24"/>
          <w:szCs w:val="24"/>
        </w:rPr>
        <w:t xml:space="preserve">  </w:t>
      </w:r>
      <w:r w:rsidR="002817BE" w:rsidRPr="00650F7F">
        <w:rPr>
          <w:rFonts w:ascii="Times New Roman" w:hAnsi="Times New Roman"/>
          <w:b/>
          <w:sz w:val="24"/>
          <w:szCs w:val="24"/>
        </w:rPr>
        <w:t>Переторжка</w:t>
      </w:r>
      <w:r w:rsidR="00650F7F">
        <w:rPr>
          <w:rFonts w:ascii="Times New Roman" w:eastAsia="Times New Roman" w:hAnsi="Times New Roman"/>
          <w:b/>
          <w:sz w:val="24"/>
          <w:szCs w:val="24"/>
        </w:rPr>
        <w:t>:</w:t>
      </w:r>
      <w:r w:rsidR="002817BE" w:rsidRPr="00650F7F">
        <w:rPr>
          <w:rFonts w:ascii="Times New Roman" w:hAnsi="Times New Roman"/>
          <w:sz w:val="24"/>
          <w:szCs w:val="24"/>
        </w:rPr>
        <w:t xml:space="preserve"> не предусмотрена.</w:t>
      </w:r>
    </w:p>
    <w:p w:rsidR="00D92260" w:rsidRPr="00650F7F" w:rsidRDefault="00D92260">
      <w:pPr>
        <w:spacing w:after="0" w:line="240" w:lineRule="auto"/>
        <w:ind w:firstLine="709"/>
        <w:jc w:val="both"/>
        <w:rPr>
          <w:rFonts w:ascii="Times New Roman" w:hAnsi="Times New Roman"/>
          <w:sz w:val="24"/>
          <w:szCs w:val="24"/>
        </w:rPr>
      </w:pPr>
    </w:p>
    <w:p w:rsidR="00650F7F" w:rsidRPr="00297D66" w:rsidRDefault="002817BE" w:rsidP="00650F7F">
      <w:pPr>
        <w:pStyle w:val="12"/>
        <w:tabs>
          <w:tab w:val="left" w:pos="993"/>
          <w:tab w:val="left" w:pos="1418"/>
        </w:tabs>
        <w:ind w:firstLine="709"/>
        <w:jc w:val="both"/>
      </w:pPr>
      <w:bookmarkStart w:id="19" w:name="_Toc527017153"/>
      <w:bookmarkStart w:id="20" w:name="_Toc81811842"/>
      <w:bookmarkStart w:id="21" w:name="_Toc81818975"/>
      <w:bookmarkStart w:id="22" w:name="_Toc83033676"/>
      <w:r w:rsidRPr="00BA6742">
        <w:rPr>
          <w:b/>
        </w:rPr>
        <w:t>4.</w:t>
      </w:r>
      <w:r w:rsidRPr="00650F7F">
        <w:t xml:space="preserve"> </w:t>
      </w:r>
      <w:bookmarkStart w:id="23" w:name="_Toc479941663"/>
      <w:bookmarkStart w:id="24" w:name="_Toc479941714"/>
      <w:bookmarkStart w:id="25" w:name="_Toc480200630"/>
      <w:bookmarkStart w:id="26" w:name="_Toc505952998"/>
      <w:bookmarkStart w:id="27" w:name="_Toc69666223"/>
      <w:bookmarkStart w:id="28" w:name="_Toc527017154"/>
      <w:bookmarkEnd w:id="19"/>
      <w:r w:rsidR="00650F7F" w:rsidRPr="00297D66">
        <w:rPr>
          <w:b/>
        </w:rPr>
        <w:t>Дата</w:t>
      </w:r>
      <w:r w:rsidR="00650F7F" w:rsidRPr="00EB27C1">
        <w:rPr>
          <w:b/>
        </w:rPr>
        <w:t xml:space="preserve">, время </w:t>
      </w:r>
      <w:r w:rsidR="00650F7F" w:rsidRPr="00242C66">
        <w:rPr>
          <w:b/>
        </w:rPr>
        <w:t>и место</w:t>
      </w:r>
      <w:r w:rsidR="00650F7F" w:rsidRPr="00242C66">
        <w:t xml:space="preserve"> рассмотрения, оценки и сопоставления заявок и подведения итогов:</w:t>
      </w:r>
      <w:r w:rsidR="00650F7F" w:rsidRPr="00242C66">
        <w:rPr>
          <w:b/>
        </w:rPr>
        <w:t xml:space="preserve"> </w:t>
      </w:r>
      <w:r w:rsidR="00242C66" w:rsidRPr="00242C66">
        <w:rPr>
          <w:b/>
        </w:rPr>
        <w:t>30</w:t>
      </w:r>
      <w:r w:rsidR="001D4C14" w:rsidRPr="00242C66">
        <w:rPr>
          <w:b/>
        </w:rPr>
        <w:t>.09</w:t>
      </w:r>
      <w:r w:rsidR="00650F7F" w:rsidRPr="00242C66">
        <w:rPr>
          <w:b/>
        </w:rPr>
        <w:t>.2021 в 10</w:t>
      </w:r>
      <w:r w:rsidR="00650F7F" w:rsidRPr="00242C66">
        <w:rPr>
          <w:b/>
          <w:noProof/>
        </w:rPr>
        <w:t xml:space="preserve">:00 </w:t>
      </w:r>
      <w:r w:rsidR="00650F7F" w:rsidRPr="00242C66">
        <w:t>(</w:t>
      </w:r>
      <w:proofErr w:type="gramStart"/>
      <w:r w:rsidR="00650F7F" w:rsidRPr="00BA6742">
        <w:t>МСК</w:t>
      </w:r>
      <w:proofErr w:type="gramEnd"/>
      <w:r w:rsidR="00650F7F" w:rsidRPr="00BA6742">
        <w:t xml:space="preserve">) по адресу: г. Мурманск, ул. Домостроительная, д. 2, </w:t>
      </w:r>
      <w:proofErr w:type="spellStart"/>
      <w:r w:rsidR="00650F7F" w:rsidRPr="00BA6742">
        <w:t>каб</w:t>
      </w:r>
      <w:proofErr w:type="spellEnd"/>
      <w:r w:rsidR="00650F7F" w:rsidRPr="00BA6742">
        <w:t xml:space="preserve">. </w:t>
      </w:r>
      <w:bookmarkEnd w:id="23"/>
      <w:bookmarkEnd w:id="24"/>
      <w:bookmarkEnd w:id="25"/>
      <w:r w:rsidR="001D4C14" w:rsidRPr="00BA6742">
        <w:t>40</w:t>
      </w:r>
      <w:r w:rsidR="00650F7F" w:rsidRPr="00BA6742">
        <w:t>1.</w:t>
      </w:r>
      <w:bookmarkEnd w:id="26"/>
      <w:bookmarkEnd w:id="27"/>
      <w:bookmarkEnd w:id="20"/>
      <w:bookmarkEnd w:id="21"/>
      <w:bookmarkEnd w:id="22"/>
    </w:p>
    <w:p w:rsidR="002817BE" w:rsidRPr="00650F7F" w:rsidRDefault="002817BE" w:rsidP="00650F7F">
      <w:pPr>
        <w:pStyle w:val="2"/>
        <w:numPr>
          <w:ilvl w:val="0"/>
          <w:numId w:val="0"/>
        </w:numPr>
        <w:ind w:firstLine="709"/>
        <w:jc w:val="both"/>
      </w:pPr>
      <w:bookmarkStart w:id="29" w:name="_Toc81811843"/>
      <w:bookmarkStart w:id="30" w:name="_Toc81818976"/>
      <w:bookmarkStart w:id="31" w:name="_Toc83033677"/>
      <w:r w:rsidRPr="00650F7F">
        <w:rPr>
          <w:rFonts w:cs="Times New Roman"/>
        </w:rPr>
        <w:t>5. Требования к Участникам закупки</w:t>
      </w:r>
      <w:bookmarkEnd w:id="28"/>
      <w:bookmarkEnd w:id="29"/>
      <w:bookmarkEnd w:id="30"/>
      <w:bookmarkEnd w:id="31"/>
      <w:r w:rsidRPr="00650F7F">
        <w:rPr>
          <w:rFonts w:cs="Times New Roman"/>
        </w:rPr>
        <w:t xml:space="preserve"> </w:t>
      </w:r>
    </w:p>
    <w:p w:rsidR="002817BE" w:rsidRPr="00650F7F" w:rsidRDefault="002817BE" w:rsidP="00E515AE">
      <w:pPr>
        <w:tabs>
          <w:tab w:val="left" w:pos="6987"/>
        </w:tabs>
        <w:spacing w:after="0" w:line="240" w:lineRule="auto"/>
        <w:ind w:firstLine="709"/>
        <w:jc w:val="both"/>
        <w:rPr>
          <w:rFonts w:ascii="Times New Roman" w:eastAsia="Times New Roman" w:hAnsi="Times New Roman"/>
          <w:b/>
          <w:sz w:val="24"/>
          <w:szCs w:val="24"/>
        </w:rPr>
      </w:pPr>
      <w:r w:rsidRPr="00650F7F">
        <w:rPr>
          <w:rFonts w:ascii="Times New Roman" w:eastAsia="Times New Roman" w:hAnsi="Times New Roman"/>
          <w:sz w:val="24"/>
          <w:szCs w:val="24"/>
        </w:rPr>
        <w:t>Требования к Участникам закупки подробно указаны в Разделе 3 Документации</w:t>
      </w:r>
      <w:r w:rsidR="00993AAE">
        <w:rPr>
          <w:rFonts w:ascii="Times New Roman" w:eastAsia="Times New Roman" w:hAnsi="Times New Roman"/>
          <w:sz w:val="24"/>
          <w:szCs w:val="24"/>
        </w:rPr>
        <w:t xml:space="preserve"> </w:t>
      </w:r>
      <w:r w:rsidR="00993AAE" w:rsidRPr="00993AAE">
        <w:rPr>
          <w:rFonts w:ascii="Times New Roman" w:eastAsia="Times New Roman" w:hAnsi="Times New Roman"/>
          <w:sz w:val="24"/>
          <w:szCs w:val="24"/>
        </w:rPr>
        <w:t>о проведении запроса предложений в электронной форме на право заключения договора на оказание услуг финансовой аренды (лизинга) насосного оборудования</w:t>
      </w:r>
      <w:r w:rsidR="00993AAE">
        <w:rPr>
          <w:rFonts w:ascii="Times New Roman" w:eastAsia="Times New Roman" w:hAnsi="Times New Roman"/>
          <w:sz w:val="24"/>
          <w:szCs w:val="24"/>
        </w:rPr>
        <w:t xml:space="preserve"> (далее по тексту – Документация)</w:t>
      </w:r>
      <w:r w:rsidRPr="00650F7F">
        <w:rPr>
          <w:rFonts w:ascii="Times New Roman" w:eastAsia="Times New Roman" w:hAnsi="Times New Roman"/>
          <w:sz w:val="24"/>
          <w:szCs w:val="24"/>
        </w:rPr>
        <w:t>.</w:t>
      </w:r>
    </w:p>
    <w:p w:rsidR="002817BE" w:rsidRPr="00650F7F" w:rsidRDefault="002817BE">
      <w:pPr>
        <w:tabs>
          <w:tab w:val="left" w:pos="567"/>
          <w:tab w:val="left" w:pos="6987"/>
        </w:tabs>
        <w:spacing w:after="0" w:line="240" w:lineRule="auto"/>
        <w:ind w:firstLine="709"/>
        <w:jc w:val="both"/>
        <w:rPr>
          <w:rFonts w:ascii="Times New Roman" w:eastAsia="Times New Roman" w:hAnsi="Times New Roman"/>
          <w:b/>
          <w:sz w:val="24"/>
          <w:szCs w:val="24"/>
        </w:rPr>
      </w:pPr>
    </w:p>
    <w:p w:rsidR="002817BE" w:rsidRPr="00650F7F" w:rsidRDefault="002817BE">
      <w:pPr>
        <w:pStyle w:val="2"/>
        <w:numPr>
          <w:ilvl w:val="0"/>
          <w:numId w:val="0"/>
        </w:numPr>
        <w:spacing w:before="0" w:after="0"/>
        <w:ind w:firstLine="709"/>
        <w:rPr>
          <w:rFonts w:cs="Times New Roman"/>
          <w:szCs w:val="24"/>
        </w:rPr>
      </w:pPr>
      <w:bookmarkStart w:id="32" w:name="_Toc527017155"/>
      <w:bookmarkStart w:id="33" w:name="_Toc81811844"/>
      <w:bookmarkStart w:id="34" w:name="_Toc81818977"/>
      <w:bookmarkStart w:id="35" w:name="_Toc83033678"/>
      <w:r w:rsidRPr="00650F7F">
        <w:rPr>
          <w:rFonts w:cs="Times New Roman"/>
          <w:szCs w:val="24"/>
        </w:rPr>
        <w:t xml:space="preserve">6. </w:t>
      </w:r>
      <w:bookmarkEnd w:id="32"/>
      <w:r w:rsidR="00650F7F" w:rsidRPr="00650F7F">
        <w:rPr>
          <w:rFonts w:cs="Times New Roman"/>
          <w:szCs w:val="24"/>
        </w:rPr>
        <w:t>Срок, место и порядок предоставления Документации</w:t>
      </w:r>
      <w:bookmarkEnd w:id="33"/>
      <w:bookmarkEnd w:id="34"/>
      <w:bookmarkEnd w:id="35"/>
    </w:p>
    <w:p w:rsidR="00650F7F" w:rsidRPr="00242C66" w:rsidRDefault="00650F7F" w:rsidP="00650F7F">
      <w:pPr>
        <w:tabs>
          <w:tab w:val="left" w:pos="6987"/>
        </w:tabs>
        <w:spacing w:after="0" w:line="240" w:lineRule="auto"/>
        <w:ind w:firstLine="709"/>
        <w:jc w:val="both"/>
        <w:rPr>
          <w:rFonts w:ascii="Times New Roman" w:eastAsia="Times New Roman" w:hAnsi="Times New Roman"/>
          <w:color w:val="FF0000"/>
          <w:sz w:val="24"/>
          <w:szCs w:val="24"/>
        </w:rPr>
      </w:pPr>
      <w:r w:rsidRPr="00F45DBF">
        <w:rPr>
          <w:rFonts w:ascii="Times New Roman" w:eastAsia="Times New Roman" w:hAnsi="Times New Roman"/>
          <w:sz w:val="24"/>
          <w:szCs w:val="24"/>
        </w:rPr>
        <w:t>Любое заинтересованное лицо для получения Документации на бумажном либо электронном носителе должно обратиться в адрес Заказчика по адресу</w:t>
      </w:r>
      <w:r>
        <w:rPr>
          <w:rFonts w:ascii="Times New Roman" w:eastAsia="Times New Roman" w:hAnsi="Times New Roman"/>
          <w:sz w:val="24"/>
          <w:szCs w:val="24"/>
        </w:rPr>
        <w:t>: г. Мурманск, ул. </w:t>
      </w:r>
      <w:r w:rsidRPr="00A72CFD">
        <w:rPr>
          <w:rFonts w:ascii="Times New Roman" w:eastAsia="Times New Roman" w:hAnsi="Times New Roman"/>
          <w:sz w:val="24"/>
          <w:szCs w:val="24"/>
        </w:rPr>
        <w:t>Домостроительная</w:t>
      </w:r>
      <w:r w:rsidR="001D4C14" w:rsidRPr="00BA6742">
        <w:rPr>
          <w:rFonts w:ascii="Times New Roman" w:eastAsia="Times New Roman" w:hAnsi="Times New Roman"/>
          <w:sz w:val="24"/>
          <w:szCs w:val="24"/>
        </w:rPr>
        <w:t xml:space="preserve">, д. 2, </w:t>
      </w:r>
      <w:proofErr w:type="spellStart"/>
      <w:r w:rsidR="001D4C14" w:rsidRPr="00BA6742">
        <w:rPr>
          <w:rFonts w:ascii="Times New Roman" w:eastAsia="Times New Roman" w:hAnsi="Times New Roman"/>
          <w:sz w:val="24"/>
          <w:szCs w:val="24"/>
        </w:rPr>
        <w:t>каб</w:t>
      </w:r>
      <w:proofErr w:type="spellEnd"/>
      <w:r w:rsidR="001D4C14" w:rsidRPr="00BA6742">
        <w:rPr>
          <w:rFonts w:ascii="Times New Roman" w:eastAsia="Times New Roman" w:hAnsi="Times New Roman"/>
          <w:sz w:val="24"/>
          <w:szCs w:val="24"/>
        </w:rPr>
        <w:t>. 401</w:t>
      </w:r>
      <w:r w:rsidRPr="00BA6742">
        <w:rPr>
          <w:rFonts w:ascii="Times New Roman" w:eastAsia="Times New Roman" w:hAnsi="Times New Roman"/>
          <w:sz w:val="24"/>
          <w:szCs w:val="24"/>
        </w:rPr>
        <w:t>,</w:t>
      </w:r>
      <w:r w:rsidRPr="00F45DBF">
        <w:rPr>
          <w:rFonts w:ascii="Times New Roman" w:eastAsia="Times New Roman" w:hAnsi="Times New Roman"/>
          <w:sz w:val="24"/>
          <w:szCs w:val="24"/>
        </w:rPr>
        <w:t xml:space="preserve"> кроме выходных и праздничных дней, перерыв 12:30 (</w:t>
      </w:r>
      <w:proofErr w:type="gramStart"/>
      <w:r w:rsidRPr="00F45DBF">
        <w:rPr>
          <w:rFonts w:ascii="Times New Roman" w:eastAsia="Times New Roman" w:hAnsi="Times New Roman"/>
          <w:sz w:val="24"/>
          <w:szCs w:val="24"/>
        </w:rPr>
        <w:t>МСК</w:t>
      </w:r>
      <w:proofErr w:type="gramEnd"/>
      <w:r w:rsidRPr="00F45DBF">
        <w:rPr>
          <w:rFonts w:ascii="Times New Roman" w:eastAsia="Times New Roman" w:hAnsi="Times New Roman"/>
          <w:sz w:val="24"/>
          <w:szCs w:val="24"/>
        </w:rPr>
        <w:t xml:space="preserve">) - 13:30 (МСК), либо </w:t>
      </w:r>
      <w:r w:rsidRPr="00242C66">
        <w:rPr>
          <w:rFonts w:ascii="Times New Roman" w:eastAsia="Times New Roman" w:hAnsi="Times New Roman"/>
          <w:sz w:val="24"/>
          <w:szCs w:val="24"/>
        </w:rPr>
        <w:t xml:space="preserve">отправить запрос на электронную почту </w:t>
      </w:r>
      <w:hyperlink r:id="rId10" w:history="1">
        <w:r w:rsidR="001D4C14" w:rsidRPr="00242C66">
          <w:t xml:space="preserve"> </w:t>
        </w:r>
        <w:r w:rsidR="001D4C14" w:rsidRPr="00242C66">
          <w:rPr>
            <w:rStyle w:val="af0"/>
            <w:rFonts w:ascii="Times New Roman" w:eastAsia="Times New Roman" w:hAnsi="Times New Roman"/>
            <w:sz w:val="24"/>
            <w:szCs w:val="24"/>
            <w:lang w:val="en-US"/>
          </w:rPr>
          <w:t>ermolenkova</w:t>
        </w:r>
        <w:r w:rsidRPr="00242C66">
          <w:rPr>
            <w:rStyle w:val="af0"/>
            <w:rFonts w:ascii="Times New Roman" w:eastAsia="Times New Roman" w:hAnsi="Times New Roman"/>
            <w:sz w:val="24"/>
            <w:szCs w:val="24"/>
          </w:rPr>
          <w:t>@</w:t>
        </w:r>
        <w:r w:rsidRPr="00242C66">
          <w:rPr>
            <w:rStyle w:val="af0"/>
            <w:rFonts w:ascii="Times New Roman" w:eastAsia="Times New Roman" w:hAnsi="Times New Roman"/>
            <w:sz w:val="24"/>
            <w:szCs w:val="24"/>
            <w:lang w:val="en-US"/>
          </w:rPr>
          <w:t>mures</w:t>
        </w:r>
        <w:r w:rsidRPr="00242C66">
          <w:rPr>
            <w:rStyle w:val="af0"/>
            <w:rFonts w:ascii="Times New Roman" w:eastAsia="Times New Roman" w:hAnsi="Times New Roman"/>
            <w:sz w:val="24"/>
            <w:szCs w:val="24"/>
          </w:rPr>
          <w:t>.</w:t>
        </w:r>
        <w:proofErr w:type="spellStart"/>
        <w:r w:rsidRPr="00242C66">
          <w:rPr>
            <w:rStyle w:val="af0"/>
            <w:rFonts w:ascii="Times New Roman" w:eastAsia="Times New Roman" w:hAnsi="Times New Roman"/>
            <w:sz w:val="24"/>
            <w:szCs w:val="24"/>
            <w:lang w:val="en-US"/>
          </w:rPr>
          <w:t>ru</w:t>
        </w:r>
        <w:proofErr w:type="spellEnd"/>
      </w:hyperlink>
      <w:r w:rsidRPr="00242C66">
        <w:rPr>
          <w:rFonts w:ascii="Times New Roman" w:eastAsia="Times New Roman" w:hAnsi="Times New Roman"/>
          <w:color w:val="0000FF"/>
          <w:sz w:val="24"/>
          <w:szCs w:val="24"/>
          <w:u w:val="single"/>
        </w:rPr>
        <w:t xml:space="preserve"> </w:t>
      </w:r>
      <w:r w:rsidRPr="00242C66">
        <w:rPr>
          <w:rFonts w:ascii="Times New Roman" w:eastAsia="Times New Roman" w:hAnsi="Times New Roman"/>
          <w:sz w:val="24"/>
          <w:szCs w:val="24"/>
        </w:rPr>
        <w:t>с указанием способа получения Документации.</w:t>
      </w:r>
    </w:p>
    <w:p w:rsidR="00650F7F" w:rsidRPr="00F45DBF" w:rsidRDefault="00650F7F" w:rsidP="00650F7F">
      <w:pPr>
        <w:tabs>
          <w:tab w:val="left" w:pos="567"/>
          <w:tab w:val="left" w:pos="709"/>
        </w:tabs>
        <w:spacing w:after="0" w:line="240" w:lineRule="auto"/>
        <w:ind w:firstLine="709"/>
        <w:jc w:val="both"/>
        <w:rPr>
          <w:rFonts w:ascii="Times New Roman" w:eastAsia="Times New Roman" w:hAnsi="Times New Roman"/>
          <w:sz w:val="24"/>
          <w:szCs w:val="24"/>
        </w:rPr>
      </w:pPr>
      <w:r w:rsidRPr="00242C66">
        <w:rPr>
          <w:rFonts w:ascii="Times New Roman" w:eastAsia="Times New Roman" w:hAnsi="Times New Roman"/>
          <w:sz w:val="24"/>
          <w:szCs w:val="24"/>
        </w:rPr>
        <w:t xml:space="preserve">В период с </w:t>
      </w:r>
      <w:r w:rsidR="00242C66" w:rsidRPr="00242C66">
        <w:rPr>
          <w:rFonts w:ascii="Times New Roman" w:eastAsia="Times New Roman" w:hAnsi="Times New Roman"/>
          <w:b/>
          <w:sz w:val="24"/>
          <w:szCs w:val="24"/>
        </w:rPr>
        <w:t>20.09.2021 по 29</w:t>
      </w:r>
      <w:r w:rsidR="001D4C14" w:rsidRPr="00242C66">
        <w:rPr>
          <w:rFonts w:ascii="Times New Roman" w:eastAsia="Times New Roman" w:hAnsi="Times New Roman"/>
          <w:b/>
          <w:sz w:val="24"/>
          <w:szCs w:val="24"/>
        </w:rPr>
        <w:t>.09</w:t>
      </w:r>
      <w:r w:rsidRPr="00242C66">
        <w:rPr>
          <w:rFonts w:ascii="Times New Roman" w:eastAsia="Times New Roman" w:hAnsi="Times New Roman"/>
          <w:b/>
          <w:sz w:val="24"/>
          <w:szCs w:val="24"/>
        </w:rPr>
        <w:t>.2021</w:t>
      </w:r>
      <w:r w:rsidRPr="00764203">
        <w:rPr>
          <w:rFonts w:ascii="Times New Roman" w:eastAsia="Times New Roman" w:hAnsi="Times New Roman"/>
          <w:b/>
          <w:sz w:val="24"/>
          <w:szCs w:val="24"/>
        </w:rPr>
        <w:t xml:space="preserve"> </w:t>
      </w:r>
      <w:r w:rsidRPr="00764203">
        <w:rPr>
          <w:rFonts w:ascii="Times New Roman" w:eastAsia="Times New Roman" w:hAnsi="Times New Roman"/>
          <w:sz w:val="24"/>
          <w:szCs w:val="24"/>
        </w:rPr>
        <w:t>Заказчик в</w:t>
      </w:r>
      <w:r w:rsidRPr="00F45DBF">
        <w:rPr>
          <w:rFonts w:ascii="Times New Roman" w:eastAsia="Times New Roman" w:hAnsi="Times New Roman"/>
          <w:sz w:val="24"/>
          <w:szCs w:val="24"/>
        </w:rPr>
        <w:t xml:space="preserve"> течение двух рабочих дней (кроме выходных и праздничных дней, перерыв 12:30 (</w:t>
      </w:r>
      <w:proofErr w:type="gramStart"/>
      <w:r w:rsidRPr="00F45DBF">
        <w:rPr>
          <w:rFonts w:ascii="Times New Roman" w:eastAsia="Times New Roman" w:hAnsi="Times New Roman"/>
          <w:sz w:val="24"/>
          <w:szCs w:val="24"/>
        </w:rPr>
        <w:t>МСК</w:t>
      </w:r>
      <w:proofErr w:type="gramEnd"/>
      <w:r w:rsidRPr="00F45DBF">
        <w:rPr>
          <w:rFonts w:ascii="Times New Roman" w:eastAsia="Times New Roman" w:hAnsi="Times New Roman"/>
          <w:sz w:val="24"/>
          <w:szCs w:val="24"/>
        </w:rPr>
        <w:t>) – 13:30 (МСК)) со дня получения соответствующего запроса направит Документацию по указанному в обращении почтовому либо электронному адресу. Предоставление Документации осуществляется бесплатно.</w:t>
      </w:r>
    </w:p>
    <w:p w:rsidR="00650F7F" w:rsidRPr="00F45DBF" w:rsidRDefault="00650F7F" w:rsidP="00650F7F">
      <w:pPr>
        <w:tabs>
          <w:tab w:val="left" w:pos="567"/>
          <w:tab w:val="left" w:pos="709"/>
        </w:tabs>
        <w:spacing w:after="0" w:line="240" w:lineRule="auto"/>
        <w:ind w:firstLine="709"/>
        <w:jc w:val="both"/>
        <w:rPr>
          <w:rFonts w:ascii="Times New Roman" w:eastAsia="Times New Roman" w:hAnsi="Times New Roman"/>
          <w:sz w:val="24"/>
          <w:szCs w:val="24"/>
        </w:rPr>
      </w:pPr>
      <w:r w:rsidRPr="00F45DBF">
        <w:rPr>
          <w:rFonts w:ascii="Times New Roman" w:eastAsia="Times New Roman" w:hAnsi="Times New Roman"/>
          <w:sz w:val="24"/>
          <w:szCs w:val="24"/>
        </w:rPr>
        <w:t>Если заинтересованное лицо получило Документацию иным способом, Заказчик не несет ответственности за неполучение таким лицом информации об изменениях и (или) разъяснениях положений Документации.</w:t>
      </w:r>
    </w:p>
    <w:p w:rsidR="002817BE" w:rsidRPr="00650F7F" w:rsidRDefault="00650F7F" w:rsidP="00650F7F">
      <w:pPr>
        <w:tabs>
          <w:tab w:val="left" w:pos="567"/>
          <w:tab w:val="left" w:pos="709"/>
        </w:tabs>
        <w:spacing w:after="0" w:line="240" w:lineRule="auto"/>
        <w:ind w:firstLine="709"/>
        <w:jc w:val="both"/>
        <w:rPr>
          <w:rFonts w:ascii="Times New Roman" w:eastAsia="Times New Roman" w:hAnsi="Times New Roman"/>
          <w:color w:val="FF0000"/>
          <w:sz w:val="24"/>
          <w:szCs w:val="24"/>
        </w:rPr>
      </w:pPr>
      <w:r w:rsidRPr="00F45DBF">
        <w:rPr>
          <w:rFonts w:ascii="Times New Roman" w:eastAsia="Times New Roman" w:hAnsi="Times New Roman"/>
          <w:sz w:val="24"/>
          <w:szCs w:val="24"/>
        </w:rPr>
        <w:t>Документация, размещенная на сайте электронной площадки «РТС-тендер» (</w:t>
      </w:r>
      <w:hyperlink r:id="rId11" w:history="1">
        <w:r w:rsidRPr="00F45DBF">
          <w:rPr>
            <w:rStyle w:val="af0"/>
            <w:rFonts w:ascii="Times New Roman" w:eastAsia="Times New Roman" w:hAnsi="Times New Roman"/>
            <w:sz w:val="24"/>
            <w:szCs w:val="24"/>
          </w:rPr>
          <w:t>http://www.rts-tender.ru</w:t>
        </w:r>
      </w:hyperlink>
      <w:r w:rsidRPr="00F45DBF">
        <w:rPr>
          <w:rFonts w:ascii="Times New Roman" w:eastAsia="Times New Roman" w:hAnsi="Times New Roman"/>
          <w:sz w:val="24"/>
          <w:szCs w:val="24"/>
        </w:rPr>
        <w:t>/) (далее также – ЭП) и в единой информационной системе в сфере закупок товаров, работ, услуг (далее также – ЕИС), доступна для ознакомления.</w:t>
      </w:r>
      <w:r w:rsidRPr="00F45DBF">
        <w:rPr>
          <w:rFonts w:ascii="Times New Roman" w:eastAsia="Times New Roman" w:hAnsi="Times New Roman"/>
          <w:color w:val="0000FF"/>
          <w:sz w:val="24"/>
          <w:szCs w:val="24"/>
        </w:rPr>
        <w:t xml:space="preserve"> </w:t>
      </w:r>
    </w:p>
    <w:p w:rsidR="002817BE" w:rsidRPr="005D1959" w:rsidRDefault="002817BE">
      <w:pPr>
        <w:tabs>
          <w:tab w:val="left" w:pos="567"/>
          <w:tab w:val="left" w:pos="709"/>
        </w:tabs>
        <w:spacing w:after="0" w:line="240" w:lineRule="auto"/>
        <w:ind w:firstLine="709"/>
        <w:jc w:val="both"/>
        <w:rPr>
          <w:rFonts w:ascii="Times New Roman" w:eastAsia="Times New Roman" w:hAnsi="Times New Roman"/>
          <w:b/>
          <w:color w:val="FF0000"/>
          <w:sz w:val="24"/>
          <w:szCs w:val="24"/>
        </w:rPr>
      </w:pPr>
    </w:p>
    <w:p w:rsidR="002817BE" w:rsidRPr="005D1959" w:rsidRDefault="002817BE">
      <w:pPr>
        <w:pStyle w:val="2"/>
        <w:numPr>
          <w:ilvl w:val="0"/>
          <w:numId w:val="0"/>
        </w:numPr>
        <w:spacing w:before="0" w:after="0"/>
        <w:ind w:left="1134" w:hanging="426"/>
        <w:rPr>
          <w:rFonts w:cs="Times New Roman"/>
          <w:color w:val="FF0000"/>
          <w:szCs w:val="24"/>
        </w:rPr>
      </w:pPr>
      <w:bookmarkStart w:id="36" w:name="_Toc527017156"/>
      <w:bookmarkStart w:id="37" w:name="_Toc81811845"/>
      <w:bookmarkStart w:id="38" w:name="_Toc81818978"/>
      <w:bookmarkStart w:id="39" w:name="_Toc83033679"/>
      <w:r w:rsidRPr="004523D4">
        <w:rPr>
          <w:rFonts w:cs="Times New Roman"/>
        </w:rPr>
        <w:t>7. Порядок подачи заявок</w:t>
      </w:r>
      <w:bookmarkEnd w:id="36"/>
      <w:bookmarkEnd w:id="37"/>
      <w:bookmarkEnd w:id="38"/>
      <w:bookmarkEnd w:id="39"/>
    </w:p>
    <w:p w:rsidR="00650F7F" w:rsidRPr="00F45DBF" w:rsidRDefault="00650F7F" w:rsidP="00650F7F">
      <w:pPr>
        <w:widowControl w:val="0"/>
        <w:autoSpaceDE w:val="0"/>
        <w:spacing w:after="0" w:line="240" w:lineRule="auto"/>
        <w:ind w:firstLine="709"/>
        <w:jc w:val="both"/>
        <w:rPr>
          <w:rFonts w:ascii="Times New Roman" w:eastAsia="Times New Roman" w:hAnsi="Times New Roman"/>
          <w:sz w:val="24"/>
          <w:szCs w:val="24"/>
        </w:rPr>
      </w:pPr>
      <w:r w:rsidRPr="00F45DBF">
        <w:rPr>
          <w:rFonts w:ascii="Times New Roman" w:eastAsia="Times New Roman" w:hAnsi="Times New Roman"/>
          <w:sz w:val="24"/>
          <w:szCs w:val="24"/>
        </w:rPr>
        <w:t>Для участия в запросе предложений Участник закупки должен своевременно подать заявку, согласно</w:t>
      </w:r>
      <w:r w:rsidRPr="00F45DBF">
        <w:rPr>
          <w:rFonts w:ascii="Times New Roman" w:eastAsia="Times New Roman" w:hAnsi="Times New Roman"/>
          <w:color w:val="FF0000"/>
          <w:sz w:val="24"/>
          <w:szCs w:val="24"/>
        </w:rPr>
        <w:t xml:space="preserve"> </w:t>
      </w:r>
      <w:r w:rsidRPr="00F45DBF">
        <w:rPr>
          <w:rFonts w:ascii="Times New Roman" w:eastAsia="Times New Roman" w:hAnsi="Times New Roman"/>
          <w:sz w:val="24"/>
          <w:szCs w:val="24"/>
        </w:rPr>
        <w:t xml:space="preserve">требованиям к содержанию, оформлению и составу заявки, указанным в Документации. </w:t>
      </w:r>
    </w:p>
    <w:p w:rsidR="00650F7F" w:rsidRPr="00F45DBF" w:rsidRDefault="00650F7F" w:rsidP="00650F7F">
      <w:pPr>
        <w:widowControl w:val="0"/>
        <w:autoSpaceDE w:val="0"/>
        <w:spacing w:after="0" w:line="240" w:lineRule="auto"/>
        <w:ind w:firstLine="709"/>
        <w:jc w:val="both"/>
        <w:rPr>
          <w:rFonts w:ascii="Times New Roman" w:eastAsia="Times New Roman" w:hAnsi="Times New Roman"/>
          <w:sz w:val="24"/>
          <w:szCs w:val="24"/>
        </w:rPr>
      </w:pPr>
      <w:r w:rsidRPr="00F45DBF">
        <w:rPr>
          <w:rFonts w:ascii="Times New Roman" w:eastAsia="Times New Roman" w:hAnsi="Times New Roman"/>
          <w:sz w:val="24"/>
          <w:szCs w:val="24"/>
        </w:rPr>
        <w:lastRenderedPageBreak/>
        <w:t xml:space="preserve">Подача заявки на участие в закупке осуществляется аккредитованным на ЭП Участником закупки в порядке, установленном </w:t>
      </w:r>
      <w:r w:rsidR="00043D64" w:rsidRPr="00D92260">
        <w:rPr>
          <w:rFonts w:ascii="Times New Roman" w:eastAsia="Times New Roman" w:hAnsi="Times New Roman"/>
          <w:sz w:val="24"/>
          <w:szCs w:val="24"/>
        </w:rPr>
        <w:t>р</w:t>
      </w:r>
      <w:r w:rsidRPr="00D92260">
        <w:rPr>
          <w:rFonts w:ascii="Times New Roman" w:eastAsia="Times New Roman" w:hAnsi="Times New Roman"/>
          <w:sz w:val="24"/>
          <w:szCs w:val="24"/>
        </w:rPr>
        <w:t>егламентом</w:t>
      </w:r>
      <w:r w:rsidRPr="00F45DBF">
        <w:rPr>
          <w:rFonts w:ascii="Times New Roman" w:eastAsia="Times New Roman" w:hAnsi="Times New Roman"/>
          <w:sz w:val="24"/>
          <w:szCs w:val="24"/>
        </w:rPr>
        <w:t xml:space="preserve"> работы ЭП.</w:t>
      </w:r>
    </w:p>
    <w:p w:rsidR="00650F7F" w:rsidRDefault="00650F7F" w:rsidP="00650F7F">
      <w:pPr>
        <w:widowControl w:val="0"/>
        <w:autoSpaceDE w:val="0"/>
        <w:spacing w:after="0" w:line="240" w:lineRule="auto"/>
        <w:ind w:firstLine="709"/>
        <w:jc w:val="both"/>
        <w:rPr>
          <w:rFonts w:ascii="Times New Roman" w:eastAsia="Times New Roman" w:hAnsi="Times New Roman"/>
          <w:sz w:val="24"/>
          <w:szCs w:val="24"/>
        </w:rPr>
      </w:pPr>
      <w:r w:rsidRPr="00F45DBF">
        <w:rPr>
          <w:rFonts w:ascii="Times New Roman" w:eastAsia="Times New Roman" w:hAnsi="Times New Roman"/>
          <w:sz w:val="24"/>
          <w:szCs w:val="24"/>
        </w:rPr>
        <w:t>Заявка на участие должна быть заверена электронной подписью лица, имеющего право в соответствии с законодательством Российской Федерации действовать от лица Участника закупки без доверенности, или лица, надлежащим образом уполномоченного Участником закупки на основании доверенности и должна содержать документы, предусмотренные Документацией.</w:t>
      </w:r>
    </w:p>
    <w:p w:rsidR="002817BE" w:rsidRDefault="00893C4B" w:rsidP="00893C4B">
      <w:pPr>
        <w:widowControl w:val="0"/>
        <w:autoSpaceDE w:val="0"/>
        <w:spacing w:after="0" w:line="240" w:lineRule="auto"/>
        <w:ind w:firstLine="709"/>
        <w:jc w:val="both"/>
        <w:rPr>
          <w:rFonts w:ascii="Times New Roman" w:eastAsia="Times New Roman" w:hAnsi="Times New Roman"/>
          <w:sz w:val="24"/>
          <w:szCs w:val="24"/>
        </w:rPr>
      </w:pPr>
      <w:r w:rsidRPr="00C75155">
        <w:rPr>
          <w:rFonts w:ascii="Times New Roman" w:eastAsia="Times New Roman" w:hAnsi="Times New Roman"/>
          <w:b/>
          <w:sz w:val="24"/>
          <w:szCs w:val="24"/>
        </w:rPr>
        <w:t xml:space="preserve">Дата </w:t>
      </w:r>
      <w:r w:rsidRPr="00242C66">
        <w:rPr>
          <w:rFonts w:ascii="Times New Roman" w:eastAsia="Times New Roman" w:hAnsi="Times New Roman"/>
          <w:b/>
          <w:sz w:val="24"/>
          <w:szCs w:val="24"/>
        </w:rPr>
        <w:t xml:space="preserve">начала и дата и время окончания срока подачи заявок: </w:t>
      </w:r>
      <w:r w:rsidR="00BE0A8C" w:rsidRPr="00242C66">
        <w:rPr>
          <w:rFonts w:ascii="Times New Roman" w:eastAsia="Times New Roman" w:hAnsi="Times New Roman"/>
          <w:b/>
          <w:sz w:val="24"/>
          <w:szCs w:val="24"/>
        </w:rPr>
        <w:t xml:space="preserve">с </w:t>
      </w:r>
      <w:r w:rsidR="00242C66" w:rsidRPr="00242C66">
        <w:rPr>
          <w:rFonts w:ascii="Times New Roman" w:eastAsia="Times New Roman" w:hAnsi="Times New Roman"/>
          <w:b/>
          <w:sz w:val="24"/>
          <w:szCs w:val="24"/>
        </w:rPr>
        <w:t>20</w:t>
      </w:r>
      <w:r w:rsidR="00BA6742" w:rsidRPr="00242C66">
        <w:rPr>
          <w:rFonts w:ascii="Times New Roman" w:eastAsia="Times New Roman" w:hAnsi="Times New Roman"/>
          <w:b/>
          <w:sz w:val="24"/>
          <w:szCs w:val="24"/>
        </w:rPr>
        <w:t xml:space="preserve">.09.2021 по 16:42 </w:t>
      </w:r>
      <w:r w:rsidR="00242C66" w:rsidRPr="00242C66">
        <w:rPr>
          <w:rFonts w:ascii="Times New Roman" w:eastAsia="Times New Roman" w:hAnsi="Times New Roman"/>
          <w:b/>
          <w:sz w:val="24"/>
          <w:szCs w:val="24"/>
        </w:rPr>
        <w:t>(</w:t>
      </w:r>
      <w:proofErr w:type="gramStart"/>
      <w:r w:rsidR="00242C66" w:rsidRPr="00242C66">
        <w:rPr>
          <w:rFonts w:ascii="Times New Roman" w:eastAsia="Times New Roman" w:hAnsi="Times New Roman"/>
          <w:b/>
          <w:sz w:val="24"/>
          <w:szCs w:val="24"/>
        </w:rPr>
        <w:t>МСК</w:t>
      </w:r>
      <w:proofErr w:type="gramEnd"/>
      <w:r w:rsidR="00242C66" w:rsidRPr="00242C66">
        <w:rPr>
          <w:rFonts w:ascii="Times New Roman" w:eastAsia="Times New Roman" w:hAnsi="Times New Roman"/>
          <w:b/>
          <w:sz w:val="24"/>
          <w:szCs w:val="24"/>
        </w:rPr>
        <w:t>) 29</w:t>
      </w:r>
      <w:r w:rsidR="001D4C14" w:rsidRPr="00242C66">
        <w:rPr>
          <w:rFonts w:ascii="Times New Roman" w:eastAsia="Times New Roman" w:hAnsi="Times New Roman"/>
          <w:b/>
          <w:sz w:val="24"/>
          <w:szCs w:val="24"/>
        </w:rPr>
        <w:t>.09</w:t>
      </w:r>
      <w:r w:rsidRPr="00242C66">
        <w:rPr>
          <w:rFonts w:ascii="Times New Roman" w:eastAsia="Times New Roman" w:hAnsi="Times New Roman"/>
          <w:b/>
          <w:sz w:val="24"/>
          <w:szCs w:val="24"/>
        </w:rPr>
        <w:t>.2021</w:t>
      </w:r>
      <w:r w:rsidRPr="00242C66">
        <w:rPr>
          <w:rFonts w:ascii="Times New Roman" w:eastAsia="Times New Roman" w:hAnsi="Times New Roman"/>
          <w:sz w:val="24"/>
          <w:szCs w:val="24"/>
        </w:rPr>
        <w:t>.</w:t>
      </w:r>
    </w:p>
    <w:p w:rsidR="00893C4B" w:rsidRPr="005D1959" w:rsidRDefault="00893C4B" w:rsidP="00893C4B">
      <w:pPr>
        <w:widowControl w:val="0"/>
        <w:autoSpaceDE w:val="0"/>
        <w:spacing w:after="0" w:line="240" w:lineRule="auto"/>
        <w:ind w:firstLine="709"/>
        <w:jc w:val="both"/>
        <w:rPr>
          <w:rFonts w:ascii="Times New Roman" w:eastAsia="Times New Roman" w:hAnsi="Times New Roman"/>
          <w:color w:val="FF0000"/>
          <w:sz w:val="24"/>
          <w:szCs w:val="24"/>
        </w:rPr>
      </w:pPr>
    </w:p>
    <w:p w:rsidR="002817BE" w:rsidRPr="009C3110" w:rsidRDefault="002817BE">
      <w:pPr>
        <w:pStyle w:val="2"/>
        <w:numPr>
          <w:ilvl w:val="0"/>
          <w:numId w:val="0"/>
        </w:numPr>
        <w:spacing w:before="0" w:after="0"/>
        <w:ind w:left="1134" w:hanging="426"/>
        <w:jc w:val="both"/>
        <w:rPr>
          <w:rFonts w:cs="Times New Roman"/>
          <w:szCs w:val="24"/>
        </w:rPr>
      </w:pPr>
      <w:bookmarkStart w:id="40" w:name="_Toc527017157"/>
      <w:bookmarkStart w:id="41" w:name="_Toc81811846"/>
      <w:bookmarkStart w:id="42" w:name="_Toc81818979"/>
      <w:bookmarkStart w:id="43" w:name="_Toc83033680"/>
      <w:r w:rsidRPr="00893C4B">
        <w:rPr>
          <w:rFonts w:cs="Times New Roman"/>
          <w:szCs w:val="24"/>
        </w:rPr>
        <w:t xml:space="preserve">8. Разъяснение положений </w:t>
      </w:r>
      <w:r w:rsidRPr="009C3110">
        <w:rPr>
          <w:rFonts w:cs="Times New Roman"/>
          <w:szCs w:val="24"/>
        </w:rPr>
        <w:t>Документации</w:t>
      </w:r>
      <w:bookmarkEnd w:id="40"/>
      <w:bookmarkEnd w:id="41"/>
      <w:r w:rsidR="009C3110" w:rsidRPr="009C3110">
        <w:rPr>
          <w:rFonts w:cs="Times New Roman"/>
          <w:szCs w:val="24"/>
        </w:rPr>
        <w:t xml:space="preserve"> и (или) извещения</w:t>
      </w:r>
      <w:bookmarkEnd w:id="42"/>
      <w:bookmarkEnd w:id="43"/>
    </w:p>
    <w:p w:rsidR="00893C4B" w:rsidRPr="00F45DBF" w:rsidRDefault="00893C4B" w:rsidP="00893C4B">
      <w:pPr>
        <w:autoSpaceDE w:val="0"/>
        <w:spacing w:after="0" w:line="240" w:lineRule="auto"/>
        <w:ind w:firstLine="709"/>
        <w:jc w:val="both"/>
        <w:rPr>
          <w:rFonts w:ascii="Times New Roman" w:eastAsia="Times New Roman" w:hAnsi="Times New Roman"/>
          <w:strike/>
          <w:sz w:val="24"/>
          <w:szCs w:val="24"/>
        </w:rPr>
      </w:pPr>
      <w:r w:rsidRPr="00F45DBF">
        <w:rPr>
          <w:rFonts w:ascii="Times New Roman" w:eastAsia="Times New Roman" w:hAnsi="Times New Roman"/>
          <w:sz w:val="24"/>
          <w:szCs w:val="24"/>
        </w:rPr>
        <w:t xml:space="preserve">Любой Участник закупки, получивший аккредитацию на ЭП, вправе направить Заказчику </w:t>
      </w:r>
      <w:r w:rsidRPr="0065639B">
        <w:rPr>
          <w:rFonts w:ascii="Times New Roman" w:eastAsia="Times New Roman" w:hAnsi="Times New Roman"/>
          <w:sz w:val="24"/>
          <w:szCs w:val="24"/>
        </w:rPr>
        <w:t>запрос о разъяснении положений Документации</w:t>
      </w:r>
      <w:r w:rsidRPr="0065639B">
        <w:rPr>
          <w:rFonts w:ascii="Times New Roman" w:eastAsia="Times New Roman" w:hAnsi="Times New Roman"/>
          <w:sz w:val="24"/>
          <w:szCs w:val="24"/>
          <w:lang w:eastAsia="ru-RU"/>
        </w:rPr>
        <w:t xml:space="preserve"> и (или) извещения</w:t>
      </w:r>
      <w:r w:rsidRPr="0065639B">
        <w:rPr>
          <w:rFonts w:ascii="Times New Roman" w:eastAsia="Times New Roman" w:hAnsi="Times New Roman"/>
          <w:sz w:val="24"/>
          <w:szCs w:val="24"/>
        </w:rPr>
        <w:t xml:space="preserve"> с использованием программно-аппаратных средств ЭП</w:t>
      </w:r>
      <w:r w:rsidRPr="00F45DBF">
        <w:rPr>
          <w:rFonts w:ascii="Times New Roman" w:eastAsia="Times New Roman" w:hAnsi="Times New Roman"/>
          <w:sz w:val="24"/>
          <w:szCs w:val="24"/>
          <w:lang w:eastAsia="ru-RU"/>
        </w:rPr>
        <w:t>.</w:t>
      </w:r>
    </w:p>
    <w:p w:rsidR="00893C4B" w:rsidRPr="00F45DBF" w:rsidRDefault="00893C4B" w:rsidP="00893C4B">
      <w:pPr>
        <w:tabs>
          <w:tab w:val="left" w:pos="425"/>
          <w:tab w:val="left" w:pos="567"/>
          <w:tab w:val="left" w:pos="709"/>
        </w:tabs>
        <w:spacing w:after="0" w:line="240" w:lineRule="auto"/>
        <w:ind w:firstLine="709"/>
        <w:jc w:val="both"/>
        <w:rPr>
          <w:rFonts w:ascii="Times New Roman" w:eastAsia="Times New Roman" w:hAnsi="Times New Roman"/>
          <w:sz w:val="24"/>
          <w:szCs w:val="24"/>
          <w:lang w:eastAsia="ru-RU"/>
        </w:rPr>
      </w:pPr>
      <w:r w:rsidRPr="00F45DBF">
        <w:rPr>
          <w:rFonts w:ascii="Times New Roman" w:eastAsia="Times New Roman" w:hAnsi="Times New Roman"/>
          <w:sz w:val="24"/>
          <w:szCs w:val="24"/>
        </w:rPr>
        <w:t xml:space="preserve">Заказчик </w:t>
      </w:r>
      <w:r w:rsidRPr="00F45DBF">
        <w:rPr>
          <w:rFonts w:ascii="Times New Roman" w:eastAsia="Times New Roman" w:hAnsi="Times New Roman"/>
          <w:sz w:val="24"/>
          <w:szCs w:val="24"/>
          <w:lang w:eastAsia="ru-RU"/>
        </w:rPr>
        <w:t>в течение 3 (Трех) рабочих дней</w:t>
      </w:r>
      <w:r w:rsidRPr="00F45DBF">
        <w:rPr>
          <w:rFonts w:ascii="Times New Roman" w:eastAsia="Times New Roman" w:hAnsi="Times New Roman"/>
          <w:sz w:val="24"/>
          <w:szCs w:val="24"/>
        </w:rPr>
        <w:t xml:space="preserve"> </w:t>
      </w:r>
      <w:proofErr w:type="gramStart"/>
      <w:r w:rsidRPr="00F45DBF">
        <w:rPr>
          <w:rFonts w:ascii="Times New Roman" w:eastAsia="Times New Roman" w:hAnsi="Times New Roman"/>
          <w:sz w:val="24"/>
          <w:szCs w:val="24"/>
        </w:rPr>
        <w:t>с даты поступления</w:t>
      </w:r>
      <w:proofErr w:type="gramEnd"/>
      <w:r w:rsidRPr="00F45DBF">
        <w:rPr>
          <w:rFonts w:ascii="Times New Roman" w:eastAsia="Times New Roman" w:hAnsi="Times New Roman"/>
          <w:sz w:val="24"/>
          <w:szCs w:val="24"/>
        </w:rPr>
        <w:t xml:space="preserve"> запроса </w:t>
      </w:r>
      <w:r w:rsidRPr="00F45DBF">
        <w:rPr>
          <w:rFonts w:ascii="Times New Roman" w:hAnsi="Times New Roman"/>
          <w:bCs/>
          <w:sz w:val="24"/>
          <w:szCs w:val="24"/>
        </w:rPr>
        <w:t>осуществляет разъяснение положений Документации и (или) извещения</w:t>
      </w:r>
      <w:r w:rsidRPr="00F45DBF">
        <w:rPr>
          <w:rFonts w:ascii="Times New Roman" w:eastAsia="Times New Roman" w:hAnsi="Times New Roman"/>
          <w:sz w:val="24"/>
          <w:szCs w:val="24"/>
        </w:rPr>
        <w:t xml:space="preserve"> и размещает их на сайте ЭП и в ЕИС с указанием предмета запроса, но без указания Участника закупки, от которого поступил запрос. </w:t>
      </w:r>
      <w:r w:rsidRPr="00F45DBF">
        <w:rPr>
          <w:rFonts w:ascii="Times New Roman" w:eastAsia="Times New Roman" w:hAnsi="Times New Roman"/>
          <w:sz w:val="24"/>
          <w:szCs w:val="24"/>
          <w:lang w:eastAsia="ru-RU"/>
        </w:rPr>
        <w:t>При этом Заказчик вправе не осуществлять такое разъяснение в случае, если запрос поступил позднее, чем за 3 (Три) рабочих дня до даты окончания срока подачи заявок на участие в запросе предложений.</w:t>
      </w:r>
    </w:p>
    <w:p w:rsidR="00893C4B" w:rsidRPr="00F45DBF" w:rsidRDefault="00893C4B" w:rsidP="00893C4B">
      <w:pPr>
        <w:autoSpaceDE w:val="0"/>
        <w:spacing w:after="0" w:line="240" w:lineRule="auto"/>
        <w:ind w:firstLine="709"/>
        <w:jc w:val="both"/>
        <w:rPr>
          <w:rFonts w:ascii="Times New Roman" w:eastAsia="Times New Roman" w:hAnsi="Times New Roman"/>
          <w:sz w:val="24"/>
          <w:szCs w:val="24"/>
        </w:rPr>
      </w:pPr>
      <w:r w:rsidRPr="00F45DBF">
        <w:rPr>
          <w:rFonts w:ascii="Times New Roman" w:hAnsi="Times New Roman"/>
          <w:bCs/>
          <w:sz w:val="24"/>
          <w:szCs w:val="24"/>
        </w:rPr>
        <w:t>Разъяснения положений Документации и (или) извещения не должны изменять предмет закупки и существенные условия проекта договора.</w:t>
      </w:r>
      <w:r w:rsidRPr="00F45DBF">
        <w:rPr>
          <w:rFonts w:ascii="Times New Roman" w:eastAsia="Times New Roman" w:hAnsi="Times New Roman"/>
          <w:sz w:val="24"/>
          <w:szCs w:val="24"/>
        </w:rPr>
        <w:t xml:space="preserve"> </w:t>
      </w:r>
    </w:p>
    <w:p w:rsidR="00893C4B" w:rsidRPr="00242C66" w:rsidRDefault="00893C4B" w:rsidP="00893C4B">
      <w:pPr>
        <w:autoSpaceDE w:val="0"/>
        <w:spacing w:after="0" w:line="240" w:lineRule="auto"/>
        <w:ind w:firstLine="709"/>
        <w:jc w:val="both"/>
        <w:rPr>
          <w:rFonts w:ascii="Times New Roman" w:eastAsia="Times New Roman" w:hAnsi="Times New Roman"/>
          <w:b/>
          <w:sz w:val="24"/>
          <w:szCs w:val="24"/>
        </w:rPr>
      </w:pPr>
      <w:bookmarkStart w:id="44" w:name="_Toc527017158"/>
      <w:r w:rsidRPr="00BA6742">
        <w:rPr>
          <w:rFonts w:ascii="Times New Roman" w:eastAsia="Times New Roman" w:hAnsi="Times New Roman"/>
          <w:b/>
          <w:sz w:val="24"/>
          <w:szCs w:val="24"/>
        </w:rPr>
        <w:t>Дата начала и дата и время окончания приема запросов о разъяснении положений Документации и (или) извещени</w:t>
      </w:r>
      <w:r w:rsidR="00BE0A8C">
        <w:rPr>
          <w:rFonts w:ascii="Times New Roman" w:eastAsia="Times New Roman" w:hAnsi="Times New Roman"/>
          <w:b/>
          <w:sz w:val="24"/>
          <w:szCs w:val="24"/>
        </w:rPr>
        <w:t>я от Участников закупки</w:t>
      </w:r>
      <w:r w:rsidR="00BE0A8C" w:rsidRPr="00242C66">
        <w:rPr>
          <w:rFonts w:ascii="Times New Roman" w:eastAsia="Times New Roman" w:hAnsi="Times New Roman"/>
          <w:b/>
          <w:sz w:val="24"/>
          <w:szCs w:val="24"/>
        </w:rPr>
        <w:t xml:space="preserve">: с </w:t>
      </w:r>
      <w:r w:rsidR="00242C66" w:rsidRPr="00242C66">
        <w:rPr>
          <w:rFonts w:ascii="Times New Roman" w:eastAsia="Times New Roman" w:hAnsi="Times New Roman"/>
          <w:b/>
          <w:sz w:val="24"/>
          <w:szCs w:val="24"/>
        </w:rPr>
        <w:t>20</w:t>
      </w:r>
      <w:r w:rsidR="001D4C14" w:rsidRPr="00242C66">
        <w:rPr>
          <w:rFonts w:ascii="Times New Roman" w:eastAsia="Times New Roman" w:hAnsi="Times New Roman"/>
          <w:b/>
          <w:sz w:val="24"/>
          <w:szCs w:val="24"/>
        </w:rPr>
        <w:t>.09</w:t>
      </w:r>
      <w:r w:rsidR="00242C66" w:rsidRPr="00242C66">
        <w:rPr>
          <w:rFonts w:ascii="Times New Roman" w:eastAsia="Times New Roman" w:hAnsi="Times New Roman"/>
          <w:b/>
          <w:sz w:val="24"/>
          <w:szCs w:val="24"/>
        </w:rPr>
        <w:t>.2021 по 16:42 (</w:t>
      </w:r>
      <w:proofErr w:type="gramStart"/>
      <w:r w:rsidR="00242C66" w:rsidRPr="00242C66">
        <w:rPr>
          <w:rFonts w:ascii="Times New Roman" w:eastAsia="Times New Roman" w:hAnsi="Times New Roman"/>
          <w:b/>
          <w:sz w:val="24"/>
          <w:szCs w:val="24"/>
        </w:rPr>
        <w:t>МСК</w:t>
      </w:r>
      <w:proofErr w:type="gramEnd"/>
      <w:r w:rsidR="00242C66" w:rsidRPr="00242C66">
        <w:rPr>
          <w:rFonts w:ascii="Times New Roman" w:eastAsia="Times New Roman" w:hAnsi="Times New Roman"/>
          <w:b/>
          <w:sz w:val="24"/>
          <w:szCs w:val="24"/>
        </w:rPr>
        <w:t>) 23</w:t>
      </w:r>
      <w:r w:rsidRPr="00242C66">
        <w:rPr>
          <w:rFonts w:ascii="Times New Roman" w:eastAsia="Times New Roman" w:hAnsi="Times New Roman"/>
          <w:b/>
          <w:sz w:val="24"/>
          <w:szCs w:val="24"/>
        </w:rPr>
        <w:t>.0</w:t>
      </w:r>
      <w:r w:rsidR="001D4C14" w:rsidRPr="00242C66">
        <w:rPr>
          <w:rFonts w:ascii="Times New Roman" w:eastAsia="Times New Roman" w:hAnsi="Times New Roman"/>
          <w:b/>
          <w:sz w:val="24"/>
          <w:szCs w:val="24"/>
        </w:rPr>
        <w:t>9</w:t>
      </w:r>
      <w:r w:rsidRPr="00242C66">
        <w:rPr>
          <w:rFonts w:ascii="Times New Roman" w:eastAsia="Times New Roman" w:hAnsi="Times New Roman"/>
          <w:b/>
          <w:sz w:val="24"/>
          <w:szCs w:val="24"/>
        </w:rPr>
        <w:t>.2021.</w:t>
      </w:r>
    </w:p>
    <w:p w:rsidR="00893C4B" w:rsidRDefault="00893C4B" w:rsidP="00893C4B">
      <w:pPr>
        <w:tabs>
          <w:tab w:val="left" w:pos="6987"/>
        </w:tabs>
        <w:spacing w:after="0" w:line="240" w:lineRule="auto"/>
        <w:ind w:firstLine="709"/>
        <w:jc w:val="both"/>
        <w:rPr>
          <w:rFonts w:ascii="Times New Roman" w:eastAsia="Times New Roman" w:hAnsi="Times New Roman"/>
          <w:b/>
          <w:sz w:val="24"/>
          <w:szCs w:val="24"/>
        </w:rPr>
      </w:pPr>
      <w:r w:rsidRPr="00242C66">
        <w:rPr>
          <w:rFonts w:ascii="Times New Roman" w:eastAsia="Times New Roman" w:hAnsi="Times New Roman"/>
          <w:b/>
          <w:sz w:val="24"/>
          <w:szCs w:val="24"/>
        </w:rPr>
        <w:t xml:space="preserve">Дата начала/окончания срока предоставления Участникам закупки разъяснений положений Документации </w:t>
      </w:r>
      <w:r w:rsidRPr="00242C66">
        <w:rPr>
          <w:rFonts w:ascii="Times New Roman" w:eastAsia="Times New Roman" w:hAnsi="Times New Roman"/>
          <w:b/>
          <w:sz w:val="24"/>
          <w:szCs w:val="24"/>
          <w:lang w:eastAsia="ru-RU"/>
        </w:rPr>
        <w:t>и (или) извещения</w:t>
      </w:r>
      <w:r w:rsidR="00242C66" w:rsidRPr="00242C66">
        <w:rPr>
          <w:rFonts w:ascii="Times New Roman" w:eastAsia="Times New Roman" w:hAnsi="Times New Roman"/>
          <w:b/>
          <w:sz w:val="24"/>
          <w:szCs w:val="24"/>
        </w:rPr>
        <w:t>: с 20.09.2021 по 28</w:t>
      </w:r>
      <w:r w:rsidR="001D4C14" w:rsidRPr="00242C66">
        <w:rPr>
          <w:rFonts w:ascii="Times New Roman" w:eastAsia="Times New Roman" w:hAnsi="Times New Roman"/>
          <w:b/>
          <w:sz w:val="24"/>
          <w:szCs w:val="24"/>
        </w:rPr>
        <w:t>.09</w:t>
      </w:r>
      <w:r w:rsidRPr="00242C66">
        <w:rPr>
          <w:rFonts w:ascii="Times New Roman" w:eastAsia="Times New Roman" w:hAnsi="Times New Roman"/>
          <w:b/>
          <w:sz w:val="24"/>
          <w:szCs w:val="24"/>
        </w:rPr>
        <w:t>.2021.</w:t>
      </w:r>
    </w:p>
    <w:p w:rsidR="00893C4B" w:rsidRDefault="00893C4B" w:rsidP="00893C4B">
      <w:pPr>
        <w:tabs>
          <w:tab w:val="left" w:pos="6987"/>
        </w:tabs>
        <w:spacing w:after="0" w:line="240" w:lineRule="auto"/>
        <w:ind w:firstLine="709"/>
        <w:jc w:val="both"/>
        <w:rPr>
          <w:rFonts w:ascii="Times New Roman" w:eastAsia="Times New Roman" w:hAnsi="Times New Roman"/>
          <w:b/>
          <w:sz w:val="24"/>
          <w:szCs w:val="24"/>
        </w:rPr>
      </w:pPr>
    </w:p>
    <w:p w:rsidR="002817BE" w:rsidRPr="004523D4" w:rsidRDefault="002817BE">
      <w:pPr>
        <w:pStyle w:val="2"/>
        <w:numPr>
          <w:ilvl w:val="0"/>
          <w:numId w:val="0"/>
        </w:numPr>
        <w:spacing w:before="0" w:after="0"/>
        <w:ind w:left="1134" w:hanging="426"/>
        <w:jc w:val="both"/>
        <w:rPr>
          <w:rFonts w:cs="Times New Roman"/>
          <w:szCs w:val="24"/>
        </w:rPr>
      </w:pPr>
      <w:bookmarkStart w:id="45" w:name="_Toc81811847"/>
      <w:bookmarkStart w:id="46" w:name="_Toc81818980"/>
      <w:bookmarkStart w:id="47" w:name="_Toc83033681"/>
      <w:r w:rsidRPr="004523D4">
        <w:rPr>
          <w:rFonts w:cs="Times New Roman"/>
          <w:szCs w:val="24"/>
        </w:rPr>
        <w:t>9. Критерии оценки и их значимость:</w:t>
      </w:r>
      <w:bookmarkEnd w:id="44"/>
      <w:bookmarkEnd w:id="45"/>
      <w:bookmarkEnd w:id="46"/>
      <w:bookmarkEnd w:id="47"/>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3"/>
        <w:gridCol w:w="4110"/>
        <w:gridCol w:w="4820"/>
      </w:tblGrid>
      <w:tr w:rsidR="00893C4B" w:rsidRPr="00CF608D" w:rsidTr="000F536A">
        <w:tc>
          <w:tcPr>
            <w:tcW w:w="993" w:type="dxa"/>
            <w:tcBorders>
              <w:top w:val="single" w:sz="4" w:space="0" w:color="auto"/>
              <w:left w:val="single" w:sz="4" w:space="0" w:color="auto"/>
              <w:bottom w:val="single" w:sz="4" w:space="0" w:color="auto"/>
              <w:right w:val="single" w:sz="4" w:space="0" w:color="auto"/>
            </w:tcBorders>
            <w:vAlign w:val="center"/>
            <w:hideMark/>
          </w:tcPr>
          <w:p w:rsidR="00893C4B" w:rsidRPr="00CF608D" w:rsidRDefault="00893C4B" w:rsidP="000F536A">
            <w:pPr>
              <w:spacing w:after="0" w:line="240" w:lineRule="atLeast"/>
              <w:jc w:val="center"/>
              <w:rPr>
                <w:rFonts w:ascii="Times New Roman" w:eastAsia="Times New Roman" w:hAnsi="Times New Roman"/>
                <w:bCs/>
                <w:sz w:val="24"/>
                <w:szCs w:val="24"/>
                <w:lang w:eastAsia="ru-RU"/>
              </w:rPr>
            </w:pPr>
            <w:r w:rsidRPr="00CF608D">
              <w:rPr>
                <w:rFonts w:ascii="Times New Roman" w:eastAsia="Times New Roman" w:hAnsi="Times New Roman"/>
                <w:bCs/>
                <w:sz w:val="24"/>
                <w:szCs w:val="24"/>
                <w:lang w:eastAsia="ru-RU"/>
              </w:rPr>
              <w:t>Номер критерия</w:t>
            </w:r>
          </w:p>
        </w:tc>
        <w:tc>
          <w:tcPr>
            <w:tcW w:w="8930" w:type="dxa"/>
            <w:gridSpan w:val="2"/>
            <w:tcBorders>
              <w:top w:val="single" w:sz="4" w:space="0" w:color="auto"/>
              <w:left w:val="single" w:sz="4" w:space="0" w:color="auto"/>
              <w:bottom w:val="single" w:sz="4" w:space="0" w:color="auto"/>
              <w:right w:val="single" w:sz="4" w:space="0" w:color="auto"/>
            </w:tcBorders>
            <w:vAlign w:val="center"/>
            <w:hideMark/>
          </w:tcPr>
          <w:p w:rsidR="00893C4B" w:rsidRPr="00CF608D" w:rsidRDefault="00893C4B" w:rsidP="000F536A">
            <w:pPr>
              <w:spacing w:after="0" w:line="240" w:lineRule="atLeast"/>
              <w:jc w:val="center"/>
              <w:rPr>
                <w:rFonts w:ascii="Times New Roman" w:eastAsia="Times New Roman" w:hAnsi="Times New Roman"/>
                <w:bCs/>
                <w:sz w:val="24"/>
                <w:szCs w:val="24"/>
                <w:lang w:eastAsia="ru-RU"/>
              </w:rPr>
            </w:pPr>
            <w:r w:rsidRPr="00CF608D">
              <w:rPr>
                <w:rFonts w:ascii="Times New Roman" w:eastAsia="Times New Roman" w:hAnsi="Times New Roman"/>
                <w:bCs/>
                <w:sz w:val="24"/>
                <w:szCs w:val="24"/>
                <w:lang w:eastAsia="ru-RU"/>
              </w:rPr>
              <w:t>Критерии/подкритерии оценки заявок, значимость критерия/подкритерия</w:t>
            </w:r>
            <w:proofErr w:type="gramStart"/>
            <w:r w:rsidRPr="00CF608D">
              <w:rPr>
                <w:rFonts w:ascii="Times New Roman" w:eastAsia="Times New Roman" w:hAnsi="Times New Roman"/>
                <w:bCs/>
                <w:sz w:val="24"/>
                <w:szCs w:val="24"/>
                <w:lang w:eastAsia="ru-RU"/>
              </w:rPr>
              <w:t xml:space="preserve"> (%)</w:t>
            </w:r>
            <w:proofErr w:type="gramEnd"/>
          </w:p>
        </w:tc>
      </w:tr>
      <w:tr w:rsidR="00893C4B" w:rsidRPr="00CF608D" w:rsidTr="000F536A">
        <w:tc>
          <w:tcPr>
            <w:tcW w:w="993" w:type="dxa"/>
            <w:tcBorders>
              <w:top w:val="single" w:sz="4" w:space="0" w:color="auto"/>
              <w:left w:val="single" w:sz="4" w:space="0" w:color="auto"/>
              <w:bottom w:val="single" w:sz="4" w:space="0" w:color="auto"/>
              <w:right w:val="single" w:sz="4" w:space="0" w:color="auto"/>
            </w:tcBorders>
            <w:vAlign w:val="center"/>
            <w:hideMark/>
          </w:tcPr>
          <w:p w:rsidR="00893C4B" w:rsidRPr="00CF608D" w:rsidRDefault="00893C4B" w:rsidP="000F536A">
            <w:pPr>
              <w:spacing w:after="0" w:line="240" w:lineRule="atLeast"/>
              <w:ind w:left="-108"/>
              <w:jc w:val="center"/>
              <w:rPr>
                <w:rFonts w:ascii="Times New Roman" w:eastAsia="Times New Roman" w:hAnsi="Times New Roman"/>
                <w:bCs/>
                <w:sz w:val="24"/>
                <w:szCs w:val="24"/>
                <w:lang w:eastAsia="ru-RU"/>
              </w:rPr>
            </w:pPr>
            <w:r w:rsidRPr="00CF608D">
              <w:rPr>
                <w:rFonts w:ascii="Times New Roman" w:eastAsia="Times New Roman" w:hAnsi="Times New Roman"/>
                <w:bCs/>
                <w:sz w:val="24"/>
                <w:szCs w:val="24"/>
                <w:lang w:eastAsia="ru-RU"/>
              </w:rPr>
              <w:t>1.</w:t>
            </w:r>
          </w:p>
        </w:tc>
        <w:tc>
          <w:tcPr>
            <w:tcW w:w="8930" w:type="dxa"/>
            <w:gridSpan w:val="2"/>
            <w:tcBorders>
              <w:top w:val="single" w:sz="4" w:space="0" w:color="auto"/>
              <w:left w:val="single" w:sz="4" w:space="0" w:color="auto"/>
              <w:bottom w:val="single" w:sz="4" w:space="0" w:color="auto"/>
              <w:right w:val="single" w:sz="4" w:space="0" w:color="auto"/>
            </w:tcBorders>
            <w:vAlign w:val="center"/>
            <w:hideMark/>
          </w:tcPr>
          <w:p w:rsidR="00893C4B" w:rsidRPr="00CF608D" w:rsidRDefault="00893C4B" w:rsidP="000F536A">
            <w:pPr>
              <w:spacing w:after="0" w:line="240" w:lineRule="atLeast"/>
              <w:ind w:firstLine="34"/>
              <w:rPr>
                <w:rFonts w:ascii="Times New Roman" w:eastAsia="Times New Roman" w:hAnsi="Times New Roman"/>
                <w:bCs/>
                <w:sz w:val="24"/>
                <w:szCs w:val="24"/>
                <w:lang w:eastAsia="ru-RU"/>
              </w:rPr>
            </w:pPr>
            <w:r w:rsidRPr="00CF608D">
              <w:rPr>
                <w:rFonts w:ascii="Times New Roman" w:eastAsia="Times New Roman" w:hAnsi="Times New Roman"/>
                <w:bCs/>
                <w:sz w:val="24"/>
                <w:szCs w:val="24"/>
                <w:lang w:eastAsia="ru-RU"/>
              </w:rPr>
              <w:t>Цена договора (</w:t>
            </w:r>
            <w:r w:rsidRPr="00CF608D">
              <w:rPr>
                <w:rFonts w:ascii="Times New Roman" w:eastAsia="Times New Roman" w:hAnsi="Times New Roman"/>
                <w:bCs/>
                <w:sz w:val="24"/>
                <w:szCs w:val="24"/>
                <w:lang w:val="en-US" w:eastAsia="ru-RU"/>
              </w:rPr>
              <w:t>8</w:t>
            </w:r>
            <w:r w:rsidRPr="00CF608D">
              <w:rPr>
                <w:rFonts w:ascii="Times New Roman" w:eastAsia="Times New Roman" w:hAnsi="Times New Roman"/>
                <w:bCs/>
                <w:sz w:val="24"/>
                <w:szCs w:val="24"/>
                <w:lang w:eastAsia="ru-RU"/>
              </w:rPr>
              <w:t>0%)</w:t>
            </w:r>
          </w:p>
        </w:tc>
      </w:tr>
      <w:tr w:rsidR="00893C4B" w:rsidRPr="00CF608D" w:rsidTr="000F536A">
        <w:trPr>
          <w:trHeight w:val="838"/>
        </w:trPr>
        <w:tc>
          <w:tcPr>
            <w:tcW w:w="993" w:type="dxa"/>
            <w:tcBorders>
              <w:top w:val="single" w:sz="4" w:space="0" w:color="auto"/>
              <w:left w:val="single" w:sz="4" w:space="0" w:color="auto"/>
              <w:bottom w:val="single" w:sz="4" w:space="0" w:color="auto"/>
              <w:right w:val="single" w:sz="4" w:space="0" w:color="auto"/>
            </w:tcBorders>
            <w:vAlign w:val="center"/>
            <w:hideMark/>
          </w:tcPr>
          <w:p w:rsidR="00893C4B" w:rsidRPr="00CF608D" w:rsidRDefault="00893C4B" w:rsidP="000F536A">
            <w:pPr>
              <w:spacing w:after="0" w:line="240" w:lineRule="atLeast"/>
              <w:ind w:left="-108"/>
              <w:jc w:val="center"/>
              <w:rPr>
                <w:rFonts w:ascii="Times New Roman" w:eastAsia="Times New Roman" w:hAnsi="Times New Roman"/>
                <w:bCs/>
                <w:sz w:val="24"/>
                <w:szCs w:val="24"/>
                <w:lang w:eastAsia="ru-RU"/>
              </w:rPr>
            </w:pPr>
            <w:r w:rsidRPr="00CF608D">
              <w:rPr>
                <w:rFonts w:ascii="Times New Roman" w:eastAsia="Times New Roman" w:hAnsi="Times New Roman"/>
                <w:bCs/>
                <w:sz w:val="24"/>
                <w:szCs w:val="24"/>
                <w:lang w:eastAsia="ru-RU"/>
              </w:rPr>
              <w:t>2.</w:t>
            </w:r>
          </w:p>
        </w:tc>
        <w:tc>
          <w:tcPr>
            <w:tcW w:w="4110" w:type="dxa"/>
            <w:tcBorders>
              <w:top w:val="single" w:sz="4" w:space="0" w:color="auto"/>
              <w:left w:val="single" w:sz="4" w:space="0" w:color="auto"/>
              <w:bottom w:val="single" w:sz="4" w:space="0" w:color="auto"/>
              <w:right w:val="single" w:sz="4" w:space="0" w:color="auto"/>
            </w:tcBorders>
            <w:vAlign w:val="center"/>
            <w:hideMark/>
          </w:tcPr>
          <w:p w:rsidR="00893C4B" w:rsidRPr="00CF608D" w:rsidRDefault="00893C4B" w:rsidP="000F536A">
            <w:pPr>
              <w:spacing w:after="0" w:line="240" w:lineRule="atLeast"/>
              <w:rPr>
                <w:rFonts w:ascii="Times New Roman" w:eastAsia="Times New Roman" w:hAnsi="Times New Roman"/>
                <w:bCs/>
                <w:sz w:val="24"/>
                <w:szCs w:val="24"/>
                <w:lang w:eastAsia="ru-RU"/>
              </w:rPr>
            </w:pPr>
            <w:r w:rsidRPr="00CF608D">
              <w:rPr>
                <w:rFonts w:ascii="Times New Roman" w:eastAsia="Times New Roman" w:hAnsi="Times New Roman"/>
                <w:bCs/>
                <w:sz w:val="24"/>
                <w:szCs w:val="24"/>
                <w:lang w:eastAsia="ru-RU"/>
              </w:rPr>
              <w:t>Квалификация Участника запроса предложений в электронной форме (20%*)</w:t>
            </w:r>
          </w:p>
        </w:tc>
        <w:tc>
          <w:tcPr>
            <w:tcW w:w="4820" w:type="dxa"/>
            <w:tcBorders>
              <w:top w:val="single" w:sz="4" w:space="0" w:color="auto"/>
              <w:left w:val="single" w:sz="4" w:space="0" w:color="auto"/>
              <w:bottom w:val="single" w:sz="4" w:space="0" w:color="auto"/>
              <w:right w:val="single" w:sz="4" w:space="0" w:color="auto"/>
            </w:tcBorders>
            <w:vAlign w:val="center"/>
            <w:hideMark/>
          </w:tcPr>
          <w:p w:rsidR="00893C4B" w:rsidRPr="00CF608D" w:rsidRDefault="00893C4B" w:rsidP="000F536A">
            <w:pPr>
              <w:spacing w:after="0" w:line="240" w:lineRule="atLeast"/>
              <w:ind w:firstLine="34"/>
              <w:jc w:val="both"/>
              <w:rPr>
                <w:rFonts w:ascii="Times New Roman" w:eastAsia="Times New Roman" w:hAnsi="Times New Roman"/>
                <w:bCs/>
                <w:sz w:val="24"/>
                <w:szCs w:val="24"/>
                <w:lang w:eastAsia="ru-RU"/>
              </w:rPr>
            </w:pPr>
            <w:r w:rsidRPr="00CF608D">
              <w:rPr>
                <w:rFonts w:ascii="Times New Roman" w:hAnsi="Times New Roman"/>
                <w:bCs/>
                <w:sz w:val="24"/>
                <w:szCs w:val="24"/>
              </w:rPr>
              <w:t xml:space="preserve">Подкритерий - </w:t>
            </w:r>
            <w:r w:rsidRPr="00893C4B">
              <w:rPr>
                <w:rFonts w:ascii="Times New Roman" w:eastAsia="Times New Roman" w:hAnsi="Times New Roman"/>
                <w:sz w:val="24"/>
                <w:szCs w:val="24"/>
                <w:lang w:eastAsia="ru-RU"/>
              </w:rPr>
              <w:t xml:space="preserve">Наличие опыта по успешному оказанию финансовых услуг (лизинга) </w:t>
            </w:r>
            <w:r w:rsidRPr="00CF608D">
              <w:rPr>
                <w:rFonts w:ascii="Times New Roman" w:hAnsi="Times New Roman"/>
                <w:bCs/>
                <w:sz w:val="24"/>
                <w:szCs w:val="24"/>
              </w:rPr>
              <w:t>(20%)</w:t>
            </w:r>
          </w:p>
        </w:tc>
      </w:tr>
    </w:tbl>
    <w:p w:rsidR="00893C4B" w:rsidRDefault="00893C4B" w:rsidP="00893C4B">
      <w:pPr>
        <w:spacing w:after="0" w:line="240" w:lineRule="auto"/>
        <w:jc w:val="both"/>
        <w:rPr>
          <w:rFonts w:ascii="Times New Roman" w:eastAsia="Times New Roman" w:hAnsi="Times New Roman"/>
          <w:sz w:val="24"/>
          <w:szCs w:val="24"/>
          <w:lang w:eastAsia="ru-RU"/>
        </w:rPr>
      </w:pPr>
      <w:r w:rsidRPr="00CF608D">
        <w:rPr>
          <w:rFonts w:ascii="Times New Roman" w:eastAsia="Times New Roman" w:hAnsi="Times New Roman"/>
          <w:i/>
          <w:sz w:val="24"/>
          <w:szCs w:val="24"/>
        </w:rPr>
        <w:t>*Значимость критерия равна значимости подкритерия.</w:t>
      </w:r>
    </w:p>
    <w:p w:rsidR="00804EFF" w:rsidRPr="00CF608D" w:rsidRDefault="00804EFF" w:rsidP="00893C4B">
      <w:pPr>
        <w:spacing w:after="0" w:line="240" w:lineRule="auto"/>
        <w:jc w:val="both"/>
        <w:rPr>
          <w:rFonts w:ascii="Times New Roman" w:eastAsia="Times New Roman" w:hAnsi="Times New Roman"/>
          <w:sz w:val="24"/>
          <w:szCs w:val="24"/>
          <w:lang w:eastAsia="ru-RU"/>
        </w:rPr>
      </w:pPr>
    </w:p>
    <w:p w:rsidR="002817BE" w:rsidRPr="00893C4B" w:rsidRDefault="002817BE">
      <w:pPr>
        <w:pStyle w:val="2"/>
        <w:numPr>
          <w:ilvl w:val="0"/>
          <w:numId w:val="0"/>
        </w:numPr>
        <w:spacing w:before="0" w:after="0"/>
        <w:ind w:left="1134" w:hanging="426"/>
        <w:jc w:val="both"/>
        <w:rPr>
          <w:rFonts w:cs="Times New Roman"/>
          <w:szCs w:val="24"/>
        </w:rPr>
      </w:pPr>
      <w:bookmarkStart w:id="48" w:name="_Toc527017159"/>
      <w:bookmarkStart w:id="49" w:name="_Toc81811848"/>
      <w:bookmarkStart w:id="50" w:name="_Toc81818981"/>
      <w:bookmarkStart w:id="51" w:name="_Toc83033682"/>
      <w:r w:rsidRPr="00893C4B">
        <w:rPr>
          <w:rFonts w:cs="Times New Roman"/>
          <w:bCs w:val="0"/>
          <w:szCs w:val="26"/>
        </w:rPr>
        <w:t>10. Приоритет</w:t>
      </w:r>
      <w:bookmarkEnd w:id="48"/>
      <w:bookmarkEnd w:id="49"/>
      <w:bookmarkEnd w:id="50"/>
      <w:bookmarkEnd w:id="51"/>
    </w:p>
    <w:p w:rsidR="00893C4B" w:rsidRDefault="00893C4B" w:rsidP="00893C4B">
      <w:pPr>
        <w:tabs>
          <w:tab w:val="left" w:pos="6987"/>
        </w:tabs>
        <w:spacing w:after="0" w:line="240" w:lineRule="auto"/>
        <w:ind w:firstLine="709"/>
        <w:jc w:val="both"/>
        <w:rPr>
          <w:rFonts w:ascii="Times New Roman" w:eastAsia="Times New Roman" w:hAnsi="Times New Roman"/>
          <w:sz w:val="24"/>
          <w:szCs w:val="24"/>
        </w:rPr>
      </w:pPr>
      <w:proofErr w:type="gramStart"/>
      <w:r w:rsidRPr="00F45DBF">
        <w:rPr>
          <w:rFonts w:ascii="Times New Roman" w:eastAsia="Times New Roman" w:hAnsi="Times New Roman"/>
          <w:sz w:val="24"/>
          <w:szCs w:val="24"/>
        </w:rPr>
        <w:t>Согласно Постановления Правительства РФ № 925 от 16.09.2016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(далее – Постановление № 925) предоставляется приоритет товарам российского происхождения, работам, услугам, выполняемым, оказываемым российскими лицами, по отношению к товарам, происходящим из иностранного государства, работам, услугам, выполняемым, оказываемым иностранными лицами.</w:t>
      </w:r>
      <w:proofErr w:type="gramEnd"/>
    </w:p>
    <w:p w:rsidR="001C4DD1" w:rsidRDefault="001C4DD1" w:rsidP="00893C4B">
      <w:pPr>
        <w:tabs>
          <w:tab w:val="left" w:pos="6987"/>
        </w:tabs>
        <w:spacing w:after="0" w:line="240" w:lineRule="auto"/>
        <w:ind w:firstLine="709"/>
        <w:jc w:val="both"/>
        <w:rPr>
          <w:rFonts w:ascii="Times New Roman" w:eastAsia="Times New Roman" w:hAnsi="Times New Roman"/>
          <w:sz w:val="24"/>
          <w:szCs w:val="24"/>
        </w:rPr>
      </w:pPr>
    </w:p>
    <w:p w:rsidR="001C4DD1" w:rsidRDefault="001C4DD1" w:rsidP="00893C4B">
      <w:pPr>
        <w:tabs>
          <w:tab w:val="left" w:pos="6987"/>
        </w:tabs>
        <w:spacing w:after="0" w:line="240" w:lineRule="auto"/>
        <w:ind w:firstLine="709"/>
        <w:jc w:val="both"/>
        <w:rPr>
          <w:rFonts w:ascii="Times New Roman" w:eastAsia="Times New Roman" w:hAnsi="Times New Roman"/>
          <w:sz w:val="24"/>
          <w:szCs w:val="24"/>
        </w:rPr>
      </w:pPr>
    </w:p>
    <w:p w:rsidR="00346ECC" w:rsidRDefault="00346ECC" w:rsidP="00893C4B">
      <w:pPr>
        <w:tabs>
          <w:tab w:val="left" w:pos="6987"/>
        </w:tabs>
        <w:spacing w:after="0" w:line="240" w:lineRule="auto"/>
        <w:ind w:firstLine="709"/>
        <w:jc w:val="both"/>
        <w:rPr>
          <w:rFonts w:ascii="Times New Roman" w:eastAsia="Times New Roman" w:hAnsi="Times New Roman"/>
          <w:sz w:val="24"/>
          <w:szCs w:val="24"/>
        </w:rPr>
      </w:pPr>
    </w:p>
    <w:p w:rsidR="00346ECC" w:rsidRDefault="00346ECC" w:rsidP="00893C4B">
      <w:pPr>
        <w:tabs>
          <w:tab w:val="left" w:pos="6987"/>
        </w:tabs>
        <w:spacing w:after="0" w:line="240" w:lineRule="auto"/>
        <w:ind w:firstLine="709"/>
        <w:jc w:val="both"/>
        <w:rPr>
          <w:rFonts w:ascii="Times New Roman" w:eastAsia="Times New Roman" w:hAnsi="Times New Roman"/>
          <w:sz w:val="24"/>
          <w:szCs w:val="24"/>
        </w:rPr>
      </w:pPr>
    </w:p>
    <w:p w:rsidR="00346ECC" w:rsidRDefault="00346ECC" w:rsidP="00893C4B">
      <w:pPr>
        <w:tabs>
          <w:tab w:val="left" w:pos="6987"/>
        </w:tabs>
        <w:spacing w:after="0" w:line="240" w:lineRule="auto"/>
        <w:ind w:firstLine="709"/>
        <w:jc w:val="both"/>
        <w:rPr>
          <w:rFonts w:ascii="Times New Roman" w:eastAsia="Times New Roman" w:hAnsi="Times New Roman"/>
          <w:sz w:val="24"/>
          <w:szCs w:val="24"/>
        </w:rPr>
      </w:pPr>
    </w:p>
    <w:p w:rsidR="00346ECC" w:rsidRDefault="00346ECC" w:rsidP="00893C4B">
      <w:pPr>
        <w:tabs>
          <w:tab w:val="left" w:pos="6987"/>
        </w:tabs>
        <w:spacing w:after="0" w:line="240" w:lineRule="auto"/>
        <w:ind w:firstLine="709"/>
        <w:jc w:val="both"/>
        <w:rPr>
          <w:rFonts w:ascii="Times New Roman" w:eastAsia="Times New Roman" w:hAnsi="Times New Roman"/>
          <w:sz w:val="24"/>
          <w:szCs w:val="24"/>
        </w:rPr>
      </w:pPr>
    </w:p>
    <w:p w:rsidR="00346ECC" w:rsidRDefault="00346ECC" w:rsidP="00893C4B">
      <w:pPr>
        <w:tabs>
          <w:tab w:val="left" w:pos="6987"/>
        </w:tabs>
        <w:spacing w:after="0" w:line="240" w:lineRule="auto"/>
        <w:ind w:firstLine="709"/>
        <w:jc w:val="both"/>
        <w:rPr>
          <w:rFonts w:ascii="Times New Roman" w:eastAsia="Times New Roman" w:hAnsi="Times New Roman"/>
          <w:sz w:val="24"/>
          <w:szCs w:val="24"/>
        </w:rPr>
      </w:pPr>
    </w:p>
    <w:p w:rsidR="002817BE" w:rsidRPr="001C4DD1" w:rsidRDefault="00577C64" w:rsidP="00577C64">
      <w:pPr>
        <w:pStyle w:val="12"/>
        <w:jc w:val="center"/>
      </w:pPr>
      <w:bookmarkStart w:id="52" w:name="__RefHeading___Toc518568454"/>
      <w:bookmarkStart w:id="53" w:name="_Toc511976433"/>
      <w:bookmarkStart w:id="54" w:name="_Toc83033683"/>
      <w:bookmarkEnd w:id="52"/>
      <w:r w:rsidRPr="001C4DD1">
        <w:lastRenderedPageBreak/>
        <w:t>СОДЕРЖАНИЕ</w:t>
      </w:r>
      <w:bookmarkEnd w:id="53"/>
      <w:bookmarkEnd w:id="54"/>
    </w:p>
    <w:p w:rsidR="00585312" w:rsidRPr="001C4DD1" w:rsidRDefault="00585312" w:rsidP="00585312">
      <w:pPr>
        <w:rPr>
          <w:color w:val="FF0000"/>
        </w:rPr>
      </w:pPr>
    </w:p>
    <w:p w:rsidR="00FD08E1" w:rsidRDefault="002817BE">
      <w:pPr>
        <w:pStyle w:val="1ff2"/>
        <w:tabs>
          <w:tab w:val="right" w:leader="dot" w:pos="9913"/>
        </w:tabs>
        <w:rPr>
          <w:rFonts w:asciiTheme="minorHAnsi" w:eastAsiaTheme="minorEastAsia" w:hAnsiTheme="minorHAnsi" w:cstheme="minorBidi"/>
          <w:b w:val="0"/>
          <w:bCs w:val="0"/>
          <w:caps w:val="0"/>
          <w:noProof/>
          <w:sz w:val="22"/>
          <w:szCs w:val="22"/>
          <w:lang w:eastAsia="ru-RU"/>
        </w:rPr>
      </w:pPr>
      <w:r w:rsidRPr="001C4DD1">
        <w:rPr>
          <w:color w:val="FF0000"/>
        </w:rPr>
        <w:fldChar w:fldCharType="begin"/>
      </w:r>
      <w:r w:rsidRPr="001C4DD1">
        <w:rPr>
          <w:color w:val="FF0000"/>
        </w:rPr>
        <w:instrText xml:space="preserve"> TOC \o "1-3" \h \z \u </w:instrText>
      </w:r>
      <w:r w:rsidRPr="001C4DD1">
        <w:rPr>
          <w:color w:val="FF0000"/>
        </w:rPr>
        <w:fldChar w:fldCharType="separate"/>
      </w:r>
      <w:hyperlink w:anchor="_Toc83033672" w:history="1">
        <w:r w:rsidR="00FD08E1" w:rsidRPr="003127E5">
          <w:rPr>
            <w:rStyle w:val="af0"/>
            <w:rFonts w:eastAsia="Times New Roman"/>
            <w:iCs/>
            <w:noProof/>
          </w:rPr>
          <w:t>Информационная карта</w:t>
        </w:r>
        <w:r w:rsidR="00FD08E1">
          <w:rPr>
            <w:noProof/>
            <w:webHidden/>
          </w:rPr>
          <w:tab/>
        </w:r>
        <w:r w:rsidR="00FD08E1">
          <w:rPr>
            <w:rStyle w:val="af0"/>
            <w:noProof/>
          </w:rPr>
          <w:fldChar w:fldCharType="begin"/>
        </w:r>
        <w:r w:rsidR="00FD08E1">
          <w:rPr>
            <w:noProof/>
            <w:webHidden/>
          </w:rPr>
          <w:instrText xml:space="preserve"> PAGEREF _Toc83033672 \h </w:instrText>
        </w:r>
        <w:r w:rsidR="00FD08E1">
          <w:rPr>
            <w:rStyle w:val="af0"/>
            <w:noProof/>
          </w:rPr>
        </w:r>
        <w:r w:rsidR="00FD08E1">
          <w:rPr>
            <w:rStyle w:val="af0"/>
            <w:noProof/>
          </w:rPr>
          <w:fldChar w:fldCharType="separate"/>
        </w:r>
        <w:r w:rsidR="00C56577">
          <w:rPr>
            <w:noProof/>
            <w:webHidden/>
          </w:rPr>
          <w:t>2</w:t>
        </w:r>
        <w:r w:rsidR="00FD08E1">
          <w:rPr>
            <w:rStyle w:val="af0"/>
            <w:noProof/>
          </w:rPr>
          <w:fldChar w:fldCharType="end"/>
        </w:r>
      </w:hyperlink>
    </w:p>
    <w:p w:rsidR="00FD08E1" w:rsidRDefault="008D7019">
      <w:pPr>
        <w:pStyle w:val="1ff2"/>
        <w:tabs>
          <w:tab w:val="right" w:leader="dot" w:pos="9913"/>
        </w:tabs>
        <w:rPr>
          <w:rFonts w:asciiTheme="minorHAnsi" w:eastAsiaTheme="minorEastAsia" w:hAnsiTheme="minorHAnsi" w:cstheme="minorBidi"/>
          <w:b w:val="0"/>
          <w:bCs w:val="0"/>
          <w:caps w:val="0"/>
          <w:noProof/>
          <w:sz w:val="22"/>
          <w:szCs w:val="22"/>
          <w:lang w:eastAsia="ru-RU"/>
        </w:rPr>
      </w:pPr>
      <w:hyperlink w:anchor="_Toc83033683" w:history="1">
        <w:r w:rsidR="00FD08E1" w:rsidRPr="003127E5">
          <w:rPr>
            <w:rStyle w:val="af0"/>
            <w:noProof/>
          </w:rPr>
          <w:t>СОДЕРЖАНИЕ</w:t>
        </w:r>
        <w:r w:rsidR="00FD08E1">
          <w:rPr>
            <w:noProof/>
            <w:webHidden/>
          </w:rPr>
          <w:tab/>
        </w:r>
        <w:r w:rsidR="00FD08E1">
          <w:rPr>
            <w:rStyle w:val="af0"/>
            <w:noProof/>
          </w:rPr>
          <w:fldChar w:fldCharType="begin"/>
        </w:r>
        <w:r w:rsidR="00FD08E1">
          <w:rPr>
            <w:noProof/>
            <w:webHidden/>
          </w:rPr>
          <w:instrText xml:space="preserve"> PAGEREF _Toc83033683 \h </w:instrText>
        </w:r>
        <w:r w:rsidR="00FD08E1">
          <w:rPr>
            <w:rStyle w:val="af0"/>
            <w:noProof/>
          </w:rPr>
        </w:r>
        <w:r w:rsidR="00FD08E1">
          <w:rPr>
            <w:rStyle w:val="af0"/>
            <w:noProof/>
          </w:rPr>
          <w:fldChar w:fldCharType="separate"/>
        </w:r>
        <w:r w:rsidR="00C56577">
          <w:rPr>
            <w:noProof/>
            <w:webHidden/>
          </w:rPr>
          <w:t>5</w:t>
        </w:r>
        <w:r w:rsidR="00FD08E1">
          <w:rPr>
            <w:rStyle w:val="af0"/>
            <w:noProof/>
          </w:rPr>
          <w:fldChar w:fldCharType="end"/>
        </w:r>
      </w:hyperlink>
    </w:p>
    <w:p w:rsidR="00FD08E1" w:rsidRDefault="008D7019">
      <w:pPr>
        <w:pStyle w:val="1ff2"/>
        <w:tabs>
          <w:tab w:val="left" w:pos="440"/>
          <w:tab w:val="right" w:leader="dot" w:pos="9913"/>
        </w:tabs>
        <w:rPr>
          <w:rFonts w:asciiTheme="minorHAnsi" w:eastAsiaTheme="minorEastAsia" w:hAnsiTheme="minorHAnsi" w:cstheme="minorBidi"/>
          <w:b w:val="0"/>
          <w:bCs w:val="0"/>
          <w:caps w:val="0"/>
          <w:noProof/>
          <w:sz w:val="22"/>
          <w:szCs w:val="22"/>
          <w:lang w:eastAsia="ru-RU"/>
        </w:rPr>
      </w:pPr>
      <w:hyperlink w:anchor="_Toc83033684" w:history="1">
        <w:r w:rsidR="00FD08E1" w:rsidRPr="003127E5">
          <w:rPr>
            <w:rStyle w:val="af0"/>
            <w:noProof/>
          </w:rPr>
          <w:t>1.</w:t>
        </w:r>
        <w:r w:rsidR="00FD08E1">
          <w:rPr>
            <w:rFonts w:asciiTheme="minorHAnsi" w:eastAsiaTheme="minorEastAsia" w:hAnsiTheme="minorHAnsi" w:cstheme="minorBidi"/>
            <w:b w:val="0"/>
            <w:bCs w:val="0"/>
            <w:caps w:val="0"/>
            <w:noProof/>
            <w:sz w:val="22"/>
            <w:szCs w:val="22"/>
            <w:lang w:eastAsia="ru-RU"/>
          </w:rPr>
          <w:tab/>
        </w:r>
        <w:r w:rsidR="00FD08E1" w:rsidRPr="003127E5">
          <w:rPr>
            <w:rStyle w:val="af0"/>
            <w:noProof/>
          </w:rPr>
          <w:t>Термины и определения</w:t>
        </w:r>
        <w:r w:rsidR="00FD08E1">
          <w:rPr>
            <w:noProof/>
            <w:webHidden/>
          </w:rPr>
          <w:tab/>
        </w:r>
        <w:r w:rsidR="00FD08E1">
          <w:rPr>
            <w:rStyle w:val="af0"/>
            <w:noProof/>
          </w:rPr>
          <w:fldChar w:fldCharType="begin"/>
        </w:r>
        <w:r w:rsidR="00FD08E1">
          <w:rPr>
            <w:noProof/>
            <w:webHidden/>
          </w:rPr>
          <w:instrText xml:space="preserve"> PAGEREF _Toc83033684 \h </w:instrText>
        </w:r>
        <w:r w:rsidR="00FD08E1">
          <w:rPr>
            <w:rStyle w:val="af0"/>
            <w:noProof/>
          </w:rPr>
        </w:r>
        <w:r w:rsidR="00FD08E1">
          <w:rPr>
            <w:rStyle w:val="af0"/>
            <w:noProof/>
          </w:rPr>
          <w:fldChar w:fldCharType="separate"/>
        </w:r>
        <w:r w:rsidR="00C56577">
          <w:rPr>
            <w:noProof/>
            <w:webHidden/>
          </w:rPr>
          <w:t>6</w:t>
        </w:r>
        <w:r w:rsidR="00FD08E1">
          <w:rPr>
            <w:rStyle w:val="af0"/>
            <w:noProof/>
          </w:rPr>
          <w:fldChar w:fldCharType="end"/>
        </w:r>
      </w:hyperlink>
    </w:p>
    <w:p w:rsidR="00FD08E1" w:rsidRDefault="008D7019">
      <w:pPr>
        <w:pStyle w:val="1ff2"/>
        <w:tabs>
          <w:tab w:val="left" w:pos="440"/>
          <w:tab w:val="right" w:leader="dot" w:pos="9913"/>
        </w:tabs>
        <w:rPr>
          <w:rFonts w:asciiTheme="minorHAnsi" w:eastAsiaTheme="minorEastAsia" w:hAnsiTheme="minorHAnsi" w:cstheme="minorBidi"/>
          <w:b w:val="0"/>
          <w:bCs w:val="0"/>
          <w:caps w:val="0"/>
          <w:noProof/>
          <w:sz w:val="22"/>
          <w:szCs w:val="22"/>
          <w:lang w:eastAsia="ru-RU"/>
        </w:rPr>
      </w:pPr>
      <w:hyperlink w:anchor="_Toc83033685" w:history="1">
        <w:r w:rsidR="00FD08E1" w:rsidRPr="003127E5">
          <w:rPr>
            <w:rStyle w:val="af0"/>
            <w:noProof/>
          </w:rPr>
          <w:t>2.</w:t>
        </w:r>
        <w:r w:rsidR="00FD08E1">
          <w:rPr>
            <w:rFonts w:asciiTheme="minorHAnsi" w:eastAsiaTheme="minorEastAsia" w:hAnsiTheme="minorHAnsi" w:cstheme="minorBidi"/>
            <w:b w:val="0"/>
            <w:bCs w:val="0"/>
            <w:caps w:val="0"/>
            <w:noProof/>
            <w:sz w:val="22"/>
            <w:szCs w:val="22"/>
            <w:lang w:eastAsia="ru-RU"/>
          </w:rPr>
          <w:tab/>
        </w:r>
        <w:r w:rsidR="00FD08E1" w:rsidRPr="003127E5">
          <w:rPr>
            <w:rStyle w:val="af0"/>
            <w:noProof/>
          </w:rPr>
          <w:t>Общие положения</w:t>
        </w:r>
        <w:r w:rsidR="00FD08E1">
          <w:rPr>
            <w:noProof/>
            <w:webHidden/>
          </w:rPr>
          <w:tab/>
        </w:r>
        <w:r w:rsidR="00FD08E1">
          <w:rPr>
            <w:rStyle w:val="af0"/>
            <w:noProof/>
          </w:rPr>
          <w:fldChar w:fldCharType="begin"/>
        </w:r>
        <w:r w:rsidR="00FD08E1">
          <w:rPr>
            <w:noProof/>
            <w:webHidden/>
          </w:rPr>
          <w:instrText xml:space="preserve"> PAGEREF _Toc83033685 \h </w:instrText>
        </w:r>
        <w:r w:rsidR="00FD08E1">
          <w:rPr>
            <w:rStyle w:val="af0"/>
            <w:noProof/>
          </w:rPr>
        </w:r>
        <w:r w:rsidR="00FD08E1">
          <w:rPr>
            <w:rStyle w:val="af0"/>
            <w:noProof/>
          </w:rPr>
          <w:fldChar w:fldCharType="separate"/>
        </w:r>
        <w:r w:rsidR="00C56577">
          <w:rPr>
            <w:noProof/>
            <w:webHidden/>
          </w:rPr>
          <w:t>7</w:t>
        </w:r>
        <w:r w:rsidR="00FD08E1">
          <w:rPr>
            <w:rStyle w:val="af0"/>
            <w:noProof/>
          </w:rPr>
          <w:fldChar w:fldCharType="end"/>
        </w:r>
      </w:hyperlink>
    </w:p>
    <w:p w:rsidR="00FD08E1" w:rsidRDefault="008D7019">
      <w:pPr>
        <w:pStyle w:val="1ff2"/>
        <w:tabs>
          <w:tab w:val="right" w:leader="dot" w:pos="9913"/>
        </w:tabs>
        <w:rPr>
          <w:rFonts w:asciiTheme="minorHAnsi" w:eastAsiaTheme="minorEastAsia" w:hAnsiTheme="minorHAnsi" w:cstheme="minorBidi"/>
          <w:b w:val="0"/>
          <w:bCs w:val="0"/>
          <w:caps w:val="0"/>
          <w:noProof/>
          <w:sz w:val="22"/>
          <w:szCs w:val="22"/>
          <w:lang w:eastAsia="ru-RU"/>
        </w:rPr>
      </w:pPr>
      <w:hyperlink w:anchor="_Toc83033686" w:history="1">
        <w:r w:rsidR="00FD08E1" w:rsidRPr="003127E5">
          <w:rPr>
            <w:rStyle w:val="af0"/>
            <w:noProof/>
          </w:rPr>
          <w:t>3. Требования к Участникам закупки. Заявка и прилагаемые к ней документы</w:t>
        </w:r>
        <w:r w:rsidR="00FD08E1">
          <w:rPr>
            <w:noProof/>
            <w:webHidden/>
          </w:rPr>
          <w:tab/>
        </w:r>
        <w:r w:rsidR="00FD08E1">
          <w:rPr>
            <w:rStyle w:val="af0"/>
            <w:noProof/>
          </w:rPr>
          <w:fldChar w:fldCharType="begin"/>
        </w:r>
        <w:r w:rsidR="00FD08E1">
          <w:rPr>
            <w:noProof/>
            <w:webHidden/>
          </w:rPr>
          <w:instrText xml:space="preserve"> PAGEREF _Toc83033686 \h </w:instrText>
        </w:r>
        <w:r w:rsidR="00FD08E1">
          <w:rPr>
            <w:rStyle w:val="af0"/>
            <w:noProof/>
          </w:rPr>
        </w:r>
        <w:r w:rsidR="00FD08E1">
          <w:rPr>
            <w:rStyle w:val="af0"/>
            <w:noProof/>
          </w:rPr>
          <w:fldChar w:fldCharType="separate"/>
        </w:r>
        <w:r w:rsidR="00C56577">
          <w:rPr>
            <w:noProof/>
            <w:webHidden/>
          </w:rPr>
          <w:t>8</w:t>
        </w:r>
        <w:r w:rsidR="00FD08E1">
          <w:rPr>
            <w:rStyle w:val="af0"/>
            <w:noProof/>
          </w:rPr>
          <w:fldChar w:fldCharType="end"/>
        </w:r>
      </w:hyperlink>
    </w:p>
    <w:p w:rsidR="00FD08E1" w:rsidRDefault="008D7019">
      <w:pPr>
        <w:pStyle w:val="1ff2"/>
        <w:tabs>
          <w:tab w:val="left" w:pos="440"/>
          <w:tab w:val="right" w:leader="dot" w:pos="9913"/>
        </w:tabs>
        <w:rPr>
          <w:rFonts w:asciiTheme="minorHAnsi" w:eastAsiaTheme="minorEastAsia" w:hAnsiTheme="minorHAnsi" w:cstheme="minorBidi"/>
          <w:b w:val="0"/>
          <w:bCs w:val="0"/>
          <w:caps w:val="0"/>
          <w:noProof/>
          <w:sz w:val="22"/>
          <w:szCs w:val="22"/>
          <w:lang w:eastAsia="ru-RU"/>
        </w:rPr>
      </w:pPr>
      <w:hyperlink w:anchor="_Toc83033689" w:history="1">
        <w:r w:rsidR="00FD08E1" w:rsidRPr="003127E5">
          <w:rPr>
            <w:rStyle w:val="af0"/>
            <w:noProof/>
            <w:lang w:val="en-US"/>
          </w:rPr>
          <w:t>4.</w:t>
        </w:r>
        <w:r w:rsidR="00FD08E1">
          <w:rPr>
            <w:rFonts w:asciiTheme="minorHAnsi" w:eastAsiaTheme="minorEastAsia" w:hAnsiTheme="minorHAnsi" w:cstheme="minorBidi"/>
            <w:b w:val="0"/>
            <w:bCs w:val="0"/>
            <w:caps w:val="0"/>
            <w:noProof/>
            <w:sz w:val="22"/>
            <w:szCs w:val="22"/>
            <w:lang w:eastAsia="ru-RU"/>
          </w:rPr>
          <w:tab/>
        </w:r>
        <w:r w:rsidR="00FD08E1" w:rsidRPr="003127E5">
          <w:rPr>
            <w:rStyle w:val="af0"/>
            <w:noProof/>
          </w:rPr>
          <w:t>Порядок проведения запроса предложений</w:t>
        </w:r>
        <w:r w:rsidR="00FD08E1">
          <w:rPr>
            <w:noProof/>
            <w:webHidden/>
          </w:rPr>
          <w:tab/>
        </w:r>
        <w:r w:rsidR="00FD08E1">
          <w:rPr>
            <w:rStyle w:val="af0"/>
            <w:noProof/>
          </w:rPr>
          <w:fldChar w:fldCharType="begin"/>
        </w:r>
        <w:r w:rsidR="00FD08E1">
          <w:rPr>
            <w:noProof/>
            <w:webHidden/>
          </w:rPr>
          <w:instrText xml:space="preserve"> PAGEREF _Toc83033689 \h </w:instrText>
        </w:r>
        <w:r w:rsidR="00FD08E1">
          <w:rPr>
            <w:rStyle w:val="af0"/>
            <w:noProof/>
          </w:rPr>
        </w:r>
        <w:r w:rsidR="00FD08E1">
          <w:rPr>
            <w:rStyle w:val="af0"/>
            <w:noProof/>
          </w:rPr>
          <w:fldChar w:fldCharType="separate"/>
        </w:r>
        <w:r w:rsidR="00C56577">
          <w:rPr>
            <w:noProof/>
            <w:webHidden/>
          </w:rPr>
          <w:t>12</w:t>
        </w:r>
        <w:r w:rsidR="00FD08E1">
          <w:rPr>
            <w:rStyle w:val="af0"/>
            <w:noProof/>
          </w:rPr>
          <w:fldChar w:fldCharType="end"/>
        </w:r>
      </w:hyperlink>
    </w:p>
    <w:p w:rsidR="00FD08E1" w:rsidRDefault="008D7019">
      <w:pPr>
        <w:pStyle w:val="1ff2"/>
        <w:tabs>
          <w:tab w:val="left" w:pos="440"/>
          <w:tab w:val="right" w:leader="dot" w:pos="9913"/>
        </w:tabs>
        <w:rPr>
          <w:rFonts w:asciiTheme="minorHAnsi" w:eastAsiaTheme="minorEastAsia" w:hAnsiTheme="minorHAnsi" w:cstheme="minorBidi"/>
          <w:b w:val="0"/>
          <w:bCs w:val="0"/>
          <w:caps w:val="0"/>
          <w:noProof/>
          <w:sz w:val="22"/>
          <w:szCs w:val="22"/>
          <w:lang w:eastAsia="ru-RU"/>
        </w:rPr>
      </w:pPr>
      <w:hyperlink w:anchor="_Toc83033706" w:history="1">
        <w:r w:rsidR="00FD08E1" w:rsidRPr="003127E5">
          <w:rPr>
            <w:rStyle w:val="af0"/>
            <w:rFonts w:eastAsia="MS Mincho"/>
            <w:noProof/>
          </w:rPr>
          <w:t>5.</w:t>
        </w:r>
        <w:r w:rsidR="00FD08E1">
          <w:rPr>
            <w:rFonts w:asciiTheme="minorHAnsi" w:eastAsiaTheme="minorEastAsia" w:hAnsiTheme="minorHAnsi" w:cstheme="minorBidi"/>
            <w:b w:val="0"/>
            <w:bCs w:val="0"/>
            <w:caps w:val="0"/>
            <w:noProof/>
            <w:sz w:val="22"/>
            <w:szCs w:val="22"/>
            <w:lang w:eastAsia="ru-RU"/>
          </w:rPr>
          <w:tab/>
        </w:r>
        <w:r w:rsidR="00FD08E1" w:rsidRPr="003127E5">
          <w:rPr>
            <w:rStyle w:val="af0"/>
            <w:rFonts w:eastAsia="MS Mincho"/>
            <w:noProof/>
          </w:rPr>
          <w:t>Техническое задание</w:t>
        </w:r>
        <w:r w:rsidR="00FD08E1">
          <w:rPr>
            <w:noProof/>
            <w:webHidden/>
          </w:rPr>
          <w:tab/>
        </w:r>
        <w:r w:rsidR="00FD08E1">
          <w:rPr>
            <w:rStyle w:val="af0"/>
            <w:noProof/>
          </w:rPr>
          <w:fldChar w:fldCharType="begin"/>
        </w:r>
        <w:r w:rsidR="00FD08E1">
          <w:rPr>
            <w:noProof/>
            <w:webHidden/>
          </w:rPr>
          <w:instrText xml:space="preserve"> PAGEREF _Toc83033706 \h </w:instrText>
        </w:r>
        <w:r w:rsidR="00FD08E1">
          <w:rPr>
            <w:rStyle w:val="af0"/>
            <w:noProof/>
          </w:rPr>
        </w:r>
        <w:r w:rsidR="00FD08E1">
          <w:rPr>
            <w:rStyle w:val="af0"/>
            <w:noProof/>
          </w:rPr>
          <w:fldChar w:fldCharType="separate"/>
        </w:r>
        <w:r w:rsidR="00C56577">
          <w:rPr>
            <w:noProof/>
            <w:webHidden/>
          </w:rPr>
          <w:t>20</w:t>
        </w:r>
        <w:r w:rsidR="00FD08E1">
          <w:rPr>
            <w:rStyle w:val="af0"/>
            <w:noProof/>
          </w:rPr>
          <w:fldChar w:fldCharType="end"/>
        </w:r>
      </w:hyperlink>
    </w:p>
    <w:p w:rsidR="00FD08E1" w:rsidRDefault="008D7019">
      <w:pPr>
        <w:pStyle w:val="1ff2"/>
        <w:tabs>
          <w:tab w:val="right" w:leader="dot" w:pos="9913"/>
        </w:tabs>
        <w:rPr>
          <w:rFonts w:asciiTheme="minorHAnsi" w:eastAsiaTheme="minorEastAsia" w:hAnsiTheme="minorHAnsi" w:cstheme="minorBidi"/>
          <w:b w:val="0"/>
          <w:bCs w:val="0"/>
          <w:caps w:val="0"/>
          <w:noProof/>
          <w:sz w:val="22"/>
          <w:szCs w:val="22"/>
          <w:lang w:eastAsia="ru-RU"/>
        </w:rPr>
      </w:pPr>
      <w:hyperlink w:anchor="_Toc83035194" w:history="1">
        <w:r w:rsidR="00FD08E1" w:rsidRPr="003127E5">
          <w:rPr>
            <w:rStyle w:val="af0"/>
            <w:rFonts w:eastAsia="Times New Roman"/>
            <w:iCs/>
            <w:noProof/>
          </w:rPr>
          <w:t xml:space="preserve">Приложение № 1 </w:t>
        </w:r>
        <w:r w:rsidR="00FD08E1" w:rsidRPr="003127E5">
          <w:rPr>
            <w:rStyle w:val="af0"/>
            <w:iCs/>
            <w:noProof/>
          </w:rPr>
          <w:t>к Документации</w:t>
        </w:r>
        <w:r w:rsidR="00FD08E1">
          <w:rPr>
            <w:noProof/>
            <w:webHidden/>
          </w:rPr>
          <w:tab/>
        </w:r>
        <w:r w:rsidR="00FD08E1">
          <w:rPr>
            <w:rStyle w:val="af0"/>
            <w:noProof/>
          </w:rPr>
          <w:fldChar w:fldCharType="begin"/>
        </w:r>
        <w:r w:rsidR="00FD08E1">
          <w:rPr>
            <w:noProof/>
            <w:webHidden/>
          </w:rPr>
          <w:instrText xml:space="preserve"> PAGEREF _Toc83035194 \h </w:instrText>
        </w:r>
        <w:r w:rsidR="00FD08E1">
          <w:rPr>
            <w:rStyle w:val="af0"/>
            <w:noProof/>
          </w:rPr>
        </w:r>
        <w:r w:rsidR="00FD08E1">
          <w:rPr>
            <w:rStyle w:val="af0"/>
            <w:noProof/>
          </w:rPr>
          <w:fldChar w:fldCharType="separate"/>
        </w:r>
        <w:r w:rsidR="00C56577">
          <w:rPr>
            <w:noProof/>
            <w:webHidden/>
          </w:rPr>
          <w:t>52</w:t>
        </w:r>
        <w:r w:rsidR="00FD08E1">
          <w:rPr>
            <w:rStyle w:val="af0"/>
            <w:noProof/>
          </w:rPr>
          <w:fldChar w:fldCharType="end"/>
        </w:r>
      </w:hyperlink>
    </w:p>
    <w:p w:rsidR="00FD08E1" w:rsidRDefault="008D7019">
      <w:pPr>
        <w:pStyle w:val="1ff2"/>
        <w:tabs>
          <w:tab w:val="right" w:leader="dot" w:pos="9913"/>
        </w:tabs>
        <w:rPr>
          <w:rFonts w:asciiTheme="minorHAnsi" w:eastAsiaTheme="minorEastAsia" w:hAnsiTheme="minorHAnsi" w:cstheme="minorBidi"/>
          <w:b w:val="0"/>
          <w:bCs w:val="0"/>
          <w:caps w:val="0"/>
          <w:noProof/>
          <w:sz w:val="22"/>
          <w:szCs w:val="22"/>
          <w:lang w:eastAsia="ru-RU"/>
        </w:rPr>
      </w:pPr>
      <w:hyperlink w:anchor="_Toc83035195" w:history="1">
        <w:r w:rsidR="00FD08E1" w:rsidRPr="003127E5">
          <w:rPr>
            <w:rStyle w:val="af0"/>
            <w:noProof/>
          </w:rPr>
          <w:t>Приложение № 2 к Документации</w:t>
        </w:r>
        <w:r w:rsidR="00FD08E1">
          <w:rPr>
            <w:noProof/>
            <w:webHidden/>
          </w:rPr>
          <w:tab/>
        </w:r>
        <w:r w:rsidR="00FD08E1">
          <w:rPr>
            <w:rStyle w:val="af0"/>
            <w:noProof/>
          </w:rPr>
          <w:fldChar w:fldCharType="begin"/>
        </w:r>
        <w:r w:rsidR="00FD08E1">
          <w:rPr>
            <w:noProof/>
            <w:webHidden/>
          </w:rPr>
          <w:instrText xml:space="preserve"> PAGEREF _Toc83035195 \h </w:instrText>
        </w:r>
        <w:r w:rsidR="00FD08E1">
          <w:rPr>
            <w:rStyle w:val="af0"/>
            <w:noProof/>
          </w:rPr>
        </w:r>
        <w:r w:rsidR="00FD08E1">
          <w:rPr>
            <w:rStyle w:val="af0"/>
            <w:noProof/>
          </w:rPr>
          <w:fldChar w:fldCharType="separate"/>
        </w:r>
        <w:r w:rsidR="00C56577">
          <w:rPr>
            <w:noProof/>
            <w:webHidden/>
          </w:rPr>
          <w:t>53</w:t>
        </w:r>
        <w:r w:rsidR="00FD08E1">
          <w:rPr>
            <w:rStyle w:val="af0"/>
            <w:noProof/>
          </w:rPr>
          <w:fldChar w:fldCharType="end"/>
        </w:r>
      </w:hyperlink>
    </w:p>
    <w:p w:rsidR="00FD08E1" w:rsidRDefault="008D7019">
      <w:pPr>
        <w:pStyle w:val="1ff2"/>
        <w:tabs>
          <w:tab w:val="right" w:leader="dot" w:pos="9913"/>
        </w:tabs>
        <w:rPr>
          <w:rFonts w:asciiTheme="minorHAnsi" w:eastAsiaTheme="minorEastAsia" w:hAnsiTheme="minorHAnsi" w:cstheme="minorBidi"/>
          <w:b w:val="0"/>
          <w:bCs w:val="0"/>
          <w:caps w:val="0"/>
          <w:noProof/>
          <w:sz w:val="22"/>
          <w:szCs w:val="22"/>
          <w:lang w:eastAsia="ru-RU"/>
        </w:rPr>
      </w:pPr>
      <w:hyperlink w:anchor="_Toc83035196" w:history="1">
        <w:r w:rsidR="00FD08E1" w:rsidRPr="003127E5">
          <w:rPr>
            <w:rStyle w:val="af0"/>
            <w:rFonts w:eastAsia="Times New Roman"/>
            <w:noProof/>
          </w:rPr>
          <w:t>Приложение</w:t>
        </w:r>
        <w:r w:rsidR="00FD08E1" w:rsidRPr="003127E5">
          <w:rPr>
            <w:rStyle w:val="af0"/>
            <w:rFonts w:eastAsia="Times New Roman"/>
            <w:noProof/>
            <w:lang w:val="x-none"/>
          </w:rPr>
          <w:t xml:space="preserve"> № </w:t>
        </w:r>
        <w:r w:rsidR="00FD08E1" w:rsidRPr="003127E5">
          <w:rPr>
            <w:rStyle w:val="af0"/>
            <w:rFonts w:eastAsia="Times New Roman"/>
            <w:noProof/>
          </w:rPr>
          <w:t xml:space="preserve">3 к </w:t>
        </w:r>
        <w:r w:rsidR="00FD08E1" w:rsidRPr="003127E5">
          <w:rPr>
            <w:rStyle w:val="af0"/>
            <w:iCs/>
            <w:noProof/>
            <w:lang w:val="x-none"/>
          </w:rPr>
          <w:t>Документации</w:t>
        </w:r>
        <w:r w:rsidR="00FD08E1">
          <w:rPr>
            <w:noProof/>
            <w:webHidden/>
          </w:rPr>
          <w:tab/>
        </w:r>
        <w:r w:rsidR="00FD08E1">
          <w:rPr>
            <w:rStyle w:val="af0"/>
            <w:noProof/>
          </w:rPr>
          <w:fldChar w:fldCharType="begin"/>
        </w:r>
        <w:r w:rsidR="00FD08E1">
          <w:rPr>
            <w:noProof/>
            <w:webHidden/>
          </w:rPr>
          <w:instrText xml:space="preserve"> PAGEREF _Toc83035196 \h </w:instrText>
        </w:r>
        <w:r w:rsidR="00FD08E1">
          <w:rPr>
            <w:rStyle w:val="af0"/>
            <w:noProof/>
          </w:rPr>
        </w:r>
        <w:r w:rsidR="00FD08E1">
          <w:rPr>
            <w:rStyle w:val="af0"/>
            <w:noProof/>
          </w:rPr>
          <w:fldChar w:fldCharType="separate"/>
        </w:r>
        <w:r w:rsidR="00C56577">
          <w:rPr>
            <w:noProof/>
            <w:webHidden/>
          </w:rPr>
          <w:t>54</w:t>
        </w:r>
        <w:r w:rsidR="00FD08E1">
          <w:rPr>
            <w:rStyle w:val="af0"/>
            <w:noProof/>
          </w:rPr>
          <w:fldChar w:fldCharType="end"/>
        </w:r>
      </w:hyperlink>
    </w:p>
    <w:p w:rsidR="00FD08E1" w:rsidRDefault="008D7019">
      <w:pPr>
        <w:pStyle w:val="1ff2"/>
        <w:tabs>
          <w:tab w:val="right" w:leader="dot" w:pos="9913"/>
        </w:tabs>
        <w:rPr>
          <w:rFonts w:asciiTheme="minorHAnsi" w:eastAsiaTheme="minorEastAsia" w:hAnsiTheme="minorHAnsi" w:cstheme="minorBidi"/>
          <w:b w:val="0"/>
          <w:bCs w:val="0"/>
          <w:caps w:val="0"/>
          <w:noProof/>
          <w:sz w:val="22"/>
          <w:szCs w:val="22"/>
          <w:lang w:eastAsia="ru-RU"/>
        </w:rPr>
      </w:pPr>
      <w:hyperlink w:anchor="_Toc83035197" w:history="1">
        <w:r w:rsidR="00FD08E1" w:rsidRPr="003127E5">
          <w:rPr>
            <w:rStyle w:val="af0"/>
            <w:rFonts w:eastAsia="Times New Roman"/>
            <w:noProof/>
          </w:rPr>
          <w:t>Приложение</w:t>
        </w:r>
        <w:r w:rsidR="00FD08E1" w:rsidRPr="003127E5">
          <w:rPr>
            <w:rStyle w:val="af0"/>
            <w:rFonts w:eastAsia="Times New Roman"/>
            <w:noProof/>
            <w:lang w:val="x-none"/>
          </w:rPr>
          <w:t xml:space="preserve"> № </w:t>
        </w:r>
        <w:r w:rsidR="00FD08E1" w:rsidRPr="003127E5">
          <w:rPr>
            <w:rStyle w:val="af0"/>
            <w:rFonts w:eastAsia="Times New Roman"/>
            <w:noProof/>
          </w:rPr>
          <w:t xml:space="preserve">4 к </w:t>
        </w:r>
        <w:r w:rsidR="00FD08E1" w:rsidRPr="003127E5">
          <w:rPr>
            <w:rStyle w:val="af0"/>
            <w:iCs/>
            <w:noProof/>
            <w:lang w:val="x-none"/>
          </w:rPr>
          <w:t>Документации</w:t>
        </w:r>
        <w:r w:rsidR="00FD08E1">
          <w:rPr>
            <w:noProof/>
            <w:webHidden/>
          </w:rPr>
          <w:tab/>
        </w:r>
        <w:r w:rsidR="00FD08E1">
          <w:rPr>
            <w:rStyle w:val="af0"/>
            <w:noProof/>
          </w:rPr>
          <w:fldChar w:fldCharType="begin"/>
        </w:r>
        <w:r w:rsidR="00FD08E1">
          <w:rPr>
            <w:noProof/>
            <w:webHidden/>
          </w:rPr>
          <w:instrText xml:space="preserve"> PAGEREF _Toc83035197 \h </w:instrText>
        </w:r>
        <w:r w:rsidR="00FD08E1">
          <w:rPr>
            <w:rStyle w:val="af0"/>
            <w:noProof/>
          </w:rPr>
        </w:r>
        <w:r w:rsidR="00FD08E1">
          <w:rPr>
            <w:rStyle w:val="af0"/>
            <w:noProof/>
          </w:rPr>
          <w:fldChar w:fldCharType="separate"/>
        </w:r>
        <w:r w:rsidR="00C56577">
          <w:rPr>
            <w:noProof/>
            <w:webHidden/>
          </w:rPr>
          <w:t>55</w:t>
        </w:r>
        <w:r w:rsidR="00FD08E1">
          <w:rPr>
            <w:rStyle w:val="af0"/>
            <w:noProof/>
          </w:rPr>
          <w:fldChar w:fldCharType="end"/>
        </w:r>
      </w:hyperlink>
    </w:p>
    <w:p w:rsidR="00FD08E1" w:rsidRDefault="008D7019">
      <w:pPr>
        <w:pStyle w:val="1ff2"/>
        <w:tabs>
          <w:tab w:val="right" w:leader="dot" w:pos="9913"/>
        </w:tabs>
        <w:rPr>
          <w:rFonts w:asciiTheme="minorHAnsi" w:eastAsiaTheme="minorEastAsia" w:hAnsiTheme="minorHAnsi" w:cstheme="minorBidi"/>
          <w:b w:val="0"/>
          <w:bCs w:val="0"/>
          <w:caps w:val="0"/>
          <w:noProof/>
          <w:sz w:val="22"/>
          <w:szCs w:val="22"/>
          <w:lang w:eastAsia="ru-RU"/>
        </w:rPr>
      </w:pPr>
      <w:hyperlink w:anchor="_Toc83035198" w:history="1">
        <w:r w:rsidR="00FD08E1" w:rsidRPr="003127E5">
          <w:rPr>
            <w:rStyle w:val="af0"/>
            <w:rFonts w:eastAsia="Times New Roman"/>
            <w:noProof/>
          </w:rPr>
          <w:t>Приложение</w:t>
        </w:r>
        <w:r w:rsidR="00FD08E1" w:rsidRPr="003127E5">
          <w:rPr>
            <w:rStyle w:val="af0"/>
            <w:rFonts w:eastAsia="Times New Roman"/>
            <w:noProof/>
            <w:lang w:val="x-none"/>
          </w:rPr>
          <w:t xml:space="preserve"> № </w:t>
        </w:r>
        <w:r w:rsidR="00FD08E1" w:rsidRPr="003127E5">
          <w:rPr>
            <w:rStyle w:val="af0"/>
            <w:rFonts w:eastAsia="Times New Roman"/>
            <w:noProof/>
          </w:rPr>
          <w:t xml:space="preserve">5 к </w:t>
        </w:r>
        <w:r w:rsidR="00FD08E1" w:rsidRPr="003127E5">
          <w:rPr>
            <w:rStyle w:val="af0"/>
            <w:iCs/>
            <w:noProof/>
            <w:lang w:val="x-none"/>
          </w:rPr>
          <w:t>Документации</w:t>
        </w:r>
        <w:r w:rsidR="00FD08E1">
          <w:rPr>
            <w:noProof/>
            <w:webHidden/>
          </w:rPr>
          <w:tab/>
        </w:r>
        <w:r w:rsidR="00FD08E1">
          <w:rPr>
            <w:rStyle w:val="af0"/>
            <w:noProof/>
          </w:rPr>
          <w:fldChar w:fldCharType="begin"/>
        </w:r>
        <w:r w:rsidR="00FD08E1">
          <w:rPr>
            <w:noProof/>
            <w:webHidden/>
          </w:rPr>
          <w:instrText xml:space="preserve"> PAGEREF _Toc83035198 \h </w:instrText>
        </w:r>
        <w:r w:rsidR="00FD08E1">
          <w:rPr>
            <w:rStyle w:val="af0"/>
            <w:noProof/>
          </w:rPr>
        </w:r>
        <w:r w:rsidR="00FD08E1">
          <w:rPr>
            <w:rStyle w:val="af0"/>
            <w:noProof/>
          </w:rPr>
          <w:fldChar w:fldCharType="separate"/>
        </w:r>
        <w:r w:rsidR="00C56577">
          <w:rPr>
            <w:noProof/>
            <w:webHidden/>
          </w:rPr>
          <w:t>59</w:t>
        </w:r>
        <w:r w:rsidR="00FD08E1">
          <w:rPr>
            <w:rStyle w:val="af0"/>
            <w:noProof/>
          </w:rPr>
          <w:fldChar w:fldCharType="end"/>
        </w:r>
      </w:hyperlink>
    </w:p>
    <w:p w:rsidR="00FD08E1" w:rsidRDefault="008D7019">
      <w:pPr>
        <w:pStyle w:val="1ff2"/>
        <w:tabs>
          <w:tab w:val="right" w:leader="dot" w:pos="9913"/>
        </w:tabs>
        <w:rPr>
          <w:rFonts w:asciiTheme="minorHAnsi" w:eastAsiaTheme="minorEastAsia" w:hAnsiTheme="minorHAnsi" w:cstheme="minorBidi"/>
          <w:b w:val="0"/>
          <w:bCs w:val="0"/>
          <w:caps w:val="0"/>
          <w:noProof/>
          <w:sz w:val="22"/>
          <w:szCs w:val="22"/>
          <w:lang w:eastAsia="ru-RU"/>
        </w:rPr>
      </w:pPr>
      <w:hyperlink w:anchor="_Toc83035199" w:history="1">
        <w:r w:rsidR="00FD08E1" w:rsidRPr="003127E5">
          <w:rPr>
            <w:rStyle w:val="af0"/>
            <w:noProof/>
          </w:rPr>
          <w:t>Приложение № 6 к Документации</w:t>
        </w:r>
        <w:r w:rsidR="00FD08E1">
          <w:rPr>
            <w:noProof/>
            <w:webHidden/>
          </w:rPr>
          <w:tab/>
        </w:r>
        <w:r w:rsidR="00FD08E1">
          <w:rPr>
            <w:rStyle w:val="af0"/>
            <w:noProof/>
          </w:rPr>
          <w:fldChar w:fldCharType="begin"/>
        </w:r>
        <w:r w:rsidR="00FD08E1">
          <w:rPr>
            <w:noProof/>
            <w:webHidden/>
          </w:rPr>
          <w:instrText xml:space="preserve"> PAGEREF _Toc83035199 \h </w:instrText>
        </w:r>
        <w:r w:rsidR="00FD08E1">
          <w:rPr>
            <w:rStyle w:val="af0"/>
            <w:noProof/>
          </w:rPr>
        </w:r>
        <w:r w:rsidR="00FD08E1">
          <w:rPr>
            <w:rStyle w:val="af0"/>
            <w:noProof/>
          </w:rPr>
          <w:fldChar w:fldCharType="separate"/>
        </w:r>
        <w:r w:rsidR="00C56577">
          <w:rPr>
            <w:noProof/>
            <w:webHidden/>
          </w:rPr>
          <w:t>60</w:t>
        </w:r>
        <w:r w:rsidR="00FD08E1">
          <w:rPr>
            <w:rStyle w:val="af0"/>
            <w:noProof/>
          </w:rPr>
          <w:fldChar w:fldCharType="end"/>
        </w:r>
      </w:hyperlink>
    </w:p>
    <w:p w:rsidR="00FD08E1" w:rsidRDefault="008D7019">
      <w:pPr>
        <w:pStyle w:val="1ff2"/>
        <w:tabs>
          <w:tab w:val="right" w:leader="dot" w:pos="9913"/>
        </w:tabs>
        <w:rPr>
          <w:rFonts w:asciiTheme="minorHAnsi" w:eastAsiaTheme="minorEastAsia" w:hAnsiTheme="minorHAnsi" w:cstheme="minorBidi"/>
          <w:b w:val="0"/>
          <w:bCs w:val="0"/>
          <w:caps w:val="0"/>
          <w:noProof/>
          <w:sz w:val="22"/>
          <w:szCs w:val="22"/>
          <w:lang w:eastAsia="ru-RU"/>
        </w:rPr>
      </w:pPr>
      <w:hyperlink w:anchor="_Toc83035200" w:history="1">
        <w:r w:rsidR="00FD08E1" w:rsidRPr="003127E5">
          <w:rPr>
            <w:rStyle w:val="af0"/>
            <w:noProof/>
          </w:rPr>
          <w:t>Приложение № 7 к Документации</w:t>
        </w:r>
        <w:r w:rsidR="00FD08E1">
          <w:rPr>
            <w:noProof/>
            <w:webHidden/>
          </w:rPr>
          <w:tab/>
        </w:r>
        <w:r w:rsidR="00FD08E1">
          <w:rPr>
            <w:rStyle w:val="af0"/>
            <w:noProof/>
          </w:rPr>
          <w:fldChar w:fldCharType="begin"/>
        </w:r>
        <w:r w:rsidR="00FD08E1">
          <w:rPr>
            <w:noProof/>
            <w:webHidden/>
          </w:rPr>
          <w:instrText xml:space="preserve"> PAGEREF _Toc83035200 \h </w:instrText>
        </w:r>
        <w:r w:rsidR="00FD08E1">
          <w:rPr>
            <w:rStyle w:val="af0"/>
            <w:noProof/>
          </w:rPr>
        </w:r>
        <w:r w:rsidR="00FD08E1">
          <w:rPr>
            <w:rStyle w:val="af0"/>
            <w:noProof/>
          </w:rPr>
          <w:fldChar w:fldCharType="separate"/>
        </w:r>
        <w:r w:rsidR="00C56577">
          <w:rPr>
            <w:noProof/>
            <w:webHidden/>
          </w:rPr>
          <w:t>87</w:t>
        </w:r>
        <w:r w:rsidR="00FD08E1">
          <w:rPr>
            <w:rStyle w:val="af0"/>
            <w:noProof/>
          </w:rPr>
          <w:fldChar w:fldCharType="end"/>
        </w:r>
      </w:hyperlink>
    </w:p>
    <w:p w:rsidR="002817BE" w:rsidRPr="005D1959" w:rsidRDefault="002817BE">
      <w:pPr>
        <w:spacing w:after="0" w:line="240" w:lineRule="auto"/>
        <w:ind w:right="822"/>
        <w:jc w:val="both"/>
        <w:rPr>
          <w:rFonts w:ascii="Times New Roman" w:eastAsia="Times New Roman" w:hAnsi="Times New Roman"/>
          <w:color w:val="FF0000"/>
          <w:sz w:val="24"/>
          <w:szCs w:val="24"/>
        </w:rPr>
      </w:pPr>
      <w:r w:rsidRPr="001C4DD1">
        <w:rPr>
          <w:color w:val="FF0000"/>
        </w:rPr>
        <w:fldChar w:fldCharType="end"/>
      </w:r>
      <w:r w:rsidRPr="005D1959">
        <w:rPr>
          <w:rFonts w:ascii="Times New Roman" w:eastAsia="Times New Roman" w:hAnsi="Times New Roman"/>
          <w:b/>
          <w:color w:val="FF0000"/>
          <w:sz w:val="24"/>
          <w:szCs w:val="24"/>
        </w:rPr>
        <w:t xml:space="preserve">       </w:t>
      </w:r>
    </w:p>
    <w:p w:rsidR="002817BE" w:rsidRPr="005D1959" w:rsidRDefault="002817BE">
      <w:pPr>
        <w:tabs>
          <w:tab w:val="left" w:pos="2928"/>
        </w:tabs>
        <w:spacing w:after="0" w:line="240" w:lineRule="auto"/>
        <w:jc w:val="both"/>
        <w:rPr>
          <w:rFonts w:ascii="Times New Roman" w:eastAsia="Times New Roman" w:hAnsi="Times New Roman"/>
          <w:color w:val="FF0000"/>
          <w:sz w:val="28"/>
          <w:szCs w:val="28"/>
        </w:rPr>
      </w:pPr>
      <w:r w:rsidRPr="005D1959">
        <w:rPr>
          <w:rFonts w:ascii="Times New Roman" w:eastAsia="Times New Roman" w:hAnsi="Times New Roman"/>
          <w:color w:val="FF0000"/>
          <w:sz w:val="24"/>
          <w:szCs w:val="24"/>
        </w:rPr>
        <w:tab/>
      </w:r>
    </w:p>
    <w:p w:rsidR="002817BE" w:rsidRDefault="002817BE">
      <w:pPr>
        <w:spacing w:after="0" w:line="240" w:lineRule="auto"/>
        <w:jc w:val="both"/>
        <w:rPr>
          <w:rFonts w:ascii="Times New Roman" w:eastAsia="Times New Roman" w:hAnsi="Times New Roman"/>
          <w:color w:val="FF0000"/>
          <w:sz w:val="28"/>
          <w:szCs w:val="28"/>
        </w:rPr>
      </w:pPr>
    </w:p>
    <w:p w:rsidR="001C4DD1" w:rsidRDefault="001C4DD1">
      <w:pPr>
        <w:spacing w:after="0" w:line="240" w:lineRule="auto"/>
        <w:jc w:val="both"/>
        <w:rPr>
          <w:rFonts w:ascii="Times New Roman" w:eastAsia="Times New Roman" w:hAnsi="Times New Roman"/>
          <w:color w:val="FF0000"/>
          <w:sz w:val="28"/>
          <w:szCs w:val="28"/>
        </w:rPr>
      </w:pPr>
    </w:p>
    <w:p w:rsidR="001C4DD1" w:rsidRDefault="001C4DD1">
      <w:pPr>
        <w:spacing w:after="0" w:line="240" w:lineRule="auto"/>
        <w:jc w:val="both"/>
        <w:rPr>
          <w:rFonts w:ascii="Times New Roman" w:eastAsia="Times New Roman" w:hAnsi="Times New Roman"/>
          <w:color w:val="FF0000"/>
          <w:sz w:val="28"/>
          <w:szCs w:val="28"/>
        </w:rPr>
      </w:pPr>
    </w:p>
    <w:p w:rsidR="001C4DD1" w:rsidRDefault="001C4DD1">
      <w:pPr>
        <w:spacing w:after="0" w:line="240" w:lineRule="auto"/>
        <w:jc w:val="both"/>
        <w:rPr>
          <w:rFonts w:ascii="Times New Roman" w:eastAsia="Times New Roman" w:hAnsi="Times New Roman"/>
          <w:color w:val="FF0000"/>
          <w:sz w:val="28"/>
          <w:szCs w:val="28"/>
        </w:rPr>
      </w:pPr>
    </w:p>
    <w:p w:rsidR="001C4DD1" w:rsidRDefault="001C4DD1">
      <w:pPr>
        <w:spacing w:after="0" w:line="240" w:lineRule="auto"/>
        <w:jc w:val="both"/>
        <w:rPr>
          <w:rFonts w:ascii="Times New Roman" w:eastAsia="Times New Roman" w:hAnsi="Times New Roman"/>
          <w:color w:val="FF0000"/>
          <w:sz w:val="28"/>
          <w:szCs w:val="28"/>
        </w:rPr>
      </w:pPr>
    </w:p>
    <w:p w:rsidR="001C4DD1" w:rsidRDefault="001C4DD1">
      <w:pPr>
        <w:spacing w:after="0" w:line="240" w:lineRule="auto"/>
        <w:jc w:val="both"/>
        <w:rPr>
          <w:rFonts w:ascii="Times New Roman" w:eastAsia="Times New Roman" w:hAnsi="Times New Roman"/>
          <w:color w:val="FF0000"/>
          <w:sz w:val="28"/>
          <w:szCs w:val="28"/>
        </w:rPr>
      </w:pPr>
    </w:p>
    <w:p w:rsidR="001C4DD1" w:rsidRDefault="001C4DD1">
      <w:pPr>
        <w:spacing w:after="0" w:line="240" w:lineRule="auto"/>
        <w:jc w:val="both"/>
        <w:rPr>
          <w:rFonts w:ascii="Times New Roman" w:eastAsia="Times New Roman" w:hAnsi="Times New Roman"/>
          <w:color w:val="FF0000"/>
          <w:sz w:val="28"/>
          <w:szCs w:val="28"/>
        </w:rPr>
      </w:pPr>
    </w:p>
    <w:p w:rsidR="001C4DD1" w:rsidRDefault="001C4DD1">
      <w:pPr>
        <w:spacing w:after="0" w:line="240" w:lineRule="auto"/>
        <w:jc w:val="both"/>
        <w:rPr>
          <w:rFonts w:ascii="Times New Roman" w:eastAsia="Times New Roman" w:hAnsi="Times New Roman"/>
          <w:color w:val="FF0000"/>
          <w:sz w:val="28"/>
          <w:szCs w:val="28"/>
        </w:rPr>
      </w:pPr>
    </w:p>
    <w:p w:rsidR="001C4DD1" w:rsidRPr="005D1959" w:rsidRDefault="001C4DD1">
      <w:pPr>
        <w:spacing w:after="0" w:line="240" w:lineRule="auto"/>
        <w:jc w:val="both"/>
        <w:rPr>
          <w:rFonts w:ascii="Times New Roman" w:eastAsia="Times New Roman" w:hAnsi="Times New Roman"/>
          <w:color w:val="FF0000"/>
          <w:sz w:val="28"/>
          <w:szCs w:val="28"/>
        </w:rPr>
      </w:pPr>
    </w:p>
    <w:p w:rsidR="002817BE" w:rsidRPr="005D1959" w:rsidRDefault="002817BE">
      <w:pPr>
        <w:spacing w:after="0" w:line="240" w:lineRule="auto"/>
        <w:jc w:val="both"/>
        <w:rPr>
          <w:rFonts w:ascii="Times New Roman" w:eastAsia="Times New Roman" w:hAnsi="Times New Roman"/>
          <w:color w:val="FF0000"/>
          <w:sz w:val="28"/>
          <w:szCs w:val="28"/>
        </w:rPr>
      </w:pPr>
    </w:p>
    <w:p w:rsidR="002817BE" w:rsidRPr="005D1959" w:rsidRDefault="002817BE">
      <w:pPr>
        <w:spacing w:after="0" w:line="240" w:lineRule="auto"/>
        <w:jc w:val="both"/>
        <w:rPr>
          <w:rFonts w:ascii="Times New Roman" w:eastAsia="Times New Roman" w:hAnsi="Times New Roman"/>
          <w:color w:val="FF0000"/>
          <w:sz w:val="28"/>
          <w:szCs w:val="28"/>
        </w:rPr>
      </w:pPr>
    </w:p>
    <w:p w:rsidR="002817BE" w:rsidRPr="005D1959" w:rsidRDefault="002817BE">
      <w:pPr>
        <w:spacing w:after="0" w:line="240" w:lineRule="auto"/>
        <w:jc w:val="both"/>
        <w:rPr>
          <w:rFonts w:ascii="Times New Roman" w:eastAsia="Times New Roman" w:hAnsi="Times New Roman"/>
          <w:color w:val="FF0000"/>
          <w:sz w:val="28"/>
          <w:szCs w:val="28"/>
        </w:rPr>
      </w:pPr>
    </w:p>
    <w:p w:rsidR="002817BE" w:rsidRPr="005D1959" w:rsidRDefault="002817BE">
      <w:pPr>
        <w:spacing w:after="0" w:line="240" w:lineRule="auto"/>
        <w:jc w:val="both"/>
        <w:rPr>
          <w:rFonts w:ascii="Times New Roman" w:eastAsia="Times New Roman" w:hAnsi="Times New Roman"/>
          <w:color w:val="FF0000"/>
          <w:sz w:val="28"/>
          <w:szCs w:val="28"/>
        </w:rPr>
      </w:pPr>
    </w:p>
    <w:p w:rsidR="002817BE" w:rsidRPr="005D1959" w:rsidRDefault="002817BE">
      <w:pPr>
        <w:spacing w:after="0" w:line="240" w:lineRule="auto"/>
        <w:jc w:val="both"/>
        <w:rPr>
          <w:rFonts w:ascii="Times New Roman" w:eastAsia="Times New Roman" w:hAnsi="Times New Roman"/>
          <w:color w:val="FF0000"/>
          <w:sz w:val="28"/>
          <w:szCs w:val="28"/>
        </w:rPr>
      </w:pPr>
    </w:p>
    <w:p w:rsidR="002817BE" w:rsidRPr="005D1959" w:rsidRDefault="002817BE">
      <w:pPr>
        <w:spacing w:after="0" w:line="240" w:lineRule="auto"/>
        <w:jc w:val="both"/>
        <w:rPr>
          <w:rFonts w:ascii="Times New Roman" w:eastAsia="Times New Roman" w:hAnsi="Times New Roman"/>
          <w:color w:val="FF0000"/>
          <w:sz w:val="28"/>
          <w:szCs w:val="28"/>
        </w:rPr>
      </w:pPr>
    </w:p>
    <w:p w:rsidR="002817BE" w:rsidRPr="005D1959" w:rsidRDefault="002817BE">
      <w:pPr>
        <w:spacing w:after="0" w:line="240" w:lineRule="auto"/>
        <w:jc w:val="both"/>
        <w:rPr>
          <w:rFonts w:ascii="Times New Roman" w:eastAsia="Times New Roman" w:hAnsi="Times New Roman"/>
          <w:color w:val="FF0000"/>
          <w:sz w:val="28"/>
          <w:szCs w:val="28"/>
        </w:rPr>
      </w:pPr>
    </w:p>
    <w:p w:rsidR="002817BE" w:rsidRPr="005D1959" w:rsidRDefault="002817BE">
      <w:pPr>
        <w:spacing w:after="0" w:line="240" w:lineRule="auto"/>
        <w:jc w:val="both"/>
        <w:rPr>
          <w:rFonts w:ascii="Times New Roman" w:eastAsia="Times New Roman" w:hAnsi="Times New Roman"/>
          <w:color w:val="FF0000"/>
          <w:sz w:val="28"/>
          <w:szCs w:val="28"/>
        </w:rPr>
      </w:pPr>
    </w:p>
    <w:p w:rsidR="002817BE" w:rsidRPr="005D1959" w:rsidRDefault="002817BE">
      <w:pPr>
        <w:spacing w:after="0" w:line="240" w:lineRule="auto"/>
        <w:jc w:val="both"/>
        <w:rPr>
          <w:rFonts w:ascii="Times New Roman" w:eastAsia="Times New Roman" w:hAnsi="Times New Roman"/>
          <w:color w:val="FF0000"/>
          <w:sz w:val="28"/>
          <w:szCs w:val="28"/>
        </w:rPr>
      </w:pPr>
    </w:p>
    <w:p w:rsidR="002817BE" w:rsidRPr="005D1959" w:rsidRDefault="002817BE">
      <w:pPr>
        <w:spacing w:after="0" w:line="240" w:lineRule="auto"/>
        <w:jc w:val="both"/>
        <w:rPr>
          <w:rFonts w:ascii="Times New Roman" w:eastAsia="Times New Roman" w:hAnsi="Times New Roman"/>
          <w:color w:val="FF0000"/>
          <w:sz w:val="28"/>
          <w:szCs w:val="28"/>
        </w:rPr>
      </w:pPr>
    </w:p>
    <w:p w:rsidR="002817BE" w:rsidRPr="005D1959" w:rsidRDefault="002817BE">
      <w:pPr>
        <w:spacing w:after="0" w:line="240" w:lineRule="auto"/>
        <w:jc w:val="both"/>
        <w:rPr>
          <w:rFonts w:ascii="Times New Roman" w:eastAsia="Times New Roman" w:hAnsi="Times New Roman"/>
          <w:color w:val="FF0000"/>
          <w:sz w:val="28"/>
          <w:szCs w:val="28"/>
        </w:rPr>
      </w:pPr>
    </w:p>
    <w:p w:rsidR="002817BE" w:rsidRPr="005D1959" w:rsidRDefault="002817BE">
      <w:pPr>
        <w:spacing w:after="0" w:line="240" w:lineRule="auto"/>
        <w:jc w:val="both"/>
        <w:rPr>
          <w:rFonts w:ascii="Times New Roman" w:eastAsia="Times New Roman" w:hAnsi="Times New Roman"/>
          <w:color w:val="FF0000"/>
          <w:sz w:val="28"/>
          <w:szCs w:val="28"/>
        </w:rPr>
      </w:pPr>
    </w:p>
    <w:p w:rsidR="002817BE" w:rsidRPr="005D1959" w:rsidRDefault="002817BE">
      <w:pPr>
        <w:spacing w:after="0" w:line="240" w:lineRule="auto"/>
        <w:jc w:val="both"/>
        <w:rPr>
          <w:rFonts w:ascii="Times New Roman" w:eastAsia="Times New Roman" w:hAnsi="Times New Roman"/>
          <w:color w:val="FF0000"/>
          <w:sz w:val="28"/>
          <w:szCs w:val="28"/>
        </w:rPr>
      </w:pPr>
    </w:p>
    <w:p w:rsidR="002817BE" w:rsidRPr="005D1959" w:rsidRDefault="002817BE">
      <w:pPr>
        <w:spacing w:after="0" w:line="240" w:lineRule="auto"/>
        <w:jc w:val="both"/>
        <w:rPr>
          <w:rFonts w:ascii="Times New Roman" w:eastAsia="Times New Roman" w:hAnsi="Times New Roman"/>
          <w:color w:val="FF0000"/>
          <w:sz w:val="28"/>
          <w:szCs w:val="28"/>
        </w:rPr>
      </w:pPr>
    </w:p>
    <w:p w:rsidR="002817BE" w:rsidRPr="005D1959" w:rsidRDefault="002817BE">
      <w:pPr>
        <w:spacing w:after="0" w:line="240" w:lineRule="auto"/>
        <w:jc w:val="both"/>
        <w:rPr>
          <w:rFonts w:ascii="Times New Roman" w:eastAsia="Times New Roman" w:hAnsi="Times New Roman"/>
          <w:color w:val="FF0000"/>
          <w:sz w:val="28"/>
          <w:szCs w:val="28"/>
        </w:rPr>
      </w:pPr>
    </w:p>
    <w:p w:rsidR="004833D7" w:rsidRPr="005D1959" w:rsidRDefault="004833D7">
      <w:pPr>
        <w:spacing w:after="0" w:line="240" w:lineRule="auto"/>
        <w:jc w:val="both"/>
        <w:rPr>
          <w:rFonts w:ascii="Times New Roman" w:eastAsia="Times New Roman" w:hAnsi="Times New Roman"/>
          <w:color w:val="FF0000"/>
          <w:sz w:val="28"/>
          <w:szCs w:val="28"/>
        </w:rPr>
      </w:pPr>
    </w:p>
    <w:p w:rsidR="002817BE" w:rsidRPr="004523D4" w:rsidRDefault="00577C64" w:rsidP="00577C64">
      <w:pPr>
        <w:pStyle w:val="12"/>
        <w:jc w:val="center"/>
        <w:rPr>
          <w:b/>
          <w:bCs/>
        </w:rPr>
      </w:pPr>
      <w:bookmarkStart w:id="55" w:name="__RefHeading___Toc518568455"/>
      <w:bookmarkStart w:id="56" w:name="_Toc83033684"/>
      <w:bookmarkEnd w:id="55"/>
      <w:r w:rsidRPr="004523D4">
        <w:rPr>
          <w:b/>
        </w:rPr>
        <w:lastRenderedPageBreak/>
        <w:t>1.</w:t>
      </w:r>
      <w:r w:rsidRPr="004523D4">
        <w:tab/>
      </w:r>
      <w:r w:rsidRPr="004523D4">
        <w:rPr>
          <w:b/>
        </w:rPr>
        <w:t>Термины и определения</w:t>
      </w:r>
      <w:bookmarkEnd w:id="56"/>
    </w:p>
    <w:p w:rsidR="00A00A94" w:rsidRDefault="00A00A94" w:rsidP="00A00A94">
      <w:pPr>
        <w:spacing w:after="0" w:line="240" w:lineRule="auto"/>
        <w:jc w:val="both"/>
        <w:rPr>
          <w:rFonts w:ascii="Times New Roman" w:eastAsia="Times New Roman" w:hAnsi="Times New Roman"/>
          <w:b/>
          <w:bCs/>
          <w:sz w:val="24"/>
          <w:szCs w:val="24"/>
        </w:rPr>
      </w:pPr>
    </w:p>
    <w:p w:rsidR="00A00A94" w:rsidRPr="002511C4" w:rsidRDefault="00A00A94" w:rsidP="00A00A94">
      <w:pPr>
        <w:spacing w:after="0" w:line="240" w:lineRule="auto"/>
        <w:jc w:val="both"/>
        <w:rPr>
          <w:rFonts w:ascii="Times New Roman" w:eastAsia="Times New Roman" w:hAnsi="Times New Roman"/>
          <w:b/>
          <w:bCs/>
          <w:sz w:val="24"/>
          <w:szCs w:val="24"/>
        </w:rPr>
      </w:pPr>
      <w:r w:rsidRPr="002511C4">
        <w:rPr>
          <w:rFonts w:ascii="Times New Roman" w:eastAsia="Times New Roman" w:hAnsi="Times New Roman"/>
          <w:b/>
          <w:bCs/>
          <w:sz w:val="24"/>
          <w:szCs w:val="24"/>
        </w:rPr>
        <w:t>Заказчик</w:t>
      </w:r>
      <w:r>
        <w:rPr>
          <w:rFonts w:ascii="Times New Roman" w:eastAsia="Times New Roman" w:hAnsi="Times New Roman"/>
          <w:b/>
          <w:bCs/>
          <w:sz w:val="24"/>
          <w:szCs w:val="24"/>
        </w:rPr>
        <w:t xml:space="preserve"> </w:t>
      </w:r>
      <w:r w:rsidRPr="002511C4">
        <w:rPr>
          <w:rFonts w:ascii="Times New Roman" w:eastAsia="Times New Roman" w:hAnsi="Times New Roman"/>
          <w:bCs/>
          <w:sz w:val="24"/>
          <w:szCs w:val="24"/>
        </w:rPr>
        <w:t xml:space="preserve">– </w:t>
      </w:r>
      <w:r w:rsidRPr="002511C4">
        <w:rPr>
          <w:rFonts w:ascii="Times New Roman" w:hAnsi="Times New Roman"/>
          <w:sz w:val="24"/>
          <w:szCs w:val="24"/>
        </w:rPr>
        <w:t>Акционерное общество «Мурманэнергосбыт» (АО «МЭС»)</w:t>
      </w:r>
      <w:r w:rsidRPr="002511C4">
        <w:rPr>
          <w:rFonts w:ascii="Times New Roman" w:eastAsia="Times New Roman" w:hAnsi="Times New Roman"/>
          <w:bCs/>
          <w:sz w:val="24"/>
          <w:szCs w:val="24"/>
        </w:rPr>
        <w:t>.</w:t>
      </w:r>
    </w:p>
    <w:p w:rsidR="00A00A94" w:rsidRPr="002511C4" w:rsidRDefault="00A00A94" w:rsidP="00A00A94">
      <w:pPr>
        <w:spacing w:after="0" w:line="240" w:lineRule="auto"/>
        <w:jc w:val="both"/>
        <w:rPr>
          <w:rFonts w:ascii="Times New Roman" w:hAnsi="Times New Roman"/>
          <w:b/>
          <w:bCs/>
          <w:sz w:val="24"/>
          <w:szCs w:val="24"/>
        </w:rPr>
      </w:pPr>
    </w:p>
    <w:p w:rsidR="00A00A94" w:rsidRPr="002511C4" w:rsidRDefault="00A00A94" w:rsidP="00A00A94">
      <w:pPr>
        <w:tabs>
          <w:tab w:val="left" w:pos="425"/>
          <w:tab w:val="left" w:pos="567"/>
          <w:tab w:val="left" w:pos="709"/>
          <w:tab w:val="left" w:pos="851"/>
        </w:tabs>
        <w:spacing w:after="0" w:line="240" w:lineRule="auto"/>
        <w:jc w:val="both"/>
        <w:rPr>
          <w:rFonts w:ascii="Times New Roman" w:eastAsia="Times New Roman" w:hAnsi="Times New Roman"/>
          <w:sz w:val="24"/>
          <w:szCs w:val="24"/>
        </w:rPr>
      </w:pPr>
      <w:r w:rsidRPr="002511C4">
        <w:rPr>
          <w:rFonts w:ascii="Times New Roman" w:eastAsia="Times New Roman" w:hAnsi="Times New Roman"/>
          <w:b/>
          <w:sz w:val="24"/>
          <w:szCs w:val="24"/>
        </w:rPr>
        <w:t>Оператор электронной площадки</w:t>
      </w:r>
      <w:r w:rsidRPr="002511C4">
        <w:rPr>
          <w:rFonts w:ascii="Times New Roman" w:eastAsia="Times New Roman" w:hAnsi="Times New Roman"/>
          <w:sz w:val="24"/>
          <w:szCs w:val="24"/>
        </w:rPr>
        <w:t xml:space="preserve"> – ООО «РТС-тендер».</w:t>
      </w:r>
    </w:p>
    <w:p w:rsidR="00A00A94" w:rsidRPr="002511C4" w:rsidRDefault="00A00A94" w:rsidP="00A00A94">
      <w:pPr>
        <w:tabs>
          <w:tab w:val="left" w:pos="425"/>
          <w:tab w:val="left" w:pos="567"/>
          <w:tab w:val="left" w:pos="709"/>
          <w:tab w:val="left" w:pos="851"/>
        </w:tabs>
        <w:spacing w:after="0" w:line="240" w:lineRule="auto"/>
        <w:jc w:val="both"/>
        <w:rPr>
          <w:rFonts w:ascii="Times New Roman" w:eastAsia="Times New Roman" w:hAnsi="Times New Roman"/>
          <w:sz w:val="24"/>
          <w:szCs w:val="24"/>
        </w:rPr>
      </w:pPr>
    </w:p>
    <w:p w:rsidR="00A00A94" w:rsidRPr="002511C4" w:rsidRDefault="00A00A94" w:rsidP="00A00A94">
      <w:pPr>
        <w:tabs>
          <w:tab w:val="left" w:pos="425"/>
          <w:tab w:val="left" w:pos="567"/>
          <w:tab w:val="left" w:pos="709"/>
          <w:tab w:val="left" w:pos="851"/>
        </w:tabs>
        <w:spacing w:after="0" w:line="240" w:lineRule="auto"/>
        <w:jc w:val="both"/>
        <w:rPr>
          <w:rFonts w:ascii="Times New Roman" w:eastAsia="Times New Roman" w:hAnsi="Times New Roman"/>
          <w:sz w:val="24"/>
          <w:szCs w:val="24"/>
        </w:rPr>
      </w:pPr>
      <w:r w:rsidRPr="002511C4">
        <w:rPr>
          <w:rFonts w:ascii="Times New Roman" w:eastAsia="Times New Roman" w:hAnsi="Times New Roman"/>
          <w:b/>
          <w:sz w:val="24"/>
          <w:szCs w:val="24"/>
        </w:rPr>
        <w:t xml:space="preserve">Электронная площадка (ЭП) </w:t>
      </w:r>
      <w:r w:rsidRPr="002511C4">
        <w:rPr>
          <w:rFonts w:ascii="Times New Roman" w:eastAsia="Times New Roman" w:hAnsi="Times New Roman"/>
          <w:sz w:val="24"/>
          <w:szCs w:val="24"/>
        </w:rPr>
        <w:t xml:space="preserve">– версия программного обеспечения «Универсальная платформа для корпоративных закупок», расположенная в сети Интернет по адресу: </w:t>
      </w:r>
      <w:hyperlink r:id="rId12" w:history="1">
        <w:r w:rsidRPr="002511C4">
          <w:rPr>
            <w:rFonts w:ascii="Times New Roman" w:eastAsia="Times New Roman" w:hAnsi="Times New Roman"/>
            <w:color w:val="0000FF"/>
            <w:sz w:val="24"/>
            <w:szCs w:val="24"/>
            <w:u w:val="single"/>
          </w:rPr>
          <w:t>http://www.</w:t>
        </w:r>
        <w:proofErr w:type="spellStart"/>
        <w:r w:rsidRPr="002511C4">
          <w:rPr>
            <w:rFonts w:ascii="Times New Roman" w:eastAsia="Times New Roman" w:hAnsi="Times New Roman"/>
            <w:color w:val="0000FF"/>
            <w:sz w:val="24"/>
            <w:szCs w:val="24"/>
            <w:u w:val="single"/>
            <w:lang w:val="en-US"/>
          </w:rPr>
          <w:t>rts</w:t>
        </w:r>
        <w:proofErr w:type="spellEnd"/>
        <w:r w:rsidRPr="002511C4">
          <w:rPr>
            <w:rFonts w:ascii="Times New Roman" w:eastAsia="Times New Roman" w:hAnsi="Times New Roman"/>
            <w:color w:val="0000FF"/>
            <w:sz w:val="24"/>
            <w:szCs w:val="24"/>
            <w:u w:val="single"/>
          </w:rPr>
          <w:t>-</w:t>
        </w:r>
        <w:r w:rsidRPr="002511C4">
          <w:rPr>
            <w:rFonts w:ascii="Times New Roman" w:eastAsia="Times New Roman" w:hAnsi="Times New Roman"/>
            <w:color w:val="0000FF"/>
            <w:sz w:val="24"/>
            <w:szCs w:val="24"/>
            <w:u w:val="single"/>
            <w:lang w:val="en-US"/>
          </w:rPr>
          <w:t>tender</w:t>
        </w:r>
        <w:r w:rsidRPr="002511C4">
          <w:rPr>
            <w:rFonts w:ascii="Times New Roman" w:eastAsia="Times New Roman" w:hAnsi="Times New Roman"/>
            <w:color w:val="0000FF"/>
            <w:sz w:val="24"/>
            <w:szCs w:val="24"/>
            <w:u w:val="single"/>
          </w:rPr>
          <w:t>.</w:t>
        </w:r>
        <w:proofErr w:type="spellStart"/>
        <w:r w:rsidRPr="002511C4">
          <w:rPr>
            <w:rFonts w:ascii="Times New Roman" w:eastAsia="Times New Roman" w:hAnsi="Times New Roman"/>
            <w:color w:val="0000FF"/>
            <w:sz w:val="24"/>
            <w:szCs w:val="24"/>
            <w:u w:val="single"/>
          </w:rPr>
          <w:t>ru</w:t>
        </w:r>
        <w:proofErr w:type="spellEnd"/>
      </w:hyperlink>
      <w:r w:rsidRPr="002511C4">
        <w:rPr>
          <w:rFonts w:ascii="Times New Roman" w:eastAsia="Times New Roman" w:hAnsi="Times New Roman"/>
          <w:sz w:val="24"/>
          <w:szCs w:val="24"/>
        </w:rPr>
        <w:t>/, с помощью которого проводятся закупки в электронной форм</w:t>
      </w:r>
      <w:r w:rsidR="00043D64">
        <w:rPr>
          <w:rFonts w:ascii="Times New Roman" w:eastAsia="Times New Roman" w:hAnsi="Times New Roman"/>
          <w:sz w:val="24"/>
          <w:szCs w:val="24"/>
        </w:rPr>
        <w:t xml:space="preserve">е в соответствии с </w:t>
      </w:r>
      <w:r w:rsidR="00043D64" w:rsidRPr="00D92260">
        <w:rPr>
          <w:rFonts w:ascii="Times New Roman" w:eastAsia="Times New Roman" w:hAnsi="Times New Roman"/>
          <w:sz w:val="24"/>
          <w:szCs w:val="24"/>
        </w:rPr>
        <w:t>положениями р</w:t>
      </w:r>
      <w:r w:rsidRPr="00D92260">
        <w:rPr>
          <w:rFonts w:ascii="Times New Roman" w:eastAsia="Times New Roman" w:hAnsi="Times New Roman"/>
          <w:sz w:val="24"/>
          <w:szCs w:val="24"/>
        </w:rPr>
        <w:t>егламента</w:t>
      </w:r>
      <w:r w:rsidRPr="002511C4">
        <w:rPr>
          <w:rFonts w:ascii="Times New Roman" w:eastAsia="Times New Roman" w:hAnsi="Times New Roman"/>
          <w:sz w:val="24"/>
          <w:szCs w:val="24"/>
        </w:rPr>
        <w:t xml:space="preserve"> ЭП.</w:t>
      </w:r>
    </w:p>
    <w:p w:rsidR="00A00A94" w:rsidRPr="00883637" w:rsidRDefault="00A00A94" w:rsidP="00A00A94">
      <w:pPr>
        <w:spacing w:after="0" w:line="240" w:lineRule="auto"/>
        <w:jc w:val="both"/>
        <w:rPr>
          <w:rFonts w:ascii="Times New Roman" w:hAnsi="Times New Roman"/>
          <w:b/>
          <w:bCs/>
          <w:sz w:val="24"/>
          <w:szCs w:val="24"/>
          <w:highlight w:val="yellow"/>
        </w:rPr>
      </w:pPr>
    </w:p>
    <w:p w:rsidR="00A00A94" w:rsidRPr="00845D02" w:rsidRDefault="00A00A94" w:rsidP="00A00A94">
      <w:pPr>
        <w:spacing w:after="0" w:line="240" w:lineRule="auto"/>
        <w:jc w:val="both"/>
        <w:rPr>
          <w:rFonts w:ascii="Times New Roman" w:hAnsi="Times New Roman"/>
          <w:sz w:val="24"/>
          <w:szCs w:val="24"/>
        </w:rPr>
      </w:pPr>
      <w:proofErr w:type="gramStart"/>
      <w:r w:rsidRPr="00BA4CCE">
        <w:rPr>
          <w:rFonts w:ascii="Times New Roman" w:hAnsi="Times New Roman"/>
          <w:b/>
          <w:bCs/>
          <w:sz w:val="24"/>
          <w:szCs w:val="24"/>
        </w:rPr>
        <w:t>Участник закупки</w:t>
      </w:r>
      <w:r w:rsidRPr="00BA4CCE">
        <w:rPr>
          <w:rFonts w:ascii="Times New Roman" w:hAnsi="Times New Roman"/>
          <w:sz w:val="24"/>
          <w:szCs w:val="24"/>
        </w:rPr>
        <w:t xml:space="preserve"> </w:t>
      </w:r>
      <w:r w:rsidRPr="00845D02">
        <w:rPr>
          <w:rFonts w:ascii="Times New Roman" w:hAnsi="Times New Roman"/>
          <w:sz w:val="24"/>
          <w:szCs w:val="24"/>
        </w:rPr>
        <w:t>– любое юридическое лицо или несколько юридических лиц, выступающих на стороне одного Участника закупки, независимо от организационно-правовой формы, формы собственности, места нахождения и места происхождения капитала либо любое физическое лицо или несколько физических лиц, выступающих на стороне одного Участника закупки, в том числе индивидуальный предприниматель или несколько индивидуальных предпринимателей, выступающих на стороне одного Участника закупки.</w:t>
      </w:r>
      <w:proofErr w:type="gramEnd"/>
    </w:p>
    <w:p w:rsidR="00A00A94" w:rsidRPr="00BA4CCE" w:rsidRDefault="00A00A94" w:rsidP="00A00A94">
      <w:pPr>
        <w:spacing w:after="0" w:line="240" w:lineRule="auto"/>
        <w:jc w:val="both"/>
        <w:rPr>
          <w:rFonts w:ascii="Times New Roman" w:hAnsi="Times New Roman"/>
          <w:sz w:val="24"/>
          <w:szCs w:val="24"/>
        </w:rPr>
      </w:pPr>
      <w:r w:rsidRPr="00BA4CCE">
        <w:rPr>
          <w:rFonts w:ascii="Times New Roman" w:hAnsi="Times New Roman"/>
          <w:sz w:val="24"/>
          <w:szCs w:val="24"/>
        </w:rPr>
        <w:t>Участник закупки должен быть аккредитован н</w:t>
      </w:r>
      <w:r w:rsidR="00043D64">
        <w:rPr>
          <w:rFonts w:ascii="Times New Roman" w:hAnsi="Times New Roman"/>
          <w:sz w:val="24"/>
          <w:szCs w:val="24"/>
        </w:rPr>
        <w:t>а ЭП в порядке, установленном р</w:t>
      </w:r>
      <w:r w:rsidRPr="00BA4CCE">
        <w:rPr>
          <w:rFonts w:ascii="Times New Roman" w:hAnsi="Times New Roman"/>
          <w:sz w:val="24"/>
          <w:szCs w:val="24"/>
        </w:rPr>
        <w:t>егламентом работы ЭП.</w:t>
      </w:r>
    </w:p>
    <w:p w:rsidR="00A00A94" w:rsidRPr="00883637" w:rsidRDefault="00A00A94" w:rsidP="00A00A94">
      <w:pPr>
        <w:spacing w:after="0" w:line="240" w:lineRule="auto"/>
        <w:jc w:val="both"/>
        <w:rPr>
          <w:rFonts w:ascii="Times New Roman" w:hAnsi="Times New Roman"/>
          <w:b/>
          <w:bCs/>
          <w:sz w:val="24"/>
          <w:szCs w:val="24"/>
          <w:highlight w:val="yellow"/>
        </w:rPr>
      </w:pPr>
    </w:p>
    <w:p w:rsidR="00A00A94" w:rsidRPr="005D0080" w:rsidRDefault="001D4C14" w:rsidP="00A00A94">
      <w:pPr>
        <w:spacing w:after="0" w:line="240" w:lineRule="auto"/>
        <w:jc w:val="both"/>
        <w:rPr>
          <w:rFonts w:ascii="Times New Roman" w:hAnsi="Times New Roman"/>
          <w:sz w:val="24"/>
          <w:szCs w:val="24"/>
        </w:rPr>
      </w:pPr>
      <w:r w:rsidRPr="00472512">
        <w:rPr>
          <w:rFonts w:ascii="Times New Roman" w:hAnsi="Times New Roman"/>
          <w:b/>
          <w:bCs/>
          <w:sz w:val="24"/>
          <w:szCs w:val="24"/>
        </w:rPr>
        <w:t>Исполнитель (Лизингодатель)</w:t>
      </w:r>
      <w:r>
        <w:rPr>
          <w:rFonts w:ascii="Times New Roman" w:hAnsi="Times New Roman"/>
          <w:b/>
          <w:bCs/>
          <w:sz w:val="24"/>
          <w:szCs w:val="24"/>
        </w:rPr>
        <w:t xml:space="preserve"> </w:t>
      </w:r>
      <w:r w:rsidR="00A00A94" w:rsidRPr="005D0080">
        <w:rPr>
          <w:rFonts w:ascii="Times New Roman" w:hAnsi="Times New Roman"/>
          <w:b/>
          <w:bCs/>
          <w:sz w:val="24"/>
          <w:szCs w:val="24"/>
        </w:rPr>
        <w:t xml:space="preserve">- </w:t>
      </w:r>
      <w:r w:rsidR="00A00A94" w:rsidRPr="005D0080">
        <w:rPr>
          <w:rFonts w:ascii="Times New Roman" w:hAnsi="Times New Roman"/>
          <w:sz w:val="24"/>
          <w:szCs w:val="24"/>
        </w:rPr>
        <w:t>Победитель либо иное лицо, с которым заключается Договор в соответствии с    п. 4.12.4. Документации.</w:t>
      </w:r>
    </w:p>
    <w:p w:rsidR="00A00A94" w:rsidRPr="00BA4CCE" w:rsidRDefault="00A00A94" w:rsidP="00A00A94">
      <w:pPr>
        <w:spacing w:after="0" w:line="240" w:lineRule="auto"/>
        <w:jc w:val="both"/>
        <w:rPr>
          <w:rFonts w:ascii="Times New Roman" w:eastAsia="Times New Roman" w:hAnsi="Times New Roman"/>
          <w:b/>
          <w:bCs/>
          <w:sz w:val="24"/>
          <w:szCs w:val="24"/>
        </w:rPr>
      </w:pPr>
    </w:p>
    <w:p w:rsidR="00A00A94" w:rsidRPr="00BA4CCE" w:rsidRDefault="00A00A94" w:rsidP="00A00A94">
      <w:pPr>
        <w:spacing w:after="0" w:line="240" w:lineRule="auto"/>
        <w:jc w:val="both"/>
        <w:rPr>
          <w:rFonts w:ascii="Times New Roman" w:eastAsia="Times New Roman" w:hAnsi="Times New Roman"/>
          <w:b/>
          <w:bCs/>
          <w:sz w:val="24"/>
          <w:szCs w:val="24"/>
        </w:rPr>
      </w:pPr>
      <w:r w:rsidRPr="00BA4CCE">
        <w:rPr>
          <w:rFonts w:ascii="Times New Roman" w:eastAsia="Times New Roman" w:hAnsi="Times New Roman"/>
          <w:b/>
          <w:bCs/>
          <w:sz w:val="24"/>
          <w:szCs w:val="24"/>
        </w:rPr>
        <w:t>Комиссия по закупке</w:t>
      </w:r>
      <w:r w:rsidRPr="00BA4CCE">
        <w:rPr>
          <w:rFonts w:ascii="Times New Roman" w:eastAsia="Times New Roman" w:hAnsi="Times New Roman"/>
          <w:bCs/>
          <w:sz w:val="24"/>
          <w:szCs w:val="24"/>
        </w:rPr>
        <w:t xml:space="preserve"> – коллегиальный орган, сформированный для организации и проведения запроса предложений.</w:t>
      </w:r>
    </w:p>
    <w:p w:rsidR="00A00A94" w:rsidRPr="00883637" w:rsidRDefault="00A00A94" w:rsidP="00A00A94">
      <w:pPr>
        <w:tabs>
          <w:tab w:val="left" w:pos="900"/>
          <w:tab w:val="left" w:pos="1440"/>
        </w:tabs>
        <w:spacing w:after="0" w:line="240" w:lineRule="auto"/>
        <w:jc w:val="both"/>
        <w:rPr>
          <w:rFonts w:ascii="Times New Roman" w:eastAsia="Times New Roman" w:hAnsi="Times New Roman"/>
          <w:b/>
          <w:bCs/>
          <w:sz w:val="24"/>
          <w:szCs w:val="24"/>
          <w:highlight w:val="yellow"/>
        </w:rPr>
      </w:pPr>
    </w:p>
    <w:p w:rsidR="00A00A94" w:rsidRPr="00F45DBF" w:rsidRDefault="00A00A94" w:rsidP="00A00A94">
      <w:pPr>
        <w:tabs>
          <w:tab w:val="left" w:pos="900"/>
          <w:tab w:val="left" w:pos="1440"/>
        </w:tabs>
        <w:spacing w:after="0" w:line="240" w:lineRule="auto"/>
        <w:jc w:val="both"/>
        <w:rPr>
          <w:rFonts w:ascii="Times New Roman" w:eastAsia="Times New Roman" w:hAnsi="Times New Roman"/>
          <w:b/>
          <w:bCs/>
          <w:sz w:val="24"/>
          <w:szCs w:val="24"/>
        </w:rPr>
      </w:pPr>
      <w:r w:rsidRPr="00BA4CCE">
        <w:rPr>
          <w:rFonts w:ascii="Times New Roman" w:eastAsia="Times New Roman" w:hAnsi="Times New Roman"/>
          <w:b/>
          <w:bCs/>
          <w:sz w:val="24"/>
          <w:szCs w:val="24"/>
        </w:rPr>
        <w:t>Запрос предложений</w:t>
      </w:r>
      <w:r w:rsidRPr="00BA4CCE">
        <w:rPr>
          <w:rFonts w:ascii="Times New Roman" w:eastAsia="Times New Roman" w:hAnsi="Times New Roman"/>
          <w:bCs/>
          <w:sz w:val="24"/>
          <w:szCs w:val="24"/>
        </w:rPr>
        <w:t xml:space="preserve"> – </w:t>
      </w:r>
      <w:r w:rsidRPr="002C00DF">
        <w:rPr>
          <w:rFonts w:ascii="Times New Roman" w:eastAsia="Times New Roman" w:hAnsi="Times New Roman"/>
          <w:bCs/>
          <w:sz w:val="24"/>
          <w:szCs w:val="24"/>
        </w:rPr>
        <w:t>форма</w:t>
      </w:r>
      <w:r w:rsidRPr="00682591">
        <w:rPr>
          <w:rFonts w:ascii="Times New Roman" w:eastAsia="Times New Roman" w:hAnsi="Times New Roman"/>
          <w:bCs/>
          <w:sz w:val="24"/>
          <w:szCs w:val="24"/>
        </w:rPr>
        <w:t xml:space="preserve"> торгов</w:t>
      </w:r>
      <w:r w:rsidRPr="006C086A">
        <w:rPr>
          <w:rFonts w:ascii="Times New Roman" w:eastAsia="Times New Roman" w:hAnsi="Times New Roman"/>
          <w:bCs/>
          <w:sz w:val="24"/>
          <w:szCs w:val="24"/>
        </w:rPr>
        <w:t>, при которой победителем запроса предложений признается Участник закупки, заявка которого в соответствии с критериями, определенными в Документации о закупке, наиболее полно соответствует требованиям Документации о закупке и содержит лучшие условия поставки товаров, выполнения работ, оказания услуг</w:t>
      </w:r>
      <w:r w:rsidRPr="00F45DBF">
        <w:rPr>
          <w:rFonts w:ascii="Times New Roman" w:eastAsia="Times New Roman" w:hAnsi="Times New Roman"/>
          <w:bCs/>
          <w:sz w:val="24"/>
          <w:szCs w:val="24"/>
        </w:rPr>
        <w:t xml:space="preserve">. </w:t>
      </w:r>
    </w:p>
    <w:p w:rsidR="00A00A94" w:rsidRPr="00883637" w:rsidRDefault="00A00A94" w:rsidP="00A00A94">
      <w:pPr>
        <w:tabs>
          <w:tab w:val="left" w:pos="900"/>
          <w:tab w:val="left" w:pos="1440"/>
        </w:tabs>
        <w:spacing w:after="0" w:line="240" w:lineRule="auto"/>
        <w:jc w:val="both"/>
        <w:rPr>
          <w:rFonts w:ascii="Times New Roman" w:eastAsia="Times New Roman" w:hAnsi="Times New Roman"/>
          <w:b/>
          <w:bCs/>
          <w:sz w:val="24"/>
          <w:szCs w:val="24"/>
          <w:highlight w:val="yellow"/>
        </w:rPr>
      </w:pPr>
    </w:p>
    <w:p w:rsidR="00A00A94" w:rsidRPr="005117A8" w:rsidRDefault="00A00A94" w:rsidP="00A00A94">
      <w:pPr>
        <w:spacing w:after="0" w:line="240" w:lineRule="auto"/>
        <w:jc w:val="both"/>
        <w:rPr>
          <w:rFonts w:ascii="Times New Roman" w:eastAsia="Times New Roman" w:hAnsi="Times New Roman"/>
          <w:sz w:val="24"/>
          <w:szCs w:val="24"/>
        </w:rPr>
      </w:pPr>
      <w:r w:rsidRPr="005117A8">
        <w:rPr>
          <w:rFonts w:ascii="Times New Roman" w:eastAsia="Times New Roman" w:hAnsi="Times New Roman"/>
          <w:b/>
          <w:bCs/>
          <w:sz w:val="24"/>
          <w:szCs w:val="24"/>
        </w:rPr>
        <w:t>Извещение о проведении запроса предложений</w:t>
      </w:r>
      <w:r w:rsidRPr="005117A8">
        <w:rPr>
          <w:rFonts w:ascii="Times New Roman" w:eastAsia="Times New Roman" w:hAnsi="Times New Roman"/>
          <w:bCs/>
          <w:sz w:val="24"/>
          <w:szCs w:val="24"/>
        </w:rPr>
        <w:t xml:space="preserve"> – информация о запросе предложений, размещ</w:t>
      </w:r>
      <w:r>
        <w:rPr>
          <w:rFonts w:ascii="Times New Roman" w:eastAsia="Times New Roman" w:hAnsi="Times New Roman"/>
          <w:bCs/>
          <w:sz w:val="24"/>
          <w:szCs w:val="24"/>
        </w:rPr>
        <w:t>енная</w:t>
      </w:r>
      <w:r w:rsidRPr="005117A8">
        <w:rPr>
          <w:rFonts w:ascii="Times New Roman" w:eastAsia="Times New Roman" w:hAnsi="Times New Roman"/>
          <w:bCs/>
          <w:sz w:val="24"/>
          <w:szCs w:val="24"/>
        </w:rPr>
        <w:t xml:space="preserve"> на сайте ЭП и в единой информационной системе в сфере закупок товаров, работ, услуг.</w:t>
      </w:r>
    </w:p>
    <w:p w:rsidR="00A00A94" w:rsidRPr="00883637" w:rsidRDefault="00A00A94" w:rsidP="00A00A94">
      <w:pPr>
        <w:spacing w:after="0" w:line="240" w:lineRule="auto"/>
        <w:jc w:val="both"/>
        <w:rPr>
          <w:rFonts w:ascii="Times New Roman" w:eastAsia="Times New Roman" w:hAnsi="Times New Roman"/>
          <w:b/>
          <w:bCs/>
          <w:sz w:val="24"/>
          <w:szCs w:val="24"/>
          <w:highlight w:val="yellow"/>
        </w:rPr>
      </w:pPr>
    </w:p>
    <w:p w:rsidR="00A00A94" w:rsidRPr="005117A8" w:rsidRDefault="00A00A94" w:rsidP="00A00A94">
      <w:pPr>
        <w:spacing w:after="0" w:line="240" w:lineRule="auto"/>
        <w:jc w:val="both"/>
        <w:rPr>
          <w:rFonts w:ascii="Times New Roman" w:eastAsia="Times New Roman" w:hAnsi="Times New Roman"/>
          <w:sz w:val="24"/>
          <w:szCs w:val="24"/>
        </w:rPr>
      </w:pPr>
      <w:r w:rsidRPr="005117A8">
        <w:rPr>
          <w:rFonts w:ascii="Times New Roman" w:eastAsia="Times New Roman" w:hAnsi="Times New Roman"/>
          <w:b/>
          <w:bCs/>
          <w:sz w:val="24"/>
          <w:szCs w:val="24"/>
        </w:rPr>
        <w:t>Документация о проведении запроса предложений</w:t>
      </w:r>
      <w:r w:rsidRPr="005117A8">
        <w:rPr>
          <w:rFonts w:ascii="Times New Roman" w:eastAsia="Times New Roman" w:hAnsi="Times New Roman"/>
          <w:bCs/>
          <w:sz w:val="24"/>
          <w:szCs w:val="24"/>
        </w:rPr>
        <w:t xml:space="preserve"> – электронный документ, содержащий сведения о предмете запроса предложений, об условиях участия и правилах проведения запроса предложений, правилах подготовки, оформления и подачи заявок на участие в запросе предложений, процедурах проведения запроса предложений, пр</w:t>
      </w:r>
      <w:r>
        <w:rPr>
          <w:rFonts w:ascii="Times New Roman" w:eastAsia="Times New Roman" w:hAnsi="Times New Roman"/>
          <w:bCs/>
          <w:sz w:val="24"/>
          <w:szCs w:val="24"/>
        </w:rPr>
        <w:t>авилах выбора победителя, а так</w:t>
      </w:r>
      <w:r w:rsidRPr="005117A8">
        <w:rPr>
          <w:rFonts w:ascii="Times New Roman" w:eastAsia="Times New Roman" w:hAnsi="Times New Roman"/>
          <w:bCs/>
          <w:sz w:val="24"/>
          <w:szCs w:val="24"/>
        </w:rPr>
        <w:t>же об условиях заключаемого по результатам запроса предложений Договора. Документация о проведении запроса предложений (далее – Документация) размещается на сайте ЭП и в единой информационной системе (одновременно с размещением на указанном сайте извещения о проведении запроса предложений)</w:t>
      </w:r>
      <w:r w:rsidRPr="005117A8">
        <w:rPr>
          <w:rFonts w:ascii="Times New Roman" w:eastAsia="Times New Roman" w:hAnsi="Times New Roman"/>
          <w:sz w:val="24"/>
          <w:szCs w:val="24"/>
        </w:rPr>
        <w:t>.</w:t>
      </w:r>
    </w:p>
    <w:p w:rsidR="00A00A94" w:rsidRPr="00883637" w:rsidRDefault="00A00A94" w:rsidP="00A00A94">
      <w:pPr>
        <w:spacing w:after="0" w:line="240" w:lineRule="auto"/>
        <w:jc w:val="both"/>
        <w:rPr>
          <w:rFonts w:ascii="Times New Roman" w:eastAsia="Times New Roman" w:hAnsi="Times New Roman"/>
          <w:b/>
          <w:bCs/>
          <w:sz w:val="24"/>
          <w:szCs w:val="24"/>
          <w:highlight w:val="yellow"/>
        </w:rPr>
      </w:pPr>
    </w:p>
    <w:p w:rsidR="00A00A94" w:rsidRPr="00F24BC8" w:rsidRDefault="00A00A94" w:rsidP="00A00A94">
      <w:pPr>
        <w:spacing w:after="0" w:line="240" w:lineRule="auto"/>
        <w:jc w:val="both"/>
        <w:rPr>
          <w:rFonts w:ascii="Times New Roman" w:eastAsia="Times New Roman" w:hAnsi="Times New Roman"/>
          <w:bCs/>
          <w:sz w:val="24"/>
          <w:szCs w:val="24"/>
        </w:rPr>
      </w:pPr>
      <w:r w:rsidRPr="00F24BC8">
        <w:rPr>
          <w:rFonts w:ascii="Times New Roman" w:eastAsia="Times New Roman" w:hAnsi="Times New Roman"/>
          <w:b/>
          <w:bCs/>
          <w:sz w:val="24"/>
          <w:szCs w:val="24"/>
        </w:rPr>
        <w:t>Заявка на участие в запросе предложений</w:t>
      </w:r>
      <w:r w:rsidRPr="00F24BC8">
        <w:rPr>
          <w:rFonts w:ascii="Times New Roman" w:eastAsia="Times New Roman" w:hAnsi="Times New Roman"/>
          <w:bCs/>
          <w:sz w:val="24"/>
          <w:szCs w:val="24"/>
        </w:rPr>
        <w:t xml:space="preserve"> </w:t>
      </w:r>
      <w:r w:rsidRPr="00F24BC8">
        <w:rPr>
          <w:rFonts w:ascii="Times New Roman" w:eastAsia="Times New Roman" w:hAnsi="Times New Roman"/>
          <w:b/>
          <w:bCs/>
          <w:sz w:val="24"/>
          <w:szCs w:val="24"/>
        </w:rPr>
        <w:t xml:space="preserve">(также по тексту – заявка) </w:t>
      </w:r>
      <w:r w:rsidRPr="00F24BC8">
        <w:rPr>
          <w:rFonts w:ascii="Times New Roman" w:eastAsia="Times New Roman" w:hAnsi="Times New Roman"/>
          <w:bCs/>
          <w:sz w:val="24"/>
          <w:szCs w:val="24"/>
        </w:rPr>
        <w:t>– пакет электронных документов, содержащий предложение Участника закупки, направленный Заказчику с использованием функционала ЭП.</w:t>
      </w:r>
    </w:p>
    <w:p w:rsidR="00A00A94" w:rsidRPr="00883637" w:rsidRDefault="00A00A94" w:rsidP="00A00A94">
      <w:pPr>
        <w:spacing w:after="0" w:line="240" w:lineRule="auto"/>
        <w:jc w:val="both"/>
        <w:rPr>
          <w:rFonts w:ascii="Times New Roman" w:eastAsia="Times New Roman" w:hAnsi="Times New Roman"/>
          <w:b/>
          <w:bCs/>
          <w:sz w:val="24"/>
          <w:szCs w:val="24"/>
          <w:highlight w:val="yellow"/>
        </w:rPr>
      </w:pPr>
    </w:p>
    <w:p w:rsidR="00A00A94" w:rsidRPr="00F24BC8" w:rsidRDefault="00A00A94" w:rsidP="00A00A94">
      <w:pPr>
        <w:spacing w:after="0" w:line="240" w:lineRule="auto"/>
        <w:jc w:val="both"/>
        <w:rPr>
          <w:rFonts w:ascii="Times New Roman" w:eastAsia="Times New Roman" w:hAnsi="Times New Roman"/>
          <w:bCs/>
          <w:sz w:val="24"/>
          <w:szCs w:val="24"/>
        </w:rPr>
      </w:pPr>
      <w:r w:rsidRPr="00F24BC8">
        <w:rPr>
          <w:rFonts w:ascii="Times New Roman" w:eastAsia="Times New Roman" w:hAnsi="Times New Roman"/>
          <w:b/>
          <w:bCs/>
          <w:sz w:val="24"/>
          <w:szCs w:val="24"/>
        </w:rPr>
        <w:t>Электронный документ</w:t>
      </w:r>
      <w:r w:rsidRPr="00F24BC8">
        <w:rPr>
          <w:rFonts w:ascii="Times New Roman" w:eastAsia="Times New Roman" w:hAnsi="Times New Roman"/>
          <w:bCs/>
          <w:sz w:val="24"/>
          <w:szCs w:val="24"/>
        </w:rPr>
        <w:t xml:space="preserve"> - информация в электронно-цифровой форме, подписанная электронной подписью. </w:t>
      </w:r>
    </w:p>
    <w:p w:rsidR="00A00A94" w:rsidRPr="00883637" w:rsidRDefault="00A00A94" w:rsidP="00A00A94">
      <w:pPr>
        <w:spacing w:after="0" w:line="240" w:lineRule="auto"/>
        <w:jc w:val="both"/>
        <w:rPr>
          <w:rFonts w:ascii="Times New Roman" w:eastAsia="Times New Roman" w:hAnsi="Times New Roman"/>
          <w:bCs/>
          <w:sz w:val="24"/>
          <w:szCs w:val="24"/>
          <w:highlight w:val="yellow"/>
        </w:rPr>
      </w:pPr>
    </w:p>
    <w:p w:rsidR="00A00A94" w:rsidRPr="00F24BC8" w:rsidRDefault="00A00A94" w:rsidP="00A00A94">
      <w:pPr>
        <w:spacing w:after="0" w:line="240" w:lineRule="auto"/>
        <w:jc w:val="both"/>
        <w:rPr>
          <w:rFonts w:ascii="Times New Roman" w:eastAsia="Times New Roman" w:hAnsi="Times New Roman"/>
          <w:bCs/>
          <w:sz w:val="24"/>
          <w:szCs w:val="24"/>
        </w:rPr>
      </w:pPr>
      <w:r w:rsidRPr="00F24BC8">
        <w:rPr>
          <w:rFonts w:ascii="Times New Roman" w:eastAsia="Times New Roman" w:hAnsi="Times New Roman"/>
          <w:b/>
          <w:bCs/>
          <w:sz w:val="24"/>
          <w:szCs w:val="24"/>
        </w:rPr>
        <w:t>Электронная подпись</w:t>
      </w:r>
      <w:r w:rsidRPr="00F24BC8">
        <w:rPr>
          <w:rFonts w:ascii="Times New Roman" w:eastAsia="Times New Roman" w:hAnsi="Times New Roman"/>
          <w:bCs/>
          <w:sz w:val="24"/>
          <w:szCs w:val="24"/>
        </w:rPr>
        <w:t xml:space="preserve"> - информация в электронной форме, которая присоединена к другой информации в электронной форме (подписываемой информации) или иным образом связана с </w:t>
      </w:r>
      <w:r w:rsidRPr="00F24BC8">
        <w:rPr>
          <w:rFonts w:ascii="Times New Roman" w:eastAsia="Times New Roman" w:hAnsi="Times New Roman"/>
          <w:bCs/>
          <w:sz w:val="24"/>
          <w:szCs w:val="24"/>
        </w:rPr>
        <w:lastRenderedPageBreak/>
        <w:t>такой информацией и которая используется для определения лица, подписывающего информацию.</w:t>
      </w:r>
    </w:p>
    <w:p w:rsidR="00A00A94" w:rsidRPr="00883637" w:rsidRDefault="00A00A94" w:rsidP="00A00A94">
      <w:pPr>
        <w:spacing w:after="0" w:line="240" w:lineRule="auto"/>
        <w:jc w:val="both"/>
        <w:rPr>
          <w:rFonts w:ascii="Times New Roman" w:eastAsia="Times New Roman" w:hAnsi="Times New Roman"/>
          <w:b/>
          <w:sz w:val="24"/>
          <w:szCs w:val="24"/>
          <w:highlight w:val="yellow"/>
        </w:rPr>
      </w:pPr>
    </w:p>
    <w:p w:rsidR="00A00A94" w:rsidRPr="00607055" w:rsidRDefault="00A00A94" w:rsidP="00A00A94">
      <w:pPr>
        <w:tabs>
          <w:tab w:val="left" w:pos="425"/>
          <w:tab w:val="left" w:pos="567"/>
          <w:tab w:val="left" w:pos="709"/>
        </w:tabs>
        <w:spacing w:after="0" w:line="240" w:lineRule="auto"/>
        <w:jc w:val="both"/>
        <w:rPr>
          <w:rFonts w:ascii="Times New Roman" w:eastAsia="Times New Roman" w:hAnsi="Times New Roman"/>
          <w:sz w:val="24"/>
          <w:szCs w:val="24"/>
        </w:rPr>
      </w:pPr>
      <w:proofErr w:type="gramStart"/>
      <w:r w:rsidRPr="00607055">
        <w:rPr>
          <w:rFonts w:ascii="Times New Roman" w:eastAsia="Times New Roman" w:hAnsi="Times New Roman"/>
          <w:b/>
          <w:sz w:val="24"/>
          <w:szCs w:val="24"/>
        </w:rPr>
        <w:t>Единая информационная система</w:t>
      </w:r>
      <w:r w:rsidRPr="00607055">
        <w:rPr>
          <w:rFonts w:ascii="Times New Roman" w:eastAsia="Times New Roman" w:hAnsi="Times New Roman"/>
          <w:b/>
          <w:color w:val="FF0000"/>
          <w:sz w:val="24"/>
          <w:szCs w:val="24"/>
        </w:rPr>
        <w:t xml:space="preserve"> </w:t>
      </w:r>
      <w:r w:rsidRPr="00607055">
        <w:rPr>
          <w:rFonts w:ascii="Times New Roman" w:eastAsia="Times New Roman" w:hAnsi="Times New Roman"/>
          <w:b/>
          <w:sz w:val="24"/>
          <w:szCs w:val="24"/>
        </w:rPr>
        <w:t>в сфере закупок товаров, работ, услуг для обеспечения государственных и муниципальных нужд</w:t>
      </w:r>
      <w:r w:rsidRPr="00607055">
        <w:rPr>
          <w:rFonts w:ascii="Times New Roman" w:eastAsia="Times New Roman" w:hAnsi="Times New Roman"/>
          <w:sz w:val="24"/>
          <w:szCs w:val="24"/>
        </w:rPr>
        <w:t xml:space="preserve"> (</w:t>
      </w:r>
      <w:hyperlink r:id="rId13" w:history="1">
        <w:r w:rsidRPr="00607055">
          <w:rPr>
            <w:rFonts w:ascii="Times New Roman" w:eastAsia="Times New Roman" w:hAnsi="Times New Roman"/>
            <w:color w:val="0000FF"/>
            <w:sz w:val="24"/>
            <w:szCs w:val="24"/>
            <w:u w:val="single"/>
            <w:lang w:val="en-US"/>
          </w:rPr>
          <w:t>www</w:t>
        </w:r>
        <w:r w:rsidRPr="00607055">
          <w:rPr>
            <w:rFonts w:ascii="Times New Roman" w:eastAsia="Times New Roman" w:hAnsi="Times New Roman"/>
            <w:color w:val="0000FF"/>
            <w:sz w:val="24"/>
            <w:szCs w:val="24"/>
            <w:u w:val="single"/>
          </w:rPr>
          <w:t>.</w:t>
        </w:r>
        <w:proofErr w:type="spellStart"/>
        <w:r w:rsidRPr="00607055">
          <w:rPr>
            <w:rFonts w:ascii="Times New Roman" w:eastAsia="Times New Roman" w:hAnsi="Times New Roman"/>
            <w:color w:val="0000FF"/>
            <w:sz w:val="24"/>
            <w:szCs w:val="24"/>
            <w:u w:val="single"/>
            <w:lang w:val="en-US"/>
          </w:rPr>
          <w:t>zakupki</w:t>
        </w:r>
        <w:proofErr w:type="spellEnd"/>
        <w:r w:rsidRPr="00607055">
          <w:rPr>
            <w:rFonts w:ascii="Times New Roman" w:eastAsia="Times New Roman" w:hAnsi="Times New Roman"/>
            <w:color w:val="0000FF"/>
            <w:sz w:val="24"/>
            <w:szCs w:val="24"/>
            <w:u w:val="single"/>
          </w:rPr>
          <w:t>.</w:t>
        </w:r>
        <w:proofErr w:type="spellStart"/>
        <w:r w:rsidRPr="00607055">
          <w:rPr>
            <w:rFonts w:ascii="Times New Roman" w:eastAsia="Times New Roman" w:hAnsi="Times New Roman"/>
            <w:color w:val="0000FF"/>
            <w:sz w:val="24"/>
            <w:szCs w:val="24"/>
            <w:u w:val="single"/>
            <w:lang w:val="en-US"/>
          </w:rPr>
          <w:t>gov</w:t>
        </w:r>
        <w:proofErr w:type="spellEnd"/>
        <w:r w:rsidRPr="00607055">
          <w:rPr>
            <w:rFonts w:ascii="Times New Roman" w:eastAsia="Times New Roman" w:hAnsi="Times New Roman"/>
            <w:color w:val="0000FF"/>
            <w:sz w:val="24"/>
            <w:szCs w:val="24"/>
            <w:u w:val="single"/>
          </w:rPr>
          <w:t>.</w:t>
        </w:r>
        <w:proofErr w:type="spellStart"/>
        <w:r w:rsidRPr="00607055">
          <w:rPr>
            <w:rFonts w:ascii="Times New Roman" w:eastAsia="Times New Roman" w:hAnsi="Times New Roman"/>
            <w:color w:val="0000FF"/>
            <w:sz w:val="24"/>
            <w:szCs w:val="24"/>
            <w:u w:val="single"/>
            <w:lang w:val="en-US"/>
          </w:rPr>
          <w:t>ru</w:t>
        </w:r>
        <w:proofErr w:type="spellEnd"/>
      </w:hyperlink>
      <w:r w:rsidRPr="00607055">
        <w:rPr>
          <w:rFonts w:ascii="Times New Roman" w:eastAsia="Times New Roman" w:hAnsi="Times New Roman"/>
          <w:sz w:val="24"/>
          <w:szCs w:val="24"/>
        </w:rPr>
        <w:t>)</w:t>
      </w:r>
      <w:r w:rsidRPr="00607055">
        <w:rPr>
          <w:rFonts w:ascii="Times New Roman" w:eastAsia="Times New Roman" w:hAnsi="Times New Roman"/>
          <w:b/>
          <w:color w:val="FF0000"/>
          <w:sz w:val="24"/>
          <w:szCs w:val="24"/>
        </w:rPr>
        <w:t xml:space="preserve"> </w:t>
      </w:r>
      <w:r w:rsidRPr="00607055">
        <w:rPr>
          <w:rFonts w:ascii="Times New Roman" w:eastAsia="Times New Roman" w:hAnsi="Times New Roman"/>
          <w:b/>
          <w:sz w:val="24"/>
          <w:szCs w:val="24"/>
        </w:rPr>
        <w:t>(также по тексту  - единая информационная система в сфере закупок товаров, работ, услуг, единая информационная система (ЕИС)) –</w:t>
      </w:r>
      <w:r w:rsidRPr="00607055">
        <w:rPr>
          <w:rFonts w:ascii="Times New Roman" w:eastAsia="Times New Roman" w:hAnsi="Times New Roman"/>
          <w:sz w:val="24"/>
          <w:szCs w:val="24"/>
        </w:rPr>
        <w:t xml:space="preserve"> информация и документы в соответствии с требованиями Федерального закона от 18.07.2011 № 223-ФЗ «О закупках товаров, работ, услуг отдельными видами юридических лиц» размещаются в единой информационной</w:t>
      </w:r>
      <w:proofErr w:type="gramEnd"/>
      <w:r w:rsidRPr="00607055">
        <w:rPr>
          <w:rFonts w:ascii="Times New Roman" w:eastAsia="Times New Roman" w:hAnsi="Times New Roman"/>
          <w:sz w:val="24"/>
          <w:szCs w:val="24"/>
        </w:rPr>
        <w:t xml:space="preserve"> системе в сфере закупок товаров, работ, услуг</w:t>
      </w:r>
      <w:r w:rsidRPr="00607055">
        <w:rPr>
          <w:rFonts w:ascii="Times New Roman" w:eastAsia="Times New Roman" w:hAnsi="Times New Roman"/>
          <w:color w:val="FF0000"/>
          <w:sz w:val="24"/>
          <w:szCs w:val="24"/>
        </w:rPr>
        <w:t xml:space="preserve"> </w:t>
      </w:r>
      <w:r w:rsidRPr="00607055">
        <w:rPr>
          <w:rFonts w:ascii="Times New Roman" w:eastAsia="Times New Roman" w:hAnsi="Times New Roman"/>
          <w:sz w:val="24"/>
          <w:szCs w:val="24"/>
        </w:rPr>
        <w:t xml:space="preserve">для обеспечения государственных и муниципальных нужд. </w:t>
      </w:r>
    </w:p>
    <w:p w:rsidR="00A00A94" w:rsidRDefault="00A00A94" w:rsidP="00A00A94">
      <w:pPr>
        <w:spacing w:after="0" w:line="240" w:lineRule="auto"/>
        <w:jc w:val="both"/>
        <w:rPr>
          <w:rFonts w:ascii="Times New Roman" w:eastAsia="Times New Roman" w:hAnsi="Times New Roman"/>
          <w:bCs/>
          <w:sz w:val="24"/>
          <w:szCs w:val="24"/>
        </w:rPr>
      </w:pPr>
      <w:proofErr w:type="gramStart"/>
      <w:r w:rsidRPr="00607055">
        <w:rPr>
          <w:rFonts w:ascii="Times New Roman" w:eastAsia="Times New Roman" w:hAnsi="Times New Roman"/>
          <w:sz w:val="24"/>
          <w:szCs w:val="24"/>
        </w:rPr>
        <w:t>В случае возникновения при ведении единой информационной системы федеральным органом исполнительной власти, уполномоченным на ведение единой информационной системы, технических или иных неполадок, блокирующих доступ к единой информационной системе в течение более чем одного рабочего дня, информация, подлежащая размещению в единой информационной системе в соответствии с Федеральным законом от 18.07.2011 № 223-ФЗ «О закупках товаров, работ, услуг отдельными видами юридических лиц» и</w:t>
      </w:r>
      <w:proofErr w:type="gramEnd"/>
      <w:r w:rsidRPr="00607055">
        <w:rPr>
          <w:rFonts w:ascii="Times New Roman" w:eastAsia="Times New Roman" w:hAnsi="Times New Roman"/>
          <w:sz w:val="24"/>
          <w:szCs w:val="24"/>
        </w:rPr>
        <w:t xml:space="preserve"> </w:t>
      </w:r>
      <w:proofErr w:type="gramStart"/>
      <w:r w:rsidRPr="00607055">
        <w:rPr>
          <w:rFonts w:ascii="Times New Roman" w:eastAsia="Times New Roman" w:hAnsi="Times New Roman"/>
          <w:sz w:val="24"/>
          <w:szCs w:val="24"/>
        </w:rPr>
        <w:t xml:space="preserve">Положением о закупке товаров, работ, услуг АО «МЭС» (ИНН 5190907139, ОГРН 1095190009111), размещается Заказчиком на сайте Заказчика </w:t>
      </w:r>
      <w:hyperlink r:id="rId14" w:history="1">
        <w:r w:rsidRPr="00607055">
          <w:rPr>
            <w:rFonts w:ascii="Times New Roman" w:eastAsia="Times New Roman" w:hAnsi="Times New Roman"/>
            <w:color w:val="0000FF"/>
            <w:sz w:val="24"/>
            <w:szCs w:val="24"/>
            <w:u w:val="single"/>
          </w:rPr>
          <w:t>http://www.mures.ru/</w:t>
        </w:r>
      </w:hyperlink>
      <w:r w:rsidRPr="00607055">
        <w:rPr>
          <w:rFonts w:ascii="Times New Roman" w:eastAsia="Times New Roman" w:hAnsi="Times New Roman"/>
          <w:sz w:val="24"/>
          <w:szCs w:val="24"/>
        </w:rPr>
        <w:t xml:space="preserve"> с последующим размещением ее в единой информационной системе в течение одного рабочего дня со дня устранения технических или иных неполадок, блокирующих доступ к единой информационной системе, и считается размещенной в установленном порядке</w:t>
      </w:r>
      <w:r w:rsidRPr="00607055">
        <w:rPr>
          <w:rFonts w:ascii="Times New Roman" w:eastAsia="Times New Roman" w:hAnsi="Times New Roman"/>
          <w:bCs/>
          <w:sz w:val="24"/>
          <w:szCs w:val="24"/>
        </w:rPr>
        <w:t>.</w:t>
      </w:r>
      <w:proofErr w:type="gramEnd"/>
    </w:p>
    <w:p w:rsidR="00A00A94" w:rsidRDefault="00A00A94" w:rsidP="00A00A94">
      <w:pPr>
        <w:spacing w:after="0" w:line="240" w:lineRule="auto"/>
        <w:jc w:val="both"/>
        <w:rPr>
          <w:rFonts w:ascii="Times New Roman" w:eastAsia="Times New Roman" w:hAnsi="Times New Roman"/>
          <w:bCs/>
          <w:sz w:val="24"/>
          <w:szCs w:val="24"/>
        </w:rPr>
      </w:pPr>
    </w:p>
    <w:p w:rsidR="002817BE" w:rsidRPr="00A00A94" w:rsidRDefault="007A3947" w:rsidP="00757C14">
      <w:pPr>
        <w:pStyle w:val="12"/>
        <w:numPr>
          <w:ilvl w:val="0"/>
          <w:numId w:val="21"/>
        </w:numPr>
        <w:jc w:val="center"/>
        <w:rPr>
          <w:b/>
          <w:bCs/>
        </w:rPr>
      </w:pPr>
      <w:bookmarkStart w:id="57" w:name="__RefHeading___Toc518568456"/>
      <w:bookmarkStart w:id="58" w:name="_Toc502233606"/>
      <w:bookmarkStart w:id="59" w:name="_Toc511976435"/>
      <w:bookmarkStart w:id="60" w:name="_Toc83033685"/>
      <w:bookmarkEnd w:id="57"/>
      <w:r w:rsidRPr="00A00A94">
        <w:rPr>
          <w:b/>
        </w:rPr>
        <w:t>Общие положения</w:t>
      </w:r>
      <w:bookmarkEnd w:id="58"/>
      <w:bookmarkEnd w:id="59"/>
      <w:bookmarkEnd w:id="60"/>
    </w:p>
    <w:p w:rsidR="002817BE" w:rsidRPr="00A00A94" w:rsidRDefault="002817BE" w:rsidP="00757C14">
      <w:pPr>
        <w:keepNext/>
        <w:numPr>
          <w:ilvl w:val="1"/>
          <w:numId w:val="21"/>
        </w:numPr>
        <w:tabs>
          <w:tab w:val="clear" w:pos="7023"/>
          <w:tab w:val="left" w:pos="0"/>
          <w:tab w:val="left" w:pos="426"/>
        </w:tabs>
        <w:spacing w:after="0" w:line="240" w:lineRule="auto"/>
        <w:ind w:left="0" w:firstLine="0"/>
        <w:jc w:val="both"/>
        <w:rPr>
          <w:rFonts w:ascii="Times New Roman" w:eastAsia="Times New Roman" w:hAnsi="Times New Roman"/>
          <w:sz w:val="24"/>
          <w:szCs w:val="28"/>
        </w:rPr>
      </w:pPr>
      <w:r w:rsidRPr="00A00A94">
        <w:rPr>
          <w:rFonts w:ascii="Times New Roman" w:eastAsia="Times New Roman" w:hAnsi="Times New Roman"/>
          <w:b/>
          <w:bCs/>
          <w:sz w:val="24"/>
          <w:szCs w:val="24"/>
        </w:rPr>
        <w:t>Общие сведения о процедуре запроса предложений</w:t>
      </w:r>
    </w:p>
    <w:p w:rsidR="00A00A94" w:rsidRPr="00A00A94" w:rsidRDefault="00A00A94">
      <w:pPr>
        <w:overflowPunct w:val="0"/>
        <w:autoSpaceDE w:val="0"/>
        <w:spacing w:after="0" w:line="240" w:lineRule="auto"/>
        <w:ind w:firstLine="709"/>
        <w:jc w:val="both"/>
        <w:rPr>
          <w:rFonts w:ascii="Times New Roman" w:eastAsia="Times New Roman" w:hAnsi="Times New Roman"/>
          <w:sz w:val="24"/>
          <w:szCs w:val="28"/>
        </w:rPr>
      </w:pPr>
      <w:bookmarkStart w:id="61" w:name="_Ref55313246"/>
      <w:bookmarkStart w:id="62" w:name="_Ref56231140"/>
      <w:bookmarkStart w:id="63" w:name="_Ref56231144"/>
      <w:r w:rsidRPr="00A00A94">
        <w:rPr>
          <w:rFonts w:ascii="Times New Roman" w:eastAsia="Times New Roman" w:hAnsi="Times New Roman"/>
          <w:sz w:val="24"/>
          <w:szCs w:val="28"/>
        </w:rPr>
        <w:t>Заказчик извещением о проведении запроса предложений, размещенным в ЕИС и на сайте электронной площадки «РТС-тендер» (http://www.rts-tender.ru/) (далее – ЭП) приглашает заинтересованных лиц, к участию в запросе предложений.</w:t>
      </w:r>
    </w:p>
    <w:p w:rsidR="002817BE" w:rsidRPr="00A00A94" w:rsidRDefault="002817BE">
      <w:pPr>
        <w:overflowPunct w:val="0"/>
        <w:autoSpaceDE w:val="0"/>
        <w:spacing w:after="0" w:line="240" w:lineRule="auto"/>
        <w:ind w:firstLine="709"/>
        <w:jc w:val="both"/>
        <w:rPr>
          <w:rFonts w:ascii="Times New Roman" w:eastAsia="Times New Roman" w:hAnsi="Times New Roman"/>
          <w:bCs/>
          <w:sz w:val="24"/>
          <w:szCs w:val="24"/>
        </w:rPr>
      </w:pPr>
      <w:r w:rsidRPr="00A00A94">
        <w:rPr>
          <w:rFonts w:ascii="Times New Roman" w:eastAsia="Times New Roman" w:hAnsi="Times New Roman"/>
          <w:b/>
          <w:bCs/>
          <w:sz w:val="24"/>
          <w:szCs w:val="24"/>
        </w:rPr>
        <w:t>2.1.1.</w:t>
      </w:r>
      <w:r w:rsidRPr="00A00A94">
        <w:rPr>
          <w:rFonts w:ascii="Times New Roman" w:eastAsia="Times New Roman" w:hAnsi="Times New Roman"/>
          <w:bCs/>
          <w:sz w:val="24"/>
          <w:szCs w:val="24"/>
        </w:rPr>
        <w:tab/>
        <w:t>Предмет запроса предложений указан в Информационной карте Документации.</w:t>
      </w:r>
    </w:p>
    <w:p w:rsidR="002817BE" w:rsidRPr="007C65CD" w:rsidRDefault="002817BE">
      <w:pPr>
        <w:overflowPunct w:val="0"/>
        <w:autoSpaceDE w:val="0"/>
        <w:spacing w:after="0" w:line="240" w:lineRule="auto"/>
        <w:ind w:firstLine="709"/>
        <w:jc w:val="both"/>
        <w:rPr>
          <w:rFonts w:ascii="Times New Roman" w:eastAsia="Times New Roman" w:hAnsi="Times New Roman"/>
          <w:bCs/>
          <w:sz w:val="24"/>
          <w:szCs w:val="24"/>
        </w:rPr>
      </w:pPr>
      <w:r w:rsidRPr="00A00A94">
        <w:rPr>
          <w:rFonts w:ascii="Times New Roman" w:eastAsia="Times New Roman" w:hAnsi="Times New Roman"/>
          <w:bCs/>
          <w:sz w:val="24"/>
          <w:szCs w:val="24"/>
        </w:rPr>
        <w:t xml:space="preserve">Требования к </w:t>
      </w:r>
      <w:r w:rsidR="00C064F7" w:rsidRPr="00A00A94">
        <w:rPr>
          <w:rFonts w:ascii="Times New Roman" w:eastAsia="Times New Roman" w:hAnsi="Times New Roman"/>
          <w:bCs/>
          <w:sz w:val="24"/>
          <w:szCs w:val="24"/>
        </w:rPr>
        <w:t>предмету лизинга</w:t>
      </w:r>
      <w:r w:rsidRPr="00A00A94">
        <w:rPr>
          <w:rFonts w:ascii="Times New Roman" w:eastAsia="Times New Roman" w:hAnsi="Times New Roman"/>
          <w:bCs/>
          <w:sz w:val="24"/>
          <w:szCs w:val="24"/>
        </w:rPr>
        <w:t xml:space="preserve"> указаны в разделе 5 «Техническое задание» Доку</w:t>
      </w:r>
      <w:r w:rsidRPr="007C65CD">
        <w:rPr>
          <w:rFonts w:ascii="Times New Roman" w:eastAsia="Times New Roman" w:hAnsi="Times New Roman"/>
          <w:bCs/>
          <w:sz w:val="24"/>
          <w:szCs w:val="24"/>
        </w:rPr>
        <w:t xml:space="preserve">ментации. </w:t>
      </w:r>
    </w:p>
    <w:p w:rsidR="002817BE" w:rsidRPr="007C65CD" w:rsidRDefault="002817BE" w:rsidP="00757C14">
      <w:pPr>
        <w:numPr>
          <w:ilvl w:val="2"/>
          <w:numId w:val="33"/>
        </w:numPr>
        <w:tabs>
          <w:tab w:val="left" w:pos="0"/>
          <w:tab w:val="num" w:pos="720"/>
          <w:tab w:val="left" w:pos="993"/>
        </w:tabs>
        <w:overflowPunct w:val="0"/>
        <w:autoSpaceDE w:val="0"/>
        <w:spacing w:after="0" w:line="240" w:lineRule="auto"/>
        <w:ind w:left="0" w:firstLine="709"/>
        <w:jc w:val="both"/>
        <w:rPr>
          <w:rFonts w:ascii="Times New Roman" w:eastAsia="Times New Roman" w:hAnsi="Times New Roman"/>
          <w:bCs/>
          <w:sz w:val="24"/>
          <w:szCs w:val="24"/>
        </w:rPr>
      </w:pPr>
      <w:r w:rsidRPr="007C65CD">
        <w:rPr>
          <w:rFonts w:ascii="Times New Roman" w:eastAsia="Times New Roman" w:hAnsi="Times New Roman"/>
          <w:bCs/>
          <w:sz w:val="24"/>
          <w:szCs w:val="24"/>
        </w:rPr>
        <w:t>Участником закупки может быть любое лицо, обладающее соответствующей правоспособностью по законо</w:t>
      </w:r>
      <w:r w:rsidR="007C65CD" w:rsidRPr="007C65CD">
        <w:rPr>
          <w:rFonts w:ascii="Times New Roman" w:eastAsia="Times New Roman" w:hAnsi="Times New Roman"/>
          <w:bCs/>
          <w:sz w:val="24"/>
          <w:szCs w:val="24"/>
        </w:rPr>
        <w:t>дательству Российской Федерации, аккредитов</w:t>
      </w:r>
      <w:r w:rsidR="00043D64">
        <w:rPr>
          <w:rFonts w:ascii="Times New Roman" w:eastAsia="Times New Roman" w:hAnsi="Times New Roman"/>
          <w:bCs/>
          <w:sz w:val="24"/>
          <w:szCs w:val="24"/>
        </w:rPr>
        <w:t>анное в порядке, установленном р</w:t>
      </w:r>
      <w:r w:rsidR="007C65CD" w:rsidRPr="007C65CD">
        <w:rPr>
          <w:rFonts w:ascii="Times New Roman" w:eastAsia="Times New Roman" w:hAnsi="Times New Roman"/>
          <w:bCs/>
          <w:sz w:val="24"/>
          <w:szCs w:val="24"/>
        </w:rPr>
        <w:t>егламентом работы ЭП.</w:t>
      </w:r>
    </w:p>
    <w:p w:rsidR="002817BE" w:rsidRPr="007C65CD" w:rsidRDefault="002817BE">
      <w:pPr>
        <w:tabs>
          <w:tab w:val="left" w:pos="-142"/>
          <w:tab w:val="left" w:pos="993"/>
        </w:tabs>
        <w:overflowPunct w:val="0"/>
        <w:autoSpaceDE w:val="0"/>
        <w:spacing w:after="0" w:line="240" w:lineRule="auto"/>
        <w:ind w:firstLine="709"/>
        <w:jc w:val="both"/>
        <w:rPr>
          <w:rFonts w:ascii="Times New Roman" w:eastAsia="Times New Roman" w:hAnsi="Times New Roman"/>
          <w:b/>
          <w:bCs/>
          <w:sz w:val="24"/>
          <w:szCs w:val="24"/>
        </w:rPr>
      </w:pPr>
      <w:r w:rsidRPr="007C65CD">
        <w:rPr>
          <w:rFonts w:ascii="Times New Roman" w:eastAsia="Times New Roman" w:hAnsi="Times New Roman"/>
          <w:b/>
          <w:bCs/>
          <w:sz w:val="24"/>
          <w:szCs w:val="28"/>
        </w:rPr>
        <w:t>2.1.3.</w:t>
      </w:r>
      <w:r w:rsidRPr="007C65CD">
        <w:rPr>
          <w:rFonts w:ascii="Times New Roman" w:eastAsia="Times New Roman" w:hAnsi="Times New Roman"/>
          <w:bCs/>
          <w:sz w:val="24"/>
          <w:szCs w:val="28"/>
        </w:rPr>
        <w:t xml:space="preserve"> К этапу проведения </w:t>
      </w:r>
      <w:r w:rsidRPr="007C65CD">
        <w:rPr>
          <w:rFonts w:ascii="Times New Roman" w:eastAsia="Times New Roman" w:hAnsi="Times New Roman"/>
          <w:sz w:val="24"/>
          <w:szCs w:val="24"/>
        </w:rPr>
        <w:t>запроса предложений</w:t>
      </w:r>
      <w:r w:rsidRPr="007C65CD">
        <w:rPr>
          <w:rFonts w:ascii="Times New Roman" w:eastAsia="Times New Roman" w:hAnsi="Times New Roman"/>
          <w:bCs/>
          <w:sz w:val="24"/>
          <w:szCs w:val="24"/>
        </w:rPr>
        <w:t xml:space="preserve"> допускается Участник закупки, отвечающий требованиям, изложенным в Документации</w:t>
      </w:r>
      <w:r w:rsidRPr="007C65CD">
        <w:rPr>
          <w:rFonts w:ascii="Times New Roman" w:eastAsia="Times New Roman" w:hAnsi="Times New Roman"/>
          <w:bCs/>
          <w:sz w:val="24"/>
        </w:rPr>
        <w:t xml:space="preserve">, </w:t>
      </w:r>
      <w:r w:rsidRPr="007C65CD">
        <w:rPr>
          <w:rFonts w:ascii="Times New Roman" w:eastAsia="Times New Roman" w:hAnsi="Times New Roman"/>
          <w:bCs/>
          <w:sz w:val="24"/>
          <w:szCs w:val="24"/>
        </w:rPr>
        <w:t xml:space="preserve">своевременно подавший заявку на участие в </w:t>
      </w:r>
      <w:r w:rsidRPr="007C65CD">
        <w:rPr>
          <w:rFonts w:ascii="Times New Roman" w:eastAsia="Times New Roman" w:hAnsi="Times New Roman"/>
          <w:sz w:val="24"/>
          <w:szCs w:val="24"/>
        </w:rPr>
        <w:t>запросе предложений</w:t>
      </w:r>
      <w:r w:rsidRPr="007C65CD">
        <w:rPr>
          <w:rFonts w:ascii="Times New Roman" w:eastAsia="Times New Roman" w:hAnsi="Times New Roman"/>
          <w:bCs/>
          <w:sz w:val="24"/>
          <w:szCs w:val="24"/>
        </w:rPr>
        <w:t>, соответствующую требованиями Документации.</w:t>
      </w:r>
    </w:p>
    <w:p w:rsidR="002817BE" w:rsidRPr="007C65CD" w:rsidRDefault="002817BE">
      <w:pPr>
        <w:tabs>
          <w:tab w:val="left" w:pos="709"/>
          <w:tab w:val="left" w:pos="993"/>
        </w:tabs>
        <w:overflowPunct w:val="0"/>
        <w:autoSpaceDE w:val="0"/>
        <w:spacing w:after="0" w:line="240" w:lineRule="auto"/>
        <w:ind w:firstLine="709"/>
        <w:jc w:val="both"/>
        <w:rPr>
          <w:rFonts w:ascii="Times New Roman" w:eastAsia="Times New Roman" w:hAnsi="Times New Roman"/>
          <w:b/>
          <w:bCs/>
          <w:sz w:val="24"/>
          <w:szCs w:val="24"/>
        </w:rPr>
      </w:pPr>
      <w:r w:rsidRPr="007C65CD">
        <w:rPr>
          <w:rFonts w:ascii="Times New Roman" w:eastAsia="Times New Roman" w:hAnsi="Times New Roman"/>
          <w:b/>
          <w:bCs/>
          <w:sz w:val="24"/>
          <w:szCs w:val="24"/>
        </w:rPr>
        <w:t>2.1.4.</w:t>
      </w:r>
      <w:r w:rsidRPr="007C65CD">
        <w:rPr>
          <w:rFonts w:ascii="Times New Roman" w:eastAsia="Times New Roman" w:hAnsi="Times New Roman"/>
          <w:bCs/>
          <w:sz w:val="24"/>
          <w:szCs w:val="24"/>
        </w:rPr>
        <w:t xml:space="preserve"> Решение о допуске Участников закупки</w:t>
      </w:r>
      <w:r w:rsidRPr="007C65CD">
        <w:rPr>
          <w:rFonts w:ascii="Times New Roman" w:eastAsia="Times New Roman" w:hAnsi="Times New Roman"/>
          <w:sz w:val="24"/>
          <w:szCs w:val="24"/>
        </w:rPr>
        <w:t xml:space="preserve"> </w:t>
      </w:r>
      <w:r w:rsidRPr="007C65CD">
        <w:rPr>
          <w:rFonts w:ascii="Times New Roman" w:eastAsia="Times New Roman" w:hAnsi="Times New Roman"/>
          <w:bCs/>
          <w:sz w:val="24"/>
          <w:szCs w:val="24"/>
        </w:rPr>
        <w:t xml:space="preserve">к этапу проведения запроса предложений принимает Комиссия по закупке. </w:t>
      </w:r>
    </w:p>
    <w:p w:rsidR="002817BE" w:rsidRPr="007C65CD" w:rsidRDefault="002817BE">
      <w:pPr>
        <w:tabs>
          <w:tab w:val="left" w:pos="0"/>
          <w:tab w:val="left" w:pos="993"/>
        </w:tabs>
        <w:overflowPunct w:val="0"/>
        <w:autoSpaceDE w:val="0"/>
        <w:spacing w:after="0" w:line="240" w:lineRule="auto"/>
        <w:ind w:firstLine="709"/>
        <w:jc w:val="both"/>
        <w:rPr>
          <w:rFonts w:ascii="Times New Roman" w:eastAsia="Times New Roman" w:hAnsi="Times New Roman"/>
          <w:b/>
          <w:sz w:val="24"/>
          <w:szCs w:val="24"/>
        </w:rPr>
      </w:pPr>
      <w:r w:rsidRPr="007C65CD">
        <w:rPr>
          <w:rFonts w:ascii="Times New Roman" w:eastAsia="Times New Roman" w:hAnsi="Times New Roman"/>
          <w:b/>
          <w:bCs/>
          <w:sz w:val="24"/>
          <w:szCs w:val="24"/>
        </w:rPr>
        <w:t>2.1.5.</w:t>
      </w:r>
      <w:r w:rsidRPr="007C65CD">
        <w:rPr>
          <w:rFonts w:ascii="Times New Roman" w:eastAsia="Times New Roman" w:hAnsi="Times New Roman"/>
          <w:bCs/>
          <w:sz w:val="24"/>
          <w:szCs w:val="24"/>
        </w:rPr>
        <w:t xml:space="preserve"> Комиссия </w:t>
      </w:r>
      <w:r w:rsidR="009C3110">
        <w:rPr>
          <w:rFonts w:ascii="Times New Roman" w:eastAsia="Times New Roman" w:hAnsi="Times New Roman"/>
          <w:bCs/>
          <w:sz w:val="24"/>
          <w:szCs w:val="24"/>
        </w:rPr>
        <w:t xml:space="preserve">по закупке </w:t>
      </w:r>
      <w:r w:rsidRPr="007C65CD">
        <w:rPr>
          <w:rFonts w:ascii="Times New Roman" w:eastAsia="Times New Roman" w:hAnsi="Times New Roman"/>
          <w:bCs/>
          <w:sz w:val="24"/>
          <w:szCs w:val="24"/>
        </w:rPr>
        <w:t xml:space="preserve">вправе на основании информации о несоответствии Участника установленным Документацией требованиям, полученной из любых официальных источников, использование которых не противоречит действующему законодательству Российской Федерации, отстранить Участника от </w:t>
      </w:r>
      <w:r w:rsidRPr="007C65CD">
        <w:rPr>
          <w:rFonts w:ascii="Times New Roman" w:eastAsia="Times New Roman" w:hAnsi="Times New Roman"/>
          <w:sz w:val="24"/>
          <w:szCs w:val="24"/>
        </w:rPr>
        <w:t>участия в запросе предложений</w:t>
      </w:r>
      <w:r w:rsidRPr="007C65CD">
        <w:rPr>
          <w:rFonts w:ascii="Times New Roman" w:eastAsia="Times New Roman" w:hAnsi="Times New Roman"/>
          <w:bCs/>
          <w:sz w:val="24"/>
          <w:szCs w:val="24"/>
        </w:rPr>
        <w:t xml:space="preserve"> на любом этапе.</w:t>
      </w:r>
    </w:p>
    <w:p w:rsidR="002817BE" w:rsidRPr="005D1959" w:rsidRDefault="002817BE">
      <w:pPr>
        <w:tabs>
          <w:tab w:val="left" w:pos="0"/>
          <w:tab w:val="left" w:pos="993"/>
        </w:tabs>
        <w:overflowPunct w:val="0"/>
        <w:autoSpaceDE w:val="0"/>
        <w:spacing w:after="0" w:line="240" w:lineRule="auto"/>
        <w:ind w:firstLine="709"/>
        <w:jc w:val="both"/>
        <w:rPr>
          <w:rFonts w:ascii="Times New Roman" w:eastAsia="Times New Roman" w:hAnsi="Times New Roman"/>
          <w:b/>
          <w:color w:val="FF0000"/>
          <w:sz w:val="24"/>
          <w:szCs w:val="24"/>
        </w:rPr>
      </w:pPr>
    </w:p>
    <w:p w:rsidR="002817BE" w:rsidRPr="007C65CD" w:rsidRDefault="002817BE" w:rsidP="00757C14">
      <w:pPr>
        <w:keepNext/>
        <w:numPr>
          <w:ilvl w:val="1"/>
          <w:numId w:val="33"/>
        </w:numPr>
        <w:tabs>
          <w:tab w:val="left" w:pos="426"/>
        </w:tabs>
        <w:spacing w:after="0" w:line="240" w:lineRule="auto"/>
        <w:jc w:val="both"/>
        <w:rPr>
          <w:rFonts w:ascii="Times New Roman" w:eastAsia="Times New Roman" w:hAnsi="Times New Roman"/>
          <w:bCs/>
          <w:sz w:val="24"/>
          <w:szCs w:val="24"/>
        </w:rPr>
      </w:pPr>
      <w:r w:rsidRPr="007C65CD">
        <w:rPr>
          <w:rFonts w:ascii="Times New Roman" w:eastAsia="Times New Roman" w:hAnsi="Times New Roman"/>
          <w:b/>
          <w:sz w:val="24"/>
          <w:szCs w:val="24"/>
        </w:rPr>
        <w:t xml:space="preserve">Правовой статус </w:t>
      </w:r>
      <w:r w:rsidRPr="007C65CD">
        <w:rPr>
          <w:rFonts w:ascii="Times New Roman" w:eastAsia="Times New Roman" w:hAnsi="Times New Roman"/>
          <w:b/>
          <w:bCs/>
          <w:sz w:val="24"/>
          <w:szCs w:val="24"/>
        </w:rPr>
        <w:t>запроса предложений</w:t>
      </w:r>
      <w:r w:rsidRPr="007C65CD">
        <w:rPr>
          <w:rFonts w:ascii="Times New Roman" w:eastAsia="Times New Roman" w:hAnsi="Times New Roman"/>
          <w:bCs/>
          <w:sz w:val="24"/>
          <w:szCs w:val="24"/>
        </w:rPr>
        <w:t xml:space="preserve"> </w:t>
      </w:r>
      <w:r w:rsidRPr="007C65CD">
        <w:rPr>
          <w:rFonts w:ascii="Times New Roman" w:eastAsia="Times New Roman" w:hAnsi="Times New Roman"/>
          <w:b/>
          <w:sz w:val="24"/>
          <w:szCs w:val="24"/>
        </w:rPr>
        <w:t>и документов</w:t>
      </w:r>
      <w:bookmarkEnd w:id="61"/>
      <w:bookmarkEnd w:id="62"/>
      <w:bookmarkEnd w:id="63"/>
    </w:p>
    <w:p w:rsidR="002817BE" w:rsidRPr="004523D4" w:rsidRDefault="00C064F7" w:rsidP="00C064F7">
      <w:pPr>
        <w:tabs>
          <w:tab w:val="left" w:pos="960"/>
          <w:tab w:val="left" w:pos="993"/>
        </w:tabs>
        <w:overflowPunct w:val="0"/>
        <w:autoSpaceDE w:val="0"/>
        <w:spacing w:after="0" w:line="240" w:lineRule="auto"/>
        <w:ind w:firstLine="709"/>
        <w:jc w:val="both"/>
        <w:rPr>
          <w:rFonts w:ascii="Times New Roman" w:eastAsia="Times New Roman" w:hAnsi="Times New Roman"/>
          <w:sz w:val="24"/>
          <w:szCs w:val="24"/>
        </w:rPr>
      </w:pPr>
      <w:r w:rsidRPr="004523D4">
        <w:rPr>
          <w:rFonts w:ascii="Times New Roman" w:eastAsia="Times New Roman" w:hAnsi="Times New Roman"/>
          <w:b/>
          <w:bCs/>
          <w:sz w:val="24"/>
          <w:szCs w:val="24"/>
        </w:rPr>
        <w:t>2.2.1.</w:t>
      </w:r>
      <w:r w:rsidR="002817BE" w:rsidRPr="004523D4">
        <w:rPr>
          <w:rFonts w:ascii="Times New Roman" w:eastAsia="Times New Roman" w:hAnsi="Times New Roman"/>
          <w:b/>
          <w:bCs/>
          <w:sz w:val="24"/>
          <w:szCs w:val="24"/>
        </w:rPr>
        <w:t xml:space="preserve"> </w:t>
      </w:r>
      <w:r w:rsidR="002817BE" w:rsidRPr="004523D4">
        <w:rPr>
          <w:rFonts w:ascii="Times New Roman" w:eastAsia="Times New Roman" w:hAnsi="Times New Roman"/>
          <w:bCs/>
          <w:sz w:val="24"/>
          <w:szCs w:val="24"/>
        </w:rPr>
        <w:t xml:space="preserve">Данный </w:t>
      </w:r>
      <w:r w:rsidR="002817BE" w:rsidRPr="004523D4">
        <w:rPr>
          <w:rFonts w:ascii="Times New Roman" w:eastAsia="Times New Roman" w:hAnsi="Times New Roman"/>
          <w:sz w:val="24"/>
          <w:szCs w:val="24"/>
        </w:rPr>
        <w:t>запрос предложений</w:t>
      </w:r>
      <w:r w:rsidR="002817BE" w:rsidRPr="004523D4">
        <w:rPr>
          <w:rFonts w:ascii="Times New Roman" w:eastAsia="Times New Roman" w:hAnsi="Times New Roman"/>
          <w:bCs/>
          <w:sz w:val="24"/>
          <w:szCs w:val="24"/>
        </w:rPr>
        <w:t xml:space="preserve"> проводится в соответствии с Федеральным законом от 18.07.2011 № 223-ФЗ «О закупках товаров, работ, услуг отдельными видами юридических лиц» и Положением о закупке товаров, работ, услуг АО «МЭС»</w:t>
      </w:r>
      <w:r w:rsidR="002817BE" w:rsidRPr="004523D4">
        <w:rPr>
          <w:rFonts w:ascii="Times New Roman" w:hAnsi="Times New Roman"/>
          <w:bCs/>
          <w:sz w:val="24"/>
          <w:szCs w:val="24"/>
        </w:rPr>
        <w:t xml:space="preserve"> (ИНН 5190907139, ОГРН 1095190009111) в действующей редакции</w:t>
      </w:r>
      <w:r w:rsidR="002817BE" w:rsidRPr="004523D4">
        <w:rPr>
          <w:rFonts w:ascii="Times New Roman" w:eastAsia="Times New Roman" w:hAnsi="Times New Roman"/>
          <w:bCs/>
          <w:sz w:val="24"/>
          <w:szCs w:val="24"/>
        </w:rPr>
        <w:t xml:space="preserve">. </w:t>
      </w:r>
    </w:p>
    <w:p w:rsidR="002817BE" w:rsidRPr="004523D4" w:rsidRDefault="002817BE">
      <w:pPr>
        <w:tabs>
          <w:tab w:val="left" w:pos="709"/>
          <w:tab w:val="left" w:pos="960"/>
          <w:tab w:val="left" w:pos="1134"/>
        </w:tabs>
        <w:overflowPunct w:val="0"/>
        <w:autoSpaceDE w:val="0"/>
        <w:spacing w:after="0" w:line="240" w:lineRule="auto"/>
        <w:jc w:val="both"/>
        <w:rPr>
          <w:rFonts w:ascii="Times New Roman" w:eastAsia="Times New Roman" w:hAnsi="Times New Roman"/>
          <w:sz w:val="24"/>
          <w:szCs w:val="24"/>
        </w:rPr>
      </w:pPr>
    </w:p>
    <w:p w:rsidR="002817BE" w:rsidRPr="004523D4" w:rsidRDefault="002817BE" w:rsidP="00757C14">
      <w:pPr>
        <w:keepNext/>
        <w:numPr>
          <w:ilvl w:val="1"/>
          <w:numId w:val="33"/>
        </w:numPr>
        <w:tabs>
          <w:tab w:val="left" w:pos="426"/>
        </w:tabs>
        <w:spacing w:after="0" w:line="240" w:lineRule="auto"/>
        <w:ind w:left="0" w:firstLine="0"/>
        <w:jc w:val="both"/>
        <w:rPr>
          <w:rFonts w:ascii="Times New Roman" w:eastAsia="Times New Roman" w:hAnsi="Times New Roman"/>
          <w:bCs/>
          <w:sz w:val="24"/>
          <w:szCs w:val="24"/>
        </w:rPr>
      </w:pPr>
      <w:r w:rsidRPr="004523D4">
        <w:rPr>
          <w:rFonts w:ascii="Times New Roman" w:eastAsia="Times New Roman" w:hAnsi="Times New Roman"/>
          <w:b/>
          <w:sz w:val="24"/>
          <w:szCs w:val="24"/>
        </w:rPr>
        <w:t>Затраты на участие в запросе предложений</w:t>
      </w:r>
    </w:p>
    <w:p w:rsidR="007C65CD" w:rsidRPr="00C4390B" w:rsidRDefault="007C65CD" w:rsidP="00757C14">
      <w:pPr>
        <w:numPr>
          <w:ilvl w:val="2"/>
          <w:numId w:val="33"/>
        </w:numPr>
        <w:tabs>
          <w:tab w:val="left" w:pos="960"/>
          <w:tab w:val="left" w:pos="1134"/>
        </w:tabs>
        <w:overflowPunct w:val="0"/>
        <w:autoSpaceDE w:val="0"/>
        <w:spacing w:after="0" w:line="240" w:lineRule="auto"/>
        <w:ind w:left="0" w:firstLine="709"/>
        <w:jc w:val="both"/>
        <w:rPr>
          <w:rFonts w:ascii="Times New Roman" w:eastAsia="Times New Roman" w:hAnsi="Times New Roman"/>
          <w:bCs/>
          <w:sz w:val="24"/>
          <w:szCs w:val="24"/>
        </w:rPr>
      </w:pPr>
      <w:r w:rsidRPr="004523D4">
        <w:rPr>
          <w:rFonts w:ascii="Times New Roman" w:eastAsia="Times New Roman" w:hAnsi="Times New Roman"/>
          <w:bCs/>
          <w:sz w:val="24"/>
          <w:szCs w:val="24"/>
        </w:rPr>
        <w:t xml:space="preserve">Участник закупки несет все расходы, связанные с участием в </w:t>
      </w:r>
      <w:r w:rsidRPr="004523D4">
        <w:rPr>
          <w:rFonts w:ascii="Times New Roman" w:eastAsia="Times New Roman" w:hAnsi="Times New Roman"/>
          <w:sz w:val="24"/>
          <w:szCs w:val="24"/>
        </w:rPr>
        <w:t>запросе предложений</w:t>
      </w:r>
      <w:r w:rsidRPr="004523D4">
        <w:rPr>
          <w:rFonts w:ascii="Times New Roman" w:eastAsia="Times New Roman" w:hAnsi="Times New Roman"/>
          <w:bCs/>
          <w:sz w:val="24"/>
          <w:szCs w:val="24"/>
        </w:rPr>
        <w:t xml:space="preserve">, в том числе с подготовкой и предоставлением заявки на участие, иной документации, а </w:t>
      </w:r>
      <w:r w:rsidRPr="004523D4">
        <w:rPr>
          <w:rFonts w:ascii="Times New Roman" w:eastAsia="Times New Roman" w:hAnsi="Times New Roman"/>
          <w:bCs/>
          <w:sz w:val="24"/>
          <w:szCs w:val="24"/>
        </w:rPr>
        <w:lastRenderedPageBreak/>
        <w:t>Заказчик не имеет об</w:t>
      </w:r>
      <w:r w:rsidRPr="00C4390B">
        <w:rPr>
          <w:rFonts w:ascii="Times New Roman" w:eastAsia="Times New Roman" w:hAnsi="Times New Roman"/>
          <w:bCs/>
          <w:sz w:val="24"/>
          <w:szCs w:val="24"/>
        </w:rPr>
        <w:t xml:space="preserve">язательств по этим расходам независимо от итогов </w:t>
      </w:r>
      <w:r w:rsidRPr="00C4390B">
        <w:rPr>
          <w:rFonts w:ascii="Times New Roman" w:eastAsia="Times New Roman" w:hAnsi="Times New Roman"/>
          <w:sz w:val="24"/>
          <w:szCs w:val="24"/>
        </w:rPr>
        <w:t>запроса предложений</w:t>
      </w:r>
      <w:r w:rsidRPr="00C4390B">
        <w:rPr>
          <w:rFonts w:ascii="Times New Roman" w:eastAsia="Times New Roman" w:hAnsi="Times New Roman"/>
          <w:bCs/>
          <w:sz w:val="24"/>
          <w:szCs w:val="24"/>
        </w:rPr>
        <w:t xml:space="preserve">, а также оснований их завершения. </w:t>
      </w:r>
    </w:p>
    <w:p w:rsidR="007C65CD" w:rsidRPr="00C4390B" w:rsidRDefault="007C65CD" w:rsidP="007C65CD">
      <w:pPr>
        <w:tabs>
          <w:tab w:val="left" w:pos="960"/>
        </w:tabs>
        <w:overflowPunct w:val="0"/>
        <w:autoSpaceDE w:val="0"/>
        <w:spacing w:after="0" w:line="240" w:lineRule="auto"/>
        <w:ind w:firstLine="709"/>
        <w:jc w:val="both"/>
        <w:rPr>
          <w:rFonts w:ascii="Times New Roman" w:eastAsia="Times New Roman" w:hAnsi="Times New Roman"/>
          <w:bCs/>
          <w:sz w:val="24"/>
          <w:szCs w:val="24"/>
        </w:rPr>
      </w:pPr>
      <w:r w:rsidRPr="00C4390B">
        <w:rPr>
          <w:rFonts w:ascii="Times New Roman" w:eastAsia="Times New Roman" w:hAnsi="Times New Roman"/>
          <w:bCs/>
          <w:sz w:val="24"/>
          <w:szCs w:val="24"/>
        </w:rPr>
        <w:t>Предполагается, что Участник закупки изучит все инструкции, формы, условия, технические условия и другую информацию, содержащуюся в Документации. Никакие претензии к Заказчику не будут приниматься на том основании, что Участник закупки не понимал какие-либо вопросы или положения Документации. Неполное представление информации, запрашиваемой в Документации, или же подача заявки, не отвечающей требованиям Документации, представляют собой риск для Участника закупки, и может привести к отклонению его заявки.</w:t>
      </w:r>
    </w:p>
    <w:p w:rsidR="007C65CD" w:rsidRPr="007C65CD" w:rsidRDefault="007C65CD" w:rsidP="00757C14">
      <w:pPr>
        <w:numPr>
          <w:ilvl w:val="2"/>
          <w:numId w:val="33"/>
        </w:numPr>
        <w:tabs>
          <w:tab w:val="left" w:pos="709"/>
          <w:tab w:val="left" w:pos="960"/>
          <w:tab w:val="left" w:pos="1134"/>
        </w:tabs>
        <w:overflowPunct w:val="0"/>
        <w:autoSpaceDE w:val="0"/>
        <w:spacing w:after="0" w:line="240" w:lineRule="auto"/>
        <w:ind w:left="0" w:firstLine="709"/>
        <w:jc w:val="both"/>
        <w:rPr>
          <w:rFonts w:ascii="Times New Roman" w:eastAsia="Times New Roman" w:hAnsi="Times New Roman"/>
          <w:b/>
          <w:sz w:val="24"/>
          <w:szCs w:val="24"/>
        </w:rPr>
      </w:pPr>
      <w:r w:rsidRPr="00C4390B">
        <w:rPr>
          <w:rFonts w:ascii="Times New Roman" w:eastAsia="Times New Roman" w:hAnsi="Times New Roman"/>
          <w:bCs/>
          <w:sz w:val="24"/>
          <w:szCs w:val="24"/>
        </w:rPr>
        <w:t xml:space="preserve">Участники закупки не вправе требовать компенсацию упущенной выгоды, понесенной в ходе подготовки и проведения </w:t>
      </w:r>
      <w:r w:rsidRPr="00C4390B">
        <w:rPr>
          <w:rFonts w:ascii="Times New Roman" w:eastAsia="Times New Roman" w:hAnsi="Times New Roman"/>
          <w:sz w:val="24"/>
          <w:szCs w:val="24"/>
        </w:rPr>
        <w:t>запроса предложений</w:t>
      </w:r>
      <w:r w:rsidRPr="00C4390B">
        <w:rPr>
          <w:rFonts w:ascii="Times New Roman" w:eastAsia="Times New Roman" w:hAnsi="Times New Roman"/>
          <w:bCs/>
          <w:sz w:val="24"/>
          <w:szCs w:val="24"/>
        </w:rPr>
        <w:t xml:space="preserve">. </w:t>
      </w:r>
    </w:p>
    <w:p w:rsidR="007C65CD" w:rsidRPr="00C4390B" w:rsidRDefault="007C65CD" w:rsidP="007C65CD">
      <w:pPr>
        <w:tabs>
          <w:tab w:val="left" w:pos="709"/>
          <w:tab w:val="left" w:pos="960"/>
          <w:tab w:val="left" w:pos="1134"/>
        </w:tabs>
        <w:overflowPunct w:val="0"/>
        <w:autoSpaceDE w:val="0"/>
        <w:spacing w:after="0" w:line="240" w:lineRule="auto"/>
        <w:ind w:left="709"/>
        <w:jc w:val="both"/>
        <w:rPr>
          <w:rFonts w:ascii="Times New Roman" w:eastAsia="Times New Roman" w:hAnsi="Times New Roman"/>
          <w:b/>
          <w:sz w:val="24"/>
          <w:szCs w:val="24"/>
        </w:rPr>
      </w:pPr>
    </w:p>
    <w:p w:rsidR="007C65CD" w:rsidRPr="008F4938" w:rsidRDefault="007C65CD" w:rsidP="00757C14">
      <w:pPr>
        <w:keepNext/>
        <w:numPr>
          <w:ilvl w:val="1"/>
          <w:numId w:val="33"/>
        </w:numPr>
        <w:tabs>
          <w:tab w:val="left" w:pos="0"/>
          <w:tab w:val="left" w:pos="426"/>
        </w:tabs>
        <w:spacing w:after="0" w:line="240" w:lineRule="auto"/>
        <w:jc w:val="both"/>
        <w:rPr>
          <w:rFonts w:ascii="Times New Roman" w:eastAsia="Times New Roman" w:hAnsi="Times New Roman"/>
          <w:sz w:val="24"/>
          <w:szCs w:val="24"/>
        </w:rPr>
      </w:pPr>
      <w:r>
        <w:rPr>
          <w:rFonts w:ascii="Times New Roman" w:eastAsia="Times New Roman" w:hAnsi="Times New Roman"/>
          <w:b/>
          <w:sz w:val="24"/>
          <w:szCs w:val="24"/>
        </w:rPr>
        <w:t xml:space="preserve">Отмена </w:t>
      </w:r>
      <w:r w:rsidRPr="008F4938">
        <w:rPr>
          <w:rFonts w:ascii="Times New Roman" w:eastAsia="Times New Roman" w:hAnsi="Times New Roman"/>
          <w:b/>
          <w:sz w:val="24"/>
          <w:szCs w:val="24"/>
        </w:rPr>
        <w:t>запроса предложений</w:t>
      </w:r>
    </w:p>
    <w:p w:rsidR="007C65CD" w:rsidRPr="00845D02" w:rsidRDefault="007C65CD" w:rsidP="007C65CD">
      <w:pPr>
        <w:tabs>
          <w:tab w:val="left" w:pos="0"/>
          <w:tab w:val="left" w:pos="567"/>
          <w:tab w:val="left" w:pos="1134"/>
        </w:tabs>
        <w:spacing w:after="0" w:line="240" w:lineRule="auto"/>
        <w:ind w:firstLine="709"/>
        <w:jc w:val="both"/>
        <w:rPr>
          <w:rFonts w:ascii="Times New Roman" w:eastAsia="Times New Roman" w:hAnsi="Times New Roman"/>
          <w:sz w:val="24"/>
          <w:szCs w:val="24"/>
        </w:rPr>
      </w:pPr>
      <w:r w:rsidRPr="001E6C80">
        <w:rPr>
          <w:rFonts w:ascii="Times New Roman" w:eastAsia="Times New Roman" w:hAnsi="Times New Roman"/>
          <w:b/>
          <w:sz w:val="24"/>
          <w:szCs w:val="24"/>
        </w:rPr>
        <w:t>2.4.1.</w:t>
      </w:r>
      <w:r>
        <w:rPr>
          <w:rFonts w:ascii="Times New Roman" w:eastAsia="Times New Roman" w:hAnsi="Times New Roman"/>
          <w:sz w:val="24"/>
          <w:szCs w:val="24"/>
        </w:rPr>
        <w:t xml:space="preserve"> </w:t>
      </w:r>
      <w:r w:rsidRPr="006433F4">
        <w:rPr>
          <w:rFonts w:ascii="Times New Roman" w:eastAsia="Times New Roman" w:hAnsi="Times New Roman"/>
          <w:sz w:val="24"/>
          <w:szCs w:val="24"/>
        </w:rPr>
        <w:t xml:space="preserve">Заказчик вправе отменить запрос предложений </w:t>
      </w:r>
      <w:r w:rsidRPr="00845D02">
        <w:rPr>
          <w:rFonts w:ascii="Times New Roman" w:eastAsia="Times New Roman" w:hAnsi="Times New Roman"/>
          <w:sz w:val="24"/>
          <w:szCs w:val="24"/>
        </w:rPr>
        <w:t>до наступления даты и времени окончания срока подачи заявок на участие в запросе предложений. Заказчик не несет ответственности перед Участником закупки, направившим заявку на участие в запросе предложений. Расходы, понесенные Участником закупки при подаче заявки на участие в запросе предложений, Заказчиком возмещению не подлежат.</w:t>
      </w:r>
    </w:p>
    <w:p w:rsidR="007C65CD" w:rsidRPr="00845D02" w:rsidRDefault="007C65CD" w:rsidP="007C65CD">
      <w:pPr>
        <w:tabs>
          <w:tab w:val="left" w:pos="0"/>
          <w:tab w:val="left" w:pos="567"/>
          <w:tab w:val="left" w:pos="1134"/>
        </w:tabs>
        <w:spacing w:after="0" w:line="240" w:lineRule="auto"/>
        <w:ind w:firstLine="709"/>
        <w:jc w:val="both"/>
        <w:rPr>
          <w:rFonts w:ascii="Times New Roman" w:eastAsia="Times New Roman" w:hAnsi="Times New Roman"/>
          <w:sz w:val="24"/>
          <w:szCs w:val="24"/>
        </w:rPr>
      </w:pPr>
      <w:r w:rsidRPr="00845D02">
        <w:rPr>
          <w:rFonts w:ascii="Times New Roman" w:eastAsia="Times New Roman" w:hAnsi="Times New Roman"/>
          <w:sz w:val="24"/>
          <w:szCs w:val="24"/>
        </w:rPr>
        <w:t>Решение об отмене запроса предложений размещается</w:t>
      </w:r>
      <w:r w:rsidRPr="00845D02">
        <w:rPr>
          <w:rFonts w:ascii="Times New Roman" w:eastAsia="Times New Roman" w:hAnsi="Times New Roman"/>
          <w:bCs/>
          <w:sz w:val="24"/>
          <w:szCs w:val="24"/>
        </w:rPr>
        <w:t xml:space="preserve"> на сайте ЭП и</w:t>
      </w:r>
      <w:r w:rsidRPr="00845D02">
        <w:rPr>
          <w:rFonts w:ascii="Times New Roman" w:eastAsia="Times New Roman" w:hAnsi="Times New Roman"/>
          <w:sz w:val="24"/>
          <w:szCs w:val="24"/>
        </w:rPr>
        <w:t xml:space="preserve"> в ЕИС в день принятия этого решения.</w:t>
      </w:r>
    </w:p>
    <w:p w:rsidR="007C65CD" w:rsidRDefault="007C65CD" w:rsidP="007C65CD">
      <w:pPr>
        <w:tabs>
          <w:tab w:val="left" w:pos="0"/>
          <w:tab w:val="left" w:pos="567"/>
          <w:tab w:val="left" w:pos="1134"/>
        </w:tabs>
        <w:spacing w:after="0" w:line="240" w:lineRule="auto"/>
        <w:ind w:firstLine="709"/>
        <w:jc w:val="both"/>
        <w:rPr>
          <w:rFonts w:ascii="Times New Roman" w:eastAsia="Times New Roman" w:hAnsi="Times New Roman"/>
          <w:sz w:val="24"/>
          <w:szCs w:val="24"/>
        </w:rPr>
      </w:pPr>
      <w:r w:rsidRPr="001E6C80">
        <w:rPr>
          <w:rFonts w:ascii="Times New Roman" w:eastAsia="Times New Roman" w:hAnsi="Times New Roman"/>
          <w:b/>
          <w:sz w:val="24"/>
          <w:szCs w:val="24"/>
        </w:rPr>
        <w:t>2.4.2.</w:t>
      </w:r>
      <w:r w:rsidRPr="001E6C80">
        <w:rPr>
          <w:rFonts w:ascii="Times New Roman" w:eastAsia="Times New Roman" w:hAnsi="Times New Roman"/>
          <w:sz w:val="24"/>
          <w:szCs w:val="24"/>
        </w:rPr>
        <w:t xml:space="preserve"> По истечении срока отмены запроса предложений в соответствии с первым абзацем п</w:t>
      </w:r>
      <w:r>
        <w:rPr>
          <w:rFonts w:ascii="Times New Roman" w:eastAsia="Times New Roman" w:hAnsi="Times New Roman"/>
          <w:sz w:val="24"/>
          <w:szCs w:val="24"/>
        </w:rPr>
        <w:t>.</w:t>
      </w:r>
      <w:r w:rsidRPr="001E6C80">
        <w:rPr>
          <w:rFonts w:ascii="Times New Roman" w:eastAsia="Times New Roman" w:hAnsi="Times New Roman"/>
          <w:sz w:val="24"/>
          <w:szCs w:val="24"/>
        </w:rPr>
        <w:t xml:space="preserve"> 2.4.1. Документации и до заключения договора Заказчик вправе отменить определение поставщика (исполнителя, подрядчика) только в случае возникновения обстоятельств непреодолимой силы в соответствии с гражданским законодательством.</w:t>
      </w:r>
    </w:p>
    <w:p w:rsidR="002817BE" w:rsidRPr="005D1959" w:rsidRDefault="002817BE">
      <w:pPr>
        <w:tabs>
          <w:tab w:val="left" w:pos="0"/>
        </w:tabs>
        <w:spacing w:after="0" w:line="240" w:lineRule="auto"/>
        <w:ind w:firstLine="426"/>
        <w:jc w:val="both"/>
        <w:rPr>
          <w:rFonts w:ascii="Times New Roman" w:eastAsia="Times New Roman" w:hAnsi="Times New Roman"/>
          <w:b/>
          <w:bCs/>
          <w:iCs/>
          <w:color w:val="FF0000"/>
          <w:sz w:val="24"/>
          <w:szCs w:val="24"/>
        </w:rPr>
      </w:pPr>
    </w:p>
    <w:p w:rsidR="002817BE" w:rsidRPr="008D6455" w:rsidRDefault="00B766A5" w:rsidP="00B766A5">
      <w:pPr>
        <w:pStyle w:val="12"/>
        <w:jc w:val="center"/>
        <w:rPr>
          <w:b/>
        </w:rPr>
      </w:pPr>
      <w:bookmarkStart w:id="64" w:name="__RefHeading___Toc518568457"/>
      <w:bookmarkStart w:id="65" w:name="_Toc83033686"/>
      <w:bookmarkEnd w:id="64"/>
      <w:r w:rsidRPr="008D6455">
        <w:rPr>
          <w:b/>
        </w:rPr>
        <w:t>3.</w:t>
      </w:r>
      <w:r w:rsidRPr="008D6455">
        <w:t xml:space="preserve"> </w:t>
      </w:r>
      <w:r w:rsidR="008D6455" w:rsidRPr="008D6455">
        <w:rPr>
          <w:b/>
        </w:rPr>
        <w:t>Требования к У</w:t>
      </w:r>
      <w:r w:rsidR="002817BE" w:rsidRPr="008D6455">
        <w:rPr>
          <w:b/>
        </w:rPr>
        <w:t>частникам закупки. Заявка и прилагаемые к ней документы</w:t>
      </w:r>
      <w:bookmarkEnd w:id="65"/>
    </w:p>
    <w:p w:rsidR="002817BE" w:rsidRPr="006E4499" w:rsidRDefault="002817BE">
      <w:pPr>
        <w:pStyle w:val="2"/>
        <w:numPr>
          <w:ilvl w:val="0"/>
          <w:numId w:val="0"/>
        </w:numPr>
        <w:ind w:left="1134" w:hanging="1134"/>
        <w:rPr>
          <w:rFonts w:cs="Times New Roman"/>
          <w:szCs w:val="24"/>
        </w:rPr>
      </w:pPr>
      <w:bookmarkStart w:id="66" w:name="_Toc81811853"/>
      <w:bookmarkStart w:id="67" w:name="_Toc81818986"/>
      <w:bookmarkStart w:id="68" w:name="_Toc83033687"/>
      <w:r w:rsidRPr="006E4499">
        <w:rPr>
          <w:rFonts w:cs="Times New Roman"/>
          <w:szCs w:val="24"/>
        </w:rPr>
        <w:t>3.1. К Участнику закупки предъявляются следующие обязательные требования:</w:t>
      </w:r>
      <w:bookmarkEnd w:id="66"/>
      <w:bookmarkEnd w:id="67"/>
      <w:bookmarkEnd w:id="68"/>
    </w:p>
    <w:p w:rsidR="008D6455" w:rsidRPr="00F45DBF" w:rsidRDefault="008D6455" w:rsidP="008D6455">
      <w:pPr>
        <w:spacing w:after="0" w:line="240" w:lineRule="auto"/>
        <w:ind w:firstLine="709"/>
        <w:jc w:val="both"/>
        <w:rPr>
          <w:rFonts w:ascii="Times New Roman" w:hAnsi="Times New Roman"/>
          <w:bCs/>
          <w:sz w:val="24"/>
          <w:szCs w:val="24"/>
        </w:rPr>
      </w:pPr>
      <w:r w:rsidRPr="00F45DBF">
        <w:rPr>
          <w:rFonts w:ascii="Times New Roman" w:hAnsi="Times New Roman"/>
          <w:b/>
          <w:sz w:val="24"/>
          <w:szCs w:val="24"/>
        </w:rPr>
        <w:t>3.1.1.</w:t>
      </w:r>
      <w:r w:rsidRPr="00F45DBF">
        <w:rPr>
          <w:rFonts w:ascii="Times New Roman" w:hAnsi="Times New Roman"/>
          <w:sz w:val="24"/>
          <w:szCs w:val="24"/>
        </w:rPr>
        <w:t xml:space="preserve"> </w:t>
      </w:r>
      <w:r w:rsidRPr="00F45DBF">
        <w:rPr>
          <w:rFonts w:ascii="Times New Roman" w:hAnsi="Times New Roman"/>
          <w:bCs/>
          <w:sz w:val="24"/>
          <w:szCs w:val="24"/>
        </w:rPr>
        <w:t>Участник закупки не должен находиться в процессе ликвидации (для юридического лица), в отношении Участника закупки должно отсутствовать решение арбитражного суда о признании Участника закупки – юридического лица или индивидуального предпринимателя несостоятельным (банкротом) и об открытии конкурсного производства.</w:t>
      </w:r>
    </w:p>
    <w:p w:rsidR="008D6455" w:rsidRPr="00F45DBF" w:rsidRDefault="008D6455" w:rsidP="008D6455">
      <w:pPr>
        <w:spacing w:after="0" w:line="240" w:lineRule="auto"/>
        <w:ind w:firstLine="709"/>
        <w:jc w:val="both"/>
        <w:rPr>
          <w:rFonts w:ascii="Times New Roman" w:hAnsi="Times New Roman"/>
          <w:bCs/>
          <w:sz w:val="24"/>
          <w:szCs w:val="24"/>
        </w:rPr>
      </w:pPr>
      <w:r w:rsidRPr="00F45DBF">
        <w:rPr>
          <w:rFonts w:ascii="Times New Roman" w:hAnsi="Times New Roman"/>
          <w:b/>
          <w:bCs/>
          <w:sz w:val="24"/>
          <w:szCs w:val="24"/>
        </w:rPr>
        <w:t>3.1.2.</w:t>
      </w:r>
      <w:r w:rsidRPr="00F45DBF">
        <w:rPr>
          <w:rFonts w:ascii="Times New Roman" w:hAnsi="Times New Roman"/>
          <w:bCs/>
          <w:sz w:val="24"/>
          <w:szCs w:val="24"/>
        </w:rPr>
        <w:t xml:space="preserve"> Деятельность Участника закупки не должна быть приостановлена в порядке, предусмотренном Кодексом Российской Федерации об административных правонарушениях или иными нормативными правовыми актами, на день подачи заявки на участие в закупке.</w:t>
      </w:r>
    </w:p>
    <w:p w:rsidR="008D6455" w:rsidRPr="00F45DBF" w:rsidRDefault="008D6455" w:rsidP="008D6455">
      <w:pPr>
        <w:spacing w:after="0" w:line="240" w:lineRule="auto"/>
        <w:ind w:firstLine="709"/>
        <w:jc w:val="both"/>
        <w:rPr>
          <w:rFonts w:ascii="Times New Roman" w:hAnsi="Times New Roman"/>
          <w:bCs/>
          <w:sz w:val="24"/>
          <w:szCs w:val="24"/>
        </w:rPr>
      </w:pPr>
      <w:r w:rsidRPr="00F45DBF">
        <w:rPr>
          <w:rFonts w:ascii="Times New Roman" w:hAnsi="Times New Roman"/>
          <w:b/>
          <w:bCs/>
          <w:sz w:val="24"/>
          <w:szCs w:val="24"/>
        </w:rPr>
        <w:t>3.1.3.</w:t>
      </w:r>
      <w:r w:rsidRPr="00F45DBF">
        <w:rPr>
          <w:rFonts w:ascii="Times New Roman" w:hAnsi="Times New Roman"/>
          <w:bCs/>
          <w:sz w:val="24"/>
          <w:szCs w:val="24"/>
        </w:rPr>
        <w:t xml:space="preserve"> </w:t>
      </w:r>
      <w:proofErr w:type="gramStart"/>
      <w:r w:rsidRPr="00F45DBF">
        <w:rPr>
          <w:rFonts w:ascii="Times New Roman" w:hAnsi="Times New Roman"/>
          <w:bCs/>
          <w:sz w:val="24"/>
          <w:szCs w:val="24"/>
        </w:rPr>
        <w:t>У Участника закупки должно быть отсутствие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w:t>
      </w:r>
      <w:proofErr w:type="gramEnd"/>
      <w:r w:rsidRPr="00F45DBF">
        <w:rPr>
          <w:rFonts w:ascii="Times New Roman" w:hAnsi="Times New Roman"/>
          <w:bCs/>
          <w:sz w:val="24"/>
          <w:szCs w:val="24"/>
        </w:rPr>
        <w:t xml:space="preserve"> </w:t>
      </w:r>
      <w:proofErr w:type="gramStart"/>
      <w:r w:rsidRPr="00F45DBF">
        <w:rPr>
          <w:rFonts w:ascii="Times New Roman" w:hAnsi="Times New Roman"/>
          <w:bCs/>
          <w:sz w:val="24"/>
          <w:szCs w:val="24"/>
        </w:rPr>
        <w:t>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закупки, по данным бухгалтерской отчетности за последний отчетный период.</w:t>
      </w:r>
      <w:proofErr w:type="gramEnd"/>
      <w:r w:rsidRPr="00F45DBF">
        <w:rPr>
          <w:rFonts w:ascii="Times New Roman" w:hAnsi="Times New Roman"/>
          <w:bCs/>
          <w:sz w:val="24"/>
          <w:szCs w:val="24"/>
        </w:rPr>
        <w:t xml:space="preserve"> Участник закупки считается соответствующим установленному требованию в случае, если им в установленном порядке подано заявление об обжаловании </w:t>
      </w:r>
      <w:proofErr w:type="gramStart"/>
      <w:r w:rsidRPr="00F45DBF">
        <w:rPr>
          <w:rFonts w:ascii="Times New Roman" w:hAnsi="Times New Roman"/>
          <w:bCs/>
          <w:sz w:val="24"/>
          <w:szCs w:val="24"/>
        </w:rPr>
        <w:t>указанных</w:t>
      </w:r>
      <w:proofErr w:type="gramEnd"/>
      <w:r w:rsidRPr="00F45DBF">
        <w:rPr>
          <w:rFonts w:ascii="Times New Roman" w:hAnsi="Times New Roman"/>
          <w:bCs/>
          <w:sz w:val="24"/>
          <w:szCs w:val="24"/>
        </w:rPr>
        <w:t xml:space="preserve"> недоимки, задолженности и решение по такому заявлению на дату рассмотрения заявки на участие в определении поставщика (исполнителя, подрядчика) не принято. </w:t>
      </w:r>
    </w:p>
    <w:p w:rsidR="008D6455" w:rsidRPr="00F45DBF" w:rsidRDefault="008D6455" w:rsidP="008D6455">
      <w:pPr>
        <w:spacing w:after="0" w:line="240" w:lineRule="auto"/>
        <w:ind w:firstLine="709"/>
        <w:jc w:val="both"/>
        <w:rPr>
          <w:rFonts w:ascii="Times New Roman" w:hAnsi="Times New Roman"/>
          <w:bCs/>
          <w:sz w:val="24"/>
          <w:szCs w:val="24"/>
        </w:rPr>
      </w:pPr>
      <w:r w:rsidRPr="00F45DBF">
        <w:rPr>
          <w:rFonts w:ascii="Times New Roman" w:hAnsi="Times New Roman"/>
          <w:b/>
          <w:bCs/>
          <w:sz w:val="24"/>
          <w:szCs w:val="24"/>
        </w:rPr>
        <w:t xml:space="preserve">3.1.4. </w:t>
      </w:r>
      <w:proofErr w:type="gramStart"/>
      <w:r w:rsidRPr="00F45DBF">
        <w:rPr>
          <w:rFonts w:ascii="Times New Roman" w:hAnsi="Times New Roman"/>
          <w:bCs/>
          <w:sz w:val="24"/>
          <w:szCs w:val="24"/>
        </w:rPr>
        <w:t xml:space="preserve">У Участника закупки - физического лица либо у руководителя, членов коллегиального исполнительного органа и главного бухгалтера юридического лица - Участника закупки должны отсутствовать судимости за преступления в сфере экономики и (или) преступления, </w:t>
      </w:r>
      <w:r w:rsidRPr="00F45DBF">
        <w:rPr>
          <w:rFonts w:ascii="Times New Roman" w:hAnsi="Times New Roman"/>
          <w:b/>
          <w:bCs/>
          <w:sz w:val="24"/>
          <w:szCs w:val="24"/>
        </w:rPr>
        <w:t>предусмотренные статьями 289, 290, 291, 291.1</w:t>
      </w:r>
      <w:r w:rsidRPr="00F45DBF">
        <w:rPr>
          <w:rFonts w:ascii="Times New Roman" w:hAnsi="Times New Roman"/>
          <w:bCs/>
          <w:sz w:val="24"/>
          <w:szCs w:val="24"/>
        </w:rPr>
        <w:t xml:space="preserve"> Уголовного кодекса </w:t>
      </w:r>
      <w:r w:rsidRPr="00F45DBF">
        <w:rPr>
          <w:rFonts w:ascii="Times New Roman" w:hAnsi="Times New Roman"/>
          <w:bCs/>
          <w:sz w:val="24"/>
          <w:szCs w:val="24"/>
        </w:rPr>
        <w:lastRenderedPageBreak/>
        <w:t>Российской Федерации (за исключением лиц, у которых такая судимость погашена или снята), а также неприменение в отношении указанных физических лиц наказания в</w:t>
      </w:r>
      <w:proofErr w:type="gramEnd"/>
      <w:r w:rsidRPr="00F45DBF">
        <w:rPr>
          <w:rFonts w:ascii="Times New Roman" w:hAnsi="Times New Roman"/>
          <w:bCs/>
          <w:sz w:val="24"/>
          <w:szCs w:val="24"/>
        </w:rPr>
        <w:t xml:space="preserve"> </w:t>
      </w:r>
      <w:proofErr w:type="gramStart"/>
      <w:r w:rsidRPr="00F45DBF">
        <w:rPr>
          <w:rFonts w:ascii="Times New Roman" w:hAnsi="Times New Roman"/>
          <w:bCs/>
          <w:sz w:val="24"/>
          <w:szCs w:val="24"/>
        </w:rPr>
        <w:t>виде лишения права занимать определенные должности или заниматься определенной деятельность</w:t>
      </w:r>
      <w:r w:rsidR="005820EF">
        <w:rPr>
          <w:rFonts w:ascii="Times New Roman" w:hAnsi="Times New Roman"/>
          <w:bCs/>
          <w:sz w:val="24"/>
          <w:szCs w:val="24"/>
        </w:rPr>
        <w:t>ю, которые связаны с поставкой т</w:t>
      </w:r>
      <w:r w:rsidRPr="00F45DBF">
        <w:rPr>
          <w:rFonts w:ascii="Times New Roman" w:hAnsi="Times New Roman"/>
          <w:bCs/>
          <w:sz w:val="24"/>
          <w:szCs w:val="24"/>
        </w:rPr>
        <w:t>овара,</w:t>
      </w:r>
      <w:r w:rsidR="002473F1">
        <w:rPr>
          <w:rFonts w:ascii="Times New Roman" w:hAnsi="Times New Roman"/>
          <w:bCs/>
          <w:sz w:val="24"/>
          <w:szCs w:val="24"/>
        </w:rPr>
        <w:t xml:space="preserve"> </w:t>
      </w:r>
      <w:r w:rsidR="002473F1" w:rsidRPr="002473F1">
        <w:rPr>
          <w:rFonts w:ascii="Times New Roman" w:hAnsi="Times New Roman"/>
          <w:bCs/>
          <w:sz w:val="24"/>
          <w:szCs w:val="24"/>
        </w:rPr>
        <w:t>выполнением работы, оказанием услуги, являющихся</w:t>
      </w:r>
      <w:r w:rsidR="002473F1">
        <w:rPr>
          <w:rFonts w:ascii="Times New Roman" w:hAnsi="Times New Roman"/>
          <w:bCs/>
          <w:sz w:val="24"/>
          <w:szCs w:val="24"/>
        </w:rPr>
        <w:t xml:space="preserve"> </w:t>
      </w:r>
      <w:r w:rsidRPr="00F45DBF">
        <w:rPr>
          <w:rFonts w:ascii="Times New Roman" w:hAnsi="Times New Roman"/>
          <w:bCs/>
          <w:sz w:val="24"/>
          <w:szCs w:val="24"/>
        </w:rPr>
        <w:t>объектом осуществляемой закупки, и административного наказания в виде дисквалификации.</w:t>
      </w:r>
      <w:proofErr w:type="gramEnd"/>
    </w:p>
    <w:p w:rsidR="008D6455" w:rsidRPr="00F45DBF" w:rsidRDefault="008D6455" w:rsidP="008D6455">
      <w:pPr>
        <w:spacing w:after="0" w:line="240" w:lineRule="auto"/>
        <w:ind w:firstLine="709"/>
        <w:jc w:val="both"/>
        <w:rPr>
          <w:rFonts w:ascii="Times New Roman" w:hAnsi="Times New Roman"/>
          <w:bCs/>
          <w:sz w:val="24"/>
          <w:szCs w:val="24"/>
        </w:rPr>
      </w:pPr>
      <w:r w:rsidRPr="00F45DBF">
        <w:rPr>
          <w:rFonts w:ascii="Times New Roman" w:hAnsi="Times New Roman"/>
          <w:b/>
          <w:bCs/>
          <w:sz w:val="24"/>
          <w:szCs w:val="24"/>
        </w:rPr>
        <w:t>3.1.4.1.</w:t>
      </w:r>
      <w:r w:rsidRPr="00F45DBF">
        <w:rPr>
          <w:rFonts w:ascii="Times New Roman" w:hAnsi="Times New Roman"/>
          <w:bCs/>
          <w:sz w:val="24"/>
          <w:szCs w:val="24"/>
        </w:rPr>
        <w:t xml:space="preserve"> Участник закупки - юридическое лицо, не должно быть привлечено к административной ответственности за совершение административного правонарушения, предусмотренного статьей </w:t>
      </w:r>
      <w:r w:rsidRPr="00F45DBF">
        <w:rPr>
          <w:rFonts w:ascii="Times New Roman" w:hAnsi="Times New Roman"/>
          <w:b/>
          <w:bCs/>
          <w:sz w:val="24"/>
          <w:szCs w:val="24"/>
        </w:rPr>
        <w:t>19.28</w:t>
      </w:r>
      <w:r w:rsidRPr="00F45DBF">
        <w:rPr>
          <w:rFonts w:ascii="Times New Roman" w:hAnsi="Times New Roman"/>
          <w:bCs/>
          <w:sz w:val="24"/>
          <w:szCs w:val="24"/>
        </w:rPr>
        <w:t xml:space="preserve"> Кодекса Российской Федерации об административных правонарушениях в течение двух лет до момента подачи заявки на участие в закупке.</w:t>
      </w:r>
    </w:p>
    <w:p w:rsidR="008D6455" w:rsidRPr="00F45DBF" w:rsidRDefault="008D6455" w:rsidP="008D6455">
      <w:pPr>
        <w:spacing w:after="0" w:line="240" w:lineRule="auto"/>
        <w:ind w:firstLine="709"/>
        <w:jc w:val="both"/>
        <w:rPr>
          <w:rFonts w:ascii="Times New Roman" w:hAnsi="Times New Roman"/>
          <w:bCs/>
          <w:sz w:val="24"/>
          <w:szCs w:val="24"/>
        </w:rPr>
      </w:pPr>
      <w:r w:rsidRPr="00F45DBF">
        <w:rPr>
          <w:rFonts w:ascii="Times New Roman" w:hAnsi="Times New Roman"/>
          <w:b/>
          <w:bCs/>
          <w:sz w:val="24"/>
          <w:szCs w:val="24"/>
        </w:rPr>
        <w:t xml:space="preserve">3.1.5.  </w:t>
      </w:r>
      <w:proofErr w:type="gramStart"/>
      <w:r w:rsidRPr="00F45DBF">
        <w:rPr>
          <w:rFonts w:ascii="Times New Roman" w:hAnsi="Times New Roman"/>
          <w:bCs/>
          <w:sz w:val="24"/>
          <w:szCs w:val="24"/>
        </w:rPr>
        <w:t>Между Участником закупки и Заказчиком должно быть отсутствие конфликта интересов, под которым понимаются случаи, при которых руководитель Заказчика, член Комиссии по закупке, состоят в браке с физическими лицами, являющимися выгодоприобретателями, единоличным исполнительным органом хозяйственного общества (директором, генеральным директором, управляющим, президентом и другими), членами коллегиального исполнительного органа хозяйственного общества, руководителем (директором, генеральным директором) учреждения или унитарного предприятия либо иными органами управления</w:t>
      </w:r>
      <w:proofErr w:type="gramEnd"/>
      <w:r w:rsidRPr="00F45DBF">
        <w:rPr>
          <w:rFonts w:ascii="Times New Roman" w:hAnsi="Times New Roman"/>
          <w:bCs/>
          <w:sz w:val="24"/>
          <w:szCs w:val="24"/>
        </w:rPr>
        <w:t xml:space="preserve"> </w:t>
      </w:r>
      <w:proofErr w:type="gramStart"/>
      <w:r w:rsidRPr="00F45DBF">
        <w:rPr>
          <w:rFonts w:ascii="Times New Roman" w:hAnsi="Times New Roman"/>
          <w:bCs/>
          <w:sz w:val="24"/>
          <w:szCs w:val="24"/>
        </w:rPr>
        <w:t>юридических лиц - Участников закупки, с физическими лицами, в том числе зарегистрированными в качестве индивидуального предпринимателя, - Участниками закупки либо являются близкими родственниками (родственниками по прямой восходящей и нисходящей линии (родителями и детьми, дедушкой, бабушкой и внуками), полнородными и неполнородными (имеющими общих отца или мать) братьями и сестрами), усыновителями или усыновленными указанных физических лиц.</w:t>
      </w:r>
      <w:proofErr w:type="gramEnd"/>
      <w:r w:rsidRPr="00F45DBF">
        <w:rPr>
          <w:rFonts w:ascii="Times New Roman" w:hAnsi="Times New Roman"/>
          <w:bCs/>
          <w:sz w:val="24"/>
          <w:szCs w:val="24"/>
        </w:rPr>
        <w:t xml:space="preserve"> Под выгодоприобретателями понимаются физические лица, владеющие напрямую или косвенно (через юридическое лицо или через несколько юридических лиц) более чем десятью процентами голосующих акций хозяйственного общества либо долей, превышающей десять процентов в уставном капитале хозяйственного общества. </w:t>
      </w:r>
    </w:p>
    <w:p w:rsidR="008D6455" w:rsidRDefault="008D6455" w:rsidP="008D6455">
      <w:pPr>
        <w:spacing w:after="0" w:line="240" w:lineRule="auto"/>
        <w:ind w:firstLine="709"/>
        <w:jc w:val="both"/>
        <w:rPr>
          <w:rFonts w:ascii="Times New Roman" w:hAnsi="Times New Roman"/>
          <w:sz w:val="24"/>
          <w:szCs w:val="24"/>
        </w:rPr>
      </w:pPr>
      <w:r w:rsidRPr="00F45DBF">
        <w:rPr>
          <w:rFonts w:ascii="Times New Roman" w:hAnsi="Times New Roman"/>
          <w:b/>
          <w:bCs/>
          <w:sz w:val="24"/>
          <w:szCs w:val="24"/>
        </w:rPr>
        <w:t>3.1.6.</w:t>
      </w:r>
      <w:r w:rsidRPr="00F45DBF">
        <w:rPr>
          <w:rFonts w:ascii="Times New Roman" w:hAnsi="Times New Roman"/>
          <w:bCs/>
          <w:sz w:val="24"/>
          <w:szCs w:val="24"/>
        </w:rPr>
        <w:t xml:space="preserve"> </w:t>
      </w:r>
      <w:proofErr w:type="gramStart"/>
      <w:r w:rsidRPr="00F45DBF">
        <w:rPr>
          <w:rFonts w:ascii="Times New Roman" w:hAnsi="Times New Roman"/>
          <w:bCs/>
          <w:sz w:val="24"/>
          <w:szCs w:val="24"/>
        </w:rPr>
        <w:t>Сведения об Участнике закупки должны отсутствовать в реестре недобросовестных поставщиков, предусмотренном статьей 5 Федерального закона от 18.07.2011 № 223-ФЗ «О закупках товаров, работ, услуг отдельными видами юридических лиц», в реестре недобросовестных поставщиков, предусмотренном Федеральным законом от 05.04.2013 № 44-ФЗ «О контрактной системе в сфере закупок товаров, работ, услуг для обеспечения государственных и муниципальных нужд»</w:t>
      </w:r>
      <w:r w:rsidRPr="00F45DBF">
        <w:rPr>
          <w:rFonts w:ascii="Times New Roman" w:hAnsi="Times New Roman"/>
          <w:sz w:val="24"/>
          <w:szCs w:val="24"/>
        </w:rPr>
        <w:t>.</w:t>
      </w:r>
      <w:proofErr w:type="gramEnd"/>
    </w:p>
    <w:p w:rsidR="008D6455" w:rsidRPr="00F45DBF" w:rsidRDefault="008D6455" w:rsidP="008D6455">
      <w:pPr>
        <w:spacing w:after="0" w:line="240" w:lineRule="auto"/>
        <w:ind w:firstLine="709"/>
        <w:jc w:val="both"/>
        <w:rPr>
          <w:rFonts w:ascii="Times New Roman" w:hAnsi="Times New Roman"/>
          <w:sz w:val="24"/>
          <w:szCs w:val="24"/>
        </w:rPr>
      </w:pPr>
      <w:r w:rsidRPr="00D36C25">
        <w:rPr>
          <w:rFonts w:ascii="Times New Roman" w:hAnsi="Times New Roman"/>
          <w:b/>
          <w:sz w:val="24"/>
          <w:szCs w:val="24"/>
        </w:rPr>
        <w:t>3.1.7</w:t>
      </w:r>
      <w:r w:rsidRPr="00016DE8">
        <w:rPr>
          <w:rFonts w:ascii="Times New Roman" w:hAnsi="Times New Roman"/>
          <w:b/>
          <w:sz w:val="24"/>
          <w:szCs w:val="24"/>
        </w:rPr>
        <w:t xml:space="preserve">. </w:t>
      </w:r>
      <w:r w:rsidRPr="00016DE8">
        <w:rPr>
          <w:rFonts w:ascii="Times New Roman" w:hAnsi="Times New Roman"/>
          <w:sz w:val="24"/>
          <w:szCs w:val="24"/>
        </w:rPr>
        <w:t xml:space="preserve">В </w:t>
      </w:r>
      <w:proofErr w:type="gramStart"/>
      <w:r w:rsidRPr="00016DE8">
        <w:rPr>
          <w:rFonts w:ascii="Times New Roman" w:hAnsi="Times New Roman"/>
          <w:sz w:val="24"/>
          <w:szCs w:val="24"/>
        </w:rPr>
        <w:t>случае</w:t>
      </w:r>
      <w:proofErr w:type="gramEnd"/>
      <w:r w:rsidRPr="00016DE8">
        <w:rPr>
          <w:rFonts w:ascii="Times New Roman" w:hAnsi="Times New Roman"/>
          <w:sz w:val="24"/>
          <w:szCs w:val="24"/>
        </w:rPr>
        <w:t>, если заявка на участие в закупке подается несколькими юридическими лицами, выступающими на стороне одного Участника закупки (далее - Коллективный Участник закупки), и хотя бы один из членов Коллективного Участника закупки не соответствует требованиям, которые установлены пп.3.1.1.- 3.1.6. Документации, значит, не соответствует и Коллективный Участник закупки.</w:t>
      </w:r>
    </w:p>
    <w:p w:rsidR="002817BE" w:rsidRPr="006E4499" w:rsidRDefault="002817BE">
      <w:pPr>
        <w:pStyle w:val="2"/>
        <w:numPr>
          <w:ilvl w:val="0"/>
          <w:numId w:val="0"/>
        </w:numPr>
        <w:ind w:left="1134" w:hanging="1134"/>
        <w:rPr>
          <w:rFonts w:cs="Times New Roman"/>
        </w:rPr>
      </w:pPr>
      <w:bookmarkStart w:id="69" w:name="_Toc81811854"/>
      <w:bookmarkStart w:id="70" w:name="_Toc81818987"/>
      <w:bookmarkStart w:id="71" w:name="_Toc83033688"/>
      <w:r w:rsidRPr="006E4499">
        <w:rPr>
          <w:rFonts w:cs="Times New Roman"/>
          <w:bCs w:val="0"/>
          <w:szCs w:val="24"/>
        </w:rPr>
        <w:t xml:space="preserve">3.2. </w:t>
      </w:r>
      <w:r w:rsidRPr="006E4499">
        <w:rPr>
          <w:rFonts w:cs="Times New Roman"/>
          <w:szCs w:val="24"/>
        </w:rPr>
        <w:t>Формирование заявки Участника закупки</w:t>
      </w:r>
      <w:bookmarkEnd w:id="69"/>
      <w:bookmarkEnd w:id="70"/>
      <w:bookmarkEnd w:id="71"/>
    </w:p>
    <w:p w:rsidR="00BE0A8C" w:rsidRDefault="008D6455" w:rsidP="00BE0A8C">
      <w:pPr>
        <w:tabs>
          <w:tab w:val="left" w:pos="709"/>
        </w:tabs>
        <w:overflowPunct w:val="0"/>
        <w:autoSpaceDE w:val="0"/>
        <w:spacing w:after="0" w:line="240" w:lineRule="auto"/>
        <w:ind w:firstLine="709"/>
        <w:jc w:val="both"/>
        <w:rPr>
          <w:rFonts w:ascii="Times New Roman" w:eastAsia="Times New Roman" w:hAnsi="Times New Roman"/>
          <w:bCs/>
          <w:sz w:val="24"/>
        </w:rPr>
      </w:pPr>
      <w:r w:rsidRPr="00021350">
        <w:rPr>
          <w:rFonts w:ascii="Times New Roman" w:eastAsia="Times New Roman" w:hAnsi="Times New Roman"/>
          <w:bCs/>
          <w:sz w:val="24"/>
        </w:rPr>
        <w:t xml:space="preserve">Участник </w:t>
      </w:r>
      <w:r w:rsidRPr="00021350">
        <w:rPr>
          <w:rFonts w:ascii="Times New Roman" w:hAnsi="Times New Roman"/>
          <w:sz w:val="24"/>
          <w:szCs w:val="24"/>
        </w:rPr>
        <w:t>закупки</w:t>
      </w:r>
      <w:r w:rsidRPr="00021350">
        <w:t xml:space="preserve"> </w:t>
      </w:r>
      <w:r w:rsidRPr="00021350">
        <w:rPr>
          <w:rFonts w:ascii="Times New Roman" w:eastAsia="Times New Roman" w:hAnsi="Times New Roman"/>
          <w:bCs/>
          <w:sz w:val="24"/>
        </w:rPr>
        <w:t xml:space="preserve">предоставляет Заказчику заявку на участие в </w:t>
      </w:r>
      <w:r w:rsidRPr="00021350">
        <w:rPr>
          <w:rFonts w:ascii="Times New Roman" w:eastAsia="Times New Roman" w:hAnsi="Times New Roman"/>
          <w:sz w:val="24"/>
          <w:szCs w:val="24"/>
        </w:rPr>
        <w:t>запросе предложений</w:t>
      </w:r>
      <w:r w:rsidRPr="00021350">
        <w:rPr>
          <w:rFonts w:ascii="Times New Roman" w:eastAsia="Times New Roman" w:hAnsi="Times New Roman"/>
          <w:bCs/>
          <w:sz w:val="24"/>
        </w:rPr>
        <w:t xml:space="preserve"> по форме и в соответствии с инструкциями, приведенными в Документации, с учетом требований п. 4.4. Документации.</w:t>
      </w:r>
      <w:bookmarkStart w:id="72" w:name="_Toc81811855"/>
    </w:p>
    <w:p w:rsidR="008D6455" w:rsidRPr="00BE0A8C" w:rsidRDefault="008D6455" w:rsidP="00BE0A8C">
      <w:pPr>
        <w:tabs>
          <w:tab w:val="left" w:pos="709"/>
        </w:tabs>
        <w:overflowPunct w:val="0"/>
        <w:autoSpaceDE w:val="0"/>
        <w:spacing w:after="0" w:line="240" w:lineRule="auto"/>
        <w:ind w:firstLine="709"/>
        <w:jc w:val="both"/>
        <w:rPr>
          <w:rFonts w:ascii="Times New Roman" w:eastAsia="Times New Roman" w:hAnsi="Times New Roman"/>
          <w:bCs/>
          <w:sz w:val="28"/>
        </w:rPr>
      </w:pPr>
      <w:r w:rsidRPr="00BE0A8C">
        <w:rPr>
          <w:rFonts w:ascii="Times New Roman" w:hAnsi="Times New Roman"/>
          <w:sz w:val="24"/>
        </w:rPr>
        <w:t xml:space="preserve">Согласно Постановлению № 925 предоставляется приоритет товарам российского происхождения, работам, услугам, выполняемым, оказываемым российскими лицами, по отношению к товарам, происходящим из иностранного государства, работам, услугам, выполняемым, оказываемым иностранными лицами. </w:t>
      </w:r>
      <w:bookmarkEnd w:id="72"/>
    </w:p>
    <w:p w:rsidR="008D6455" w:rsidRDefault="00BD44F7" w:rsidP="008D6455">
      <w:pPr>
        <w:spacing w:after="0" w:line="240" w:lineRule="auto"/>
        <w:ind w:firstLine="709"/>
        <w:jc w:val="both"/>
        <w:rPr>
          <w:rFonts w:ascii="Times New Roman" w:eastAsia="Times New Roman" w:hAnsi="Times New Roman"/>
          <w:bCs/>
          <w:sz w:val="24"/>
        </w:rPr>
      </w:pPr>
      <w:r>
        <w:rPr>
          <w:rFonts w:ascii="Times New Roman" w:eastAsia="Times New Roman" w:hAnsi="Times New Roman"/>
          <w:bCs/>
          <w:sz w:val="24"/>
        </w:rPr>
        <w:t>Заявка на участие в запросе предложений должна содержать электронные документы Участника закупки, которые должны быть подписаны усиленной квалифицированной электронной подписью лица, имеющего право действовать от имени Участника закупки:</w:t>
      </w:r>
    </w:p>
    <w:p w:rsidR="008D6455" w:rsidRDefault="008D6455" w:rsidP="008D6455">
      <w:pPr>
        <w:spacing w:after="0" w:line="240" w:lineRule="auto"/>
        <w:ind w:firstLine="709"/>
        <w:jc w:val="both"/>
        <w:rPr>
          <w:rFonts w:ascii="Times New Roman" w:eastAsia="Times New Roman" w:hAnsi="Times New Roman"/>
          <w:bCs/>
          <w:sz w:val="24"/>
        </w:rPr>
      </w:pPr>
    </w:p>
    <w:p w:rsidR="00BD44F7" w:rsidRDefault="00BD44F7" w:rsidP="00BD44F7">
      <w:pPr>
        <w:ind w:firstLine="426"/>
        <w:jc w:val="both"/>
        <w:rPr>
          <w:rFonts w:ascii="Times New Roman" w:eastAsia="Times New Roman" w:hAnsi="Times New Roman"/>
          <w:b/>
          <w:bCs/>
          <w:sz w:val="24"/>
        </w:rPr>
      </w:pPr>
      <w:r>
        <w:rPr>
          <w:rFonts w:ascii="Times New Roman" w:eastAsia="Times New Roman" w:hAnsi="Times New Roman"/>
          <w:b/>
          <w:bCs/>
          <w:sz w:val="24"/>
        </w:rPr>
        <w:t>3.2.1. Сведения и документы об Участнике закупки, подавшем заявку на участие в запросе предложений, а также о лицах, выступающих на стороне Участника закупки:</w:t>
      </w:r>
    </w:p>
    <w:p w:rsidR="00BD44F7" w:rsidRPr="00BD44F7" w:rsidRDefault="00BD44F7" w:rsidP="00BD44F7">
      <w:pPr>
        <w:spacing w:after="0" w:line="240" w:lineRule="auto"/>
        <w:jc w:val="both"/>
        <w:rPr>
          <w:rFonts w:ascii="Times New Roman" w:eastAsia="Times New Roman" w:hAnsi="Times New Roman"/>
          <w:bCs/>
          <w:sz w:val="24"/>
        </w:rPr>
      </w:pPr>
      <w:r w:rsidRPr="00BD44F7">
        <w:rPr>
          <w:rFonts w:ascii="Times New Roman" w:eastAsia="Times New Roman" w:hAnsi="Times New Roman"/>
          <w:b/>
          <w:bCs/>
          <w:sz w:val="24"/>
        </w:rPr>
        <w:lastRenderedPageBreak/>
        <w:t xml:space="preserve">- </w:t>
      </w:r>
      <w:r w:rsidRPr="00BD44F7">
        <w:rPr>
          <w:rFonts w:ascii="Times New Roman" w:eastAsia="Times New Roman" w:hAnsi="Times New Roman"/>
          <w:bCs/>
          <w:sz w:val="24"/>
        </w:rPr>
        <w:t>фирменное наименование (наименование), сведения об организационно-правовой форме, о месте нахождения, почтовый адрес (для юридического лица), фамилия, имя, отчество, паспортные данные, сведения о месте жительства (для физического лица, в том числе индивидуального предпринимателя), номер контактного телефона, адрес электронной почты</w:t>
      </w:r>
      <w:proofErr w:type="gramStart"/>
      <w:r w:rsidRPr="00BD44F7">
        <w:rPr>
          <w:rFonts w:ascii="Times New Roman" w:eastAsia="Times New Roman" w:hAnsi="Times New Roman"/>
          <w:bCs/>
          <w:sz w:val="24"/>
        </w:rPr>
        <w:t>.</w:t>
      </w:r>
      <w:proofErr w:type="gramEnd"/>
      <w:r w:rsidRPr="00BD44F7">
        <w:rPr>
          <w:rFonts w:ascii="Times New Roman" w:eastAsia="Times New Roman" w:hAnsi="Times New Roman"/>
          <w:bCs/>
          <w:sz w:val="24"/>
        </w:rPr>
        <w:t xml:space="preserve"> </w:t>
      </w:r>
      <w:r w:rsidRPr="00BD44F7">
        <w:rPr>
          <w:rFonts w:ascii="Times New Roman" w:eastAsia="Times New Roman" w:hAnsi="Times New Roman"/>
          <w:bCs/>
          <w:i/>
          <w:sz w:val="24"/>
        </w:rPr>
        <w:t>(</w:t>
      </w:r>
      <w:proofErr w:type="gramStart"/>
      <w:r w:rsidRPr="00BD44F7">
        <w:rPr>
          <w:rFonts w:ascii="Times New Roman" w:eastAsia="Times New Roman" w:hAnsi="Times New Roman"/>
          <w:bCs/>
          <w:i/>
          <w:sz w:val="24"/>
        </w:rPr>
        <w:t>п</w:t>
      </w:r>
      <w:proofErr w:type="gramEnd"/>
      <w:r w:rsidRPr="00BD44F7">
        <w:rPr>
          <w:rFonts w:ascii="Times New Roman" w:eastAsia="Times New Roman" w:hAnsi="Times New Roman"/>
          <w:bCs/>
          <w:i/>
          <w:sz w:val="24"/>
        </w:rPr>
        <w:t>о рекомендуемой форме приложения № 1 к Документации)</w:t>
      </w:r>
      <w:r w:rsidRPr="00BD44F7">
        <w:rPr>
          <w:rFonts w:ascii="Times New Roman" w:eastAsia="Times New Roman" w:hAnsi="Times New Roman"/>
          <w:bCs/>
          <w:sz w:val="24"/>
        </w:rPr>
        <w:t>;</w:t>
      </w:r>
    </w:p>
    <w:p w:rsidR="00BD44F7" w:rsidRDefault="00BD44F7" w:rsidP="008D6455">
      <w:pPr>
        <w:spacing w:after="0" w:line="240" w:lineRule="auto"/>
        <w:jc w:val="both"/>
        <w:rPr>
          <w:rFonts w:ascii="Times New Roman" w:eastAsia="Times New Roman" w:hAnsi="Times New Roman"/>
          <w:bCs/>
          <w:sz w:val="24"/>
        </w:rPr>
      </w:pPr>
    </w:p>
    <w:p w:rsidR="002F21CB" w:rsidRDefault="002F21CB" w:rsidP="002F21CB">
      <w:pPr>
        <w:overflowPunct w:val="0"/>
        <w:autoSpaceDE w:val="0"/>
        <w:autoSpaceDN w:val="0"/>
        <w:adjustRightInd w:val="0"/>
        <w:spacing w:after="0" w:line="240" w:lineRule="auto"/>
        <w:contextualSpacing/>
        <w:jc w:val="both"/>
        <w:rPr>
          <w:rFonts w:ascii="Times New Roman" w:eastAsia="Times New Roman" w:hAnsi="Times New Roman"/>
          <w:bCs/>
          <w:sz w:val="24"/>
          <w:szCs w:val="24"/>
        </w:rPr>
      </w:pPr>
      <w:r w:rsidRPr="00F45DBF">
        <w:rPr>
          <w:rFonts w:ascii="Times New Roman" w:hAnsi="Times New Roman"/>
          <w:bCs/>
          <w:sz w:val="24"/>
          <w:szCs w:val="24"/>
        </w:rPr>
        <w:t xml:space="preserve">- </w:t>
      </w:r>
      <w:r w:rsidRPr="00F45DBF">
        <w:rPr>
          <w:rFonts w:ascii="Times New Roman" w:hAnsi="Times New Roman"/>
          <w:bCs/>
          <w:sz w:val="24"/>
          <w:szCs w:val="24"/>
          <w:u w:val="single"/>
        </w:rPr>
        <w:t>для юридического лица</w:t>
      </w:r>
      <w:r w:rsidRPr="00F45DBF">
        <w:rPr>
          <w:rFonts w:ascii="Times New Roman" w:hAnsi="Times New Roman"/>
          <w:bCs/>
          <w:sz w:val="24"/>
          <w:szCs w:val="24"/>
        </w:rPr>
        <w:t xml:space="preserve">: </w:t>
      </w:r>
      <w:r w:rsidRPr="00F45DBF">
        <w:rPr>
          <w:rFonts w:ascii="Times New Roman" w:hAnsi="Times New Roman"/>
          <w:b/>
          <w:bCs/>
          <w:sz w:val="24"/>
          <w:szCs w:val="24"/>
        </w:rPr>
        <w:t>выписк</w:t>
      </w:r>
      <w:r>
        <w:rPr>
          <w:rFonts w:ascii="Times New Roman" w:hAnsi="Times New Roman"/>
          <w:b/>
          <w:bCs/>
          <w:sz w:val="24"/>
          <w:szCs w:val="24"/>
        </w:rPr>
        <w:t>а</w:t>
      </w:r>
      <w:r w:rsidRPr="00F45DBF">
        <w:rPr>
          <w:rFonts w:ascii="Times New Roman" w:hAnsi="Times New Roman"/>
          <w:b/>
          <w:bCs/>
          <w:sz w:val="24"/>
          <w:szCs w:val="24"/>
        </w:rPr>
        <w:t xml:space="preserve"> из единого государственного реестра юридических лиц.</w:t>
      </w:r>
      <w:r w:rsidRPr="00F45DBF">
        <w:rPr>
          <w:rFonts w:ascii="Times New Roman" w:eastAsia="Times New Roman" w:hAnsi="Times New Roman"/>
          <w:bCs/>
          <w:sz w:val="24"/>
          <w:szCs w:val="24"/>
        </w:rPr>
        <w:t xml:space="preserve"> </w:t>
      </w:r>
    </w:p>
    <w:p w:rsidR="004A51D2" w:rsidRPr="004A51D2" w:rsidRDefault="004A51D2" w:rsidP="004A51D2">
      <w:pPr>
        <w:suppressAutoHyphens w:val="0"/>
        <w:overflowPunct w:val="0"/>
        <w:autoSpaceDE w:val="0"/>
        <w:autoSpaceDN w:val="0"/>
        <w:adjustRightInd w:val="0"/>
        <w:spacing w:after="0" w:line="240" w:lineRule="auto"/>
        <w:ind w:firstLine="709"/>
        <w:contextualSpacing/>
        <w:jc w:val="both"/>
        <w:rPr>
          <w:rFonts w:ascii="Times New Roman" w:eastAsia="Times New Roman" w:hAnsi="Times New Roman"/>
          <w:bCs/>
          <w:sz w:val="24"/>
          <w:szCs w:val="24"/>
        </w:rPr>
      </w:pPr>
      <w:r w:rsidRPr="004A51D2">
        <w:rPr>
          <w:rFonts w:ascii="Times New Roman" w:eastAsia="Times New Roman" w:hAnsi="Times New Roman"/>
          <w:bCs/>
          <w:sz w:val="24"/>
          <w:szCs w:val="24"/>
        </w:rPr>
        <w:t xml:space="preserve">Данный документ подтверждает отнесение Участника закупки к российским или иностранным лицам в соответствии с Постановлением № 925, так как содержит информацию о месте регистрации; </w:t>
      </w:r>
    </w:p>
    <w:p w:rsidR="002F21CB" w:rsidRDefault="002F21CB" w:rsidP="002F21CB">
      <w:pPr>
        <w:overflowPunct w:val="0"/>
        <w:autoSpaceDE w:val="0"/>
        <w:autoSpaceDN w:val="0"/>
        <w:adjustRightInd w:val="0"/>
        <w:spacing w:after="0" w:line="240" w:lineRule="auto"/>
        <w:ind w:firstLine="709"/>
        <w:contextualSpacing/>
        <w:jc w:val="both"/>
        <w:rPr>
          <w:rFonts w:ascii="Times New Roman" w:eastAsia="Times New Roman" w:hAnsi="Times New Roman"/>
          <w:bCs/>
          <w:sz w:val="24"/>
          <w:szCs w:val="24"/>
        </w:rPr>
      </w:pPr>
      <w:r w:rsidRPr="00F45DBF">
        <w:rPr>
          <w:rFonts w:ascii="Times New Roman" w:hAnsi="Times New Roman"/>
          <w:bCs/>
          <w:sz w:val="24"/>
          <w:szCs w:val="24"/>
          <w:u w:val="single"/>
        </w:rPr>
        <w:t>Для индивидуального предпринимателя</w:t>
      </w:r>
      <w:r w:rsidRPr="00F45DBF">
        <w:rPr>
          <w:rFonts w:ascii="Times New Roman" w:hAnsi="Times New Roman"/>
          <w:bCs/>
          <w:sz w:val="24"/>
          <w:szCs w:val="24"/>
        </w:rPr>
        <w:t xml:space="preserve">: </w:t>
      </w:r>
      <w:r w:rsidRPr="00F45DBF">
        <w:rPr>
          <w:rFonts w:ascii="Times New Roman" w:hAnsi="Times New Roman"/>
          <w:b/>
          <w:bCs/>
          <w:sz w:val="24"/>
          <w:szCs w:val="24"/>
        </w:rPr>
        <w:t>выписк</w:t>
      </w:r>
      <w:r>
        <w:rPr>
          <w:rFonts w:ascii="Times New Roman" w:hAnsi="Times New Roman"/>
          <w:b/>
          <w:bCs/>
          <w:sz w:val="24"/>
          <w:szCs w:val="24"/>
        </w:rPr>
        <w:t>а</w:t>
      </w:r>
      <w:r w:rsidRPr="00F45DBF">
        <w:rPr>
          <w:rFonts w:ascii="Times New Roman" w:hAnsi="Times New Roman"/>
          <w:b/>
          <w:bCs/>
          <w:sz w:val="24"/>
          <w:szCs w:val="24"/>
        </w:rPr>
        <w:t xml:space="preserve"> из единого государственного реестра индивидуальных предпринимателей</w:t>
      </w:r>
      <w:r w:rsidRPr="00F45DBF">
        <w:rPr>
          <w:rFonts w:ascii="Times New Roman" w:hAnsi="Times New Roman"/>
          <w:bCs/>
          <w:sz w:val="24"/>
          <w:szCs w:val="24"/>
        </w:rPr>
        <w:t>.</w:t>
      </w:r>
      <w:r w:rsidRPr="00F45DBF">
        <w:rPr>
          <w:rFonts w:ascii="Times New Roman" w:eastAsia="Times New Roman" w:hAnsi="Times New Roman"/>
          <w:bCs/>
          <w:sz w:val="24"/>
          <w:szCs w:val="24"/>
        </w:rPr>
        <w:t xml:space="preserve"> </w:t>
      </w:r>
    </w:p>
    <w:p w:rsidR="004A51D2" w:rsidRPr="004A51D2" w:rsidRDefault="004A51D2" w:rsidP="004A51D2">
      <w:pPr>
        <w:suppressAutoHyphens w:val="0"/>
        <w:overflowPunct w:val="0"/>
        <w:autoSpaceDE w:val="0"/>
        <w:autoSpaceDN w:val="0"/>
        <w:adjustRightInd w:val="0"/>
        <w:spacing w:after="0" w:line="240" w:lineRule="auto"/>
        <w:ind w:firstLine="709"/>
        <w:contextualSpacing/>
        <w:jc w:val="both"/>
        <w:rPr>
          <w:rFonts w:ascii="Times New Roman" w:eastAsia="Times New Roman" w:hAnsi="Times New Roman"/>
          <w:bCs/>
          <w:sz w:val="24"/>
          <w:szCs w:val="24"/>
        </w:rPr>
      </w:pPr>
      <w:r w:rsidRPr="004A51D2">
        <w:rPr>
          <w:rFonts w:ascii="Times New Roman" w:eastAsia="Times New Roman" w:hAnsi="Times New Roman"/>
          <w:bCs/>
          <w:sz w:val="24"/>
          <w:szCs w:val="24"/>
        </w:rPr>
        <w:t xml:space="preserve">Данный документ подтверждает отнесение Участника закупки к российским или иностранным лицам в соответствии с Постановлением № 925, так как содержит информацию о месте регистрации; </w:t>
      </w:r>
    </w:p>
    <w:p w:rsidR="002F21CB" w:rsidRPr="00F45DBF" w:rsidRDefault="002F21CB" w:rsidP="002F21CB">
      <w:pPr>
        <w:spacing w:after="0" w:line="240" w:lineRule="auto"/>
        <w:ind w:firstLine="709"/>
        <w:jc w:val="both"/>
        <w:rPr>
          <w:rFonts w:ascii="Times New Roman" w:hAnsi="Times New Roman"/>
          <w:bCs/>
          <w:sz w:val="24"/>
          <w:szCs w:val="24"/>
        </w:rPr>
      </w:pPr>
      <w:r w:rsidRPr="00F45DBF">
        <w:rPr>
          <w:rFonts w:ascii="Times New Roman" w:hAnsi="Times New Roman"/>
          <w:bCs/>
          <w:sz w:val="24"/>
          <w:szCs w:val="24"/>
          <w:u w:val="single"/>
        </w:rPr>
        <w:t>Для иностранных лиц:</w:t>
      </w:r>
      <w:r w:rsidRPr="00F45DBF">
        <w:rPr>
          <w:rFonts w:ascii="Times New Roman" w:hAnsi="Times New Roman"/>
          <w:bCs/>
          <w:sz w:val="24"/>
          <w:szCs w:val="24"/>
        </w:rPr>
        <w:t xml:space="preserve"> надлежащим образом, заверенный перевод на русский язык документов о государственной регистрации юридического лица или физического лица в качестве индивидуального предпринимателя в соответствии с законодательств</w:t>
      </w:r>
      <w:r>
        <w:rPr>
          <w:rFonts w:ascii="Times New Roman" w:hAnsi="Times New Roman"/>
          <w:bCs/>
          <w:sz w:val="24"/>
          <w:szCs w:val="24"/>
        </w:rPr>
        <w:t>ом соответствующего государства</w:t>
      </w:r>
      <w:r w:rsidRPr="00F45DBF">
        <w:rPr>
          <w:rFonts w:ascii="Times New Roman" w:hAnsi="Times New Roman"/>
          <w:bCs/>
          <w:sz w:val="24"/>
          <w:szCs w:val="24"/>
        </w:rPr>
        <w:t>;</w:t>
      </w:r>
    </w:p>
    <w:p w:rsidR="004A51D2" w:rsidRPr="004A51D2" w:rsidRDefault="004A51D2" w:rsidP="004A51D2">
      <w:pPr>
        <w:suppressAutoHyphens w:val="0"/>
        <w:overflowPunct w:val="0"/>
        <w:autoSpaceDE w:val="0"/>
        <w:autoSpaceDN w:val="0"/>
        <w:adjustRightInd w:val="0"/>
        <w:spacing w:after="0" w:line="240" w:lineRule="auto"/>
        <w:ind w:firstLine="709"/>
        <w:contextualSpacing/>
        <w:jc w:val="both"/>
        <w:rPr>
          <w:rFonts w:ascii="Times New Roman" w:eastAsia="Times New Roman" w:hAnsi="Times New Roman"/>
          <w:bCs/>
          <w:sz w:val="24"/>
          <w:szCs w:val="24"/>
        </w:rPr>
      </w:pPr>
      <w:r w:rsidRPr="004A51D2">
        <w:rPr>
          <w:rFonts w:ascii="Times New Roman" w:eastAsia="Times New Roman" w:hAnsi="Times New Roman"/>
          <w:bCs/>
          <w:sz w:val="24"/>
          <w:szCs w:val="24"/>
        </w:rPr>
        <w:t xml:space="preserve">Данный документ подтверждает отнесение Участника закупки к российским или иностранным лицам в соответствии с Постановлением № 925, так как содержит информацию о месте регистрации; </w:t>
      </w:r>
    </w:p>
    <w:p w:rsidR="002F21CB" w:rsidRPr="00F45DBF" w:rsidRDefault="002F21CB" w:rsidP="002F21CB">
      <w:pPr>
        <w:spacing w:after="0" w:line="240" w:lineRule="auto"/>
        <w:ind w:firstLine="709"/>
        <w:jc w:val="both"/>
        <w:rPr>
          <w:rFonts w:ascii="Times New Roman" w:hAnsi="Times New Roman"/>
          <w:bCs/>
          <w:sz w:val="24"/>
          <w:szCs w:val="24"/>
        </w:rPr>
      </w:pPr>
    </w:p>
    <w:p w:rsidR="002F21CB" w:rsidRPr="00B357DC" w:rsidRDefault="002F21CB" w:rsidP="002F21CB">
      <w:pPr>
        <w:tabs>
          <w:tab w:val="left" w:pos="709"/>
        </w:tabs>
        <w:overflowPunct w:val="0"/>
        <w:autoSpaceDE w:val="0"/>
        <w:autoSpaceDN w:val="0"/>
        <w:adjustRightInd w:val="0"/>
        <w:spacing w:after="0" w:line="240" w:lineRule="auto"/>
        <w:jc w:val="both"/>
        <w:rPr>
          <w:rFonts w:ascii="Times New Roman" w:eastAsia="Times New Roman" w:hAnsi="Times New Roman"/>
          <w:bCs/>
          <w:sz w:val="24"/>
          <w:lang w:eastAsia="ru-RU"/>
        </w:rPr>
      </w:pPr>
      <w:r w:rsidRPr="00F45DBF">
        <w:rPr>
          <w:rFonts w:ascii="Times New Roman" w:eastAsia="Times New Roman" w:hAnsi="Times New Roman"/>
          <w:bCs/>
          <w:sz w:val="24"/>
          <w:lang w:eastAsia="ru-RU"/>
        </w:rPr>
        <w:t xml:space="preserve">- </w:t>
      </w:r>
      <w:r w:rsidRPr="00B357DC">
        <w:rPr>
          <w:rFonts w:ascii="Times New Roman" w:eastAsia="Times New Roman" w:hAnsi="Times New Roman"/>
          <w:b/>
          <w:bCs/>
          <w:sz w:val="24"/>
          <w:lang w:eastAsia="ru-RU"/>
        </w:rPr>
        <w:t>документ</w:t>
      </w:r>
      <w:r w:rsidRPr="00FB1BF6">
        <w:rPr>
          <w:rFonts w:ascii="Times New Roman" w:eastAsia="Times New Roman" w:hAnsi="Times New Roman"/>
          <w:b/>
          <w:bCs/>
          <w:sz w:val="24"/>
          <w:lang w:eastAsia="ru-RU"/>
        </w:rPr>
        <w:t>ы</w:t>
      </w:r>
      <w:r w:rsidRPr="00B357DC">
        <w:rPr>
          <w:rFonts w:ascii="Times New Roman" w:eastAsia="Times New Roman" w:hAnsi="Times New Roman"/>
          <w:b/>
          <w:bCs/>
          <w:sz w:val="24"/>
          <w:lang w:eastAsia="ru-RU"/>
        </w:rPr>
        <w:t>, подтверждаю</w:t>
      </w:r>
      <w:r w:rsidRPr="00FB1BF6">
        <w:rPr>
          <w:rFonts w:ascii="Times New Roman" w:eastAsia="Times New Roman" w:hAnsi="Times New Roman"/>
          <w:b/>
          <w:bCs/>
          <w:sz w:val="24"/>
          <w:lang w:eastAsia="ru-RU"/>
        </w:rPr>
        <w:t>щие</w:t>
      </w:r>
      <w:r w:rsidRPr="00B357DC">
        <w:rPr>
          <w:rFonts w:ascii="Times New Roman" w:eastAsia="Times New Roman" w:hAnsi="Times New Roman"/>
          <w:b/>
          <w:bCs/>
          <w:sz w:val="24"/>
          <w:lang w:eastAsia="ru-RU"/>
        </w:rPr>
        <w:t xml:space="preserve"> полномочия лица </w:t>
      </w:r>
      <w:r w:rsidRPr="00B357DC">
        <w:rPr>
          <w:rFonts w:ascii="Times New Roman" w:eastAsia="Times New Roman" w:hAnsi="Times New Roman"/>
          <w:bCs/>
          <w:sz w:val="24"/>
          <w:lang w:eastAsia="ru-RU"/>
        </w:rPr>
        <w:t>на осуществление действий от имени Участника закупки:</w:t>
      </w:r>
    </w:p>
    <w:p w:rsidR="002F21CB" w:rsidRPr="009975DA" w:rsidRDefault="002F21CB" w:rsidP="002F21CB">
      <w:pPr>
        <w:tabs>
          <w:tab w:val="left" w:pos="709"/>
        </w:tabs>
        <w:overflowPunct w:val="0"/>
        <w:autoSpaceDE w:val="0"/>
        <w:autoSpaceDN w:val="0"/>
        <w:adjustRightInd w:val="0"/>
        <w:spacing w:after="0" w:line="240" w:lineRule="auto"/>
        <w:ind w:firstLine="709"/>
        <w:jc w:val="both"/>
        <w:rPr>
          <w:rFonts w:ascii="Times New Roman" w:eastAsia="Times New Roman" w:hAnsi="Times New Roman"/>
          <w:bCs/>
          <w:sz w:val="24"/>
          <w:lang w:eastAsia="ru-RU"/>
        </w:rPr>
      </w:pPr>
      <w:r w:rsidRPr="00B357DC">
        <w:rPr>
          <w:rFonts w:ascii="Times New Roman" w:eastAsia="Times New Roman" w:hAnsi="Times New Roman"/>
          <w:bCs/>
          <w:sz w:val="24"/>
          <w:u w:val="single"/>
          <w:lang w:eastAsia="ru-RU"/>
        </w:rPr>
        <w:t>для юридического лица</w:t>
      </w:r>
      <w:r w:rsidRPr="00B357DC">
        <w:rPr>
          <w:rFonts w:ascii="Times New Roman" w:eastAsia="Times New Roman" w:hAnsi="Times New Roman"/>
          <w:bCs/>
          <w:sz w:val="24"/>
          <w:lang w:eastAsia="ru-RU"/>
        </w:rPr>
        <w:t>:</w:t>
      </w:r>
      <w:r>
        <w:rPr>
          <w:rFonts w:ascii="Times New Roman" w:eastAsia="Times New Roman" w:hAnsi="Times New Roman"/>
          <w:b/>
          <w:bCs/>
          <w:sz w:val="24"/>
          <w:lang w:eastAsia="ru-RU"/>
        </w:rPr>
        <w:t xml:space="preserve"> </w:t>
      </w:r>
      <w:r w:rsidRPr="009975DA">
        <w:rPr>
          <w:rFonts w:ascii="Times New Roman" w:eastAsia="Times New Roman" w:hAnsi="Times New Roman"/>
          <w:b/>
          <w:bCs/>
          <w:sz w:val="24"/>
          <w:lang w:eastAsia="ru-RU"/>
        </w:rPr>
        <w:t>решение о назначении или об избрании (продлении полномочий) лица на должность</w:t>
      </w:r>
      <w:r w:rsidRPr="009975DA">
        <w:rPr>
          <w:rFonts w:ascii="Times New Roman" w:eastAsia="Times New Roman" w:hAnsi="Times New Roman"/>
          <w:bCs/>
          <w:sz w:val="24"/>
          <w:lang w:eastAsia="ru-RU"/>
        </w:rPr>
        <w:t xml:space="preserve">, в соответствии с которым такое лицо обладает правом действовать от имени Участника закупки </w:t>
      </w:r>
      <w:r w:rsidRPr="009975DA">
        <w:rPr>
          <w:rFonts w:ascii="Times New Roman" w:eastAsia="Times New Roman" w:hAnsi="Times New Roman"/>
          <w:b/>
          <w:bCs/>
          <w:sz w:val="24"/>
          <w:lang w:eastAsia="ru-RU"/>
        </w:rPr>
        <w:t>и срок полномочий такого лица не истек</w:t>
      </w:r>
      <w:r w:rsidRPr="009975DA">
        <w:rPr>
          <w:rFonts w:ascii="Times New Roman" w:eastAsia="Times New Roman" w:hAnsi="Times New Roman"/>
          <w:bCs/>
          <w:sz w:val="24"/>
          <w:lang w:eastAsia="ru-RU"/>
        </w:rPr>
        <w:t xml:space="preserve"> </w:t>
      </w:r>
      <w:r w:rsidRPr="009975DA">
        <w:rPr>
          <w:rFonts w:ascii="Times New Roman" w:eastAsia="Times New Roman" w:hAnsi="Times New Roman"/>
          <w:sz w:val="24"/>
          <w:szCs w:val="24"/>
        </w:rPr>
        <w:t>(далее для целей Документации - руководитель)</w:t>
      </w:r>
      <w:r w:rsidRPr="009975DA">
        <w:rPr>
          <w:rFonts w:ascii="Times New Roman" w:eastAsia="Times New Roman" w:hAnsi="Times New Roman"/>
          <w:bCs/>
          <w:sz w:val="24"/>
          <w:lang w:eastAsia="ru-RU"/>
        </w:rPr>
        <w:t xml:space="preserve">. </w:t>
      </w:r>
    </w:p>
    <w:p w:rsidR="002F21CB" w:rsidRPr="009975DA" w:rsidRDefault="002F21CB" w:rsidP="002F21CB">
      <w:pPr>
        <w:tabs>
          <w:tab w:val="left" w:pos="709"/>
        </w:tabs>
        <w:overflowPunct w:val="0"/>
        <w:autoSpaceDE w:val="0"/>
        <w:autoSpaceDN w:val="0"/>
        <w:adjustRightInd w:val="0"/>
        <w:spacing w:after="0" w:line="240" w:lineRule="auto"/>
        <w:ind w:firstLine="709"/>
        <w:jc w:val="both"/>
        <w:rPr>
          <w:rFonts w:ascii="Times New Roman" w:eastAsia="Times New Roman" w:hAnsi="Times New Roman"/>
          <w:b/>
          <w:bCs/>
          <w:sz w:val="24"/>
          <w:lang w:eastAsia="ru-RU"/>
        </w:rPr>
      </w:pPr>
      <w:proofErr w:type="gramStart"/>
      <w:r w:rsidRPr="009975DA">
        <w:rPr>
          <w:rFonts w:ascii="Times New Roman" w:eastAsia="Times New Roman" w:hAnsi="Times New Roman"/>
          <w:sz w:val="24"/>
          <w:szCs w:val="24"/>
        </w:rPr>
        <w:t>В случае если от имени юридического лица действует иное лицо</w:t>
      </w:r>
      <w:r>
        <w:rPr>
          <w:rFonts w:ascii="Times New Roman" w:eastAsia="Times New Roman" w:hAnsi="Times New Roman"/>
          <w:sz w:val="24"/>
          <w:szCs w:val="24"/>
        </w:rPr>
        <w:t xml:space="preserve">, </w:t>
      </w:r>
      <w:r w:rsidRPr="00423CFE">
        <w:rPr>
          <w:rFonts w:ascii="Times New Roman" w:eastAsia="Times New Roman" w:hAnsi="Times New Roman"/>
          <w:sz w:val="24"/>
          <w:szCs w:val="24"/>
        </w:rPr>
        <w:t xml:space="preserve">заявка на участие в закупке должна содержать также </w:t>
      </w:r>
      <w:r w:rsidRPr="0049700E">
        <w:rPr>
          <w:rFonts w:ascii="Times New Roman" w:eastAsia="Times New Roman" w:hAnsi="Times New Roman"/>
          <w:b/>
          <w:sz w:val="24"/>
          <w:szCs w:val="24"/>
        </w:rPr>
        <w:t>оригинал доверенности</w:t>
      </w:r>
      <w:r w:rsidRPr="00423CFE">
        <w:rPr>
          <w:rFonts w:ascii="Times New Roman" w:eastAsia="Times New Roman" w:hAnsi="Times New Roman"/>
          <w:sz w:val="24"/>
          <w:szCs w:val="24"/>
        </w:rPr>
        <w:t xml:space="preserve">, подписанной руководителем юридического лица или уполномоченным таким руководителем лицом, и содержащей печать данного юридического </w:t>
      </w:r>
      <w:r w:rsidRPr="009975DA">
        <w:rPr>
          <w:rFonts w:ascii="Times New Roman" w:eastAsia="Times New Roman" w:hAnsi="Times New Roman"/>
          <w:sz w:val="24"/>
          <w:szCs w:val="24"/>
        </w:rPr>
        <w:t xml:space="preserve">лица (при наличии), либо оригинал доверенности, удостоверенной нотариусом, либо нотариально удостоверенные копии указанных доверенностей </w:t>
      </w:r>
      <w:r w:rsidRPr="009975DA">
        <w:rPr>
          <w:rFonts w:ascii="Times New Roman" w:eastAsia="Times New Roman" w:hAnsi="Times New Roman"/>
          <w:b/>
          <w:bCs/>
          <w:sz w:val="24"/>
          <w:lang w:eastAsia="ru-RU"/>
        </w:rPr>
        <w:t>(возможная форма приведена в Приложении № 2 к Документации)</w:t>
      </w:r>
      <w:r w:rsidRPr="009975DA">
        <w:rPr>
          <w:rFonts w:ascii="Times New Roman" w:eastAsia="Times New Roman" w:hAnsi="Times New Roman"/>
          <w:sz w:val="24"/>
          <w:szCs w:val="24"/>
        </w:rPr>
        <w:t>.</w:t>
      </w:r>
      <w:proofErr w:type="gramEnd"/>
      <w:r w:rsidRPr="009975DA">
        <w:rPr>
          <w:rFonts w:ascii="Times New Roman" w:eastAsia="Times New Roman" w:hAnsi="Times New Roman"/>
          <w:sz w:val="24"/>
          <w:szCs w:val="24"/>
        </w:rPr>
        <w:t xml:space="preserve"> В случае если указанная доверенность подписана лицом, уполномоченным руководителем, заявка на участие в закупке должна содержать также документ, подтверждающий полномочия такого лица на выдачу таких доверенностей (предоставление другим лицам таких прав);</w:t>
      </w:r>
    </w:p>
    <w:p w:rsidR="002F21CB" w:rsidRDefault="002F21CB" w:rsidP="002F21CB">
      <w:pPr>
        <w:tabs>
          <w:tab w:val="left" w:pos="709"/>
        </w:tabs>
        <w:overflowPunct w:val="0"/>
        <w:autoSpaceDE w:val="0"/>
        <w:autoSpaceDN w:val="0"/>
        <w:adjustRightInd w:val="0"/>
        <w:spacing w:after="0" w:line="240" w:lineRule="auto"/>
        <w:ind w:firstLine="709"/>
        <w:jc w:val="both"/>
        <w:rPr>
          <w:rFonts w:ascii="Times New Roman" w:eastAsia="Times New Roman" w:hAnsi="Times New Roman"/>
          <w:bCs/>
          <w:sz w:val="24"/>
          <w:lang w:eastAsia="ru-RU"/>
        </w:rPr>
      </w:pPr>
      <w:r w:rsidRPr="009975DA">
        <w:rPr>
          <w:rFonts w:ascii="Times New Roman" w:eastAsia="Times New Roman" w:hAnsi="Times New Roman"/>
          <w:bCs/>
          <w:sz w:val="24"/>
          <w:u w:val="single"/>
          <w:lang w:eastAsia="ru-RU"/>
        </w:rPr>
        <w:t>для физического лица</w:t>
      </w:r>
      <w:r w:rsidRPr="009975DA">
        <w:rPr>
          <w:rFonts w:ascii="Times New Roman" w:eastAsia="Times New Roman" w:hAnsi="Times New Roman"/>
          <w:bCs/>
          <w:sz w:val="24"/>
          <w:lang w:eastAsia="ru-RU"/>
        </w:rPr>
        <w:t xml:space="preserve">: </w:t>
      </w:r>
      <w:r w:rsidRPr="009975DA">
        <w:rPr>
          <w:rFonts w:ascii="Times New Roman" w:eastAsia="Times New Roman" w:hAnsi="Times New Roman"/>
          <w:b/>
          <w:bCs/>
          <w:sz w:val="24"/>
          <w:lang w:eastAsia="ru-RU"/>
        </w:rPr>
        <w:t>паспортные данные</w:t>
      </w:r>
      <w:r w:rsidRPr="009975DA">
        <w:rPr>
          <w:rFonts w:ascii="Times New Roman" w:eastAsia="Times New Roman" w:hAnsi="Times New Roman"/>
          <w:bCs/>
          <w:sz w:val="24"/>
          <w:lang w:eastAsia="ru-RU"/>
        </w:rPr>
        <w:t>.</w:t>
      </w:r>
    </w:p>
    <w:p w:rsidR="004A51D2" w:rsidRPr="004A51D2" w:rsidRDefault="004A51D2" w:rsidP="004A51D2">
      <w:pPr>
        <w:suppressAutoHyphens w:val="0"/>
        <w:overflowPunct w:val="0"/>
        <w:autoSpaceDE w:val="0"/>
        <w:autoSpaceDN w:val="0"/>
        <w:adjustRightInd w:val="0"/>
        <w:spacing w:after="0" w:line="240" w:lineRule="auto"/>
        <w:ind w:firstLine="709"/>
        <w:contextualSpacing/>
        <w:jc w:val="both"/>
        <w:rPr>
          <w:rFonts w:ascii="Times New Roman" w:eastAsia="Times New Roman" w:hAnsi="Times New Roman"/>
          <w:bCs/>
          <w:sz w:val="24"/>
          <w:szCs w:val="24"/>
        </w:rPr>
      </w:pPr>
      <w:r w:rsidRPr="004A51D2">
        <w:rPr>
          <w:rFonts w:ascii="Times New Roman" w:eastAsia="Times New Roman" w:hAnsi="Times New Roman"/>
          <w:bCs/>
          <w:sz w:val="24"/>
          <w:szCs w:val="24"/>
        </w:rPr>
        <w:t>Данный документ подтверждает отнесение Участника закупки к российским или иностранным лицам в соответствии с Постановлением № 925, так как содержит</w:t>
      </w:r>
      <w:r>
        <w:rPr>
          <w:rFonts w:ascii="Times New Roman" w:eastAsia="Times New Roman" w:hAnsi="Times New Roman"/>
          <w:bCs/>
          <w:sz w:val="24"/>
          <w:szCs w:val="24"/>
        </w:rPr>
        <w:t xml:space="preserve"> информацию о месте регистрации.</w:t>
      </w:r>
    </w:p>
    <w:p w:rsidR="002F21CB" w:rsidRPr="00F45DBF" w:rsidRDefault="002F21CB" w:rsidP="002F21CB">
      <w:pPr>
        <w:spacing w:after="0" w:line="240" w:lineRule="auto"/>
        <w:ind w:firstLine="709"/>
        <w:jc w:val="both"/>
        <w:rPr>
          <w:rFonts w:ascii="Times New Roman" w:eastAsia="Times New Roman" w:hAnsi="Times New Roman"/>
          <w:bCs/>
          <w:sz w:val="24"/>
          <w:lang w:eastAsia="ru-RU"/>
        </w:rPr>
      </w:pPr>
      <w:r w:rsidRPr="00423CFE">
        <w:rPr>
          <w:rFonts w:ascii="Times New Roman" w:eastAsia="Times New Roman" w:hAnsi="Times New Roman"/>
          <w:bCs/>
          <w:sz w:val="24"/>
          <w:lang w:eastAsia="ru-RU"/>
        </w:rPr>
        <w:t xml:space="preserve">В случае если от имени физического лица (индивидуального предпринимателя) действует иное лицо, заявка на участие в </w:t>
      </w:r>
      <w:r>
        <w:rPr>
          <w:rFonts w:ascii="Times New Roman" w:eastAsia="Times New Roman" w:hAnsi="Times New Roman"/>
          <w:sz w:val="24"/>
          <w:szCs w:val="24"/>
          <w:lang w:eastAsia="x-none"/>
        </w:rPr>
        <w:t xml:space="preserve">закупке </w:t>
      </w:r>
      <w:r w:rsidRPr="00423CFE">
        <w:rPr>
          <w:rFonts w:ascii="Times New Roman" w:eastAsia="Times New Roman" w:hAnsi="Times New Roman"/>
          <w:bCs/>
          <w:sz w:val="24"/>
          <w:lang w:eastAsia="ru-RU"/>
        </w:rPr>
        <w:t xml:space="preserve">должна содержать также </w:t>
      </w:r>
      <w:r w:rsidRPr="0079259A">
        <w:rPr>
          <w:rFonts w:ascii="Times New Roman" w:eastAsia="Times New Roman" w:hAnsi="Times New Roman"/>
          <w:b/>
          <w:bCs/>
          <w:sz w:val="24"/>
          <w:lang w:eastAsia="ru-RU"/>
        </w:rPr>
        <w:t>оригинал</w:t>
      </w:r>
      <w:r>
        <w:rPr>
          <w:rFonts w:ascii="Times New Roman" w:eastAsia="Times New Roman" w:hAnsi="Times New Roman"/>
          <w:bCs/>
          <w:sz w:val="24"/>
          <w:lang w:eastAsia="ru-RU"/>
        </w:rPr>
        <w:t xml:space="preserve"> </w:t>
      </w:r>
      <w:r w:rsidRPr="00423CFE">
        <w:rPr>
          <w:rFonts w:ascii="Times New Roman" w:eastAsia="Times New Roman" w:hAnsi="Times New Roman"/>
          <w:b/>
          <w:bCs/>
          <w:sz w:val="24"/>
          <w:lang w:eastAsia="ru-RU"/>
        </w:rPr>
        <w:t>доверенност</w:t>
      </w:r>
      <w:r>
        <w:rPr>
          <w:rFonts w:ascii="Times New Roman" w:eastAsia="Times New Roman" w:hAnsi="Times New Roman"/>
          <w:b/>
          <w:bCs/>
          <w:sz w:val="24"/>
          <w:lang w:eastAsia="ru-RU"/>
        </w:rPr>
        <w:t xml:space="preserve">и </w:t>
      </w:r>
      <w:r w:rsidRPr="009975DA">
        <w:rPr>
          <w:rFonts w:ascii="Times New Roman" w:eastAsia="Times New Roman" w:hAnsi="Times New Roman"/>
          <w:bCs/>
          <w:sz w:val="24"/>
          <w:lang w:eastAsia="ru-RU"/>
        </w:rPr>
        <w:t xml:space="preserve">подписанной физическим лицом, </w:t>
      </w:r>
      <w:r w:rsidRPr="009975DA">
        <w:rPr>
          <w:rFonts w:ascii="Times New Roman" w:eastAsia="Times New Roman" w:hAnsi="Times New Roman"/>
          <w:b/>
          <w:bCs/>
          <w:sz w:val="24"/>
          <w:lang w:eastAsia="ru-RU"/>
        </w:rPr>
        <w:t>либо оригинал</w:t>
      </w:r>
      <w:r w:rsidRPr="009975DA">
        <w:rPr>
          <w:rFonts w:ascii="Times New Roman" w:eastAsia="Times New Roman" w:hAnsi="Times New Roman"/>
          <w:bCs/>
          <w:sz w:val="24"/>
          <w:lang w:eastAsia="ru-RU"/>
        </w:rPr>
        <w:t xml:space="preserve"> доверенности, удостоверенной нотариусом, </w:t>
      </w:r>
      <w:r w:rsidRPr="009975DA">
        <w:rPr>
          <w:rFonts w:ascii="Times New Roman" w:eastAsia="Times New Roman" w:hAnsi="Times New Roman"/>
          <w:b/>
          <w:bCs/>
          <w:sz w:val="24"/>
          <w:lang w:eastAsia="ru-RU"/>
        </w:rPr>
        <w:t>либо нотариально удостоверенную копию</w:t>
      </w:r>
      <w:r w:rsidRPr="009975DA">
        <w:rPr>
          <w:rFonts w:ascii="Times New Roman" w:eastAsia="Times New Roman" w:hAnsi="Times New Roman"/>
          <w:bCs/>
          <w:sz w:val="24"/>
          <w:lang w:eastAsia="ru-RU"/>
        </w:rPr>
        <w:t xml:space="preserve"> такой доверенности на представление интересов лица при участии в закупке </w:t>
      </w:r>
      <w:r w:rsidR="00293D0D">
        <w:rPr>
          <w:rFonts w:ascii="Times New Roman" w:eastAsia="Times New Roman" w:hAnsi="Times New Roman"/>
          <w:bCs/>
          <w:sz w:val="24"/>
          <w:lang w:eastAsia="ru-RU"/>
        </w:rPr>
        <w:t>услуг</w:t>
      </w:r>
      <w:r w:rsidRPr="00F45DBF">
        <w:rPr>
          <w:rFonts w:ascii="Times New Roman" w:eastAsia="Times New Roman" w:hAnsi="Times New Roman"/>
          <w:bCs/>
          <w:sz w:val="24"/>
          <w:lang w:eastAsia="ru-RU"/>
        </w:rPr>
        <w:t>;</w:t>
      </w:r>
    </w:p>
    <w:p w:rsidR="002817BE" w:rsidRPr="005D1959" w:rsidRDefault="002817BE" w:rsidP="002F21CB">
      <w:pPr>
        <w:tabs>
          <w:tab w:val="left" w:pos="709"/>
        </w:tabs>
        <w:overflowPunct w:val="0"/>
        <w:autoSpaceDE w:val="0"/>
        <w:spacing w:after="0" w:line="240" w:lineRule="auto"/>
        <w:jc w:val="both"/>
        <w:rPr>
          <w:rFonts w:ascii="Times New Roman" w:eastAsia="Times New Roman" w:hAnsi="Times New Roman"/>
          <w:b/>
          <w:bCs/>
          <w:color w:val="FF0000"/>
          <w:sz w:val="24"/>
        </w:rPr>
      </w:pPr>
    </w:p>
    <w:p w:rsidR="002F21CB" w:rsidRDefault="002F21CB" w:rsidP="002F21CB">
      <w:pPr>
        <w:overflowPunct w:val="0"/>
        <w:autoSpaceDE w:val="0"/>
        <w:autoSpaceDN w:val="0"/>
        <w:adjustRightInd w:val="0"/>
        <w:spacing w:after="0" w:line="240" w:lineRule="auto"/>
        <w:jc w:val="both"/>
        <w:rPr>
          <w:rFonts w:ascii="Times New Roman" w:eastAsia="Times New Roman" w:hAnsi="Times New Roman"/>
          <w:bCs/>
          <w:sz w:val="24"/>
          <w:lang w:eastAsia="ru-RU"/>
        </w:rPr>
      </w:pPr>
      <w:r w:rsidRPr="00F45DBF">
        <w:rPr>
          <w:rFonts w:ascii="Times New Roman" w:eastAsia="Times New Roman" w:hAnsi="Times New Roman"/>
          <w:bCs/>
          <w:sz w:val="24"/>
          <w:lang w:eastAsia="ru-RU"/>
        </w:rPr>
        <w:t xml:space="preserve">- учредительные документы Участника закупки (для юридического лица); </w:t>
      </w:r>
    </w:p>
    <w:p w:rsidR="002F21CB" w:rsidRPr="00F45DBF" w:rsidRDefault="002F21CB" w:rsidP="002F21CB">
      <w:pPr>
        <w:overflowPunct w:val="0"/>
        <w:autoSpaceDE w:val="0"/>
        <w:autoSpaceDN w:val="0"/>
        <w:adjustRightInd w:val="0"/>
        <w:spacing w:after="0" w:line="240" w:lineRule="auto"/>
        <w:jc w:val="both"/>
        <w:rPr>
          <w:rFonts w:ascii="Times New Roman" w:eastAsia="Times New Roman" w:hAnsi="Times New Roman"/>
          <w:bCs/>
          <w:sz w:val="24"/>
          <w:lang w:eastAsia="ru-RU"/>
        </w:rPr>
      </w:pPr>
    </w:p>
    <w:p w:rsidR="002F21CB" w:rsidRPr="009975DA" w:rsidRDefault="002F21CB" w:rsidP="002F21CB">
      <w:pPr>
        <w:tabs>
          <w:tab w:val="left" w:pos="425"/>
          <w:tab w:val="left" w:pos="567"/>
          <w:tab w:val="left" w:pos="709"/>
        </w:tabs>
        <w:spacing w:after="0" w:line="240" w:lineRule="auto"/>
        <w:jc w:val="both"/>
        <w:rPr>
          <w:rFonts w:ascii="Times New Roman" w:eastAsia="Times New Roman" w:hAnsi="Times New Roman"/>
          <w:sz w:val="24"/>
          <w:szCs w:val="24"/>
        </w:rPr>
      </w:pPr>
      <w:r w:rsidRPr="00F45DBF">
        <w:rPr>
          <w:rFonts w:ascii="Times New Roman" w:eastAsia="Times New Roman" w:hAnsi="Times New Roman"/>
          <w:bCs/>
          <w:sz w:val="24"/>
        </w:rPr>
        <w:t xml:space="preserve">- </w:t>
      </w:r>
      <w:r w:rsidRPr="00F45DBF">
        <w:rPr>
          <w:rFonts w:ascii="Times New Roman" w:eastAsia="Times New Roman" w:hAnsi="Times New Roman"/>
          <w:b/>
          <w:sz w:val="24"/>
          <w:szCs w:val="24"/>
        </w:rPr>
        <w:t>решение об одобрении крупной сделки</w:t>
      </w:r>
      <w:r w:rsidRPr="00F45DBF">
        <w:rPr>
          <w:rFonts w:ascii="Times New Roman" w:eastAsia="Times New Roman" w:hAnsi="Times New Roman"/>
          <w:sz w:val="24"/>
          <w:szCs w:val="24"/>
        </w:rPr>
        <w:t xml:space="preserve"> в случае, если требование о необходимости наличия такого решения для совершения крупной сделки установлено законодательством Российской Федерации и/или если для Участника закупки </w:t>
      </w:r>
      <w:r w:rsidR="00293D0D">
        <w:rPr>
          <w:rFonts w:ascii="Times New Roman" w:eastAsia="Times New Roman" w:hAnsi="Times New Roman"/>
          <w:sz w:val="24"/>
          <w:szCs w:val="24"/>
        </w:rPr>
        <w:t>оказание услуг</w:t>
      </w:r>
      <w:r w:rsidRPr="00F45DBF">
        <w:rPr>
          <w:rFonts w:ascii="Times New Roman" w:eastAsia="Times New Roman" w:hAnsi="Times New Roman"/>
          <w:sz w:val="24"/>
          <w:szCs w:val="24"/>
        </w:rPr>
        <w:t>, являющ</w:t>
      </w:r>
      <w:r w:rsidR="00293D0D">
        <w:rPr>
          <w:rFonts w:ascii="Times New Roman" w:eastAsia="Times New Roman" w:hAnsi="Times New Roman"/>
          <w:sz w:val="24"/>
          <w:szCs w:val="24"/>
        </w:rPr>
        <w:t>ихся</w:t>
      </w:r>
      <w:r w:rsidRPr="00F45DBF">
        <w:rPr>
          <w:rFonts w:ascii="Times New Roman" w:eastAsia="Times New Roman" w:hAnsi="Times New Roman"/>
          <w:sz w:val="24"/>
          <w:szCs w:val="24"/>
        </w:rPr>
        <w:t xml:space="preserve"> предметом договора, является крупной сделкой. </w:t>
      </w:r>
      <w:r w:rsidR="006E4499">
        <w:rPr>
          <w:rFonts w:ascii="Times New Roman" w:eastAsia="Times New Roman" w:hAnsi="Times New Roman"/>
          <w:sz w:val="24"/>
          <w:szCs w:val="24"/>
        </w:rPr>
        <w:t xml:space="preserve">Кроме </w:t>
      </w:r>
      <w:r w:rsidRPr="009975DA">
        <w:rPr>
          <w:rFonts w:ascii="Times New Roman" w:eastAsia="Times New Roman" w:hAnsi="Times New Roman"/>
          <w:sz w:val="24"/>
          <w:szCs w:val="24"/>
        </w:rPr>
        <w:t>того:</w:t>
      </w:r>
    </w:p>
    <w:p w:rsidR="002F21CB" w:rsidRDefault="002F21CB" w:rsidP="002F21CB">
      <w:pPr>
        <w:tabs>
          <w:tab w:val="left" w:pos="425"/>
          <w:tab w:val="left" w:pos="567"/>
          <w:tab w:val="left" w:pos="709"/>
        </w:tabs>
        <w:spacing w:after="0" w:line="240" w:lineRule="auto"/>
        <w:ind w:firstLine="709"/>
        <w:jc w:val="both"/>
        <w:rPr>
          <w:rFonts w:ascii="Times New Roman" w:eastAsia="Times New Roman" w:hAnsi="Times New Roman"/>
          <w:sz w:val="24"/>
          <w:szCs w:val="24"/>
          <w:u w:val="single"/>
        </w:rPr>
      </w:pPr>
      <w:r w:rsidRPr="00980F80">
        <w:rPr>
          <w:rFonts w:ascii="Times New Roman" w:eastAsia="Times New Roman" w:hAnsi="Times New Roman"/>
          <w:sz w:val="24"/>
          <w:szCs w:val="24"/>
        </w:rPr>
        <w:lastRenderedPageBreak/>
        <w:t xml:space="preserve">- </w:t>
      </w:r>
      <w:r w:rsidRPr="00F45DBF">
        <w:rPr>
          <w:rFonts w:ascii="Times New Roman" w:eastAsia="Times New Roman" w:hAnsi="Times New Roman"/>
          <w:sz w:val="24"/>
          <w:szCs w:val="24"/>
          <w:u w:val="single"/>
        </w:rPr>
        <w:t xml:space="preserve">если для Участника закупки </w:t>
      </w:r>
      <w:r w:rsidR="00293D0D">
        <w:rPr>
          <w:rFonts w:ascii="Times New Roman" w:eastAsia="Times New Roman" w:hAnsi="Times New Roman"/>
          <w:sz w:val="24"/>
          <w:szCs w:val="24"/>
          <w:u w:val="single"/>
        </w:rPr>
        <w:t>оказание услуг</w:t>
      </w:r>
      <w:r w:rsidRPr="00F45DBF">
        <w:rPr>
          <w:rFonts w:ascii="Times New Roman" w:eastAsia="Times New Roman" w:hAnsi="Times New Roman"/>
          <w:sz w:val="24"/>
          <w:szCs w:val="24"/>
          <w:u w:val="single"/>
        </w:rPr>
        <w:t>, являющ</w:t>
      </w:r>
      <w:r w:rsidR="00293D0D">
        <w:rPr>
          <w:rFonts w:ascii="Times New Roman" w:eastAsia="Times New Roman" w:hAnsi="Times New Roman"/>
          <w:sz w:val="24"/>
          <w:szCs w:val="24"/>
          <w:u w:val="single"/>
        </w:rPr>
        <w:t>ихся</w:t>
      </w:r>
      <w:r w:rsidRPr="00F45DBF">
        <w:rPr>
          <w:rFonts w:ascii="Times New Roman" w:eastAsia="Times New Roman" w:hAnsi="Times New Roman"/>
          <w:sz w:val="24"/>
          <w:szCs w:val="24"/>
          <w:u w:val="single"/>
        </w:rPr>
        <w:t xml:space="preserve"> предметом договора, не является крупной сделкой</w:t>
      </w:r>
      <w:r w:rsidRPr="00F45DBF">
        <w:rPr>
          <w:rFonts w:ascii="Times New Roman" w:eastAsia="Times New Roman" w:hAnsi="Times New Roman"/>
          <w:sz w:val="24"/>
          <w:szCs w:val="24"/>
        </w:rPr>
        <w:t xml:space="preserve">, такой Участник закупки </w:t>
      </w:r>
      <w:r w:rsidRPr="00F45DBF">
        <w:rPr>
          <w:rFonts w:ascii="Times New Roman" w:eastAsia="Times New Roman" w:hAnsi="Times New Roman"/>
          <w:b/>
          <w:sz w:val="24"/>
          <w:szCs w:val="24"/>
        </w:rPr>
        <w:t>в заявк</w:t>
      </w:r>
      <w:r>
        <w:rPr>
          <w:rFonts w:ascii="Times New Roman" w:eastAsia="Times New Roman" w:hAnsi="Times New Roman"/>
          <w:b/>
          <w:sz w:val="24"/>
          <w:szCs w:val="24"/>
        </w:rPr>
        <w:t>е</w:t>
      </w:r>
      <w:r w:rsidRPr="00F45DBF">
        <w:rPr>
          <w:rFonts w:ascii="Times New Roman" w:eastAsia="Times New Roman" w:hAnsi="Times New Roman"/>
          <w:b/>
          <w:sz w:val="24"/>
          <w:szCs w:val="24"/>
        </w:rPr>
        <w:t xml:space="preserve"> </w:t>
      </w:r>
      <w:r>
        <w:rPr>
          <w:rFonts w:ascii="Times New Roman" w:eastAsia="Times New Roman" w:hAnsi="Times New Roman"/>
          <w:b/>
          <w:sz w:val="24"/>
          <w:szCs w:val="24"/>
        </w:rPr>
        <w:t>указывает</w:t>
      </w:r>
      <w:r w:rsidRPr="00F45DBF">
        <w:rPr>
          <w:rFonts w:ascii="Times New Roman" w:eastAsia="Times New Roman" w:hAnsi="Times New Roman"/>
          <w:b/>
          <w:sz w:val="24"/>
          <w:szCs w:val="24"/>
        </w:rPr>
        <w:t xml:space="preserve"> о том, что данная сделка не является для него крупной</w:t>
      </w:r>
      <w:r>
        <w:rPr>
          <w:rFonts w:ascii="Times New Roman" w:eastAsia="Times New Roman" w:hAnsi="Times New Roman"/>
          <w:b/>
          <w:sz w:val="24"/>
          <w:szCs w:val="24"/>
        </w:rPr>
        <w:t>;</w:t>
      </w:r>
    </w:p>
    <w:p w:rsidR="002F21CB" w:rsidRPr="00461078" w:rsidRDefault="002F21CB" w:rsidP="002F21CB">
      <w:pPr>
        <w:tabs>
          <w:tab w:val="left" w:pos="425"/>
          <w:tab w:val="left" w:pos="567"/>
          <w:tab w:val="left" w:pos="709"/>
        </w:tabs>
        <w:spacing w:after="0" w:line="240" w:lineRule="auto"/>
        <w:ind w:firstLine="709"/>
        <w:jc w:val="both"/>
        <w:rPr>
          <w:rFonts w:ascii="Times New Roman" w:eastAsia="Times New Roman" w:hAnsi="Times New Roman"/>
          <w:sz w:val="24"/>
          <w:szCs w:val="24"/>
        </w:rPr>
      </w:pPr>
      <w:r w:rsidRPr="00980F80">
        <w:rPr>
          <w:rFonts w:ascii="Times New Roman" w:eastAsia="Times New Roman" w:hAnsi="Times New Roman"/>
          <w:sz w:val="24"/>
          <w:szCs w:val="24"/>
        </w:rPr>
        <w:t xml:space="preserve">- </w:t>
      </w:r>
      <w:r w:rsidRPr="00F45DBF">
        <w:rPr>
          <w:rFonts w:ascii="Times New Roman" w:eastAsia="Times New Roman" w:hAnsi="Times New Roman"/>
          <w:sz w:val="24"/>
          <w:szCs w:val="24"/>
          <w:u w:val="single"/>
        </w:rPr>
        <w:t xml:space="preserve">если получение указанного решения до истечения срока подачи заявок на участие в закупке для Участника </w:t>
      </w:r>
      <w:proofErr w:type="gramStart"/>
      <w:r w:rsidRPr="00F45DBF">
        <w:rPr>
          <w:rFonts w:ascii="Times New Roman" w:eastAsia="Times New Roman" w:hAnsi="Times New Roman"/>
          <w:sz w:val="24"/>
          <w:szCs w:val="24"/>
          <w:u w:val="single"/>
        </w:rPr>
        <w:t>закупки</w:t>
      </w:r>
      <w:proofErr w:type="gramEnd"/>
      <w:r w:rsidRPr="00F45DBF">
        <w:rPr>
          <w:rFonts w:ascii="Times New Roman" w:eastAsia="Times New Roman" w:hAnsi="Times New Roman"/>
          <w:sz w:val="24"/>
          <w:szCs w:val="24"/>
          <w:u w:val="single"/>
        </w:rPr>
        <w:t xml:space="preserve"> невозможно</w:t>
      </w:r>
      <w:r w:rsidRPr="00F45DBF">
        <w:rPr>
          <w:rFonts w:ascii="Times New Roman" w:eastAsia="Times New Roman" w:hAnsi="Times New Roman"/>
          <w:sz w:val="24"/>
          <w:szCs w:val="24"/>
        </w:rPr>
        <w:t xml:space="preserve"> в силу необходимости соблюдения установленного порядка созыва заседания органа, к компетенции которого относится вопрос об одобрении крупных сделок, Участник закупки обязан представить </w:t>
      </w:r>
      <w:r w:rsidRPr="00F45DBF">
        <w:rPr>
          <w:rFonts w:ascii="Times New Roman" w:eastAsia="Times New Roman" w:hAnsi="Times New Roman"/>
          <w:b/>
          <w:sz w:val="24"/>
          <w:szCs w:val="24"/>
        </w:rPr>
        <w:t xml:space="preserve">письмо, содержащее обязательство о </w:t>
      </w:r>
      <w:r w:rsidRPr="00461078">
        <w:rPr>
          <w:rFonts w:ascii="Times New Roman" w:eastAsia="Times New Roman" w:hAnsi="Times New Roman"/>
          <w:b/>
          <w:sz w:val="24"/>
          <w:szCs w:val="24"/>
        </w:rPr>
        <w:t xml:space="preserve">предоставлении решения об одобрении крупной сделки </w:t>
      </w:r>
      <w:r w:rsidRPr="00461078">
        <w:rPr>
          <w:rFonts w:ascii="Times New Roman" w:eastAsia="Times New Roman" w:hAnsi="Times New Roman"/>
          <w:sz w:val="24"/>
          <w:szCs w:val="24"/>
        </w:rPr>
        <w:t>в случае признания его Победителем закупки до момента заключения договора;</w:t>
      </w:r>
    </w:p>
    <w:p w:rsidR="002817BE" w:rsidRDefault="002817BE" w:rsidP="002F21CB">
      <w:pPr>
        <w:tabs>
          <w:tab w:val="left" w:pos="709"/>
        </w:tabs>
        <w:overflowPunct w:val="0"/>
        <w:autoSpaceDE w:val="0"/>
        <w:spacing w:after="0" w:line="240" w:lineRule="auto"/>
        <w:ind w:firstLine="426"/>
        <w:jc w:val="both"/>
        <w:rPr>
          <w:rFonts w:ascii="Times New Roman" w:eastAsia="Times New Roman" w:hAnsi="Times New Roman"/>
          <w:b/>
          <w:bCs/>
          <w:sz w:val="24"/>
        </w:rPr>
      </w:pPr>
    </w:p>
    <w:p w:rsidR="0088750D" w:rsidRDefault="0088750D" w:rsidP="0088750D">
      <w:pPr>
        <w:spacing w:after="0" w:line="240" w:lineRule="auto"/>
        <w:jc w:val="both"/>
        <w:rPr>
          <w:rFonts w:ascii="Times New Roman" w:eastAsia="Times New Roman" w:hAnsi="Times New Roman"/>
          <w:bCs/>
          <w:sz w:val="24"/>
        </w:rPr>
      </w:pPr>
      <w:r w:rsidRPr="00820FFF">
        <w:rPr>
          <w:rFonts w:ascii="Times New Roman" w:eastAsia="Times New Roman" w:hAnsi="Times New Roman"/>
          <w:bCs/>
          <w:sz w:val="24"/>
        </w:rPr>
        <w:t xml:space="preserve">- </w:t>
      </w:r>
      <w:r w:rsidRPr="00043D64">
        <w:rPr>
          <w:rFonts w:ascii="Times New Roman" w:eastAsia="Times New Roman" w:hAnsi="Times New Roman"/>
          <w:b/>
          <w:bCs/>
          <w:sz w:val="24"/>
        </w:rPr>
        <w:t>декларация о соответствии Участника закупки требованиям</w:t>
      </w:r>
      <w:r w:rsidRPr="00820FFF">
        <w:rPr>
          <w:rFonts w:ascii="Times New Roman" w:eastAsia="Times New Roman" w:hAnsi="Times New Roman"/>
          <w:bCs/>
          <w:sz w:val="24"/>
        </w:rPr>
        <w:t xml:space="preserve">, установленным в </w:t>
      </w:r>
      <w:proofErr w:type="spellStart"/>
      <w:r w:rsidRPr="00820FFF">
        <w:rPr>
          <w:rFonts w:ascii="Times New Roman" w:eastAsia="Times New Roman" w:hAnsi="Times New Roman"/>
          <w:bCs/>
          <w:sz w:val="24"/>
        </w:rPr>
        <w:t>пп</w:t>
      </w:r>
      <w:proofErr w:type="spellEnd"/>
      <w:r w:rsidRPr="00820FFF">
        <w:rPr>
          <w:rFonts w:ascii="Times New Roman" w:eastAsia="Times New Roman" w:hAnsi="Times New Roman"/>
          <w:bCs/>
          <w:sz w:val="24"/>
        </w:rPr>
        <w:t>.</w:t>
      </w:r>
      <w:r>
        <w:rPr>
          <w:rFonts w:ascii="Times New Roman" w:eastAsia="Times New Roman" w:hAnsi="Times New Roman"/>
          <w:bCs/>
          <w:sz w:val="24"/>
        </w:rPr>
        <w:t> 3.1.1.-3.1</w:t>
      </w:r>
      <w:r w:rsidRPr="00D92260">
        <w:rPr>
          <w:rFonts w:ascii="Times New Roman" w:eastAsia="Times New Roman" w:hAnsi="Times New Roman"/>
          <w:bCs/>
          <w:sz w:val="24"/>
        </w:rPr>
        <w:t>.</w:t>
      </w:r>
      <w:r w:rsidR="00043D64" w:rsidRPr="00D92260">
        <w:rPr>
          <w:rFonts w:ascii="Times New Roman" w:eastAsia="Times New Roman" w:hAnsi="Times New Roman"/>
          <w:bCs/>
          <w:sz w:val="24"/>
        </w:rPr>
        <w:t>5</w:t>
      </w:r>
      <w:r w:rsidRPr="00D92260">
        <w:rPr>
          <w:rFonts w:ascii="Times New Roman" w:eastAsia="Times New Roman" w:hAnsi="Times New Roman"/>
          <w:bCs/>
          <w:sz w:val="24"/>
        </w:rPr>
        <w:t>.</w:t>
      </w:r>
      <w:r w:rsidRPr="00820FFF">
        <w:rPr>
          <w:rFonts w:ascii="Times New Roman" w:eastAsia="Times New Roman" w:hAnsi="Times New Roman"/>
          <w:bCs/>
          <w:sz w:val="24"/>
        </w:rPr>
        <w:t xml:space="preserve"> </w:t>
      </w:r>
      <w:r>
        <w:rPr>
          <w:rFonts w:ascii="Times New Roman" w:eastAsia="Times New Roman" w:hAnsi="Times New Roman"/>
          <w:bCs/>
          <w:sz w:val="24"/>
        </w:rPr>
        <w:t xml:space="preserve">п. 3.1. </w:t>
      </w:r>
      <w:r w:rsidRPr="00820FFF">
        <w:rPr>
          <w:rFonts w:ascii="Times New Roman" w:eastAsia="Times New Roman" w:hAnsi="Times New Roman"/>
          <w:bCs/>
          <w:sz w:val="24"/>
        </w:rPr>
        <w:t>Документации (указанная декларация предоставляется с использованием программно-аппаратных средств ЭП;</w:t>
      </w:r>
    </w:p>
    <w:p w:rsidR="0088750D" w:rsidRDefault="0088750D" w:rsidP="0088750D">
      <w:pPr>
        <w:tabs>
          <w:tab w:val="left" w:pos="709"/>
        </w:tabs>
        <w:overflowPunct w:val="0"/>
        <w:autoSpaceDE w:val="0"/>
        <w:spacing w:after="0" w:line="240" w:lineRule="auto"/>
        <w:jc w:val="both"/>
        <w:rPr>
          <w:rFonts w:ascii="Times New Roman" w:eastAsia="Times New Roman" w:hAnsi="Times New Roman"/>
          <w:b/>
          <w:bCs/>
          <w:sz w:val="24"/>
        </w:rPr>
      </w:pPr>
    </w:p>
    <w:p w:rsidR="0088750D" w:rsidRDefault="0088750D" w:rsidP="0088750D">
      <w:pPr>
        <w:tabs>
          <w:tab w:val="left" w:pos="709"/>
        </w:tabs>
        <w:overflowPunct w:val="0"/>
        <w:autoSpaceDE w:val="0"/>
        <w:spacing w:after="0" w:line="240" w:lineRule="auto"/>
        <w:jc w:val="both"/>
        <w:rPr>
          <w:rFonts w:ascii="Times New Roman" w:hAnsi="Times New Roman"/>
          <w:b/>
          <w:sz w:val="24"/>
          <w:szCs w:val="24"/>
        </w:rPr>
      </w:pPr>
      <w:r>
        <w:rPr>
          <w:rFonts w:ascii="Times New Roman" w:eastAsia="Times New Roman" w:hAnsi="Times New Roman"/>
          <w:b/>
          <w:bCs/>
          <w:sz w:val="24"/>
        </w:rPr>
        <w:t xml:space="preserve">- </w:t>
      </w:r>
      <w:r>
        <w:rPr>
          <w:rFonts w:ascii="Times New Roman" w:hAnsi="Times New Roman" w:cs="Arial"/>
          <w:b/>
          <w:sz w:val="24"/>
          <w:szCs w:val="24"/>
        </w:rPr>
        <w:t>справка</w:t>
      </w:r>
      <w:r w:rsidRPr="00461078">
        <w:rPr>
          <w:rFonts w:ascii="Times New Roman" w:hAnsi="Times New Roman" w:cs="Arial"/>
          <w:b/>
          <w:sz w:val="24"/>
          <w:szCs w:val="24"/>
        </w:rPr>
        <w:t xml:space="preserve"> о перечне и объемах оказания финансовых услуг (лизинга) по договорам, исполненным в 2019-2020 годах» </w:t>
      </w:r>
      <w:r w:rsidRPr="0088750D">
        <w:rPr>
          <w:rFonts w:ascii="Times New Roman" w:hAnsi="Times New Roman"/>
          <w:bCs/>
          <w:i/>
          <w:sz w:val="24"/>
          <w:szCs w:val="24"/>
        </w:rPr>
        <w:t>(</w:t>
      </w:r>
      <w:r>
        <w:rPr>
          <w:rFonts w:ascii="Times New Roman" w:hAnsi="Times New Roman"/>
          <w:bCs/>
          <w:i/>
          <w:sz w:val="24"/>
          <w:szCs w:val="24"/>
        </w:rPr>
        <w:t>по форме</w:t>
      </w:r>
      <w:r w:rsidRPr="0088750D">
        <w:rPr>
          <w:rFonts w:ascii="Times New Roman" w:hAnsi="Times New Roman"/>
          <w:bCs/>
          <w:i/>
          <w:sz w:val="24"/>
          <w:szCs w:val="24"/>
        </w:rPr>
        <w:t> 5</w:t>
      </w:r>
      <w:r w:rsidR="00FA384B">
        <w:rPr>
          <w:rFonts w:ascii="Times New Roman" w:hAnsi="Times New Roman"/>
          <w:i/>
          <w:sz w:val="24"/>
          <w:szCs w:val="24"/>
        </w:rPr>
        <w:t xml:space="preserve"> Приложения № 5</w:t>
      </w:r>
      <w:r w:rsidRPr="0088750D">
        <w:rPr>
          <w:rFonts w:ascii="Times New Roman" w:hAnsi="Times New Roman"/>
          <w:i/>
          <w:sz w:val="24"/>
          <w:szCs w:val="24"/>
        </w:rPr>
        <w:t xml:space="preserve"> к Документации)</w:t>
      </w:r>
      <w:r>
        <w:rPr>
          <w:rFonts w:ascii="Times New Roman" w:hAnsi="Times New Roman"/>
          <w:b/>
          <w:sz w:val="24"/>
          <w:szCs w:val="24"/>
        </w:rPr>
        <w:t>;</w:t>
      </w:r>
    </w:p>
    <w:p w:rsidR="0088750D" w:rsidRPr="00461078" w:rsidRDefault="0088750D" w:rsidP="0088750D">
      <w:pPr>
        <w:tabs>
          <w:tab w:val="left" w:pos="709"/>
        </w:tabs>
        <w:overflowPunct w:val="0"/>
        <w:autoSpaceDE w:val="0"/>
        <w:spacing w:after="0" w:line="240" w:lineRule="auto"/>
        <w:jc w:val="both"/>
        <w:rPr>
          <w:rFonts w:ascii="Times New Roman" w:eastAsia="Times New Roman" w:hAnsi="Times New Roman"/>
          <w:b/>
          <w:bCs/>
          <w:sz w:val="24"/>
        </w:rPr>
      </w:pPr>
    </w:p>
    <w:p w:rsidR="002817BE" w:rsidRPr="00461078" w:rsidRDefault="00576AE3" w:rsidP="00576AE3">
      <w:pPr>
        <w:spacing w:after="0" w:line="240" w:lineRule="auto"/>
        <w:jc w:val="both"/>
        <w:rPr>
          <w:rFonts w:ascii="Times New Roman" w:hAnsi="Times New Roman" w:cs="Arial"/>
          <w:i/>
          <w:sz w:val="24"/>
          <w:szCs w:val="24"/>
        </w:rPr>
      </w:pPr>
      <w:proofErr w:type="gramStart"/>
      <w:r w:rsidRPr="00461078">
        <w:rPr>
          <w:rFonts w:ascii="Times New Roman" w:hAnsi="Times New Roman"/>
          <w:sz w:val="24"/>
          <w:szCs w:val="24"/>
        </w:rPr>
        <w:t xml:space="preserve">- </w:t>
      </w:r>
      <w:r w:rsidR="002817BE" w:rsidRPr="008D7019">
        <w:rPr>
          <w:rFonts w:ascii="Times New Roman" w:hAnsi="Times New Roman" w:cs="Arial"/>
          <w:b/>
          <w:sz w:val="24"/>
          <w:szCs w:val="24"/>
        </w:rPr>
        <w:t>документ</w:t>
      </w:r>
      <w:r w:rsidR="00461078" w:rsidRPr="008D7019">
        <w:rPr>
          <w:rFonts w:ascii="Times New Roman" w:hAnsi="Times New Roman" w:cs="Arial"/>
          <w:b/>
          <w:sz w:val="24"/>
          <w:szCs w:val="24"/>
        </w:rPr>
        <w:t>ы</w:t>
      </w:r>
      <w:r w:rsidR="002817BE" w:rsidRPr="008D7019">
        <w:rPr>
          <w:rFonts w:ascii="Times New Roman" w:hAnsi="Times New Roman" w:cs="Arial"/>
          <w:b/>
          <w:sz w:val="24"/>
          <w:szCs w:val="24"/>
        </w:rPr>
        <w:t>, подтверждающи</w:t>
      </w:r>
      <w:r w:rsidR="00461078" w:rsidRPr="008D7019">
        <w:rPr>
          <w:rFonts w:ascii="Times New Roman" w:hAnsi="Times New Roman" w:cs="Arial"/>
          <w:b/>
          <w:sz w:val="24"/>
          <w:szCs w:val="24"/>
        </w:rPr>
        <w:t>е</w:t>
      </w:r>
      <w:r w:rsidR="002817BE" w:rsidRPr="008D7019">
        <w:rPr>
          <w:rFonts w:ascii="Times New Roman" w:hAnsi="Times New Roman" w:cs="Arial"/>
          <w:b/>
          <w:sz w:val="24"/>
          <w:szCs w:val="24"/>
        </w:rPr>
        <w:t xml:space="preserve"> факт надлежащего исполнения своих обязательств </w:t>
      </w:r>
      <w:r w:rsidR="002817BE" w:rsidRPr="008D7019">
        <w:rPr>
          <w:rFonts w:ascii="Times New Roman" w:hAnsi="Times New Roman" w:cs="Arial"/>
          <w:sz w:val="24"/>
          <w:szCs w:val="24"/>
        </w:rPr>
        <w:t>(например, акт приема-передачи имущества и т. д.</w:t>
      </w:r>
      <w:r w:rsidR="008D7019" w:rsidRPr="008D7019">
        <w:rPr>
          <w:rFonts w:ascii="Times New Roman" w:hAnsi="Times New Roman" w:cs="Arial"/>
          <w:sz w:val="24"/>
          <w:szCs w:val="24"/>
        </w:rPr>
        <w:t>, оформленными в соответствии с требованиями законодательства РФ</w:t>
      </w:r>
      <w:r w:rsidR="002817BE" w:rsidRPr="00FA384B">
        <w:rPr>
          <w:rFonts w:ascii="Times New Roman" w:hAnsi="Times New Roman" w:cs="Arial"/>
          <w:sz w:val="24"/>
          <w:szCs w:val="24"/>
        </w:rPr>
        <w:t xml:space="preserve">), по договорам, указанным в «Справке о перечне и объемах оказания финансовых услуг (лизинга) </w:t>
      </w:r>
      <w:r w:rsidR="002F21CB" w:rsidRPr="00FA384B">
        <w:rPr>
          <w:rFonts w:ascii="Times New Roman" w:hAnsi="Times New Roman" w:cs="Arial"/>
          <w:sz w:val="24"/>
          <w:szCs w:val="24"/>
        </w:rPr>
        <w:t>по договорам, исполненным в 2019-2020</w:t>
      </w:r>
      <w:r w:rsidR="002817BE" w:rsidRPr="00FA384B">
        <w:rPr>
          <w:rFonts w:ascii="Times New Roman" w:hAnsi="Times New Roman" w:cs="Arial"/>
          <w:sz w:val="24"/>
          <w:szCs w:val="24"/>
        </w:rPr>
        <w:t xml:space="preserve"> годах» </w:t>
      </w:r>
      <w:r w:rsidR="00FA384B" w:rsidRPr="0088750D">
        <w:rPr>
          <w:rFonts w:ascii="Times New Roman" w:hAnsi="Times New Roman"/>
          <w:bCs/>
          <w:i/>
          <w:sz w:val="24"/>
          <w:szCs w:val="24"/>
        </w:rPr>
        <w:t>(</w:t>
      </w:r>
      <w:r w:rsidR="00FA384B">
        <w:rPr>
          <w:rFonts w:ascii="Times New Roman" w:hAnsi="Times New Roman"/>
          <w:bCs/>
          <w:i/>
          <w:sz w:val="24"/>
          <w:szCs w:val="24"/>
        </w:rPr>
        <w:t>по форме</w:t>
      </w:r>
      <w:r w:rsidR="00FA384B" w:rsidRPr="0088750D">
        <w:rPr>
          <w:rFonts w:ascii="Times New Roman" w:hAnsi="Times New Roman"/>
          <w:bCs/>
          <w:i/>
          <w:sz w:val="24"/>
          <w:szCs w:val="24"/>
        </w:rPr>
        <w:t> 5</w:t>
      </w:r>
      <w:r w:rsidR="00FA384B">
        <w:rPr>
          <w:rFonts w:ascii="Times New Roman" w:hAnsi="Times New Roman"/>
          <w:i/>
          <w:sz w:val="24"/>
          <w:szCs w:val="24"/>
        </w:rPr>
        <w:t xml:space="preserve"> Приложения № 5</w:t>
      </w:r>
      <w:r w:rsidR="00FA384B" w:rsidRPr="0088750D">
        <w:rPr>
          <w:rFonts w:ascii="Times New Roman" w:hAnsi="Times New Roman"/>
          <w:i/>
          <w:sz w:val="24"/>
          <w:szCs w:val="24"/>
        </w:rPr>
        <w:t xml:space="preserve"> к Документации</w:t>
      </w:r>
      <w:r w:rsidR="002817BE" w:rsidRPr="00FA384B">
        <w:rPr>
          <w:rFonts w:ascii="Times New Roman" w:hAnsi="Times New Roman"/>
          <w:sz w:val="24"/>
          <w:szCs w:val="24"/>
        </w:rPr>
        <w:t>)</w:t>
      </w:r>
      <w:r w:rsidR="002817BE" w:rsidRPr="00461078">
        <w:rPr>
          <w:rFonts w:ascii="Times New Roman" w:hAnsi="Times New Roman"/>
          <w:b/>
          <w:sz w:val="24"/>
          <w:szCs w:val="24"/>
        </w:rPr>
        <w:t xml:space="preserve"> </w:t>
      </w:r>
      <w:r w:rsidR="002817BE" w:rsidRPr="00461078">
        <w:rPr>
          <w:rFonts w:ascii="Times New Roman" w:hAnsi="Times New Roman"/>
          <w:sz w:val="24"/>
          <w:szCs w:val="24"/>
        </w:rPr>
        <w:t>(</w:t>
      </w:r>
      <w:r w:rsidR="002817BE" w:rsidRPr="00461078">
        <w:rPr>
          <w:rFonts w:ascii="Times New Roman" w:hAnsi="Times New Roman"/>
          <w:i/>
          <w:sz w:val="24"/>
          <w:szCs w:val="24"/>
        </w:rPr>
        <w:t xml:space="preserve">на </w:t>
      </w:r>
      <w:r w:rsidR="002817BE" w:rsidRPr="008D7019">
        <w:rPr>
          <w:rFonts w:ascii="Times New Roman" w:hAnsi="Times New Roman"/>
          <w:i/>
          <w:sz w:val="24"/>
          <w:szCs w:val="24"/>
        </w:rPr>
        <w:t xml:space="preserve">усмотрение Участника закупки для оценки по </w:t>
      </w:r>
      <w:r w:rsidR="008D7019" w:rsidRPr="008D7019">
        <w:rPr>
          <w:rFonts w:ascii="Times New Roman" w:hAnsi="Times New Roman"/>
          <w:i/>
          <w:sz w:val="24"/>
          <w:szCs w:val="24"/>
        </w:rPr>
        <w:t>критерию Квалификация Участника запроса предложений в</w:t>
      </w:r>
      <w:proofErr w:type="gramEnd"/>
      <w:r w:rsidR="008D7019" w:rsidRPr="008D7019">
        <w:rPr>
          <w:rFonts w:ascii="Times New Roman" w:hAnsi="Times New Roman"/>
          <w:i/>
          <w:sz w:val="24"/>
          <w:szCs w:val="24"/>
        </w:rPr>
        <w:t xml:space="preserve"> электронной форме</w:t>
      </w:r>
      <w:r w:rsidR="008D7019">
        <w:rPr>
          <w:rFonts w:ascii="Times New Roman" w:hAnsi="Times New Roman"/>
          <w:i/>
          <w:sz w:val="24"/>
          <w:szCs w:val="24"/>
        </w:rPr>
        <w:t>» с применением подкритерия</w:t>
      </w:r>
      <w:r w:rsidR="008D7019" w:rsidRPr="008D7019">
        <w:rPr>
          <w:rFonts w:ascii="Times New Roman" w:hAnsi="Times New Roman"/>
          <w:i/>
          <w:sz w:val="24"/>
          <w:szCs w:val="24"/>
        </w:rPr>
        <w:t xml:space="preserve"> </w:t>
      </w:r>
      <w:r w:rsidR="002817BE" w:rsidRPr="008D7019">
        <w:rPr>
          <w:rFonts w:ascii="Times New Roman" w:hAnsi="Times New Roman" w:cs="Arial"/>
          <w:i/>
          <w:sz w:val="24"/>
          <w:szCs w:val="24"/>
        </w:rPr>
        <w:t>«Наличие опыта по успешному оказанию финансовых услуг (лизинга)»</w:t>
      </w:r>
      <w:r w:rsidR="00503648" w:rsidRPr="008D7019">
        <w:rPr>
          <w:rFonts w:ascii="Times New Roman" w:hAnsi="Times New Roman" w:cs="Arial"/>
          <w:i/>
          <w:sz w:val="24"/>
          <w:szCs w:val="24"/>
        </w:rPr>
        <w:t>)</w:t>
      </w:r>
      <w:r w:rsidR="002817BE" w:rsidRPr="008D7019">
        <w:rPr>
          <w:rFonts w:ascii="Times New Roman" w:hAnsi="Times New Roman" w:cs="Arial"/>
          <w:i/>
          <w:sz w:val="24"/>
          <w:szCs w:val="24"/>
        </w:rPr>
        <w:t>.</w:t>
      </w:r>
    </w:p>
    <w:p w:rsidR="00BD44F7" w:rsidRDefault="00BD44F7">
      <w:pPr>
        <w:spacing w:after="0" w:line="240" w:lineRule="auto"/>
        <w:jc w:val="both"/>
        <w:rPr>
          <w:rFonts w:ascii="Times New Roman" w:hAnsi="Times New Roman" w:cs="Arial"/>
          <w:i/>
          <w:sz w:val="24"/>
          <w:szCs w:val="24"/>
        </w:rPr>
      </w:pPr>
    </w:p>
    <w:p w:rsidR="00FA384B" w:rsidRDefault="00FA384B" w:rsidP="00FA384B">
      <w:pPr>
        <w:spacing w:after="0" w:line="240" w:lineRule="auto"/>
        <w:jc w:val="both"/>
        <w:rPr>
          <w:rFonts w:ascii="Times New Roman" w:hAnsi="Times New Roman"/>
          <w:b/>
          <w:sz w:val="24"/>
          <w:szCs w:val="24"/>
          <w:lang w:eastAsia="ru-RU"/>
        </w:rPr>
      </w:pPr>
      <w:r>
        <w:rPr>
          <w:rFonts w:ascii="Times New Roman" w:hAnsi="Times New Roman"/>
          <w:bCs/>
          <w:iCs/>
          <w:sz w:val="24"/>
          <w:szCs w:val="24"/>
          <w:lang w:eastAsia="ru-RU"/>
        </w:rPr>
        <w:t xml:space="preserve">- </w:t>
      </w:r>
      <w:r>
        <w:rPr>
          <w:rFonts w:ascii="Times New Roman" w:hAnsi="Times New Roman"/>
          <w:b/>
          <w:bCs/>
          <w:iCs/>
          <w:sz w:val="24"/>
          <w:szCs w:val="24"/>
          <w:lang w:eastAsia="ru-RU"/>
        </w:rPr>
        <w:t xml:space="preserve">документ, подтверждающий применение </w:t>
      </w:r>
      <w:r>
        <w:rPr>
          <w:rFonts w:ascii="Times New Roman" w:hAnsi="Times New Roman"/>
          <w:b/>
          <w:bCs/>
          <w:sz w:val="24"/>
          <w:szCs w:val="24"/>
          <w:lang w:eastAsia="ru-RU"/>
        </w:rPr>
        <w:t>системы налогообложения, отличной от общей системы налогообложения</w:t>
      </w:r>
      <w:r>
        <w:rPr>
          <w:rFonts w:ascii="Times New Roman" w:hAnsi="Times New Roman"/>
          <w:bCs/>
          <w:sz w:val="24"/>
          <w:szCs w:val="24"/>
          <w:lang w:eastAsia="ru-RU"/>
        </w:rPr>
        <w:t xml:space="preserve"> </w:t>
      </w:r>
      <w:r>
        <w:rPr>
          <w:rFonts w:ascii="Times New Roman" w:hAnsi="Times New Roman"/>
          <w:i/>
          <w:iCs/>
          <w:sz w:val="24"/>
          <w:szCs w:val="24"/>
          <w:lang w:eastAsia="ru-RU"/>
        </w:rPr>
        <w:t>(в случае необходимости, если Участник закупки применяет систему налогообложения, отличную от общей системы налогообложения).</w:t>
      </w:r>
    </w:p>
    <w:p w:rsidR="00FA384B" w:rsidRDefault="00FA384B" w:rsidP="00FA384B">
      <w:pPr>
        <w:spacing w:after="0" w:line="240" w:lineRule="auto"/>
        <w:jc w:val="both"/>
        <w:rPr>
          <w:rFonts w:ascii="Times New Roman" w:hAnsi="Times New Roman"/>
          <w:b/>
          <w:sz w:val="24"/>
          <w:szCs w:val="24"/>
          <w:lang w:eastAsia="ru-RU"/>
        </w:rPr>
      </w:pPr>
    </w:p>
    <w:p w:rsidR="00FA384B" w:rsidRPr="00FA384B" w:rsidRDefault="00FA384B" w:rsidP="00FA384B">
      <w:pPr>
        <w:tabs>
          <w:tab w:val="left" w:pos="425"/>
          <w:tab w:val="left" w:pos="567"/>
          <w:tab w:val="left" w:pos="709"/>
        </w:tabs>
        <w:spacing w:after="0" w:line="240" w:lineRule="auto"/>
        <w:ind w:firstLine="709"/>
        <w:jc w:val="both"/>
        <w:rPr>
          <w:rFonts w:ascii="Times New Roman" w:eastAsia="Times New Roman" w:hAnsi="Times New Roman"/>
          <w:b/>
          <w:bCs/>
          <w:sz w:val="24"/>
        </w:rPr>
      </w:pPr>
      <w:r>
        <w:rPr>
          <w:rFonts w:ascii="Times New Roman" w:eastAsia="Times New Roman" w:hAnsi="Times New Roman"/>
          <w:b/>
          <w:bCs/>
          <w:sz w:val="24"/>
        </w:rPr>
        <w:t>3.2</w:t>
      </w:r>
      <w:r w:rsidRPr="00FA384B">
        <w:rPr>
          <w:rFonts w:ascii="Times New Roman" w:eastAsia="Times New Roman" w:hAnsi="Times New Roman"/>
          <w:b/>
          <w:bCs/>
          <w:sz w:val="24"/>
        </w:rPr>
        <w:t xml:space="preserve">.2. Предложение о </w:t>
      </w:r>
      <w:r w:rsidR="00503648" w:rsidRPr="00FA384B">
        <w:rPr>
          <w:rFonts w:ascii="Times New Roman" w:eastAsia="Times New Roman" w:hAnsi="Times New Roman"/>
          <w:b/>
          <w:bCs/>
          <w:sz w:val="24"/>
        </w:rPr>
        <w:t>цене договора</w:t>
      </w:r>
      <w:r w:rsidR="00503648" w:rsidRPr="00FA384B">
        <w:rPr>
          <w:rFonts w:ascii="Times New Roman" w:eastAsia="Times New Roman" w:hAnsi="Times New Roman"/>
          <w:bCs/>
          <w:sz w:val="24"/>
        </w:rPr>
        <w:t xml:space="preserve"> </w:t>
      </w:r>
      <w:r w:rsidRPr="00FA384B">
        <w:rPr>
          <w:rFonts w:ascii="Times New Roman" w:eastAsia="Times New Roman" w:hAnsi="Times New Roman"/>
          <w:bCs/>
          <w:i/>
          <w:sz w:val="24"/>
        </w:rPr>
        <w:t>(по форме Приложения № 3 к Документации);</w:t>
      </w:r>
    </w:p>
    <w:p w:rsidR="00FA384B" w:rsidRPr="00FA384B" w:rsidRDefault="00FA384B" w:rsidP="00FA384B">
      <w:pPr>
        <w:tabs>
          <w:tab w:val="left" w:pos="425"/>
          <w:tab w:val="left" w:pos="567"/>
          <w:tab w:val="left" w:pos="709"/>
        </w:tabs>
        <w:spacing w:after="0" w:line="240" w:lineRule="auto"/>
        <w:ind w:firstLine="709"/>
        <w:jc w:val="both"/>
        <w:rPr>
          <w:rFonts w:ascii="Times New Roman" w:eastAsia="Times New Roman" w:hAnsi="Times New Roman"/>
          <w:b/>
          <w:bCs/>
          <w:sz w:val="24"/>
        </w:rPr>
      </w:pPr>
    </w:p>
    <w:p w:rsidR="00FA384B" w:rsidRPr="00FA384B" w:rsidRDefault="00FA384B" w:rsidP="00FA384B">
      <w:pPr>
        <w:tabs>
          <w:tab w:val="left" w:pos="425"/>
          <w:tab w:val="left" w:pos="567"/>
          <w:tab w:val="left" w:pos="709"/>
        </w:tabs>
        <w:spacing w:after="0" w:line="240" w:lineRule="auto"/>
        <w:ind w:firstLine="709"/>
        <w:jc w:val="both"/>
        <w:rPr>
          <w:rFonts w:ascii="Times New Roman" w:eastAsia="Times New Roman" w:hAnsi="Times New Roman"/>
          <w:bCs/>
          <w:sz w:val="24"/>
        </w:rPr>
      </w:pPr>
      <w:r>
        <w:rPr>
          <w:rFonts w:ascii="Times New Roman" w:eastAsia="Times New Roman" w:hAnsi="Times New Roman"/>
          <w:b/>
          <w:bCs/>
          <w:sz w:val="24"/>
        </w:rPr>
        <w:t>3.2</w:t>
      </w:r>
      <w:r w:rsidRPr="00FA384B">
        <w:rPr>
          <w:rFonts w:ascii="Times New Roman" w:eastAsia="Times New Roman" w:hAnsi="Times New Roman"/>
          <w:b/>
          <w:bCs/>
          <w:sz w:val="24"/>
        </w:rPr>
        <w:t xml:space="preserve">.3. Предложение о </w:t>
      </w:r>
      <w:r w:rsidR="00503648" w:rsidRPr="00FA384B">
        <w:rPr>
          <w:rFonts w:ascii="Times New Roman" w:eastAsia="Times New Roman" w:hAnsi="Times New Roman"/>
          <w:b/>
          <w:bCs/>
          <w:sz w:val="24"/>
        </w:rPr>
        <w:t xml:space="preserve">качестве услуг </w:t>
      </w:r>
      <w:r w:rsidRPr="00FA384B">
        <w:rPr>
          <w:rFonts w:ascii="Times New Roman" w:eastAsia="Times New Roman" w:hAnsi="Times New Roman"/>
          <w:bCs/>
          <w:i/>
          <w:sz w:val="24"/>
        </w:rPr>
        <w:t>(по форме Приложения № 4 к Документации)</w:t>
      </w:r>
      <w:r w:rsidRPr="00FA384B">
        <w:rPr>
          <w:rFonts w:ascii="Times New Roman" w:eastAsia="Times New Roman" w:hAnsi="Times New Roman"/>
          <w:bCs/>
          <w:sz w:val="24"/>
        </w:rPr>
        <w:t>.</w:t>
      </w:r>
    </w:p>
    <w:p w:rsidR="00FA384B" w:rsidRDefault="00FA384B" w:rsidP="00FA384B">
      <w:pPr>
        <w:spacing w:after="0" w:line="240" w:lineRule="auto"/>
        <w:jc w:val="both"/>
        <w:rPr>
          <w:rFonts w:ascii="Times New Roman" w:hAnsi="Times New Roman"/>
          <w:b/>
          <w:sz w:val="24"/>
          <w:szCs w:val="24"/>
          <w:lang w:eastAsia="ru-RU"/>
        </w:rPr>
      </w:pPr>
    </w:p>
    <w:p w:rsidR="003065ED" w:rsidRPr="003065ED" w:rsidRDefault="003065ED" w:rsidP="003065ED">
      <w:pPr>
        <w:spacing w:after="0" w:line="240" w:lineRule="auto"/>
        <w:ind w:firstLine="709"/>
        <w:jc w:val="both"/>
        <w:rPr>
          <w:rFonts w:ascii="Times New Roman" w:hAnsi="Times New Roman"/>
          <w:sz w:val="24"/>
          <w:szCs w:val="24"/>
          <w:lang w:eastAsia="ru-RU"/>
        </w:rPr>
      </w:pPr>
      <w:r w:rsidRPr="003065ED">
        <w:rPr>
          <w:rFonts w:ascii="Times New Roman" w:hAnsi="Times New Roman"/>
          <w:sz w:val="24"/>
          <w:szCs w:val="24"/>
          <w:lang w:eastAsia="ru-RU"/>
        </w:rPr>
        <w:t xml:space="preserve">В </w:t>
      </w:r>
      <w:proofErr w:type="gramStart"/>
      <w:r w:rsidRPr="003065ED">
        <w:rPr>
          <w:rFonts w:ascii="Times New Roman" w:hAnsi="Times New Roman"/>
          <w:sz w:val="24"/>
          <w:szCs w:val="24"/>
          <w:lang w:eastAsia="ru-RU"/>
        </w:rPr>
        <w:t>случае</w:t>
      </w:r>
      <w:proofErr w:type="gramEnd"/>
      <w:r w:rsidRPr="003065ED">
        <w:rPr>
          <w:rFonts w:ascii="Times New Roman" w:hAnsi="Times New Roman"/>
          <w:sz w:val="24"/>
          <w:szCs w:val="24"/>
          <w:lang w:eastAsia="ru-RU"/>
        </w:rPr>
        <w:t>, если заявка на участие в закупке подается Коллективным Участником закупки, требования, указанные в Документации, предъявляются к Коллективному Участнику закупки в совокупности с учетом особеннос</w:t>
      </w:r>
      <w:r w:rsidR="00C703B2">
        <w:rPr>
          <w:rFonts w:ascii="Times New Roman" w:hAnsi="Times New Roman"/>
          <w:sz w:val="24"/>
          <w:szCs w:val="24"/>
          <w:lang w:eastAsia="ru-RU"/>
        </w:rPr>
        <w:t>тей, указанных в п. 3.1</w:t>
      </w:r>
      <w:r w:rsidRPr="003065ED">
        <w:rPr>
          <w:rFonts w:ascii="Times New Roman" w:hAnsi="Times New Roman"/>
          <w:sz w:val="24"/>
          <w:szCs w:val="24"/>
          <w:lang w:eastAsia="ru-RU"/>
        </w:rPr>
        <w:t xml:space="preserve">. Документации. </w:t>
      </w:r>
    </w:p>
    <w:p w:rsidR="003065ED" w:rsidRPr="003065ED" w:rsidRDefault="003065ED" w:rsidP="003065ED">
      <w:pPr>
        <w:spacing w:after="0" w:line="240" w:lineRule="auto"/>
        <w:ind w:firstLine="709"/>
        <w:jc w:val="both"/>
        <w:rPr>
          <w:rFonts w:ascii="Times New Roman" w:hAnsi="Times New Roman"/>
          <w:sz w:val="24"/>
          <w:szCs w:val="24"/>
          <w:lang w:eastAsia="ru-RU"/>
        </w:rPr>
      </w:pPr>
      <w:r w:rsidRPr="003065ED">
        <w:rPr>
          <w:rFonts w:ascii="Times New Roman" w:hAnsi="Times New Roman"/>
          <w:sz w:val="24"/>
          <w:szCs w:val="24"/>
          <w:lang w:eastAsia="ru-RU"/>
        </w:rPr>
        <w:t>Если заявка на участие в закупке подается Коллективным Участником закупки, то заявка таким Участником закупки должна быть представлена в соответствии с нижеприведенными требованиями:</w:t>
      </w:r>
    </w:p>
    <w:p w:rsidR="003065ED" w:rsidRPr="00D95DFB" w:rsidRDefault="003065ED" w:rsidP="003065ED">
      <w:pPr>
        <w:spacing w:after="0" w:line="240" w:lineRule="auto"/>
        <w:ind w:firstLine="709"/>
        <w:jc w:val="both"/>
        <w:rPr>
          <w:rFonts w:ascii="Times New Roman" w:hAnsi="Times New Roman"/>
          <w:sz w:val="24"/>
          <w:szCs w:val="24"/>
          <w:lang w:eastAsia="ru-RU"/>
        </w:rPr>
      </w:pPr>
      <w:r w:rsidRPr="003065ED">
        <w:rPr>
          <w:rFonts w:ascii="Times New Roman" w:hAnsi="Times New Roman"/>
          <w:sz w:val="24"/>
          <w:szCs w:val="24"/>
          <w:lang w:eastAsia="ru-RU"/>
        </w:rPr>
        <w:t>1) заявка на участие в закупке подается лидером Коллективного Участника закупки со ссылкой на то, что он представляет интересы всех лиц, входящих в состав Коллективного Участника закупки. Лидером Коллективного Участника закупки оформляются д</w:t>
      </w:r>
      <w:r w:rsidR="007C7843">
        <w:rPr>
          <w:rFonts w:ascii="Times New Roman" w:hAnsi="Times New Roman"/>
          <w:sz w:val="24"/>
          <w:szCs w:val="24"/>
          <w:lang w:eastAsia="ru-RU"/>
        </w:rPr>
        <w:t>окументы, предусмотренные п</w:t>
      </w:r>
      <w:r w:rsidR="007C7843" w:rsidRPr="00D95DFB">
        <w:rPr>
          <w:rFonts w:ascii="Times New Roman" w:hAnsi="Times New Roman"/>
          <w:sz w:val="24"/>
          <w:szCs w:val="24"/>
          <w:lang w:eastAsia="ru-RU"/>
        </w:rPr>
        <w:t>. 3.2.2, п. 3.2</w:t>
      </w:r>
      <w:r w:rsidRPr="00D95DFB">
        <w:rPr>
          <w:rFonts w:ascii="Times New Roman" w:hAnsi="Times New Roman"/>
          <w:sz w:val="24"/>
          <w:szCs w:val="24"/>
          <w:lang w:eastAsia="ru-RU"/>
        </w:rPr>
        <w:t>.3 Документации, Приложение 2 Документации (в случае необходимости);</w:t>
      </w:r>
    </w:p>
    <w:p w:rsidR="003065ED" w:rsidRPr="003065ED" w:rsidRDefault="003065ED" w:rsidP="003065ED">
      <w:pPr>
        <w:spacing w:after="0" w:line="240" w:lineRule="auto"/>
        <w:ind w:firstLine="709"/>
        <w:jc w:val="both"/>
        <w:rPr>
          <w:rFonts w:ascii="Times New Roman" w:hAnsi="Times New Roman"/>
          <w:sz w:val="24"/>
          <w:szCs w:val="24"/>
          <w:lang w:eastAsia="ru-RU"/>
        </w:rPr>
      </w:pPr>
      <w:r w:rsidRPr="00D95DFB">
        <w:rPr>
          <w:rFonts w:ascii="Times New Roman" w:hAnsi="Times New Roman"/>
          <w:sz w:val="24"/>
          <w:szCs w:val="24"/>
          <w:lang w:eastAsia="ru-RU"/>
        </w:rPr>
        <w:t>2) в составе заявки</w:t>
      </w:r>
      <w:r w:rsidRPr="003065ED">
        <w:rPr>
          <w:rFonts w:ascii="Times New Roman" w:hAnsi="Times New Roman"/>
          <w:sz w:val="24"/>
          <w:szCs w:val="24"/>
          <w:lang w:eastAsia="ru-RU"/>
        </w:rPr>
        <w:t xml:space="preserve"> на участие в закупке предоставляется соглашение между лицами, являющимися членами Коллективного Участника закупки.</w:t>
      </w:r>
    </w:p>
    <w:p w:rsidR="003065ED" w:rsidRPr="003065ED" w:rsidRDefault="003065ED" w:rsidP="003065ED">
      <w:pPr>
        <w:spacing w:after="0" w:line="240" w:lineRule="auto"/>
        <w:ind w:firstLine="709"/>
        <w:jc w:val="both"/>
        <w:rPr>
          <w:rFonts w:ascii="Times New Roman" w:hAnsi="Times New Roman"/>
          <w:sz w:val="24"/>
          <w:szCs w:val="24"/>
          <w:lang w:eastAsia="ru-RU"/>
        </w:rPr>
      </w:pPr>
      <w:r w:rsidRPr="003065ED">
        <w:rPr>
          <w:rFonts w:ascii="Times New Roman" w:hAnsi="Times New Roman"/>
          <w:sz w:val="24"/>
          <w:szCs w:val="24"/>
          <w:lang w:eastAsia="ru-RU"/>
        </w:rPr>
        <w:t>Лица, входящие в состав Коллективного Участника закупки, заключают соглашение, соответствующее нормам Гражданского кодекса Российской Федерации и отвечающее следующим требованиям:</w:t>
      </w:r>
    </w:p>
    <w:p w:rsidR="003065ED" w:rsidRPr="003065ED" w:rsidRDefault="003065ED" w:rsidP="003065ED">
      <w:pPr>
        <w:spacing w:after="0" w:line="240" w:lineRule="auto"/>
        <w:ind w:firstLine="709"/>
        <w:jc w:val="both"/>
        <w:rPr>
          <w:rFonts w:ascii="Times New Roman" w:hAnsi="Times New Roman"/>
          <w:sz w:val="24"/>
          <w:szCs w:val="24"/>
          <w:lang w:eastAsia="ru-RU"/>
        </w:rPr>
      </w:pPr>
      <w:r w:rsidRPr="003065ED">
        <w:rPr>
          <w:rFonts w:ascii="Times New Roman" w:hAnsi="Times New Roman"/>
          <w:sz w:val="24"/>
          <w:szCs w:val="24"/>
          <w:lang w:eastAsia="ru-RU"/>
        </w:rPr>
        <w:t>- в соглашении должно быть установлено согласие каждого лица на принятие обязательств по участию в закупке и исполнению договора;</w:t>
      </w:r>
    </w:p>
    <w:p w:rsidR="003065ED" w:rsidRPr="003065ED" w:rsidRDefault="003065ED" w:rsidP="003065ED">
      <w:pPr>
        <w:spacing w:after="0" w:line="240" w:lineRule="auto"/>
        <w:ind w:firstLine="709"/>
        <w:jc w:val="both"/>
        <w:rPr>
          <w:rFonts w:ascii="Times New Roman" w:hAnsi="Times New Roman"/>
          <w:sz w:val="24"/>
          <w:szCs w:val="24"/>
          <w:lang w:eastAsia="ru-RU"/>
        </w:rPr>
      </w:pPr>
      <w:r w:rsidRPr="003065ED">
        <w:rPr>
          <w:rFonts w:ascii="Times New Roman" w:hAnsi="Times New Roman"/>
          <w:sz w:val="24"/>
          <w:szCs w:val="24"/>
          <w:lang w:eastAsia="ru-RU"/>
        </w:rPr>
        <w:t>- в соглашении должны быть четко определены права и обязанности сторон как в рамках участия в закупке, так и в рамках исполнения договора;</w:t>
      </w:r>
    </w:p>
    <w:p w:rsidR="003065ED" w:rsidRPr="003065ED" w:rsidRDefault="003065ED" w:rsidP="003065ED">
      <w:pPr>
        <w:spacing w:after="0" w:line="240" w:lineRule="auto"/>
        <w:ind w:firstLine="709"/>
        <w:jc w:val="both"/>
        <w:rPr>
          <w:rFonts w:ascii="Times New Roman" w:hAnsi="Times New Roman"/>
          <w:sz w:val="24"/>
          <w:szCs w:val="24"/>
          <w:lang w:eastAsia="ru-RU"/>
        </w:rPr>
      </w:pPr>
      <w:r w:rsidRPr="003065ED">
        <w:rPr>
          <w:rFonts w:ascii="Times New Roman" w:hAnsi="Times New Roman"/>
          <w:sz w:val="24"/>
          <w:szCs w:val="24"/>
          <w:lang w:eastAsia="ru-RU"/>
        </w:rPr>
        <w:lastRenderedPageBreak/>
        <w:t>- в соглашении должны быть четко распределены обязательства по договору между членами Коллективного Участника закупки;</w:t>
      </w:r>
    </w:p>
    <w:p w:rsidR="003065ED" w:rsidRPr="003065ED" w:rsidRDefault="003065ED" w:rsidP="003065ED">
      <w:pPr>
        <w:spacing w:after="0" w:line="240" w:lineRule="auto"/>
        <w:ind w:firstLine="709"/>
        <w:jc w:val="both"/>
        <w:rPr>
          <w:rFonts w:ascii="Times New Roman" w:hAnsi="Times New Roman"/>
          <w:sz w:val="24"/>
          <w:szCs w:val="24"/>
          <w:lang w:eastAsia="ru-RU"/>
        </w:rPr>
      </w:pPr>
      <w:r w:rsidRPr="003065ED">
        <w:rPr>
          <w:rFonts w:ascii="Times New Roman" w:hAnsi="Times New Roman"/>
          <w:sz w:val="24"/>
          <w:szCs w:val="24"/>
          <w:lang w:eastAsia="ru-RU"/>
        </w:rPr>
        <w:t>- соглашением должен быть установлен лидер Коллективного Участника закупки, который в дальнейшем представляет интересы каждой из сторон, входящих в состав Коллективного Участника закупки, во взаимоотношениях с Заказчиком.</w:t>
      </w:r>
    </w:p>
    <w:p w:rsidR="003065ED" w:rsidRDefault="003065ED" w:rsidP="00B27F97">
      <w:pPr>
        <w:spacing w:after="0" w:line="240" w:lineRule="auto"/>
        <w:ind w:firstLine="709"/>
        <w:jc w:val="both"/>
        <w:rPr>
          <w:rFonts w:ascii="Times New Roman" w:eastAsia="Times New Roman" w:hAnsi="Times New Roman"/>
          <w:sz w:val="24"/>
          <w:szCs w:val="24"/>
        </w:rPr>
      </w:pPr>
    </w:p>
    <w:p w:rsidR="002817BE" w:rsidRPr="000121B6" w:rsidRDefault="002817BE" w:rsidP="00B27F97">
      <w:pPr>
        <w:spacing w:after="0" w:line="240" w:lineRule="auto"/>
        <w:ind w:firstLine="709"/>
        <w:jc w:val="both"/>
        <w:rPr>
          <w:rFonts w:ascii="Times New Roman" w:eastAsia="Times New Roman" w:hAnsi="Times New Roman"/>
          <w:bCs/>
          <w:sz w:val="24"/>
        </w:rPr>
      </w:pPr>
      <w:proofErr w:type="gramStart"/>
      <w:r w:rsidRPr="000121B6">
        <w:rPr>
          <w:rFonts w:ascii="Times New Roman" w:eastAsia="Times New Roman" w:hAnsi="Times New Roman"/>
          <w:sz w:val="24"/>
          <w:szCs w:val="24"/>
        </w:rPr>
        <w:t xml:space="preserve">В случае предоставления Участником закупки заявки и/или приложенной к ней документации на иностранном языке, Участник закупки обязан предоставить надлежащим образом, заверенный перевод на русский язык таких документов в соответствии с законодательством соответствующего государства (для иностранных лиц) (в случаях, предусмотренных действующим законодательством РФ на документах должен быть проставлен </w:t>
      </w:r>
      <w:proofErr w:type="spellStart"/>
      <w:r w:rsidRPr="000121B6">
        <w:rPr>
          <w:rFonts w:ascii="Times New Roman" w:eastAsia="Times New Roman" w:hAnsi="Times New Roman"/>
          <w:sz w:val="24"/>
          <w:szCs w:val="24"/>
        </w:rPr>
        <w:t>апостиль</w:t>
      </w:r>
      <w:proofErr w:type="spellEnd"/>
      <w:r w:rsidRPr="000121B6">
        <w:rPr>
          <w:rFonts w:ascii="Times New Roman" w:eastAsia="Times New Roman" w:hAnsi="Times New Roman"/>
          <w:sz w:val="24"/>
          <w:szCs w:val="24"/>
        </w:rPr>
        <w:t xml:space="preserve"> компетентного органа государства, в котором этот документ был составлен)</w:t>
      </w:r>
      <w:r w:rsidRPr="000121B6">
        <w:rPr>
          <w:rFonts w:ascii="Times New Roman" w:eastAsia="Times New Roman" w:hAnsi="Times New Roman"/>
          <w:bCs/>
          <w:sz w:val="24"/>
        </w:rPr>
        <w:t>.</w:t>
      </w:r>
      <w:proofErr w:type="gramEnd"/>
    </w:p>
    <w:p w:rsidR="002817BE" w:rsidRPr="005D1959" w:rsidRDefault="002817BE" w:rsidP="00B27F97">
      <w:pPr>
        <w:spacing w:after="0" w:line="240" w:lineRule="auto"/>
        <w:ind w:firstLine="709"/>
        <w:jc w:val="both"/>
        <w:rPr>
          <w:rFonts w:ascii="Times New Roman" w:eastAsia="Times New Roman" w:hAnsi="Times New Roman"/>
          <w:bCs/>
          <w:color w:val="FF0000"/>
          <w:sz w:val="24"/>
        </w:rPr>
      </w:pPr>
    </w:p>
    <w:p w:rsidR="002817BE" w:rsidRPr="000121B6" w:rsidRDefault="002817BE" w:rsidP="00757C14">
      <w:pPr>
        <w:pStyle w:val="12"/>
        <w:numPr>
          <w:ilvl w:val="0"/>
          <w:numId w:val="29"/>
        </w:numPr>
        <w:jc w:val="center"/>
        <w:rPr>
          <w:b/>
          <w:lang w:val="en-US"/>
        </w:rPr>
      </w:pPr>
      <w:bookmarkStart w:id="73" w:name="__RefHeading___Toc518568460"/>
      <w:bookmarkStart w:id="74" w:name="_Toc83033689"/>
      <w:bookmarkEnd w:id="73"/>
      <w:r w:rsidRPr="000121B6">
        <w:rPr>
          <w:b/>
        </w:rPr>
        <w:t>Порядок проведения запроса предложений</w:t>
      </w:r>
      <w:bookmarkEnd w:id="74"/>
    </w:p>
    <w:p w:rsidR="00B27F97" w:rsidRPr="005D1959" w:rsidRDefault="00B27F97" w:rsidP="00B27F97">
      <w:pPr>
        <w:spacing w:after="0" w:line="240" w:lineRule="auto"/>
        <w:rPr>
          <w:color w:val="FF0000"/>
          <w:lang w:val="en-US"/>
        </w:rPr>
      </w:pPr>
    </w:p>
    <w:p w:rsidR="002817BE" w:rsidRPr="000121B6" w:rsidRDefault="002817BE" w:rsidP="00757C14">
      <w:pPr>
        <w:pStyle w:val="2"/>
        <w:numPr>
          <w:ilvl w:val="1"/>
          <w:numId w:val="29"/>
        </w:numPr>
        <w:spacing w:before="0" w:after="0"/>
        <w:ind w:hanging="1996"/>
        <w:rPr>
          <w:rFonts w:cs="Times New Roman"/>
          <w:szCs w:val="24"/>
        </w:rPr>
      </w:pPr>
      <w:bookmarkStart w:id="75" w:name="_Toc527017167"/>
      <w:bookmarkStart w:id="76" w:name="_Toc81811857"/>
      <w:bookmarkStart w:id="77" w:name="_Toc81818989"/>
      <w:bookmarkStart w:id="78" w:name="_Toc83033690"/>
      <w:r w:rsidRPr="000121B6">
        <w:rPr>
          <w:rFonts w:cs="Times New Roman"/>
          <w:szCs w:val="24"/>
        </w:rPr>
        <w:t>Порядок предоставления Документации Участнику закупки</w:t>
      </w:r>
      <w:bookmarkEnd w:id="75"/>
      <w:bookmarkEnd w:id="76"/>
      <w:bookmarkEnd w:id="77"/>
      <w:bookmarkEnd w:id="78"/>
    </w:p>
    <w:p w:rsidR="00483A3C" w:rsidRPr="000121B6" w:rsidRDefault="002817BE" w:rsidP="00B27F97">
      <w:pPr>
        <w:tabs>
          <w:tab w:val="left" w:pos="425"/>
          <w:tab w:val="left" w:pos="567"/>
          <w:tab w:val="left" w:pos="709"/>
          <w:tab w:val="left" w:pos="851"/>
          <w:tab w:val="left" w:pos="1134"/>
        </w:tabs>
        <w:spacing w:after="0" w:line="240" w:lineRule="auto"/>
        <w:ind w:firstLine="709"/>
        <w:jc w:val="both"/>
        <w:rPr>
          <w:rFonts w:ascii="Times New Roman" w:eastAsia="Times New Roman" w:hAnsi="Times New Roman"/>
          <w:sz w:val="24"/>
          <w:szCs w:val="24"/>
        </w:rPr>
      </w:pPr>
      <w:r w:rsidRPr="000121B6">
        <w:rPr>
          <w:rFonts w:ascii="Times New Roman" w:eastAsia="Times New Roman" w:hAnsi="Times New Roman"/>
          <w:sz w:val="24"/>
          <w:szCs w:val="24"/>
        </w:rPr>
        <w:t>Порядок предоставления Документации указан в п. 6 Информационной карты Документации.</w:t>
      </w:r>
    </w:p>
    <w:p w:rsidR="00B27F97" w:rsidRPr="005D1959" w:rsidRDefault="00B27F97" w:rsidP="00B27F97">
      <w:pPr>
        <w:tabs>
          <w:tab w:val="left" w:pos="425"/>
          <w:tab w:val="left" w:pos="567"/>
          <w:tab w:val="left" w:pos="709"/>
          <w:tab w:val="left" w:pos="851"/>
          <w:tab w:val="left" w:pos="1134"/>
        </w:tabs>
        <w:spacing w:after="0" w:line="240" w:lineRule="auto"/>
        <w:ind w:firstLine="709"/>
        <w:jc w:val="both"/>
        <w:rPr>
          <w:rFonts w:ascii="Times New Roman" w:eastAsia="Times New Roman" w:hAnsi="Times New Roman"/>
          <w:b/>
          <w:bCs/>
          <w:iCs/>
          <w:color w:val="FF0000"/>
          <w:sz w:val="24"/>
          <w:szCs w:val="24"/>
        </w:rPr>
      </w:pPr>
    </w:p>
    <w:p w:rsidR="002817BE" w:rsidRPr="000121B6" w:rsidRDefault="002817BE" w:rsidP="00757C14">
      <w:pPr>
        <w:pStyle w:val="2"/>
        <w:numPr>
          <w:ilvl w:val="1"/>
          <w:numId w:val="29"/>
        </w:numPr>
        <w:spacing w:before="0" w:after="0"/>
        <w:ind w:left="0" w:firstLine="0"/>
      </w:pPr>
      <w:bookmarkStart w:id="79" w:name="_Toc527017168"/>
      <w:bookmarkStart w:id="80" w:name="_Toc81811858"/>
      <w:bookmarkStart w:id="81" w:name="_Toc81818990"/>
      <w:bookmarkStart w:id="82" w:name="_Toc83033691"/>
      <w:r w:rsidRPr="000121B6">
        <w:t>Разъяснение положений Документации</w:t>
      </w:r>
      <w:bookmarkEnd w:id="79"/>
      <w:bookmarkEnd w:id="80"/>
      <w:r w:rsidR="009C3110">
        <w:t xml:space="preserve"> </w:t>
      </w:r>
      <w:r w:rsidR="009C3110" w:rsidRPr="009C3110">
        <w:t>и (или) извещения</w:t>
      </w:r>
      <w:bookmarkEnd w:id="81"/>
      <w:bookmarkEnd w:id="82"/>
    </w:p>
    <w:p w:rsidR="000121B6" w:rsidRDefault="000121B6" w:rsidP="000121B6">
      <w:pPr>
        <w:spacing w:after="0" w:line="240" w:lineRule="auto"/>
        <w:ind w:firstLine="709"/>
        <w:jc w:val="both"/>
        <w:rPr>
          <w:rFonts w:ascii="Times New Roman" w:eastAsia="Times New Roman" w:hAnsi="Times New Roman"/>
          <w:b/>
          <w:bCs/>
          <w:iCs/>
          <w:sz w:val="24"/>
          <w:szCs w:val="24"/>
        </w:rPr>
      </w:pPr>
      <w:bookmarkStart w:id="83" w:name="_Toc527017169"/>
      <w:r w:rsidRPr="00F45DBF">
        <w:rPr>
          <w:rFonts w:ascii="Times New Roman" w:eastAsia="Times New Roman" w:hAnsi="Times New Roman"/>
          <w:sz w:val="24"/>
          <w:szCs w:val="24"/>
        </w:rPr>
        <w:t>Порядок направления запросов о разъяснении положений Документации и (или) извещения и предоставления разъяснений положений Документации и (или) извещения указан в п. 8 Информационной карты Документации.</w:t>
      </w:r>
    </w:p>
    <w:p w:rsidR="009C3110" w:rsidRPr="00F45DBF" w:rsidRDefault="009C3110" w:rsidP="000121B6">
      <w:pPr>
        <w:spacing w:after="0" w:line="240" w:lineRule="auto"/>
        <w:ind w:firstLine="709"/>
        <w:jc w:val="both"/>
        <w:rPr>
          <w:rFonts w:ascii="Times New Roman" w:eastAsia="Times New Roman" w:hAnsi="Times New Roman"/>
          <w:b/>
          <w:bCs/>
          <w:iCs/>
          <w:sz w:val="24"/>
          <w:szCs w:val="24"/>
        </w:rPr>
      </w:pPr>
    </w:p>
    <w:p w:rsidR="002817BE" w:rsidRPr="006E4499" w:rsidRDefault="002817BE" w:rsidP="00757C14">
      <w:pPr>
        <w:pStyle w:val="2"/>
        <w:numPr>
          <w:ilvl w:val="1"/>
          <w:numId w:val="29"/>
        </w:numPr>
        <w:spacing w:before="0" w:after="0"/>
        <w:ind w:hanging="1996"/>
      </w:pPr>
      <w:bookmarkStart w:id="84" w:name="_Toc81811859"/>
      <w:bookmarkStart w:id="85" w:name="_Toc81818991"/>
      <w:bookmarkStart w:id="86" w:name="_Toc83033692"/>
      <w:r w:rsidRPr="006E4499">
        <w:t>Внесение изменений в Документацию</w:t>
      </w:r>
      <w:bookmarkEnd w:id="83"/>
      <w:bookmarkEnd w:id="84"/>
      <w:bookmarkEnd w:id="85"/>
      <w:bookmarkEnd w:id="86"/>
      <w:r w:rsidRPr="006E4499">
        <w:t xml:space="preserve"> </w:t>
      </w:r>
    </w:p>
    <w:p w:rsidR="000121B6" w:rsidRPr="00CD1808" w:rsidRDefault="000121B6" w:rsidP="00757C14">
      <w:pPr>
        <w:numPr>
          <w:ilvl w:val="2"/>
          <w:numId w:val="29"/>
        </w:numPr>
        <w:tabs>
          <w:tab w:val="clear" w:pos="2564"/>
          <w:tab w:val="num" w:pos="1418"/>
          <w:tab w:val="num" w:pos="2410"/>
        </w:tabs>
        <w:spacing w:after="0" w:line="240" w:lineRule="auto"/>
        <w:ind w:left="0" w:firstLine="709"/>
        <w:jc w:val="both"/>
        <w:rPr>
          <w:rFonts w:ascii="Times New Roman" w:eastAsia="Times New Roman" w:hAnsi="Times New Roman"/>
          <w:sz w:val="24"/>
          <w:szCs w:val="24"/>
        </w:rPr>
      </w:pPr>
      <w:r w:rsidRPr="00CD1808">
        <w:rPr>
          <w:rFonts w:ascii="Times New Roman" w:eastAsia="Times New Roman" w:hAnsi="Times New Roman"/>
          <w:sz w:val="24"/>
          <w:szCs w:val="24"/>
        </w:rPr>
        <w:t>Заказчик по собственной инициативе вправе принять решение о внесении изменений в Документацию. Любое изменение Документации является неотъемлемой ее частью.</w:t>
      </w:r>
    </w:p>
    <w:p w:rsidR="000121B6" w:rsidRPr="00CD1808" w:rsidRDefault="000121B6" w:rsidP="00757C14">
      <w:pPr>
        <w:numPr>
          <w:ilvl w:val="2"/>
          <w:numId w:val="29"/>
        </w:numPr>
        <w:tabs>
          <w:tab w:val="clear" w:pos="2564"/>
          <w:tab w:val="num" w:pos="1418"/>
          <w:tab w:val="num" w:pos="2410"/>
        </w:tabs>
        <w:spacing w:after="0" w:line="240" w:lineRule="auto"/>
        <w:ind w:left="0" w:firstLine="567"/>
        <w:jc w:val="both"/>
        <w:rPr>
          <w:rFonts w:ascii="Times New Roman" w:eastAsia="Times New Roman" w:hAnsi="Times New Roman"/>
          <w:sz w:val="24"/>
          <w:szCs w:val="24"/>
        </w:rPr>
      </w:pPr>
      <w:r w:rsidRPr="00CD1808">
        <w:rPr>
          <w:rFonts w:ascii="Times New Roman" w:eastAsia="Times New Roman" w:hAnsi="Times New Roman"/>
          <w:sz w:val="24"/>
          <w:szCs w:val="24"/>
        </w:rPr>
        <w:t xml:space="preserve">Изменения, вносимые в извещение о проведении запроса предложений, Документацию, размещаются Заказчиком </w:t>
      </w:r>
      <w:r w:rsidRPr="00CD1808">
        <w:rPr>
          <w:rFonts w:ascii="Times New Roman" w:hAnsi="Times New Roman"/>
          <w:sz w:val="24"/>
        </w:rPr>
        <w:t>на сайте ЭП и</w:t>
      </w:r>
      <w:r w:rsidRPr="00CD1808">
        <w:rPr>
          <w:rFonts w:ascii="Times New Roman" w:eastAsia="Times New Roman" w:hAnsi="Times New Roman"/>
          <w:sz w:val="28"/>
          <w:szCs w:val="24"/>
        </w:rPr>
        <w:t xml:space="preserve"> </w:t>
      </w:r>
      <w:r w:rsidRPr="00CD1808">
        <w:rPr>
          <w:rFonts w:ascii="Times New Roman" w:eastAsia="Times New Roman" w:hAnsi="Times New Roman"/>
          <w:sz w:val="24"/>
          <w:szCs w:val="24"/>
        </w:rPr>
        <w:t>в ЕИС не позднее чем в течение 3 (Трех) дней со дня принятия решения о внесении указанных изменений.</w:t>
      </w:r>
    </w:p>
    <w:p w:rsidR="000121B6" w:rsidRPr="00CD1808" w:rsidRDefault="000121B6" w:rsidP="000121B6">
      <w:pPr>
        <w:tabs>
          <w:tab w:val="left" w:pos="720"/>
          <w:tab w:val="left" w:pos="1276"/>
          <w:tab w:val="num" w:pos="1418"/>
          <w:tab w:val="num" w:pos="2410"/>
        </w:tabs>
        <w:spacing w:after="0" w:line="240" w:lineRule="auto"/>
        <w:ind w:firstLine="567"/>
        <w:jc w:val="both"/>
        <w:rPr>
          <w:rFonts w:ascii="Times New Roman" w:eastAsia="Times New Roman" w:hAnsi="Times New Roman"/>
          <w:sz w:val="24"/>
          <w:szCs w:val="24"/>
        </w:rPr>
      </w:pPr>
      <w:proofErr w:type="gramStart"/>
      <w:r w:rsidRPr="00CD1808">
        <w:rPr>
          <w:rFonts w:ascii="Times New Roman" w:eastAsia="Times New Roman" w:hAnsi="Times New Roman"/>
          <w:sz w:val="24"/>
          <w:szCs w:val="24"/>
        </w:rPr>
        <w:t xml:space="preserve">В случае внесения изменений в извещение, Документацию, срок подачи заявок должен быть продлен Заказчиком таким образом, чтобы с даты размещения </w:t>
      </w:r>
      <w:r w:rsidRPr="00CD1808">
        <w:rPr>
          <w:rFonts w:ascii="Times New Roman" w:hAnsi="Times New Roman"/>
          <w:sz w:val="24"/>
        </w:rPr>
        <w:t>на сайте ЭП и</w:t>
      </w:r>
      <w:r w:rsidRPr="00CD1808">
        <w:rPr>
          <w:rFonts w:ascii="Times New Roman" w:eastAsia="Times New Roman" w:hAnsi="Times New Roman"/>
          <w:sz w:val="28"/>
          <w:szCs w:val="24"/>
        </w:rPr>
        <w:t xml:space="preserve"> </w:t>
      </w:r>
      <w:r w:rsidRPr="00CD1808">
        <w:rPr>
          <w:rFonts w:ascii="Times New Roman" w:eastAsia="Times New Roman" w:hAnsi="Times New Roman"/>
          <w:sz w:val="24"/>
          <w:szCs w:val="24"/>
        </w:rPr>
        <w:t>в ЕИС указанных изменений до даты окончания срока подачи заявок на участие в запросе предложений оставалось не менее половины срока подачи заявок на участие в запросе предложений, установленного п. 7.5.3.2.</w:t>
      </w:r>
      <w:proofErr w:type="gramEnd"/>
      <w:r w:rsidRPr="00CD1808">
        <w:rPr>
          <w:rFonts w:ascii="Times New Roman" w:eastAsia="Times New Roman" w:hAnsi="Times New Roman"/>
          <w:sz w:val="24"/>
          <w:szCs w:val="24"/>
        </w:rPr>
        <w:t xml:space="preserve"> Положения о закупке товаров, работ, услуг АО «МЭС» (ИНН 5190907139, ОГРН 1095190009111) - не менее чем 4 (Четыре) рабочих дня.</w:t>
      </w:r>
    </w:p>
    <w:p w:rsidR="000121B6" w:rsidRPr="00CD1808" w:rsidRDefault="000121B6" w:rsidP="000121B6">
      <w:pPr>
        <w:tabs>
          <w:tab w:val="left" w:pos="720"/>
          <w:tab w:val="left" w:pos="1276"/>
          <w:tab w:val="num" w:pos="1418"/>
        </w:tabs>
        <w:spacing w:after="0" w:line="240" w:lineRule="auto"/>
        <w:ind w:firstLine="709"/>
        <w:jc w:val="both"/>
        <w:rPr>
          <w:rFonts w:ascii="Times New Roman" w:eastAsia="Times New Roman" w:hAnsi="Times New Roman"/>
          <w:sz w:val="24"/>
          <w:szCs w:val="24"/>
        </w:rPr>
      </w:pPr>
      <w:r w:rsidRPr="00CD1808">
        <w:rPr>
          <w:rFonts w:ascii="Times New Roman" w:eastAsia="Times New Roman" w:hAnsi="Times New Roman"/>
          <w:sz w:val="24"/>
          <w:szCs w:val="24"/>
        </w:rPr>
        <w:t xml:space="preserve">Если Участник закупки подал заявку на участие в запросе предложений до внесения Заказчиком изменений в извещение и Документацию, то такой Участник закупки имеет право внести изменения в свою заявку в соответствии с </w:t>
      </w:r>
      <w:proofErr w:type="spellStart"/>
      <w:r w:rsidRPr="00CD1808">
        <w:rPr>
          <w:rFonts w:ascii="Times New Roman" w:eastAsia="Times New Roman" w:hAnsi="Times New Roman"/>
          <w:sz w:val="24"/>
          <w:szCs w:val="24"/>
        </w:rPr>
        <w:t>п.п</w:t>
      </w:r>
      <w:proofErr w:type="spellEnd"/>
      <w:r w:rsidRPr="00CD1808">
        <w:rPr>
          <w:rFonts w:ascii="Times New Roman" w:eastAsia="Times New Roman" w:hAnsi="Times New Roman"/>
          <w:sz w:val="24"/>
          <w:szCs w:val="24"/>
        </w:rPr>
        <w:t>. 4.9.2. п. 4.9. Документации.</w:t>
      </w:r>
    </w:p>
    <w:p w:rsidR="00AC0901" w:rsidRPr="005D1959" w:rsidRDefault="00AC0901" w:rsidP="00AC0901">
      <w:pPr>
        <w:tabs>
          <w:tab w:val="left" w:pos="0"/>
          <w:tab w:val="left" w:pos="720"/>
          <w:tab w:val="left" w:pos="1418"/>
        </w:tabs>
        <w:spacing w:after="0" w:line="240" w:lineRule="auto"/>
        <w:ind w:left="709"/>
        <w:jc w:val="both"/>
        <w:rPr>
          <w:rFonts w:ascii="Times New Roman" w:eastAsia="Times New Roman" w:hAnsi="Times New Roman"/>
          <w:b/>
          <w:color w:val="FF0000"/>
          <w:sz w:val="24"/>
          <w:szCs w:val="24"/>
        </w:rPr>
      </w:pPr>
    </w:p>
    <w:p w:rsidR="002817BE" w:rsidRPr="000121B6" w:rsidRDefault="002817BE" w:rsidP="00757C14">
      <w:pPr>
        <w:pStyle w:val="2"/>
        <w:numPr>
          <w:ilvl w:val="1"/>
          <w:numId w:val="30"/>
        </w:numPr>
        <w:spacing w:before="0" w:after="0"/>
        <w:rPr>
          <w:szCs w:val="24"/>
        </w:rPr>
      </w:pPr>
      <w:bookmarkStart w:id="87" w:name="_Toc527017170"/>
      <w:bookmarkStart w:id="88" w:name="_Toc81811860"/>
      <w:bookmarkStart w:id="89" w:name="_Toc81818992"/>
      <w:bookmarkStart w:id="90" w:name="_Toc83033693"/>
      <w:r w:rsidRPr="000121B6">
        <w:rPr>
          <w:szCs w:val="24"/>
        </w:rPr>
        <w:t>Общие требования к заявке на участие в запросе предложений</w:t>
      </w:r>
      <w:bookmarkEnd w:id="87"/>
      <w:bookmarkEnd w:id="88"/>
      <w:bookmarkEnd w:id="89"/>
      <w:bookmarkEnd w:id="90"/>
      <w:r w:rsidRPr="000121B6">
        <w:rPr>
          <w:szCs w:val="24"/>
        </w:rPr>
        <w:t xml:space="preserve"> </w:t>
      </w:r>
    </w:p>
    <w:p w:rsidR="00BE4D85" w:rsidRPr="00CD1808" w:rsidRDefault="00BE4D85" w:rsidP="00757C14">
      <w:pPr>
        <w:numPr>
          <w:ilvl w:val="2"/>
          <w:numId w:val="30"/>
        </w:numPr>
        <w:spacing w:after="0" w:line="240" w:lineRule="auto"/>
        <w:ind w:left="0" w:firstLine="567"/>
        <w:jc w:val="both"/>
        <w:rPr>
          <w:rFonts w:ascii="Times New Roman" w:eastAsia="Times New Roman" w:hAnsi="Times New Roman"/>
          <w:sz w:val="24"/>
          <w:szCs w:val="24"/>
        </w:rPr>
      </w:pPr>
      <w:r w:rsidRPr="00CD1808">
        <w:rPr>
          <w:rFonts w:ascii="Times New Roman" w:eastAsia="Times New Roman" w:hAnsi="Times New Roman"/>
          <w:sz w:val="24"/>
          <w:szCs w:val="24"/>
        </w:rPr>
        <w:t>Заявка, оформленная и содержащая электронные документы, предусмотренные Документацией, подается в формате, обеспечивающем возможность ее сохранения на технических средствах пользователей. Заявка должна быть подписана электронной подписью лица, имеющего право в соответствии с законодательством Российской Федерации действовать от лица Участника закупки без доверенности, или лица, надлежащим образом уполномоченного Участником закупки на основании доверенности.</w:t>
      </w:r>
    </w:p>
    <w:p w:rsidR="00BE4D85" w:rsidRDefault="00BE4D85" w:rsidP="00757C14">
      <w:pPr>
        <w:numPr>
          <w:ilvl w:val="2"/>
          <w:numId w:val="30"/>
        </w:numPr>
        <w:spacing w:after="0" w:line="240" w:lineRule="auto"/>
        <w:ind w:left="0" w:firstLine="709"/>
        <w:jc w:val="both"/>
        <w:rPr>
          <w:rFonts w:ascii="Times New Roman" w:eastAsia="Times New Roman" w:hAnsi="Times New Roman"/>
          <w:sz w:val="24"/>
          <w:szCs w:val="24"/>
        </w:rPr>
      </w:pPr>
      <w:r w:rsidRPr="00CD1808">
        <w:rPr>
          <w:rFonts w:ascii="Times New Roman" w:eastAsia="Times New Roman" w:hAnsi="Times New Roman"/>
          <w:sz w:val="24"/>
          <w:szCs w:val="24"/>
        </w:rPr>
        <w:t>Одно лицо, желающее участвовать в закупке, вправе подать только одну заявку</w:t>
      </w:r>
      <w:r w:rsidR="009C3110">
        <w:rPr>
          <w:rFonts w:ascii="Times New Roman" w:eastAsia="Times New Roman" w:hAnsi="Times New Roman"/>
          <w:sz w:val="24"/>
          <w:szCs w:val="24"/>
        </w:rPr>
        <w:t>.</w:t>
      </w:r>
      <w:r w:rsidRPr="00CD1808">
        <w:rPr>
          <w:rFonts w:ascii="Times New Roman" w:eastAsia="Times New Roman" w:hAnsi="Times New Roman"/>
          <w:sz w:val="24"/>
          <w:szCs w:val="24"/>
        </w:rPr>
        <w:t xml:space="preserve"> При этом не допускается подача заявки на часть</w:t>
      </w:r>
      <w:r w:rsidR="00B46B79">
        <w:rPr>
          <w:rFonts w:ascii="Times New Roman" w:eastAsia="Times New Roman" w:hAnsi="Times New Roman"/>
          <w:sz w:val="24"/>
          <w:szCs w:val="24"/>
        </w:rPr>
        <w:t xml:space="preserve"> оказываемых услуг</w:t>
      </w:r>
      <w:r w:rsidRPr="00CD1808">
        <w:rPr>
          <w:rFonts w:ascii="Times New Roman" w:eastAsia="Times New Roman" w:hAnsi="Times New Roman"/>
          <w:sz w:val="24"/>
          <w:szCs w:val="24"/>
        </w:rPr>
        <w:t xml:space="preserve">. </w:t>
      </w:r>
    </w:p>
    <w:p w:rsidR="00BE4D85" w:rsidRPr="00CD1808" w:rsidRDefault="00B46B79" w:rsidP="00757C14">
      <w:pPr>
        <w:numPr>
          <w:ilvl w:val="2"/>
          <w:numId w:val="30"/>
        </w:numPr>
        <w:spacing w:after="0" w:line="240" w:lineRule="auto"/>
        <w:ind w:left="0" w:firstLine="567"/>
        <w:jc w:val="both"/>
        <w:rPr>
          <w:rFonts w:ascii="Times New Roman" w:eastAsia="Times New Roman" w:hAnsi="Times New Roman"/>
          <w:sz w:val="24"/>
          <w:szCs w:val="24"/>
        </w:rPr>
      </w:pPr>
      <w:r>
        <w:rPr>
          <w:rFonts w:ascii="Times New Roman" w:eastAsia="Times New Roman" w:hAnsi="Times New Roman"/>
          <w:sz w:val="24"/>
          <w:szCs w:val="24"/>
        </w:rPr>
        <w:t xml:space="preserve"> </w:t>
      </w:r>
      <w:r w:rsidR="00BE4D85" w:rsidRPr="00CD1808">
        <w:rPr>
          <w:rFonts w:ascii="Times New Roman" w:eastAsia="Times New Roman" w:hAnsi="Times New Roman"/>
          <w:sz w:val="24"/>
          <w:szCs w:val="24"/>
        </w:rPr>
        <w:t>Предоставляемые в составе заявки документы должны быть четко напечатаны. Подчистки, дописки, исправления не допускаются за исключением тех случаев, когда эти исправления (дописки) заверены рукописной надписью «</w:t>
      </w:r>
      <w:proofErr w:type="gramStart"/>
      <w:r w:rsidR="00BE4D85" w:rsidRPr="00CD1808">
        <w:rPr>
          <w:rFonts w:ascii="Times New Roman" w:eastAsia="Times New Roman" w:hAnsi="Times New Roman"/>
          <w:sz w:val="24"/>
          <w:szCs w:val="24"/>
        </w:rPr>
        <w:t>исправленному</w:t>
      </w:r>
      <w:proofErr w:type="gramEnd"/>
      <w:r w:rsidR="00BE4D85" w:rsidRPr="00CD1808">
        <w:rPr>
          <w:rFonts w:ascii="Times New Roman" w:eastAsia="Times New Roman" w:hAnsi="Times New Roman"/>
          <w:sz w:val="24"/>
          <w:szCs w:val="24"/>
        </w:rPr>
        <w:t xml:space="preserve"> верить», </w:t>
      </w:r>
      <w:r w:rsidR="00BE4D85" w:rsidRPr="00CD1808">
        <w:rPr>
          <w:rFonts w:ascii="Times New Roman" w:eastAsia="Times New Roman" w:hAnsi="Times New Roman"/>
          <w:sz w:val="24"/>
          <w:szCs w:val="24"/>
        </w:rPr>
        <w:lastRenderedPageBreak/>
        <w:t>собственноручной подписью уполномоченного лица, расположенной рядом с каждым исправлением (допиской) и заверены печатью Участника закупки (при наличии).</w:t>
      </w:r>
    </w:p>
    <w:p w:rsidR="00BE4D85" w:rsidRPr="00CD1808" w:rsidRDefault="00BE4D85" w:rsidP="00757C14">
      <w:pPr>
        <w:numPr>
          <w:ilvl w:val="2"/>
          <w:numId w:val="30"/>
        </w:numPr>
        <w:spacing w:after="0" w:line="240" w:lineRule="auto"/>
        <w:ind w:left="0" w:firstLine="567"/>
        <w:jc w:val="both"/>
        <w:rPr>
          <w:rFonts w:ascii="Times New Roman" w:eastAsia="Times New Roman" w:hAnsi="Times New Roman"/>
          <w:sz w:val="24"/>
          <w:szCs w:val="24"/>
        </w:rPr>
      </w:pPr>
      <w:r w:rsidRPr="00CD1808">
        <w:rPr>
          <w:rFonts w:ascii="Times New Roman" w:hAnsi="Times New Roman"/>
          <w:sz w:val="24"/>
          <w:szCs w:val="24"/>
        </w:rPr>
        <w:t>Документы, предусмотренные Документацией в составе заявки, должны быть действующими на дату окончания срока подачи заявок (в случае установления срока действия), содержать достоверные и не противоречащие между собой сведения,</w:t>
      </w:r>
      <w:r w:rsidRPr="00CD1808">
        <w:t xml:space="preserve"> </w:t>
      </w:r>
      <w:r w:rsidRPr="00CD1808">
        <w:rPr>
          <w:rFonts w:ascii="Times New Roman" w:hAnsi="Times New Roman"/>
          <w:sz w:val="24"/>
          <w:szCs w:val="24"/>
        </w:rPr>
        <w:t>не должны изменять предмет закупки и существенные условия закупки, указанные в Информационной карте Документации</w:t>
      </w:r>
      <w:r w:rsidRPr="00CD1808">
        <w:rPr>
          <w:rFonts w:ascii="Times New Roman" w:eastAsia="Times New Roman" w:hAnsi="Times New Roman"/>
          <w:sz w:val="24"/>
          <w:szCs w:val="24"/>
        </w:rPr>
        <w:t>.</w:t>
      </w:r>
    </w:p>
    <w:p w:rsidR="002817BE" w:rsidRPr="005D1959" w:rsidRDefault="002817BE" w:rsidP="00BE4D85">
      <w:pPr>
        <w:spacing w:after="0" w:line="240" w:lineRule="auto"/>
        <w:jc w:val="both"/>
        <w:rPr>
          <w:rFonts w:ascii="Times New Roman" w:eastAsia="Times New Roman" w:hAnsi="Times New Roman"/>
          <w:color w:val="FF0000"/>
          <w:sz w:val="24"/>
          <w:szCs w:val="24"/>
        </w:rPr>
      </w:pPr>
    </w:p>
    <w:p w:rsidR="002817BE" w:rsidRPr="00BE4D85" w:rsidRDefault="002817BE" w:rsidP="00757C14">
      <w:pPr>
        <w:pStyle w:val="2"/>
        <w:numPr>
          <w:ilvl w:val="1"/>
          <w:numId w:val="30"/>
        </w:numPr>
        <w:spacing w:before="0" w:after="0"/>
        <w:rPr>
          <w:szCs w:val="24"/>
        </w:rPr>
      </w:pPr>
      <w:bookmarkStart w:id="91" w:name="_Toc527017171"/>
      <w:bookmarkStart w:id="92" w:name="_Toc81811861"/>
      <w:bookmarkStart w:id="93" w:name="_Toc81818993"/>
      <w:bookmarkStart w:id="94" w:name="_Toc83033694"/>
      <w:r w:rsidRPr="00BE4D85">
        <w:rPr>
          <w:szCs w:val="24"/>
        </w:rPr>
        <w:t>Официальный язык запроса предложений</w:t>
      </w:r>
      <w:bookmarkEnd w:id="91"/>
      <w:bookmarkEnd w:id="92"/>
      <w:bookmarkEnd w:id="93"/>
      <w:bookmarkEnd w:id="94"/>
    </w:p>
    <w:p w:rsidR="002817BE" w:rsidRPr="00BE4D85" w:rsidRDefault="002817BE" w:rsidP="00757C14">
      <w:pPr>
        <w:numPr>
          <w:ilvl w:val="2"/>
          <w:numId w:val="30"/>
        </w:numPr>
        <w:tabs>
          <w:tab w:val="left" w:pos="851"/>
          <w:tab w:val="left" w:pos="1134"/>
        </w:tabs>
        <w:spacing w:after="0" w:line="240" w:lineRule="auto"/>
        <w:ind w:left="0" w:firstLine="709"/>
        <w:jc w:val="both"/>
        <w:rPr>
          <w:rFonts w:ascii="Times New Roman" w:eastAsia="Times New Roman" w:hAnsi="Times New Roman"/>
          <w:sz w:val="24"/>
          <w:szCs w:val="24"/>
        </w:rPr>
      </w:pPr>
      <w:r w:rsidRPr="00BE4D85">
        <w:rPr>
          <w:rFonts w:ascii="Times New Roman" w:eastAsia="Times New Roman" w:hAnsi="Times New Roman"/>
          <w:sz w:val="24"/>
          <w:szCs w:val="24"/>
        </w:rPr>
        <w:t xml:space="preserve"> Заявка, подготовленная Участником закупки, а также вся корреспонденция и документация, связанная с запросом предложений, которой обмениваются Участники закупки и Заказчик, должны быть написаны на русском языке. </w:t>
      </w:r>
    </w:p>
    <w:p w:rsidR="002817BE" w:rsidRPr="00BE4D85" w:rsidRDefault="002817BE" w:rsidP="00757C14">
      <w:pPr>
        <w:numPr>
          <w:ilvl w:val="2"/>
          <w:numId w:val="30"/>
        </w:numPr>
        <w:tabs>
          <w:tab w:val="left" w:pos="0"/>
          <w:tab w:val="left" w:pos="851"/>
          <w:tab w:val="left" w:pos="1134"/>
        </w:tabs>
        <w:spacing w:after="0" w:line="240" w:lineRule="auto"/>
        <w:ind w:left="0" w:firstLine="709"/>
        <w:jc w:val="both"/>
        <w:rPr>
          <w:rFonts w:ascii="Times New Roman" w:eastAsia="Times New Roman" w:hAnsi="Times New Roman"/>
          <w:b/>
          <w:bCs/>
          <w:iCs/>
          <w:sz w:val="24"/>
          <w:szCs w:val="24"/>
        </w:rPr>
      </w:pPr>
      <w:proofErr w:type="gramStart"/>
      <w:r w:rsidRPr="00BE4D85">
        <w:rPr>
          <w:rFonts w:ascii="Times New Roman" w:eastAsia="Times New Roman" w:hAnsi="Times New Roman"/>
          <w:sz w:val="24"/>
          <w:szCs w:val="24"/>
        </w:rPr>
        <w:t xml:space="preserve">Любые вспомогательные документы и печатные материалы, представленные Участником закупки, могут быть составлены на иностранном языке, если такие материалы сопровождаются точным, надлежащим образом заверенным переводом на русский язык таких документов в соответствии с законодательством соответствующего государства (для иностранных лиц) (в случаях, предусмотренных действующим законодательством РФ, на документах должен быть проставлен </w:t>
      </w:r>
      <w:proofErr w:type="spellStart"/>
      <w:r w:rsidRPr="00BE4D85">
        <w:rPr>
          <w:rFonts w:ascii="Times New Roman" w:eastAsia="Times New Roman" w:hAnsi="Times New Roman"/>
          <w:sz w:val="24"/>
          <w:szCs w:val="24"/>
        </w:rPr>
        <w:t>апостиль</w:t>
      </w:r>
      <w:proofErr w:type="spellEnd"/>
      <w:r w:rsidRPr="00BE4D85">
        <w:rPr>
          <w:rFonts w:ascii="Times New Roman" w:eastAsia="Times New Roman" w:hAnsi="Times New Roman"/>
          <w:sz w:val="24"/>
          <w:szCs w:val="24"/>
        </w:rPr>
        <w:t xml:space="preserve"> компетентного органа государства, в котором этот документ был составлен).</w:t>
      </w:r>
      <w:proofErr w:type="gramEnd"/>
    </w:p>
    <w:p w:rsidR="002817BE" w:rsidRPr="005D1959" w:rsidRDefault="002817BE" w:rsidP="00FC62E9">
      <w:pPr>
        <w:tabs>
          <w:tab w:val="left" w:pos="0"/>
          <w:tab w:val="left" w:pos="851"/>
          <w:tab w:val="left" w:pos="1134"/>
        </w:tabs>
        <w:spacing w:after="0" w:line="240" w:lineRule="auto"/>
        <w:ind w:left="426"/>
        <w:jc w:val="both"/>
        <w:rPr>
          <w:rFonts w:ascii="Times New Roman" w:eastAsia="Times New Roman" w:hAnsi="Times New Roman"/>
          <w:b/>
          <w:bCs/>
          <w:iCs/>
          <w:color w:val="FF0000"/>
          <w:sz w:val="24"/>
          <w:szCs w:val="24"/>
        </w:rPr>
      </w:pPr>
    </w:p>
    <w:p w:rsidR="002817BE" w:rsidRPr="00BE4D85" w:rsidRDefault="002817BE" w:rsidP="00757C14">
      <w:pPr>
        <w:pStyle w:val="2"/>
        <w:numPr>
          <w:ilvl w:val="1"/>
          <w:numId w:val="18"/>
        </w:numPr>
        <w:spacing w:before="0" w:after="0"/>
        <w:rPr>
          <w:szCs w:val="24"/>
        </w:rPr>
      </w:pPr>
      <w:bookmarkStart w:id="95" w:name="_Toc527017172"/>
      <w:bookmarkStart w:id="96" w:name="_Toc81811862"/>
      <w:bookmarkStart w:id="97" w:name="_Toc81818994"/>
      <w:bookmarkStart w:id="98" w:name="_Toc83033695"/>
      <w:r w:rsidRPr="00BE4D85">
        <w:rPr>
          <w:szCs w:val="24"/>
        </w:rPr>
        <w:t>Валюта запроса предложений</w:t>
      </w:r>
      <w:bookmarkEnd w:id="95"/>
      <w:bookmarkEnd w:id="96"/>
      <w:bookmarkEnd w:id="97"/>
      <w:bookmarkEnd w:id="98"/>
    </w:p>
    <w:p w:rsidR="002817BE" w:rsidRPr="00BE4D85" w:rsidRDefault="002817BE" w:rsidP="00757C14">
      <w:pPr>
        <w:numPr>
          <w:ilvl w:val="2"/>
          <w:numId w:val="18"/>
        </w:numPr>
        <w:tabs>
          <w:tab w:val="left" w:pos="0"/>
          <w:tab w:val="left" w:pos="851"/>
          <w:tab w:val="left" w:pos="993"/>
        </w:tabs>
        <w:spacing w:after="0" w:line="240" w:lineRule="auto"/>
        <w:ind w:left="0" w:firstLine="709"/>
        <w:jc w:val="both"/>
        <w:rPr>
          <w:rFonts w:ascii="Times New Roman" w:eastAsia="Times New Roman" w:hAnsi="Times New Roman"/>
          <w:sz w:val="24"/>
          <w:szCs w:val="24"/>
        </w:rPr>
      </w:pPr>
      <w:r w:rsidRPr="00BE4D85">
        <w:rPr>
          <w:rFonts w:ascii="Times New Roman" w:eastAsia="Times New Roman" w:hAnsi="Times New Roman"/>
          <w:sz w:val="24"/>
          <w:szCs w:val="24"/>
        </w:rPr>
        <w:t xml:space="preserve"> Все суммы денежных сре</w:t>
      </w:r>
      <w:proofErr w:type="gramStart"/>
      <w:r w:rsidRPr="00BE4D85">
        <w:rPr>
          <w:rFonts w:ascii="Times New Roman" w:eastAsia="Times New Roman" w:hAnsi="Times New Roman"/>
          <w:sz w:val="24"/>
          <w:szCs w:val="24"/>
        </w:rPr>
        <w:t>дств в з</w:t>
      </w:r>
      <w:proofErr w:type="gramEnd"/>
      <w:r w:rsidRPr="00BE4D85">
        <w:rPr>
          <w:rFonts w:ascii="Times New Roman" w:eastAsia="Times New Roman" w:hAnsi="Times New Roman"/>
          <w:sz w:val="24"/>
          <w:szCs w:val="24"/>
        </w:rPr>
        <w:t>аявке должны быть выражены в валюте - российский рубль.</w:t>
      </w:r>
    </w:p>
    <w:p w:rsidR="002817BE" w:rsidRPr="00BE4D85" w:rsidRDefault="002817BE" w:rsidP="00757C14">
      <w:pPr>
        <w:numPr>
          <w:ilvl w:val="2"/>
          <w:numId w:val="18"/>
        </w:numPr>
        <w:tabs>
          <w:tab w:val="left" w:pos="0"/>
          <w:tab w:val="left" w:pos="851"/>
          <w:tab w:val="left" w:pos="993"/>
        </w:tabs>
        <w:spacing w:after="0" w:line="240" w:lineRule="auto"/>
        <w:ind w:left="0" w:firstLine="709"/>
        <w:jc w:val="both"/>
        <w:rPr>
          <w:rFonts w:ascii="Times New Roman" w:eastAsia="Times New Roman" w:hAnsi="Times New Roman"/>
          <w:b/>
          <w:bCs/>
          <w:iCs/>
          <w:sz w:val="24"/>
          <w:szCs w:val="24"/>
        </w:rPr>
      </w:pPr>
      <w:r w:rsidRPr="00BE4D85">
        <w:rPr>
          <w:rFonts w:ascii="Times New Roman" w:eastAsia="Times New Roman" w:hAnsi="Times New Roman"/>
          <w:sz w:val="24"/>
          <w:szCs w:val="24"/>
        </w:rPr>
        <w:t xml:space="preserve"> Выражение денежных сумм в других валютах, может быть расценено Комиссией по закупке как несоответствие заявки требованиям, установленным Документацией.</w:t>
      </w:r>
    </w:p>
    <w:p w:rsidR="002817BE" w:rsidRPr="005D1959" w:rsidRDefault="002817BE" w:rsidP="00F63A84">
      <w:pPr>
        <w:tabs>
          <w:tab w:val="left" w:pos="851"/>
          <w:tab w:val="left" w:pos="993"/>
        </w:tabs>
        <w:spacing w:after="0" w:line="240" w:lineRule="auto"/>
        <w:ind w:left="426"/>
        <w:jc w:val="both"/>
        <w:rPr>
          <w:rFonts w:ascii="Times New Roman" w:eastAsia="Times New Roman" w:hAnsi="Times New Roman"/>
          <w:b/>
          <w:bCs/>
          <w:iCs/>
          <w:color w:val="FF0000"/>
          <w:sz w:val="24"/>
          <w:szCs w:val="24"/>
        </w:rPr>
      </w:pPr>
    </w:p>
    <w:p w:rsidR="002817BE" w:rsidRPr="00BE4D85" w:rsidRDefault="002817BE" w:rsidP="00757C14">
      <w:pPr>
        <w:pStyle w:val="2"/>
        <w:numPr>
          <w:ilvl w:val="1"/>
          <w:numId w:val="18"/>
        </w:numPr>
        <w:spacing w:before="0" w:after="0"/>
        <w:rPr>
          <w:b w:val="0"/>
          <w:szCs w:val="24"/>
        </w:rPr>
      </w:pPr>
      <w:bookmarkStart w:id="99" w:name="_Toc527017173"/>
      <w:bookmarkStart w:id="100" w:name="_Toc81811863"/>
      <w:bookmarkStart w:id="101" w:name="_Toc81818995"/>
      <w:bookmarkStart w:id="102" w:name="_Toc83033696"/>
      <w:r w:rsidRPr="00BE4D85">
        <w:rPr>
          <w:szCs w:val="24"/>
        </w:rPr>
        <w:t>Сведения о цене Договора</w:t>
      </w:r>
      <w:bookmarkEnd w:id="99"/>
      <w:bookmarkEnd w:id="100"/>
      <w:bookmarkEnd w:id="101"/>
      <w:bookmarkEnd w:id="102"/>
      <w:r w:rsidRPr="00BE4D85">
        <w:rPr>
          <w:szCs w:val="24"/>
        </w:rPr>
        <w:t xml:space="preserve"> </w:t>
      </w:r>
    </w:p>
    <w:p w:rsidR="00BE4D85" w:rsidRPr="00BE4D85" w:rsidRDefault="00BE4D85" w:rsidP="00757C14">
      <w:pPr>
        <w:numPr>
          <w:ilvl w:val="2"/>
          <w:numId w:val="18"/>
        </w:numPr>
        <w:tabs>
          <w:tab w:val="left" w:pos="567"/>
        </w:tabs>
        <w:spacing w:after="0" w:line="240" w:lineRule="auto"/>
        <w:ind w:left="0" w:firstLine="709"/>
        <w:jc w:val="both"/>
        <w:rPr>
          <w:rFonts w:ascii="Times New Roman" w:eastAsia="Times New Roman" w:hAnsi="Times New Roman"/>
          <w:bCs/>
          <w:sz w:val="24"/>
          <w:szCs w:val="24"/>
        </w:rPr>
      </w:pPr>
      <w:r w:rsidRPr="00BE4D85">
        <w:rPr>
          <w:rFonts w:ascii="Times New Roman" w:eastAsia="Times New Roman" w:hAnsi="Times New Roman"/>
          <w:b/>
          <w:sz w:val="24"/>
          <w:szCs w:val="24"/>
        </w:rPr>
        <w:t xml:space="preserve">Начальная (максимальная) цена Договора: </w:t>
      </w:r>
      <w:r w:rsidR="00C87A15" w:rsidRPr="00C87A15">
        <w:rPr>
          <w:rFonts w:ascii="Times New Roman" w:hAnsi="Times New Roman"/>
          <w:bCs/>
          <w:sz w:val="24"/>
          <w:lang w:eastAsia="en-US"/>
        </w:rPr>
        <w:t>18 613 477 (Восемнадцать миллионов шестьсот тринадцать тысяч четыреста семьдесят семь) рублей 52 копейки</w:t>
      </w:r>
      <w:r w:rsidRPr="00BE4D85">
        <w:rPr>
          <w:rFonts w:ascii="Times New Roman" w:eastAsia="Times New Roman" w:hAnsi="Times New Roman"/>
          <w:bCs/>
          <w:sz w:val="24"/>
          <w:szCs w:val="24"/>
        </w:rPr>
        <w:t>.</w:t>
      </w:r>
    </w:p>
    <w:p w:rsidR="002817BE" w:rsidRPr="00F671F7" w:rsidRDefault="004A06CF" w:rsidP="00757C14">
      <w:pPr>
        <w:numPr>
          <w:ilvl w:val="2"/>
          <w:numId w:val="18"/>
        </w:numPr>
        <w:tabs>
          <w:tab w:val="left" w:pos="142"/>
        </w:tabs>
        <w:spacing w:after="0" w:line="240" w:lineRule="auto"/>
        <w:ind w:left="0" w:firstLine="709"/>
        <w:jc w:val="both"/>
        <w:rPr>
          <w:rFonts w:ascii="Times New Roman" w:eastAsia="Times New Roman" w:hAnsi="Times New Roman"/>
          <w:sz w:val="24"/>
          <w:szCs w:val="24"/>
        </w:rPr>
      </w:pPr>
      <w:r w:rsidRPr="00F671F7">
        <w:rPr>
          <w:rFonts w:ascii="Times New Roman" w:eastAsia="Times New Roman" w:hAnsi="Times New Roman"/>
          <w:b/>
          <w:sz w:val="24"/>
          <w:szCs w:val="24"/>
        </w:rPr>
        <w:t>Порядок формирования и обоснования начальной (максимальной) цены Договора</w:t>
      </w:r>
    </w:p>
    <w:p w:rsidR="00346ECC" w:rsidRPr="004A06CF" w:rsidRDefault="00346ECC" w:rsidP="00346ECC">
      <w:pPr>
        <w:spacing w:after="0" w:line="240" w:lineRule="auto"/>
        <w:ind w:firstLine="709"/>
        <w:jc w:val="both"/>
        <w:rPr>
          <w:rFonts w:ascii="Times New Roman" w:hAnsi="Times New Roman"/>
          <w:sz w:val="24"/>
          <w:szCs w:val="24"/>
        </w:rPr>
      </w:pPr>
      <w:r w:rsidRPr="004A06CF">
        <w:rPr>
          <w:rFonts w:ascii="Times New Roman" w:hAnsi="Times New Roman"/>
          <w:sz w:val="24"/>
          <w:szCs w:val="24"/>
        </w:rPr>
        <w:t xml:space="preserve">Начальная (максимальная) цена </w:t>
      </w:r>
      <w:r w:rsidR="00C87A15" w:rsidRPr="00C87A15">
        <w:rPr>
          <w:rFonts w:ascii="Times New Roman" w:hAnsi="Times New Roman"/>
          <w:sz w:val="24"/>
          <w:szCs w:val="24"/>
        </w:rPr>
        <w:t>договора равна сумме выкупной цены Имущества и общей сумме лизинговых платежей, подлежащих уплате лизингополучателем лизингодателю (с НДС), с учетом аванса, вознаграждения за организацию лизинговой сделки</w:t>
      </w:r>
      <w:r w:rsidRPr="004A06CF">
        <w:rPr>
          <w:rFonts w:ascii="Times New Roman" w:hAnsi="Times New Roman"/>
          <w:sz w:val="24"/>
          <w:szCs w:val="24"/>
        </w:rPr>
        <w:t>.</w:t>
      </w:r>
    </w:p>
    <w:p w:rsidR="00C87A15" w:rsidRPr="00C87A15" w:rsidRDefault="00C87A15" w:rsidP="00C87A15">
      <w:pPr>
        <w:spacing w:after="0" w:line="240" w:lineRule="auto"/>
        <w:ind w:firstLine="709"/>
        <w:jc w:val="both"/>
        <w:rPr>
          <w:rFonts w:ascii="Times New Roman" w:hAnsi="Times New Roman"/>
          <w:sz w:val="24"/>
          <w:szCs w:val="24"/>
        </w:rPr>
      </w:pPr>
      <w:r w:rsidRPr="00C87A15">
        <w:rPr>
          <w:rFonts w:ascii="Times New Roman" w:hAnsi="Times New Roman"/>
          <w:sz w:val="24"/>
          <w:szCs w:val="24"/>
        </w:rPr>
        <w:t>Общая сумма лизинговых платежей состоит из следующих частей:</w:t>
      </w:r>
    </w:p>
    <w:p w:rsidR="00C87A15" w:rsidRPr="00C87A15" w:rsidRDefault="00C87A15" w:rsidP="00C87A15">
      <w:pPr>
        <w:spacing w:after="0" w:line="240" w:lineRule="auto"/>
        <w:ind w:firstLine="709"/>
        <w:jc w:val="both"/>
        <w:rPr>
          <w:rFonts w:ascii="Times New Roman" w:hAnsi="Times New Roman"/>
          <w:sz w:val="24"/>
          <w:szCs w:val="24"/>
        </w:rPr>
      </w:pPr>
      <w:r w:rsidRPr="00C87A15">
        <w:rPr>
          <w:rFonts w:ascii="Times New Roman" w:hAnsi="Times New Roman"/>
          <w:sz w:val="24"/>
          <w:szCs w:val="24"/>
        </w:rPr>
        <w:t>- расходы (издержки) Лизингодателя, связанные с приобретением Имущества;</w:t>
      </w:r>
    </w:p>
    <w:p w:rsidR="00C87A15" w:rsidRPr="00C87A15" w:rsidRDefault="00C87A15" w:rsidP="00C87A15">
      <w:pPr>
        <w:spacing w:after="0" w:line="240" w:lineRule="auto"/>
        <w:ind w:firstLine="709"/>
        <w:jc w:val="both"/>
        <w:rPr>
          <w:rFonts w:ascii="Times New Roman" w:hAnsi="Times New Roman"/>
          <w:sz w:val="24"/>
          <w:szCs w:val="24"/>
        </w:rPr>
      </w:pPr>
      <w:r w:rsidRPr="00C87A15">
        <w:rPr>
          <w:rFonts w:ascii="Times New Roman" w:hAnsi="Times New Roman"/>
          <w:sz w:val="24"/>
          <w:szCs w:val="24"/>
        </w:rPr>
        <w:t xml:space="preserve">- расходы на оказание дополнительных услуг, оказанных Лизингодателем Лизингополучателю по письменной заявке Лизингополучателя;  </w:t>
      </w:r>
    </w:p>
    <w:p w:rsidR="00C87A15" w:rsidRPr="00C87A15" w:rsidRDefault="00C87A15" w:rsidP="00C87A15">
      <w:pPr>
        <w:spacing w:after="0" w:line="240" w:lineRule="auto"/>
        <w:ind w:firstLine="709"/>
        <w:jc w:val="both"/>
        <w:rPr>
          <w:rFonts w:ascii="Times New Roman" w:hAnsi="Times New Roman"/>
          <w:sz w:val="24"/>
          <w:szCs w:val="24"/>
        </w:rPr>
      </w:pPr>
      <w:r w:rsidRPr="00C87A15">
        <w:rPr>
          <w:rFonts w:ascii="Times New Roman" w:hAnsi="Times New Roman"/>
          <w:sz w:val="24"/>
          <w:szCs w:val="24"/>
        </w:rPr>
        <w:t>- расходы на выплату процентов за пользование кредитными, заемными и прочими средствами, направленными на финансирование и (или) рефинансирование расходов Лизингодателя по договору;</w:t>
      </w:r>
    </w:p>
    <w:p w:rsidR="004A06CF" w:rsidRDefault="00C87A15" w:rsidP="00C87A15">
      <w:pPr>
        <w:spacing w:after="0" w:line="240" w:lineRule="auto"/>
        <w:ind w:firstLine="709"/>
        <w:jc w:val="both"/>
        <w:rPr>
          <w:rFonts w:ascii="Times New Roman" w:hAnsi="Times New Roman"/>
          <w:sz w:val="24"/>
          <w:szCs w:val="24"/>
        </w:rPr>
      </w:pPr>
      <w:r w:rsidRPr="00C87A15">
        <w:rPr>
          <w:rFonts w:ascii="Times New Roman" w:hAnsi="Times New Roman"/>
          <w:sz w:val="24"/>
          <w:szCs w:val="24"/>
        </w:rPr>
        <w:t>- расходы, связанные со страхованием Имущества, в том числе страхованием транспортировки Имущества до места эксплуатации</w:t>
      </w:r>
      <w:r w:rsidR="00346ECC" w:rsidRPr="00346ECC">
        <w:rPr>
          <w:rFonts w:ascii="Times New Roman" w:hAnsi="Times New Roman"/>
          <w:sz w:val="24"/>
          <w:szCs w:val="24"/>
        </w:rPr>
        <w:t>.</w:t>
      </w:r>
    </w:p>
    <w:p w:rsidR="00D92260" w:rsidRDefault="00D92260" w:rsidP="003A37E7">
      <w:pPr>
        <w:suppressAutoHyphens w:val="0"/>
        <w:spacing w:after="0" w:line="240" w:lineRule="auto"/>
        <w:ind w:firstLine="709"/>
        <w:jc w:val="both"/>
        <w:rPr>
          <w:rFonts w:ascii="Times New Roman" w:eastAsia="Times New Roman" w:hAnsi="Times New Roman"/>
          <w:sz w:val="24"/>
          <w:szCs w:val="24"/>
          <w:highlight w:val="cyan"/>
        </w:rPr>
      </w:pPr>
      <w:r w:rsidRPr="000B2794">
        <w:rPr>
          <w:rFonts w:ascii="Times New Roman" w:eastAsia="Times New Roman" w:hAnsi="Times New Roman"/>
          <w:bCs/>
          <w:sz w:val="24"/>
          <w:szCs w:val="24"/>
        </w:rPr>
        <w:t>Источником информации о стоимости услуг, являющихся предметом закупки, стала информация, оформленная в виде коммерческих предложений. В результате проведенной работы по изучению имеющегося рынка оказываемых услуг и мониторинга цен начальная (максимальная) цена договора</w:t>
      </w:r>
      <w:r>
        <w:rPr>
          <w:rFonts w:ascii="Times New Roman" w:eastAsia="Times New Roman" w:hAnsi="Times New Roman"/>
          <w:bCs/>
          <w:sz w:val="24"/>
          <w:szCs w:val="24"/>
        </w:rPr>
        <w:t xml:space="preserve"> </w:t>
      </w:r>
      <w:r w:rsidRPr="000B2794">
        <w:rPr>
          <w:rFonts w:ascii="Times New Roman" w:eastAsia="Times New Roman" w:hAnsi="Times New Roman"/>
          <w:bCs/>
          <w:sz w:val="24"/>
          <w:szCs w:val="24"/>
        </w:rPr>
        <w:t>сформирована методом использования минимальной цены коммерческого предложения.</w:t>
      </w:r>
    </w:p>
    <w:p w:rsidR="003A37E7" w:rsidRPr="003A37E7" w:rsidRDefault="003A37E7" w:rsidP="003A37E7">
      <w:pPr>
        <w:suppressAutoHyphens w:val="0"/>
        <w:spacing w:after="0" w:line="240" w:lineRule="auto"/>
        <w:ind w:firstLine="709"/>
        <w:jc w:val="both"/>
        <w:rPr>
          <w:rFonts w:ascii="Times New Roman" w:eastAsia="Times New Roman" w:hAnsi="Times New Roman"/>
          <w:sz w:val="24"/>
          <w:szCs w:val="24"/>
        </w:rPr>
      </w:pPr>
      <w:r w:rsidRPr="00D92260">
        <w:rPr>
          <w:rFonts w:ascii="Times New Roman" w:eastAsia="Times New Roman" w:hAnsi="Times New Roman"/>
          <w:sz w:val="24"/>
          <w:szCs w:val="24"/>
        </w:rPr>
        <w:t xml:space="preserve">Обоснование начальной (максимальной) цены договора оформлено в виде протокола формирования начальной (максимальной) цены договора, являющегося неотъемлемой частью Документации и приложенного в виде отдельного файла на </w:t>
      </w:r>
      <w:r w:rsidR="00C87A15">
        <w:rPr>
          <w:rFonts w:ascii="Times New Roman" w:eastAsia="Times New Roman" w:hAnsi="Times New Roman"/>
          <w:sz w:val="24"/>
          <w:szCs w:val="24"/>
        </w:rPr>
        <w:t>1</w:t>
      </w:r>
      <w:r w:rsidRPr="00D92260">
        <w:rPr>
          <w:rFonts w:ascii="Times New Roman" w:eastAsia="Times New Roman" w:hAnsi="Times New Roman"/>
          <w:sz w:val="24"/>
          <w:szCs w:val="24"/>
        </w:rPr>
        <w:t xml:space="preserve"> страниц</w:t>
      </w:r>
      <w:r w:rsidR="00C87A15">
        <w:rPr>
          <w:rFonts w:ascii="Times New Roman" w:eastAsia="Times New Roman" w:hAnsi="Times New Roman"/>
          <w:sz w:val="24"/>
          <w:szCs w:val="24"/>
        </w:rPr>
        <w:t>е</w:t>
      </w:r>
      <w:r w:rsidRPr="00D92260">
        <w:rPr>
          <w:rFonts w:ascii="Times New Roman" w:eastAsia="Times New Roman" w:hAnsi="Times New Roman"/>
          <w:sz w:val="24"/>
          <w:szCs w:val="24"/>
        </w:rPr>
        <w:t>.</w:t>
      </w:r>
    </w:p>
    <w:p w:rsidR="00F671F7" w:rsidRPr="00C4390B" w:rsidRDefault="00F671F7" w:rsidP="00F671F7">
      <w:pPr>
        <w:spacing w:after="0" w:line="240" w:lineRule="auto"/>
        <w:ind w:firstLine="709"/>
        <w:jc w:val="both"/>
        <w:rPr>
          <w:rFonts w:ascii="Times New Roman" w:eastAsia="Times New Roman" w:hAnsi="Times New Roman"/>
          <w:sz w:val="24"/>
          <w:szCs w:val="24"/>
        </w:rPr>
      </w:pPr>
      <w:r w:rsidRPr="006433F4">
        <w:rPr>
          <w:rFonts w:ascii="Times New Roman" w:eastAsia="Times New Roman" w:hAnsi="Times New Roman"/>
          <w:sz w:val="24"/>
          <w:szCs w:val="24"/>
        </w:rPr>
        <w:t xml:space="preserve">В соответствии со ст. 171 НК РФ Заказчик имеет право применить налоговый вычет НДС в отношении </w:t>
      </w:r>
      <w:r w:rsidR="00DD034F">
        <w:rPr>
          <w:rFonts w:ascii="Times New Roman" w:eastAsia="Times New Roman" w:hAnsi="Times New Roman"/>
          <w:sz w:val="24"/>
          <w:szCs w:val="24"/>
        </w:rPr>
        <w:t>оказываемых услуг</w:t>
      </w:r>
      <w:r w:rsidRPr="006433F4">
        <w:rPr>
          <w:rFonts w:ascii="Times New Roman" w:eastAsia="Times New Roman" w:hAnsi="Times New Roman"/>
          <w:sz w:val="24"/>
          <w:szCs w:val="24"/>
        </w:rPr>
        <w:t xml:space="preserve">. Поэтому для оценки и в качестве единого базиса сравнения ценовых предложений используются цены предложений Участников запроса </w:t>
      </w:r>
      <w:r w:rsidRPr="006433F4">
        <w:rPr>
          <w:rFonts w:ascii="Times New Roman" w:eastAsia="Times New Roman" w:hAnsi="Times New Roman"/>
          <w:sz w:val="24"/>
          <w:szCs w:val="24"/>
        </w:rPr>
        <w:lastRenderedPageBreak/>
        <w:t xml:space="preserve">предложений без учета НДС </w:t>
      </w:r>
      <w:r w:rsidRPr="006433F4">
        <w:rPr>
          <w:rFonts w:ascii="Times New Roman" w:eastAsia="Times New Roman" w:hAnsi="Times New Roman"/>
          <w:bCs/>
          <w:sz w:val="24"/>
          <w:szCs w:val="24"/>
        </w:rPr>
        <w:t xml:space="preserve">(в случае, когда Участниками </w:t>
      </w:r>
      <w:r w:rsidRPr="006433F4">
        <w:rPr>
          <w:rFonts w:ascii="Times New Roman" w:eastAsia="Times New Roman" w:hAnsi="Times New Roman"/>
          <w:sz w:val="24"/>
          <w:szCs w:val="24"/>
        </w:rPr>
        <w:t>запроса предложений</w:t>
      </w:r>
      <w:r w:rsidRPr="006433F4">
        <w:rPr>
          <w:rFonts w:ascii="Times New Roman" w:eastAsia="Times New Roman" w:hAnsi="Times New Roman"/>
          <w:bCs/>
          <w:sz w:val="24"/>
          <w:szCs w:val="24"/>
        </w:rPr>
        <w:t xml:space="preserve"> являются организации и индивидуальные предприниматели, применяющие общую систему налогообложения и организации и индивидуальные предприниматели, применяющие системы налогообложения, отличные от общей системы налогообложения)</w:t>
      </w:r>
      <w:r w:rsidRPr="006433F4">
        <w:rPr>
          <w:rFonts w:ascii="Times New Roman" w:eastAsia="Times New Roman" w:hAnsi="Times New Roman"/>
          <w:sz w:val="24"/>
          <w:szCs w:val="24"/>
        </w:rPr>
        <w:t>.</w:t>
      </w:r>
    </w:p>
    <w:p w:rsidR="002817BE" w:rsidRPr="005D1959" w:rsidRDefault="002817BE" w:rsidP="00F30FAF">
      <w:pPr>
        <w:spacing w:after="0" w:line="240" w:lineRule="auto"/>
        <w:ind w:firstLine="709"/>
        <w:jc w:val="both"/>
        <w:rPr>
          <w:rFonts w:ascii="Times New Roman" w:eastAsia="Times New Roman" w:hAnsi="Times New Roman"/>
          <w:color w:val="FF0000"/>
          <w:sz w:val="24"/>
          <w:szCs w:val="24"/>
        </w:rPr>
      </w:pPr>
    </w:p>
    <w:p w:rsidR="002817BE" w:rsidRPr="00F671F7" w:rsidRDefault="002817BE" w:rsidP="00F30FAF">
      <w:pPr>
        <w:pStyle w:val="2"/>
        <w:numPr>
          <w:ilvl w:val="0"/>
          <w:numId w:val="0"/>
        </w:numPr>
        <w:spacing w:before="0" w:after="0"/>
        <w:ind w:left="1134" w:hanging="1134"/>
        <w:rPr>
          <w:szCs w:val="24"/>
        </w:rPr>
      </w:pPr>
      <w:bookmarkStart w:id="103" w:name="_Toc527017174"/>
      <w:bookmarkStart w:id="104" w:name="_Toc81811864"/>
      <w:bookmarkStart w:id="105" w:name="_Toc81818996"/>
      <w:bookmarkStart w:id="106" w:name="_Toc83033697"/>
      <w:r w:rsidRPr="00F671F7">
        <w:rPr>
          <w:szCs w:val="24"/>
        </w:rPr>
        <w:t>4.8. Порядок подачи заявок</w:t>
      </w:r>
      <w:bookmarkEnd w:id="103"/>
      <w:bookmarkEnd w:id="104"/>
      <w:bookmarkEnd w:id="105"/>
      <w:bookmarkEnd w:id="106"/>
      <w:r w:rsidRPr="00F671F7">
        <w:rPr>
          <w:szCs w:val="24"/>
        </w:rPr>
        <w:t xml:space="preserve"> </w:t>
      </w:r>
    </w:p>
    <w:p w:rsidR="002817BE" w:rsidRPr="00F671F7" w:rsidRDefault="002817BE" w:rsidP="002556CD">
      <w:pPr>
        <w:spacing w:after="0" w:line="240" w:lineRule="auto"/>
        <w:ind w:firstLine="709"/>
        <w:jc w:val="both"/>
        <w:rPr>
          <w:rFonts w:ascii="Times New Roman" w:hAnsi="Times New Roman"/>
          <w:sz w:val="24"/>
          <w:szCs w:val="24"/>
        </w:rPr>
      </w:pPr>
      <w:r w:rsidRPr="00F671F7">
        <w:rPr>
          <w:rFonts w:ascii="Times New Roman" w:hAnsi="Times New Roman"/>
          <w:sz w:val="24"/>
          <w:szCs w:val="24"/>
        </w:rPr>
        <w:t xml:space="preserve">Порядок подачи заявок на участие в запросе предложений указан в п. 7 Информационной карты Документации. </w:t>
      </w:r>
    </w:p>
    <w:p w:rsidR="002817BE" w:rsidRPr="005D1959" w:rsidRDefault="002817BE" w:rsidP="002556CD">
      <w:pPr>
        <w:spacing w:after="0" w:line="240" w:lineRule="auto"/>
        <w:ind w:firstLine="709"/>
        <w:jc w:val="both"/>
        <w:rPr>
          <w:rFonts w:ascii="Times New Roman" w:hAnsi="Times New Roman"/>
          <w:color w:val="FF0000"/>
          <w:sz w:val="24"/>
          <w:szCs w:val="24"/>
        </w:rPr>
      </w:pPr>
    </w:p>
    <w:p w:rsidR="002817BE" w:rsidRPr="00F671F7" w:rsidRDefault="002817BE" w:rsidP="002556CD">
      <w:pPr>
        <w:pStyle w:val="2"/>
        <w:numPr>
          <w:ilvl w:val="0"/>
          <w:numId w:val="0"/>
        </w:numPr>
        <w:spacing w:before="0" w:after="0"/>
        <w:ind w:left="1134" w:hanging="1134"/>
        <w:rPr>
          <w:b w:val="0"/>
          <w:szCs w:val="24"/>
        </w:rPr>
      </w:pPr>
      <w:bookmarkStart w:id="107" w:name="_Toc527017175"/>
      <w:bookmarkStart w:id="108" w:name="_Toc81811865"/>
      <w:bookmarkStart w:id="109" w:name="_Toc81818997"/>
      <w:bookmarkStart w:id="110" w:name="_Toc83033698"/>
      <w:r w:rsidRPr="00F671F7">
        <w:rPr>
          <w:szCs w:val="24"/>
        </w:rPr>
        <w:t>4.9. Изменение и отзыв заявок</w:t>
      </w:r>
      <w:bookmarkEnd w:id="107"/>
      <w:bookmarkEnd w:id="108"/>
      <w:bookmarkEnd w:id="109"/>
      <w:bookmarkEnd w:id="110"/>
    </w:p>
    <w:p w:rsidR="00113FFE" w:rsidRPr="005D1959" w:rsidRDefault="002817BE" w:rsidP="002556CD">
      <w:pPr>
        <w:shd w:val="clear" w:color="auto" w:fill="FFFFFF"/>
        <w:tabs>
          <w:tab w:val="left" w:pos="709"/>
        </w:tabs>
        <w:spacing w:after="0" w:line="240" w:lineRule="auto"/>
        <w:ind w:firstLine="709"/>
        <w:jc w:val="both"/>
        <w:rPr>
          <w:rFonts w:ascii="Times New Roman" w:eastAsia="Times New Roman" w:hAnsi="Times New Roman"/>
          <w:color w:val="FF0000"/>
          <w:sz w:val="24"/>
          <w:szCs w:val="24"/>
        </w:rPr>
      </w:pPr>
      <w:r w:rsidRPr="00F671F7">
        <w:rPr>
          <w:rFonts w:ascii="Times New Roman" w:eastAsia="Times New Roman" w:hAnsi="Times New Roman"/>
          <w:b/>
          <w:sz w:val="24"/>
          <w:szCs w:val="24"/>
        </w:rPr>
        <w:t>4.9.1.</w:t>
      </w:r>
      <w:r w:rsidRPr="00F671F7">
        <w:rPr>
          <w:rFonts w:ascii="Times New Roman" w:eastAsia="Times New Roman" w:hAnsi="Times New Roman"/>
          <w:sz w:val="24"/>
          <w:szCs w:val="24"/>
        </w:rPr>
        <w:t xml:space="preserve"> </w:t>
      </w:r>
      <w:r w:rsidR="00F671F7" w:rsidRPr="00F671F7">
        <w:rPr>
          <w:rFonts w:ascii="Times New Roman" w:eastAsia="Times New Roman" w:hAnsi="Times New Roman"/>
          <w:sz w:val="24"/>
          <w:szCs w:val="24"/>
        </w:rPr>
        <w:t xml:space="preserve">Участник </w:t>
      </w:r>
      <w:r w:rsidR="00F671F7" w:rsidRPr="005B4A1A">
        <w:rPr>
          <w:rFonts w:ascii="Times New Roman" w:eastAsia="Times New Roman" w:hAnsi="Times New Roman"/>
          <w:sz w:val="24"/>
          <w:szCs w:val="24"/>
        </w:rPr>
        <w:t xml:space="preserve">закупки, подавший заявку на участие в запросе </w:t>
      </w:r>
      <w:r w:rsidR="00F671F7">
        <w:rPr>
          <w:rFonts w:ascii="Times New Roman" w:eastAsia="Times New Roman" w:hAnsi="Times New Roman"/>
          <w:sz w:val="24"/>
          <w:szCs w:val="24"/>
        </w:rPr>
        <w:t>предложений</w:t>
      </w:r>
      <w:r w:rsidR="00F671F7" w:rsidRPr="005B4A1A">
        <w:rPr>
          <w:rFonts w:ascii="Times New Roman" w:eastAsia="Times New Roman" w:hAnsi="Times New Roman"/>
          <w:sz w:val="24"/>
          <w:szCs w:val="24"/>
        </w:rPr>
        <w:t>, вправе отозвать заявку на участие</w:t>
      </w:r>
      <w:r w:rsidR="00F671F7">
        <w:rPr>
          <w:rFonts w:ascii="Times New Roman" w:eastAsia="Times New Roman" w:hAnsi="Times New Roman"/>
          <w:sz w:val="24"/>
          <w:szCs w:val="24"/>
        </w:rPr>
        <w:t xml:space="preserve"> </w:t>
      </w:r>
      <w:r w:rsidR="00F671F7" w:rsidRPr="0048279B">
        <w:rPr>
          <w:rFonts w:ascii="Times New Roman" w:eastAsia="Times New Roman" w:hAnsi="Times New Roman"/>
          <w:sz w:val="24"/>
          <w:szCs w:val="24"/>
        </w:rPr>
        <w:t>в запросе предложений</w:t>
      </w:r>
      <w:r w:rsidR="00F671F7" w:rsidRPr="005B4A1A">
        <w:rPr>
          <w:rFonts w:ascii="Times New Roman" w:eastAsia="Times New Roman" w:hAnsi="Times New Roman"/>
          <w:sz w:val="24"/>
          <w:szCs w:val="24"/>
        </w:rPr>
        <w:t xml:space="preserve"> </w:t>
      </w:r>
      <w:r w:rsidR="00F671F7" w:rsidRPr="0048279B">
        <w:rPr>
          <w:rFonts w:ascii="Times New Roman" w:eastAsia="Times New Roman" w:hAnsi="Times New Roman"/>
          <w:sz w:val="24"/>
          <w:szCs w:val="24"/>
        </w:rPr>
        <w:t>до истечения срока подачи заявок</w:t>
      </w:r>
      <w:r w:rsidR="00F671F7">
        <w:rPr>
          <w:rFonts w:ascii="Times New Roman" w:eastAsia="Times New Roman" w:hAnsi="Times New Roman"/>
          <w:sz w:val="24"/>
          <w:szCs w:val="24"/>
        </w:rPr>
        <w:t xml:space="preserve"> </w:t>
      </w:r>
      <w:r w:rsidR="00F671F7" w:rsidRPr="005B4A1A">
        <w:rPr>
          <w:rFonts w:ascii="Times New Roman" w:eastAsia="Times New Roman" w:hAnsi="Times New Roman"/>
          <w:sz w:val="24"/>
          <w:szCs w:val="24"/>
        </w:rPr>
        <w:t xml:space="preserve">на участие в запросе </w:t>
      </w:r>
      <w:r w:rsidR="00F671F7">
        <w:rPr>
          <w:rFonts w:ascii="Times New Roman" w:eastAsia="Times New Roman" w:hAnsi="Times New Roman"/>
          <w:sz w:val="24"/>
          <w:szCs w:val="24"/>
        </w:rPr>
        <w:t>предложений</w:t>
      </w:r>
      <w:r w:rsidR="00F671F7" w:rsidRPr="005B4A1A">
        <w:rPr>
          <w:rFonts w:ascii="Times New Roman" w:eastAsia="Times New Roman" w:hAnsi="Times New Roman"/>
          <w:sz w:val="24"/>
          <w:szCs w:val="24"/>
        </w:rPr>
        <w:t>, направив о</w:t>
      </w:r>
      <w:r w:rsidR="00F671F7">
        <w:rPr>
          <w:rFonts w:ascii="Times New Roman" w:eastAsia="Times New Roman" w:hAnsi="Times New Roman"/>
          <w:sz w:val="24"/>
          <w:szCs w:val="24"/>
        </w:rPr>
        <w:t>б этом уведомление оператору Э</w:t>
      </w:r>
      <w:r w:rsidR="00F671F7" w:rsidRPr="00F671F7">
        <w:rPr>
          <w:rFonts w:ascii="Times New Roman" w:eastAsia="Times New Roman" w:hAnsi="Times New Roman"/>
          <w:sz w:val="24"/>
          <w:szCs w:val="24"/>
        </w:rPr>
        <w:t>П</w:t>
      </w:r>
      <w:r w:rsidR="00113FFE" w:rsidRPr="00F671F7">
        <w:rPr>
          <w:rFonts w:ascii="Times New Roman" w:eastAsia="Times New Roman" w:hAnsi="Times New Roman"/>
          <w:sz w:val="24"/>
          <w:szCs w:val="24"/>
          <w:shd w:val="clear" w:color="auto" w:fill="FFFFFF"/>
        </w:rPr>
        <w:t>.</w:t>
      </w:r>
    </w:p>
    <w:p w:rsidR="002817BE" w:rsidRDefault="002817BE" w:rsidP="00F671F7">
      <w:pPr>
        <w:tabs>
          <w:tab w:val="left" w:pos="709"/>
        </w:tabs>
        <w:spacing w:after="0" w:line="240" w:lineRule="auto"/>
        <w:ind w:firstLine="709"/>
        <w:jc w:val="both"/>
        <w:rPr>
          <w:rFonts w:ascii="Times New Roman" w:eastAsia="Times New Roman" w:hAnsi="Times New Roman"/>
          <w:bCs/>
          <w:sz w:val="24"/>
          <w:szCs w:val="24"/>
        </w:rPr>
      </w:pPr>
      <w:r w:rsidRPr="00F671F7">
        <w:rPr>
          <w:rFonts w:ascii="Times New Roman" w:eastAsia="Times New Roman" w:hAnsi="Times New Roman"/>
          <w:b/>
          <w:sz w:val="24"/>
          <w:szCs w:val="24"/>
        </w:rPr>
        <w:t>4.9.2.</w:t>
      </w:r>
      <w:r w:rsidRPr="00F671F7">
        <w:rPr>
          <w:rFonts w:ascii="Times New Roman" w:eastAsia="Times New Roman" w:hAnsi="Times New Roman"/>
          <w:sz w:val="24"/>
          <w:szCs w:val="24"/>
        </w:rPr>
        <w:t xml:space="preserve"> </w:t>
      </w:r>
      <w:r w:rsidR="00F671F7" w:rsidRPr="005B4A1A">
        <w:rPr>
          <w:rFonts w:ascii="Times New Roman" w:eastAsia="Times New Roman" w:hAnsi="Times New Roman"/>
          <w:bCs/>
          <w:sz w:val="24"/>
          <w:szCs w:val="24"/>
        </w:rPr>
        <w:t>Изменение заявки осуществляется только путем отзыва ранее поданной заявки и подачи новой заявки.</w:t>
      </w:r>
    </w:p>
    <w:p w:rsidR="00F671F7" w:rsidRPr="005B4A1A" w:rsidRDefault="00F671F7" w:rsidP="00F671F7">
      <w:pPr>
        <w:tabs>
          <w:tab w:val="left" w:pos="425"/>
          <w:tab w:val="left" w:pos="567"/>
          <w:tab w:val="left" w:pos="709"/>
          <w:tab w:val="left" w:pos="851"/>
        </w:tabs>
        <w:spacing w:after="0" w:line="240" w:lineRule="auto"/>
        <w:ind w:firstLine="709"/>
        <w:contextualSpacing/>
        <w:jc w:val="both"/>
        <w:rPr>
          <w:rFonts w:ascii="Times New Roman" w:eastAsia="Times New Roman" w:hAnsi="Times New Roman"/>
          <w:sz w:val="24"/>
          <w:szCs w:val="24"/>
        </w:rPr>
      </w:pPr>
      <w:r w:rsidRPr="005B4A1A">
        <w:rPr>
          <w:rFonts w:ascii="Times New Roman" w:eastAsia="Times New Roman" w:hAnsi="Times New Roman"/>
          <w:b/>
          <w:sz w:val="24"/>
          <w:szCs w:val="24"/>
        </w:rPr>
        <w:t>4.9.3.</w:t>
      </w:r>
      <w:r w:rsidRPr="005B4A1A">
        <w:rPr>
          <w:rFonts w:ascii="Times New Roman" w:eastAsia="Times New Roman" w:hAnsi="Times New Roman"/>
          <w:sz w:val="24"/>
          <w:szCs w:val="24"/>
        </w:rPr>
        <w:t xml:space="preserve"> Отзыв и изменение заявки осуществляется Участником закупки с использованием функционала ЭП.</w:t>
      </w:r>
    </w:p>
    <w:p w:rsidR="00F671F7" w:rsidRPr="005D1959" w:rsidRDefault="00F671F7" w:rsidP="00F671F7">
      <w:pPr>
        <w:tabs>
          <w:tab w:val="left" w:pos="709"/>
        </w:tabs>
        <w:spacing w:after="0" w:line="240" w:lineRule="auto"/>
        <w:ind w:firstLine="709"/>
        <w:jc w:val="both"/>
        <w:rPr>
          <w:rFonts w:ascii="Times New Roman" w:eastAsia="Times New Roman" w:hAnsi="Times New Roman"/>
          <w:color w:val="FF0000"/>
          <w:sz w:val="24"/>
          <w:szCs w:val="24"/>
        </w:rPr>
      </w:pPr>
    </w:p>
    <w:p w:rsidR="002817BE" w:rsidRPr="005D1959" w:rsidRDefault="002817BE" w:rsidP="004729E1">
      <w:pPr>
        <w:pStyle w:val="2"/>
        <w:numPr>
          <w:ilvl w:val="0"/>
          <w:numId w:val="0"/>
        </w:numPr>
        <w:spacing w:before="0" w:after="0"/>
        <w:jc w:val="both"/>
        <w:rPr>
          <w:b w:val="0"/>
          <w:color w:val="FF0000"/>
          <w:szCs w:val="24"/>
        </w:rPr>
      </w:pPr>
      <w:bookmarkStart w:id="111" w:name="_Toc527017176"/>
      <w:bookmarkStart w:id="112" w:name="_Toc81811866"/>
      <w:bookmarkStart w:id="113" w:name="_Toc81818998"/>
      <w:bookmarkStart w:id="114" w:name="_Toc83033699"/>
      <w:r w:rsidRPr="006E4499">
        <w:rPr>
          <w:szCs w:val="24"/>
        </w:rPr>
        <w:t xml:space="preserve">4.10. </w:t>
      </w:r>
      <w:bookmarkStart w:id="115" w:name="_Ref125771274"/>
      <w:bookmarkEnd w:id="111"/>
      <w:r w:rsidR="00F671F7" w:rsidRPr="00F671F7">
        <w:rPr>
          <w:szCs w:val="24"/>
        </w:rPr>
        <w:t xml:space="preserve">Открытие </w:t>
      </w:r>
      <w:r w:rsidR="00F671F7" w:rsidRPr="00F671F7">
        <w:rPr>
          <w:bCs w:val="0"/>
          <w:szCs w:val="24"/>
        </w:rPr>
        <w:t xml:space="preserve">доступа к поданным заявкам на участие в запросе предложений </w:t>
      </w:r>
      <w:r w:rsidR="00F671F7" w:rsidRPr="00F671F7">
        <w:rPr>
          <w:bCs w:val="0"/>
          <w:szCs w:val="24"/>
          <w:lang w:val="x-none"/>
        </w:rPr>
        <w:t xml:space="preserve">и </w:t>
      </w:r>
      <w:r w:rsidR="00F671F7" w:rsidRPr="00F671F7">
        <w:rPr>
          <w:bCs w:val="0"/>
          <w:szCs w:val="24"/>
        </w:rPr>
        <w:t>рассмотрение заявок Участников закупки</w:t>
      </w:r>
      <w:bookmarkEnd w:id="112"/>
      <w:bookmarkEnd w:id="113"/>
      <w:bookmarkEnd w:id="114"/>
    </w:p>
    <w:p w:rsidR="00F671F7" w:rsidRPr="00C4390B" w:rsidRDefault="00F671F7" w:rsidP="00F671F7">
      <w:pPr>
        <w:tabs>
          <w:tab w:val="left" w:pos="567"/>
          <w:tab w:val="left" w:pos="1276"/>
        </w:tabs>
        <w:spacing w:after="0" w:line="240" w:lineRule="auto"/>
        <w:ind w:firstLine="709"/>
        <w:jc w:val="both"/>
        <w:rPr>
          <w:rFonts w:ascii="Times New Roman" w:eastAsia="Times New Roman" w:hAnsi="Times New Roman"/>
          <w:sz w:val="24"/>
          <w:szCs w:val="24"/>
        </w:rPr>
      </w:pPr>
      <w:r w:rsidRPr="00C4390B">
        <w:rPr>
          <w:rFonts w:ascii="Times New Roman" w:eastAsia="Times New Roman" w:hAnsi="Times New Roman"/>
          <w:b/>
          <w:sz w:val="24"/>
          <w:szCs w:val="24"/>
        </w:rPr>
        <w:t>4.10.1.</w:t>
      </w:r>
      <w:r w:rsidRPr="00C4390B">
        <w:rPr>
          <w:rFonts w:ascii="Times New Roman" w:eastAsia="Times New Roman" w:hAnsi="Times New Roman"/>
          <w:sz w:val="24"/>
          <w:szCs w:val="24"/>
        </w:rPr>
        <w:t xml:space="preserve"> </w:t>
      </w:r>
      <w:r w:rsidRPr="00DB0517">
        <w:rPr>
          <w:rFonts w:ascii="Times New Roman" w:eastAsia="Times New Roman" w:hAnsi="Times New Roman"/>
          <w:sz w:val="24"/>
          <w:szCs w:val="24"/>
        </w:rPr>
        <w:t>После окончания срока подачи заявок Оператор ЭП предоставляет Заказчику доступ к поданным заявкам.</w:t>
      </w:r>
    </w:p>
    <w:p w:rsidR="00F671F7" w:rsidRPr="00C4390B" w:rsidRDefault="00F671F7" w:rsidP="00F671F7">
      <w:pPr>
        <w:tabs>
          <w:tab w:val="left" w:pos="709"/>
        </w:tabs>
        <w:spacing w:after="0" w:line="240" w:lineRule="auto"/>
        <w:ind w:firstLine="709"/>
        <w:jc w:val="both"/>
        <w:rPr>
          <w:rFonts w:ascii="Times New Roman" w:eastAsia="Times New Roman" w:hAnsi="Times New Roman"/>
          <w:sz w:val="24"/>
          <w:szCs w:val="24"/>
        </w:rPr>
      </w:pPr>
      <w:r w:rsidRPr="00C4390B">
        <w:rPr>
          <w:rFonts w:ascii="Times New Roman" w:eastAsia="Times New Roman" w:hAnsi="Times New Roman"/>
          <w:b/>
          <w:sz w:val="24"/>
          <w:szCs w:val="24"/>
        </w:rPr>
        <w:t>4.10.2.</w:t>
      </w:r>
      <w:r w:rsidRPr="00C4390B">
        <w:rPr>
          <w:rFonts w:ascii="Times New Roman" w:eastAsia="Times New Roman" w:hAnsi="Times New Roman"/>
          <w:sz w:val="24"/>
          <w:szCs w:val="24"/>
        </w:rPr>
        <w:t xml:space="preserve"> Рассмотрение заявок на участие в запросе предложений осуществляется Комиссией по закупке и иными лицами (экспертами и специалистами), привлеченными Комиссией по закупке. </w:t>
      </w:r>
    </w:p>
    <w:p w:rsidR="00F671F7" w:rsidRPr="00C4390B" w:rsidRDefault="00F671F7" w:rsidP="00F671F7">
      <w:pPr>
        <w:tabs>
          <w:tab w:val="left" w:pos="709"/>
        </w:tabs>
        <w:spacing w:after="0" w:line="240" w:lineRule="auto"/>
        <w:ind w:firstLine="709"/>
        <w:jc w:val="both"/>
        <w:rPr>
          <w:rFonts w:ascii="Times New Roman" w:eastAsia="Times New Roman" w:hAnsi="Times New Roman"/>
          <w:sz w:val="24"/>
          <w:szCs w:val="24"/>
        </w:rPr>
      </w:pPr>
      <w:r w:rsidRPr="00C4390B">
        <w:rPr>
          <w:rFonts w:ascii="Times New Roman" w:eastAsia="Times New Roman" w:hAnsi="Times New Roman"/>
          <w:sz w:val="24"/>
          <w:szCs w:val="24"/>
        </w:rPr>
        <w:t>При рассмотрении заявок на участие в запросе предложений Комиссия по закупке проверяет:</w:t>
      </w:r>
    </w:p>
    <w:p w:rsidR="00F671F7" w:rsidRPr="00C4390B" w:rsidRDefault="00F671F7" w:rsidP="00F671F7">
      <w:pPr>
        <w:tabs>
          <w:tab w:val="left" w:pos="709"/>
        </w:tabs>
        <w:spacing w:after="0" w:line="240" w:lineRule="auto"/>
        <w:ind w:firstLine="709"/>
        <w:jc w:val="both"/>
        <w:rPr>
          <w:rFonts w:ascii="Times New Roman" w:eastAsia="Times New Roman" w:hAnsi="Times New Roman"/>
          <w:sz w:val="24"/>
          <w:szCs w:val="24"/>
        </w:rPr>
      </w:pPr>
      <w:r w:rsidRPr="00C4390B">
        <w:rPr>
          <w:rFonts w:ascii="Times New Roman" w:eastAsia="Times New Roman" w:hAnsi="Times New Roman"/>
          <w:sz w:val="24"/>
          <w:szCs w:val="24"/>
        </w:rPr>
        <w:t>- правильность оформления заявки и ее соответствие требованиям Документации по существу;</w:t>
      </w:r>
    </w:p>
    <w:p w:rsidR="00F671F7" w:rsidRPr="00C4390B" w:rsidRDefault="00F671F7" w:rsidP="00F671F7">
      <w:pPr>
        <w:tabs>
          <w:tab w:val="left" w:pos="709"/>
        </w:tabs>
        <w:spacing w:after="0" w:line="240" w:lineRule="auto"/>
        <w:ind w:firstLine="709"/>
        <w:jc w:val="both"/>
        <w:rPr>
          <w:rFonts w:ascii="Times New Roman" w:eastAsia="Times New Roman" w:hAnsi="Times New Roman"/>
          <w:sz w:val="24"/>
          <w:szCs w:val="24"/>
        </w:rPr>
      </w:pPr>
      <w:r w:rsidRPr="00C4390B">
        <w:rPr>
          <w:rFonts w:ascii="Times New Roman" w:eastAsia="Times New Roman" w:hAnsi="Times New Roman"/>
          <w:sz w:val="24"/>
          <w:szCs w:val="24"/>
        </w:rPr>
        <w:t>- соответствие Участников закупки требованиям Документации;</w:t>
      </w:r>
    </w:p>
    <w:p w:rsidR="00F671F7" w:rsidRPr="00C4390B" w:rsidRDefault="00F671F7" w:rsidP="00F671F7">
      <w:pPr>
        <w:tabs>
          <w:tab w:val="left" w:pos="709"/>
        </w:tabs>
        <w:spacing w:after="0" w:line="240" w:lineRule="auto"/>
        <w:ind w:firstLine="709"/>
        <w:jc w:val="both"/>
        <w:rPr>
          <w:rFonts w:ascii="Times New Roman" w:eastAsia="Times New Roman" w:hAnsi="Times New Roman"/>
          <w:sz w:val="24"/>
          <w:szCs w:val="24"/>
        </w:rPr>
      </w:pPr>
      <w:r w:rsidRPr="00C4390B">
        <w:rPr>
          <w:rFonts w:ascii="Times New Roman" w:eastAsia="Times New Roman" w:hAnsi="Times New Roman"/>
          <w:sz w:val="24"/>
          <w:szCs w:val="24"/>
        </w:rPr>
        <w:t>- соответствие предложения</w:t>
      </w:r>
      <w:r w:rsidR="005826C1">
        <w:rPr>
          <w:rFonts w:ascii="Times New Roman" w:eastAsia="Times New Roman" w:hAnsi="Times New Roman"/>
          <w:sz w:val="24"/>
          <w:szCs w:val="24"/>
        </w:rPr>
        <w:t xml:space="preserve"> о качестве услуг</w:t>
      </w:r>
      <w:r w:rsidRPr="00C4390B">
        <w:rPr>
          <w:rFonts w:ascii="Times New Roman" w:eastAsia="Times New Roman" w:hAnsi="Times New Roman"/>
          <w:sz w:val="24"/>
          <w:szCs w:val="24"/>
        </w:rPr>
        <w:t xml:space="preserve"> требованиям Документации; </w:t>
      </w:r>
    </w:p>
    <w:p w:rsidR="00F671F7" w:rsidRPr="00C4390B" w:rsidRDefault="00F671F7" w:rsidP="00F671F7">
      <w:pPr>
        <w:tabs>
          <w:tab w:val="left" w:pos="709"/>
        </w:tabs>
        <w:spacing w:after="0" w:line="240" w:lineRule="auto"/>
        <w:ind w:firstLine="709"/>
        <w:jc w:val="both"/>
        <w:rPr>
          <w:rFonts w:ascii="Times New Roman" w:eastAsia="Times New Roman" w:hAnsi="Times New Roman"/>
          <w:sz w:val="24"/>
          <w:szCs w:val="24"/>
        </w:rPr>
      </w:pPr>
      <w:r w:rsidRPr="00C4390B">
        <w:rPr>
          <w:rFonts w:ascii="Times New Roman" w:eastAsia="Times New Roman" w:hAnsi="Times New Roman"/>
          <w:sz w:val="24"/>
          <w:szCs w:val="24"/>
        </w:rPr>
        <w:t>- наличие существенных ошибок в данных при расчетах;</w:t>
      </w:r>
    </w:p>
    <w:p w:rsidR="00F671F7" w:rsidRPr="00C4390B" w:rsidRDefault="00F671F7" w:rsidP="00F671F7">
      <w:pPr>
        <w:tabs>
          <w:tab w:val="left" w:pos="709"/>
        </w:tabs>
        <w:spacing w:after="0" w:line="240" w:lineRule="auto"/>
        <w:ind w:firstLine="709"/>
        <w:jc w:val="both"/>
        <w:rPr>
          <w:rFonts w:ascii="Times New Roman" w:eastAsia="Times New Roman" w:hAnsi="Times New Roman"/>
          <w:sz w:val="24"/>
          <w:szCs w:val="24"/>
        </w:rPr>
      </w:pPr>
      <w:r w:rsidRPr="00C4390B">
        <w:rPr>
          <w:rFonts w:ascii="Times New Roman" w:eastAsia="Times New Roman" w:hAnsi="Times New Roman"/>
          <w:sz w:val="24"/>
          <w:szCs w:val="24"/>
        </w:rPr>
        <w:t>- соответствие предлагаемых Участником закупки договорных условий требованиям Документации.</w:t>
      </w:r>
    </w:p>
    <w:p w:rsidR="00F671F7" w:rsidRPr="00C4390B" w:rsidRDefault="00F671F7" w:rsidP="00F671F7">
      <w:pPr>
        <w:tabs>
          <w:tab w:val="left" w:pos="709"/>
        </w:tabs>
        <w:spacing w:after="0" w:line="240" w:lineRule="auto"/>
        <w:ind w:firstLine="709"/>
        <w:jc w:val="both"/>
        <w:rPr>
          <w:rFonts w:ascii="Times New Roman" w:eastAsia="Times New Roman" w:hAnsi="Times New Roman"/>
          <w:sz w:val="24"/>
          <w:szCs w:val="24"/>
        </w:rPr>
      </w:pPr>
      <w:r w:rsidRPr="00C4390B">
        <w:rPr>
          <w:rFonts w:ascii="Times New Roman" w:eastAsia="Times New Roman" w:hAnsi="Times New Roman"/>
          <w:sz w:val="24"/>
          <w:szCs w:val="24"/>
        </w:rPr>
        <w:t>При рассмотрении заявок на участие в запросе предложений Комиссия по закупке может запросить у Участников закупки разъяснения или дополнения по их заявкам, в том числе представления к определенному сроку представленных не в полном объеме или в нечитаемом виде сведений и документов.</w:t>
      </w:r>
    </w:p>
    <w:p w:rsidR="00F671F7" w:rsidRPr="00BB7F4F" w:rsidRDefault="00F671F7" w:rsidP="00F671F7">
      <w:pPr>
        <w:tabs>
          <w:tab w:val="left" w:pos="709"/>
        </w:tabs>
        <w:spacing w:after="0" w:line="240" w:lineRule="auto"/>
        <w:ind w:firstLine="709"/>
        <w:jc w:val="both"/>
        <w:rPr>
          <w:rFonts w:ascii="Times New Roman" w:eastAsia="Times New Roman" w:hAnsi="Times New Roman"/>
          <w:sz w:val="24"/>
          <w:szCs w:val="24"/>
        </w:rPr>
      </w:pPr>
      <w:r w:rsidRPr="00C4390B">
        <w:rPr>
          <w:rFonts w:ascii="Times New Roman" w:eastAsia="Times New Roman" w:hAnsi="Times New Roman"/>
          <w:sz w:val="24"/>
          <w:szCs w:val="24"/>
        </w:rPr>
        <w:t xml:space="preserve">При проверке правильности </w:t>
      </w:r>
      <w:r w:rsidRPr="00BB7F4F">
        <w:rPr>
          <w:rFonts w:ascii="Times New Roman" w:eastAsia="Times New Roman" w:hAnsi="Times New Roman"/>
          <w:sz w:val="24"/>
          <w:szCs w:val="24"/>
        </w:rPr>
        <w:t xml:space="preserve">оформления заявки Комиссия по закупке вправе </w:t>
      </w:r>
      <w:proofErr w:type="gramStart"/>
      <w:r w:rsidRPr="00BB7F4F">
        <w:rPr>
          <w:rFonts w:ascii="Times New Roman" w:eastAsia="Times New Roman" w:hAnsi="Times New Roman"/>
          <w:sz w:val="24"/>
          <w:szCs w:val="24"/>
        </w:rPr>
        <w:t>не обращать внимание</w:t>
      </w:r>
      <w:proofErr w:type="gramEnd"/>
      <w:r w:rsidRPr="00BB7F4F">
        <w:rPr>
          <w:rFonts w:ascii="Times New Roman" w:eastAsia="Times New Roman" w:hAnsi="Times New Roman"/>
          <w:sz w:val="24"/>
          <w:szCs w:val="24"/>
        </w:rPr>
        <w:t xml:space="preserve"> на мелкие недочеты и погрешности, которые не влияют на существо заявки.</w:t>
      </w:r>
    </w:p>
    <w:p w:rsidR="00F671F7" w:rsidRPr="00C4390B" w:rsidRDefault="00F671F7" w:rsidP="00F671F7">
      <w:pPr>
        <w:tabs>
          <w:tab w:val="left" w:pos="709"/>
        </w:tabs>
        <w:spacing w:after="0" w:line="240" w:lineRule="auto"/>
        <w:ind w:firstLine="709"/>
        <w:jc w:val="both"/>
        <w:rPr>
          <w:rFonts w:ascii="Times New Roman" w:eastAsia="Times New Roman" w:hAnsi="Times New Roman"/>
          <w:sz w:val="24"/>
          <w:szCs w:val="24"/>
        </w:rPr>
      </w:pPr>
      <w:r w:rsidRPr="00BB7F4F">
        <w:rPr>
          <w:rFonts w:ascii="Times New Roman" w:eastAsia="Times New Roman" w:hAnsi="Times New Roman"/>
          <w:sz w:val="24"/>
          <w:szCs w:val="24"/>
        </w:rPr>
        <w:t xml:space="preserve">Перечень оснований для </w:t>
      </w:r>
      <w:r w:rsidR="003112F0">
        <w:rPr>
          <w:rFonts w:ascii="Times New Roman" w:eastAsia="Times New Roman" w:hAnsi="Times New Roman"/>
          <w:sz w:val="24"/>
          <w:szCs w:val="24"/>
        </w:rPr>
        <w:t>отклонения заявки на участие</w:t>
      </w:r>
      <w:r w:rsidRPr="00BB7F4F">
        <w:rPr>
          <w:rFonts w:ascii="Times New Roman" w:eastAsia="Times New Roman" w:hAnsi="Times New Roman"/>
          <w:sz w:val="24"/>
          <w:szCs w:val="24"/>
        </w:rPr>
        <w:t xml:space="preserve"> в запросе предложений:</w:t>
      </w:r>
    </w:p>
    <w:p w:rsidR="00F671F7" w:rsidRPr="007B66A3" w:rsidRDefault="00081504" w:rsidP="00F671F7">
      <w:pPr>
        <w:tabs>
          <w:tab w:val="left" w:pos="709"/>
        </w:tabs>
        <w:spacing w:after="0"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a) непредставление</w:t>
      </w:r>
      <w:r w:rsidR="00F671F7" w:rsidRPr="0066216C">
        <w:rPr>
          <w:rFonts w:ascii="Times New Roman" w:eastAsia="Times New Roman" w:hAnsi="Times New Roman"/>
          <w:sz w:val="24"/>
          <w:szCs w:val="24"/>
        </w:rPr>
        <w:t xml:space="preserve"> документов, установленных </w:t>
      </w:r>
      <w:r w:rsidR="00F671F7" w:rsidRPr="007B66A3">
        <w:rPr>
          <w:rFonts w:ascii="Times New Roman" w:eastAsia="Times New Roman" w:hAnsi="Times New Roman"/>
          <w:sz w:val="24"/>
          <w:szCs w:val="24"/>
        </w:rPr>
        <w:t>Документацией и (или) извещением, либо наличия в документах недостоверных сведений;</w:t>
      </w:r>
    </w:p>
    <w:p w:rsidR="00F671F7" w:rsidRPr="007B66A3" w:rsidRDefault="00081504" w:rsidP="00F671F7">
      <w:pPr>
        <w:tabs>
          <w:tab w:val="left" w:pos="709"/>
        </w:tabs>
        <w:spacing w:after="0"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б) несоответствие</w:t>
      </w:r>
      <w:r w:rsidR="00F671F7" w:rsidRPr="007B66A3">
        <w:rPr>
          <w:rFonts w:ascii="Times New Roman" w:eastAsia="Times New Roman" w:hAnsi="Times New Roman"/>
          <w:sz w:val="24"/>
          <w:szCs w:val="24"/>
        </w:rPr>
        <w:t xml:space="preserve"> Участника закупки требованиям, установленным Документацией и (или) извещением;</w:t>
      </w:r>
    </w:p>
    <w:p w:rsidR="00F671F7" w:rsidRPr="00D92260" w:rsidRDefault="00081504" w:rsidP="00F671F7">
      <w:pPr>
        <w:tabs>
          <w:tab w:val="left" w:pos="709"/>
        </w:tabs>
        <w:spacing w:after="0"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в) несоответствие</w:t>
      </w:r>
      <w:r w:rsidR="00F671F7" w:rsidRPr="007B66A3">
        <w:rPr>
          <w:rFonts w:ascii="Times New Roman" w:eastAsia="Times New Roman" w:hAnsi="Times New Roman"/>
          <w:sz w:val="24"/>
          <w:szCs w:val="24"/>
        </w:rPr>
        <w:t xml:space="preserve"> заявки на участие требованиям Документации и (или) извещения, в том числе наличие в таких заявках </w:t>
      </w:r>
      <w:r w:rsidR="00F671F7" w:rsidRPr="00D92260">
        <w:rPr>
          <w:rFonts w:ascii="Times New Roman" w:eastAsia="Times New Roman" w:hAnsi="Times New Roman"/>
          <w:sz w:val="24"/>
          <w:szCs w:val="24"/>
        </w:rPr>
        <w:t>предложения о цене договора, превышающей установленную начальную (максимальную) цену договора;</w:t>
      </w:r>
    </w:p>
    <w:p w:rsidR="00F671F7" w:rsidRPr="0066216C" w:rsidRDefault="00F671F7" w:rsidP="00F671F7">
      <w:pPr>
        <w:tabs>
          <w:tab w:val="left" w:pos="709"/>
        </w:tabs>
        <w:spacing w:after="0" w:line="240" w:lineRule="auto"/>
        <w:ind w:firstLine="709"/>
        <w:jc w:val="both"/>
        <w:rPr>
          <w:rFonts w:ascii="Times New Roman" w:eastAsia="Times New Roman" w:hAnsi="Times New Roman"/>
          <w:sz w:val="24"/>
          <w:szCs w:val="24"/>
        </w:rPr>
      </w:pPr>
      <w:r w:rsidRPr="00D92260">
        <w:rPr>
          <w:rFonts w:ascii="Times New Roman" w:eastAsia="Times New Roman" w:hAnsi="Times New Roman"/>
          <w:sz w:val="24"/>
          <w:szCs w:val="24"/>
        </w:rPr>
        <w:t xml:space="preserve">г) </w:t>
      </w:r>
      <w:r w:rsidR="00081504">
        <w:rPr>
          <w:rFonts w:ascii="Times New Roman" w:eastAsia="Times New Roman" w:hAnsi="Times New Roman"/>
          <w:sz w:val="24"/>
          <w:szCs w:val="24"/>
        </w:rPr>
        <w:t>предоставление</w:t>
      </w:r>
      <w:r w:rsidR="003A37E7" w:rsidRPr="00D92260">
        <w:rPr>
          <w:rFonts w:ascii="Times New Roman" w:eastAsia="Times New Roman" w:hAnsi="Times New Roman"/>
          <w:sz w:val="24"/>
          <w:szCs w:val="24"/>
        </w:rPr>
        <w:t xml:space="preserve"> Участником закупки в составе заявки недостоверной информации.</w:t>
      </w:r>
    </w:p>
    <w:p w:rsidR="00F671F7" w:rsidRPr="00C4390B" w:rsidRDefault="00F671F7" w:rsidP="00F671F7">
      <w:pPr>
        <w:tabs>
          <w:tab w:val="left" w:pos="709"/>
        </w:tabs>
        <w:spacing w:after="0" w:line="240" w:lineRule="auto"/>
        <w:ind w:firstLine="709"/>
        <w:jc w:val="both"/>
        <w:rPr>
          <w:rFonts w:ascii="Times New Roman" w:eastAsia="Times New Roman" w:hAnsi="Times New Roman"/>
          <w:sz w:val="24"/>
          <w:szCs w:val="24"/>
        </w:rPr>
      </w:pPr>
      <w:r w:rsidRPr="00C4390B">
        <w:rPr>
          <w:rFonts w:ascii="Times New Roman" w:eastAsia="Times New Roman" w:hAnsi="Times New Roman"/>
          <w:sz w:val="24"/>
          <w:szCs w:val="24"/>
        </w:rPr>
        <w:t xml:space="preserve">Изучение заявки и приложенных к ней документов на предмет соответствия Документации, а также результаты такого изучения и выводы о соответствии либо несоответствии полученных документов и заявки положениям Документации, соответствие </w:t>
      </w:r>
      <w:r w:rsidRPr="00C4390B">
        <w:rPr>
          <w:rFonts w:ascii="Times New Roman" w:eastAsia="Times New Roman" w:hAnsi="Times New Roman"/>
          <w:sz w:val="24"/>
          <w:szCs w:val="24"/>
        </w:rPr>
        <w:lastRenderedPageBreak/>
        <w:t>либо не соответствие Участника закупки требованиям Документации и допуске Участника закупки к участию в запросе предл</w:t>
      </w:r>
      <w:r>
        <w:rPr>
          <w:rFonts w:ascii="Times New Roman" w:eastAsia="Times New Roman" w:hAnsi="Times New Roman"/>
          <w:sz w:val="24"/>
          <w:szCs w:val="24"/>
        </w:rPr>
        <w:t>ожений, оформляются протоколом.</w:t>
      </w:r>
    </w:p>
    <w:p w:rsidR="002817BE" w:rsidRPr="005D1959" w:rsidRDefault="002817BE" w:rsidP="00F671F7">
      <w:pPr>
        <w:tabs>
          <w:tab w:val="left" w:pos="567"/>
          <w:tab w:val="left" w:pos="709"/>
          <w:tab w:val="left" w:pos="1701"/>
        </w:tabs>
        <w:spacing w:after="0" w:line="240" w:lineRule="auto"/>
        <w:ind w:firstLine="709"/>
        <w:jc w:val="both"/>
        <w:rPr>
          <w:rFonts w:ascii="Times New Roman" w:eastAsia="Times New Roman" w:hAnsi="Times New Roman"/>
          <w:color w:val="FF0000"/>
          <w:sz w:val="24"/>
          <w:szCs w:val="24"/>
        </w:rPr>
      </w:pPr>
    </w:p>
    <w:p w:rsidR="002817BE" w:rsidRPr="001049E4" w:rsidRDefault="001841A5" w:rsidP="001841A5">
      <w:pPr>
        <w:pStyle w:val="2"/>
        <w:numPr>
          <w:ilvl w:val="0"/>
          <w:numId w:val="0"/>
        </w:numPr>
        <w:spacing w:before="0" w:after="0"/>
        <w:ind w:left="1134" w:hanging="1134"/>
        <w:rPr>
          <w:szCs w:val="24"/>
        </w:rPr>
      </w:pPr>
      <w:bookmarkStart w:id="116" w:name="_Toc527017177"/>
      <w:bookmarkStart w:id="117" w:name="_Toc81811867"/>
      <w:bookmarkStart w:id="118" w:name="_Toc81818999"/>
      <w:bookmarkStart w:id="119" w:name="_Toc83033700"/>
      <w:bookmarkEnd w:id="115"/>
      <w:r w:rsidRPr="001049E4">
        <w:rPr>
          <w:szCs w:val="24"/>
        </w:rPr>
        <w:t>4.11.</w:t>
      </w:r>
      <w:r w:rsidR="002817BE" w:rsidRPr="001049E4">
        <w:rPr>
          <w:szCs w:val="24"/>
        </w:rPr>
        <w:t xml:space="preserve"> Опоздавшие заявки</w:t>
      </w:r>
      <w:bookmarkEnd w:id="116"/>
      <w:bookmarkEnd w:id="117"/>
      <w:bookmarkEnd w:id="118"/>
      <w:bookmarkEnd w:id="119"/>
      <w:r w:rsidR="002817BE" w:rsidRPr="001049E4">
        <w:rPr>
          <w:szCs w:val="24"/>
        </w:rPr>
        <w:t xml:space="preserve"> </w:t>
      </w:r>
    </w:p>
    <w:p w:rsidR="001049E4" w:rsidRPr="00C4390B" w:rsidRDefault="001049E4" w:rsidP="001049E4">
      <w:pPr>
        <w:tabs>
          <w:tab w:val="left" w:pos="0"/>
          <w:tab w:val="left" w:pos="709"/>
        </w:tabs>
        <w:spacing w:after="0" w:line="240" w:lineRule="auto"/>
        <w:ind w:firstLine="709"/>
        <w:jc w:val="both"/>
        <w:rPr>
          <w:rFonts w:ascii="Times New Roman" w:eastAsia="Times New Roman" w:hAnsi="Times New Roman"/>
          <w:bCs/>
          <w:sz w:val="24"/>
          <w:szCs w:val="24"/>
        </w:rPr>
      </w:pPr>
      <w:r w:rsidRPr="002B7C43">
        <w:rPr>
          <w:rFonts w:ascii="Times New Roman" w:eastAsia="Times New Roman" w:hAnsi="Times New Roman"/>
          <w:sz w:val="24"/>
          <w:szCs w:val="24"/>
        </w:rPr>
        <w:t>Подача заявки на участие по истечении срока, указанного в изве</w:t>
      </w:r>
      <w:r>
        <w:rPr>
          <w:rFonts w:ascii="Times New Roman" w:eastAsia="Times New Roman" w:hAnsi="Times New Roman"/>
          <w:sz w:val="24"/>
          <w:szCs w:val="24"/>
        </w:rPr>
        <w:t>щении о закупке, не допускается</w:t>
      </w:r>
      <w:r w:rsidRPr="00C4390B">
        <w:rPr>
          <w:rFonts w:ascii="Times New Roman" w:eastAsia="Times New Roman" w:hAnsi="Times New Roman"/>
          <w:bCs/>
          <w:sz w:val="24"/>
          <w:szCs w:val="24"/>
        </w:rPr>
        <w:t>.</w:t>
      </w:r>
    </w:p>
    <w:p w:rsidR="002817BE" w:rsidRPr="005D1959" w:rsidRDefault="002817BE">
      <w:pPr>
        <w:tabs>
          <w:tab w:val="left" w:pos="0"/>
          <w:tab w:val="left" w:pos="709"/>
        </w:tabs>
        <w:spacing w:after="0" w:line="240" w:lineRule="auto"/>
        <w:ind w:firstLine="709"/>
        <w:jc w:val="both"/>
        <w:rPr>
          <w:rFonts w:ascii="Times New Roman" w:eastAsia="Times New Roman" w:hAnsi="Times New Roman"/>
          <w:bCs/>
          <w:color w:val="FF0000"/>
          <w:sz w:val="24"/>
          <w:szCs w:val="24"/>
        </w:rPr>
      </w:pPr>
    </w:p>
    <w:p w:rsidR="002817BE" w:rsidRPr="001049E4" w:rsidRDefault="00740874" w:rsidP="00F44D66">
      <w:pPr>
        <w:pStyle w:val="affff"/>
        <w:keepNext/>
        <w:numPr>
          <w:ilvl w:val="1"/>
          <w:numId w:val="34"/>
        </w:numPr>
        <w:tabs>
          <w:tab w:val="left" w:pos="567"/>
        </w:tabs>
        <w:spacing w:after="0" w:line="240" w:lineRule="auto"/>
        <w:outlineLvl w:val="1"/>
        <w:rPr>
          <w:rFonts w:ascii="Times New Roman" w:eastAsia="Times New Roman" w:hAnsi="Times New Roman"/>
          <w:b/>
          <w:sz w:val="24"/>
          <w:szCs w:val="24"/>
        </w:rPr>
      </w:pPr>
      <w:r w:rsidRPr="001049E4">
        <w:rPr>
          <w:rFonts w:ascii="Times New Roman" w:eastAsia="Times New Roman" w:hAnsi="Times New Roman"/>
          <w:b/>
          <w:sz w:val="24"/>
          <w:szCs w:val="24"/>
        </w:rPr>
        <w:t xml:space="preserve"> </w:t>
      </w:r>
      <w:bookmarkStart w:id="120" w:name="_Toc81811868"/>
      <w:bookmarkStart w:id="121" w:name="_Toc81819000"/>
      <w:bookmarkStart w:id="122" w:name="_Toc83033701"/>
      <w:bookmarkStart w:id="123" w:name="_Toc527017178"/>
      <w:r w:rsidR="002817BE" w:rsidRPr="001049E4">
        <w:rPr>
          <w:rFonts w:ascii="Times New Roman" w:eastAsia="Times New Roman" w:hAnsi="Times New Roman"/>
          <w:b/>
          <w:sz w:val="24"/>
          <w:szCs w:val="24"/>
        </w:rPr>
        <w:t xml:space="preserve">Оценка </w:t>
      </w:r>
      <w:r w:rsidR="001049E4" w:rsidRPr="001049E4">
        <w:rPr>
          <w:rFonts w:ascii="Times New Roman" w:eastAsia="Times New Roman" w:hAnsi="Times New Roman"/>
          <w:b/>
          <w:sz w:val="24"/>
          <w:szCs w:val="24"/>
        </w:rPr>
        <w:t xml:space="preserve">и сопоставление </w:t>
      </w:r>
      <w:proofErr w:type="gramStart"/>
      <w:r w:rsidR="001049E4" w:rsidRPr="001049E4">
        <w:rPr>
          <w:rFonts w:ascii="Times New Roman" w:eastAsia="Times New Roman" w:hAnsi="Times New Roman"/>
          <w:b/>
          <w:sz w:val="24"/>
          <w:szCs w:val="24"/>
        </w:rPr>
        <w:t>заявок</w:t>
      </w:r>
      <w:proofErr w:type="gramEnd"/>
      <w:r w:rsidR="001049E4" w:rsidRPr="001049E4">
        <w:rPr>
          <w:rFonts w:ascii="Times New Roman" w:eastAsia="Times New Roman" w:hAnsi="Times New Roman"/>
          <w:b/>
          <w:sz w:val="24"/>
          <w:szCs w:val="24"/>
        </w:rPr>
        <w:t xml:space="preserve"> и подведение итогов</w:t>
      </w:r>
      <w:bookmarkEnd w:id="120"/>
      <w:bookmarkEnd w:id="121"/>
      <w:bookmarkEnd w:id="122"/>
      <w:r w:rsidR="001049E4" w:rsidRPr="001049E4">
        <w:rPr>
          <w:rFonts w:ascii="Times New Roman" w:eastAsia="Times New Roman" w:hAnsi="Times New Roman"/>
          <w:b/>
          <w:sz w:val="24"/>
          <w:szCs w:val="24"/>
        </w:rPr>
        <w:t xml:space="preserve"> </w:t>
      </w:r>
      <w:bookmarkEnd w:id="123"/>
    </w:p>
    <w:p w:rsidR="001049E4" w:rsidRPr="00C4390B" w:rsidRDefault="002817BE" w:rsidP="001049E4">
      <w:pPr>
        <w:spacing w:after="0" w:line="240" w:lineRule="auto"/>
        <w:ind w:firstLine="709"/>
        <w:jc w:val="both"/>
        <w:rPr>
          <w:rFonts w:ascii="Times New Roman" w:eastAsia="Times New Roman" w:hAnsi="Times New Roman"/>
          <w:b/>
          <w:bCs/>
          <w:sz w:val="24"/>
          <w:szCs w:val="24"/>
        </w:rPr>
      </w:pPr>
      <w:r w:rsidRPr="001049E4">
        <w:rPr>
          <w:rFonts w:ascii="Times New Roman" w:eastAsia="Times New Roman" w:hAnsi="Times New Roman"/>
          <w:b/>
          <w:sz w:val="24"/>
          <w:szCs w:val="24"/>
        </w:rPr>
        <w:t xml:space="preserve">4.12.1. </w:t>
      </w:r>
      <w:r w:rsidR="001049E4">
        <w:rPr>
          <w:rFonts w:ascii="Times New Roman" w:eastAsia="Times New Roman" w:hAnsi="Times New Roman"/>
          <w:b/>
          <w:sz w:val="24"/>
          <w:szCs w:val="24"/>
        </w:rPr>
        <w:t>П</w:t>
      </w:r>
      <w:r w:rsidR="00614334">
        <w:rPr>
          <w:rFonts w:ascii="Times New Roman" w:eastAsia="Times New Roman" w:hAnsi="Times New Roman"/>
          <w:b/>
          <w:sz w:val="24"/>
          <w:szCs w:val="24"/>
        </w:rPr>
        <w:t>орядок и критерии оценки заявок</w:t>
      </w:r>
    </w:p>
    <w:p w:rsidR="001049E4" w:rsidRDefault="001049E4" w:rsidP="000F536A">
      <w:pPr>
        <w:overflowPunct w:val="0"/>
        <w:autoSpaceDE w:val="0"/>
        <w:spacing w:after="0" w:line="240" w:lineRule="auto"/>
        <w:ind w:firstLine="709"/>
        <w:jc w:val="both"/>
        <w:rPr>
          <w:rFonts w:ascii="Times New Roman" w:eastAsia="Times New Roman" w:hAnsi="Times New Roman"/>
          <w:bCs/>
          <w:sz w:val="24"/>
          <w:szCs w:val="24"/>
        </w:rPr>
      </w:pPr>
      <w:r w:rsidRPr="00C4390B">
        <w:rPr>
          <w:rFonts w:ascii="Times New Roman" w:eastAsia="Times New Roman" w:hAnsi="Times New Roman"/>
          <w:bCs/>
          <w:sz w:val="24"/>
          <w:szCs w:val="24"/>
        </w:rPr>
        <w:t>Оценка заявок осуществляется Комиссией по закупке и иными лицами (экспертами и специалистами), привлеченными Комиссией</w:t>
      </w:r>
      <w:r w:rsidRPr="00C4390B">
        <w:rPr>
          <w:rFonts w:ascii="Times New Roman" w:eastAsia="Times New Roman" w:hAnsi="Times New Roman"/>
          <w:sz w:val="24"/>
          <w:szCs w:val="24"/>
        </w:rPr>
        <w:t xml:space="preserve"> </w:t>
      </w:r>
      <w:r w:rsidRPr="00C4390B">
        <w:rPr>
          <w:rFonts w:ascii="Times New Roman" w:eastAsia="Times New Roman" w:hAnsi="Times New Roman"/>
          <w:bCs/>
          <w:sz w:val="24"/>
          <w:szCs w:val="24"/>
        </w:rPr>
        <w:t>по закупке.</w:t>
      </w:r>
    </w:p>
    <w:p w:rsidR="001049E4" w:rsidRDefault="001049E4" w:rsidP="001049E4">
      <w:pPr>
        <w:spacing w:after="0" w:line="240" w:lineRule="auto"/>
        <w:ind w:firstLine="709"/>
        <w:jc w:val="both"/>
        <w:rPr>
          <w:rFonts w:ascii="Times New Roman" w:eastAsia="Times New Roman" w:hAnsi="Times New Roman"/>
          <w:sz w:val="24"/>
          <w:szCs w:val="24"/>
        </w:rPr>
      </w:pPr>
      <w:r w:rsidRPr="00C4390B">
        <w:rPr>
          <w:rFonts w:ascii="Times New Roman" w:eastAsia="Times New Roman" w:hAnsi="Times New Roman"/>
          <w:sz w:val="24"/>
          <w:szCs w:val="24"/>
        </w:rPr>
        <w:t>В рамках оценочной стадии Комиссия по закупке оценивает и сопоставляет заявки и проводит их ранжирование по степени предпочтительности для Заказчика по следующим критериям:</w:t>
      </w:r>
      <w:r>
        <w:rPr>
          <w:rFonts w:ascii="Times New Roman" w:eastAsia="Times New Roman" w:hAnsi="Times New Roman"/>
          <w:sz w:val="24"/>
          <w:szCs w:val="24"/>
        </w:rPr>
        <w:t xml:space="preserve"> </w:t>
      </w:r>
    </w:p>
    <w:tbl>
      <w:tblPr>
        <w:tblW w:w="949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2125"/>
        <w:gridCol w:w="6804"/>
      </w:tblGrid>
      <w:tr w:rsidR="001049E4" w:rsidRPr="001049E4" w:rsidTr="000F536A">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049E4" w:rsidRPr="001049E4" w:rsidRDefault="001049E4" w:rsidP="001049E4">
            <w:pPr>
              <w:suppressAutoHyphens w:val="0"/>
              <w:spacing w:after="0" w:line="240" w:lineRule="auto"/>
              <w:jc w:val="center"/>
              <w:rPr>
                <w:rFonts w:ascii="Times New Roman" w:hAnsi="Times New Roman"/>
                <w:bCs/>
                <w:sz w:val="24"/>
                <w:szCs w:val="24"/>
                <w:lang w:eastAsia="ru-RU"/>
              </w:rPr>
            </w:pPr>
            <w:r w:rsidRPr="001049E4">
              <w:rPr>
                <w:rFonts w:ascii="Times New Roman" w:hAnsi="Times New Roman"/>
                <w:bCs/>
                <w:sz w:val="24"/>
                <w:szCs w:val="24"/>
                <w:lang w:eastAsia="ru-RU"/>
              </w:rPr>
              <w:t>№</w:t>
            </w:r>
          </w:p>
        </w:tc>
        <w:tc>
          <w:tcPr>
            <w:tcW w:w="212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049E4" w:rsidRPr="001049E4" w:rsidRDefault="001049E4" w:rsidP="001049E4">
            <w:pPr>
              <w:suppressAutoHyphens w:val="0"/>
              <w:spacing w:after="0" w:line="240" w:lineRule="auto"/>
              <w:jc w:val="center"/>
              <w:rPr>
                <w:rFonts w:ascii="Times New Roman" w:hAnsi="Times New Roman"/>
                <w:sz w:val="24"/>
                <w:szCs w:val="24"/>
                <w:lang w:eastAsia="ru-RU"/>
              </w:rPr>
            </w:pPr>
            <w:r w:rsidRPr="001049E4">
              <w:rPr>
                <w:rFonts w:ascii="Times New Roman" w:hAnsi="Times New Roman"/>
                <w:sz w:val="24"/>
                <w:szCs w:val="24"/>
                <w:lang w:eastAsia="ru-RU"/>
              </w:rPr>
              <w:t>Критерии/подкритерии оценки заявок, Значимость критерия/подкритерия</w:t>
            </w:r>
            <w:proofErr w:type="gramStart"/>
            <w:r w:rsidRPr="001049E4">
              <w:rPr>
                <w:rFonts w:ascii="Times New Roman" w:hAnsi="Times New Roman"/>
                <w:sz w:val="24"/>
                <w:szCs w:val="24"/>
                <w:lang w:eastAsia="ru-RU"/>
              </w:rPr>
              <w:t xml:space="preserve"> (%)</w:t>
            </w:r>
            <w:proofErr w:type="gramEnd"/>
          </w:p>
        </w:tc>
        <w:tc>
          <w:tcPr>
            <w:tcW w:w="680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049E4" w:rsidRPr="001049E4" w:rsidRDefault="001049E4" w:rsidP="001049E4">
            <w:pPr>
              <w:suppressAutoHyphens w:val="0"/>
              <w:spacing w:after="0" w:line="240" w:lineRule="auto"/>
              <w:jc w:val="center"/>
              <w:rPr>
                <w:rFonts w:ascii="Times New Roman" w:hAnsi="Times New Roman"/>
                <w:sz w:val="24"/>
                <w:szCs w:val="24"/>
                <w:lang w:eastAsia="ru-RU"/>
              </w:rPr>
            </w:pPr>
            <w:r w:rsidRPr="001049E4">
              <w:rPr>
                <w:rFonts w:ascii="Times New Roman" w:hAnsi="Times New Roman"/>
                <w:sz w:val="24"/>
                <w:szCs w:val="24"/>
                <w:lang w:eastAsia="ru-RU"/>
              </w:rPr>
              <w:t>Порядок оценки</w:t>
            </w:r>
          </w:p>
        </w:tc>
      </w:tr>
      <w:tr w:rsidR="001049E4" w:rsidRPr="001049E4" w:rsidTr="000F536A">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049E4" w:rsidRPr="001049E4" w:rsidRDefault="001049E4" w:rsidP="001049E4">
            <w:pPr>
              <w:suppressAutoHyphens w:val="0"/>
              <w:spacing w:after="0" w:line="240" w:lineRule="auto"/>
              <w:jc w:val="center"/>
              <w:rPr>
                <w:rFonts w:ascii="Times New Roman" w:hAnsi="Times New Roman"/>
                <w:bCs/>
                <w:sz w:val="24"/>
                <w:szCs w:val="24"/>
                <w:lang w:eastAsia="ru-RU"/>
              </w:rPr>
            </w:pPr>
            <w:r w:rsidRPr="001049E4">
              <w:rPr>
                <w:rFonts w:ascii="Times New Roman" w:hAnsi="Times New Roman"/>
                <w:bCs/>
                <w:sz w:val="24"/>
                <w:szCs w:val="24"/>
                <w:lang w:eastAsia="ru-RU"/>
              </w:rPr>
              <w:t>1</w:t>
            </w:r>
          </w:p>
        </w:tc>
        <w:tc>
          <w:tcPr>
            <w:tcW w:w="212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049E4" w:rsidRPr="001049E4" w:rsidRDefault="001049E4" w:rsidP="001049E4">
            <w:pPr>
              <w:suppressAutoHyphens w:val="0"/>
              <w:spacing w:after="0" w:line="240" w:lineRule="auto"/>
              <w:rPr>
                <w:rFonts w:ascii="Times New Roman" w:hAnsi="Times New Roman"/>
                <w:b/>
                <w:bCs/>
                <w:sz w:val="24"/>
                <w:szCs w:val="24"/>
                <w:lang w:eastAsia="ru-RU"/>
              </w:rPr>
            </w:pPr>
            <w:r w:rsidRPr="001049E4">
              <w:rPr>
                <w:rFonts w:ascii="Times New Roman" w:hAnsi="Times New Roman"/>
                <w:bCs/>
                <w:sz w:val="24"/>
                <w:szCs w:val="24"/>
                <w:lang w:eastAsia="ru-RU"/>
              </w:rPr>
              <w:t>Цена договора (80)</w:t>
            </w:r>
          </w:p>
        </w:tc>
        <w:tc>
          <w:tcPr>
            <w:tcW w:w="6804" w:type="dxa"/>
            <w:tcBorders>
              <w:top w:val="single" w:sz="4" w:space="0" w:color="auto"/>
              <w:left w:val="single" w:sz="4" w:space="0" w:color="auto"/>
              <w:bottom w:val="single" w:sz="4" w:space="0" w:color="auto"/>
              <w:right w:val="single" w:sz="4" w:space="0" w:color="auto"/>
            </w:tcBorders>
            <w:shd w:val="clear" w:color="auto" w:fill="auto"/>
            <w:hideMark/>
          </w:tcPr>
          <w:p w:rsidR="001049E4" w:rsidRPr="001049E4" w:rsidRDefault="001049E4" w:rsidP="001049E4">
            <w:pPr>
              <w:tabs>
                <w:tab w:val="left" w:pos="851"/>
                <w:tab w:val="left" w:pos="993"/>
              </w:tabs>
              <w:suppressAutoHyphens w:val="0"/>
              <w:spacing w:after="0" w:line="240" w:lineRule="auto"/>
              <w:contextualSpacing/>
              <w:jc w:val="both"/>
              <w:rPr>
                <w:rFonts w:ascii="Times New Roman" w:eastAsia="Times New Roman" w:hAnsi="Times New Roman"/>
                <w:sz w:val="24"/>
                <w:szCs w:val="24"/>
                <w:lang w:eastAsia="en-US"/>
              </w:rPr>
            </w:pPr>
            <w:r w:rsidRPr="001049E4">
              <w:rPr>
                <w:rFonts w:ascii="Times New Roman" w:eastAsia="Times New Roman" w:hAnsi="Times New Roman"/>
                <w:sz w:val="24"/>
                <w:szCs w:val="24"/>
                <w:lang w:eastAsia="en-US"/>
              </w:rPr>
              <w:t xml:space="preserve">Оценка заявок по критерию «Цена договора» осуществляется на основании данных, указанных в заявке Участника </w:t>
            </w:r>
            <w:r w:rsidRPr="001049E4">
              <w:rPr>
                <w:rFonts w:ascii="Times New Roman" w:hAnsi="Times New Roman"/>
                <w:sz w:val="24"/>
                <w:szCs w:val="24"/>
                <w:lang w:eastAsia="ru-RU"/>
              </w:rPr>
              <w:t>запроса предложений в электронной форме</w:t>
            </w:r>
            <w:r w:rsidRPr="001049E4">
              <w:rPr>
                <w:rFonts w:ascii="Times New Roman" w:eastAsia="Times New Roman" w:hAnsi="Times New Roman"/>
                <w:sz w:val="24"/>
                <w:szCs w:val="24"/>
                <w:lang w:eastAsia="en-US"/>
              </w:rPr>
              <w:t>.</w:t>
            </w:r>
          </w:p>
          <w:p w:rsidR="001049E4" w:rsidRPr="001049E4" w:rsidRDefault="001049E4" w:rsidP="001049E4">
            <w:pPr>
              <w:suppressAutoHyphens w:val="0"/>
              <w:spacing w:after="0" w:line="240" w:lineRule="auto"/>
              <w:jc w:val="both"/>
              <w:rPr>
                <w:rFonts w:ascii="Times New Roman" w:eastAsia="Times New Roman" w:hAnsi="Times New Roman"/>
                <w:sz w:val="24"/>
                <w:szCs w:val="24"/>
                <w:lang w:eastAsia="en-US"/>
              </w:rPr>
            </w:pPr>
            <w:r w:rsidRPr="001049E4">
              <w:rPr>
                <w:rFonts w:ascii="Times New Roman" w:eastAsia="Times New Roman" w:hAnsi="Times New Roman"/>
                <w:sz w:val="24"/>
                <w:szCs w:val="24"/>
                <w:lang w:eastAsia="en-US"/>
              </w:rPr>
              <w:t>При этом заявке, содержащей самую низкую цену, присуждается 5 баллов, цену вторую по привлекательности – 4 балла, и так далее по мере уменьшения степени привлекательности.</w:t>
            </w:r>
          </w:p>
          <w:p w:rsidR="001049E4" w:rsidRPr="001049E4" w:rsidRDefault="001049E4" w:rsidP="001049E4">
            <w:pPr>
              <w:suppressAutoHyphens w:val="0"/>
              <w:spacing w:after="0" w:line="240" w:lineRule="auto"/>
              <w:jc w:val="both"/>
              <w:rPr>
                <w:rFonts w:ascii="Times New Roman" w:eastAsia="Times New Roman" w:hAnsi="Times New Roman"/>
                <w:b/>
                <w:bCs/>
                <w:sz w:val="24"/>
                <w:szCs w:val="24"/>
                <w:lang w:eastAsia="ru-RU"/>
              </w:rPr>
            </w:pPr>
            <w:r w:rsidRPr="001049E4">
              <w:rPr>
                <w:rFonts w:ascii="Times New Roman" w:eastAsia="Times New Roman" w:hAnsi="Times New Roman"/>
                <w:b/>
                <w:bCs/>
                <w:i/>
                <w:iCs/>
                <w:sz w:val="24"/>
                <w:szCs w:val="24"/>
                <w:lang w:eastAsia="ru-RU"/>
              </w:rPr>
              <w:t>Цена договора, указанная в заявке Участника закупки, не должна превышать начальную (максимальную) цену договора, установленную Заказчиком.</w:t>
            </w:r>
          </w:p>
          <w:p w:rsidR="001049E4" w:rsidRPr="001049E4" w:rsidRDefault="001049E4" w:rsidP="001049E4">
            <w:pPr>
              <w:suppressAutoHyphens w:val="0"/>
              <w:spacing w:after="0" w:line="240" w:lineRule="auto"/>
              <w:jc w:val="both"/>
              <w:rPr>
                <w:rFonts w:ascii="Times New Roman" w:eastAsia="Times New Roman" w:hAnsi="Times New Roman"/>
                <w:sz w:val="24"/>
                <w:szCs w:val="24"/>
                <w:lang w:eastAsia="ru-RU"/>
              </w:rPr>
            </w:pPr>
            <w:r w:rsidRPr="001049E4">
              <w:rPr>
                <w:rFonts w:ascii="Times New Roman" w:eastAsia="Times New Roman" w:hAnsi="Times New Roman"/>
                <w:sz w:val="24"/>
                <w:szCs w:val="24"/>
                <w:lang w:eastAsia="ru-RU"/>
              </w:rPr>
              <w:t xml:space="preserve">В соответствии со ст. 171 НК РФ Заказчик имеет право применить налоговый вычет НДС в отношении </w:t>
            </w:r>
            <w:r w:rsidRPr="001049E4">
              <w:rPr>
                <w:rFonts w:ascii="Times New Roman" w:eastAsia="Times New Roman" w:hAnsi="Times New Roman"/>
                <w:bCs/>
                <w:sz w:val="24"/>
                <w:szCs w:val="24"/>
                <w:lang w:eastAsia="en-US"/>
              </w:rPr>
              <w:t>оказываемых услуг</w:t>
            </w:r>
            <w:r w:rsidRPr="001049E4">
              <w:rPr>
                <w:rFonts w:ascii="Times New Roman" w:eastAsia="Times New Roman" w:hAnsi="Times New Roman"/>
                <w:sz w:val="24"/>
                <w:szCs w:val="24"/>
                <w:lang w:eastAsia="ru-RU"/>
              </w:rPr>
              <w:t xml:space="preserve">. </w:t>
            </w:r>
            <w:proofErr w:type="gramStart"/>
            <w:r w:rsidRPr="001049E4">
              <w:rPr>
                <w:rFonts w:ascii="Times New Roman" w:eastAsia="Times New Roman" w:hAnsi="Times New Roman"/>
                <w:sz w:val="24"/>
                <w:szCs w:val="24"/>
                <w:lang w:eastAsia="ru-RU"/>
              </w:rPr>
              <w:t xml:space="preserve">Поэтому для оценки и в качестве единого базиса сравнения ценовых предложений используются цены предложений Участников </w:t>
            </w:r>
            <w:r w:rsidRPr="001049E4">
              <w:rPr>
                <w:rFonts w:ascii="Times New Roman" w:eastAsia="Times New Roman" w:hAnsi="Times New Roman"/>
                <w:snapToGrid w:val="0"/>
                <w:sz w:val="24"/>
                <w:szCs w:val="24"/>
                <w:lang w:eastAsia="ru-RU"/>
              </w:rPr>
              <w:t xml:space="preserve">запроса предложений в электронной форме </w:t>
            </w:r>
            <w:r w:rsidRPr="001049E4">
              <w:rPr>
                <w:rFonts w:ascii="Times New Roman" w:eastAsia="Times New Roman" w:hAnsi="Times New Roman"/>
                <w:sz w:val="24"/>
                <w:szCs w:val="24"/>
                <w:lang w:eastAsia="ru-RU"/>
              </w:rPr>
              <w:t>без учёта НДС (в случае, когда Участниками запроса предложений в электронной форме</w:t>
            </w:r>
            <w:r w:rsidRPr="001049E4">
              <w:rPr>
                <w:rFonts w:ascii="Times New Roman" w:eastAsia="Times New Roman" w:hAnsi="Times New Roman"/>
                <w:snapToGrid w:val="0"/>
                <w:sz w:val="24"/>
                <w:szCs w:val="24"/>
                <w:lang w:eastAsia="ru-RU"/>
              </w:rPr>
              <w:t xml:space="preserve"> </w:t>
            </w:r>
            <w:r w:rsidRPr="001049E4">
              <w:rPr>
                <w:rFonts w:ascii="Times New Roman" w:eastAsia="Times New Roman" w:hAnsi="Times New Roman"/>
                <w:sz w:val="24"/>
                <w:szCs w:val="24"/>
                <w:lang w:eastAsia="ru-RU"/>
              </w:rPr>
              <w:t>являются организации и индивидуальные предприниматели, применяющие общую систему налогообложения и организации и индивидуальные предприниматели, применяющие системы налогообложения, отличные от общей системы налогообложения).</w:t>
            </w:r>
            <w:proofErr w:type="gramEnd"/>
          </w:p>
        </w:tc>
      </w:tr>
      <w:tr w:rsidR="001049E4" w:rsidRPr="001049E4" w:rsidTr="000F536A">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rsidR="001049E4" w:rsidRPr="001049E4" w:rsidRDefault="001049E4" w:rsidP="001049E4">
            <w:pPr>
              <w:suppressAutoHyphens w:val="0"/>
              <w:spacing w:after="0" w:line="240" w:lineRule="auto"/>
              <w:ind w:left="-108" w:right="-108"/>
              <w:jc w:val="center"/>
              <w:rPr>
                <w:rFonts w:ascii="Times New Roman" w:hAnsi="Times New Roman"/>
                <w:bCs/>
                <w:sz w:val="24"/>
                <w:szCs w:val="24"/>
                <w:lang w:eastAsia="ru-RU"/>
              </w:rPr>
            </w:pPr>
            <w:r w:rsidRPr="001049E4">
              <w:rPr>
                <w:rFonts w:ascii="Times New Roman" w:hAnsi="Times New Roman"/>
                <w:bCs/>
                <w:sz w:val="24"/>
                <w:szCs w:val="24"/>
                <w:lang w:eastAsia="ru-RU"/>
              </w:rPr>
              <w:t>2</w:t>
            </w:r>
          </w:p>
        </w:tc>
        <w:tc>
          <w:tcPr>
            <w:tcW w:w="2125" w:type="dxa"/>
            <w:tcBorders>
              <w:top w:val="single" w:sz="4" w:space="0" w:color="auto"/>
              <w:left w:val="single" w:sz="4" w:space="0" w:color="auto"/>
              <w:bottom w:val="single" w:sz="4" w:space="0" w:color="auto"/>
              <w:right w:val="single" w:sz="4" w:space="0" w:color="auto"/>
            </w:tcBorders>
            <w:shd w:val="clear" w:color="auto" w:fill="auto"/>
            <w:vAlign w:val="center"/>
          </w:tcPr>
          <w:p w:rsidR="001049E4" w:rsidRPr="001049E4" w:rsidRDefault="001049E4" w:rsidP="001049E4">
            <w:pPr>
              <w:suppressAutoHyphens w:val="0"/>
              <w:spacing w:after="0" w:line="240" w:lineRule="auto"/>
              <w:rPr>
                <w:rFonts w:ascii="Times New Roman" w:hAnsi="Times New Roman"/>
                <w:bCs/>
                <w:sz w:val="24"/>
                <w:szCs w:val="24"/>
                <w:lang w:eastAsia="ru-RU"/>
              </w:rPr>
            </w:pPr>
            <w:r w:rsidRPr="001049E4">
              <w:rPr>
                <w:rFonts w:ascii="Times New Roman" w:hAnsi="Times New Roman"/>
                <w:bCs/>
                <w:sz w:val="24"/>
                <w:szCs w:val="24"/>
                <w:lang w:eastAsia="ru-RU"/>
              </w:rPr>
              <w:t>Квалификация Участника запроса предложений в электронной форме (20)*</w:t>
            </w:r>
          </w:p>
        </w:tc>
        <w:tc>
          <w:tcPr>
            <w:tcW w:w="6804" w:type="dxa"/>
            <w:tcBorders>
              <w:top w:val="single" w:sz="4" w:space="0" w:color="auto"/>
              <w:left w:val="single" w:sz="4" w:space="0" w:color="auto"/>
              <w:bottom w:val="single" w:sz="4" w:space="0" w:color="auto"/>
              <w:right w:val="single" w:sz="4" w:space="0" w:color="auto"/>
            </w:tcBorders>
            <w:shd w:val="clear" w:color="auto" w:fill="auto"/>
          </w:tcPr>
          <w:p w:rsidR="001049E4" w:rsidRPr="001049E4" w:rsidRDefault="001049E4" w:rsidP="001049E4">
            <w:pPr>
              <w:tabs>
                <w:tab w:val="left" w:pos="851"/>
                <w:tab w:val="left" w:pos="993"/>
              </w:tabs>
              <w:suppressAutoHyphens w:val="0"/>
              <w:spacing w:after="0" w:line="240" w:lineRule="auto"/>
              <w:ind w:firstLine="317"/>
              <w:contextualSpacing/>
              <w:jc w:val="both"/>
              <w:rPr>
                <w:rFonts w:ascii="Times New Roman" w:eastAsia="Times New Roman" w:hAnsi="Times New Roman"/>
                <w:sz w:val="24"/>
                <w:szCs w:val="24"/>
                <w:lang w:eastAsia="en-US"/>
              </w:rPr>
            </w:pPr>
          </w:p>
        </w:tc>
      </w:tr>
      <w:tr w:rsidR="001049E4" w:rsidRPr="001049E4" w:rsidTr="000F536A">
        <w:tc>
          <w:tcPr>
            <w:tcW w:w="567" w:type="dxa"/>
            <w:tcBorders>
              <w:top w:val="single" w:sz="4" w:space="0" w:color="auto"/>
              <w:left w:val="single" w:sz="4" w:space="0" w:color="auto"/>
              <w:bottom w:val="single" w:sz="4" w:space="0" w:color="auto"/>
              <w:right w:val="single" w:sz="4" w:space="0" w:color="auto"/>
            </w:tcBorders>
            <w:shd w:val="clear" w:color="auto" w:fill="auto"/>
            <w:hideMark/>
          </w:tcPr>
          <w:p w:rsidR="001049E4" w:rsidRPr="001049E4" w:rsidRDefault="001049E4" w:rsidP="001049E4">
            <w:pPr>
              <w:suppressAutoHyphens w:val="0"/>
              <w:spacing w:after="0" w:line="240" w:lineRule="auto"/>
              <w:ind w:left="-108" w:right="-108"/>
              <w:jc w:val="center"/>
              <w:rPr>
                <w:rFonts w:ascii="Times New Roman" w:hAnsi="Times New Roman"/>
                <w:bCs/>
                <w:sz w:val="24"/>
                <w:szCs w:val="24"/>
                <w:lang w:eastAsia="ru-RU"/>
              </w:rPr>
            </w:pPr>
            <w:r w:rsidRPr="001049E4">
              <w:rPr>
                <w:rFonts w:ascii="Times New Roman" w:hAnsi="Times New Roman"/>
                <w:bCs/>
                <w:sz w:val="24"/>
                <w:szCs w:val="24"/>
                <w:lang w:eastAsia="ru-RU"/>
              </w:rPr>
              <w:t>2.1</w:t>
            </w:r>
          </w:p>
        </w:tc>
        <w:tc>
          <w:tcPr>
            <w:tcW w:w="2125" w:type="dxa"/>
            <w:tcBorders>
              <w:top w:val="single" w:sz="4" w:space="0" w:color="auto"/>
              <w:left w:val="single" w:sz="4" w:space="0" w:color="auto"/>
              <w:bottom w:val="single" w:sz="4" w:space="0" w:color="auto"/>
              <w:right w:val="single" w:sz="4" w:space="0" w:color="auto"/>
            </w:tcBorders>
            <w:shd w:val="clear" w:color="auto" w:fill="auto"/>
            <w:hideMark/>
          </w:tcPr>
          <w:p w:rsidR="001049E4" w:rsidRPr="001049E4" w:rsidRDefault="001049E4" w:rsidP="001049E4">
            <w:pPr>
              <w:spacing w:after="0" w:line="240" w:lineRule="auto"/>
              <w:rPr>
                <w:rFonts w:ascii="Times New Roman" w:eastAsia="Times New Roman" w:hAnsi="Times New Roman"/>
                <w:sz w:val="24"/>
                <w:szCs w:val="24"/>
              </w:rPr>
            </w:pPr>
            <w:r w:rsidRPr="001049E4">
              <w:rPr>
                <w:rFonts w:ascii="Times New Roman" w:eastAsia="Times New Roman" w:hAnsi="Times New Roman"/>
                <w:bCs/>
                <w:sz w:val="24"/>
                <w:szCs w:val="24"/>
                <w:lang w:eastAsia="ru-RU"/>
              </w:rPr>
              <w:t>Подкритерий</w:t>
            </w:r>
            <w:r w:rsidRPr="001049E4">
              <w:rPr>
                <w:rFonts w:ascii="Times New Roman" w:eastAsia="Times New Roman" w:hAnsi="Times New Roman"/>
                <w:b/>
                <w:bCs/>
                <w:sz w:val="24"/>
                <w:szCs w:val="24"/>
                <w:lang w:eastAsia="ru-RU"/>
              </w:rPr>
              <w:t xml:space="preserve"> - </w:t>
            </w:r>
            <w:r w:rsidRPr="001049E4">
              <w:rPr>
                <w:rFonts w:ascii="Times New Roman" w:hAnsi="Times New Roman" w:cs="Arial"/>
                <w:sz w:val="24"/>
                <w:szCs w:val="24"/>
              </w:rPr>
              <w:t>Наличие опыта по успешному оказанию финансовых услуг (лизинга)</w:t>
            </w:r>
            <w:r w:rsidRPr="001049E4">
              <w:rPr>
                <w:rFonts w:ascii="Times New Roman" w:eastAsia="Times New Roman" w:hAnsi="Times New Roman"/>
                <w:bCs/>
                <w:sz w:val="24"/>
                <w:szCs w:val="24"/>
                <w:lang w:eastAsia="ru-RU"/>
              </w:rPr>
              <w:t xml:space="preserve"> (20)</w:t>
            </w:r>
          </w:p>
          <w:p w:rsidR="001049E4" w:rsidRPr="001049E4" w:rsidRDefault="001049E4" w:rsidP="001049E4">
            <w:pPr>
              <w:suppressAutoHyphens w:val="0"/>
              <w:spacing w:after="0" w:line="240" w:lineRule="auto"/>
              <w:rPr>
                <w:rFonts w:ascii="Times New Roman" w:hAnsi="Times New Roman"/>
                <w:b/>
                <w:bCs/>
                <w:color w:val="FF0000"/>
                <w:sz w:val="24"/>
                <w:szCs w:val="24"/>
                <w:lang w:eastAsia="ru-RU"/>
              </w:rPr>
            </w:pPr>
          </w:p>
        </w:tc>
        <w:tc>
          <w:tcPr>
            <w:tcW w:w="6804" w:type="dxa"/>
            <w:tcBorders>
              <w:top w:val="single" w:sz="4" w:space="0" w:color="auto"/>
              <w:left w:val="single" w:sz="4" w:space="0" w:color="auto"/>
              <w:bottom w:val="single" w:sz="4" w:space="0" w:color="auto"/>
              <w:right w:val="single" w:sz="4" w:space="0" w:color="auto"/>
            </w:tcBorders>
            <w:shd w:val="clear" w:color="auto" w:fill="auto"/>
            <w:hideMark/>
          </w:tcPr>
          <w:p w:rsidR="001049E4" w:rsidRPr="001049E4" w:rsidRDefault="001049E4" w:rsidP="00645294">
            <w:pPr>
              <w:suppressAutoHyphens w:val="0"/>
              <w:spacing w:after="0" w:line="240" w:lineRule="auto"/>
              <w:jc w:val="both"/>
              <w:rPr>
                <w:rFonts w:ascii="Times New Roman" w:hAnsi="Times New Roman" w:cs="Arial"/>
                <w:sz w:val="24"/>
                <w:szCs w:val="24"/>
              </w:rPr>
            </w:pPr>
            <w:proofErr w:type="gramStart"/>
            <w:r w:rsidRPr="001049E4">
              <w:rPr>
                <w:rFonts w:ascii="Times New Roman" w:eastAsia="Times New Roman" w:hAnsi="Times New Roman"/>
                <w:sz w:val="24"/>
                <w:szCs w:val="24"/>
                <w:lang w:eastAsia="ru-RU"/>
              </w:rPr>
              <w:t>О</w:t>
            </w:r>
            <w:r w:rsidRPr="001049E4">
              <w:rPr>
                <w:rFonts w:ascii="Times New Roman" w:eastAsia="Times New Roman" w:hAnsi="Times New Roman"/>
                <w:sz w:val="24"/>
                <w:szCs w:val="24"/>
              </w:rPr>
              <w:t xml:space="preserve">ценка заявок по подкритерию </w:t>
            </w:r>
            <w:r w:rsidRPr="001049E4">
              <w:rPr>
                <w:rFonts w:ascii="Times New Roman" w:hAnsi="Times New Roman"/>
                <w:bCs/>
                <w:sz w:val="24"/>
                <w:szCs w:val="24"/>
                <w:lang w:eastAsia="ru-RU"/>
              </w:rPr>
              <w:t>«</w:t>
            </w:r>
            <w:r w:rsidRPr="001049E4">
              <w:rPr>
                <w:rFonts w:ascii="Times New Roman" w:hAnsi="Times New Roman" w:cs="Arial"/>
                <w:sz w:val="24"/>
                <w:szCs w:val="24"/>
              </w:rPr>
              <w:t>Наличие опыта по успешному** оказанию финансовых услуг (лизинга)</w:t>
            </w:r>
            <w:r w:rsidRPr="001049E4">
              <w:rPr>
                <w:rFonts w:ascii="Times New Roman" w:eastAsia="Times New Roman" w:hAnsi="Times New Roman"/>
                <w:sz w:val="24"/>
                <w:szCs w:val="24"/>
              </w:rPr>
              <w:t xml:space="preserve">» осуществляется на основании анализа сведений, указанных в </w:t>
            </w:r>
            <w:r w:rsidRPr="001049E4">
              <w:rPr>
                <w:rFonts w:ascii="Times New Roman" w:hAnsi="Times New Roman" w:cs="Arial"/>
                <w:sz w:val="24"/>
                <w:szCs w:val="24"/>
              </w:rPr>
              <w:t xml:space="preserve">«Справке о перечне и объемах оказания финансовых услуг (лизинга) по договорам, исполненным в </w:t>
            </w:r>
            <w:r w:rsidRPr="001049E4">
              <w:rPr>
                <w:rFonts w:ascii="Times New Roman" w:eastAsia="Times New Roman" w:hAnsi="Times New Roman"/>
                <w:sz w:val="24"/>
                <w:szCs w:val="24"/>
                <w:lang w:eastAsia="ru-RU"/>
              </w:rPr>
              <w:t xml:space="preserve">2019-2020 годы», </w:t>
            </w:r>
            <w:r w:rsidRPr="008D7019">
              <w:rPr>
                <w:rFonts w:ascii="Times New Roman" w:hAnsi="Times New Roman"/>
                <w:sz w:val="24"/>
                <w:lang w:eastAsia="en-US"/>
              </w:rPr>
              <w:t>подтвержденных представленными в заявке документами</w:t>
            </w:r>
            <w:r w:rsidRPr="008D7019">
              <w:rPr>
                <w:rFonts w:ascii="Times New Roman" w:hAnsi="Times New Roman" w:cs="Arial"/>
                <w:sz w:val="24"/>
                <w:szCs w:val="24"/>
              </w:rPr>
              <w:t>, подтверждающих факт надлежащего исполнения св</w:t>
            </w:r>
            <w:r w:rsidR="007061C4" w:rsidRPr="008D7019">
              <w:rPr>
                <w:rFonts w:ascii="Times New Roman" w:hAnsi="Times New Roman" w:cs="Arial"/>
                <w:sz w:val="24"/>
                <w:szCs w:val="24"/>
              </w:rPr>
              <w:t xml:space="preserve">оих </w:t>
            </w:r>
            <w:r w:rsidR="007061C4" w:rsidRPr="008D7019">
              <w:rPr>
                <w:rFonts w:ascii="Times New Roman" w:hAnsi="Times New Roman" w:cs="Arial"/>
                <w:sz w:val="24"/>
                <w:szCs w:val="24"/>
              </w:rPr>
              <w:lastRenderedPageBreak/>
              <w:t>обязательств (например, акт</w:t>
            </w:r>
            <w:r w:rsidRPr="008D7019">
              <w:rPr>
                <w:rFonts w:ascii="Times New Roman" w:hAnsi="Times New Roman" w:cs="Arial"/>
                <w:sz w:val="24"/>
                <w:szCs w:val="24"/>
              </w:rPr>
              <w:t xml:space="preserve"> приема-передачи имущества и т.д.)</w:t>
            </w:r>
            <w:r w:rsidR="008D7019" w:rsidRPr="008D7019">
              <w:rPr>
                <w:rFonts w:ascii="Times New Roman" w:hAnsi="Times New Roman" w:cs="Arial"/>
                <w:sz w:val="24"/>
                <w:szCs w:val="24"/>
              </w:rPr>
              <w:t xml:space="preserve">, </w:t>
            </w:r>
            <w:r w:rsidR="008D7019" w:rsidRPr="008D7019">
              <w:rPr>
                <w:rFonts w:ascii="Times New Roman" w:eastAsia="Times New Roman" w:hAnsi="Times New Roman"/>
                <w:bCs/>
                <w:sz w:val="24"/>
                <w:szCs w:val="24"/>
                <w:lang w:eastAsia="ru-RU"/>
              </w:rPr>
              <w:t>оформленными в соответствии с требованиями законодательства РФ</w:t>
            </w:r>
            <w:r w:rsidRPr="008D7019">
              <w:rPr>
                <w:rFonts w:ascii="Times New Roman" w:hAnsi="Times New Roman" w:cs="Arial"/>
                <w:sz w:val="24"/>
                <w:szCs w:val="24"/>
              </w:rPr>
              <w:t>:</w:t>
            </w:r>
            <w:r w:rsidRPr="001049E4">
              <w:rPr>
                <w:rFonts w:ascii="Times New Roman" w:hAnsi="Times New Roman" w:cs="Arial"/>
                <w:sz w:val="24"/>
                <w:szCs w:val="24"/>
              </w:rPr>
              <w:t xml:space="preserve"> </w:t>
            </w:r>
            <w:proofErr w:type="gramEnd"/>
          </w:p>
          <w:p w:rsidR="001049E4" w:rsidRPr="001049E4" w:rsidRDefault="001049E4" w:rsidP="00645294">
            <w:pPr>
              <w:suppressAutoHyphens w:val="0"/>
              <w:spacing w:after="0" w:line="240" w:lineRule="auto"/>
              <w:jc w:val="both"/>
              <w:rPr>
                <w:rFonts w:ascii="Times New Roman" w:hAnsi="Times New Roman" w:cs="Arial"/>
                <w:sz w:val="24"/>
                <w:szCs w:val="24"/>
              </w:rPr>
            </w:pPr>
            <w:r w:rsidRPr="001049E4">
              <w:rPr>
                <w:rFonts w:ascii="Times New Roman" w:hAnsi="Times New Roman" w:cs="Arial"/>
                <w:sz w:val="24"/>
                <w:szCs w:val="24"/>
              </w:rPr>
              <w:t xml:space="preserve">5 баллов – 5 договоров и более; </w:t>
            </w:r>
          </w:p>
          <w:p w:rsidR="001049E4" w:rsidRPr="001049E4" w:rsidRDefault="001049E4" w:rsidP="00645294">
            <w:pPr>
              <w:suppressAutoHyphens w:val="0"/>
              <w:spacing w:after="0" w:line="240" w:lineRule="auto"/>
              <w:jc w:val="both"/>
              <w:rPr>
                <w:rFonts w:ascii="Times New Roman" w:hAnsi="Times New Roman" w:cs="Arial"/>
                <w:sz w:val="24"/>
                <w:szCs w:val="24"/>
              </w:rPr>
            </w:pPr>
            <w:r w:rsidRPr="001049E4">
              <w:rPr>
                <w:rFonts w:ascii="Times New Roman" w:hAnsi="Times New Roman" w:cs="Arial"/>
                <w:sz w:val="24"/>
                <w:szCs w:val="24"/>
              </w:rPr>
              <w:t>4 балла – 4 договора;</w:t>
            </w:r>
          </w:p>
          <w:p w:rsidR="001049E4" w:rsidRPr="001049E4" w:rsidRDefault="001049E4" w:rsidP="00645294">
            <w:pPr>
              <w:suppressAutoHyphens w:val="0"/>
              <w:spacing w:after="0" w:line="240" w:lineRule="auto"/>
              <w:jc w:val="both"/>
              <w:rPr>
                <w:rFonts w:ascii="Times New Roman" w:hAnsi="Times New Roman" w:cs="Arial"/>
                <w:sz w:val="24"/>
                <w:szCs w:val="24"/>
              </w:rPr>
            </w:pPr>
            <w:r w:rsidRPr="001049E4">
              <w:rPr>
                <w:rFonts w:ascii="Times New Roman" w:hAnsi="Times New Roman" w:cs="Arial"/>
                <w:sz w:val="24"/>
                <w:szCs w:val="24"/>
              </w:rPr>
              <w:t>3 балла – 3 договора;</w:t>
            </w:r>
          </w:p>
          <w:p w:rsidR="001049E4" w:rsidRPr="001049E4" w:rsidRDefault="001049E4" w:rsidP="00645294">
            <w:pPr>
              <w:suppressAutoHyphens w:val="0"/>
              <w:spacing w:after="0" w:line="240" w:lineRule="auto"/>
              <w:jc w:val="both"/>
              <w:rPr>
                <w:rFonts w:ascii="Times New Roman" w:hAnsi="Times New Roman" w:cs="Arial"/>
                <w:sz w:val="24"/>
                <w:szCs w:val="24"/>
              </w:rPr>
            </w:pPr>
            <w:r w:rsidRPr="001049E4">
              <w:rPr>
                <w:rFonts w:ascii="Times New Roman" w:hAnsi="Times New Roman" w:cs="Arial"/>
                <w:sz w:val="24"/>
                <w:szCs w:val="24"/>
              </w:rPr>
              <w:t>2 балла – 2 договора;</w:t>
            </w:r>
          </w:p>
          <w:p w:rsidR="001049E4" w:rsidRPr="001049E4" w:rsidRDefault="001049E4" w:rsidP="00645294">
            <w:pPr>
              <w:suppressAutoHyphens w:val="0"/>
              <w:spacing w:after="0" w:line="240" w:lineRule="auto"/>
              <w:jc w:val="both"/>
              <w:rPr>
                <w:rFonts w:ascii="Times New Roman" w:hAnsi="Times New Roman" w:cs="Arial"/>
                <w:sz w:val="24"/>
                <w:szCs w:val="24"/>
              </w:rPr>
            </w:pPr>
            <w:r w:rsidRPr="001049E4">
              <w:rPr>
                <w:rFonts w:ascii="Times New Roman" w:hAnsi="Times New Roman" w:cs="Arial"/>
                <w:sz w:val="24"/>
                <w:szCs w:val="24"/>
              </w:rPr>
              <w:t>1 балл – 1 договора;</w:t>
            </w:r>
          </w:p>
          <w:p w:rsidR="001049E4" w:rsidRPr="001049E4" w:rsidRDefault="001049E4" w:rsidP="00645294">
            <w:pPr>
              <w:suppressAutoHyphens w:val="0"/>
              <w:spacing w:after="0" w:line="240" w:lineRule="auto"/>
              <w:jc w:val="both"/>
              <w:rPr>
                <w:rFonts w:ascii="Times New Roman" w:hAnsi="Times New Roman" w:cs="Arial"/>
                <w:sz w:val="24"/>
                <w:szCs w:val="24"/>
              </w:rPr>
            </w:pPr>
            <w:r w:rsidRPr="001049E4">
              <w:rPr>
                <w:rFonts w:ascii="Times New Roman" w:hAnsi="Times New Roman" w:cs="Arial"/>
                <w:sz w:val="24"/>
                <w:szCs w:val="24"/>
              </w:rPr>
              <w:t>0 баллов – 0 договоров.</w:t>
            </w:r>
          </w:p>
          <w:p w:rsidR="001049E4" w:rsidRPr="001049E4" w:rsidRDefault="001049E4" w:rsidP="00645294">
            <w:pPr>
              <w:suppressAutoHyphens w:val="0"/>
              <w:spacing w:after="0" w:line="240" w:lineRule="auto"/>
              <w:jc w:val="both"/>
              <w:rPr>
                <w:rFonts w:ascii="Times New Roman" w:hAnsi="Times New Roman" w:cs="Arial"/>
                <w:sz w:val="24"/>
                <w:szCs w:val="24"/>
              </w:rPr>
            </w:pPr>
            <w:proofErr w:type="gramStart"/>
            <w:r w:rsidRPr="001049E4">
              <w:rPr>
                <w:rFonts w:ascii="Times New Roman" w:hAnsi="Times New Roman" w:cs="Arial"/>
                <w:sz w:val="24"/>
                <w:szCs w:val="24"/>
              </w:rPr>
              <w:t xml:space="preserve">В случае не предоставления «Справки о перечне и объемах оказания финансовых услуг (лизинга) по договорам, исполненным в 2019-2020 годах», </w:t>
            </w:r>
            <w:r w:rsidRPr="001049E4">
              <w:rPr>
                <w:rFonts w:ascii="Times New Roman" w:eastAsia="Times New Roman" w:hAnsi="Times New Roman"/>
                <w:bCs/>
                <w:sz w:val="24"/>
                <w:szCs w:val="24"/>
                <w:lang w:eastAsia="ru-RU"/>
              </w:rPr>
              <w:t xml:space="preserve">предоставления незаполненной </w:t>
            </w:r>
            <w:r w:rsidRPr="001049E4">
              <w:rPr>
                <w:rFonts w:ascii="Times New Roman" w:hAnsi="Times New Roman" w:cs="Arial"/>
                <w:sz w:val="24"/>
                <w:szCs w:val="24"/>
              </w:rPr>
              <w:t xml:space="preserve">«Справки о перечне и объемах оказания финансовых услуг (лизинга) по договорам, исполненным в 2019-2020 годах», а также не предоставления документов, подтверждающих факт надлежащего исполнения своих обязательств (например, акт приема-передачи имущества и т.д.), заявке такого Участника запроса предложений </w:t>
            </w:r>
            <w:r w:rsidRPr="001049E4">
              <w:rPr>
                <w:rFonts w:ascii="Times New Roman" w:hAnsi="Times New Roman"/>
                <w:bCs/>
                <w:sz w:val="24"/>
                <w:szCs w:val="24"/>
                <w:lang w:eastAsia="ru-RU"/>
              </w:rPr>
              <w:t>в</w:t>
            </w:r>
            <w:proofErr w:type="gramEnd"/>
            <w:r w:rsidRPr="001049E4">
              <w:rPr>
                <w:rFonts w:ascii="Times New Roman" w:hAnsi="Times New Roman"/>
                <w:bCs/>
                <w:sz w:val="24"/>
                <w:szCs w:val="24"/>
                <w:lang w:eastAsia="ru-RU"/>
              </w:rPr>
              <w:t xml:space="preserve"> электронной форме </w:t>
            </w:r>
            <w:r w:rsidRPr="001049E4">
              <w:rPr>
                <w:rFonts w:ascii="Times New Roman" w:hAnsi="Times New Roman" w:cs="Arial"/>
                <w:sz w:val="24"/>
                <w:szCs w:val="24"/>
              </w:rPr>
              <w:t>будет присуждаться 0 баллов по данному критерию.</w:t>
            </w:r>
          </w:p>
          <w:p w:rsidR="008F3C60" w:rsidRPr="001049E4" w:rsidRDefault="001049E4" w:rsidP="00645294">
            <w:pPr>
              <w:suppressAutoHyphens w:val="0"/>
              <w:spacing w:after="0" w:line="240" w:lineRule="auto"/>
              <w:jc w:val="both"/>
              <w:rPr>
                <w:rFonts w:ascii="Times New Roman" w:eastAsia="Times New Roman" w:hAnsi="Times New Roman"/>
                <w:bCs/>
                <w:sz w:val="24"/>
                <w:szCs w:val="24"/>
                <w:lang w:eastAsia="ru-RU"/>
              </w:rPr>
            </w:pPr>
            <w:r w:rsidRPr="001049E4">
              <w:rPr>
                <w:rFonts w:ascii="Times New Roman" w:eastAsia="Times New Roman" w:hAnsi="Times New Roman"/>
                <w:bCs/>
                <w:sz w:val="24"/>
                <w:szCs w:val="24"/>
                <w:lang w:eastAsia="ru-RU"/>
              </w:rPr>
              <w:t xml:space="preserve">Услуги, указанные в «Справке о перечне и объемах </w:t>
            </w:r>
            <w:r w:rsidRPr="001049E4">
              <w:rPr>
                <w:rFonts w:ascii="Times New Roman" w:hAnsi="Times New Roman" w:cs="Arial"/>
                <w:sz w:val="24"/>
                <w:szCs w:val="24"/>
              </w:rPr>
              <w:t>оказания финансовых услуг (лизинга) по договорам, исполненным в 2019-2020 годах</w:t>
            </w:r>
            <w:r w:rsidRPr="001049E4">
              <w:rPr>
                <w:rFonts w:ascii="Times New Roman" w:eastAsia="Times New Roman" w:hAnsi="Times New Roman"/>
                <w:bCs/>
                <w:sz w:val="24"/>
                <w:szCs w:val="24"/>
                <w:lang w:eastAsia="ru-RU"/>
              </w:rPr>
              <w:t>», но не подтвержденные документами (</w:t>
            </w:r>
            <w:r w:rsidRPr="001049E4">
              <w:rPr>
                <w:rFonts w:ascii="Times New Roman" w:hAnsi="Times New Roman" w:cs="Arial"/>
                <w:sz w:val="24"/>
                <w:szCs w:val="24"/>
              </w:rPr>
              <w:t>например, акта приема-передачи имущества и т.д.</w:t>
            </w:r>
            <w:r w:rsidRPr="001049E4">
              <w:rPr>
                <w:rFonts w:ascii="Times New Roman" w:eastAsia="Times New Roman" w:hAnsi="Times New Roman"/>
                <w:bCs/>
                <w:sz w:val="24"/>
                <w:szCs w:val="24"/>
                <w:lang w:eastAsia="ru-RU"/>
              </w:rPr>
              <w:t xml:space="preserve">), оформленными в соответствии с требованиями </w:t>
            </w:r>
            <w:r w:rsidRPr="007061C4">
              <w:rPr>
                <w:rFonts w:ascii="Times New Roman" w:eastAsia="Times New Roman" w:hAnsi="Times New Roman"/>
                <w:bCs/>
                <w:sz w:val="24"/>
                <w:szCs w:val="24"/>
                <w:lang w:eastAsia="ru-RU"/>
              </w:rPr>
              <w:t>законодательства РФ, а также оказанные не в указанный пе</w:t>
            </w:r>
            <w:r w:rsidR="00614334">
              <w:rPr>
                <w:rFonts w:ascii="Times New Roman" w:eastAsia="Times New Roman" w:hAnsi="Times New Roman"/>
                <w:bCs/>
                <w:sz w:val="24"/>
                <w:szCs w:val="24"/>
                <w:lang w:eastAsia="ru-RU"/>
              </w:rPr>
              <w:t>риод не учитываются при оценке.</w:t>
            </w:r>
          </w:p>
        </w:tc>
      </w:tr>
    </w:tbl>
    <w:p w:rsidR="001049E4" w:rsidRPr="001049E4" w:rsidRDefault="001049E4" w:rsidP="001049E4">
      <w:pPr>
        <w:widowControl w:val="0"/>
        <w:tabs>
          <w:tab w:val="left" w:pos="567"/>
          <w:tab w:val="left" w:pos="993"/>
        </w:tabs>
        <w:suppressAutoHyphens w:val="0"/>
        <w:autoSpaceDE w:val="0"/>
        <w:autoSpaceDN w:val="0"/>
        <w:adjustRightInd w:val="0"/>
        <w:spacing w:after="0" w:line="240" w:lineRule="auto"/>
        <w:ind w:left="567"/>
        <w:contextualSpacing/>
        <w:jc w:val="both"/>
        <w:rPr>
          <w:rFonts w:ascii="Times New Roman" w:hAnsi="Times New Roman"/>
          <w:i/>
          <w:sz w:val="24"/>
          <w:szCs w:val="24"/>
        </w:rPr>
      </w:pPr>
      <w:r w:rsidRPr="001049E4">
        <w:rPr>
          <w:rFonts w:ascii="Times New Roman" w:hAnsi="Times New Roman"/>
          <w:i/>
          <w:sz w:val="24"/>
          <w:szCs w:val="24"/>
        </w:rPr>
        <w:lastRenderedPageBreak/>
        <w:t>*</w:t>
      </w:r>
      <w:r w:rsidRPr="001049E4">
        <w:rPr>
          <w:rFonts w:ascii="Times New Roman" w:hAnsi="Times New Roman"/>
          <w:i/>
          <w:sz w:val="24"/>
          <w:szCs w:val="24"/>
          <w:lang w:eastAsia="en-US"/>
        </w:rPr>
        <w:t xml:space="preserve"> </w:t>
      </w:r>
      <w:r w:rsidRPr="001049E4">
        <w:rPr>
          <w:rFonts w:ascii="Times New Roman" w:hAnsi="Times New Roman"/>
          <w:i/>
          <w:sz w:val="24"/>
          <w:szCs w:val="24"/>
        </w:rPr>
        <w:t>Значимость критерия равна значимости подкритерия.</w:t>
      </w:r>
    </w:p>
    <w:p w:rsidR="001049E4" w:rsidRPr="001049E4" w:rsidRDefault="001049E4" w:rsidP="001049E4">
      <w:pPr>
        <w:widowControl w:val="0"/>
        <w:tabs>
          <w:tab w:val="left" w:pos="709"/>
          <w:tab w:val="left" w:pos="993"/>
        </w:tabs>
        <w:suppressAutoHyphens w:val="0"/>
        <w:autoSpaceDE w:val="0"/>
        <w:autoSpaceDN w:val="0"/>
        <w:adjustRightInd w:val="0"/>
        <w:spacing w:after="0" w:line="240" w:lineRule="auto"/>
        <w:ind w:firstLine="567"/>
        <w:contextualSpacing/>
        <w:jc w:val="both"/>
        <w:rPr>
          <w:rFonts w:ascii="Times New Roman" w:hAnsi="Times New Roman"/>
          <w:b/>
          <w:color w:val="000000"/>
          <w:sz w:val="24"/>
          <w:szCs w:val="24"/>
          <w:lang w:eastAsia="en-US"/>
        </w:rPr>
      </w:pPr>
      <w:r w:rsidRPr="001049E4">
        <w:rPr>
          <w:rFonts w:ascii="Times New Roman" w:hAnsi="Times New Roman"/>
          <w:i/>
          <w:sz w:val="24"/>
          <w:szCs w:val="24"/>
        </w:rPr>
        <w:t>**</w:t>
      </w:r>
      <w:r w:rsidRPr="001049E4">
        <w:rPr>
          <w:rFonts w:ascii="Times New Roman" w:hAnsi="Times New Roman" w:cs="Arial"/>
          <w:sz w:val="24"/>
          <w:szCs w:val="24"/>
        </w:rPr>
        <w:t xml:space="preserve"> </w:t>
      </w:r>
      <w:r w:rsidRPr="001049E4">
        <w:rPr>
          <w:rFonts w:ascii="Times New Roman" w:hAnsi="Times New Roman"/>
          <w:i/>
          <w:sz w:val="24"/>
          <w:szCs w:val="24"/>
        </w:rPr>
        <w:t xml:space="preserve">Успешным признается оказание финансовых услуг (лизинга) по соответствующему договору, по которому Участником запроса предложений </w:t>
      </w:r>
      <w:r w:rsidRPr="001049E4">
        <w:rPr>
          <w:rFonts w:ascii="Times New Roman" w:hAnsi="Times New Roman"/>
          <w:bCs/>
          <w:i/>
          <w:sz w:val="24"/>
          <w:szCs w:val="24"/>
        </w:rPr>
        <w:t xml:space="preserve">в электронной форме </w:t>
      </w:r>
      <w:r w:rsidRPr="001049E4">
        <w:rPr>
          <w:rFonts w:ascii="Times New Roman" w:hAnsi="Times New Roman"/>
          <w:i/>
          <w:sz w:val="24"/>
          <w:szCs w:val="24"/>
        </w:rPr>
        <w:t xml:space="preserve">документально подтвержден факт надлежащего исполнения своих обязательств, отсутствуют факты взыскания неустойки (штрафа, пени), судебных разбирательств, по которым Участник запроса предложений </w:t>
      </w:r>
      <w:r w:rsidRPr="001049E4">
        <w:rPr>
          <w:rFonts w:ascii="Times New Roman" w:hAnsi="Times New Roman"/>
          <w:bCs/>
          <w:i/>
          <w:sz w:val="24"/>
          <w:szCs w:val="24"/>
        </w:rPr>
        <w:t xml:space="preserve">в электронной форме </w:t>
      </w:r>
      <w:r w:rsidRPr="001049E4">
        <w:rPr>
          <w:rFonts w:ascii="Times New Roman" w:hAnsi="Times New Roman"/>
          <w:i/>
          <w:sz w:val="24"/>
          <w:szCs w:val="24"/>
        </w:rPr>
        <w:t>выступает ответчиком.</w:t>
      </w:r>
    </w:p>
    <w:p w:rsidR="002817BE" w:rsidRPr="002E7EF9" w:rsidRDefault="002817BE">
      <w:pPr>
        <w:tabs>
          <w:tab w:val="left" w:pos="851"/>
        </w:tabs>
        <w:spacing w:after="0" w:line="240" w:lineRule="auto"/>
        <w:ind w:firstLine="709"/>
        <w:jc w:val="both"/>
        <w:rPr>
          <w:rFonts w:ascii="Times New Roman" w:hAnsi="Times New Roman"/>
          <w:sz w:val="24"/>
          <w:szCs w:val="24"/>
        </w:rPr>
      </w:pPr>
      <w:r w:rsidRPr="002E7EF9">
        <w:rPr>
          <w:rFonts w:ascii="Times New Roman" w:hAnsi="Times New Roman"/>
          <w:sz w:val="24"/>
          <w:szCs w:val="24"/>
        </w:rPr>
        <w:t>Оценка заявок осуществляется в следующем порядке:</w:t>
      </w:r>
    </w:p>
    <w:p w:rsidR="002817BE" w:rsidRPr="002E7EF9" w:rsidRDefault="002817BE">
      <w:pPr>
        <w:tabs>
          <w:tab w:val="left" w:pos="851"/>
        </w:tabs>
        <w:spacing w:after="0" w:line="240" w:lineRule="auto"/>
        <w:ind w:firstLine="709"/>
        <w:jc w:val="both"/>
        <w:rPr>
          <w:rFonts w:ascii="Times New Roman" w:hAnsi="Times New Roman"/>
          <w:sz w:val="24"/>
          <w:szCs w:val="24"/>
        </w:rPr>
      </w:pPr>
      <w:r w:rsidRPr="002E7EF9">
        <w:rPr>
          <w:rFonts w:ascii="Times New Roman" w:hAnsi="Times New Roman"/>
          <w:sz w:val="24"/>
          <w:szCs w:val="24"/>
        </w:rPr>
        <w:t>1) Для оценки заявок осуществляется расчет итогового рейтинга по каждой заявке. Итоговый рейтинг заявки рассчитывается путем сложения рейтингов по каждому критерию оценки заявки.</w:t>
      </w:r>
    </w:p>
    <w:p w:rsidR="002817BE" w:rsidRDefault="002817BE">
      <w:pPr>
        <w:tabs>
          <w:tab w:val="left" w:pos="851"/>
        </w:tabs>
        <w:spacing w:after="0" w:line="240" w:lineRule="auto"/>
        <w:ind w:firstLine="709"/>
        <w:jc w:val="both"/>
        <w:rPr>
          <w:rFonts w:ascii="Times New Roman" w:hAnsi="Times New Roman"/>
          <w:sz w:val="24"/>
          <w:szCs w:val="24"/>
        </w:rPr>
      </w:pPr>
      <w:r w:rsidRPr="002E7EF9">
        <w:rPr>
          <w:rFonts w:ascii="Times New Roman" w:hAnsi="Times New Roman"/>
          <w:sz w:val="24"/>
          <w:szCs w:val="24"/>
        </w:rPr>
        <w:t>Совокупная значимость всех критериев должна быть равна 100%, по каждому из критериев</w:t>
      </w:r>
      <w:r w:rsidR="002E7EF9" w:rsidRPr="002E7EF9">
        <w:rPr>
          <w:rFonts w:ascii="Times New Roman" w:hAnsi="Times New Roman"/>
          <w:sz w:val="24"/>
          <w:szCs w:val="24"/>
        </w:rPr>
        <w:t>/подкритериев</w:t>
      </w:r>
      <w:r w:rsidRPr="002E7EF9">
        <w:rPr>
          <w:rFonts w:ascii="Times New Roman" w:hAnsi="Times New Roman"/>
          <w:sz w:val="24"/>
          <w:szCs w:val="24"/>
        </w:rPr>
        <w:t xml:space="preserve"> Комиссией по закупке выставляется значение от 0 до 5 баллов, оценка</w:t>
      </w:r>
      <w:r w:rsidR="002E7EF9" w:rsidRPr="002E7EF9">
        <w:rPr>
          <w:rFonts w:ascii="Times New Roman" w:hAnsi="Times New Roman"/>
          <w:sz w:val="24"/>
          <w:szCs w:val="24"/>
        </w:rPr>
        <w:t xml:space="preserve"> значимости</w:t>
      </w:r>
      <w:r w:rsidRPr="002E7EF9">
        <w:rPr>
          <w:rFonts w:ascii="Times New Roman" w:hAnsi="Times New Roman"/>
          <w:sz w:val="24"/>
          <w:szCs w:val="24"/>
        </w:rPr>
        <w:t xml:space="preserve"> критерия</w:t>
      </w:r>
      <w:r w:rsidR="002E7EF9" w:rsidRPr="002E7EF9">
        <w:rPr>
          <w:rFonts w:ascii="Times New Roman" w:hAnsi="Times New Roman"/>
          <w:sz w:val="24"/>
          <w:szCs w:val="24"/>
        </w:rPr>
        <w:t>/подкритери</w:t>
      </w:r>
      <w:r w:rsidR="00081504">
        <w:rPr>
          <w:rFonts w:ascii="Times New Roman" w:hAnsi="Times New Roman"/>
          <w:sz w:val="24"/>
          <w:szCs w:val="24"/>
        </w:rPr>
        <w:t>я</w:t>
      </w:r>
      <w:r w:rsidRPr="002E7EF9">
        <w:rPr>
          <w:rFonts w:ascii="Times New Roman" w:hAnsi="Times New Roman"/>
          <w:sz w:val="24"/>
          <w:szCs w:val="24"/>
        </w:rPr>
        <w:t xml:space="preserve"> проводится путем прямого голосования всеми членами Комиссии по закупке по мере соответствия заявки требованиям Документации.</w:t>
      </w:r>
    </w:p>
    <w:p w:rsidR="002E7EF9" w:rsidRPr="00D36C25" w:rsidRDefault="002E7EF9" w:rsidP="002E7EF9">
      <w:pPr>
        <w:autoSpaceDE w:val="0"/>
        <w:spacing w:after="0" w:line="240" w:lineRule="auto"/>
        <w:ind w:firstLine="709"/>
        <w:jc w:val="both"/>
        <w:rPr>
          <w:rFonts w:ascii="Times New Roman" w:hAnsi="Times New Roman"/>
          <w:sz w:val="24"/>
          <w:szCs w:val="24"/>
        </w:rPr>
      </w:pPr>
      <w:r w:rsidRPr="00D36C25">
        <w:rPr>
          <w:rFonts w:ascii="Times New Roman" w:hAnsi="Times New Roman"/>
          <w:sz w:val="24"/>
          <w:szCs w:val="24"/>
        </w:rPr>
        <w:t>2) При оценке заявки Коллективного Участника закупки по критерию «Квалификация Участника запроса предложений в электронной форм</w:t>
      </w:r>
      <w:r>
        <w:rPr>
          <w:rFonts w:ascii="Times New Roman" w:hAnsi="Times New Roman"/>
          <w:sz w:val="24"/>
          <w:szCs w:val="24"/>
        </w:rPr>
        <w:t>е» с применением под</w:t>
      </w:r>
      <w:r w:rsidRPr="00D36C25">
        <w:rPr>
          <w:rFonts w:ascii="Times New Roman" w:hAnsi="Times New Roman"/>
          <w:sz w:val="24"/>
          <w:szCs w:val="24"/>
        </w:rPr>
        <w:t xml:space="preserve">критерия </w:t>
      </w:r>
      <w:r>
        <w:rPr>
          <w:rFonts w:ascii="Times New Roman" w:hAnsi="Times New Roman"/>
          <w:sz w:val="24"/>
          <w:szCs w:val="24"/>
        </w:rPr>
        <w:t>«</w:t>
      </w:r>
      <w:r w:rsidRPr="001049E4">
        <w:rPr>
          <w:rFonts w:ascii="Times New Roman" w:hAnsi="Times New Roman" w:cs="Arial"/>
          <w:sz w:val="24"/>
          <w:szCs w:val="24"/>
        </w:rPr>
        <w:t>Наличие опыта по успешному оказанию финансовых услуг (лизинга)</w:t>
      </w:r>
      <w:r w:rsidRPr="00996799">
        <w:rPr>
          <w:rFonts w:ascii="Times New Roman" w:hAnsi="Times New Roman"/>
          <w:sz w:val="24"/>
          <w:szCs w:val="24"/>
        </w:rPr>
        <w:t>»</w:t>
      </w:r>
      <w:r w:rsidRPr="00D36C25">
        <w:rPr>
          <w:rFonts w:ascii="Times New Roman" w:hAnsi="Times New Roman"/>
          <w:sz w:val="24"/>
          <w:szCs w:val="24"/>
        </w:rPr>
        <w:t xml:space="preserve"> суммируются показатели всех лиц Коллективного Участника закупки.</w:t>
      </w:r>
    </w:p>
    <w:p w:rsidR="002E7EF9" w:rsidRPr="00D36C25" w:rsidRDefault="002E7EF9" w:rsidP="002E7EF9">
      <w:pPr>
        <w:autoSpaceDE w:val="0"/>
        <w:spacing w:after="0" w:line="240" w:lineRule="auto"/>
        <w:ind w:firstLine="709"/>
        <w:jc w:val="both"/>
        <w:rPr>
          <w:rFonts w:ascii="Times New Roman" w:hAnsi="Times New Roman"/>
          <w:sz w:val="24"/>
          <w:szCs w:val="24"/>
        </w:rPr>
      </w:pPr>
      <w:r w:rsidRPr="002E7EF9">
        <w:rPr>
          <w:rFonts w:ascii="Times New Roman" w:hAnsi="Times New Roman"/>
          <w:sz w:val="24"/>
          <w:szCs w:val="24"/>
        </w:rPr>
        <w:t xml:space="preserve">3) </w:t>
      </w:r>
      <w:r w:rsidRPr="00D36C25">
        <w:rPr>
          <w:rFonts w:ascii="Times New Roman" w:hAnsi="Times New Roman"/>
          <w:sz w:val="24"/>
          <w:szCs w:val="24"/>
        </w:rPr>
        <w:t>Рейтинг заявки Участника запроса предложений</w:t>
      </w:r>
      <w:r w:rsidRPr="00D36C25">
        <w:t xml:space="preserve"> </w:t>
      </w:r>
      <w:r w:rsidRPr="00D36C25">
        <w:rPr>
          <w:rFonts w:ascii="Times New Roman" w:hAnsi="Times New Roman"/>
          <w:sz w:val="24"/>
          <w:szCs w:val="24"/>
        </w:rPr>
        <w:t>по конкретному критерию/подкритерию рассчитывается как произведение коэффициента значимости на балл. Дробное значение рейтинга округляется до двух десятичных знаков после запятой по математическим правилам округления.</w:t>
      </w:r>
    </w:p>
    <w:p w:rsidR="002E7EF9" w:rsidRPr="00D36C25" w:rsidRDefault="002E7EF9" w:rsidP="002E7EF9">
      <w:pPr>
        <w:autoSpaceDE w:val="0"/>
        <w:spacing w:after="0" w:line="240" w:lineRule="auto"/>
        <w:ind w:firstLine="709"/>
        <w:jc w:val="both"/>
        <w:rPr>
          <w:rFonts w:ascii="Times New Roman" w:hAnsi="Times New Roman"/>
          <w:sz w:val="24"/>
          <w:szCs w:val="24"/>
        </w:rPr>
      </w:pPr>
      <w:r w:rsidRPr="002E7EF9">
        <w:rPr>
          <w:rFonts w:ascii="Times New Roman" w:hAnsi="Times New Roman"/>
          <w:sz w:val="24"/>
          <w:szCs w:val="24"/>
        </w:rPr>
        <w:t>4</w:t>
      </w:r>
      <w:r w:rsidR="002817BE" w:rsidRPr="002E7EF9">
        <w:rPr>
          <w:rFonts w:ascii="Times New Roman" w:hAnsi="Times New Roman"/>
          <w:sz w:val="24"/>
          <w:szCs w:val="24"/>
        </w:rPr>
        <w:t xml:space="preserve">) </w:t>
      </w:r>
      <w:r w:rsidRPr="00D36C25">
        <w:rPr>
          <w:rFonts w:ascii="Times New Roman" w:hAnsi="Times New Roman"/>
          <w:sz w:val="24"/>
          <w:szCs w:val="24"/>
        </w:rPr>
        <w:t xml:space="preserve">Присуждение каждой заявке итогового места по мере </w:t>
      </w:r>
      <w:proofErr w:type="gramStart"/>
      <w:r w:rsidRPr="00D36C25">
        <w:rPr>
          <w:rFonts w:ascii="Times New Roman" w:hAnsi="Times New Roman"/>
          <w:sz w:val="24"/>
          <w:szCs w:val="24"/>
        </w:rPr>
        <w:t>уменьшения степени привлекательности предложения Участника запроса предложений</w:t>
      </w:r>
      <w:proofErr w:type="gramEnd"/>
      <w:r w:rsidRPr="00D36C25">
        <w:rPr>
          <w:rFonts w:ascii="Times New Roman" w:hAnsi="Times New Roman"/>
          <w:sz w:val="24"/>
          <w:szCs w:val="24"/>
        </w:rPr>
        <w:t xml:space="preserve"> производится по результатам расчета итогового рейтинга Участника запроса предложений. Заявке, набравшей наибольший итоговый рейтинг, присваивается 1-ое место. Заявкам, следующим в рейтинге, присваивается 2-е и 3-е место соответственно. Дальнейшее распределение итоговых мест заявок осуществляется </w:t>
      </w:r>
      <w:r w:rsidRPr="00D36C25">
        <w:rPr>
          <w:rFonts w:ascii="Times New Roman" w:hAnsi="Times New Roman"/>
          <w:sz w:val="24"/>
          <w:szCs w:val="24"/>
        </w:rPr>
        <w:lastRenderedPageBreak/>
        <w:t xml:space="preserve">в порядке убывания итогового рейтинга. В </w:t>
      </w:r>
      <w:proofErr w:type="gramStart"/>
      <w:r w:rsidRPr="00D36C25">
        <w:rPr>
          <w:rFonts w:ascii="Times New Roman" w:hAnsi="Times New Roman"/>
          <w:sz w:val="24"/>
          <w:szCs w:val="24"/>
        </w:rPr>
        <w:t>случае</w:t>
      </w:r>
      <w:proofErr w:type="gramEnd"/>
      <w:r w:rsidRPr="00D36C25">
        <w:rPr>
          <w:rFonts w:ascii="Times New Roman" w:hAnsi="Times New Roman"/>
          <w:sz w:val="24"/>
          <w:szCs w:val="24"/>
        </w:rPr>
        <w:t xml:space="preserve">, если несколько заявок набрали одинаковые итоговые рейтинги, меньший порядковый номер итогового места присваивается заявке, которая раньше зарегистрирована Оператором ЭП. </w:t>
      </w:r>
    </w:p>
    <w:p w:rsidR="002E7EF9" w:rsidRPr="00100597" w:rsidRDefault="002E7EF9" w:rsidP="002E7EF9">
      <w:pPr>
        <w:autoSpaceDE w:val="0"/>
        <w:spacing w:after="0" w:line="240" w:lineRule="auto"/>
        <w:ind w:firstLine="709"/>
        <w:jc w:val="both"/>
        <w:rPr>
          <w:rFonts w:ascii="Times New Roman" w:hAnsi="Times New Roman"/>
          <w:sz w:val="24"/>
          <w:szCs w:val="24"/>
        </w:rPr>
      </w:pPr>
      <w:r w:rsidRPr="00D36C25">
        <w:rPr>
          <w:rFonts w:ascii="Times New Roman" w:hAnsi="Times New Roman"/>
          <w:sz w:val="24"/>
          <w:szCs w:val="24"/>
        </w:rPr>
        <w:t>5) Комиссия по закупке учитывает оценки и рекомендации экспертов, однако, может принимать самостоятельные решения</w:t>
      </w:r>
      <w:r w:rsidRPr="00100597">
        <w:rPr>
          <w:rFonts w:ascii="Times New Roman" w:hAnsi="Times New Roman"/>
          <w:sz w:val="24"/>
          <w:szCs w:val="24"/>
        </w:rPr>
        <w:t>.</w:t>
      </w:r>
    </w:p>
    <w:p w:rsidR="002817BE" w:rsidRPr="009F6924" w:rsidRDefault="002817BE" w:rsidP="002E7EF9">
      <w:pPr>
        <w:tabs>
          <w:tab w:val="left" w:pos="851"/>
        </w:tabs>
        <w:spacing w:after="0" w:line="240" w:lineRule="auto"/>
        <w:ind w:firstLine="709"/>
        <w:jc w:val="both"/>
        <w:rPr>
          <w:rFonts w:ascii="Times New Roman" w:eastAsia="Times New Roman" w:hAnsi="Times New Roman"/>
          <w:bCs/>
          <w:sz w:val="24"/>
          <w:szCs w:val="24"/>
        </w:rPr>
      </w:pPr>
      <w:r w:rsidRPr="009F6924">
        <w:rPr>
          <w:rFonts w:ascii="Times New Roman" w:eastAsia="Times New Roman" w:hAnsi="Times New Roman"/>
          <w:b/>
          <w:sz w:val="24"/>
          <w:szCs w:val="24"/>
        </w:rPr>
        <w:t>4.12.2.</w:t>
      </w:r>
      <w:r w:rsidRPr="009F6924">
        <w:rPr>
          <w:rFonts w:ascii="Times New Roman" w:eastAsia="Times New Roman" w:hAnsi="Times New Roman"/>
          <w:sz w:val="24"/>
          <w:szCs w:val="24"/>
        </w:rPr>
        <w:t xml:space="preserve"> </w:t>
      </w:r>
      <w:r w:rsidRPr="009F6924">
        <w:rPr>
          <w:rFonts w:ascii="Times New Roman" w:eastAsia="Times New Roman" w:hAnsi="Times New Roman"/>
          <w:b/>
          <w:sz w:val="24"/>
          <w:szCs w:val="24"/>
        </w:rPr>
        <w:t xml:space="preserve">Предоставление приоритета </w:t>
      </w:r>
      <w:proofErr w:type="gramStart"/>
      <w:r w:rsidRPr="009F6924">
        <w:rPr>
          <w:rFonts w:ascii="Times New Roman" w:eastAsia="Times New Roman" w:hAnsi="Times New Roman"/>
          <w:b/>
          <w:sz w:val="24"/>
          <w:szCs w:val="24"/>
        </w:rPr>
        <w:t>согласно Постановления</w:t>
      </w:r>
      <w:proofErr w:type="gramEnd"/>
      <w:r w:rsidRPr="009F6924">
        <w:rPr>
          <w:rFonts w:ascii="Times New Roman" w:eastAsia="Times New Roman" w:hAnsi="Times New Roman"/>
          <w:b/>
          <w:sz w:val="24"/>
          <w:szCs w:val="24"/>
        </w:rPr>
        <w:t xml:space="preserve"> № 925</w:t>
      </w:r>
    </w:p>
    <w:p w:rsidR="009F6924" w:rsidRPr="00100597" w:rsidRDefault="009F6924" w:rsidP="009F6924">
      <w:pPr>
        <w:tabs>
          <w:tab w:val="left" w:pos="425"/>
          <w:tab w:val="left" w:pos="567"/>
          <w:tab w:val="left" w:pos="709"/>
        </w:tabs>
        <w:overflowPunct w:val="0"/>
        <w:autoSpaceDE w:val="0"/>
        <w:spacing w:after="0" w:line="240" w:lineRule="auto"/>
        <w:ind w:firstLine="709"/>
        <w:jc w:val="both"/>
        <w:rPr>
          <w:rFonts w:ascii="Times New Roman" w:eastAsia="Times New Roman" w:hAnsi="Times New Roman"/>
          <w:bCs/>
          <w:sz w:val="24"/>
          <w:szCs w:val="24"/>
        </w:rPr>
      </w:pPr>
      <w:proofErr w:type="gramStart"/>
      <w:r w:rsidRPr="00100597">
        <w:rPr>
          <w:rFonts w:ascii="Times New Roman" w:eastAsia="Times New Roman" w:hAnsi="Times New Roman"/>
          <w:bCs/>
          <w:sz w:val="24"/>
          <w:szCs w:val="24"/>
        </w:rPr>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roofErr w:type="gramEnd"/>
    </w:p>
    <w:p w:rsidR="009F6924" w:rsidRPr="00100597" w:rsidRDefault="009F6924" w:rsidP="009F6924">
      <w:pPr>
        <w:tabs>
          <w:tab w:val="left" w:pos="425"/>
          <w:tab w:val="left" w:pos="567"/>
          <w:tab w:val="left" w:pos="709"/>
        </w:tabs>
        <w:overflowPunct w:val="0"/>
        <w:autoSpaceDE w:val="0"/>
        <w:spacing w:after="0" w:line="240" w:lineRule="auto"/>
        <w:ind w:firstLine="709"/>
        <w:jc w:val="both"/>
        <w:rPr>
          <w:rFonts w:ascii="Times New Roman" w:eastAsia="Times New Roman" w:hAnsi="Times New Roman"/>
          <w:b/>
          <w:bCs/>
          <w:sz w:val="24"/>
          <w:szCs w:val="24"/>
        </w:rPr>
      </w:pPr>
      <w:r w:rsidRPr="00100597">
        <w:rPr>
          <w:rFonts w:ascii="Times New Roman" w:eastAsia="Times New Roman" w:hAnsi="Times New Roman"/>
          <w:b/>
          <w:bCs/>
          <w:sz w:val="24"/>
          <w:szCs w:val="24"/>
        </w:rPr>
        <w:t>Приоритет не предоставляется в случаях, если:</w:t>
      </w:r>
    </w:p>
    <w:p w:rsidR="009F6924" w:rsidRPr="00100597" w:rsidRDefault="009F6924" w:rsidP="009F6924">
      <w:pPr>
        <w:tabs>
          <w:tab w:val="left" w:pos="425"/>
          <w:tab w:val="left" w:pos="567"/>
          <w:tab w:val="left" w:pos="709"/>
        </w:tabs>
        <w:overflowPunct w:val="0"/>
        <w:autoSpaceDE w:val="0"/>
        <w:spacing w:after="0" w:line="240" w:lineRule="auto"/>
        <w:ind w:firstLine="709"/>
        <w:jc w:val="both"/>
        <w:rPr>
          <w:rFonts w:ascii="Times New Roman" w:eastAsia="Times New Roman" w:hAnsi="Times New Roman"/>
          <w:bCs/>
          <w:sz w:val="24"/>
          <w:szCs w:val="24"/>
        </w:rPr>
      </w:pPr>
      <w:r w:rsidRPr="00100597">
        <w:rPr>
          <w:rFonts w:ascii="Times New Roman" w:eastAsia="Times New Roman" w:hAnsi="Times New Roman"/>
          <w:bCs/>
          <w:sz w:val="24"/>
          <w:szCs w:val="24"/>
        </w:rPr>
        <w:t xml:space="preserve">а) закупка признана </w:t>
      </w:r>
      <w:proofErr w:type="gramStart"/>
      <w:r w:rsidRPr="00100597">
        <w:rPr>
          <w:rFonts w:ascii="Times New Roman" w:eastAsia="Times New Roman" w:hAnsi="Times New Roman"/>
          <w:bCs/>
          <w:sz w:val="24"/>
          <w:szCs w:val="24"/>
        </w:rPr>
        <w:t>несостоявшейся</w:t>
      </w:r>
      <w:proofErr w:type="gramEnd"/>
      <w:r w:rsidRPr="00100597">
        <w:rPr>
          <w:rFonts w:ascii="Times New Roman" w:eastAsia="Times New Roman" w:hAnsi="Times New Roman"/>
          <w:bCs/>
          <w:sz w:val="24"/>
          <w:szCs w:val="24"/>
        </w:rPr>
        <w:t xml:space="preserve"> и договор заключается с единственным участником закупки;</w:t>
      </w:r>
    </w:p>
    <w:p w:rsidR="009F6924" w:rsidRPr="00100597" w:rsidRDefault="009F6924" w:rsidP="009F6924">
      <w:pPr>
        <w:tabs>
          <w:tab w:val="left" w:pos="425"/>
          <w:tab w:val="left" w:pos="567"/>
          <w:tab w:val="left" w:pos="709"/>
        </w:tabs>
        <w:overflowPunct w:val="0"/>
        <w:autoSpaceDE w:val="0"/>
        <w:spacing w:after="0" w:line="240" w:lineRule="auto"/>
        <w:ind w:firstLine="709"/>
        <w:jc w:val="both"/>
        <w:rPr>
          <w:rFonts w:ascii="Times New Roman" w:eastAsia="Times New Roman" w:hAnsi="Times New Roman"/>
          <w:bCs/>
          <w:sz w:val="24"/>
          <w:szCs w:val="24"/>
        </w:rPr>
      </w:pPr>
      <w:r w:rsidRPr="00100597">
        <w:rPr>
          <w:rFonts w:ascii="Times New Roman" w:eastAsia="Times New Roman" w:hAnsi="Times New Roman"/>
          <w:bCs/>
          <w:sz w:val="24"/>
          <w:szCs w:val="24"/>
        </w:rPr>
        <w:t>б) 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9F6924" w:rsidRPr="00100597" w:rsidRDefault="009F6924" w:rsidP="009F6924">
      <w:pPr>
        <w:tabs>
          <w:tab w:val="left" w:pos="425"/>
          <w:tab w:val="left" w:pos="567"/>
          <w:tab w:val="left" w:pos="709"/>
        </w:tabs>
        <w:overflowPunct w:val="0"/>
        <w:autoSpaceDE w:val="0"/>
        <w:spacing w:after="0" w:line="240" w:lineRule="auto"/>
        <w:ind w:firstLine="709"/>
        <w:jc w:val="both"/>
        <w:rPr>
          <w:rFonts w:ascii="Times New Roman" w:eastAsia="Times New Roman" w:hAnsi="Times New Roman"/>
          <w:bCs/>
          <w:sz w:val="24"/>
          <w:szCs w:val="24"/>
        </w:rPr>
      </w:pPr>
      <w:r w:rsidRPr="00100597">
        <w:rPr>
          <w:rFonts w:ascii="Times New Roman" w:eastAsia="Times New Roman" w:hAnsi="Times New Roman"/>
          <w:bCs/>
          <w:sz w:val="24"/>
          <w:szCs w:val="24"/>
        </w:rPr>
        <w:t>в) 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9F6924" w:rsidRPr="00100597" w:rsidRDefault="009F6924" w:rsidP="009F6924">
      <w:pPr>
        <w:tabs>
          <w:tab w:val="left" w:pos="425"/>
          <w:tab w:val="left" w:pos="567"/>
          <w:tab w:val="left" w:pos="709"/>
        </w:tabs>
        <w:overflowPunct w:val="0"/>
        <w:autoSpaceDE w:val="0"/>
        <w:spacing w:after="0" w:line="240" w:lineRule="auto"/>
        <w:ind w:firstLine="709"/>
        <w:jc w:val="both"/>
        <w:rPr>
          <w:rFonts w:ascii="Times New Roman" w:eastAsia="Times New Roman" w:hAnsi="Times New Roman"/>
          <w:bCs/>
          <w:sz w:val="24"/>
          <w:szCs w:val="24"/>
        </w:rPr>
      </w:pPr>
      <w:proofErr w:type="gramStart"/>
      <w:r w:rsidRPr="00100597">
        <w:rPr>
          <w:rFonts w:ascii="Times New Roman" w:eastAsia="Times New Roman" w:hAnsi="Times New Roman"/>
          <w:bCs/>
          <w:sz w:val="24"/>
          <w:szCs w:val="24"/>
        </w:rPr>
        <w:t>г) 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w:t>
      </w:r>
      <w:proofErr w:type="gramEnd"/>
      <w:r w:rsidRPr="00100597">
        <w:rPr>
          <w:rFonts w:ascii="Times New Roman" w:eastAsia="Times New Roman" w:hAnsi="Times New Roman"/>
          <w:bCs/>
          <w:sz w:val="24"/>
          <w:szCs w:val="24"/>
        </w:rPr>
        <w:t xml:space="preserve">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9F6924" w:rsidRPr="00100597" w:rsidRDefault="009F6924" w:rsidP="009F6924">
      <w:pPr>
        <w:tabs>
          <w:tab w:val="left" w:pos="425"/>
          <w:tab w:val="left" w:pos="567"/>
          <w:tab w:val="left" w:pos="709"/>
        </w:tabs>
        <w:overflowPunct w:val="0"/>
        <w:autoSpaceDE w:val="0"/>
        <w:spacing w:after="0" w:line="240" w:lineRule="auto"/>
        <w:ind w:firstLine="709"/>
        <w:jc w:val="both"/>
        <w:rPr>
          <w:rFonts w:ascii="Times New Roman" w:eastAsia="Times New Roman" w:hAnsi="Times New Roman"/>
          <w:bCs/>
          <w:sz w:val="24"/>
          <w:szCs w:val="24"/>
        </w:rPr>
      </w:pPr>
      <w:proofErr w:type="gramStart"/>
      <w:r w:rsidRPr="00100597">
        <w:rPr>
          <w:rFonts w:ascii="Times New Roman" w:eastAsia="Times New Roman" w:hAnsi="Times New Roman"/>
          <w:bCs/>
          <w:sz w:val="24"/>
          <w:szCs w:val="24"/>
        </w:rPr>
        <w:t>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вышеуказанных случаях, цена единицы каждого Товара, Работы, Услуги определяется как произведение начальной (максимальной) цены единицы Товара, Работы, Услуги, указанной в документации о закупке, на коэффициент изменения начальной (максимальной) цены договора по результатам проведения закупки, определяемый как результат</w:t>
      </w:r>
      <w:proofErr w:type="gramEnd"/>
      <w:r w:rsidRPr="00100597">
        <w:rPr>
          <w:rFonts w:ascii="Times New Roman" w:eastAsia="Times New Roman" w:hAnsi="Times New Roman"/>
          <w:bCs/>
          <w:sz w:val="24"/>
          <w:szCs w:val="24"/>
        </w:rPr>
        <w:t xml:space="preserve"> деления цены договора, по которой заключается договор, на начальную (максимальную) цену договора.  </w:t>
      </w:r>
    </w:p>
    <w:p w:rsidR="009F6924" w:rsidRPr="00100597" w:rsidRDefault="009F6924" w:rsidP="009F6924">
      <w:pPr>
        <w:tabs>
          <w:tab w:val="left" w:pos="425"/>
          <w:tab w:val="left" w:pos="567"/>
          <w:tab w:val="left" w:pos="709"/>
        </w:tabs>
        <w:overflowPunct w:val="0"/>
        <w:autoSpaceDE w:val="0"/>
        <w:spacing w:after="0" w:line="240" w:lineRule="auto"/>
        <w:ind w:firstLine="709"/>
        <w:jc w:val="both"/>
        <w:rPr>
          <w:rFonts w:ascii="Times New Roman" w:eastAsia="Times New Roman" w:hAnsi="Times New Roman"/>
          <w:bCs/>
          <w:sz w:val="24"/>
          <w:szCs w:val="24"/>
        </w:rPr>
      </w:pPr>
      <w:r w:rsidRPr="00100597">
        <w:rPr>
          <w:rFonts w:ascii="Times New Roman" w:eastAsia="Times New Roman" w:hAnsi="Times New Roman"/>
          <w:bCs/>
          <w:sz w:val="24"/>
          <w:szCs w:val="24"/>
        </w:rPr>
        <w:t xml:space="preserve">Отнесение Участника закупки к российским или иностранным лицам производится на основании документов Участника закупки, содержащих информацию о месте его регистрации (для юридических лиц и индивидуальных предпринимателей), на основании документов, удостоверяющих личность (для физических лиц). </w:t>
      </w:r>
    </w:p>
    <w:p w:rsidR="009F6924" w:rsidRDefault="002817BE">
      <w:pPr>
        <w:spacing w:after="0" w:line="240" w:lineRule="auto"/>
        <w:ind w:firstLine="709"/>
        <w:jc w:val="both"/>
        <w:rPr>
          <w:rFonts w:ascii="Times New Roman" w:eastAsia="Times New Roman" w:hAnsi="Times New Roman"/>
          <w:color w:val="FF0000"/>
          <w:sz w:val="24"/>
          <w:szCs w:val="24"/>
        </w:rPr>
      </w:pPr>
      <w:r w:rsidRPr="009F6924">
        <w:rPr>
          <w:rFonts w:ascii="Times New Roman" w:eastAsia="Times New Roman" w:hAnsi="Times New Roman"/>
          <w:b/>
          <w:sz w:val="24"/>
          <w:szCs w:val="24"/>
        </w:rPr>
        <w:t xml:space="preserve">4.12.3. </w:t>
      </w:r>
      <w:r w:rsidR="009F6924" w:rsidRPr="00100597">
        <w:rPr>
          <w:rFonts w:ascii="Times New Roman" w:eastAsia="Times New Roman" w:hAnsi="Times New Roman"/>
          <w:b/>
          <w:sz w:val="24"/>
          <w:szCs w:val="24"/>
        </w:rPr>
        <w:t>Оформление решения Комиссии по закупке</w:t>
      </w:r>
      <w:r w:rsidR="009F6924" w:rsidRPr="005D1959">
        <w:rPr>
          <w:rFonts w:ascii="Times New Roman" w:eastAsia="Times New Roman" w:hAnsi="Times New Roman"/>
          <w:color w:val="FF0000"/>
          <w:sz w:val="24"/>
          <w:szCs w:val="24"/>
        </w:rPr>
        <w:t xml:space="preserve"> </w:t>
      </w:r>
    </w:p>
    <w:p w:rsidR="009F6924" w:rsidRDefault="009F6924" w:rsidP="009F6924">
      <w:pPr>
        <w:spacing w:after="0" w:line="240" w:lineRule="auto"/>
        <w:ind w:firstLine="709"/>
        <w:jc w:val="both"/>
        <w:rPr>
          <w:rFonts w:ascii="Times New Roman" w:eastAsia="Times New Roman" w:hAnsi="Times New Roman"/>
          <w:sz w:val="24"/>
          <w:szCs w:val="24"/>
        </w:rPr>
      </w:pPr>
      <w:r w:rsidRPr="00100597">
        <w:rPr>
          <w:rFonts w:ascii="Times New Roman" w:eastAsia="Times New Roman" w:hAnsi="Times New Roman"/>
          <w:sz w:val="24"/>
          <w:szCs w:val="24"/>
        </w:rPr>
        <w:t>Комиссия по закупке в течение одного рабочего дня, следующего за днем окончания срока подачи заявок на участие в запросе предложений, рассматривает заявки на соответствие их требованиям, установленным в извещении и Документации, и оценивает такие заявки.</w:t>
      </w:r>
    </w:p>
    <w:p w:rsidR="009F6924" w:rsidRPr="00100597" w:rsidRDefault="009F6924" w:rsidP="009F6924">
      <w:pPr>
        <w:spacing w:after="0" w:line="240" w:lineRule="auto"/>
        <w:ind w:firstLine="709"/>
        <w:jc w:val="both"/>
        <w:rPr>
          <w:rFonts w:ascii="Times New Roman" w:eastAsia="Times New Roman" w:hAnsi="Times New Roman"/>
          <w:sz w:val="24"/>
          <w:szCs w:val="24"/>
        </w:rPr>
      </w:pPr>
      <w:r w:rsidRPr="00100597">
        <w:rPr>
          <w:rFonts w:ascii="Times New Roman" w:hAnsi="Times New Roman"/>
          <w:sz w:val="24"/>
          <w:szCs w:val="24"/>
        </w:rPr>
        <w:t>Победителем запроса предложений (далее по тексту – Победитель) признается Участник запроса предложений, заявка которого в соответствии с критериями, определенными в Документации, наиболее полно соответствует требованиям Документации и содержит лучшие условия поставки товаров, выполнения работ, оказания услуг.</w:t>
      </w:r>
    </w:p>
    <w:p w:rsidR="009F6924" w:rsidRPr="00100597" w:rsidRDefault="009F6924" w:rsidP="009F6924">
      <w:pPr>
        <w:spacing w:after="0" w:line="240" w:lineRule="auto"/>
        <w:ind w:firstLine="709"/>
        <w:jc w:val="both"/>
        <w:rPr>
          <w:rFonts w:ascii="Times New Roman" w:eastAsia="Times New Roman" w:hAnsi="Times New Roman"/>
          <w:sz w:val="24"/>
          <w:szCs w:val="24"/>
        </w:rPr>
      </w:pPr>
      <w:r w:rsidRPr="00100597">
        <w:rPr>
          <w:rFonts w:ascii="Times New Roman" w:eastAsia="Times New Roman" w:hAnsi="Times New Roman"/>
          <w:sz w:val="24"/>
          <w:szCs w:val="24"/>
        </w:rPr>
        <w:t>Результаты рассмотрения, оценки и сопоставления заявок на участие в запросе предложений, подведения итогов оформляются протоколом</w:t>
      </w:r>
      <w:r w:rsidR="00614334">
        <w:rPr>
          <w:rFonts w:ascii="Times New Roman" w:eastAsia="Times New Roman" w:hAnsi="Times New Roman"/>
          <w:sz w:val="24"/>
          <w:szCs w:val="24"/>
        </w:rPr>
        <w:t>, в котором содержатся сведения</w:t>
      </w:r>
      <w:r w:rsidRPr="00100597">
        <w:rPr>
          <w:rFonts w:ascii="Times New Roman" w:eastAsia="Times New Roman" w:hAnsi="Times New Roman"/>
          <w:sz w:val="24"/>
          <w:szCs w:val="24"/>
        </w:rPr>
        <w:t xml:space="preserve"> о существенных условиях договора, обо всех Участниках закупки, подавших заявки, о принятом </w:t>
      </w:r>
      <w:proofErr w:type="gramStart"/>
      <w:r w:rsidRPr="00100597">
        <w:rPr>
          <w:rFonts w:ascii="Times New Roman" w:eastAsia="Times New Roman" w:hAnsi="Times New Roman"/>
          <w:sz w:val="24"/>
          <w:szCs w:val="24"/>
        </w:rPr>
        <w:t>решении</w:t>
      </w:r>
      <w:proofErr w:type="gramEnd"/>
      <w:r w:rsidRPr="00100597">
        <w:rPr>
          <w:rFonts w:ascii="Times New Roman" w:eastAsia="Times New Roman" w:hAnsi="Times New Roman"/>
          <w:sz w:val="24"/>
          <w:szCs w:val="24"/>
        </w:rPr>
        <w:t xml:space="preserve"> о допуске Участника закупки к участию в запросе предложений и о признании его Участником запроса предложений или об </w:t>
      </w:r>
      <w:r w:rsidRPr="00C3418E">
        <w:rPr>
          <w:rFonts w:ascii="Times New Roman" w:eastAsia="Times New Roman" w:hAnsi="Times New Roman"/>
          <w:sz w:val="24"/>
          <w:szCs w:val="24"/>
        </w:rPr>
        <w:t>отклонении заявки на участие в закупке Участника закупки</w:t>
      </w:r>
      <w:r w:rsidRPr="00C3418E">
        <w:rPr>
          <w:rFonts w:ascii="Times New Roman" w:eastAsia="Times New Roman" w:hAnsi="Times New Roman"/>
          <w:color w:val="FF0000"/>
          <w:sz w:val="24"/>
          <w:szCs w:val="24"/>
        </w:rPr>
        <w:t xml:space="preserve"> </w:t>
      </w:r>
      <w:r w:rsidRPr="00C3418E">
        <w:rPr>
          <w:rFonts w:ascii="Times New Roman" w:eastAsia="Times New Roman" w:hAnsi="Times New Roman"/>
          <w:sz w:val="24"/>
          <w:szCs w:val="24"/>
        </w:rPr>
        <w:t xml:space="preserve">с обоснованием </w:t>
      </w:r>
      <w:proofErr w:type="gramStart"/>
      <w:r w:rsidRPr="00C3418E">
        <w:rPr>
          <w:rFonts w:ascii="Times New Roman" w:eastAsia="Times New Roman" w:hAnsi="Times New Roman"/>
          <w:sz w:val="24"/>
          <w:szCs w:val="24"/>
        </w:rPr>
        <w:t>такого решения и с</w:t>
      </w:r>
      <w:r w:rsidRPr="00100597">
        <w:rPr>
          <w:rFonts w:ascii="Times New Roman" w:eastAsia="Times New Roman" w:hAnsi="Times New Roman"/>
          <w:sz w:val="24"/>
          <w:szCs w:val="24"/>
        </w:rPr>
        <w:t xml:space="preserve"> указанием положений Документации, которым не соответствует Участник закупки и/или которым не соответствует заявка на участие в запросе </w:t>
      </w:r>
      <w:r w:rsidRPr="00100597">
        <w:rPr>
          <w:rFonts w:ascii="Times New Roman" w:eastAsia="Times New Roman" w:hAnsi="Times New Roman"/>
          <w:sz w:val="24"/>
          <w:szCs w:val="24"/>
        </w:rPr>
        <w:lastRenderedPageBreak/>
        <w:t>предложений этого Участника закупки, положений такой заявки, не соответствующих требованиям Документации, о принятом на основании результатов оценки и сопоставления заявок на участие решении о присвоении заявкам на участие в запросе предложений порядковых номеров, об условиях исполнения договора, указанных</w:t>
      </w:r>
      <w:proofErr w:type="gramEnd"/>
      <w:r w:rsidRPr="00100597">
        <w:rPr>
          <w:rFonts w:ascii="Times New Roman" w:eastAsia="Times New Roman" w:hAnsi="Times New Roman"/>
          <w:sz w:val="24"/>
          <w:szCs w:val="24"/>
        </w:rPr>
        <w:t xml:space="preserve"> в заявке Победителя и Участника запроса предложений, заявке которого присвоен второй номер. </w:t>
      </w:r>
    </w:p>
    <w:p w:rsidR="009F6924" w:rsidRPr="00100597" w:rsidRDefault="009F6924" w:rsidP="009F6924">
      <w:pPr>
        <w:spacing w:after="0" w:line="240" w:lineRule="auto"/>
        <w:ind w:firstLine="709"/>
        <w:jc w:val="both"/>
        <w:rPr>
          <w:rFonts w:ascii="Times New Roman" w:eastAsia="Times New Roman" w:hAnsi="Times New Roman"/>
          <w:sz w:val="24"/>
          <w:szCs w:val="24"/>
        </w:rPr>
      </w:pPr>
      <w:r w:rsidRPr="00100597">
        <w:rPr>
          <w:rFonts w:ascii="Times New Roman" w:eastAsia="Times New Roman" w:hAnsi="Times New Roman"/>
          <w:sz w:val="24"/>
          <w:szCs w:val="24"/>
        </w:rPr>
        <w:t xml:space="preserve">Указанный протокол подписывается всеми членами Комиссии по закупке не позднее рабочего дня, следующего после дня рассмотрения, оценки и сопоставления, размещается Заказчиком на сайте ЭП и </w:t>
      </w:r>
      <w:r w:rsidRPr="00100597">
        <w:rPr>
          <w:rFonts w:ascii="Times New Roman" w:eastAsia="Times New Roman" w:hAnsi="Times New Roman"/>
          <w:bCs/>
          <w:sz w:val="24"/>
          <w:szCs w:val="24"/>
        </w:rPr>
        <w:t>в ЕИС</w:t>
      </w:r>
      <w:r w:rsidRPr="00100597">
        <w:rPr>
          <w:rFonts w:ascii="Times New Roman" w:eastAsia="Times New Roman" w:hAnsi="Times New Roman"/>
          <w:sz w:val="24"/>
          <w:szCs w:val="24"/>
        </w:rPr>
        <w:t xml:space="preserve"> не позднее чем через три дня со дня подписания такого протокола.</w:t>
      </w:r>
    </w:p>
    <w:p w:rsidR="008F3C60" w:rsidRPr="008F3C60" w:rsidRDefault="002817BE" w:rsidP="008F3C60">
      <w:pPr>
        <w:spacing w:after="0" w:line="240" w:lineRule="auto"/>
        <w:ind w:firstLine="709"/>
        <w:jc w:val="both"/>
        <w:rPr>
          <w:rFonts w:ascii="Times New Roman" w:eastAsia="Times New Roman" w:hAnsi="Times New Roman"/>
          <w:color w:val="000000"/>
          <w:sz w:val="24"/>
          <w:szCs w:val="24"/>
        </w:rPr>
      </w:pPr>
      <w:r w:rsidRPr="00645294">
        <w:rPr>
          <w:rFonts w:ascii="Times New Roman" w:eastAsia="Times New Roman" w:hAnsi="Times New Roman"/>
          <w:b/>
          <w:sz w:val="24"/>
          <w:szCs w:val="24"/>
        </w:rPr>
        <w:t xml:space="preserve">4.12.4. </w:t>
      </w:r>
      <w:r w:rsidR="008F3C60" w:rsidRPr="008F3C60">
        <w:rPr>
          <w:rFonts w:ascii="Times New Roman" w:eastAsia="Times New Roman" w:hAnsi="Times New Roman"/>
          <w:sz w:val="24"/>
          <w:szCs w:val="24"/>
        </w:rPr>
        <w:t>В случае если по запросу предложений не подана ни одна заявка на участие или подана только одна заявка, или по результатам рассмотрения соответствующей требованиям Документации не была признана ни одна заявка или была признана только одна заявка, запрос предложений признается несостоявшимся. При наличии единственного Участника запроса предложений его заявка рассматривается и оценивается, и в случае соответствия заявки и Участника запроса предложений требованиям Документации, с таким Участником запроса предложений Заказчик заключает Договор</w:t>
      </w:r>
      <w:r w:rsidR="00022C6A" w:rsidRPr="00022C6A">
        <w:rPr>
          <w:rFonts w:ascii="Times New Roman" w:eastAsia="Times New Roman" w:hAnsi="Times New Roman"/>
          <w:color w:val="000000"/>
          <w:sz w:val="24"/>
          <w:szCs w:val="24"/>
        </w:rPr>
        <w:t>.</w:t>
      </w:r>
    </w:p>
    <w:p w:rsidR="008F3C60" w:rsidRPr="008F3C60" w:rsidRDefault="008F3C60" w:rsidP="008F3C60">
      <w:pPr>
        <w:spacing w:after="0" w:line="240" w:lineRule="auto"/>
        <w:ind w:firstLine="709"/>
        <w:jc w:val="both"/>
        <w:rPr>
          <w:rFonts w:ascii="Times New Roman" w:eastAsia="Times New Roman" w:hAnsi="Times New Roman"/>
          <w:color w:val="000000"/>
          <w:sz w:val="24"/>
          <w:szCs w:val="24"/>
        </w:rPr>
      </w:pPr>
      <w:proofErr w:type="gramStart"/>
      <w:r w:rsidRPr="008F3C60">
        <w:rPr>
          <w:rFonts w:ascii="Times New Roman" w:eastAsia="Times New Roman" w:hAnsi="Times New Roman"/>
          <w:sz w:val="24"/>
          <w:szCs w:val="24"/>
          <w:lang w:eastAsia="ru-RU"/>
        </w:rPr>
        <w:t>Заказчик в течение 3 (Трех) рабочих дней со дня размещения в ЕИС протокола, в котором содержатся итоги закупки, направляет такому Участнику запроса предложений проект договора, который составляется путем включения условий исполнения договора, предложенных таким Участником запроса предложений в заявке на участие в запросе предложений, в проект договора, прилагаемый к Документации о закупке.</w:t>
      </w:r>
      <w:r w:rsidRPr="008F3C60">
        <w:rPr>
          <w:rFonts w:ascii="Times New Roman" w:eastAsia="Times New Roman" w:hAnsi="Times New Roman"/>
          <w:color w:val="000000"/>
          <w:sz w:val="24"/>
          <w:szCs w:val="24"/>
        </w:rPr>
        <w:t xml:space="preserve"> </w:t>
      </w:r>
      <w:proofErr w:type="gramEnd"/>
    </w:p>
    <w:p w:rsidR="008F3C60" w:rsidRPr="008F3C60" w:rsidRDefault="008F3C60" w:rsidP="008F3C60">
      <w:pPr>
        <w:spacing w:after="0" w:line="240" w:lineRule="auto"/>
        <w:ind w:firstLine="709"/>
        <w:jc w:val="both"/>
        <w:rPr>
          <w:rFonts w:ascii="Times New Roman" w:eastAsia="Times New Roman" w:hAnsi="Times New Roman"/>
          <w:sz w:val="24"/>
          <w:szCs w:val="24"/>
        </w:rPr>
      </w:pPr>
      <w:r w:rsidRPr="008F3C60">
        <w:rPr>
          <w:rFonts w:ascii="Times New Roman" w:eastAsia="Times New Roman" w:hAnsi="Times New Roman"/>
          <w:sz w:val="24"/>
          <w:szCs w:val="24"/>
        </w:rPr>
        <w:t>Указанный договор будет считаться заключенным с единственным Участником закупки на условиях, предусмотренных Документацией. Извещение о закупке у единственного поставщика в ЕИС Заказчиком не размещается, при этом, информация о таком договоре в части сведений о количестве и стоимости включается Заказчиком в отчет, предусмотренный пунктом 3 части 19 статьи 4 Федерального закона от 18.07.2011 № 223-ФЗ «О закупках товаров, работ, услуг отдельными видами юридических лиц».</w:t>
      </w:r>
    </w:p>
    <w:p w:rsidR="008F3C60" w:rsidRPr="008F3C60" w:rsidRDefault="008F3C60" w:rsidP="008F3C60">
      <w:pPr>
        <w:spacing w:after="0" w:line="240" w:lineRule="auto"/>
        <w:ind w:firstLine="709"/>
        <w:jc w:val="both"/>
        <w:rPr>
          <w:rFonts w:ascii="Times New Roman" w:eastAsia="Times New Roman" w:hAnsi="Times New Roman"/>
          <w:sz w:val="24"/>
          <w:szCs w:val="24"/>
        </w:rPr>
      </w:pPr>
      <w:r w:rsidRPr="008F3C60">
        <w:rPr>
          <w:rFonts w:ascii="Times New Roman" w:eastAsia="Times New Roman" w:hAnsi="Times New Roman"/>
          <w:sz w:val="24"/>
          <w:szCs w:val="24"/>
        </w:rPr>
        <w:t xml:space="preserve"> </w:t>
      </w:r>
    </w:p>
    <w:p w:rsidR="008F3C60" w:rsidRPr="008F3C60" w:rsidRDefault="008F3C60" w:rsidP="008F3C60">
      <w:pPr>
        <w:spacing w:after="0" w:line="240" w:lineRule="auto"/>
        <w:outlineLvl w:val="1"/>
        <w:rPr>
          <w:rFonts w:ascii="Times New Roman" w:eastAsia="Times New Roman" w:hAnsi="Times New Roman"/>
          <w:sz w:val="24"/>
          <w:szCs w:val="24"/>
        </w:rPr>
      </w:pPr>
      <w:bookmarkStart w:id="124" w:name="_Toc386464007"/>
      <w:bookmarkStart w:id="125" w:name="_Toc403634883"/>
      <w:bookmarkStart w:id="126" w:name="_Toc403725267"/>
      <w:bookmarkStart w:id="127" w:name="_Toc403725338"/>
      <w:bookmarkStart w:id="128" w:name="_Toc447784641"/>
      <w:bookmarkStart w:id="129" w:name="_Toc452631279"/>
      <w:bookmarkStart w:id="130" w:name="_Toc454979838"/>
      <w:bookmarkStart w:id="131" w:name="_Toc479855629"/>
      <w:bookmarkStart w:id="132" w:name="_Toc479941740"/>
      <w:bookmarkStart w:id="133" w:name="_Toc480200656"/>
      <w:bookmarkStart w:id="134" w:name="_Toc507055929"/>
      <w:bookmarkStart w:id="135" w:name="_Toc507055972"/>
      <w:bookmarkStart w:id="136" w:name="_Toc533064572"/>
      <w:bookmarkStart w:id="137" w:name="_Toc533064835"/>
      <w:bookmarkStart w:id="138" w:name="_Toc535846953"/>
      <w:bookmarkStart w:id="139" w:name="_Toc535847184"/>
      <w:bookmarkStart w:id="140" w:name="_Toc11845375"/>
      <w:bookmarkStart w:id="141" w:name="_Toc14096071"/>
      <w:bookmarkStart w:id="142" w:name="_Toc26517921"/>
      <w:bookmarkStart w:id="143" w:name="_Toc77592282"/>
      <w:bookmarkStart w:id="144" w:name="_Toc81811869"/>
      <w:bookmarkStart w:id="145" w:name="_Toc81819001"/>
      <w:bookmarkStart w:id="146" w:name="_Toc83033702"/>
      <w:r w:rsidRPr="008F3C60">
        <w:rPr>
          <w:rFonts w:ascii="Times New Roman" w:eastAsia="Times New Roman" w:hAnsi="Times New Roman"/>
          <w:b/>
          <w:sz w:val="24"/>
          <w:szCs w:val="24"/>
        </w:rPr>
        <w:t>4.13.</w:t>
      </w:r>
      <w:r w:rsidRPr="008F3C60">
        <w:rPr>
          <w:rFonts w:ascii="Times New Roman" w:eastAsia="Times New Roman" w:hAnsi="Times New Roman"/>
          <w:b/>
          <w:sz w:val="24"/>
          <w:szCs w:val="24"/>
        </w:rPr>
        <w:tab/>
      </w:r>
      <w:r w:rsidR="008E2BD5">
        <w:rPr>
          <w:rFonts w:ascii="Times New Roman" w:eastAsia="Times New Roman" w:hAnsi="Times New Roman"/>
          <w:b/>
          <w:sz w:val="24"/>
          <w:szCs w:val="24"/>
        </w:rPr>
        <w:t xml:space="preserve"> </w:t>
      </w:r>
      <w:r w:rsidRPr="008F3C60">
        <w:rPr>
          <w:rFonts w:ascii="Times New Roman" w:eastAsia="Times New Roman" w:hAnsi="Times New Roman"/>
          <w:b/>
          <w:sz w:val="24"/>
          <w:szCs w:val="24"/>
        </w:rPr>
        <w:t>Заключение Договора</w:t>
      </w:r>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p>
    <w:p w:rsidR="008F3C60" w:rsidRPr="00022C6A" w:rsidRDefault="008F3C60" w:rsidP="008F3C60">
      <w:pPr>
        <w:tabs>
          <w:tab w:val="left" w:pos="709"/>
          <w:tab w:val="left" w:pos="1418"/>
        </w:tabs>
        <w:spacing w:after="0" w:line="240" w:lineRule="auto"/>
        <w:ind w:firstLine="709"/>
        <w:jc w:val="both"/>
        <w:rPr>
          <w:rFonts w:ascii="Times New Roman" w:eastAsia="Times New Roman" w:hAnsi="Times New Roman"/>
          <w:sz w:val="24"/>
          <w:szCs w:val="24"/>
        </w:rPr>
      </w:pPr>
      <w:r w:rsidRPr="008F3C60">
        <w:rPr>
          <w:rFonts w:ascii="Times New Roman" w:eastAsia="Times New Roman" w:hAnsi="Times New Roman"/>
          <w:b/>
          <w:sz w:val="24"/>
          <w:szCs w:val="24"/>
        </w:rPr>
        <w:t>4.13.1.</w:t>
      </w:r>
      <w:r w:rsidRPr="008F3C60">
        <w:rPr>
          <w:rFonts w:ascii="Times New Roman" w:eastAsia="Times New Roman" w:hAnsi="Times New Roman"/>
          <w:sz w:val="24"/>
          <w:szCs w:val="24"/>
        </w:rPr>
        <w:t xml:space="preserve"> Порядок заключения и исполнения Договора регулируется Гражданским кодексом Российской </w:t>
      </w:r>
      <w:r w:rsidRPr="00022C6A">
        <w:rPr>
          <w:rFonts w:ascii="Times New Roman" w:eastAsia="Times New Roman" w:hAnsi="Times New Roman"/>
          <w:sz w:val="24"/>
          <w:szCs w:val="24"/>
        </w:rPr>
        <w:t>Федерации, иными нормативными правовыми актами Российской Федерации, локальными актами Заказчика с учетом нижеследующего.</w:t>
      </w:r>
    </w:p>
    <w:p w:rsidR="008F3C60" w:rsidRPr="008F3C60" w:rsidRDefault="00645294" w:rsidP="008E2BD5">
      <w:pPr>
        <w:tabs>
          <w:tab w:val="left" w:pos="709"/>
          <w:tab w:val="left" w:pos="1418"/>
        </w:tabs>
        <w:spacing w:after="0" w:line="240" w:lineRule="auto"/>
        <w:ind w:firstLine="709"/>
        <w:jc w:val="both"/>
        <w:rPr>
          <w:rFonts w:ascii="Times New Roman" w:eastAsia="Times New Roman" w:hAnsi="Times New Roman"/>
          <w:sz w:val="24"/>
          <w:szCs w:val="24"/>
        </w:rPr>
      </w:pPr>
      <w:r w:rsidRPr="008E2BD5">
        <w:rPr>
          <w:rFonts w:ascii="Times New Roman" w:eastAsia="Times New Roman" w:hAnsi="Times New Roman"/>
          <w:b/>
          <w:sz w:val="24"/>
          <w:szCs w:val="24"/>
        </w:rPr>
        <w:t>4.13.2.</w:t>
      </w:r>
      <w:r w:rsidRPr="00022C6A">
        <w:rPr>
          <w:rFonts w:ascii="Times New Roman" w:eastAsia="Times New Roman" w:hAnsi="Times New Roman"/>
          <w:b/>
          <w:sz w:val="24"/>
          <w:szCs w:val="24"/>
        </w:rPr>
        <w:t xml:space="preserve"> </w:t>
      </w:r>
      <w:r w:rsidR="008F3C60" w:rsidRPr="008F3C60">
        <w:rPr>
          <w:rFonts w:ascii="Times New Roman" w:eastAsia="Times New Roman" w:hAnsi="Times New Roman"/>
          <w:sz w:val="24"/>
          <w:szCs w:val="24"/>
        </w:rPr>
        <w:t>Победитель, либо иное лицо, с которым в соответствии с п. 4.12.4. заключается Договор, не вправе отказаться от заключения Договора, проект к</w:t>
      </w:r>
      <w:r w:rsidR="007C7843">
        <w:rPr>
          <w:rFonts w:ascii="Times New Roman" w:eastAsia="Times New Roman" w:hAnsi="Times New Roman"/>
          <w:sz w:val="24"/>
          <w:szCs w:val="24"/>
        </w:rPr>
        <w:t>оторого является приложением № 6</w:t>
      </w:r>
      <w:r w:rsidR="008F3C60" w:rsidRPr="008F3C60">
        <w:rPr>
          <w:rFonts w:ascii="Times New Roman" w:eastAsia="Times New Roman" w:hAnsi="Times New Roman"/>
          <w:sz w:val="24"/>
          <w:szCs w:val="24"/>
        </w:rPr>
        <w:t xml:space="preserve"> к Документации, с учетом существенных условий, указанных в протоколе.</w:t>
      </w:r>
    </w:p>
    <w:p w:rsidR="008F3C60" w:rsidRPr="008F3C60" w:rsidRDefault="008E2BD5" w:rsidP="008F3C60">
      <w:pPr>
        <w:tabs>
          <w:tab w:val="left" w:pos="709"/>
        </w:tabs>
        <w:spacing w:after="0" w:line="240" w:lineRule="auto"/>
        <w:ind w:firstLine="709"/>
        <w:jc w:val="both"/>
        <w:rPr>
          <w:rFonts w:ascii="Times New Roman" w:eastAsia="Times New Roman" w:hAnsi="Times New Roman"/>
          <w:sz w:val="24"/>
          <w:szCs w:val="24"/>
        </w:rPr>
      </w:pPr>
      <w:r>
        <w:rPr>
          <w:rFonts w:ascii="Times New Roman" w:eastAsia="Times New Roman" w:hAnsi="Times New Roman"/>
          <w:b/>
          <w:sz w:val="24"/>
          <w:szCs w:val="24"/>
        </w:rPr>
        <w:t>4.13.3</w:t>
      </w:r>
      <w:r w:rsidR="008F3C60" w:rsidRPr="008F3C60">
        <w:rPr>
          <w:rFonts w:ascii="Times New Roman" w:eastAsia="Times New Roman" w:hAnsi="Times New Roman"/>
          <w:b/>
          <w:sz w:val="24"/>
          <w:szCs w:val="24"/>
        </w:rPr>
        <w:t>.</w:t>
      </w:r>
      <w:r w:rsidR="008F3C60" w:rsidRPr="008F3C60">
        <w:rPr>
          <w:rFonts w:ascii="Times New Roman" w:eastAsia="Times New Roman" w:hAnsi="Times New Roman"/>
          <w:sz w:val="24"/>
          <w:szCs w:val="24"/>
        </w:rPr>
        <w:t xml:space="preserve"> Договор между Заказчиком и Участником запроса предложений (согласно п. 4.</w:t>
      </w:r>
      <w:r>
        <w:rPr>
          <w:rFonts w:ascii="Times New Roman" w:eastAsia="Times New Roman" w:hAnsi="Times New Roman"/>
          <w:sz w:val="24"/>
          <w:szCs w:val="24"/>
        </w:rPr>
        <w:t>13.2</w:t>
      </w:r>
      <w:r w:rsidR="008F3C60" w:rsidRPr="008F3C60">
        <w:rPr>
          <w:rFonts w:ascii="Times New Roman" w:eastAsia="Times New Roman" w:hAnsi="Times New Roman"/>
          <w:sz w:val="24"/>
          <w:szCs w:val="24"/>
        </w:rPr>
        <w:t xml:space="preserve">.) заключается не ранее чем через 10 (Десять) дней и не позднее чем через 20 (Двадцать) дней </w:t>
      </w:r>
      <w:proofErr w:type="gramStart"/>
      <w:r w:rsidR="008F3C60" w:rsidRPr="008F3C60">
        <w:rPr>
          <w:rFonts w:ascii="Times New Roman" w:eastAsia="Times New Roman" w:hAnsi="Times New Roman"/>
          <w:sz w:val="24"/>
          <w:szCs w:val="24"/>
        </w:rPr>
        <w:t>с даты размещения</w:t>
      </w:r>
      <w:proofErr w:type="gramEnd"/>
      <w:r w:rsidR="008F3C60" w:rsidRPr="008F3C60">
        <w:rPr>
          <w:rFonts w:ascii="Times New Roman" w:eastAsia="Times New Roman" w:hAnsi="Times New Roman"/>
          <w:sz w:val="24"/>
          <w:szCs w:val="24"/>
        </w:rPr>
        <w:t xml:space="preserve"> протокола, в котором содержатся итоги запроса предложений. </w:t>
      </w:r>
    </w:p>
    <w:p w:rsidR="008F3C60" w:rsidRPr="008F3C60" w:rsidRDefault="008F3C60" w:rsidP="008F3C60">
      <w:pPr>
        <w:tabs>
          <w:tab w:val="left" w:pos="709"/>
        </w:tabs>
        <w:spacing w:after="0" w:line="240" w:lineRule="auto"/>
        <w:ind w:firstLine="709"/>
        <w:jc w:val="both"/>
        <w:rPr>
          <w:rFonts w:ascii="Times New Roman" w:eastAsia="Times New Roman" w:hAnsi="Times New Roman"/>
          <w:sz w:val="24"/>
          <w:szCs w:val="24"/>
        </w:rPr>
      </w:pPr>
      <w:r w:rsidRPr="008F3C60">
        <w:rPr>
          <w:rFonts w:ascii="Times New Roman" w:eastAsia="Times New Roman" w:hAnsi="Times New Roman"/>
          <w:sz w:val="24"/>
          <w:szCs w:val="24"/>
        </w:rPr>
        <w:t>Заказчик не позднее 3 (Трех) рабочих дней со дня размещения в ЕИС протокола, в котором содержатся итоги закупки, направляет в адрес Участника запроса</w:t>
      </w:r>
      <w:r w:rsidR="008E2BD5">
        <w:rPr>
          <w:rFonts w:ascii="Times New Roman" w:eastAsia="Times New Roman" w:hAnsi="Times New Roman"/>
          <w:sz w:val="24"/>
          <w:szCs w:val="24"/>
        </w:rPr>
        <w:t xml:space="preserve"> предложений (согласно п. 4.13.2</w:t>
      </w:r>
      <w:r w:rsidRPr="008F3C60">
        <w:rPr>
          <w:rFonts w:ascii="Times New Roman" w:eastAsia="Times New Roman" w:hAnsi="Times New Roman"/>
          <w:sz w:val="24"/>
          <w:szCs w:val="24"/>
        </w:rPr>
        <w:t>.) проект Договора посредством факсимильной, электронной и иной связи, позволяющей достоверно установить, что документ исходит от Заказчика.</w:t>
      </w:r>
    </w:p>
    <w:p w:rsidR="008F3C60" w:rsidRPr="008F3C60" w:rsidRDefault="008F3C60" w:rsidP="008F3C60">
      <w:pPr>
        <w:tabs>
          <w:tab w:val="left" w:pos="709"/>
        </w:tabs>
        <w:spacing w:after="0" w:line="240" w:lineRule="auto"/>
        <w:ind w:firstLine="709"/>
        <w:jc w:val="both"/>
        <w:rPr>
          <w:rFonts w:ascii="Times New Roman" w:eastAsia="Times New Roman" w:hAnsi="Times New Roman"/>
          <w:sz w:val="24"/>
          <w:szCs w:val="24"/>
        </w:rPr>
      </w:pPr>
      <w:proofErr w:type="gramStart"/>
      <w:r w:rsidRPr="008F3C60">
        <w:rPr>
          <w:rFonts w:ascii="Times New Roman" w:eastAsia="Times New Roman" w:hAnsi="Times New Roman"/>
          <w:sz w:val="24"/>
          <w:szCs w:val="24"/>
        </w:rPr>
        <w:t>Участник запроса</w:t>
      </w:r>
      <w:r w:rsidR="004A51D2">
        <w:rPr>
          <w:rFonts w:ascii="Times New Roman" w:eastAsia="Times New Roman" w:hAnsi="Times New Roman"/>
          <w:sz w:val="24"/>
          <w:szCs w:val="24"/>
        </w:rPr>
        <w:t xml:space="preserve"> предложений (согласно п. 4.13.</w:t>
      </w:r>
      <w:r w:rsidR="008E2BD5">
        <w:rPr>
          <w:rFonts w:ascii="Times New Roman" w:eastAsia="Times New Roman" w:hAnsi="Times New Roman"/>
          <w:sz w:val="24"/>
          <w:szCs w:val="24"/>
        </w:rPr>
        <w:t>2</w:t>
      </w:r>
      <w:r w:rsidRPr="008F3C60">
        <w:rPr>
          <w:rFonts w:ascii="Times New Roman" w:eastAsia="Times New Roman" w:hAnsi="Times New Roman"/>
          <w:sz w:val="24"/>
          <w:szCs w:val="24"/>
        </w:rPr>
        <w:t>.) возвращает подписанную со своей стороны и скрепленную печатью (при наличии) электронную сканированную копию проекта Договора посредством факсимильной, электронной и иной связи, позволяющей достоверно установить, что документ исходит от Участника запроса</w:t>
      </w:r>
      <w:r w:rsidR="004A51D2">
        <w:rPr>
          <w:rFonts w:ascii="Times New Roman" w:eastAsia="Times New Roman" w:hAnsi="Times New Roman"/>
          <w:sz w:val="24"/>
          <w:szCs w:val="24"/>
        </w:rPr>
        <w:t xml:space="preserve"> предложений (согласно п. 4.13.</w:t>
      </w:r>
      <w:r w:rsidR="008E2BD5">
        <w:rPr>
          <w:rFonts w:ascii="Times New Roman" w:eastAsia="Times New Roman" w:hAnsi="Times New Roman"/>
          <w:sz w:val="24"/>
          <w:szCs w:val="24"/>
        </w:rPr>
        <w:t>2</w:t>
      </w:r>
      <w:r w:rsidRPr="008F3C60">
        <w:rPr>
          <w:rFonts w:ascii="Times New Roman" w:eastAsia="Times New Roman" w:hAnsi="Times New Roman"/>
          <w:sz w:val="24"/>
          <w:szCs w:val="24"/>
        </w:rPr>
        <w:t>.) не позднее 3 (Трех) рабочих дней с момента направления Заказчиком указанного проекта Договора с последующей досылкой оригиналов проекта Договора в</w:t>
      </w:r>
      <w:proofErr w:type="gramEnd"/>
      <w:r w:rsidRPr="008F3C60">
        <w:rPr>
          <w:rFonts w:ascii="Times New Roman" w:eastAsia="Times New Roman" w:hAnsi="Times New Roman"/>
          <w:sz w:val="24"/>
          <w:szCs w:val="24"/>
        </w:rPr>
        <w:t xml:space="preserve"> 2 (Двух) экземплярах по почте.</w:t>
      </w:r>
    </w:p>
    <w:p w:rsidR="008F3C60" w:rsidRPr="008F3C60" w:rsidRDefault="008F3C60" w:rsidP="008F3C60">
      <w:pPr>
        <w:tabs>
          <w:tab w:val="left" w:pos="709"/>
        </w:tabs>
        <w:spacing w:after="0" w:line="240" w:lineRule="auto"/>
        <w:ind w:firstLine="709"/>
        <w:jc w:val="both"/>
        <w:rPr>
          <w:rFonts w:ascii="Times New Roman" w:eastAsia="Times New Roman" w:hAnsi="Times New Roman"/>
          <w:sz w:val="24"/>
          <w:szCs w:val="24"/>
        </w:rPr>
      </w:pPr>
      <w:r w:rsidRPr="008F3C60">
        <w:rPr>
          <w:rFonts w:ascii="Times New Roman" w:eastAsia="Times New Roman" w:hAnsi="Times New Roman"/>
          <w:sz w:val="24"/>
          <w:szCs w:val="24"/>
        </w:rPr>
        <w:t>Заказчик не позднее 3 (Трех) рабочих дней со дня получения оригиналов проекта Договора направляет в адрес Участника запроса</w:t>
      </w:r>
      <w:r w:rsidR="008E2BD5">
        <w:rPr>
          <w:rFonts w:ascii="Times New Roman" w:eastAsia="Times New Roman" w:hAnsi="Times New Roman"/>
          <w:sz w:val="24"/>
          <w:szCs w:val="24"/>
        </w:rPr>
        <w:t xml:space="preserve"> предложений (согласно п. 4.13.2</w:t>
      </w:r>
      <w:r w:rsidRPr="008F3C60">
        <w:rPr>
          <w:rFonts w:ascii="Times New Roman" w:eastAsia="Times New Roman" w:hAnsi="Times New Roman"/>
          <w:sz w:val="24"/>
          <w:szCs w:val="24"/>
        </w:rPr>
        <w:t>.) 1 (Один) экземпляр подписанного со своей стороны и скрепленного печатью Договора.</w:t>
      </w:r>
    </w:p>
    <w:p w:rsidR="008F3C60" w:rsidRPr="008F3C60" w:rsidRDefault="008F3C60" w:rsidP="008F3C60">
      <w:pPr>
        <w:tabs>
          <w:tab w:val="left" w:pos="709"/>
        </w:tabs>
        <w:spacing w:after="0" w:line="240" w:lineRule="auto"/>
        <w:ind w:firstLine="709"/>
        <w:jc w:val="both"/>
        <w:rPr>
          <w:rFonts w:ascii="Times New Roman" w:eastAsia="Times New Roman" w:hAnsi="Times New Roman"/>
          <w:sz w:val="24"/>
          <w:szCs w:val="24"/>
        </w:rPr>
      </w:pPr>
      <w:r w:rsidRPr="008F3C60">
        <w:rPr>
          <w:rFonts w:ascii="Times New Roman" w:eastAsia="Times New Roman" w:hAnsi="Times New Roman"/>
          <w:sz w:val="24"/>
          <w:szCs w:val="24"/>
        </w:rPr>
        <w:lastRenderedPageBreak/>
        <w:t xml:space="preserve">Документы, переданные посредством факсимильной, электронной и иной связи, позволяющей достоверно установить, что документ исходит от Стороны Договора, с дальнейшим обязательным обменом оригиналами, имеют полную юридическую силу. </w:t>
      </w:r>
    </w:p>
    <w:p w:rsidR="008F3C60" w:rsidRPr="008F3C60" w:rsidRDefault="008E2BD5" w:rsidP="008F3C60">
      <w:pPr>
        <w:tabs>
          <w:tab w:val="left" w:pos="709"/>
        </w:tabs>
        <w:spacing w:after="0" w:line="240" w:lineRule="auto"/>
        <w:ind w:firstLine="709"/>
        <w:jc w:val="both"/>
        <w:rPr>
          <w:rFonts w:ascii="Times New Roman" w:eastAsia="Times New Roman" w:hAnsi="Times New Roman"/>
          <w:sz w:val="24"/>
          <w:szCs w:val="24"/>
        </w:rPr>
      </w:pPr>
      <w:r>
        <w:rPr>
          <w:rFonts w:ascii="Times New Roman" w:eastAsia="Times New Roman" w:hAnsi="Times New Roman"/>
          <w:b/>
          <w:sz w:val="24"/>
          <w:szCs w:val="24"/>
        </w:rPr>
        <w:t>4.13.4</w:t>
      </w:r>
      <w:r w:rsidR="008F3C60" w:rsidRPr="008F3C60">
        <w:rPr>
          <w:rFonts w:ascii="Times New Roman" w:eastAsia="Times New Roman" w:hAnsi="Times New Roman"/>
          <w:b/>
          <w:sz w:val="24"/>
          <w:szCs w:val="24"/>
        </w:rPr>
        <w:t>.</w:t>
      </w:r>
      <w:r w:rsidR="008F3C60" w:rsidRPr="008F3C60">
        <w:rPr>
          <w:rFonts w:ascii="Times New Roman" w:eastAsia="Times New Roman" w:hAnsi="Times New Roman"/>
          <w:sz w:val="24"/>
          <w:szCs w:val="24"/>
        </w:rPr>
        <w:t xml:space="preserve"> В </w:t>
      </w:r>
      <w:proofErr w:type="gramStart"/>
      <w:r w:rsidR="008F3C60" w:rsidRPr="008F3C60">
        <w:rPr>
          <w:rFonts w:ascii="Times New Roman" w:eastAsia="Times New Roman" w:hAnsi="Times New Roman"/>
          <w:sz w:val="24"/>
          <w:szCs w:val="24"/>
        </w:rPr>
        <w:t>случае</w:t>
      </w:r>
      <w:proofErr w:type="gramEnd"/>
      <w:r w:rsidR="008F3C60" w:rsidRPr="008F3C60">
        <w:rPr>
          <w:rFonts w:ascii="Times New Roman" w:eastAsia="Times New Roman" w:hAnsi="Times New Roman"/>
          <w:sz w:val="24"/>
          <w:szCs w:val="24"/>
        </w:rPr>
        <w:t xml:space="preserve">, если Участник запроса предложений </w:t>
      </w:r>
      <w:r w:rsidR="004A51D2">
        <w:rPr>
          <w:rFonts w:ascii="Times New Roman" w:eastAsia="Times New Roman" w:hAnsi="Times New Roman"/>
          <w:sz w:val="24"/>
          <w:szCs w:val="24"/>
        </w:rPr>
        <w:t>(согласно п. 4.1</w:t>
      </w:r>
      <w:r>
        <w:rPr>
          <w:rFonts w:ascii="Times New Roman" w:eastAsia="Times New Roman" w:hAnsi="Times New Roman"/>
          <w:sz w:val="24"/>
          <w:szCs w:val="24"/>
        </w:rPr>
        <w:t>3.2</w:t>
      </w:r>
      <w:r w:rsidR="008F3C60" w:rsidRPr="008F3C60">
        <w:rPr>
          <w:rFonts w:ascii="Times New Roman" w:eastAsia="Times New Roman" w:hAnsi="Times New Roman"/>
          <w:sz w:val="24"/>
          <w:szCs w:val="24"/>
        </w:rPr>
        <w:t>.) не предоставил Заказчи</w:t>
      </w:r>
      <w:r>
        <w:rPr>
          <w:rFonts w:ascii="Times New Roman" w:eastAsia="Times New Roman" w:hAnsi="Times New Roman"/>
          <w:sz w:val="24"/>
          <w:szCs w:val="24"/>
        </w:rPr>
        <w:t>ку в срок, указанный в п. 4.13.4</w:t>
      </w:r>
      <w:r w:rsidR="008F3C60" w:rsidRPr="008F3C60">
        <w:rPr>
          <w:rFonts w:ascii="Times New Roman" w:eastAsia="Times New Roman" w:hAnsi="Times New Roman"/>
          <w:sz w:val="24"/>
          <w:szCs w:val="24"/>
        </w:rPr>
        <w:t xml:space="preserve">. Документации, подписанный им Договор, такой Участник запроса предложений признается уклонившимся от заключения Договора. </w:t>
      </w:r>
    </w:p>
    <w:p w:rsidR="008F3C60" w:rsidRPr="008F3C60" w:rsidRDefault="008F3C60" w:rsidP="008F3C60">
      <w:pPr>
        <w:tabs>
          <w:tab w:val="left" w:pos="709"/>
        </w:tabs>
        <w:spacing w:after="0" w:line="240" w:lineRule="auto"/>
        <w:ind w:firstLine="709"/>
        <w:jc w:val="both"/>
        <w:rPr>
          <w:rFonts w:ascii="Times New Roman" w:eastAsia="Times New Roman" w:hAnsi="Times New Roman"/>
          <w:sz w:val="24"/>
          <w:szCs w:val="24"/>
        </w:rPr>
      </w:pPr>
      <w:r w:rsidRPr="008F3C60">
        <w:rPr>
          <w:rFonts w:ascii="Times New Roman" w:eastAsia="Times New Roman" w:hAnsi="Times New Roman"/>
          <w:sz w:val="24"/>
          <w:szCs w:val="24"/>
        </w:rPr>
        <w:t xml:space="preserve">В случае если Участник запроса предложений (согласно п. </w:t>
      </w:r>
      <w:r w:rsidR="008E2BD5">
        <w:rPr>
          <w:rFonts w:ascii="Times New Roman" w:eastAsia="Times New Roman" w:hAnsi="Times New Roman"/>
          <w:sz w:val="24"/>
          <w:szCs w:val="24"/>
        </w:rPr>
        <w:t>4.13.2</w:t>
      </w:r>
      <w:r w:rsidRPr="008F3C60">
        <w:rPr>
          <w:rFonts w:ascii="Times New Roman" w:eastAsia="Times New Roman" w:hAnsi="Times New Roman"/>
          <w:sz w:val="24"/>
          <w:szCs w:val="24"/>
        </w:rPr>
        <w:t>.) предоставил Заказчи</w:t>
      </w:r>
      <w:r w:rsidR="008E2BD5">
        <w:rPr>
          <w:rFonts w:ascii="Times New Roman" w:eastAsia="Times New Roman" w:hAnsi="Times New Roman"/>
          <w:sz w:val="24"/>
          <w:szCs w:val="24"/>
        </w:rPr>
        <w:t>ку в срок, указанный в п. 4.13.3</w:t>
      </w:r>
      <w:r w:rsidRPr="008F3C60">
        <w:rPr>
          <w:rFonts w:ascii="Times New Roman" w:eastAsia="Times New Roman" w:hAnsi="Times New Roman"/>
          <w:sz w:val="24"/>
          <w:szCs w:val="24"/>
        </w:rPr>
        <w:t xml:space="preserve">. </w:t>
      </w:r>
      <w:proofErr w:type="gramStart"/>
      <w:r w:rsidRPr="008F3C60">
        <w:rPr>
          <w:rFonts w:ascii="Times New Roman" w:eastAsia="Times New Roman" w:hAnsi="Times New Roman"/>
          <w:sz w:val="24"/>
          <w:szCs w:val="24"/>
        </w:rPr>
        <w:t>Документации, подписанный им договор с протоколом разногласий (кроме сл</w:t>
      </w:r>
      <w:r w:rsidR="00022C6A">
        <w:rPr>
          <w:rFonts w:ascii="Times New Roman" w:eastAsia="Times New Roman" w:hAnsi="Times New Roman"/>
          <w:sz w:val="24"/>
          <w:szCs w:val="24"/>
        </w:rPr>
        <w:t xml:space="preserve">учая, предусмотренного </w:t>
      </w:r>
      <w:r w:rsidR="00022C6A" w:rsidRPr="004A51D2">
        <w:rPr>
          <w:rFonts w:ascii="Times New Roman" w:eastAsia="Times New Roman" w:hAnsi="Times New Roman"/>
          <w:sz w:val="24"/>
          <w:szCs w:val="24"/>
        </w:rPr>
        <w:t xml:space="preserve">п. </w:t>
      </w:r>
      <w:r w:rsidR="004A51D2" w:rsidRPr="004A51D2">
        <w:rPr>
          <w:rFonts w:ascii="Times New Roman" w:eastAsia="Times New Roman" w:hAnsi="Times New Roman"/>
          <w:sz w:val="24"/>
          <w:szCs w:val="24"/>
        </w:rPr>
        <w:t>4.13.</w:t>
      </w:r>
      <w:r w:rsidR="008E2BD5">
        <w:rPr>
          <w:rFonts w:ascii="Times New Roman" w:eastAsia="Times New Roman" w:hAnsi="Times New Roman"/>
          <w:sz w:val="24"/>
          <w:szCs w:val="24"/>
        </w:rPr>
        <w:t>7</w:t>
      </w:r>
      <w:r w:rsidRPr="004A51D2">
        <w:rPr>
          <w:rFonts w:ascii="Times New Roman" w:eastAsia="Times New Roman" w:hAnsi="Times New Roman"/>
          <w:sz w:val="24"/>
          <w:szCs w:val="24"/>
        </w:rPr>
        <w:t>.</w:t>
      </w:r>
      <w:proofErr w:type="gramEnd"/>
      <w:r w:rsidRPr="004A51D2">
        <w:rPr>
          <w:rFonts w:ascii="Times New Roman" w:eastAsia="Times New Roman" w:hAnsi="Times New Roman"/>
          <w:sz w:val="24"/>
          <w:szCs w:val="24"/>
        </w:rPr>
        <w:t xml:space="preserve"> </w:t>
      </w:r>
      <w:proofErr w:type="gramStart"/>
      <w:r w:rsidRPr="004A51D2">
        <w:rPr>
          <w:rFonts w:ascii="Times New Roman" w:eastAsia="Times New Roman" w:hAnsi="Times New Roman"/>
          <w:sz w:val="24"/>
          <w:szCs w:val="24"/>
        </w:rPr>
        <w:t>Документации</w:t>
      </w:r>
      <w:r w:rsidRPr="008F3C60">
        <w:rPr>
          <w:rFonts w:ascii="Times New Roman" w:eastAsia="Times New Roman" w:hAnsi="Times New Roman"/>
          <w:sz w:val="24"/>
          <w:szCs w:val="24"/>
        </w:rPr>
        <w:t>), либо предоставленный договор не соответствует проекту догов</w:t>
      </w:r>
      <w:r w:rsidR="007C7843">
        <w:rPr>
          <w:rFonts w:ascii="Times New Roman" w:eastAsia="Times New Roman" w:hAnsi="Times New Roman"/>
          <w:sz w:val="24"/>
          <w:szCs w:val="24"/>
        </w:rPr>
        <w:t>ора, являющемуся приложением № 6</w:t>
      </w:r>
      <w:r w:rsidRPr="008F3C60">
        <w:rPr>
          <w:rFonts w:ascii="Times New Roman" w:eastAsia="Times New Roman" w:hAnsi="Times New Roman"/>
          <w:sz w:val="24"/>
          <w:szCs w:val="24"/>
        </w:rPr>
        <w:t xml:space="preserve"> к Документации (заполнение условий, указанных в протоколе, составленном по результатам закупки, в том числе пустых строк, фраз, предусматривающих выбор одного из нескольких условий, не является изменением условий договора), и данные изменения не согласованы Заказчиком, Заказчик вправе признать такого Участника запроса предложений уклонившимся от заключения договора.</w:t>
      </w:r>
      <w:proofErr w:type="gramEnd"/>
    </w:p>
    <w:p w:rsidR="008F3C60" w:rsidRPr="008F3C60" w:rsidRDefault="008F3C60" w:rsidP="008F3C60">
      <w:pPr>
        <w:tabs>
          <w:tab w:val="left" w:pos="709"/>
        </w:tabs>
        <w:spacing w:after="0" w:line="240" w:lineRule="auto"/>
        <w:ind w:firstLine="709"/>
        <w:jc w:val="both"/>
        <w:rPr>
          <w:rFonts w:ascii="Times New Roman" w:eastAsia="Times New Roman" w:hAnsi="Times New Roman"/>
          <w:sz w:val="24"/>
          <w:szCs w:val="24"/>
        </w:rPr>
      </w:pPr>
      <w:r w:rsidRPr="008F3C60">
        <w:rPr>
          <w:rFonts w:ascii="Times New Roman" w:eastAsia="Times New Roman" w:hAnsi="Times New Roman"/>
          <w:sz w:val="24"/>
          <w:szCs w:val="24"/>
        </w:rPr>
        <w:t xml:space="preserve">Согласно статьи 5 Федерального закона от 18.07.2011 № 223-ФЗ «О </w:t>
      </w:r>
      <w:proofErr w:type="gramStart"/>
      <w:r w:rsidRPr="008F3C60">
        <w:rPr>
          <w:rFonts w:ascii="Times New Roman" w:eastAsia="Times New Roman" w:hAnsi="Times New Roman"/>
          <w:sz w:val="24"/>
          <w:szCs w:val="24"/>
        </w:rPr>
        <w:t>закупках</w:t>
      </w:r>
      <w:proofErr w:type="gramEnd"/>
      <w:r w:rsidRPr="008F3C60">
        <w:rPr>
          <w:rFonts w:ascii="Times New Roman" w:eastAsia="Times New Roman" w:hAnsi="Times New Roman"/>
          <w:sz w:val="24"/>
          <w:szCs w:val="24"/>
        </w:rPr>
        <w:t xml:space="preserve"> товаров, работ, услуг отдельными видами юридических лиц» Заказчик обязан направить сведения о таком Участнике запроса предложений для включения в реестр недобросовестных поставщиков. </w:t>
      </w:r>
    </w:p>
    <w:p w:rsidR="008F3C60" w:rsidRPr="008F3C60" w:rsidRDefault="008E2BD5" w:rsidP="008F3C60">
      <w:pPr>
        <w:tabs>
          <w:tab w:val="left" w:pos="709"/>
        </w:tabs>
        <w:spacing w:after="0" w:line="240" w:lineRule="auto"/>
        <w:ind w:firstLine="709"/>
        <w:jc w:val="both"/>
        <w:rPr>
          <w:rFonts w:ascii="Times New Roman" w:eastAsia="Times New Roman" w:hAnsi="Times New Roman"/>
          <w:sz w:val="24"/>
          <w:szCs w:val="24"/>
        </w:rPr>
      </w:pPr>
      <w:r>
        <w:rPr>
          <w:rFonts w:ascii="Times New Roman" w:eastAsia="Times New Roman" w:hAnsi="Times New Roman"/>
          <w:b/>
          <w:sz w:val="24"/>
          <w:szCs w:val="24"/>
        </w:rPr>
        <w:t>4.13.5</w:t>
      </w:r>
      <w:r w:rsidR="008F3C60" w:rsidRPr="008F3C60">
        <w:rPr>
          <w:rFonts w:ascii="Times New Roman" w:eastAsia="Times New Roman" w:hAnsi="Times New Roman"/>
          <w:b/>
          <w:sz w:val="24"/>
          <w:szCs w:val="24"/>
        </w:rPr>
        <w:t>.</w:t>
      </w:r>
      <w:r w:rsidR="008F3C60" w:rsidRPr="008F3C60">
        <w:rPr>
          <w:rFonts w:ascii="Times New Roman" w:eastAsia="Times New Roman" w:hAnsi="Times New Roman"/>
          <w:sz w:val="24"/>
          <w:szCs w:val="24"/>
        </w:rPr>
        <w:t xml:space="preserve"> В </w:t>
      </w:r>
      <w:proofErr w:type="gramStart"/>
      <w:r w:rsidR="008F3C60" w:rsidRPr="008F3C60">
        <w:rPr>
          <w:rFonts w:ascii="Times New Roman" w:eastAsia="Times New Roman" w:hAnsi="Times New Roman"/>
          <w:sz w:val="24"/>
          <w:szCs w:val="24"/>
        </w:rPr>
        <w:t>случае</w:t>
      </w:r>
      <w:proofErr w:type="gramEnd"/>
      <w:r w:rsidR="008F3C60" w:rsidRPr="008F3C60">
        <w:rPr>
          <w:rFonts w:ascii="Times New Roman" w:eastAsia="Times New Roman" w:hAnsi="Times New Roman"/>
          <w:sz w:val="24"/>
          <w:szCs w:val="24"/>
        </w:rPr>
        <w:t>, если Победитель признан уклонившимся от заключения Договора, Заказчик вправе заключить Договор с Участником запроса предложений, заявке на участие, в закупке которого присвоен следующий порядковый номер. Порядок направления проекта Договора Участнику запроса предложений и подписание такого Договора аналогичен порядку, установленному при заключении Договора с</w:t>
      </w:r>
      <w:r w:rsidR="008F3C60" w:rsidRPr="008F3C60">
        <w:rPr>
          <w:rFonts w:ascii="Times New Roman" w:eastAsia="Times New Roman" w:hAnsi="Times New Roman"/>
          <w:sz w:val="24"/>
          <w:szCs w:val="24"/>
          <w:lang w:eastAsia="en-US"/>
        </w:rPr>
        <w:t xml:space="preserve"> </w:t>
      </w:r>
      <w:r w:rsidR="008F3C60" w:rsidRPr="008F3C60">
        <w:rPr>
          <w:rFonts w:ascii="Times New Roman" w:eastAsia="Times New Roman" w:hAnsi="Times New Roman"/>
          <w:sz w:val="24"/>
          <w:szCs w:val="24"/>
          <w:lang w:eastAsia="ru-RU"/>
        </w:rPr>
        <w:t xml:space="preserve">Участником запроса предложений, обязанным заключить договор </w:t>
      </w:r>
      <w:r>
        <w:rPr>
          <w:rFonts w:ascii="Times New Roman" w:eastAsia="Times New Roman" w:hAnsi="Times New Roman"/>
          <w:sz w:val="24"/>
          <w:szCs w:val="24"/>
          <w:lang w:eastAsia="en-US"/>
        </w:rPr>
        <w:t>(согласно п. 4.13.2</w:t>
      </w:r>
      <w:r w:rsidR="008F3C60" w:rsidRPr="008F3C60">
        <w:rPr>
          <w:rFonts w:ascii="Times New Roman" w:eastAsia="Times New Roman" w:hAnsi="Times New Roman"/>
          <w:sz w:val="24"/>
          <w:szCs w:val="24"/>
          <w:lang w:eastAsia="en-US"/>
        </w:rPr>
        <w:t>.)</w:t>
      </w:r>
      <w:r w:rsidR="008F3C60" w:rsidRPr="008F3C60">
        <w:rPr>
          <w:rFonts w:ascii="Times New Roman" w:eastAsia="Times New Roman" w:hAnsi="Times New Roman"/>
          <w:sz w:val="24"/>
          <w:szCs w:val="24"/>
        </w:rPr>
        <w:t>. При этом сроки исчисляются с момента направления Заказчиком уведомления по любым каналам связи (почта, факс, электронная почта, нарочно и др.) о выражении согласия на заключение Договора.</w:t>
      </w:r>
    </w:p>
    <w:p w:rsidR="008F3C60" w:rsidRPr="008F3C60" w:rsidRDefault="004A51D2" w:rsidP="008F3C60">
      <w:pPr>
        <w:tabs>
          <w:tab w:val="left" w:pos="709"/>
        </w:tabs>
        <w:spacing w:after="0" w:line="240" w:lineRule="auto"/>
        <w:ind w:firstLine="709"/>
        <w:jc w:val="both"/>
        <w:rPr>
          <w:rFonts w:ascii="Times New Roman" w:eastAsia="Times New Roman" w:hAnsi="Times New Roman"/>
          <w:sz w:val="24"/>
          <w:szCs w:val="24"/>
        </w:rPr>
      </w:pPr>
      <w:r>
        <w:rPr>
          <w:rFonts w:ascii="Times New Roman" w:eastAsia="Times New Roman" w:hAnsi="Times New Roman"/>
          <w:b/>
          <w:sz w:val="24"/>
          <w:szCs w:val="24"/>
        </w:rPr>
        <w:t>4.13.</w:t>
      </w:r>
      <w:r w:rsidR="008E2BD5">
        <w:rPr>
          <w:rFonts w:ascii="Times New Roman" w:eastAsia="Times New Roman" w:hAnsi="Times New Roman"/>
          <w:b/>
          <w:sz w:val="24"/>
          <w:szCs w:val="24"/>
        </w:rPr>
        <w:t>6</w:t>
      </w:r>
      <w:r w:rsidR="008F3C60" w:rsidRPr="008F3C60">
        <w:rPr>
          <w:rFonts w:ascii="Times New Roman" w:eastAsia="Times New Roman" w:hAnsi="Times New Roman"/>
          <w:b/>
          <w:sz w:val="24"/>
          <w:szCs w:val="24"/>
        </w:rPr>
        <w:t>.</w:t>
      </w:r>
      <w:r w:rsidR="008F3C60" w:rsidRPr="008F3C60">
        <w:rPr>
          <w:rFonts w:ascii="Times New Roman" w:eastAsia="Times New Roman" w:hAnsi="Times New Roman"/>
          <w:sz w:val="24"/>
          <w:szCs w:val="24"/>
        </w:rPr>
        <w:t xml:space="preserve"> </w:t>
      </w:r>
      <w:proofErr w:type="gramStart"/>
      <w:r w:rsidR="008F3C60" w:rsidRPr="008F3C60">
        <w:rPr>
          <w:rFonts w:ascii="Times New Roman" w:eastAsia="Times New Roman" w:hAnsi="Times New Roman"/>
          <w:sz w:val="24"/>
          <w:szCs w:val="24"/>
        </w:rPr>
        <w:t xml:space="preserve">При заключении и исполнении Договора не допускается изменение его условий по сравнению с указанными в протоколе, составленном по результатам закупки, и проекте Договора, являющимся приложением № </w:t>
      </w:r>
      <w:r w:rsidR="007C7843">
        <w:rPr>
          <w:rFonts w:ascii="Times New Roman" w:eastAsia="Times New Roman" w:hAnsi="Times New Roman"/>
          <w:sz w:val="24"/>
          <w:szCs w:val="24"/>
        </w:rPr>
        <w:t>6</w:t>
      </w:r>
      <w:r w:rsidR="008F3C60" w:rsidRPr="008F3C60">
        <w:rPr>
          <w:rFonts w:ascii="Times New Roman" w:eastAsia="Times New Roman" w:hAnsi="Times New Roman"/>
          <w:sz w:val="24"/>
          <w:szCs w:val="24"/>
        </w:rPr>
        <w:t xml:space="preserve"> Документации (заполнение условий, указанных в протоколе, составленном по результатам закупки, в том числе пустых строк, фраз, предусматривающих выбор одного из нескольких условий, не является изменением условий Договора), кроме сл</w:t>
      </w:r>
      <w:r w:rsidR="00022C6A">
        <w:rPr>
          <w:rFonts w:ascii="Times New Roman" w:eastAsia="Times New Roman" w:hAnsi="Times New Roman"/>
          <w:sz w:val="24"/>
          <w:szCs w:val="24"/>
        </w:rPr>
        <w:t>у</w:t>
      </w:r>
      <w:r>
        <w:rPr>
          <w:rFonts w:ascii="Times New Roman" w:eastAsia="Times New Roman" w:hAnsi="Times New Roman"/>
          <w:sz w:val="24"/>
          <w:szCs w:val="24"/>
        </w:rPr>
        <w:t>чаев, предусмотренных п. 4.13.</w:t>
      </w:r>
      <w:r w:rsidR="008E2BD5">
        <w:rPr>
          <w:rFonts w:ascii="Times New Roman" w:eastAsia="Times New Roman" w:hAnsi="Times New Roman"/>
          <w:sz w:val="24"/>
          <w:szCs w:val="24"/>
        </w:rPr>
        <w:t>7</w:t>
      </w:r>
      <w:r w:rsidR="008F3C60" w:rsidRPr="008F3C60">
        <w:rPr>
          <w:rFonts w:ascii="Times New Roman" w:eastAsia="Times New Roman" w:hAnsi="Times New Roman"/>
          <w:sz w:val="24"/>
          <w:szCs w:val="24"/>
        </w:rPr>
        <w:t>.</w:t>
      </w:r>
      <w:proofErr w:type="gramEnd"/>
      <w:r w:rsidR="008F3C60" w:rsidRPr="008F3C60">
        <w:rPr>
          <w:rFonts w:ascii="Times New Roman" w:eastAsia="Times New Roman" w:hAnsi="Times New Roman"/>
          <w:sz w:val="24"/>
          <w:szCs w:val="24"/>
        </w:rPr>
        <w:t xml:space="preserve"> Документации.</w:t>
      </w:r>
    </w:p>
    <w:p w:rsidR="008F3C60" w:rsidRPr="008F3C60" w:rsidRDefault="008E2BD5" w:rsidP="008F3C60">
      <w:pPr>
        <w:tabs>
          <w:tab w:val="left" w:pos="709"/>
        </w:tabs>
        <w:spacing w:after="0" w:line="240" w:lineRule="auto"/>
        <w:ind w:firstLine="709"/>
        <w:jc w:val="both"/>
        <w:rPr>
          <w:rFonts w:ascii="Times New Roman" w:eastAsia="Times New Roman" w:hAnsi="Times New Roman"/>
          <w:sz w:val="24"/>
          <w:szCs w:val="24"/>
        </w:rPr>
      </w:pPr>
      <w:r>
        <w:rPr>
          <w:rFonts w:ascii="Times New Roman" w:eastAsia="Times New Roman" w:hAnsi="Times New Roman"/>
          <w:b/>
          <w:sz w:val="24"/>
          <w:szCs w:val="24"/>
        </w:rPr>
        <w:t>4.13.7</w:t>
      </w:r>
      <w:r w:rsidR="008F3C60" w:rsidRPr="008F3C60">
        <w:rPr>
          <w:rFonts w:ascii="Times New Roman" w:eastAsia="Times New Roman" w:hAnsi="Times New Roman"/>
          <w:b/>
          <w:sz w:val="24"/>
          <w:szCs w:val="24"/>
        </w:rPr>
        <w:t>.</w:t>
      </w:r>
      <w:r w:rsidR="008F3C60" w:rsidRPr="008F3C60">
        <w:rPr>
          <w:rFonts w:ascii="Times New Roman" w:eastAsia="Times New Roman" w:hAnsi="Times New Roman"/>
          <w:sz w:val="24"/>
          <w:szCs w:val="24"/>
        </w:rPr>
        <w:t xml:space="preserve"> При заключении Договор</w:t>
      </w:r>
      <w:r w:rsidR="00022C6A">
        <w:rPr>
          <w:rFonts w:ascii="Times New Roman" w:eastAsia="Times New Roman" w:hAnsi="Times New Roman"/>
          <w:sz w:val="24"/>
          <w:szCs w:val="24"/>
        </w:rPr>
        <w:t>а в сроки, указанные в п. 4.13.</w:t>
      </w:r>
      <w:r>
        <w:rPr>
          <w:rFonts w:ascii="Times New Roman" w:eastAsia="Times New Roman" w:hAnsi="Times New Roman"/>
          <w:sz w:val="24"/>
          <w:szCs w:val="24"/>
        </w:rPr>
        <w:t>3</w:t>
      </w:r>
      <w:r w:rsidR="008F3C60" w:rsidRPr="008F3C60">
        <w:rPr>
          <w:rFonts w:ascii="Times New Roman" w:eastAsia="Times New Roman" w:hAnsi="Times New Roman"/>
          <w:sz w:val="24"/>
          <w:szCs w:val="24"/>
        </w:rPr>
        <w:t>. Документации, между Заказчиком и Участником запроса</w:t>
      </w:r>
      <w:r w:rsidR="00022C6A">
        <w:rPr>
          <w:rFonts w:ascii="Times New Roman" w:eastAsia="Times New Roman" w:hAnsi="Times New Roman"/>
          <w:sz w:val="24"/>
          <w:szCs w:val="24"/>
        </w:rPr>
        <w:t xml:space="preserve"> предл</w:t>
      </w:r>
      <w:r w:rsidR="004A51D2">
        <w:rPr>
          <w:rFonts w:ascii="Times New Roman" w:eastAsia="Times New Roman" w:hAnsi="Times New Roman"/>
          <w:sz w:val="24"/>
          <w:szCs w:val="24"/>
        </w:rPr>
        <w:t>ожений (согласно п. 4.13.</w:t>
      </w:r>
      <w:r>
        <w:rPr>
          <w:rFonts w:ascii="Times New Roman" w:eastAsia="Times New Roman" w:hAnsi="Times New Roman"/>
          <w:sz w:val="24"/>
          <w:szCs w:val="24"/>
        </w:rPr>
        <w:t>2</w:t>
      </w:r>
      <w:r w:rsidR="008F3C60" w:rsidRPr="008F3C60">
        <w:rPr>
          <w:rFonts w:ascii="Times New Roman" w:eastAsia="Times New Roman" w:hAnsi="Times New Roman"/>
          <w:sz w:val="24"/>
          <w:szCs w:val="24"/>
        </w:rPr>
        <w:t xml:space="preserve">.) по обоюдному согласию могут проводиться преддоговорные переговоры </w:t>
      </w:r>
      <w:r w:rsidR="008F3C60" w:rsidRPr="008F3C60">
        <w:rPr>
          <w:rFonts w:ascii="Times New Roman" w:eastAsia="Times New Roman" w:hAnsi="Times New Roman"/>
          <w:sz w:val="24"/>
          <w:szCs w:val="24"/>
          <w:lang w:eastAsia="ru-RU"/>
        </w:rPr>
        <w:t>(в том числе путем составления соглашения о проведении преддоговорных переговоров, протокола разногласий)</w:t>
      </w:r>
      <w:r w:rsidR="008F3C60" w:rsidRPr="008F3C60">
        <w:rPr>
          <w:rFonts w:ascii="Times New Roman" w:eastAsia="Times New Roman" w:hAnsi="Times New Roman"/>
          <w:sz w:val="24"/>
          <w:szCs w:val="24"/>
        </w:rPr>
        <w:t>, направленные на снижение цены договора и на уточнение мелких и несущественных условий Договора. Все изменения Договора должны быть согласованы Заказчиком, в ином случае Заказчик вправе признать Участника запроса предложений уклонившимся от заключения Договора.</w:t>
      </w:r>
      <w:bookmarkStart w:id="147" w:name="_Toc386464008"/>
      <w:bookmarkStart w:id="148" w:name="_Toc403634884"/>
      <w:bookmarkStart w:id="149" w:name="_Toc403725268"/>
      <w:bookmarkStart w:id="150" w:name="_Toc403725339"/>
    </w:p>
    <w:p w:rsidR="008F3C60" w:rsidRPr="008F3C60" w:rsidRDefault="008F3C60" w:rsidP="008F3C60">
      <w:pPr>
        <w:tabs>
          <w:tab w:val="left" w:pos="709"/>
        </w:tabs>
        <w:spacing w:after="0" w:line="240" w:lineRule="auto"/>
        <w:ind w:firstLine="426"/>
        <w:jc w:val="both"/>
        <w:rPr>
          <w:rFonts w:ascii="Times New Roman" w:hAnsi="Times New Roman"/>
          <w:b/>
        </w:rPr>
      </w:pPr>
    </w:p>
    <w:p w:rsidR="008F3C60" w:rsidRPr="008F3C60" w:rsidRDefault="008F3C60" w:rsidP="008F3C60">
      <w:pPr>
        <w:spacing w:after="0" w:line="240" w:lineRule="auto"/>
        <w:outlineLvl w:val="1"/>
        <w:rPr>
          <w:rFonts w:ascii="Times New Roman" w:eastAsia="Times New Roman" w:hAnsi="Times New Roman"/>
          <w:bCs/>
          <w:sz w:val="24"/>
          <w:szCs w:val="24"/>
        </w:rPr>
      </w:pPr>
      <w:bookmarkStart w:id="151" w:name="_Toc507055930"/>
      <w:bookmarkStart w:id="152" w:name="_Toc507055973"/>
      <w:bookmarkStart w:id="153" w:name="_Toc533064573"/>
      <w:bookmarkStart w:id="154" w:name="_Toc533064836"/>
      <w:bookmarkStart w:id="155" w:name="_Toc535846954"/>
      <w:bookmarkStart w:id="156" w:name="_Toc535847185"/>
      <w:bookmarkStart w:id="157" w:name="_Toc11845376"/>
      <w:bookmarkStart w:id="158" w:name="_Toc14096072"/>
      <w:bookmarkStart w:id="159" w:name="_Toc26517922"/>
      <w:bookmarkStart w:id="160" w:name="_Toc77592283"/>
      <w:bookmarkStart w:id="161" w:name="_Toc81811870"/>
      <w:bookmarkStart w:id="162" w:name="_Toc83033703"/>
      <w:bookmarkStart w:id="163" w:name="_Toc447784642"/>
      <w:bookmarkStart w:id="164" w:name="_Toc452631280"/>
      <w:bookmarkStart w:id="165" w:name="_Toc454979839"/>
      <w:bookmarkStart w:id="166" w:name="_Toc479855630"/>
      <w:bookmarkStart w:id="167" w:name="_Toc479941741"/>
      <w:bookmarkStart w:id="168" w:name="_Toc480200657"/>
      <w:bookmarkStart w:id="169" w:name="_Toc81819002"/>
      <w:r w:rsidRPr="008F3C60">
        <w:rPr>
          <w:rFonts w:ascii="Times New Roman" w:eastAsia="Times New Roman" w:hAnsi="Times New Roman"/>
          <w:b/>
          <w:sz w:val="24"/>
          <w:szCs w:val="24"/>
        </w:rPr>
        <w:t>4.14.</w:t>
      </w:r>
      <w:bookmarkEnd w:id="147"/>
      <w:bookmarkEnd w:id="148"/>
      <w:bookmarkEnd w:id="149"/>
      <w:bookmarkEnd w:id="150"/>
      <w:r w:rsidRPr="008F3C60">
        <w:rPr>
          <w:rFonts w:ascii="Times New Roman" w:eastAsia="Times New Roman" w:hAnsi="Times New Roman"/>
          <w:b/>
          <w:sz w:val="24"/>
          <w:szCs w:val="24"/>
        </w:rPr>
        <w:t xml:space="preserve"> Обеспечение</w:t>
      </w:r>
      <w:bookmarkEnd w:id="151"/>
      <w:bookmarkEnd w:id="152"/>
      <w:bookmarkEnd w:id="153"/>
      <w:bookmarkEnd w:id="154"/>
      <w:bookmarkEnd w:id="155"/>
      <w:bookmarkEnd w:id="156"/>
      <w:bookmarkEnd w:id="157"/>
      <w:bookmarkEnd w:id="158"/>
      <w:bookmarkEnd w:id="159"/>
      <w:bookmarkEnd w:id="160"/>
      <w:bookmarkEnd w:id="161"/>
      <w:bookmarkEnd w:id="162"/>
      <w:r w:rsidRPr="008F3C60">
        <w:rPr>
          <w:rFonts w:ascii="Times New Roman" w:eastAsia="Times New Roman" w:hAnsi="Times New Roman"/>
          <w:b/>
          <w:sz w:val="24"/>
          <w:szCs w:val="24"/>
        </w:rPr>
        <w:t xml:space="preserve"> </w:t>
      </w:r>
      <w:bookmarkEnd w:id="163"/>
      <w:bookmarkEnd w:id="164"/>
      <w:bookmarkEnd w:id="165"/>
      <w:bookmarkEnd w:id="166"/>
      <w:bookmarkEnd w:id="167"/>
      <w:bookmarkEnd w:id="168"/>
      <w:bookmarkEnd w:id="169"/>
    </w:p>
    <w:p w:rsidR="008F3C60" w:rsidRPr="008F3C60" w:rsidRDefault="008F3C60" w:rsidP="008F3C60">
      <w:pPr>
        <w:spacing w:after="0" w:line="240" w:lineRule="auto"/>
        <w:ind w:firstLine="709"/>
        <w:jc w:val="both"/>
        <w:rPr>
          <w:rFonts w:ascii="Times New Roman" w:eastAsia="Times New Roman" w:hAnsi="Times New Roman"/>
          <w:bCs/>
          <w:sz w:val="24"/>
          <w:szCs w:val="24"/>
        </w:rPr>
      </w:pPr>
      <w:r w:rsidRPr="008F3C60">
        <w:rPr>
          <w:rFonts w:ascii="Times New Roman" w:eastAsia="Times New Roman" w:hAnsi="Times New Roman"/>
          <w:bCs/>
          <w:sz w:val="24"/>
          <w:szCs w:val="24"/>
        </w:rPr>
        <w:t>Заказчиком в рамках Документации не устанавливается требование обеспечения заявки на участие и исполнения Договора, заключаемого по результатам проведения запроса предложений в электронной форме.</w:t>
      </w:r>
    </w:p>
    <w:p w:rsidR="008F3C60" w:rsidRPr="008F3C60" w:rsidRDefault="008F3C60" w:rsidP="008F3C60">
      <w:pPr>
        <w:spacing w:after="0" w:line="240" w:lineRule="auto"/>
        <w:ind w:firstLine="709"/>
        <w:jc w:val="both"/>
        <w:rPr>
          <w:rFonts w:ascii="Times New Roman" w:eastAsia="Times New Roman" w:hAnsi="Times New Roman"/>
          <w:bCs/>
          <w:sz w:val="24"/>
          <w:szCs w:val="24"/>
        </w:rPr>
      </w:pPr>
    </w:p>
    <w:p w:rsidR="008F3C60" w:rsidRPr="008F3C60" w:rsidRDefault="008F3C60" w:rsidP="008F3C60">
      <w:pPr>
        <w:keepNext/>
        <w:spacing w:after="0" w:line="240" w:lineRule="auto"/>
        <w:ind w:left="1134" w:hanging="1134"/>
        <w:outlineLvl w:val="1"/>
        <w:rPr>
          <w:rFonts w:ascii="Times New Roman" w:eastAsia="Times New Roman" w:hAnsi="Times New Roman" w:cs="Arial"/>
          <w:b/>
          <w:iCs/>
          <w:sz w:val="24"/>
          <w:szCs w:val="24"/>
        </w:rPr>
      </w:pPr>
      <w:bookmarkStart w:id="170" w:name="_Toc477246108"/>
      <w:bookmarkStart w:id="171" w:name="_Toc477255893"/>
      <w:bookmarkStart w:id="172" w:name="_Toc477267761"/>
      <w:bookmarkStart w:id="173" w:name="_Toc477267870"/>
      <w:bookmarkStart w:id="174" w:name="_Toc507055931"/>
      <w:bookmarkStart w:id="175" w:name="_Toc507055974"/>
      <w:bookmarkStart w:id="176" w:name="_Toc533064574"/>
      <w:bookmarkStart w:id="177" w:name="_Toc533064837"/>
      <w:bookmarkStart w:id="178" w:name="_Toc535846955"/>
      <w:bookmarkStart w:id="179" w:name="_Toc535847186"/>
      <w:bookmarkStart w:id="180" w:name="_Toc11845377"/>
      <w:bookmarkStart w:id="181" w:name="_Toc14096073"/>
      <w:bookmarkStart w:id="182" w:name="_Toc26517923"/>
      <w:bookmarkStart w:id="183" w:name="_Toc77592284"/>
      <w:bookmarkStart w:id="184" w:name="_Toc81811871"/>
      <w:bookmarkStart w:id="185" w:name="_Toc83033704"/>
      <w:bookmarkStart w:id="186" w:name="_Toc81819003"/>
      <w:r w:rsidRPr="008F3C60">
        <w:rPr>
          <w:rFonts w:ascii="Times New Roman" w:eastAsia="Times New Roman" w:hAnsi="Times New Roman" w:cs="Arial"/>
          <w:b/>
          <w:iCs/>
          <w:sz w:val="24"/>
          <w:szCs w:val="24"/>
        </w:rPr>
        <w:t>4.15. Переторжка</w:t>
      </w:r>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r w:rsidRPr="008F3C60">
        <w:rPr>
          <w:rFonts w:ascii="Times New Roman" w:eastAsia="Times New Roman" w:hAnsi="Times New Roman" w:cs="Arial"/>
          <w:b/>
          <w:iCs/>
          <w:sz w:val="24"/>
          <w:szCs w:val="24"/>
        </w:rPr>
        <w:t xml:space="preserve"> </w:t>
      </w:r>
      <w:bookmarkEnd w:id="186"/>
    </w:p>
    <w:p w:rsidR="008F3C60" w:rsidRPr="008F3C60" w:rsidRDefault="008F3C60" w:rsidP="008F3C60">
      <w:pPr>
        <w:spacing w:after="0" w:line="240" w:lineRule="auto"/>
        <w:ind w:firstLine="709"/>
        <w:jc w:val="both"/>
        <w:rPr>
          <w:rFonts w:ascii="Times New Roman" w:eastAsia="Times New Roman" w:hAnsi="Times New Roman"/>
          <w:bCs/>
          <w:sz w:val="24"/>
          <w:szCs w:val="24"/>
        </w:rPr>
      </w:pPr>
      <w:r w:rsidRPr="008F3C60">
        <w:rPr>
          <w:rFonts w:ascii="Times New Roman" w:eastAsia="Times New Roman" w:hAnsi="Times New Roman"/>
          <w:bCs/>
          <w:sz w:val="24"/>
          <w:szCs w:val="24"/>
        </w:rPr>
        <w:t>Заказчиком в рамках Документации переторжка не предусмотрена.</w:t>
      </w:r>
    </w:p>
    <w:p w:rsidR="008F3C60" w:rsidRPr="008F3C60" w:rsidRDefault="008F3C60" w:rsidP="008F3C60">
      <w:pPr>
        <w:spacing w:after="0" w:line="240" w:lineRule="auto"/>
        <w:ind w:firstLine="426"/>
        <w:jc w:val="both"/>
        <w:rPr>
          <w:rFonts w:ascii="Times New Roman" w:eastAsia="Times New Roman" w:hAnsi="Times New Roman"/>
          <w:b/>
          <w:sz w:val="24"/>
          <w:szCs w:val="24"/>
        </w:rPr>
      </w:pPr>
    </w:p>
    <w:p w:rsidR="008F3C60" w:rsidRPr="008F3C60" w:rsidRDefault="008F3C60" w:rsidP="008F3C60">
      <w:pPr>
        <w:spacing w:after="0" w:line="240" w:lineRule="auto"/>
        <w:outlineLvl w:val="1"/>
        <w:rPr>
          <w:rFonts w:ascii="Times New Roman" w:eastAsia="Times New Roman" w:hAnsi="Times New Roman"/>
          <w:sz w:val="24"/>
          <w:szCs w:val="24"/>
        </w:rPr>
      </w:pPr>
      <w:bookmarkStart w:id="187" w:name="_Toc386464009"/>
      <w:bookmarkStart w:id="188" w:name="_Toc403634885"/>
      <w:bookmarkStart w:id="189" w:name="_Toc403725269"/>
      <w:bookmarkStart w:id="190" w:name="_Toc403725340"/>
      <w:bookmarkStart w:id="191" w:name="_Toc447784643"/>
      <w:bookmarkStart w:id="192" w:name="_Toc452631281"/>
      <w:bookmarkStart w:id="193" w:name="_Toc454979840"/>
      <w:bookmarkStart w:id="194" w:name="_Toc479855631"/>
      <w:bookmarkStart w:id="195" w:name="_Toc479941742"/>
      <w:bookmarkStart w:id="196" w:name="_Toc480200658"/>
      <w:bookmarkStart w:id="197" w:name="_Toc507055932"/>
      <w:bookmarkStart w:id="198" w:name="_Toc507055975"/>
      <w:bookmarkStart w:id="199" w:name="_Toc533064575"/>
      <w:bookmarkStart w:id="200" w:name="_Toc533064838"/>
      <w:bookmarkStart w:id="201" w:name="_Toc535846956"/>
      <w:bookmarkStart w:id="202" w:name="_Toc535847187"/>
      <w:bookmarkStart w:id="203" w:name="_Toc11845378"/>
      <w:bookmarkStart w:id="204" w:name="_Toc14096074"/>
      <w:bookmarkStart w:id="205" w:name="_Toc26517924"/>
      <w:bookmarkStart w:id="206" w:name="_Toc77592285"/>
      <w:bookmarkStart w:id="207" w:name="_Toc81811872"/>
      <w:bookmarkStart w:id="208" w:name="_Toc81819004"/>
      <w:bookmarkStart w:id="209" w:name="_Toc83033705"/>
      <w:r w:rsidRPr="008F3C60">
        <w:rPr>
          <w:rFonts w:ascii="Times New Roman" w:eastAsia="Times New Roman" w:hAnsi="Times New Roman"/>
          <w:b/>
          <w:sz w:val="24"/>
          <w:szCs w:val="24"/>
        </w:rPr>
        <w:t xml:space="preserve">4.16. </w:t>
      </w:r>
      <w:bookmarkStart w:id="210" w:name="_Toc386464010"/>
      <w:bookmarkStart w:id="211" w:name="_Toc403634886"/>
      <w:bookmarkStart w:id="212" w:name="_Toc403725270"/>
      <w:bookmarkStart w:id="213" w:name="_Toc403725341"/>
      <w:bookmarkEnd w:id="187"/>
      <w:bookmarkEnd w:id="188"/>
      <w:bookmarkEnd w:id="189"/>
      <w:bookmarkEnd w:id="190"/>
      <w:r w:rsidRPr="008F3C60">
        <w:rPr>
          <w:rFonts w:ascii="Times New Roman" w:eastAsia="Times New Roman" w:hAnsi="Times New Roman"/>
          <w:b/>
          <w:sz w:val="24"/>
          <w:szCs w:val="24"/>
        </w:rPr>
        <w:t>П</w:t>
      </w:r>
      <w:r w:rsidRPr="008F3C60">
        <w:rPr>
          <w:rFonts w:ascii="Times New Roman" w:eastAsia="Times New Roman" w:hAnsi="Times New Roman"/>
          <w:b/>
          <w:spacing w:val="1"/>
          <w:sz w:val="24"/>
          <w:szCs w:val="24"/>
        </w:rPr>
        <w:t>р</w:t>
      </w:r>
      <w:r w:rsidRPr="008F3C60">
        <w:rPr>
          <w:rFonts w:ascii="Times New Roman" w:eastAsia="Times New Roman" w:hAnsi="Times New Roman"/>
          <w:b/>
          <w:sz w:val="24"/>
          <w:szCs w:val="24"/>
        </w:rPr>
        <w:t>авовое</w:t>
      </w:r>
      <w:r w:rsidRPr="008F3C60">
        <w:rPr>
          <w:rFonts w:ascii="Times New Roman" w:eastAsia="Times New Roman" w:hAnsi="Times New Roman"/>
          <w:b/>
          <w:spacing w:val="-1"/>
          <w:sz w:val="24"/>
          <w:szCs w:val="24"/>
        </w:rPr>
        <w:t xml:space="preserve"> </w:t>
      </w:r>
      <w:r w:rsidRPr="008F3C60">
        <w:rPr>
          <w:rFonts w:ascii="Times New Roman" w:eastAsia="Times New Roman" w:hAnsi="Times New Roman"/>
          <w:b/>
          <w:spacing w:val="1"/>
          <w:sz w:val="24"/>
          <w:szCs w:val="24"/>
        </w:rPr>
        <w:t>р</w:t>
      </w:r>
      <w:r w:rsidRPr="008F3C60">
        <w:rPr>
          <w:rFonts w:ascii="Times New Roman" w:eastAsia="Times New Roman" w:hAnsi="Times New Roman"/>
          <w:b/>
          <w:spacing w:val="-1"/>
          <w:sz w:val="24"/>
          <w:szCs w:val="24"/>
        </w:rPr>
        <w:t>ег</w:t>
      </w:r>
      <w:r w:rsidRPr="008F3C60">
        <w:rPr>
          <w:rFonts w:ascii="Times New Roman" w:eastAsia="Times New Roman" w:hAnsi="Times New Roman"/>
          <w:b/>
          <w:sz w:val="24"/>
          <w:szCs w:val="24"/>
        </w:rPr>
        <w:t>ул</w:t>
      </w:r>
      <w:r w:rsidRPr="008F3C60">
        <w:rPr>
          <w:rFonts w:ascii="Times New Roman" w:eastAsia="Times New Roman" w:hAnsi="Times New Roman"/>
          <w:b/>
          <w:spacing w:val="1"/>
          <w:sz w:val="24"/>
          <w:szCs w:val="24"/>
        </w:rPr>
        <w:t>ир</w:t>
      </w:r>
      <w:r w:rsidRPr="008F3C60">
        <w:rPr>
          <w:rFonts w:ascii="Times New Roman" w:eastAsia="Times New Roman" w:hAnsi="Times New Roman"/>
          <w:b/>
          <w:sz w:val="24"/>
          <w:szCs w:val="24"/>
        </w:rPr>
        <w:t>ова</w:t>
      </w:r>
      <w:r w:rsidRPr="008F3C60">
        <w:rPr>
          <w:rFonts w:ascii="Times New Roman" w:eastAsia="Times New Roman" w:hAnsi="Times New Roman"/>
          <w:b/>
          <w:spacing w:val="1"/>
          <w:sz w:val="24"/>
          <w:szCs w:val="24"/>
        </w:rPr>
        <w:t>ни</w:t>
      </w:r>
      <w:r w:rsidRPr="008F3C60">
        <w:rPr>
          <w:rFonts w:ascii="Times New Roman" w:eastAsia="Times New Roman" w:hAnsi="Times New Roman"/>
          <w:b/>
          <w:sz w:val="24"/>
          <w:szCs w:val="24"/>
        </w:rPr>
        <w:t>е</w:t>
      </w:r>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10"/>
      <w:bookmarkEnd w:id="211"/>
      <w:bookmarkEnd w:id="212"/>
      <w:bookmarkEnd w:id="213"/>
      <w:bookmarkEnd w:id="207"/>
      <w:bookmarkEnd w:id="208"/>
      <w:bookmarkEnd w:id="209"/>
    </w:p>
    <w:p w:rsidR="008F3C60" w:rsidRPr="008F3C60" w:rsidRDefault="008F3C60" w:rsidP="008F3C60">
      <w:pPr>
        <w:widowControl w:val="0"/>
        <w:tabs>
          <w:tab w:val="left" w:pos="709"/>
        </w:tabs>
        <w:autoSpaceDE w:val="0"/>
        <w:spacing w:after="0" w:line="240" w:lineRule="auto"/>
        <w:ind w:firstLine="709"/>
        <w:jc w:val="both"/>
        <w:rPr>
          <w:rFonts w:ascii="Times New Roman" w:eastAsia="Times New Roman" w:hAnsi="Times New Roman"/>
          <w:sz w:val="24"/>
          <w:szCs w:val="24"/>
        </w:rPr>
      </w:pPr>
      <w:r w:rsidRPr="008F3C60">
        <w:rPr>
          <w:rFonts w:ascii="Times New Roman" w:eastAsia="Times New Roman" w:hAnsi="Times New Roman"/>
          <w:b/>
          <w:sz w:val="24"/>
          <w:szCs w:val="24"/>
        </w:rPr>
        <w:t>4.16.1.</w:t>
      </w:r>
      <w:r w:rsidRPr="008F3C60">
        <w:rPr>
          <w:rFonts w:ascii="Times New Roman" w:eastAsia="Times New Roman" w:hAnsi="Times New Roman"/>
          <w:sz w:val="24"/>
          <w:szCs w:val="24"/>
        </w:rPr>
        <w:t xml:space="preserve"> Закупка, проводимая в соответствии с Документацией, регулируется Положением о закупке товаров, работ, услуг АО «МЭС» (ИНН 5190907139, ОГРН 1095190009111) и действующим законодательством. </w:t>
      </w:r>
    </w:p>
    <w:p w:rsidR="008F3C60" w:rsidRPr="008F3C60" w:rsidRDefault="008F3C60" w:rsidP="008F3C60">
      <w:pPr>
        <w:widowControl w:val="0"/>
        <w:tabs>
          <w:tab w:val="left" w:pos="709"/>
        </w:tabs>
        <w:autoSpaceDE w:val="0"/>
        <w:spacing w:after="0" w:line="240" w:lineRule="auto"/>
        <w:ind w:firstLine="709"/>
        <w:jc w:val="both"/>
        <w:rPr>
          <w:rFonts w:ascii="Times New Roman" w:eastAsia="Times New Roman" w:hAnsi="Times New Roman"/>
          <w:sz w:val="24"/>
          <w:szCs w:val="24"/>
        </w:rPr>
      </w:pPr>
      <w:r w:rsidRPr="008F3C60">
        <w:rPr>
          <w:rFonts w:ascii="Times New Roman" w:eastAsia="Times New Roman" w:hAnsi="Times New Roman"/>
          <w:b/>
          <w:sz w:val="24"/>
          <w:szCs w:val="24"/>
        </w:rPr>
        <w:t>4.16.2.</w:t>
      </w:r>
      <w:r w:rsidRPr="008F3C60">
        <w:rPr>
          <w:rFonts w:ascii="Times New Roman" w:eastAsia="Times New Roman" w:hAnsi="Times New Roman"/>
          <w:sz w:val="24"/>
          <w:szCs w:val="24"/>
        </w:rPr>
        <w:t xml:space="preserve"> В случае возникновения любых противоречий, претензий, разногласий и споров, </w:t>
      </w:r>
      <w:r w:rsidRPr="008F3C60">
        <w:rPr>
          <w:rFonts w:ascii="Times New Roman" w:eastAsia="Times New Roman" w:hAnsi="Times New Roman"/>
          <w:sz w:val="24"/>
          <w:szCs w:val="24"/>
        </w:rPr>
        <w:lastRenderedPageBreak/>
        <w:t>связанных с размещением запроса предложений, Участники закупки и Заказчик приложат все усилия для урегулирования таких противоречий, претензий и разногласий в добровольном порядке путем переговоров.</w:t>
      </w:r>
    </w:p>
    <w:p w:rsidR="008F3C60" w:rsidRDefault="008F3C60" w:rsidP="008F3C60">
      <w:pPr>
        <w:widowControl w:val="0"/>
        <w:tabs>
          <w:tab w:val="left" w:pos="709"/>
        </w:tabs>
        <w:autoSpaceDE w:val="0"/>
        <w:spacing w:after="0" w:line="240" w:lineRule="auto"/>
        <w:ind w:firstLine="709"/>
        <w:jc w:val="both"/>
        <w:rPr>
          <w:rFonts w:ascii="Times New Roman" w:eastAsia="Times New Roman" w:hAnsi="Times New Roman"/>
          <w:spacing w:val="1"/>
          <w:sz w:val="24"/>
          <w:szCs w:val="24"/>
        </w:rPr>
      </w:pPr>
      <w:r w:rsidRPr="008F3C60">
        <w:rPr>
          <w:rFonts w:ascii="Times New Roman" w:eastAsia="Times New Roman" w:hAnsi="Times New Roman"/>
          <w:b/>
          <w:sz w:val="24"/>
          <w:szCs w:val="24"/>
        </w:rPr>
        <w:t>4.16.3.</w:t>
      </w:r>
      <w:r w:rsidRPr="008F3C60">
        <w:rPr>
          <w:rFonts w:ascii="Times New Roman" w:eastAsia="Times New Roman" w:hAnsi="Times New Roman"/>
          <w:spacing w:val="1"/>
          <w:sz w:val="24"/>
          <w:szCs w:val="24"/>
        </w:rPr>
        <w:t xml:space="preserve"> </w:t>
      </w:r>
      <w:r w:rsidRPr="008F3C60">
        <w:rPr>
          <w:rFonts w:ascii="Times New Roman" w:eastAsia="Times New Roman" w:hAnsi="Times New Roman"/>
          <w:sz w:val="24"/>
          <w:szCs w:val="24"/>
        </w:rPr>
        <w:t>Л</w:t>
      </w:r>
      <w:r w:rsidRPr="008F3C60">
        <w:rPr>
          <w:rFonts w:ascii="Times New Roman" w:eastAsia="Times New Roman" w:hAnsi="Times New Roman"/>
          <w:spacing w:val="1"/>
          <w:sz w:val="24"/>
          <w:szCs w:val="24"/>
        </w:rPr>
        <w:t>ю</w:t>
      </w:r>
      <w:r w:rsidRPr="008F3C60">
        <w:rPr>
          <w:rFonts w:ascii="Times New Roman" w:eastAsia="Times New Roman" w:hAnsi="Times New Roman"/>
          <w:sz w:val="24"/>
          <w:szCs w:val="24"/>
        </w:rPr>
        <w:t xml:space="preserve">бые </w:t>
      </w:r>
      <w:r w:rsidRPr="008F3C60">
        <w:rPr>
          <w:rFonts w:ascii="Times New Roman" w:eastAsia="Times New Roman" w:hAnsi="Times New Roman"/>
          <w:spacing w:val="-1"/>
          <w:sz w:val="24"/>
          <w:szCs w:val="24"/>
        </w:rPr>
        <w:t>с</w:t>
      </w:r>
      <w:r w:rsidRPr="008F3C60">
        <w:rPr>
          <w:rFonts w:ascii="Times New Roman" w:eastAsia="Times New Roman" w:hAnsi="Times New Roman"/>
          <w:spacing w:val="1"/>
          <w:sz w:val="24"/>
          <w:szCs w:val="24"/>
        </w:rPr>
        <w:t>п</w:t>
      </w:r>
      <w:r w:rsidRPr="008F3C60">
        <w:rPr>
          <w:rFonts w:ascii="Times New Roman" w:eastAsia="Times New Roman" w:hAnsi="Times New Roman"/>
          <w:sz w:val="24"/>
          <w:szCs w:val="24"/>
        </w:rPr>
        <w:t>оры,</w:t>
      </w:r>
      <w:r w:rsidRPr="008F3C60">
        <w:rPr>
          <w:rFonts w:ascii="Times New Roman" w:eastAsia="Times New Roman" w:hAnsi="Times New Roman"/>
          <w:spacing w:val="4"/>
          <w:sz w:val="24"/>
          <w:szCs w:val="24"/>
        </w:rPr>
        <w:t xml:space="preserve"> </w:t>
      </w:r>
      <w:r w:rsidRPr="008F3C60">
        <w:rPr>
          <w:rFonts w:ascii="Times New Roman" w:eastAsia="Times New Roman" w:hAnsi="Times New Roman"/>
          <w:sz w:val="24"/>
          <w:szCs w:val="24"/>
        </w:rPr>
        <w:t>о</w:t>
      </w:r>
      <w:r w:rsidRPr="008F3C60">
        <w:rPr>
          <w:rFonts w:ascii="Times New Roman" w:eastAsia="Times New Roman" w:hAnsi="Times New Roman"/>
          <w:spacing w:val="-1"/>
          <w:sz w:val="24"/>
          <w:szCs w:val="24"/>
        </w:rPr>
        <w:t>с</w:t>
      </w:r>
      <w:r w:rsidRPr="008F3C60">
        <w:rPr>
          <w:rFonts w:ascii="Times New Roman" w:eastAsia="Times New Roman" w:hAnsi="Times New Roman"/>
          <w:spacing w:val="1"/>
          <w:sz w:val="24"/>
          <w:szCs w:val="24"/>
        </w:rPr>
        <w:t>т</w:t>
      </w:r>
      <w:r w:rsidRPr="008F3C60">
        <w:rPr>
          <w:rFonts w:ascii="Times New Roman" w:eastAsia="Times New Roman" w:hAnsi="Times New Roman"/>
          <w:spacing w:val="-1"/>
          <w:sz w:val="24"/>
          <w:szCs w:val="24"/>
        </w:rPr>
        <w:t>а</w:t>
      </w:r>
      <w:r w:rsidRPr="008F3C60">
        <w:rPr>
          <w:rFonts w:ascii="Times New Roman" w:eastAsia="Times New Roman" w:hAnsi="Times New Roman"/>
          <w:spacing w:val="1"/>
          <w:sz w:val="24"/>
          <w:szCs w:val="24"/>
        </w:rPr>
        <w:t>ю</w:t>
      </w:r>
      <w:r w:rsidRPr="008F3C60">
        <w:rPr>
          <w:rFonts w:ascii="Times New Roman" w:eastAsia="Times New Roman" w:hAnsi="Times New Roman"/>
          <w:sz w:val="24"/>
          <w:szCs w:val="24"/>
        </w:rPr>
        <w:t>щ</w:t>
      </w:r>
      <w:r w:rsidRPr="008F3C60">
        <w:rPr>
          <w:rFonts w:ascii="Times New Roman" w:eastAsia="Times New Roman" w:hAnsi="Times New Roman"/>
          <w:spacing w:val="1"/>
          <w:sz w:val="24"/>
          <w:szCs w:val="24"/>
        </w:rPr>
        <w:t>и</w:t>
      </w:r>
      <w:r w:rsidRPr="008F3C60">
        <w:rPr>
          <w:rFonts w:ascii="Times New Roman" w:eastAsia="Times New Roman" w:hAnsi="Times New Roman"/>
          <w:spacing w:val="-1"/>
          <w:sz w:val="24"/>
          <w:szCs w:val="24"/>
        </w:rPr>
        <w:t>ес</w:t>
      </w:r>
      <w:r w:rsidRPr="008F3C60">
        <w:rPr>
          <w:rFonts w:ascii="Times New Roman" w:eastAsia="Times New Roman" w:hAnsi="Times New Roman"/>
          <w:sz w:val="24"/>
          <w:szCs w:val="24"/>
        </w:rPr>
        <w:t>я</w:t>
      </w:r>
      <w:r w:rsidRPr="008F3C60">
        <w:rPr>
          <w:rFonts w:ascii="Times New Roman" w:eastAsia="Times New Roman" w:hAnsi="Times New Roman"/>
          <w:spacing w:val="1"/>
          <w:sz w:val="24"/>
          <w:szCs w:val="24"/>
        </w:rPr>
        <w:t xml:space="preserve"> н</w:t>
      </w:r>
      <w:r w:rsidRPr="008F3C60">
        <w:rPr>
          <w:rFonts w:ascii="Times New Roman" w:eastAsia="Times New Roman" w:hAnsi="Times New Roman"/>
          <w:spacing w:val="4"/>
          <w:sz w:val="24"/>
          <w:szCs w:val="24"/>
        </w:rPr>
        <w:t>е</w:t>
      </w:r>
      <w:r w:rsidRPr="008F3C60">
        <w:rPr>
          <w:rFonts w:ascii="Times New Roman" w:eastAsia="Times New Roman" w:hAnsi="Times New Roman"/>
          <w:spacing w:val="-5"/>
          <w:sz w:val="24"/>
          <w:szCs w:val="24"/>
        </w:rPr>
        <w:t>у</w:t>
      </w:r>
      <w:r w:rsidRPr="008F3C60">
        <w:rPr>
          <w:rFonts w:ascii="Times New Roman" w:eastAsia="Times New Roman" w:hAnsi="Times New Roman"/>
          <w:spacing w:val="2"/>
          <w:sz w:val="24"/>
          <w:szCs w:val="24"/>
        </w:rPr>
        <w:t>р</w:t>
      </w:r>
      <w:r w:rsidRPr="008F3C60">
        <w:rPr>
          <w:rFonts w:ascii="Times New Roman" w:eastAsia="Times New Roman" w:hAnsi="Times New Roman"/>
          <w:spacing w:val="-1"/>
          <w:sz w:val="24"/>
          <w:szCs w:val="24"/>
        </w:rPr>
        <w:t>е</w:t>
      </w:r>
      <w:r w:rsidRPr="008F3C60">
        <w:rPr>
          <w:rFonts w:ascii="Times New Roman" w:eastAsia="Times New Roman" w:hAnsi="Times New Roman"/>
          <w:spacing w:val="5"/>
          <w:sz w:val="24"/>
          <w:szCs w:val="24"/>
        </w:rPr>
        <w:t>г</w:t>
      </w:r>
      <w:r w:rsidRPr="008F3C60">
        <w:rPr>
          <w:rFonts w:ascii="Times New Roman" w:eastAsia="Times New Roman" w:hAnsi="Times New Roman"/>
          <w:spacing w:val="-5"/>
          <w:sz w:val="24"/>
          <w:szCs w:val="24"/>
        </w:rPr>
        <w:t>у</w:t>
      </w:r>
      <w:r w:rsidRPr="008F3C60">
        <w:rPr>
          <w:rFonts w:ascii="Times New Roman" w:eastAsia="Times New Roman" w:hAnsi="Times New Roman"/>
          <w:spacing w:val="3"/>
          <w:sz w:val="24"/>
          <w:szCs w:val="24"/>
        </w:rPr>
        <w:t>л</w:t>
      </w:r>
      <w:r w:rsidRPr="008F3C60">
        <w:rPr>
          <w:rFonts w:ascii="Times New Roman" w:eastAsia="Times New Roman" w:hAnsi="Times New Roman"/>
          <w:spacing w:val="1"/>
          <w:sz w:val="24"/>
          <w:szCs w:val="24"/>
        </w:rPr>
        <w:t>и</w:t>
      </w:r>
      <w:r w:rsidRPr="008F3C60">
        <w:rPr>
          <w:rFonts w:ascii="Times New Roman" w:eastAsia="Times New Roman" w:hAnsi="Times New Roman"/>
          <w:sz w:val="24"/>
          <w:szCs w:val="24"/>
        </w:rPr>
        <w:t>ров</w:t>
      </w:r>
      <w:r w:rsidRPr="008F3C60">
        <w:rPr>
          <w:rFonts w:ascii="Times New Roman" w:eastAsia="Times New Roman" w:hAnsi="Times New Roman"/>
          <w:spacing w:val="-1"/>
          <w:sz w:val="24"/>
          <w:szCs w:val="24"/>
        </w:rPr>
        <w:t>а</w:t>
      </w:r>
      <w:r w:rsidRPr="008F3C60">
        <w:rPr>
          <w:rFonts w:ascii="Times New Roman" w:eastAsia="Times New Roman" w:hAnsi="Times New Roman"/>
          <w:spacing w:val="1"/>
          <w:sz w:val="24"/>
          <w:szCs w:val="24"/>
        </w:rPr>
        <w:t>нн</w:t>
      </w:r>
      <w:r w:rsidRPr="008F3C60">
        <w:rPr>
          <w:rFonts w:ascii="Times New Roman" w:eastAsia="Times New Roman" w:hAnsi="Times New Roman"/>
          <w:sz w:val="24"/>
          <w:szCs w:val="24"/>
        </w:rPr>
        <w:t>ы</w:t>
      </w:r>
      <w:r w:rsidRPr="008F3C60">
        <w:rPr>
          <w:rFonts w:ascii="Times New Roman" w:eastAsia="Times New Roman" w:hAnsi="Times New Roman"/>
          <w:spacing w:val="-1"/>
          <w:sz w:val="24"/>
          <w:szCs w:val="24"/>
        </w:rPr>
        <w:t>м</w:t>
      </w:r>
      <w:r w:rsidRPr="008F3C60">
        <w:rPr>
          <w:rFonts w:ascii="Times New Roman" w:eastAsia="Times New Roman" w:hAnsi="Times New Roman"/>
          <w:sz w:val="24"/>
          <w:szCs w:val="24"/>
        </w:rPr>
        <w:t>и</w:t>
      </w:r>
      <w:r w:rsidRPr="008F3C60">
        <w:rPr>
          <w:rFonts w:ascii="Times New Roman" w:eastAsia="Times New Roman" w:hAnsi="Times New Roman"/>
          <w:spacing w:val="3"/>
          <w:sz w:val="24"/>
          <w:szCs w:val="24"/>
        </w:rPr>
        <w:t xml:space="preserve"> </w:t>
      </w:r>
      <w:r w:rsidRPr="008F3C60">
        <w:rPr>
          <w:rFonts w:ascii="Times New Roman" w:eastAsia="Times New Roman" w:hAnsi="Times New Roman"/>
          <w:sz w:val="24"/>
          <w:szCs w:val="24"/>
        </w:rPr>
        <w:t>во</w:t>
      </w:r>
      <w:r w:rsidRPr="008F3C60">
        <w:rPr>
          <w:rFonts w:ascii="Times New Roman" w:eastAsia="Times New Roman" w:hAnsi="Times New Roman"/>
          <w:spacing w:val="1"/>
          <w:sz w:val="24"/>
          <w:szCs w:val="24"/>
        </w:rPr>
        <w:t xml:space="preserve"> </w:t>
      </w:r>
      <w:r w:rsidRPr="008F3C60">
        <w:rPr>
          <w:rFonts w:ascii="Times New Roman" w:eastAsia="Times New Roman" w:hAnsi="Times New Roman"/>
          <w:sz w:val="24"/>
          <w:szCs w:val="24"/>
        </w:rPr>
        <w:t>в</w:t>
      </w:r>
      <w:r w:rsidRPr="008F3C60">
        <w:rPr>
          <w:rFonts w:ascii="Times New Roman" w:eastAsia="Times New Roman" w:hAnsi="Times New Roman"/>
          <w:spacing w:val="1"/>
          <w:sz w:val="24"/>
          <w:szCs w:val="24"/>
        </w:rPr>
        <w:t>н</w:t>
      </w:r>
      <w:r w:rsidRPr="008F3C60">
        <w:rPr>
          <w:rFonts w:ascii="Times New Roman" w:eastAsia="Times New Roman" w:hAnsi="Times New Roman"/>
          <w:spacing w:val="-1"/>
          <w:sz w:val="24"/>
          <w:szCs w:val="24"/>
        </w:rPr>
        <w:t>е</w:t>
      </w:r>
      <w:r w:rsidRPr="008F3C60">
        <w:rPr>
          <w:rFonts w:ascii="Times New Roman" w:eastAsia="Times New Roman" w:hAnsi="Times New Roman"/>
          <w:spacing w:val="4"/>
          <w:sz w:val="24"/>
          <w:szCs w:val="24"/>
        </w:rPr>
        <w:t>с</w:t>
      </w:r>
      <w:r w:rsidRPr="008F3C60">
        <w:rPr>
          <w:rFonts w:ascii="Times New Roman" w:eastAsia="Times New Roman" w:hAnsi="Times New Roman"/>
          <w:spacing w:val="-2"/>
          <w:sz w:val="24"/>
          <w:szCs w:val="24"/>
        </w:rPr>
        <w:t>у</w:t>
      </w:r>
      <w:r w:rsidRPr="008F3C60">
        <w:rPr>
          <w:rFonts w:ascii="Times New Roman" w:eastAsia="Times New Roman" w:hAnsi="Times New Roman"/>
          <w:sz w:val="24"/>
          <w:szCs w:val="24"/>
        </w:rPr>
        <w:t>д</w:t>
      </w:r>
      <w:r w:rsidRPr="008F3C60">
        <w:rPr>
          <w:rFonts w:ascii="Times New Roman" w:eastAsia="Times New Roman" w:hAnsi="Times New Roman"/>
          <w:spacing w:val="-1"/>
          <w:sz w:val="24"/>
          <w:szCs w:val="24"/>
        </w:rPr>
        <w:t>е</w:t>
      </w:r>
      <w:r w:rsidRPr="008F3C60">
        <w:rPr>
          <w:rFonts w:ascii="Times New Roman" w:eastAsia="Times New Roman" w:hAnsi="Times New Roman"/>
          <w:sz w:val="24"/>
          <w:szCs w:val="24"/>
        </w:rPr>
        <w:t>б</w:t>
      </w:r>
      <w:r w:rsidRPr="008F3C60">
        <w:rPr>
          <w:rFonts w:ascii="Times New Roman" w:eastAsia="Times New Roman" w:hAnsi="Times New Roman"/>
          <w:spacing w:val="1"/>
          <w:sz w:val="24"/>
          <w:szCs w:val="24"/>
        </w:rPr>
        <w:t>н</w:t>
      </w:r>
      <w:r w:rsidRPr="008F3C60">
        <w:rPr>
          <w:rFonts w:ascii="Times New Roman" w:eastAsia="Times New Roman" w:hAnsi="Times New Roman"/>
          <w:sz w:val="24"/>
          <w:szCs w:val="24"/>
        </w:rPr>
        <w:t>ом</w:t>
      </w:r>
      <w:r w:rsidRPr="008F3C60">
        <w:rPr>
          <w:rFonts w:ascii="Times New Roman" w:eastAsia="Times New Roman" w:hAnsi="Times New Roman"/>
          <w:spacing w:val="1"/>
          <w:sz w:val="24"/>
          <w:szCs w:val="24"/>
        </w:rPr>
        <w:t xml:space="preserve"> п</w:t>
      </w:r>
      <w:r w:rsidRPr="008F3C60">
        <w:rPr>
          <w:rFonts w:ascii="Times New Roman" w:eastAsia="Times New Roman" w:hAnsi="Times New Roman"/>
          <w:sz w:val="24"/>
          <w:szCs w:val="24"/>
        </w:rPr>
        <w:t>оряд</w:t>
      </w:r>
      <w:r w:rsidRPr="008F3C60">
        <w:rPr>
          <w:rFonts w:ascii="Times New Roman" w:eastAsia="Times New Roman" w:hAnsi="Times New Roman"/>
          <w:spacing w:val="1"/>
          <w:sz w:val="24"/>
          <w:szCs w:val="24"/>
        </w:rPr>
        <w:t>к</w:t>
      </w:r>
      <w:r w:rsidRPr="008F3C60">
        <w:rPr>
          <w:rFonts w:ascii="Times New Roman" w:eastAsia="Times New Roman" w:hAnsi="Times New Roman"/>
          <w:spacing w:val="-1"/>
          <w:sz w:val="24"/>
          <w:szCs w:val="24"/>
        </w:rPr>
        <w:t>е</w:t>
      </w:r>
      <w:r w:rsidRPr="008F3C60">
        <w:rPr>
          <w:rFonts w:ascii="Times New Roman" w:eastAsia="Times New Roman" w:hAnsi="Times New Roman"/>
          <w:sz w:val="24"/>
          <w:szCs w:val="24"/>
        </w:rPr>
        <w:t>, р</w:t>
      </w:r>
      <w:r w:rsidRPr="008F3C60">
        <w:rPr>
          <w:rFonts w:ascii="Times New Roman" w:eastAsia="Times New Roman" w:hAnsi="Times New Roman"/>
          <w:spacing w:val="-1"/>
          <w:sz w:val="24"/>
          <w:szCs w:val="24"/>
        </w:rPr>
        <w:t>а</w:t>
      </w:r>
      <w:r w:rsidRPr="008F3C60">
        <w:rPr>
          <w:rFonts w:ascii="Times New Roman" w:eastAsia="Times New Roman" w:hAnsi="Times New Roman"/>
          <w:spacing w:val="1"/>
          <w:sz w:val="24"/>
          <w:szCs w:val="24"/>
        </w:rPr>
        <w:t>з</w:t>
      </w:r>
      <w:r w:rsidRPr="008F3C60">
        <w:rPr>
          <w:rFonts w:ascii="Times New Roman" w:eastAsia="Times New Roman" w:hAnsi="Times New Roman"/>
          <w:sz w:val="24"/>
          <w:szCs w:val="24"/>
        </w:rPr>
        <w:t>р</w:t>
      </w:r>
      <w:r w:rsidRPr="008F3C60">
        <w:rPr>
          <w:rFonts w:ascii="Times New Roman" w:eastAsia="Times New Roman" w:hAnsi="Times New Roman"/>
          <w:spacing w:val="-1"/>
          <w:sz w:val="24"/>
          <w:szCs w:val="24"/>
        </w:rPr>
        <w:t>е</w:t>
      </w:r>
      <w:r w:rsidRPr="008F3C60">
        <w:rPr>
          <w:rFonts w:ascii="Times New Roman" w:eastAsia="Times New Roman" w:hAnsi="Times New Roman"/>
          <w:sz w:val="24"/>
          <w:szCs w:val="24"/>
        </w:rPr>
        <w:t>ш</w:t>
      </w:r>
      <w:r w:rsidRPr="008F3C60">
        <w:rPr>
          <w:rFonts w:ascii="Times New Roman" w:eastAsia="Times New Roman" w:hAnsi="Times New Roman"/>
          <w:spacing w:val="-1"/>
          <w:sz w:val="24"/>
          <w:szCs w:val="24"/>
        </w:rPr>
        <w:t>а</w:t>
      </w:r>
      <w:r w:rsidRPr="008F3C60">
        <w:rPr>
          <w:rFonts w:ascii="Times New Roman" w:eastAsia="Times New Roman" w:hAnsi="Times New Roman"/>
          <w:spacing w:val="1"/>
          <w:sz w:val="24"/>
          <w:szCs w:val="24"/>
        </w:rPr>
        <w:t>ют</w:t>
      </w:r>
      <w:r w:rsidRPr="008F3C60">
        <w:rPr>
          <w:rFonts w:ascii="Times New Roman" w:eastAsia="Times New Roman" w:hAnsi="Times New Roman"/>
          <w:spacing w:val="-1"/>
          <w:sz w:val="24"/>
          <w:szCs w:val="24"/>
        </w:rPr>
        <w:t>с</w:t>
      </w:r>
      <w:r w:rsidRPr="008F3C60">
        <w:rPr>
          <w:rFonts w:ascii="Times New Roman" w:eastAsia="Times New Roman" w:hAnsi="Times New Roman"/>
          <w:sz w:val="24"/>
          <w:szCs w:val="24"/>
        </w:rPr>
        <w:t xml:space="preserve">я в </w:t>
      </w:r>
      <w:r w:rsidRPr="008F3C60">
        <w:rPr>
          <w:rFonts w:ascii="Times New Roman" w:eastAsia="Times New Roman" w:hAnsi="Times New Roman"/>
          <w:spacing w:val="4"/>
          <w:sz w:val="24"/>
          <w:szCs w:val="24"/>
        </w:rPr>
        <w:t>с</w:t>
      </w:r>
      <w:r w:rsidRPr="008F3C60">
        <w:rPr>
          <w:rFonts w:ascii="Times New Roman" w:eastAsia="Times New Roman" w:hAnsi="Times New Roman"/>
          <w:spacing w:val="-5"/>
          <w:sz w:val="24"/>
          <w:szCs w:val="24"/>
        </w:rPr>
        <w:t>у</w:t>
      </w:r>
      <w:r w:rsidRPr="008F3C60">
        <w:rPr>
          <w:rFonts w:ascii="Times New Roman" w:eastAsia="Times New Roman" w:hAnsi="Times New Roman"/>
          <w:sz w:val="24"/>
          <w:szCs w:val="24"/>
        </w:rPr>
        <w:t>д</w:t>
      </w:r>
      <w:r w:rsidRPr="008F3C60">
        <w:rPr>
          <w:rFonts w:ascii="Times New Roman" w:eastAsia="Times New Roman" w:hAnsi="Times New Roman"/>
          <w:spacing w:val="-1"/>
          <w:sz w:val="24"/>
          <w:szCs w:val="24"/>
        </w:rPr>
        <w:t>е</w:t>
      </w:r>
      <w:r w:rsidRPr="008F3C60">
        <w:rPr>
          <w:rFonts w:ascii="Times New Roman" w:eastAsia="Times New Roman" w:hAnsi="Times New Roman"/>
          <w:sz w:val="24"/>
          <w:szCs w:val="24"/>
        </w:rPr>
        <w:t>б</w:t>
      </w:r>
      <w:r w:rsidRPr="008F3C60">
        <w:rPr>
          <w:rFonts w:ascii="Times New Roman" w:eastAsia="Times New Roman" w:hAnsi="Times New Roman"/>
          <w:spacing w:val="1"/>
          <w:sz w:val="24"/>
          <w:szCs w:val="24"/>
        </w:rPr>
        <w:t>н</w:t>
      </w:r>
      <w:r w:rsidRPr="008F3C60">
        <w:rPr>
          <w:rFonts w:ascii="Times New Roman" w:eastAsia="Times New Roman" w:hAnsi="Times New Roman"/>
          <w:spacing w:val="2"/>
          <w:sz w:val="24"/>
          <w:szCs w:val="24"/>
        </w:rPr>
        <w:t>о</w:t>
      </w:r>
      <w:r w:rsidRPr="008F3C60">
        <w:rPr>
          <w:rFonts w:ascii="Times New Roman" w:eastAsia="Times New Roman" w:hAnsi="Times New Roman"/>
          <w:sz w:val="24"/>
          <w:szCs w:val="24"/>
        </w:rPr>
        <w:t>м</w:t>
      </w:r>
      <w:r w:rsidRPr="008F3C60">
        <w:rPr>
          <w:rFonts w:ascii="Times New Roman" w:eastAsia="Times New Roman" w:hAnsi="Times New Roman"/>
          <w:spacing w:val="-1"/>
          <w:sz w:val="24"/>
          <w:szCs w:val="24"/>
        </w:rPr>
        <w:t xml:space="preserve"> </w:t>
      </w:r>
      <w:r w:rsidRPr="008F3C60">
        <w:rPr>
          <w:rFonts w:ascii="Times New Roman" w:eastAsia="Times New Roman" w:hAnsi="Times New Roman"/>
          <w:spacing w:val="1"/>
          <w:sz w:val="24"/>
          <w:szCs w:val="24"/>
        </w:rPr>
        <w:t>п</w:t>
      </w:r>
      <w:r w:rsidRPr="008F3C60">
        <w:rPr>
          <w:rFonts w:ascii="Times New Roman" w:eastAsia="Times New Roman" w:hAnsi="Times New Roman"/>
          <w:sz w:val="24"/>
          <w:szCs w:val="24"/>
        </w:rPr>
        <w:t>оряд</w:t>
      </w:r>
      <w:r w:rsidRPr="008F3C60">
        <w:rPr>
          <w:rFonts w:ascii="Times New Roman" w:eastAsia="Times New Roman" w:hAnsi="Times New Roman"/>
          <w:spacing w:val="1"/>
          <w:sz w:val="24"/>
          <w:szCs w:val="24"/>
        </w:rPr>
        <w:t>к</w:t>
      </w:r>
      <w:r w:rsidRPr="008F3C60">
        <w:rPr>
          <w:rFonts w:ascii="Times New Roman" w:eastAsia="Times New Roman" w:hAnsi="Times New Roman"/>
          <w:spacing w:val="-1"/>
          <w:sz w:val="24"/>
          <w:szCs w:val="24"/>
        </w:rPr>
        <w:t>е</w:t>
      </w:r>
      <w:r w:rsidRPr="008F3C60">
        <w:rPr>
          <w:rFonts w:ascii="Times New Roman" w:eastAsia="Times New Roman" w:hAnsi="Times New Roman"/>
          <w:sz w:val="24"/>
          <w:szCs w:val="24"/>
        </w:rPr>
        <w:t xml:space="preserve"> в Арб</w:t>
      </w:r>
      <w:r w:rsidRPr="008F3C60">
        <w:rPr>
          <w:rFonts w:ascii="Times New Roman" w:eastAsia="Times New Roman" w:hAnsi="Times New Roman"/>
          <w:spacing w:val="1"/>
          <w:sz w:val="24"/>
          <w:szCs w:val="24"/>
        </w:rPr>
        <w:t>ит</w:t>
      </w:r>
      <w:r w:rsidRPr="008F3C60">
        <w:rPr>
          <w:rFonts w:ascii="Times New Roman" w:eastAsia="Times New Roman" w:hAnsi="Times New Roman"/>
          <w:sz w:val="24"/>
          <w:szCs w:val="24"/>
        </w:rPr>
        <w:t>р</w:t>
      </w:r>
      <w:r w:rsidRPr="008F3C60">
        <w:rPr>
          <w:rFonts w:ascii="Times New Roman" w:eastAsia="Times New Roman" w:hAnsi="Times New Roman"/>
          <w:spacing w:val="-1"/>
          <w:sz w:val="24"/>
          <w:szCs w:val="24"/>
        </w:rPr>
        <w:t>а</w:t>
      </w:r>
      <w:r w:rsidRPr="008F3C60">
        <w:rPr>
          <w:rFonts w:ascii="Times New Roman" w:eastAsia="Times New Roman" w:hAnsi="Times New Roman"/>
          <w:sz w:val="24"/>
          <w:szCs w:val="24"/>
        </w:rPr>
        <w:t>ж</w:t>
      </w:r>
      <w:r w:rsidRPr="008F3C60">
        <w:rPr>
          <w:rFonts w:ascii="Times New Roman" w:eastAsia="Times New Roman" w:hAnsi="Times New Roman"/>
          <w:spacing w:val="1"/>
          <w:sz w:val="24"/>
          <w:szCs w:val="24"/>
        </w:rPr>
        <w:t>н</w:t>
      </w:r>
      <w:r w:rsidRPr="008F3C60">
        <w:rPr>
          <w:rFonts w:ascii="Times New Roman" w:eastAsia="Times New Roman" w:hAnsi="Times New Roman"/>
          <w:sz w:val="24"/>
          <w:szCs w:val="24"/>
        </w:rPr>
        <w:t>ом</w:t>
      </w:r>
      <w:r w:rsidRPr="008F3C60">
        <w:rPr>
          <w:rFonts w:ascii="Times New Roman" w:eastAsia="Times New Roman" w:hAnsi="Times New Roman"/>
          <w:spacing w:val="-1"/>
          <w:sz w:val="24"/>
          <w:szCs w:val="24"/>
        </w:rPr>
        <w:t xml:space="preserve"> </w:t>
      </w:r>
      <w:r w:rsidRPr="008F3C60">
        <w:rPr>
          <w:rFonts w:ascii="Times New Roman" w:eastAsia="Times New Roman" w:hAnsi="Times New Roman"/>
          <w:spacing w:val="1"/>
          <w:sz w:val="24"/>
          <w:szCs w:val="24"/>
        </w:rPr>
        <w:t>с</w:t>
      </w:r>
      <w:r w:rsidRPr="008F3C60">
        <w:rPr>
          <w:rFonts w:ascii="Times New Roman" w:eastAsia="Times New Roman" w:hAnsi="Times New Roman"/>
          <w:spacing w:val="-5"/>
          <w:sz w:val="24"/>
          <w:szCs w:val="24"/>
        </w:rPr>
        <w:t>у</w:t>
      </w:r>
      <w:r w:rsidRPr="008F3C60">
        <w:rPr>
          <w:rFonts w:ascii="Times New Roman" w:eastAsia="Times New Roman" w:hAnsi="Times New Roman"/>
          <w:sz w:val="24"/>
          <w:szCs w:val="24"/>
        </w:rPr>
        <w:t>де</w:t>
      </w:r>
      <w:r w:rsidRPr="008F3C60">
        <w:rPr>
          <w:rFonts w:ascii="Times New Roman" w:eastAsia="Times New Roman" w:hAnsi="Times New Roman"/>
          <w:spacing w:val="-1"/>
          <w:sz w:val="24"/>
          <w:szCs w:val="24"/>
        </w:rPr>
        <w:t xml:space="preserve"> </w:t>
      </w:r>
      <w:r w:rsidRPr="008F3C60">
        <w:rPr>
          <w:rFonts w:ascii="Times New Roman" w:eastAsia="Times New Roman" w:hAnsi="Times New Roman"/>
          <w:spacing w:val="5"/>
          <w:sz w:val="24"/>
          <w:szCs w:val="24"/>
        </w:rPr>
        <w:t>М</w:t>
      </w:r>
      <w:r w:rsidRPr="008F3C60">
        <w:rPr>
          <w:rFonts w:ascii="Times New Roman" w:eastAsia="Times New Roman" w:hAnsi="Times New Roman"/>
          <w:spacing w:val="-5"/>
          <w:sz w:val="24"/>
          <w:szCs w:val="24"/>
        </w:rPr>
        <w:t>у</w:t>
      </w:r>
      <w:r w:rsidRPr="008F3C60">
        <w:rPr>
          <w:rFonts w:ascii="Times New Roman" w:eastAsia="Times New Roman" w:hAnsi="Times New Roman"/>
          <w:spacing w:val="2"/>
          <w:sz w:val="24"/>
          <w:szCs w:val="24"/>
        </w:rPr>
        <w:t>р</w:t>
      </w:r>
      <w:r w:rsidRPr="008F3C60">
        <w:rPr>
          <w:rFonts w:ascii="Times New Roman" w:eastAsia="Times New Roman" w:hAnsi="Times New Roman"/>
          <w:spacing w:val="-1"/>
          <w:sz w:val="24"/>
          <w:szCs w:val="24"/>
        </w:rPr>
        <w:t>ма</w:t>
      </w:r>
      <w:r w:rsidRPr="008F3C60">
        <w:rPr>
          <w:rFonts w:ascii="Times New Roman" w:eastAsia="Times New Roman" w:hAnsi="Times New Roman"/>
          <w:spacing w:val="1"/>
          <w:sz w:val="24"/>
          <w:szCs w:val="24"/>
        </w:rPr>
        <w:t>н</w:t>
      </w:r>
      <w:r w:rsidRPr="008F3C60">
        <w:rPr>
          <w:rFonts w:ascii="Times New Roman" w:eastAsia="Times New Roman" w:hAnsi="Times New Roman"/>
          <w:spacing w:val="-1"/>
          <w:sz w:val="24"/>
          <w:szCs w:val="24"/>
        </w:rPr>
        <w:t>с</w:t>
      </w:r>
      <w:r w:rsidRPr="008F3C60">
        <w:rPr>
          <w:rFonts w:ascii="Times New Roman" w:eastAsia="Times New Roman" w:hAnsi="Times New Roman"/>
          <w:spacing w:val="1"/>
          <w:sz w:val="24"/>
          <w:szCs w:val="24"/>
        </w:rPr>
        <w:t>к</w:t>
      </w:r>
      <w:r w:rsidRPr="008F3C60">
        <w:rPr>
          <w:rFonts w:ascii="Times New Roman" w:eastAsia="Times New Roman" w:hAnsi="Times New Roman"/>
          <w:sz w:val="24"/>
          <w:szCs w:val="24"/>
        </w:rPr>
        <w:t>ой</w:t>
      </w:r>
      <w:r w:rsidRPr="008F3C60">
        <w:rPr>
          <w:rFonts w:ascii="Times New Roman" w:eastAsia="Times New Roman" w:hAnsi="Times New Roman"/>
          <w:spacing w:val="1"/>
          <w:sz w:val="24"/>
          <w:szCs w:val="24"/>
        </w:rPr>
        <w:t xml:space="preserve"> </w:t>
      </w:r>
      <w:r w:rsidRPr="008F3C60">
        <w:rPr>
          <w:rFonts w:ascii="Times New Roman" w:eastAsia="Times New Roman" w:hAnsi="Times New Roman"/>
          <w:sz w:val="24"/>
          <w:szCs w:val="24"/>
        </w:rPr>
        <w:t>обл</w:t>
      </w:r>
      <w:r w:rsidRPr="008F3C60">
        <w:rPr>
          <w:rFonts w:ascii="Times New Roman" w:eastAsia="Times New Roman" w:hAnsi="Times New Roman"/>
          <w:spacing w:val="-1"/>
          <w:sz w:val="24"/>
          <w:szCs w:val="24"/>
        </w:rPr>
        <w:t>ас</w:t>
      </w:r>
      <w:r w:rsidRPr="008F3C60">
        <w:rPr>
          <w:rFonts w:ascii="Times New Roman" w:eastAsia="Times New Roman" w:hAnsi="Times New Roman"/>
          <w:spacing w:val="1"/>
          <w:sz w:val="24"/>
          <w:szCs w:val="24"/>
        </w:rPr>
        <w:t>ти.</w:t>
      </w:r>
    </w:p>
    <w:p w:rsidR="001C4DD1" w:rsidRDefault="001C4DD1" w:rsidP="008F3C60">
      <w:pPr>
        <w:widowControl w:val="0"/>
        <w:tabs>
          <w:tab w:val="left" w:pos="709"/>
        </w:tabs>
        <w:autoSpaceDE w:val="0"/>
        <w:spacing w:after="0" w:line="240" w:lineRule="auto"/>
        <w:ind w:firstLine="709"/>
        <w:jc w:val="both"/>
        <w:rPr>
          <w:rFonts w:ascii="Times New Roman" w:eastAsia="Times New Roman" w:hAnsi="Times New Roman"/>
          <w:spacing w:val="1"/>
          <w:sz w:val="24"/>
          <w:szCs w:val="24"/>
        </w:rPr>
      </w:pPr>
    </w:p>
    <w:p w:rsidR="002817BE" w:rsidRPr="008F3C60" w:rsidRDefault="002817BE" w:rsidP="00757C14">
      <w:pPr>
        <w:pStyle w:val="12"/>
        <w:numPr>
          <w:ilvl w:val="0"/>
          <w:numId w:val="28"/>
        </w:numPr>
        <w:jc w:val="center"/>
        <w:rPr>
          <w:rFonts w:eastAsia="MS Mincho"/>
          <w:b/>
        </w:rPr>
      </w:pPr>
      <w:bookmarkStart w:id="214" w:name="_Toc83033706"/>
      <w:bookmarkStart w:id="215" w:name="__RefHeading___Toc518568476"/>
      <w:bookmarkStart w:id="216" w:name="_Ref55336310"/>
      <w:bookmarkStart w:id="217" w:name="_Ref34763774"/>
      <w:bookmarkStart w:id="218" w:name="_Ref89649494"/>
      <w:bookmarkStart w:id="219" w:name="_Ref93264992"/>
      <w:bookmarkStart w:id="220" w:name="_Ref93265116"/>
      <w:r w:rsidRPr="008F3C60">
        <w:rPr>
          <w:rFonts w:eastAsia="MS Mincho"/>
          <w:b/>
        </w:rPr>
        <w:t>Техническое задание</w:t>
      </w:r>
      <w:bookmarkEnd w:id="214"/>
      <w:r w:rsidRPr="008F3C60">
        <w:rPr>
          <w:rFonts w:eastAsia="MS Mincho"/>
          <w:b/>
        </w:rPr>
        <w:t xml:space="preserve"> </w:t>
      </w:r>
      <w:bookmarkEnd w:id="215"/>
    </w:p>
    <w:p w:rsidR="002817BE" w:rsidRPr="008F3C60" w:rsidRDefault="002817BE" w:rsidP="00757C14">
      <w:pPr>
        <w:numPr>
          <w:ilvl w:val="1"/>
          <w:numId w:val="31"/>
        </w:numPr>
        <w:tabs>
          <w:tab w:val="clear" w:pos="1080"/>
          <w:tab w:val="num" w:pos="426"/>
          <w:tab w:val="left" w:pos="1134"/>
        </w:tabs>
        <w:spacing w:after="0" w:line="240" w:lineRule="auto"/>
        <w:ind w:left="0" w:firstLine="709"/>
        <w:jc w:val="both"/>
        <w:rPr>
          <w:rFonts w:ascii="Times New Roman" w:hAnsi="Times New Roman"/>
          <w:b/>
          <w:sz w:val="24"/>
          <w:szCs w:val="24"/>
        </w:rPr>
      </w:pPr>
      <w:r w:rsidRPr="008F3C60">
        <w:rPr>
          <w:rFonts w:ascii="Times New Roman" w:eastAsia="MS Mincho" w:hAnsi="Times New Roman"/>
          <w:b/>
          <w:sz w:val="24"/>
          <w:szCs w:val="24"/>
        </w:rPr>
        <w:t xml:space="preserve">Основные условия оказания услуг финансовой аренды (лизинга) </w:t>
      </w:r>
      <w:r w:rsidR="00CE59B9" w:rsidRPr="00CE59B9">
        <w:rPr>
          <w:rFonts w:ascii="Times New Roman" w:eastAsia="MS Mincho" w:hAnsi="Times New Roman"/>
          <w:b/>
          <w:bCs/>
          <w:sz w:val="24"/>
          <w:szCs w:val="24"/>
        </w:rPr>
        <w:t>насосного оборудования</w:t>
      </w:r>
      <w:r w:rsidR="004407F1" w:rsidRPr="008F3C60">
        <w:rPr>
          <w:rFonts w:ascii="Times New Roman" w:eastAsia="MS Mincho" w:hAnsi="Times New Roman"/>
          <w:b/>
          <w:sz w:val="24"/>
          <w:szCs w:val="24"/>
        </w:rPr>
        <w:t xml:space="preserve"> </w:t>
      </w:r>
      <w:r w:rsidRPr="008F3C60">
        <w:rPr>
          <w:rFonts w:ascii="Times New Roman" w:eastAsia="MS Mincho" w:hAnsi="Times New Roman"/>
          <w:b/>
          <w:sz w:val="24"/>
          <w:szCs w:val="24"/>
        </w:rPr>
        <w:t>указаны в разделе 3 Информационной карты Документации.</w:t>
      </w:r>
    </w:p>
    <w:p w:rsidR="002A1C83" w:rsidRPr="000F0B6C" w:rsidRDefault="00162F65" w:rsidP="001C4DD1">
      <w:pPr>
        <w:tabs>
          <w:tab w:val="left" w:pos="6987"/>
        </w:tabs>
        <w:autoSpaceDE w:val="0"/>
        <w:spacing w:after="0" w:line="240" w:lineRule="auto"/>
        <w:ind w:firstLine="709"/>
        <w:jc w:val="both"/>
        <w:rPr>
          <w:rFonts w:ascii="Times New Roman" w:hAnsi="Times New Roman"/>
          <w:sz w:val="24"/>
          <w:szCs w:val="24"/>
        </w:rPr>
      </w:pPr>
      <w:r w:rsidRPr="000F0B6C">
        <w:rPr>
          <w:rFonts w:ascii="Times New Roman" w:hAnsi="Times New Roman"/>
          <w:b/>
          <w:sz w:val="24"/>
          <w:szCs w:val="24"/>
        </w:rPr>
        <w:t xml:space="preserve">5.2. </w:t>
      </w:r>
      <w:r w:rsidR="00614334">
        <w:rPr>
          <w:rFonts w:ascii="Times New Roman" w:hAnsi="Times New Roman"/>
          <w:b/>
          <w:sz w:val="24"/>
          <w:szCs w:val="24"/>
        </w:rPr>
        <w:t>Иные условия Поставщика</w:t>
      </w:r>
      <w:r w:rsidR="000F536A" w:rsidRPr="000F0B6C">
        <w:rPr>
          <w:rFonts w:ascii="Times New Roman" w:hAnsi="Times New Roman"/>
          <w:b/>
          <w:sz w:val="24"/>
          <w:szCs w:val="24"/>
        </w:rPr>
        <w:t>:</w:t>
      </w:r>
    </w:p>
    <w:p w:rsidR="006B2272" w:rsidRPr="006B2272" w:rsidRDefault="00242C66" w:rsidP="006B2272">
      <w:pPr>
        <w:widowControl w:val="0"/>
        <w:suppressAutoHyphens w:val="0"/>
        <w:autoSpaceDE w:val="0"/>
        <w:autoSpaceDN w:val="0"/>
        <w:adjustRightInd w:val="0"/>
        <w:spacing w:after="0" w:line="240" w:lineRule="auto"/>
        <w:ind w:firstLine="709"/>
        <w:jc w:val="both"/>
        <w:rPr>
          <w:rFonts w:ascii="Times New Roman" w:hAnsi="Times New Roman"/>
          <w:iCs/>
          <w:sz w:val="24"/>
          <w:szCs w:val="24"/>
          <w:lang w:eastAsia="en-US"/>
        </w:rPr>
      </w:pPr>
      <w:r w:rsidRPr="00242C66">
        <w:rPr>
          <w:rFonts w:ascii="Times New Roman" w:hAnsi="Times New Roman"/>
          <w:iCs/>
          <w:sz w:val="24"/>
          <w:szCs w:val="24"/>
          <w:lang w:eastAsia="en-US"/>
        </w:rPr>
        <w:t>Поставщик – АО «Гидротехнические системы» (Акционерное общество), ИНН 7814418304, ОГРН 1089847357973</w:t>
      </w:r>
      <w:r w:rsidR="006B2272" w:rsidRPr="006B2272">
        <w:rPr>
          <w:rFonts w:ascii="Times New Roman" w:hAnsi="Times New Roman"/>
          <w:iCs/>
          <w:sz w:val="24"/>
          <w:szCs w:val="24"/>
          <w:lang w:eastAsia="en-US"/>
        </w:rPr>
        <w:t>.</w:t>
      </w:r>
    </w:p>
    <w:p w:rsidR="00CE59B9" w:rsidRDefault="00FA7154" w:rsidP="00CE59B9">
      <w:pPr>
        <w:widowControl w:val="0"/>
        <w:suppressAutoHyphens w:val="0"/>
        <w:autoSpaceDE w:val="0"/>
        <w:autoSpaceDN w:val="0"/>
        <w:adjustRightInd w:val="0"/>
        <w:spacing w:after="0" w:line="240" w:lineRule="auto"/>
        <w:ind w:firstLine="709"/>
        <w:jc w:val="both"/>
        <w:rPr>
          <w:rFonts w:ascii="Times New Roman" w:hAnsi="Times New Roman"/>
          <w:iCs/>
          <w:sz w:val="24"/>
          <w:szCs w:val="24"/>
          <w:lang w:eastAsia="en-US"/>
        </w:rPr>
      </w:pPr>
      <w:r w:rsidRPr="00FA7154">
        <w:rPr>
          <w:rFonts w:ascii="Times New Roman" w:hAnsi="Times New Roman"/>
          <w:iCs/>
          <w:sz w:val="24"/>
          <w:szCs w:val="24"/>
          <w:lang w:eastAsia="en-US"/>
        </w:rPr>
        <w:t xml:space="preserve">Год выпуска поставляемого Товара: </w:t>
      </w:r>
      <w:r w:rsidR="00CE59B9" w:rsidRPr="00CE59B9">
        <w:rPr>
          <w:rFonts w:ascii="Times New Roman" w:hAnsi="Times New Roman"/>
          <w:iCs/>
          <w:sz w:val="24"/>
          <w:szCs w:val="24"/>
          <w:lang w:eastAsia="en-US"/>
        </w:rPr>
        <w:t>не ранее 1 квартала 2021 года</w:t>
      </w:r>
      <w:r w:rsidRPr="00FA7154">
        <w:rPr>
          <w:rFonts w:ascii="Times New Roman" w:hAnsi="Times New Roman"/>
          <w:iCs/>
          <w:sz w:val="24"/>
          <w:szCs w:val="24"/>
          <w:lang w:eastAsia="en-US"/>
        </w:rPr>
        <w:t>.</w:t>
      </w:r>
    </w:p>
    <w:p w:rsidR="000456B6" w:rsidRDefault="00CE59B9" w:rsidP="00CE59B9">
      <w:pPr>
        <w:widowControl w:val="0"/>
        <w:suppressAutoHyphens w:val="0"/>
        <w:autoSpaceDE w:val="0"/>
        <w:autoSpaceDN w:val="0"/>
        <w:adjustRightInd w:val="0"/>
        <w:spacing w:after="0" w:line="240" w:lineRule="auto"/>
        <w:ind w:firstLine="709"/>
        <w:jc w:val="both"/>
        <w:rPr>
          <w:rFonts w:ascii="Times New Roman" w:hAnsi="Times New Roman"/>
          <w:iCs/>
          <w:sz w:val="24"/>
          <w:szCs w:val="24"/>
          <w:lang w:eastAsia="en-US"/>
        </w:rPr>
      </w:pPr>
      <w:r w:rsidRPr="00CE59B9">
        <w:rPr>
          <w:rFonts w:ascii="Times New Roman" w:hAnsi="Times New Roman"/>
          <w:iCs/>
          <w:sz w:val="24"/>
          <w:szCs w:val="24"/>
        </w:rPr>
        <w:t xml:space="preserve">Гарантийный срок Поставщика: 3 года </w:t>
      </w:r>
      <w:proofErr w:type="gramStart"/>
      <w:r w:rsidRPr="00CE59B9">
        <w:rPr>
          <w:rFonts w:ascii="Times New Roman" w:hAnsi="Times New Roman"/>
          <w:iCs/>
          <w:sz w:val="24"/>
          <w:szCs w:val="24"/>
        </w:rPr>
        <w:t>с даты ввода</w:t>
      </w:r>
      <w:proofErr w:type="gramEnd"/>
      <w:r w:rsidRPr="00CE59B9">
        <w:rPr>
          <w:rFonts w:ascii="Times New Roman" w:hAnsi="Times New Roman"/>
          <w:iCs/>
          <w:sz w:val="24"/>
          <w:szCs w:val="24"/>
        </w:rPr>
        <w:t xml:space="preserve"> в эксплуатацию, но не более 42 месяцев с даты поставки оборудования</w:t>
      </w:r>
      <w:r>
        <w:rPr>
          <w:rFonts w:ascii="Times New Roman" w:hAnsi="Times New Roman"/>
          <w:iCs/>
          <w:sz w:val="24"/>
          <w:szCs w:val="24"/>
          <w:lang w:eastAsia="en-US"/>
        </w:rPr>
        <w:t>.</w:t>
      </w:r>
    </w:p>
    <w:p w:rsidR="0073179E" w:rsidRPr="00CE59B9" w:rsidRDefault="000F536A" w:rsidP="00CE59B9">
      <w:pPr>
        <w:pStyle w:val="affff"/>
        <w:numPr>
          <w:ilvl w:val="1"/>
          <w:numId w:val="37"/>
        </w:numPr>
        <w:tabs>
          <w:tab w:val="left" w:pos="1276"/>
        </w:tabs>
        <w:spacing w:after="0" w:line="240" w:lineRule="auto"/>
        <w:rPr>
          <w:rFonts w:ascii="Times New Roman" w:hAnsi="Times New Roman"/>
          <w:b/>
          <w:kern w:val="1"/>
          <w:sz w:val="24"/>
          <w:szCs w:val="24"/>
        </w:rPr>
      </w:pPr>
      <w:r w:rsidRPr="00CE59B9">
        <w:rPr>
          <w:rFonts w:ascii="Times New Roman" w:hAnsi="Times New Roman"/>
          <w:b/>
          <w:sz w:val="24"/>
          <w:szCs w:val="24"/>
        </w:rPr>
        <w:t xml:space="preserve">Технические характеристики предмета лизинга </w:t>
      </w:r>
    </w:p>
    <w:tbl>
      <w:tblPr>
        <w:tblStyle w:val="72"/>
        <w:tblW w:w="10201" w:type="dxa"/>
        <w:jc w:val="center"/>
        <w:tblLayout w:type="fixed"/>
        <w:tblLook w:val="04A0" w:firstRow="1" w:lastRow="0" w:firstColumn="1" w:lastColumn="0" w:noHBand="0" w:noVBand="1"/>
      </w:tblPr>
      <w:tblGrid>
        <w:gridCol w:w="2624"/>
        <w:gridCol w:w="3892"/>
        <w:gridCol w:w="3685"/>
      </w:tblGrid>
      <w:tr w:rsidR="00621DF4" w:rsidRPr="00621DF4" w:rsidTr="00621DF4">
        <w:trPr>
          <w:trHeight w:val="661"/>
          <w:jc w:val="center"/>
        </w:trPr>
        <w:tc>
          <w:tcPr>
            <w:tcW w:w="2624"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221" w:name="_Toc83033707"/>
            <w:r w:rsidRPr="00621DF4">
              <w:rPr>
                <w:rFonts w:ascii="Times New Roman" w:eastAsia="Times New Roman" w:hAnsi="Times New Roman"/>
                <w:iCs/>
                <w:color w:val="000000"/>
                <w:sz w:val="24"/>
                <w:szCs w:val="24"/>
                <w:lang w:eastAsia="ru-RU"/>
              </w:rPr>
              <w:t>Товар</w:t>
            </w:r>
            <w:bookmarkEnd w:id="221"/>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222" w:name="_Toc83033708"/>
            <w:r w:rsidRPr="00621DF4">
              <w:rPr>
                <w:rFonts w:ascii="Times New Roman" w:eastAsia="Times New Roman" w:hAnsi="Times New Roman"/>
                <w:b/>
                <w:iCs/>
                <w:color w:val="000000"/>
                <w:sz w:val="24"/>
                <w:szCs w:val="24"/>
                <w:lang w:eastAsia="ru-RU"/>
              </w:rPr>
              <w:t>Технические характеристики</w:t>
            </w:r>
            <w:bookmarkEnd w:id="222"/>
          </w:p>
        </w:tc>
      </w:tr>
      <w:tr w:rsidR="00621DF4" w:rsidRPr="00621DF4" w:rsidTr="00621DF4">
        <w:trPr>
          <w:jc w:val="center"/>
        </w:trPr>
        <w:tc>
          <w:tcPr>
            <w:tcW w:w="2624" w:type="dxa"/>
            <w:vMerge w:val="restart"/>
            <w:vAlign w:val="center"/>
          </w:tcPr>
          <w:p w:rsidR="00621DF4" w:rsidRPr="00621DF4" w:rsidRDefault="00621DF4" w:rsidP="00621DF4">
            <w:pPr>
              <w:suppressAutoHyphens w:val="0"/>
              <w:autoSpaceDE w:val="0"/>
              <w:autoSpaceDN w:val="0"/>
              <w:adjustRightInd w:val="0"/>
              <w:spacing w:after="0" w:line="240" w:lineRule="auto"/>
              <w:jc w:val="center"/>
              <w:rPr>
                <w:rFonts w:ascii="Times New Roman" w:hAnsi="Times New Roman"/>
                <w:color w:val="000000"/>
                <w:sz w:val="24"/>
                <w:szCs w:val="24"/>
                <w:lang w:eastAsia="en-US"/>
              </w:rPr>
            </w:pPr>
            <w:r w:rsidRPr="00621DF4">
              <w:rPr>
                <w:rFonts w:ascii="Times New Roman" w:hAnsi="Times New Roman"/>
                <w:color w:val="000000"/>
                <w:sz w:val="24"/>
                <w:szCs w:val="24"/>
                <w:lang w:eastAsia="en-US"/>
              </w:rPr>
              <w:t>Насос ETL 080-080-200 GGSAV11D203002 BKSBIE3 (или эквивалент)</w:t>
            </w:r>
          </w:p>
        </w:tc>
        <w:tc>
          <w:tcPr>
            <w:tcW w:w="7577" w:type="dxa"/>
            <w:gridSpan w:val="2"/>
            <w:vAlign w:val="center"/>
          </w:tcPr>
          <w:p w:rsidR="00621DF4" w:rsidRPr="00621DF4" w:rsidRDefault="00621DF4" w:rsidP="00621DF4">
            <w:pPr>
              <w:suppressAutoHyphens w:val="0"/>
              <w:autoSpaceDE w:val="0"/>
              <w:autoSpaceDN w:val="0"/>
              <w:adjustRightInd w:val="0"/>
              <w:spacing w:after="0" w:line="240" w:lineRule="auto"/>
              <w:jc w:val="center"/>
              <w:rPr>
                <w:rFonts w:ascii="Times New Roman" w:hAnsi="Times New Roman"/>
                <w:color w:val="000000"/>
                <w:sz w:val="24"/>
                <w:szCs w:val="24"/>
                <w:lang w:eastAsia="en-US"/>
              </w:rPr>
            </w:pPr>
            <w:r w:rsidRPr="00621DF4">
              <w:rPr>
                <w:rFonts w:ascii="Times New Roman" w:hAnsi="Times New Roman"/>
                <w:color w:val="000000"/>
                <w:sz w:val="24"/>
                <w:szCs w:val="24"/>
                <w:lang w:eastAsia="en-US"/>
              </w:rPr>
              <w:t xml:space="preserve">Насос ETL 080-080-200 GGSAV11D203002 BKSBIE3 </w:t>
            </w:r>
            <w:r w:rsidRPr="00621DF4">
              <w:rPr>
                <w:rFonts w:ascii="Times New Roman" w:eastAsia="Times New Roman" w:hAnsi="Times New Roman"/>
                <w:iCs/>
                <w:color w:val="000000"/>
                <w:sz w:val="24"/>
                <w:szCs w:val="24"/>
                <w:lang w:eastAsia="ru-RU"/>
              </w:rPr>
              <w:t xml:space="preserve">–насос высокого давления типа </w:t>
            </w:r>
            <w:r w:rsidRPr="00621DF4">
              <w:rPr>
                <w:rFonts w:ascii="Times New Roman" w:eastAsia="Times New Roman" w:hAnsi="Times New Roman"/>
                <w:iCs/>
                <w:color w:val="000000"/>
                <w:sz w:val="24"/>
                <w:szCs w:val="24"/>
                <w:lang w:val="en-US" w:eastAsia="ru-RU"/>
              </w:rPr>
              <w:t>inline</w:t>
            </w:r>
            <w:r w:rsidRPr="00621DF4">
              <w:rPr>
                <w:rFonts w:ascii="Times New Roman" w:hAnsi="Times New Roman"/>
                <w:color w:val="000000"/>
                <w:sz w:val="24"/>
                <w:szCs w:val="24"/>
                <w:shd w:val="clear" w:color="auto" w:fill="FFFFFF"/>
                <w:lang w:eastAsia="en-US"/>
              </w:rPr>
              <w:t>.</w:t>
            </w:r>
            <w:r w:rsidRPr="00621DF4">
              <w:rPr>
                <w:rFonts w:ascii="Times New Roman" w:eastAsia="Times New Roman" w:hAnsi="Times New Roman"/>
                <w:iCs/>
                <w:color w:val="000000"/>
                <w:sz w:val="24"/>
                <w:szCs w:val="24"/>
                <w:lang w:eastAsia="ru-RU"/>
              </w:rPr>
              <w:t xml:space="preserve"> </w:t>
            </w:r>
            <w:proofErr w:type="gramStart"/>
            <w:r w:rsidRPr="00621DF4">
              <w:rPr>
                <w:rFonts w:ascii="Times New Roman" w:hAnsi="Times New Roman"/>
                <w:color w:val="000000"/>
                <w:sz w:val="24"/>
                <w:szCs w:val="24"/>
                <w:shd w:val="clear" w:color="auto" w:fill="FFFFFF"/>
                <w:lang w:eastAsia="en-US"/>
              </w:rPr>
              <w:t>Предназначен</w:t>
            </w:r>
            <w:proofErr w:type="gramEnd"/>
            <w:r w:rsidRPr="00621DF4">
              <w:rPr>
                <w:rFonts w:ascii="Times New Roman" w:hAnsi="Times New Roman"/>
                <w:color w:val="000000"/>
                <w:sz w:val="24"/>
                <w:szCs w:val="24"/>
                <w:shd w:val="clear" w:color="auto" w:fill="FFFFFF"/>
                <w:lang w:eastAsia="en-US"/>
              </w:rPr>
              <w:t xml:space="preserve"> для: использования в системах водоснабжения и повышения давления, в промышленных циркуляционных установках, а также в контурах очистки технологической воды и в закрытых контурах охлаждения.</w:t>
            </w: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223" w:name="_Toc83033709"/>
            <w:r w:rsidRPr="00621DF4">
              <w:rPr>
                <w:rFonts w:ascii="Times New Roman" w:eastAsia="Times New Roman" w:hAnsi="Times New Roman"/>
                <w:b/>
                <w:iCs/>
                <w:color w:val="000000"/>
                <w:sz w:val="24"/>
                <w:szCs w:val="24"/>
                <w:lang w:eastAsia="ru-RU"/>
              </w:rPr>
              <w:t>Характеристики насоса:</w:t>
            </w:r>
            <w:bookmarkEnd w:id="22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224" w:name="_Toc83033710"/>
            <w:r w:rsidRPr="00621DF4">
              <w:rPr>
                <w:rFonts w:ascii="Times New Roman" w:eastAsia="Times New Roman" w:hAnsi="Times New Roman"/>
                <w:iCs/>
                <w:color w:val="000000"/>
                <w:sz w:val="24"/>
                <w:szCs w:val="24"/>
                <w:lang w:eastAsia="ru-RU"/>
              </w:rPr>
              <w:t>Корпус насоса</w:t>
            </w:r>
            <w:bookmarkEnd w:id="22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Cs/>
                <w:iCs/>
                <w:color w:val="000000"/>
                <w:sz w:val="24"/>
                <w:szCs w:val="24"/>
                <w:lang w:eastAsia="ru-RU"/>
              </w:rPr>
            </w:pPr>
            <w:r w:rsidRPr="00621DF4">
              <w:rPr>
                <w:rFonts w:ascii="Times New Roman" w:eastAsia="Times New Roman" w:hAnsi="Times New Roman"/>
                <w:bCs/>
                <w:iCs/>
                <w:color w:val="000000"/>
                <w:sz w:val="24"/>
                <w:szCs w:val="24"/>
                <w:lang w:eastAsia="ru-RU"/>
              </w:rPr>
              <w:t xml:space="preserve"> </w:t>
            </w:r>
            <w:bookmarkStart w:id="225" w:name="_Toc83033711"/>
            <w:r w:rsidRPr="00621DF4">
              <w:rPr>
                <w:rFonts w:ascii="Times New Roman" w:eastAsia="Times New Roman" w:hAnsi="Times New Roman"/>
                <w:bCs/>
                <w:iCs/>
                <w:color w:val="000000"/>
                <w:sz w:val="24"/>
                <w:szCs w:val="24"/>
                <w:lang w:eastAsia="ru-RU"/>
              </w:rPr>
              <w:t xml:space="preserve">чугун </w:t>
            </w:r>
            <w:r w:rsidRPr="00621DF4">
              <w:rPr>
                <w:rFonts w:ascii="Times New Roman" w:eastAsia="Times New Roman" w:hAnsi="Times New Roman"/>
                <w:bCs/>
                <w:iCs/>
                <w:color w:val="000000"/>
                <w:sz w:val="24"/>
                <w:szCs w:val="24"/>
                <w:lang w:val="en-US" w:eastAsia="ru-RU"/>
              </w:rPr>
              <w:t>EN</w:t>
            </w:r>
            <w:r w:rsidRPr="00621DF4">
              <w:rPr>
                <w:rFonts w:ascii="Times New Roman" w:eastAsia="Times New Roman" w:hAnsi="Times New Roman"/>
                <w:bCs/>
                <w:iCs/>
                <w:color w:val="000000"/>
                <w:sz w:val="24"/>
                <w:szCs w:val="24"/>
                <w:lang w:eastAsia="ru-RU"/>
              </w:rPr>
              <w:t>-</w:t>
            </w:r>
            <w:r w:rsidRPr="00621DF4">
              <w:rPr>
                <w:rFonts w:ascii="Times New Roman" w:eastAsia="Times New Roman" w:hAnsi="Times New Roman"/>
                <w:bCs/>
                <w:iCs/>
                <w:color w:val="000000"/>
                <w:sz w:val="24"/>
                <w:szCs w:val="24"/>
                <w:lang w:val="en-US" w:eastAsia="ru-RU"/>
              </w:rPr>
              <w:t>GJL</w:t>
            </w:r>
            <w:r w:rsidRPr="00621DF4">
              <w:rPr>
                <w:rFonts w:ascii="Times New Roman" w:eastAsia="Times New Roman" w:hAnsi="Times New Roman"/>
                <w:bCs/>
                <w:iCs/>
                <w:color w:val="000000"/>
                <w:sz w:val="24"/>
                <w:szCs w:val="24"/>
                <w:lang w:eastAsia="ru-RU"/>
              </w:rPr>
              <w:t>-250/А48С</w:t>
            </w:r>
            <w:r w:rsidRPr="00621DF4">
              <w:rPr>
                <w:rFonts w:ascii="Times New Roman" w:eastAsia="Times New Roman" w:hAnsi="Times New Roman"/>
                <w:bCs/>
                <w:iCs/>
                <w:color w:val="000000"/>
                <w:sz w:val="24"/>
                <w:szCs w:val="24"/>
                <w:lang w:val="en-US" w:eastAsia="ru-RU"/>
              </w:rPr>
              <w:t>L</w:t>
            </w:r>
            <w:r w:rsidRPr="00621DF4">
              <w:rPr>
                <w:rFonts w:ascii="Times New Roman" w:eastAsia="Times New Roman" w:hAnsi="Times New Roman"/>
                <w:bCs/>
                <w:iCs/>
                <w:color w:val="000000"/>
                <w:sz w:val="24"/>
                <w:szCs w:val="24"/>
                <w:lang w:eastAsia="ru-RU"/>
              </w:rPr>
              <w:t>35В</w:t>
            </w:r>
            <w:bookmarkEnd w:id="22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226" w:name="_Toc83033712"/>
            <w:r w:rsidRPr="00621DF4">
              <w:rPr>
                <w:rFonts w:ascii="Times New Roman" w:eastAsia="Times New Roman" w:hAnsi="Times New Roman"/>
                <w:iCs/>
                <w:color w:val="000000"/>
                <w:sz w:val="24"/>
                <w:szCs w:val="24"/>
                <w:lang w:eastAsia="ru-RU"/>
              </w:rPr>
              <w:t>Рабочее колесо</w:t>
            </w:r>
            <w:bookmarkEnd w:id="22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227" w:name="_Toc83033713"/>
            <w:r w:rsidRPr="00621DF4">
              <w:rPr>
                <w:rFonts w:ascii="Times New Roman" w:eastAsia="Times New Roman" w:hAnsi="Times New Roman"/>
                <w:bCs/>
                <w:iCs/>
                <w:color w:val="000000"/>
                <w:sz w:val="24"/>
                <w:szCs w:val="24"/>
                <w:lang w:eastAsia="ru-RU"/>
              </w:rPr>
              <w:t xml:space="preserve">чугун </w:t>
            </w:r>
            <w:r w:rsidRPr="00621DF4">
              <w:rPr>
                <w:rFonts w:ascii="Times New Roman" w:eastAsia="Times New Roman" w:hAnsi="Times New Roman"/>
                <w:bCs/>
                <w:iCs/>
                <w:color w:val="000000"/>
                <w:sz w:val="24"/>
                <w:szCs w:val="24"/>
                <w:lang w:val="en-US" w:eastAsia="ru-RU"/>
              </w:rPr>
              <w:t>EN</w:t>
            </w:r>
            <w:r w:rsidRPr="00621DF4">
              <w:rPr>
                <w:rFonts w:ascii="Times New Roman" w:eastAsia="Times New Roman" w:hAnsi="Times New Roman"/>
                <w:bCs/>
                <w:iCs/>
                <w:color w:val="000000"/>
                <w:sz w:val="24"/>
                <w:szCs w:val="24"/>
                <w:lang w:eastAsia="ru-RU"/>
              </w:rPr>
              <w:t>-</w:t>
            </w:r>
            <w:r w:rsidRPr="00621DF4">
              <w:rPr>
                <w:rFonts w:ascii="Times New Roman" w:eastAsia="Times New Roman" w:hAnsi="Times New Roman"/>
                <w:bCs/>
                <w:iCs/>
                <w:color w:val="000000"/>
                <w:sz w:val="24"/>
                <w:szCs w:val="24"/>
                <w:lang w:val="en-US" w:eastAsia="ru-RU"/>
              </w:rPr>
              <w:t>GJL</w:t>
            </w:r>
            <w:r w:rsidRPr="00621DF4">
              <w:rPr>
                <w:rFonts w:ascii="Times New Roman" w:eastAsia="Times New Roman" w:hAnsi="Times New Roman"/>
                <w:bCs/>
                <w:iCs/>
                <w:color w:val="000000"/>
                <w:sz w:val="24"/>
                <w:szCs w:val="24"/>
                <w:lang w:eastAsia="ru-RU"/>
              </w:rPr>
              <w:t>-250/А48С</w:t>
            </w:r>
            <w:r w:rsidRPr="00621DF4">
              <w:rPr>
                <w:rFonts w:ascii="Times New Roman" w:eastAsia="Times New Roman" w:hAnsi="Times New Roman"/>
                <w:bCs/>
                <w:iCs/>
                <w:color w:val="000000"/>
                <w:sz w:val="24"/>
                <w:szCs w:val="24"/>
                <w:lang w:val="en-US" w:eastAsia="ru-RU"/>
              </w:rPr>
              <w:t>L</w:t>
            </w:r>
            <w:r w:rsidRPr="00621DF4">
              <w:rPr>
                <w:rFonts w:ascii="Times New Roman" w:eastAsia="Times New Roman" w:hAnsi="Times New Roman"/>
                <w:bCs/>
                <w:iCs/>
                <w:color w:val="000000"/>
                <w:sz w:val="24"/>
                <w:szCs w:val="24"/>
                <w:lang w:eastAsia="ru-RU"/>
              </w:rPr>
              <w:t>35В</w:t>
            </w:r>
            <w:bookmarkEnd w:id="22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228" w:name="_Toc83033714"/>
            <w:r w:rsidRPr="00621DF4">
              <w:rPr>
                <w:rFonts w:ascii="Times New Roman" w:eastAsia="Times New Roman" w:hAnsi="Times New Roman"/>
                <w:iCs/>
                <w:color w:val="000000"/>
                <w:sz w:val="24"/>
                <w:szCs w:val="24"/>
                <w:lang w:eastAsia="ru-RU"/>
              </w:rPr>
              <w:t>Вал насоса</w:t>
            </w:r>
            <w:bookmarkEnd w:id="228"/>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229" w:name="_Toc83033715"/>
            <w:r w:rsidRPr="00621DF4">
              <w:rPr>
                <w:rFonts w:ascii="Times New Roman" w:hAnsi="Times New Roman"/>
                <w:sz w:val="24"/>
                <w:szCs w:val="24"/>
                <w:lang w:eastAsia="en-US"/>
              </w:rPr>
              <w:t>Улучшенная сталь С45+</w:t>
            </w:r>
            <w:r w:rsidRPr="00621DF4">
              <w:rPr>
                <w:rFonts w:ascii="Times New Roman" w:hAnsi="Times New Roman"/>
                <w:sz w:val="24"/>
                <w:szCs w:val="24"/>
                <w:lang w:val="en-US" w:eastAsia="en-US"/>
              </w:rPr>
              <w:t>N</w:t>
            </w:r>
            <w:bookmarkEnd w:id="22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230" w:name="_Toc83033716"/>
            <w:r w:rsidRPr="00621DF4">
              <w:rPr>
                <w:rFonts w:ascii="Times New Roman" w:hAnsi="Times New Roman"/>
                <w:sz w:val="24"/>
                <w:szCs w:val="24"/>
                <w:shd w:val="clear" w:color="auto" w:fill="FFFFFF"/>
                <w:lang w:eastAsia="en-US"/>
              </w:rPr>
              <w:t>Материал уплотнения</w:t>
            </w:r>
            <w:bookmarkEnd w:id="230"/>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val="en-US" w:eastAsia="en-US"/>
              </w:rPr>
            </w:pPr>
            <w:bookmarkStart w:id="231" w:name="_Toc83033717"/>
            <w:r w:rsidRPr="00621DF4">
              <w:rPr>
                <w:rFonts w:ascii="Times New Roman" w:hAnsi="Times New Roman"/>
                <w:color w:val="000000"/>
                <w:sz w:val="24"/>
                <w:szCs w:val="24"/>
                <w:shd w:val="clear" w:color="auto" w:fill="FFFFFF"/>
                <w:lang w:val="en-US" w:eastAsia="en-US"/>
              </w:rPr>
              <w:t>DPAF</w:t>
            </w:r>
            <w:bookmarkEnd w:id="23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232" w:name="_Toc83033718"/>
            <w:r w:rsidRPr="00621DF4">
              <w:rPr>
                <w:rFonts w:ascii="Times New Roman" w:eastAsia="Times New Roman" w:hAnsi="Times New Roman"/>
                <w:b/>
                <w:iCs/>
                <w:color w:val="000000"/>
                <w:sz w:val="24"/>
                <w:szCs w:val="24"/>
                <w:lang w:eastAsia="ru-RU"/>
              </w:rPr>
              <w:t>Технические характеристики:</w:t>
            </w:r>
            <w:bookmarkEnd w:id="23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233" w:name="_Toc83033719"/>
            <w:r w:rsidRPr="00621DF4">
              <w:rPr>
                <w:rFonts w:ascii="Times New Roman" w:hAnsi="Times New Roman"/>
                <w:sz w:val="24"/>
                <w:szCs w:val="24"/>
                <w:shd w:val="clear" w:color="auto" w:fill="FFFFFF"/>
                <w:lang w:eastAsia="en-US"/>
              </w:rPr>
              <w:t>Максимальный расход, м</w:t>
            </w:r>
            <w:r w:rsidRPr="00621DF4">
              <w:rPr>
                <w:rFonts w:ascii="Times New Roman" w:hAnsi="Times New Roman"/>
                <w:sz w:val="24"/>
                <w:szCs w:val="24"/>
                <w:shd w:val="clear" w:color="auto" w:fill="FFFFFF"/>
                <w:vertAlign w:val="superscript"/>
                <w:lang w:eastAsia="en-US"/>
              </w:rPr>
              <w:t>3</w:t>
            </w:r>
            <w:r w:rsidRPr="00621DF4">
              <w:rPr>
                <w:rFonts w:ascii="Times New Roman" w:hAnsi="Times New Roman"/>
                <w:sz w:val="24"/>
                <w:szCs w:val="24"/>
                <w:shd w:val="clear" w:color="auto" w:fill="FFFFFF"/>
                <w:lang w:eastAsia="en-US"/>
              </w:rPr>
              <w:t>/ч</w:t>
            </w:r>
            <w:bookmarkEnd w:id="233"/>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234" w:name="_Toc83033720"/>
            <w:r w:rsidRPr="00621DF4">
              <w:rPr>
                <w:rFonts w:ascii="Times New Roman" w:eastAsia="Times New Roman" w:hAnsi="Times New Roman"/>
                <w:iCs/>
                <w:color w:val="000000"/>
                <w:sz w:val="24"/>
                <w:szCs w:val="24"/>
                <w:lang w:val="en-US" w:eastAsia="ru-RU"/>
              </w:rPr>
              <w:t>130.02</w:t>
            </w:r>
            <w:bookmarkEnd w:id="23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235" w:name="_Toc83033721"/>
            <w:r w:rsidRPr="00621DF4">
              <w:rPr>
                <w:rFonts w:ascii="Times New Roman" w:hAnsi="Times New Roman"/>
                <w:sz w:val="24"/>
                <w:szCs w:val="24"/>
                <w:shd w:val="clear" w:color="auto" w:fill="FFFFFF"/>
                <w:lang w:eastAsia="en-US"/>
              </w:rPr>
              <w:t xml:space="preserve">Максимальный напор, </w:t>
            </w:r>
            <w:proofErr w:type="spellStart"/>
            <w:r w:rsidRPr="00621DF4">
              <w:rPr>
                <w:rFonts w:ascii="Times New Roman" w:hAnsi="Times New Roman"/>
                <w:sz w:val="24"/>
                <w:szCs w:val="24"/>
                <w:shd w:val="clear" w:color="auto" w:fill="FFFFFF"/>
                <w:lang w:eastAsia="en-US"/>
              </w:rPr>
              <w:t>м.в</w:t>
            </w:r>
            <w:proofErr w:type="gramStart"/>
            <w:r w:rsidRPr="00621DF4">
              <w:rPr>
                <w:rFonts w:ascii="Times New Roman" w:hAnsi="Times New Roman"/>
                <w:sz w:val="24"/>
                <w:szCs w:val="24"/>
                <w:shd w:val="clear" w:color="auto" w:fill="FFFFFF"/>
                <w:lang w:eastAsia="en-US"/>
              </w:rPr>
              <w:t>.с</w:t>
            </w:r>
            <w:proofErr w:type="gramEnd"/>
            <w:r w:rsidRPr="00621DF4">
              <w:rPr>
                <w:rFonts w:ascii="Times New Roman" w:hAnsi="Times New Roman"/>
                <w:sz w:val="24"/>
                <w:szCs w:val="24"/>
                <w:shd w:val="clear" w:color="auto" w:fill="FFFFFF"/>
                <w:lang w:eastAsia="en-US"/>
              </w:rPr>
              <w:t>т</w:t>
            </w:r>
            <w:bookmarkEnd w:id="235"/>
            <w:proofErr w:type="spell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236" w:name="_Toc83033722"/>
            <w:r w:rsidRPr="00621DF4">
              <w:rPr>
                <w:rFonts w:ascii="Times New Roman" w:eastAsia="Times New Roman" w:hAnsi="Times New Roman"/>
                <w:iCs/>
                <w:color w:val="000000"/>
                <w:sz w:val="24"/>
                <w:szCs w:val="24"/>
                <w:lang w:val="en-US" w:eastAsia="ru-RU"/>
              </w:rPr>
              <w:t>50.02</w:t>
            </w:r>
            <w:bookmarkEnd w:id="23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237" w:name="_Toc83033723"/>
            <w:r w:rsidRPr="00621DF4">
              <w:rPr>
                <w:rFonts w:ascii="Times New Roman" w:eastAsia="Times New Roman" w:hAnsi="Times New Roman"/>
                <w:iCs/>
                <w:color w:val="000000"/>
                <w:sz w:val="24"/>
                <w:szCs w:val="24"/>
                <w:lang w:eastAsia="ru-RU"/>
              </w:rPr>
              <w:t xml:space="preserve">Номинальный диаметр фланца (на стороне всасывания), </w:t>
            </w:r>
            <w:proofErr w:type="gramStart"/>
            <w:r w:rsidRPr="00621DF4">
              <w:rPr>
                <w:rFonts w:ascii="Times New Roman" w:eastAsia="Times New Roman" w:hAnsi="Times New Roman"/>
                <w:iCs/>
                <w:color w:val="000000"/>
                <w:sz w:val="24"/>
                <w:szCs w:val="24"/>
                <w:lang w:eastAsia="ru-RU"/>
              </w:rPr>
              <w:t>мм</w:t>
            </w:r>
            <w:bookmarkEnd w:id="237"/>
            <w:proofErr w:type="gram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238" w:name="_Toc83033724"/>
            <w:r w:rsidRPr="00621DF4">
              <w:rPr>
                <w:rFonts w:ascii="Times New Roman" w:eastAsia="Times New Roman" w:hAnsi="Times New Roman"/>
                <w:iCs/>
                <w:color w:val="000000"/>
                <w:sz w:val="24"/>
                <w:szCs w:val="24"/>
                <w:lang w:val="en-US" w:eastAsia="ru-RU"/>
              </w:rPr>
              <w:t>DN 80</w:t>
            </w:r>
            <w:r w:rsidRPr="00621DF4">
              <w:rPr>
                <w:rFonts w:ascii="Times New Roman" w:eastAsia="Times New Roman" w:hAnsi="Times New Roman"/>
                <w:iCs/>
                <w:color w:val="000000"/>
                <w:sz w:val="24"/>
                <w:szCs w:val="24"/>
                <w:lang w:eastAsia="ru-RU"/>
              </w:rPr>
              <w:t xml:space="preserve"> </w:t>
            </w:r>
            <w:r w:rsidRPr="00621DF4">
              <w:rPr>
                <w:rFonts w:ascii="Times New Roman" w:eastAsia="Times New Roman" w:hAnsi="Times New Roman"/>
                <w:iCs/>
                <w:color w:val="000000"/>
                <w:sz w:val="24"/>
                <w:szCs w:val="24"/>
                <w:lang w:val="en-US" w:eastAsia="ru-RU"/>
              </w:rPr>
              <w:t xml:space="preserve">PN </w:t>
            </w:r>
            <w:r w:rsidRPr="00621DF4">
              <w:rPr>
                <w:rFonts w:ascii="Times New Roman" w:eastAsia="Times New Roman" w:hAnsi="Times New Roman"/>
                <w:iCs/>
                <w:color w:val="000000"/>
                <w:sz w:val="24"/>
                <w:szCs w:val="24"/>
                <w:lang w:eastAsia="ru-RU"/>
              </w:rPr>
              <w:t>16</w:t>
            </w:r>
            <w:bookmarkEnd w:id="23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239" w:name="_Toc83033725"/>
            <w:r w:rsidRPr="00621DF4">
              <w:rPr>
                <w:rFonts w:ascii="Times New Roman" w:eastAsia="Times New Roman" w:hAnsi="Times New Roman"/>
                <w:iCs/>
                <w:color w:val="000000"/>
                <w:sz w:val="24"/>
                <w:szCs w:val="24"/>
                <w:lang w:eastAsia="ru-RU"/>
              </w:rPr>
              <w:t xml:space="preserve">Номинальный диаметр фланца (с напорной стороны), </w:t>
            </w:r>
            <w:proofErr w:type="gramStart"/>
            <w:r w:rsidRPr="00621DF4">
              <w:rPr>
                <w:rFonts w:ascii="Times New Roman" w:eastAsia="Times New Roman" w:hAnsi="Times New Roman"/>
                <w:iCs/>
                <w:color w:val="000000"/>
                <w:sz w:val="24"/>
                <w:szCs w:val="24"/>
                <w:lang w:eastAsia="ru-RU"/>
              </w:rPr>
              <w:t>мм</w:t>
            </w:r>
            <w:bookmarkEnd w:id="239"/>
            <w:proofErr w:type="gram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240" w:name="_Toc83033726"/>
            <w:r w:rsidRPr="00621DF4">
              <w:rPr>
                <w:rFonts w:ascii="Times New Roman" w:eastAsia="Times New Roman" w:hAnsi="Times New Roman"/>
                <w:iCs/>
                <w:color w:val="000000"/>
                <w:sz w:val="24"/>
                <w:szCs w:val="24"/>
                <w:lang w:val="en-US" w:eastAsia="ru-RU"/>
              </w:rPr>
              <w:t>DN 80 PN 16</w:t>
            </w:r>
            <w:bookmarkEnd w:id="24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highlight w:val="yellow"/>
                <w:lang w:eastAsia="ru-RU"/>
              </w:rPr>
            </w:pPr>
            <w:bookmarkStart w:id="241" w:name="_Toc83033727"/>
            <w:r w:rsidRPr="00621DF4">
              <w:rPr>
                <w:rFonts w:ascii="Times New Roman" w:eastAsia="Times New Roman" w:hAnsi="Times New Roman"/>
                <w:iCs/>
                <w:color w:val="000000"/>
                <w:sz w:val="24"/>
                <w:szCs w:val="24"/>
                <w:lang w:eastAsia="ru-RU"/>
              </w:rPr>
              <w:t>Макс. давление на входе, бар</w:t>
            </w:r>
            <w:bookmarkEnd w:id="24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242" w:name="_Toc83033728"/>
            <w:r w:rsidRPr="00621DF4">
              <w:rPr>
                <w:rFonts w:ascii="Times New Roman" w:eastAsia="Arial" w:hAnsi="Times New Roman"/>
                <w:sz w:val="24"/>
                <w:szCs w:val="24"/>
                <w:lang w:val="en-US" w:eastAsia="en-US"/>
              </w:rPr>
              <w:t>0</w:t>
            </w:r>
            <w:r w:rsidRPr="00621DF4">
              <w:rPr>
                <w:rFonts w:ascii="Times New Roman" w:eastAsia="Arial" w:hAnsi="Times New Roman"/>
                <w:sz w:val="24"/>
                <w:szCs w:val="24"/>
                <w:lang w:eastAsia="en-US"/>
              </w:rPr>
              <w:t>,00</w:t>
            </w:r>
            <w:bookmarkEnd w:id="242"/>
            <w:r w:rsidRPr="00621DF4">
              <w:rPr>
                <w:rFonts w:ascii="Times New Roman" w:eastAsia="Arial" w:hAnsi="Times New Roman"/>
                <w:sz w:val="24"/>
                <w:szCs w:val="24"/>
                <w:lang w:eastAsia="en-US"/>
              </w:rPr>
              <w:t xml:space="preserve"> </w:t>
            </w: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243" w:name="_Toc83033729"/>
            <w:r w:rsidRPr="00621DF4">
              <w:rPr>
                <w:rFonts w:ascii="Times New Roman" w:eastAsia="Times New Roman" w:hAnsi="Times New Roman"/>
                <w:iCs/>
                <w:color w:val="000000"/>
                <w:sz w:val="24"/>
                <w:szCs w:val="24"/>
                <w:lang w:eastAsia="ru-RU"/>
              </w:rPr>
              <w:t>Частота вращения насоса</w:t>
            </w:r>
            <w:r w:rsidRPr="00621DF4">
              <w:rPr>
                <w:rFonts w:ascii="Times New Roman" w:eastAsia="Times New Roman" w:hAnsi="Times New Roman"/>
                <w:iCs/>
                <w:color w:val="000000"/>
                <w:sz w:val="24"/>
                <w:szCs w:val="24"/>
                <w:lang w:val="en-US" w:eastAsia="ru-RU"/>
              </w:rPr>
              <w:t>.</w:t>
            </w:r>
            <w:r w:rsidRPr="00621DF4">
              <w:rPr>
                <w:rFonts w:ascii="Times New Roman" w:eastAsia="Times New Roman" w:hAnsi="Times New Roman"/>
                <w:iCs/>
                <w:color w:val="000000"/>
                <w:sz w:val="24"/>
                <w:szCs w:val="24"/>
                <w:lang w:eastAsia="ru-RU"/>
              </w:rPr>
              <w:t xml:space="preserve"> </w:t>
            </w:r>
            <w:r w:rsidRPr="00621DF4">
              <w:rPr>
                <w:rFonts w:ascii="Times New Roman" w:eastAsia="Times New Roman" w:hAnsi="Times New Roman"/>
                <w:iCs/>
                <w:color w:val="000000"/>
                <w:sz w:val="24"/>
                <w:szCs w:val="24"/>
                <w:lang w:val="en-US" w:eastAsia="ru-RU"/>
              </w:rPr>
              <w:t>rpm</w:t>
            </w:r>
            <w:bookmarkEnd w:id="243"/>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244" w:name="_Toc83033730"/>
            <w:r w:rsidRPr="00621DF4">
              <w:rPr>
                <w:rFonts w:ascii="Times New Roman" w:eastAsia="Times New Roman" w:hAnsi="Times New Roman"/>
                <w:iCs/>
                <w:color w:val="000000"/>
                <w:sz w:val="24"/>
                <w:szCs w:val="24"/>
                <w:lang w:eastAsia="ru-RU"/>
              </w:rPr>
              <w:t>296</w:t>
            </w:r>
            <w:r w:rsidRPr="00621DF4">
              <w:rPr>
                <w:rFonts w:ascii="Times New Roman" w:eastAsia="Times New Roman" w:hAnsi="Times New Roman"/>
                <w:iCs/>
                <w:color w:val="000000"/>
                <w:sz w:val="24"/>
                <w:szCs w:val="24"/>
                <w:lang w:val="en-US" w:eastAsia="ru-RU"/>
              </w:rPr>
              <w:t>6</w:t>
            </w:r>
            <w:bookmarkEnd w:id="24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245" w:name="_Toc83033731"/>
            <w:r w:rsidRPr="00621DF4">
              <w:rPr>
                <w:rFonts w:ascii="Times New Roman" w:hAnsi="Times New Roman"/>
                <w:color w:val="000000"/>
                <w:sz w:val="24"/>
                <w:szCs w:val="24"/>
                <w:shd w:val="clear" w:color="auto" w:fill="FFFFFF"/>
                <w:lang w:eastAsia="en-US"/>
              </w:rPr>
              <w:t xml:space="preserve">Температура перекачиваемой жидкости, </w:t>
            </w:r>
            <w:r w:rsidRPr="00621DF4">
              <w:rPr>
                <w:rFonts w:ascii="Cambria Math" w:hAnsi="Cambria Math" w:cs="Cambria Math"/>
                <w:color w:val="000000"/>
                <w:sz w:val="24"/>
                <w:szCs w:val="24"/>
                <w:shd w:val="clear" w:color="auto" w:fill="FFFFFF"/>
                <w:lang w:eastAsia="en-US"/>
              </w:rPr>
              <w:t>℃</w:t>
            </w:r>
            <w:bookmarkEnd w:id="245"/>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246" w:name="_Toc83033732"/>
            <w:r w:rsidRPr="00621DF4">
              <w:rPr>
                <w:rFonts w:ascii="Times New Roman" w:eastAsia="Times New Roman" w:hAnsi="Times New Roman"/>
                <w:iCs/>
                <w:color w:val="000000"/>
                <w:sz w:val="24"/>
                <w:szCs w:val="24"/>
                <w:lang w:val="en-US" w:eastAsia="ru-RU"/>
              </w:rPr>
              <w:t>60</w:t>
            </w:r>
            <w:bookmarkEnd w:id="24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247" w:name="_Toc83033733"/>
            <w:r w:rsidRPr="00621DF4">
              <w:rPr>
                <w:rFonts w:ascii="Times New Roman" w:hAnsi="Times New Roman"/>
                <w:color w:val="000000"/>
                <w:sz w:val="24"/>
                <w:szCs w:val="24"/>
                <w:shd w:val="clear" w:color="auto" w:fill="FFFFFF"/>
                <w:lang w:eastAsia="en-US"/>
              </w:rPr>
              <w:t>Потребляемая мощность, кВт</w:t>
            </w:r>
            <w:bookmarkEnd w:id="24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248" w:name="_Toc83033734"/>
            <w:r w:rsidRPr="00621DF4">
              <w:rPr>
                <w:rFonts w:ascii="Times New Roman" w:eastAsia="Times New Roman" w:hAnsi="Times New Roman"/>
                <w:iCs/>
                <w:color w:val="000000"/>
                <w:sz w:val="24"/>
                <w:szCs w:val="24"/>
                <w:lang w:val="en-US" w:eastAsia="ru-RU"/>
              </w:rPr>
              <w:t>22</w:t>
            </w:r>
            <w:bookmarkEnd w:id="24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outlineLvl w:val="0"/>
              <w:rPr>
                <w:rFonts w:ascii="Times New Roman" w:eastAsia="Times New Roman" w:hAnsi="Times New Roman"/>
                <w:iCs/>
                <w:color w:val="000000"/>
                <w:sz w:val="24"/>
                <w:szCs w:val="24"/>
                <w:lang w:eastAsia="ru-RU"/>
              </w:rPr>
            </w:pPr>
            <w:bookmarkStart w:id="249" w:name="_Toc83033735"/>
            <w:r w:rsidRPr="00621DF4">
              <w:rPr>
                <w:rFonts w:ascii="Times New Roman" w:hAnsi="Times New Roman"/>
                <w:color w:val="000000"/>
                <w:sz w:val="24"/>
                <w:szCs w:val="24"/>
                <w:shd w:val="clear" w:color="auto" w:fill="FFFFFF"/>
                <w:lang w:eastAsia="en-US"/>
              </w:rPr>
              <w:t>Допустимое рабочее давление, бар</w:t>
            </w:r>
            <w:bookmarkEnd w:id="24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250" w:name="_Toc83033736"/>
            <w:r w:rsidRPr="00621DF4">
              <w:rPr>
                <w:rFonts w:ascii="Times New Roman" w:eastAsia="Times New Roman" w:hAnsi="Times New Roman"/>
                <w:iCs/>
                <w:color w:val="000000"/>
                <w:sz w:val="24"/>
                <w:szCs w:val="24"/>
                <w:lang w:val="en-US" w:eastAsia="ru-RU"/>
              </w:rPr>
              <w:t>16</w:t>
            </w:r>
            <w:bookmarkEnd w:id="25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outlineLvl w:val="0"/>
              <w:rPr>
                <w:rFonts w:ascii="Times New Roman" w:hAnsi="Times New Roman"/>
                <w:color w:val="000000"/>
                <w:sz w:val="24"/>
                <w:szCs w:val="24"/>
                <w:shd w:val="clear" w:color="auto" w:fill="FFFFFF"/>
                <w:lang w:eastAsia="en-US"/>
              </w:rPr>
            </w:pPr>
            <w:bookmarkStart w:id="251" w:name="_Toc83033737"/>
            <w:r w:rsidRPr="00621DF4">
              <w:rPr>
                <w:rFonts w:ascii="Times New Roman" w:hAnsi="Times New Roman"/>
                <w:color w:val="000000"/>
                <w:sz w:val="24"/>
                <w:szCs w:val="24"/>
                <w:shd w:val="clear" w:color="auto" w:fill="FFFFFF"/>
                <w:lang w:eastAsia="en-US"/>
              </w:rPr>
              <w:t>Давление на выходе, бар</w:t>
            </w:r>
            <w:bookmarkEnd w:id="25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252" w:name="_Toc83033738"/>
            <w:r w:rsidRPr="00621DF4">
              <w:rPr>
                <w:rFonts w:ascii="Times New Roman" w:eastAsia="Times New Roman" w:hAnsi="Times New Roman"/>
                <w:iCs/>
                <w:color w:val="000000"/>
                <w:sz w:val="24"/>
                <w:szCs w:val="24"/>
                <w:lang w:val="en-US" w:eastAsia="ru-RU"/>
              </w:rPr>
              <w:t>4.82</w:t>
            </w:r>
            <w:bookmarkEnd w:id="25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253" w:name="_Toc83033739"/>
            <w:r w:rsidRPr="00621DF4">
              <w:rPr>
                <w:rFonts w:ascii="Times New Roman" w:hAnsi="Times New Roman"/>
                <w:color w:val="000000"/>
                <w:sz w:val="24"/>
                <w:szCs w:val="24"/>
                <w:shd w:val="clear" w:color="auto" w:fill="FFFFFF"/>
                <w:lang w:eastAsia="en-US"/>
              </w:rPr>
              <w:t>Температура окружающей среды, макс,</w:t>
            </w:r>
            <w:r w:rsidRPr="00621DF4">
              <w:rPr>
                <w:rFonts w:ascii="Times New Roman" w:eastAsia="Times New Roman" w:hAnsi="Times New Roman"/>
                <w:iCs/>
                <w:color w:val="000000"/>
                <w:sz w:val="24"/>
                <w:szCs w:val="24"/>
                <w:lang w:eastAsia="ru-RU"/>
              </w:rPr>
              <w:t xml:space="preserve"> </w:t>
            </w:r>
            <w:r w:rsidRPr="00621DF4">
              <w:rPr>
                <w:rFonts w:ascii="Cambria Math" w:eastAsia="Times New Roman" w:hAnsi="Cambria Math" w:cs="Cambria Math"/>
                <w:iCs/>
                <w:color w:val="000000"/>
                <w:sz w:val="24"/>
                <w:szCs w:val="24"/>
                <w:lang w:eastAsia="ru-RU"/>
              </w:rPr>
              <w:t>℃</w:t>
            </w:r>
            <w:bookmarkEnd w:id="253"/>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254" w:name="_Toc83033740"/>
            <w:r w:rsidRPr="00621DF4">
              <w:rPr>
                <w:rFonts w:ascii="Times New Roman" w:eastAsia="Times New Roman" w:hAnsi="Times New Roman"/>
                <w:iCs/>
                <w:color w:val="000000"/>
                <w:sz w:val="24"/>
                <w:szCs w:val="24"/>
                <w:lang w:eastAsia="ru-RU"/>
              </w:rPr>
              <w:t>+</w:t>
            </w:r>
            <w:r w:rsidRPr="00621DF4">
              <w:rPr>
                <w:rFonts w:ascii="Times New Roman" w:eastAsia="Times New Roman" w:hAnsi="Times New Roman"/>
                <w:iCs/>
                <w:color w:val="000000"/>
                <w:sz w:val="24"/>
                <w:szCs w:val="24"/>
                <w:lang w:val="en-US" w:eastAsia="ru-RU"/>
              </w:rPr>
              <w:t xml:space="preserve"> 40</w:t>
            </w:r>
            <w:bookmarkEnd w:id="25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255" w:name="_Toc83033741"/>
            <w:r w:rsidRPr="00621DF4">
              <w:rPr>
                <w:rFonts w:ascii="Times New Roman" w:hAnsi="Times New Roman"/>
                <w:color w:val="000000"/>
                <w:sz w:val="24"/>
                <w:szCs w:val="24"/>
                <w:shd w:val="clear" w:color="auto" w:fill="FFFFFF"/>
                <w:lang w:eastAsia="en-US"/>
              </w:rPr>
              <w:t>Класс защиты</w:t>
            </w:r>
            <w:bookmarkEnd w:id="255"/>
            <w:r w:rsidRPr="00621DF4">
              <w:rPr>
                <w:rFonts w:ascii="Times New Roman" w:hAnsi="Times New Roman"/>
                <w:color w:val="000000"/>
                <w:sz w:val="24"/>
                <w:szCs w:val="24"/>
                <w:shd w:val="clear" w:color="auto" w:fill="FFFFFF"/>
                <w:lang w:eastAsia="en-US"/>
              </w:rPr>
              <w:t xml:space="preserve"> </w:t>
            </w:r>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256" w:name="_Toc83033742"/>
            <w:r w:rsidRPr="00621DF4">
              <w:rPr>
                <w:rFonts w:ascii="Times New Roman" w:hAnsi="Times New Roman"/>
                <w:color w:val="000000"/>
                <w:sz w:val="24"/>
                <w:szCs w:val="24"/>
                <w:shd w:val="clear" w:color="auto" w:fill="FFFFFF"/>
                <w:lang w:val="en-US" w:eastAsia="en-US"/>
              </w:rPr>
              <w:t xml:space="preserve">IP </w:t>
            </w:r>
            <w:r w:rsidRPr="00621DF4">
              <w:rPr>
                <w:rFonts w:ascii="Times New Roman" w:hAnsi="Times New Roman"/>
                <w:color w:val="000000"/>
                <w:sz w:val="24"/>
                <w:szCs w:val="24"/>
                <w:shd w:val="clear" w:color="auto" w:fill="FFFFFF"/>
                <w:lang w:eastAsia="en-US"/>
              </w:rPr>
              <w:t>55</w:t>
            </w:r>
            <w:bookmarkEnd w:id="25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257" w:name="_Toc83033743"/>
            <w:r w:rsidRPr="00621DF4">
              <w:rPr>
                <w:rFonts w:ascii="Times New Roman" w:eastAsia="Times New Roman" w:hAnsi="Times New Roman"/>
                <w:iCs/>
                <w:color w:val="000000"/>
                <w:sz w:val="24"/>
                <w:szCs w:val="24"/>
                <w:lang w:eastAsia="ru-RU"/>
              </w:rPr>
              <w:t>Место установки</w:t>
            </w:r>
            <w:bookmarkEnd w:id="25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258" w:name="_Toc83033744"/>
            <w:r w:rsidRPr="00621DF4">
              <w:rPr>
                <w:rFonts w:ascii="Times New Roman" w:eastAsia="Times New Roman" w:hAnsi="Times New Roman"/>
                <w:iCs/>
                <w:color w:val="000000"/>
                <w:sz w:val="24"/>
                <w:szCs w:val="24"/>
                <w:lang w:eastAsia="ru-RU"/>
              </w:rPr>
              <w:t>в закрытых помещениях</w:t>
            </w:r>
            <w:bookmarkEnd w:id="25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259" w:name="_Toc83033745"/>
            <w:r w:rsidRPr="00621DF4">
              <w:rPr>
                <w:rFonts w:ascii="Times New Roman" w:eastAsia="Times New Roman" w:hAnsi="Times New Roman"/>
                <w:b/>
                <w:iCs/>
                <w:color w:val="000000"/>
                <w:sz w:val="24"/>
                <w:szCs w:val="24"/>
                <w:lang w:eastAsia="ru-RU"/>
              </w:rPr>
              <w:t>Данные электрооборудования:</w:t>
            </w:r>
            <w:bookmarkEnd w:id="25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260" w:name="_Toc83033746"/>
            <w:r w:rsidRPr="00621DF4">
              <w:rPr>
                <w:rFonts w:ascii="Times New Roman" w:hAnsi="Times New Roman"/>
                <w:sz w:val="24"/>
                <w:szCs w:val="24"/>
                <w:shd w:val="clear" w:color="auto" w:fill="FFFFFF"/>
                <w:lang w:eastAsia="en-US"/>
              </w:rPr>
              <w:t>Класс изоляции</w:t>
            </w:r>
            <w:bookmarkEnd w:id="260"/>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261" w:name="_Toc83033747"/>
            <w:r w:rsidRPr="00621DF4">
              <w:rPr>
                <w:rFonts w:ascii="Times New Roman" w:hAnsi="Times New Roman"/>
                <w:sz w:val="24"/>
                <w:szCs w:val="24"/>
                <w:shd w:val="clear" w:color="auto" w:fill="FFFFFF"/>
                <w:lang w:eastAsia="en-US"/>
              </w:rPr>
              <w:t>F</w:t>
            </w:r>
            <w:bookmarkEnd w:id="26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262" w:name="_Toc83033748"/>
            <w:r w:rsidRPr="00621DF4">
              <w:rPr>
                <w:rFonts w:ascii="Times New Roman" w:hAnsi="Times New Roman"/>
                <w:sz w:val="24"/>
                <w:szCs w:val="24"/>
                <w:shd w:val="clear" w:color="auto" w:fill="FFFFFF"/>
                <w:lang w:eastAsia="en-US"/>
              </w:rPr>
              <w:t>Класс эффективности мотора</w:t>
            </w:r>
            <w:bookmarkEnd w:id="262"/>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val="en-US" w:eastAsia="ru-RU"/>
              </w:rPr>
            </w:pPr>
            <w:bookmarkStart w:id="263" w:name="_Toc83033749"/>
            <w:r w:rsidRPr="00621DF4">
              <w:rPr>
                <w:rFonts w:ascii="Times New Roman" w:hAnsi="Times New Roman"/>
                <w:sz w:val="24"/>
                <w:szCs w:val="24"/>
                <w:shd w:val="clear" w:color="auto" w:fill="FFFFFF"/>
                <w:lang w:eastAsia="en-US"/>
              </w:rPr>
              <w:t>IE</w:t>
            </w:r>
            <w:r w:rsidRPr="00621DF4">
              <w:rPr>
                <w:rFonts w:ascii="Times New Roman" w:hAnsi="Times New Roman"/>
                <w:sz w:val="24"/>
                <w:szCs w:val="24"/>
                <w:shd w:val="clear" w:color="auto" w:fill="FFFFFF"/>
                <w:lang w:val="en-US" w:eastAsia="en-US"/>
              </w:rPr>
              <w:t>3</w:t>
            </w:r>
            <w:bookmarkEnd w:id="26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264" w:name="_Toc83033750"/>
            <w:r w:rsidRPr="00621DF4">
              <w:rPr>
                <w:rFonts w:ascii="Times New Roman" w:hAnsi="Times New Roman"/>
                <w:sz w:val="24"/>
                <w:szCs w:val="24"/>
                <w:shd w:val="clear" w:color="auto" w:fill="FFFFFF"/>
                <w:lang w:eastAsia="en-US"/>
              </w:rPr>
              <w:t xml:space="preserve">Коэффициент мощности </w:t>
            </w:r>
            <w:proofErr w:type="spellStart"/>
            <w:r w:rsidRPr="00621DF4">
              <w:rPr>
                <w:rFonts w:ascii="Times New Roman" w:hAnsi="Times New Roman"/>
                <w:sz w:val="24"/>
                <w:szCs w:val="24"/>
                <w:shd w:val="clear" w:color="auto" w:fill="FFFFFF"/>
                <w:lang w:eastAsia="en-US"/>
              </w:rPr>
              <w:t>cos</w:t>
            </w:r>
            <w:proofErr w:type="spellEnd"/>
            <w:r w:rsidRPr="00621DF4">
              <w:rPr>
                <w:rFonts w:ascii="Times New Roman" w:hAnsi="Times New Roman"/>
                <w:sz w:val="24"/>
                <w:szCs w:val="24"/>
                <w:shd w:val="clear" w:color="auto" w:fill="FFFFFF"/>
                <w:lang w:eastAsia="en-US"/>
              </w:rPr>
              <w:t> φ при нагрузке 4/4</w:t>
            </w:r>
            <w:bookmarkEnd w:id="26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val="en-US" w:eastAsia="ru-RU"/>
              </w:rPr>
            </w:pPr>
            <w:bookmarkStart w:id="265" w:name="_Toc83033751"/>
            <w:r w:rsidRPr="00621DF4">
              <w:rPr>
                <w:rFonts w:ascii="Times New Roman" w:hAnsi="Times New Roman"/>
                <w:sz w:val="24"/>
                <w:szCs w:val="24"/>
                <w:shd w:val="clear" w:color="auto" w:fill="FFFFFF"/>
                <w:lang w:eastAsia="en-US"/>
              </w:rPr>
              <w:t>0.8</w:t>
            </w:r>
            <w:r w:rsidRPr="00621DF4">
              <w:rPr>
                <w:rFonts w:ascii="Times New Roman" w:hAnsi="Times New Roman"/>
                <w:sz w:val="24"/>
                <w:szCs w:val="24"/>
                <w:shd w:val="clear" w:color="auto" w:fill="FFFFFF"/>
                <w:lang w:val="en-US" w:eastAsia="en-US"/>
              </w:rPr>
              <w:t>0</w:t>
            </w:r>
            <w:bookmarkEnd w:id="26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266" w:name="_Toc83033752"/>
            <w:r w:rsidRPr="00621DF4">
              <w:rPr>
                <w:rFonts w:ascii="Times New Roman" w:hAnsi="Times New Roman"/>
                <w:sz w:val="24"/>
                <w:szCs w:val="24"/>
                <w:shd w:val="clear" w:color="auto" w:fill="FFFFFF"/>
                <w:lang w:eastAsia="en-US"/>
              </w:rPr>
              <w:t>КПД электродвигателя при нагрузке 4/4</w:t>
            </w:r>
            <w:bookmarkEnd w:id="26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val="en-US" w:eastAsia="ru-RU"/>
              </w:rPr>
            </w:pPr>
            <w:bookmarkStart w:id="267" w:name="_Toc83033753"/>
            <w:r w:rsidRPr="00621DF4">
              <w:rPr>
                <w:rFonts w:ascii="Times New Roman" w:eastAsia="Times New Roman" w:hAnsi="Times New Roman"/>
                <w:iCs/>
                <w:sz w:val="24"/>
                <w:szCs w:val="24"/>
                <w:lang w:eastAsia="ru-RU"/>
              </w:rPr>
              <w:t>9</w:t>
            </w:r>
            <w:r w:rsidRPr="00621DF4">
              <w:rPr>
                <w:rFonts w:ascii="Times New Roman" w:eastAsia="Times New Roman" w:hAnsi="Times New Roman"/>
                <w:iCs/>
                <w:sz w:val="24"/>
                <w:szCs w:val="24"/>
                <w:lang w:val="en-US" w:eastAsia="ru-RU"/>
              </w:rPr>
              <w:t>3.3</w:t>
            </w:r>
            <w:bookmarkEnd w:id="26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268" w:name="_Toc83033754"/>
            <w:r w:rsidRPr="00621DF4">
              <w:rPr>
                <w:rFonts w:ascii="Times New Roman" w:hAnsi="Times New Roman"/>
                <w:sz w:val="24"/>
                <w:szCs w:val="24"/>
                <w:shd w:val="clear" w:color="auto" w:fill="FFFFFF"/>
                <w:lang w:eastAsia="en-US"/>
              </w:rPr>
              <w:t xml:space="preserve">Расчетная мощность </w:t>
            </w:r>
            <w:proofErr w:type="spellStart"/>
            <w:proofErr w:type="gramStart"/>
            <w:r w:rsidRPr="00621DF4">
              <w:rPr>
                <w:rFonts w:ascii="Times New Roman" w:hAnsi="Times New Roman"/>
                <w:sz w:val="24"/>
                <w:szCs w:val="24"/>
                <w:shd w:val="clear" w:color="auto" w:fill="FFFFFF"/>
                <w:lang w:eastAsia="en-US"/>
              </w:rPr>
              <w:t>мощность</w:t>
            </w:r>
            <w:proofErr w:type="spellEnd"/>
            <w:proofErr w:type="gramEnd"/>
            <w:r w:rsidRPr="00621DF4">
              <w:rPr>
                <w:rFonts w:ascii="Times New Roman" w:hAnsi="Times New Roman"/>
                <w:sz w:val="24"/>
                <w:szCs w:val="24"/>
                <w:shd w:val="clear" w:color="auto" w:fill="FFFFFF"/>
                <w:lang w:eastAsia="en-US"/>
              </w:rPr>
              <w:t xml:space="preserve"> электродвигателя P2, кВт</w:t>
            </w:r>
            <w:bookmarkEnd w:id="268"/>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val="en-US" w:eastAsia="ru-RU"/>
              </w:rPr>
            </w:pPr>
            <w:bookmarkStart w:id="269" w:name="_Toc83033755"/>
            <w:r w:rsidRPr="00621DF4">
              <w:rPr>
                <w:rFonts w:ascii="Times New Roman" w:eastAsia="Times New Roman" w:hAnsi="Times New Roman"/>
                <w:iCs/>
                <w:sz w:val="24"/>
                <w:szCs w:val="24"/>
                <w:lang w:val="en-US" w:eastAsia="ru-RU"/>
              </w:rPr>
              <w:t>30</w:t>
            </w:r>
            <w:bookmarkEnd w:id="269"/>
          </w:p>
        </w:tc>
      </w:tr>
      <w:tr w:rsidR="00621DF4" w:rsidRPr="00621DF4" w:rsidTr="00621DF4">
        <w:trPr>
          <w:trHeight w:val="846"/>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270" w:name="_Toc83033756"/>
            <w:r w:rsidRPr="00621DF4">
              <w:rPr>
                <w:rFonts w:ascii="Times New Roman" w:hAnsi="Times New Roman"/>
                <w:sz w:val="24"/>
                <w:szCs w:val="24"/>
                <w:shd w:val="clear" w:color="auto" w:fill="FFFFFF"/>
                <w:lang w:eastAsia="en-US"/>
              </w:rPr>
              <w:t xml:space="preserve">Номинальная частота вращения n, </w:t>
            </w:r>
            <w:proofErr w:type="gramStart"/>
            <w:r w:rsidRPr="00621DF4">
              <w:rPr>
                <w:rFonts w:ascii="Times New Roman" w:hAnsi="Times New Roman"/>
                <w:sz w:val="24"/>
                <w:szCs w:val="24"/>
                <w:shd w:val="clear" w:color="auto" w:fill="FFFFFF"/>
                <w:lang w:eastAsia="en-US"/>
              </w:rPr>
              <w:t>об</w:t>
            </w:r>
            <w:proofErr w:type="gramEnd"/>
            <w:r w:rsidRPr="00621DF4">
              <w:rPr>
                <w:rFonts w:ascii="Times New Roman" w:hAnsi="Times New Roman"/>
                <w:sz w:val="24"/>
                <w:szCs w:val="24"/>
                <w:shd w:val="clear" w:color="auto" w:fill="FFFFFF"/>
                <w:lang w:eastAsia="en-US"/>
              </w:rPr>
              <w:t>/мин</w:t>
            </w:r>
            <w:bookmarkEnd w:id="270"/>
          </w:p>
        </w:tc>
        <w:tc>
          <w:tcPr>
            <w:tcW w:w="3685" w:type="dxa"/>
            <w:vAlign w:val="center"/>
          </w:tcPr>
          <w:p w:rsidR="00621DF4" w:rsidRPr="00621DF4" w:rsidRDefault="00621DF4" w:rsidP="00621DF4">
            <w:pPr>
              <w:suppressAutoHyphens w:val="0"/>
              <w:spacing w:after="150" w:line="240" w:lineRule="auto"/>
              <w:jc w:val="center"/>
              <w:rPr>
                <w:rFonts w:ascii="Times New Roman" w:hAnsi="Times New Roman"/>
                <w:sz w:val="24"/>
                <w:szCs w:val="24"/>
                <w:lang w:val="en-US" w:eastAsia="en-US"/>
              </w:rPr>
            </w:pPr>
            <w:r w:rsidRPr="00621DF4">
              <w:rPr>
                <w:rFonts w:ascii="Times New Roman" w:hAnsi="Times New Roman"/>
                <w:sz w:val="24"/>
                <w:szCs w:val="24"/>
                <w:lang w:eastAsia="en-US"/>
              </w:rPr>
              <w:br/>
              <w:t>296</w:t>
            </w:r>
            <w:r w:rsidRPr="00621DF4">
              <w:rPr>
                <w:rFonts w:ascii="Times New Roman" w:hAnsi="Times New Roman"/>
                <w:sz w:val="24"/>
                <w:szCs w:val="24"/>
                <w:lang w:val="en-US" w:eastAsia="en-US"/>
              </w:rPr>
              <w:t>6</w:t>
            </w:r>
          </w:p>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271" w:name="_Toc83033757"/>
            <w:r w:rsidRPr="00621DF4">
              <w:rPr>
                <w:rFonts w:ascii="Times New Roman" w:hAnsi="Times New Roman"/>
                <w:sz w:val="24"/>
                <w:szCs w:val="24"/>
                <w:shd w:val="clear" w:color="auto" w:fill="FFFFFF"/>
                <w:lang w:eastAsia="en-US"/>
              </w:rPr>
              <w:t>Номинальный ток (прим.) IN 3~400 В, А</w:t>
            </w:r>
            <w:bookmarkEnd w:id="27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val="en-US" w:eastAsia="ru-RU"/>
              </w:rPr>
            </w:pPr>
            <w:bookmarkStart w:id="272" w:name="_Toc83033758"/>
            <w:r w:rsidRPr="00621DF4">
              <w:rPr>
                <w:rFonts w:ascii="Times New Roman" w:eastAsia="Times New Roman" w:hAnsi="Times New Roman"/>
                <w:iCs/>
                <w:sz w:val="24"/>
                <w:szCs w:val="24"/>
                <w:lang w:val="en-US" w:eastAsia="ru-RU"/>
              </w:rPr>
              <w:t>56.5</w:t>
            </w:r>
            <w:bookmarkEnd w:id="27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273" w:name="_Toc83033759"/>
            <w:r w:rsidRPr="00621DF4">
              <w:rPr>
                <w:rFonts w:ascii="Times New Roman" w:hAnsi="Times New Roman"/>
                <w:color w:val="000000"/>
                <w:sz w:val="24"/>
                <w:szCs w:val="24"/>
                <w:shd w:val="clear" w:color="auto" w:fill="FFFFFF"/>
                <w:lang w:eastAsia="en-US"/>
              </w:rPr>
              <w:t>Степень защиты</w:t>
            </w:r>
            <w:bookmarkEnd w:id="273"/>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274" w:name="_Toc83033760"/>
            <w:r w:rsidRPr="00621DF4">
              <w:rPr>
                <w:rFonts w:ascii="Times New Roman" w:hAnsi="Times New Roman"/>
                <w:sz w:val="24"/>
                <w:szCs w:val="24"/>
                <w:shd w:val="clear" w:color="auto" w:fill="FFFFFF"/>
                <w:lang w:eastAsia="en-US"/>
              </w:rPr>
              <w:t>IP 55</w:t>
            </w:r>
            <w:bookmarkEnd w:id="274"/>
          </w:p>
        </w:tc>
      </w:tr>
      <w:tr w:rsidR="00621DF4" w:rsidRPr="00621DF4" w:rsidTr="00621DF4">
        <w:trPr>
          <w:trHeight w:val="661"/>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275" w:name="_Toc83033761"/>
            <w:r w:rsidRPr="00621DF4">
              <w:rPr>
                <w:rFonts w:ascii="Times New Roman" w:eastAsia="Times New Roman" w:hAnsi="Times New Roman"/>
                <w:b/>
                <w:iCs/>
                <w:color w:val="000000"/>
                <w:sz w:val="24"/>
                <w:szCs w:val="24"/>
                <w:lang w:eastAsia="ru-RU"/>
              </w:rPr>
              <w:t>Параметры эквивалентности</w:t>
            </w:r>
            <w:bookmarkEnd w:id="27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276" w:name="_Toc83033762"/>
            <w:r w:rsidRPr="00621DF4">
              <w:rPr>
                <w:rFonts w:ascii="Times New Roman" w:eastAsia="Times New Roman" w:hAnsi="Times New Roman"/>
                <w:b/>
                <w:iCs/>
                <w:color w:val="000000"/>
                <w:sz w:val="24"/>
                <w:szCs w:val="24"/>
                <w:lang w:eastAsia="ru-RU"/>
              </w:rPr>
              <w:t>Технические характеристики:</w:t>
            </w:r>
            <w:bookmarkEnd w:id="27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277" w:name="_Toc83033763"/>
            <w:r w:rsidRPr="00621DF4">
              <w:rPr>
                <w:rFonts w:ascii="Times New Roman" w:hAnsi="Times New Roman"/>
                <w:sz w:val="24"/>
                <w:szCs w:val="24"/>
                <w:shd w:val="clear" w:color="auto" w:fill="FFFFFF"/>
                <w:lang w:eastAsia="en-US"/>
              </w:rPr>
              <w:t>Максимальный расход, м</w:t>
            </w:r>
            <w:r w:rsidRPr="00621DF4">
              <w:rPr>
                <w:rFonts w:ascii="Times New Roman" w:hAnsi="Times New Roman"/>
                <w:sz w:val="24"/>
                <w:szCs w:val="24"/>
                <w:shd w:val="clear" w:color="auto" w:fill="FFFFFF"/>
                <w:vertAlign w:val="superscript"/>
                <w:lang w:eastAsia="en-US"/>
              </w:rPr>
              <w:t>3</w:t>
            </w:r>
            <w:r w:rsidRPr="00621DF4">
              <w:rPr>
                <w:rFonts w:ascii="Times New Roman" w:hAnsi="Times New Roman"/>
                <w:sz w:val="24"/>
                <w:szCs w:val="24"/>
                <w:shd w:val="clear" w:color="auto" w:fill="FFFFFF"/>
                <w:lang w:eastAsia="en-US"/>
              </w:rPr>
              <w:t>/ч</w:t>
            </w:r>
            <w:bookmarkEnd w:id="27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278" w:name="_Toc83033764"/>
            <w:r w:rsidRPr="00621DF4">
              <w:rPr>
                <w:rFonts w:ascii="Times New Roman" w:eastAsia="Times New Roman" w:hAnsi="Times New Roman"/>
                <w:iCs/>
                <w:color w:val="000000"/>
                <w:sz w:val="24"/>
                <w:szCs w:val="24"/>
                <w:lang w:eastAsia="ru-RU"/>
              </w:rPr>
              <w:t xml:space="preserve">Не менее </w:t>
            </w:r>
            <w:r w:rsidRPr="00621DF4">
              <w:rPr>
                <w:rFonts w:ascii="Times New Roman" w:eastAsia="Times New Roman" w:hAnsi="Times New Roman"/>
                <w:iCs/>
                <w:color w:val="000000"/>
                <w:sz w:val="24"/>
                <w:szCs w:val="24"/>
                <w:lang w:val="en-US" w:eastAsia="ru-RU"/>
              </w:rPr>
              <w:t>130.02</w:t>
            </w:r>
            <w:bookmarkEnd w:id="27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279" w:name="_Toc83033765"/>
            <w:r w:rsidRPr="00621DF4">
              <w:rPr>
                <w:rFonts w:ascii="Times New Roman" w:hAnsi="Times New Roman"/>
                <w:sz w:val="24"/>
                <w:szCs w:val="24"/>
                <w:shd w:val="clear" w:color="auto" w:fill="FFFFFF"/>
                <w:lang w:eastAsia="en-US"/>
              </w:rPr>
              <w:t xml:space="preserve">Максимальный напор, </w:t>
            </w:r>
            <w:proofErr w:type="spellStart"/>
            <w:r w:rsidRPr="00621DF4">
              <w:rPr>
                <w:rFonts w:ascii="Times New Roman" w:hAnsi="Times New Roman"/>
                <w:sz w:val="24"/>
                <w:szCs w:val="24"/>
                <w:shd w:val="clear" w:color="auto" w:fill="FFFFFF"/>
                <w:lang w:eastAsia="en-US"/>
              </w:rPr>
              <w:t>м.в</w:t>
            </w:r>
            <w:proofErr w:type="gramStart"/>
            <w:r w:rsidRPr="00621DF4">
              <w:rPr>
                <w:rFonts w:ascii="Times New Roman" w:hAnsi="Times New Roman"/>
                <w:sz w:val="24"/>
                <w:szCs w:val="24"/>
                <w:shd w:val="clear" w:color="auto" w:fill="FFFFFF"/>
                <w:lang w:eastAsia="en-US"/>
              </w:rPr>
              <w:t>.с</w:t>
            </w:r>
            <w:proofErr w:type="gramEnd"/>
            <w:r w:rsidRPr="00621DF4">
              <w:rPr>
                <w:rFonts w:ascii="Times New Roman" w:hAnsi="Times New Roman"/>
                <w:sz w:val="24"/>
                <w:szCs w:val="24"/>
                <w:shd w:val="clear" w:color="auto" w:fill="FFFFFF"/>
                <w:lang w:eastAsia="en-US"/>
              </w:rPr>
              <w:t>т</w:t>
            </w:r>
            <w:bookmarkEnd w:id="279"/>
            <w:proofErr w:type="spell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280" w:name="_Toc83033766"/>
            <w:r w:rsidRPr="00621DF4">
              <w:rPr>
                <w:rFonts w:ascii="Times New Roman" w:eastAsia="Times New Roman" w:hAnsi="Times New Roman"/>
                <w:iCs/>
                <w:color w:val="000000"/>
                <w:sz w:val="24"/>
                <w:szCs w:val="24"/>
                <w:lang w:eastAsia="ru-RU"/>
              </w:rPr>
              <w:t xml:space="preserve">Не менее </w:t>
            </w:r>
            <w:r w:rsidRPr="00621DF4">
              <w:rPr>
                <w:rFonts w:ascii="Times New Roman" w:eastAsia="Times New Roman" w:hAnsi="Times New Roman"/>
                <w:iCs/>
                <w:color w:val="000000"/>
                <w:sz w:val="24"/>
                <w:szCs w:val="24"/>
                <w:lang w:val="en-US" w:eastAsia="ru-RU"/>
              </w:rPr>
              <w:t>50.02</w:t>
            </w:r>
            <w:bookmarkEnd w:id="28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281" w:name="_Toc83033767"/>
            <w:r w:rsidRPr="00621DF4">
              <w:rPr>
                <w:rFonts w:ascii="Times New Roman" w:eastAsia="Times New Roman" w:hAnsi="Times New Roman"/>
                <w:iCs/>
                <w:color w:val="000000"/>
                <w:sz w:val="24"/>
                <w:szCs w:val="24"/>
                <w:lang w:eastAsia="ru-RU"/>
              </w:rPr>
              <w:t>Мощность эл. двигателя, кВт</w:t>
            </w:r>
            <w:bookmarkEnd w:id="28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282" w:name="_Toc83033768"/>
            <w:r w:rsidRPr="00621DF4">
              <w:rPr>
                <w:rFonts w:ascii="Times New Roman" w:eastAsia="Times New Roman" w:hAnsi="Times New Roman"/>
                <w:iCs/>
                <w:color w:val="000000"/>
                <w:sz w:val="24"/>
                <w:szCs w:val="24"/>
                <w:lang w:eastAsia="ru-RU"/>
              </w:rPr>
              <w:t xml:space="preserve">Не более </w:t>
            </w:r>
            <w:r w:rsidRPr="00621DF4">
              <w:rPr>
                <w:rFonts w:ascii="Times New Roman" w:eastAsia="Times New Roman" w:hAnsi="Times New Roman"/>
                <w:iCs/>
                <w:color w:val="000000"/>
                <w:sz w:val="24"/>
                <w:szCs w:val="24"/>
                <w:lang w:val="en-US" w:eastAsia="ru-RU"/>
              </w:rPr>
              <w:t>30</w:t>
            </w:r>
            <w:bookmarkEnd w:id="28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283" w:name="_Toc83033769"/>
            <w:r w:rsidRPr="00621DF4">
              <w:rPr>
                <w:rFonts w:ascii="Times New Roman" w:eastAsia="Times New Roman" w:hAnsi="Times New Roman"/>
                <w:b/>
                <w:iCs/>
                <w:color w:val="000000"/>
                <w:sz w:val="24"/>
                <w:szCs w:val="24"/>
                <w:lang w:eastAsia="ru-RU"/>
              </w:rPr>
              <w:t>Материалы:</w:t>
            </w:r>
            <w:bookmarkEnd w:id="28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284" w:name="_Toc83033770"/>
            <w:r w:rsidRPr="00621DF4">
              <w:rPr>
                <w:rFonts w:ascii="Times New Roman" w:eastAsia="Times New Roman" w:hAnsi="Times New Roman"/>
                <w:iCs/>
                <w:color w:val="000000"/>
                <w:sz w:val="24"/>
                <w:szCs w:val="24"/>
                <w:lang w:eastAsia="ru-RU"/>
              </w:rPr>
              <w:t>Корпус насоса</w:t>
            </w:r>
            <w:bookmarkEnd w:id="28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Cs/>
                <w:iCs/>
                <w:color w:val="000000"/>
                <w:sz w:val="24"/>
                <w:szCs w:val="24"/>
                <w:lang w:eastAsia="ru-RU"/>
              </w:rPr>
            </w:pPr>
            <w:r w:rsidRPr="00621DF4">
              <w:rPr>
                <w:rFonts w:ascii="Times New Roman" w:eastAsia="Times New Roman" w:hAnsi="Times New Roman"/>
                <w:bCs/>
                <w:iCs/>
                <w:color w:val="000000"/>
                <w:sz w:val="24"/>
                <w:szCs w:val="24"/>
                <w:lang w:eastAsia="ru-RU"/>
              </w:rPr>
              <w:t xml:space="preserve"> </w:t>
            </w:r>
            <w:bookmarkStart w:id="285" w:name="_Toc83033771"/>
            <w:r w:rsidRPr="00621DF4">
              <w:rPr>
                <w:rFonts w:ascii="Times New Roman" w:eastAsia="Times New Roman" w:hAnsi="Times New Roman"/>
                <w:bCs/>
                <w:iCs/>
                <w:color w:val="000000"/>
                <w:sz w:val="24"/>
                <w:szCs w:val="24"/>
                <w:lang w:eastAsia="ru-RU"/>
              </w:rPr>
              <w:t xml:space="preserve">чугун </w:t>
            </w:r>
            <w:r w:rsidRPr="00621DF4">
              <w:rPr>
                <w:rFonts w:ascii="Times New Roman" w:eastAsia="Times New Roman" w:hAnsi="Times New Roman"/>
                <w:bCs/>
                <w:iCs/>
                <w:color w:val="000000"/>
                <w:sz w:val="24"/>
                <w:szCs w:val="24"/>
                <w:lang w:val="en-US" w:eastAsia="ru-RU"/>
              </w:rPr>
              <w:t>EN</w:t>
            </w:r>
            <w:r w:rsidRPr="00621DF4">
              <w:rPr>
                <w:rFonts w:ascii="Times New Roman" w:eastAsia="Times New Roman" w:hAnsi="Times New Roman"/>
                <w:bCs/>
                <w:iCs/>
                <w:color w:val="000000"/>
                <w:sz w:val="24"/>
                <w:szCs w:val="24"/>
                <w:lang w:eastAsia="ru-RU"/>
              </w:rPr>
              <w:t>-</w:t>
            </w:r>
            <w:r w:rsidRPr="00621DF4">
              <w:rPr>
                <w:rFonts w:ascii="Times New Roman" w:eastAsia="Times New Roman" w:hAnsi="Times New Roman"/>
                <w:bCs/>
                <w:iCs/>
                <w:color w:val="000000"/>
                <w:sz w:val="24"/>
                <w:szCs w:val="24"/>
                <w:lang w:val="en-US" w:eastAsia="ru-RU"/>
              </w:rPr>
              <w:t>GJL</w:t>
            </w:r>
            <w:r w:rsidRPr="00621DF4">
              <w:rPr>
                <w:rFonts w:ascii="Times New Roman" w:eastAsia="Times New Roman" w:hAnsi="Times New Roman"/>
                <w:bCs/>
                <w:iCs/>
                <w:color w:val="000000"/>
                <w:sz w:val="24"/>
                <w:szCs w:val="24"/>
                <w:lang w:eastAsia="ru-RU"/>
              </w:rPr>
              <w:t>-250/А48С</w:t>
            </w:r>
            <w:r w:rsidRPr="00621DF4">
              <w:rPr>
                <w:rFonts w:ascii="Times New Roman" w:eastAsia="Times New Roman" w:hAnsi="Times New Roman"/>
                <w:bCs/>
                <w:iCs/>
                <w:color w:val="000000"/>
                <w:sz w:val="24"/>
                <w:szCs w:val="24"/>
                <w:lang w:val="en-US" w:eastAsia="ru-RU"/>
              </w:rPr>
              <w:t>L</w:t>
            </w:r>
            <w:r w:rsidRPr="00621DF4">
              <w:rPr>
                <w:rFonts w:ascii="Times New Roman" w:eastAsia="Times New Roman" w:hAnsi="Times New Roman"/>
                <w:bCs/>
                <w:iCs/>
                <w:color w:val="000000"/>
                <w:sz w:val="24"/>
                <w:szCs w:val="24"/>
                <w:lang w:eastAsia="ru-RU"/>
              </w:rPr>
              <w:t>35В</w:t>
            </w:r>
            <w:bookmarkEnd w:id="28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286" w:name="_Toc83033772"/>
            <w:r w:rsidRPr="00621DF4">
              <w:rPr>
                <w:rFonts w:ascii="Times New Roman" w:eastAsia="Times New Roman" w:hAnsi="Times New Roman"/>
                <w:iCs/>
                <w:color w:val="000000"/>
                <w:sz w:val="24"/>
                <w:szCs w:val="24"/>
                <w:lang w:eastAsia="ru-RU"/>
              </w:rPr>
              <w:t>Рабочее колесо</w:t>
            </w:r>
            <w:bookmarkEnd w:id="28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287" w:name="_Toc83033773"/>
            <w:r w:rsidRPr="00621DF4">
              <w:rPr>
                <w:rFonts w:ascii="Times New Roman" w:eastAsia="Times New Roman" w:hAnsi="Times New Roman"/>
                <w:bCs/>
                <w:iCs/>
                <w:color w:val="000000"/>
                <w:sz w:val="24"/>
                <w:szCs w:val="24"/>
                <w:lang w:eastAsia="ru-RU"/>
              </w:rPr>
              <w:t xml:space="preserve">чугун </w:t>
            </w:r>
            <w:r w:rsidRPr="00621DF4">
              <w:rPr>
                <w:rFonts w:ascii="Times New Roman" w:eastAsia="Times New Roman" w:hAnsi="Times New Roman"/>
                <w:bCs/>
                <w:iCs/>
                <w:color w:val="000000"/>
                <w:sz w:val="24"/>
                <w:szCs w:val="24"/>
                <w:lang w:val="en-US" w:eastAsia="ru-RU"/>
              </w:rPr>
              <w:t>EN</w:t>
            </w:r>
            <w:r w:rsidRPr="00621DF4">
              <w:rPr>
                <w:rFonts w:ascii="Times New Roman" w:eastAsia="Times New Roman" w:hAnsi="Times New Roman"/>
                <w:bCs/>
                <w:iCs/>
                <w:color w:val="000000"/>
                <w:sz w:val="24"/>
                <w:szCs w:val="24"/>
                <w:lang w:eastAsia="ru-RU"/>
              </w:rPr>
              <w:t>-</w:t>
            </w:r>
            <w:r w:rsidRPr="00621DF4">
              <w:rPr>
                <w:rFonts w:ascii="Times New Roman" w:eastAsia="Times New Roman" w:hAnsi="Times New Roman"/>
                <w:bCs/>
                <w:iCs/>
                <w:color w:val="000000"/>
                <w:sz w:val="24"/>
                <w:szCs w:val="24"/>
                <w:lang w:val="en-US" w:eastAsia="ru-RU"/>
              </w:rPr>
              <w:t>GJL</w:t>
            </w:r>
            <w:r w:rsidRPr="00621DF4">
              <w:rPr>
                <w:rFonts w:ascii="Times New Roman" w:eastAsia="Times New Roman" w:hAnsi="Times New Roman"/>
                <w:bCs/>
                <w:iCs/>
                <w:color w:val="000000"/>
                <w:sz w:val="24"/>
                <w:szCs w:val="24"/>
                <w:lang w:eastAsia="ru-RU"/>
              </w:rPr>
              <w:t>-250/А48С</w:t>
            </w:r>
            <w:r w:rsidRPr="00621DF4">
              <w:rPr>
                <w:rFonts w:ascii="Times New Roman" w:eastAsia="Times New Roman" w:hAnsi="Times New Roman"/>
                <w:bCs/>
                <w:iCs/>
                <w:color w:val="000000"/>
                <w:sz w:val="24"/>
                <w:szCs w:val="24"/>
                <w:lang w:val="en-US" w:eastAsia="ru-RU"/>
              </w:rPr>
              <w:t>L</w:t>
            </w:r>
            <w:r w:rsidRPr="00621DF4">
              <w:rPr>
                <w:rFonts w:ascii="Times New Roman" w:eastAsia="Times New Roman" w:hAnsi="Times New Roman"/>
                <w:bCs/>
                <w:iCs/>
                <w:color w:val="000000"/>
                <w:sz w:val="24"/>
                <w:szCs w:val="24"/>
                <w:lang w:eastAsia="ru-RU"/>
              </w:rPr>
              <w:t>35В</w:t>
            </w:r>
            <w:bookmarkEnd w:id="28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288" w:name="_Toc83033774"/>
            <w:r w:rsidRPr="00621DF4">
              <w:rPr>
                <w:rFonts w:ascii="Times New Roman" w:eastAsia="Times New Roman" w:hAnsi="Times New Roman"/>
                <w:iCs/>
                <w:color w:val="000000"/>
                <w:sz w:val="24"/>
                <w:szCs w:val="24"/>
                <w:lang w:eastAsia="ru-RU"/>
              </w:rPr>
              <w:t>Вал насоса</w:t>
            </w:r>
            <w:bookmarkEnd w:id="288"/>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289" w:name="_Toc83033775"/>
            <w:r w:rsidRPr="00621DF4">
              <w:rPr>
                <w:rFonts w:ascii="Times New Roman" w:hAnsi="Times New Roman"/>
                <w:sz w:val="24"/>
                <w:szCs w:val="24"/>
                <w:lang w:eastAsia="en-US"/>
              </w:rPr>
              <w:t>Улучшенная сталь С45+</w:t>
            </w:r>
            <w:r w:rsidRPr="00621DF4">
              <w:rPr>
                <w:rFonts w:ascii="Times New Roman" w:hAnsi="Times New Roman"/>
                <w:sz w:val="24"/>
                <w:szCs w:val="24"/>
                <w:lang w:val="en-US" w:eastAsia="en-US"/>
              </w:rPr>
              <w:t>N</w:t>
            </w:r>
            <w:bookmarkEnd w:id="28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290" w:name="_Toc83033776"/>
            <w:r w:rsidRPr="00621DF4">
              <w:rPr>
                <w:rFonts w:ascii="Times New Roman" w:hAnsi="Times New Roman"/>
                <w:sz w:val="24"/>
                <w:szCs w:val="24"/>
                <w:shd w:val="clear" w:color="auto" w:fill="FFFFFF"/>
                <w:lang w:eastAsia="en-US"/>
              </w:rPr>
              <w:t>Материал уплотнения</w:t>
            </w:r>
            <w:bookmarkEnd w:id="290"/>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val="en-US" w:eastAsia="en-US"/>
              </w:rPr>
            </w:pPr>
            <w:bookmarkStart w:id="291" w:name="_Toc83033777"/>
            <w:r w:rsidRPr="00621DF4">
              <w:rPr>
                <w:rFonts w:ascii="Times New Roman" w:hAnsi="Times New Roman"/>
                <w:color w:val="000000"/>
                <w:sz w:val="24"/>
                <w:szCs w:val="24"/>
                <w:shd w:val="clear" w:color="auto" w:fill="FFFFFF"/>
                <w:lang w:val="en-US" w:eastAsia="en-US"/>
              </w:rPr>
              <w:t>DPAF</w:t>
            </w:r>
            <w:bookmarkEnd w:id="29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val="en-US" w:eastAsia="ru-RU"/>
              </w:rPr>
            </w:pPr>
            <w:bookmarkStart w:id="292" w:name="_Toc83033778"/>
            <w:r w:rsidRPr="00621DF4">
              <w:rPr>
                <w:rFonts w:ascii="Times New Roman" w:eastAsia="Times New Roman" w:hAnsi="Times New Roman"/>
                <w:b/>
                <w:iCs/>
                <w:color w:val="000000"/>
                <w:sz w:val="24"/>
                <w:szCs w:val="24"/>
                <w:lang w:eastAsia="ru-RU"/>
              </w:rPr>
              <w:t>Жидкость:</w:t>
            </w:r>
            <w:bookmarkEnd w:id="29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293" w:name="_Toc83033779"/>
            <w:r w:rsidRPr="00621DF4">
              <w:rPr>
                <w:rFonts w:ascii="Times New Roman" w:hAnsi="Times New Roman"/>
                <w:color w:val="000000"/>
                <w:sz w:val="24"/>
                <w:szCs w:val="24"/>
                <w:shd w:val="clear" w:color="auto" w:fill="FFFFFF"/>
                <w:lang w:eastAsia="en-US"/>
              </w:rPr>
              <w:t>Допустимый диапазон температур, °C</w:t>
            </w:r>
            <w:bookmarkEnd w:id="293"/>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294" w:name="_Toc83033780"/>
            <w:r w:rsidRPr="00621DF4">
              <w:rPr>
                <w:rFonts w:ascii="Times New Roman" w:eastAsia="Times New Roman" w:hAnsi="Times New Roman"/>
                <w:iCs/>
                <w:color w:val="000000"/>
                <w:sz w:val="24"/>
                <w:szCs w:val="24"/>
                <w:lang w:val="en-US" w:eastAsia="ru-RU"/>
              </w:rPr>
              <w:t>60</w:t>
            </w:r>
            <w:bookmarkEnd w:id="29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295" w:name="_Toc83033781"/>
            <w:r w:rsidRPr="00621DF4">
              <w:rPr>
                <w:rFonts w:ascii="Times New Roman" w:eastAsia="Times New Roman" w:hAnsi="Times New Roman"/>
                <w:b/>
                <w:iCs/>
                <w:color w:val="000000"/>
                <w:sz w:val="24"/>
                <w:szCs w:val="24"/>
                <w:lang w:eastAsia="ru-RU"/>
              </w:rPr>
              <w:t>Монтаж:</w:t>
            </w:r>
            <w:bookmarkEnd w:id="29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highlight w:val="yellow"/>
                <w:lang w:eastAsia="ru-RU"/>
              </w:rPr>
            </w:pPr>
            <w:bookmarkStart w:id="296" w:name="_Toc83033782"/>
            <w:r w:rsidRPr="00621DF4">
              <w:rPr>
                <w:rFonts w:ascii="Times New Roman" w:eastAsia="Times New Roman" w:hAnsi="Times New Roman"/>
                <w:iCs/>
                <w:color w:val="000000"/>
                <w:sz w:val="24"/>
                <w:szCs w:val="24"/>
                <w:lang w:eastAsia="ru-RU"/>
              </w:rPr>
              <w:t>Номинальный диаметр фланца (на стороне всасывания)</w:t>
            </w:r>
            <w:bookmarkEnd w:id="29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297" w:name="_Toc83033783"/>
            <w:r w:rsidRPr="00621DF4">
              <w:rPr>
                <w:rFonts w:ascii="Times New Roman" w:eastAsia="Times New Roman" w:hAnsi="Times New Roman"/>
                <w:iCs/>
                <w:color w:val="000000"/>
                <w:sz w:val="24"/>
                <w:szCs w:val="24"/>
                <w:lang w:eastAsia="ru-RU"/>
              </w:rPr>
              <w:t xml:space="preserve">не менее </w:t>
            </w:r>
            <w:r w:rsidRPr="00621DF4">
              <w:rPr>
                <w:rFonts w:ascii="Times New Roman" w:eastAsia="Times New Roman" w:hAnsi="Times New Roman"/>
                <w:iCs/>
                <w:color w:val="000000"/>
                <w:sz w:val="24"/>
                <w:szCs w:val="24"/>
                <w:lang w:val="en-US" w:eastAsia="ru-RU"/>
              </w:rPr>
              <w:t xml:space="preserve">DN 80 PN </w:t>
            </w:r>
            <w:r w:rsidRPr="00621DF4">
              <w:rPr>
                <w:rFonts w:ascii="Times New Roman" w:eastAsia="Times New Roman" w:hAnsi="Times New Roman"/>
                <w:iCs/>
                <w:color w:val="000000"/>
                <w:sz w:val="24"/>
                <w:szCs w:val="24"/>
                <w:lang w:eastAsia="ru-RU"/>
              </w:rPr>
              <w:t>16</w:t>
            </w:r>
            <w:bookmarkEnd w:id="29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298" w:name="_Toc83033784"/>
            <w:r w:rsidRPr="00621DF4">
              <w:rPr>
                <w:rFonts w:ascii="Times New Roman" w:eastAsia="Times New Roman" w:hAnsi="Times New Roman"/>
                <w:iCs/>
                <w:color w:val="000000"/>
                <w:sz w:val="24"/>
                <w:szCs w:val="24"/>
                <w:lang w:eastAsia="ru-RU"/>
              </w:rPr>
              <w:t>Номинальный диаметр фланца (с напорной стороны)</w:t>
            </w:r>
            <w:bookmarkEnd w:id="298"/>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299" w:name="_Toc83033785"/>
            <w:r w:rsidRPr="00621DF4">
              <w:rPr>
                <w:rFonts w:ascii="Times New Roman" w:eastAsia="Times New Roman" w:hAnsi="Times New Roman"/>
                <w:iCs/>
                <w:color w:val="000000"/>
                <w:sz w:val="24"/>
                <w:szCs w:val="24"/>
                <w:lang w:eastAsia="ru-RU"/>
              </w:rPr>
              <w:t xml:space="preserve">не менее </w:t>
            </w:r>
            <w:r w:rsidRPr="00621DF4">
              <w:rPr>
                <w:rFonts w:ascii="Times New Roman" w:eastAsia="Times New Roman" w:hAnsi="Times New Roman"/>
                <w:iCs/>
                <w:color w:val="000000"/>
                <w:sz w:val="24"/>
                <w:szCs w:val="24"/>
                <w:lang w:val="en-US" w:eastAsia="ru-RU"/>
              </w:rPr>
              <w:t>DN 80 PN 16</w:t>
            </w:r>
            <w:bookmarkEnd w:id="29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300" w:name="_Toc83033786"/>
            <w:r w:rsidRPr="00621DF4">
              <w:rPr>
                <w:rFonts w:ascii="Times New Roman" w:hAnsi="Times New Roman"/>
                <w:color w:val="000000"/>
                <w:sz w:val="24"/>
                <w:szCs w:val="24"/>
                <w:shd w:val="clear" w:color="auto" w:fill="FFFFFF"/>
                <w:lang w:eastAsia="en-US"/>
              </w:rPr>
              <w:t>Макс. рабочее давление</w:t>
            </w:r>
            <w:bookmarkEnd w:id="300"/>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301" w:name="_Toc83033787"/>
            <w:r w:rsidRPr="00621DF4">
              <w:rPr>
                <w:rFonts w:ascii="Times New Roman" w:hAnsi="Times New Roman"/>
                <w:color w:val="000000"/>
                <w:sz w:val="24"/>
                <w:szCs w:val="24"/>
                <w:shd w:val="clear" w:color="auto" w:fill="FFFFFF"/>
                <w:lang w:eastAsia="en-US"/>
              </w:rPr>
              <w:t xml:space="preserve">не более </w:t>
            </w:r>
            <w:r w:rsidRPr="00621DF4">
              <w:rPr>
                <w:rFonts w:ascii="Times New Roman" w:hAnsi="Times New Roman"/>
                <w:color w:val="000000"/>
                <w:sz w:val="24"/>
                <w:szCs w:val="24"/>
                <w:shd w:val="clear" w:color="auto" w:fill="FFFFFF"/>
                <w:lang w:val="en-US" w:eastAsia="en-US"/>
              </w:rPr>
              <w:t>16</w:t>
            </w:r>
            <w:r w:rsidRPr="00621DF4">
              <w:rPr>
                <w:rFonts w:ascii="Times New Roman" w:hAnsi="Times New Roman"/>
                <w:color w:val="000000"/>
                <w:sz w:val="24"/>
                <w:szCs w:val="24"/>
                <w:shd w:val="clear" w:color="auto" w:fill="FFFFFF"/>
                <w:lang w:eastAsia="en-US"/>
              </w:rPr>
              <w:t xml:space="preserve"> бар</w:t>
            </w:r>
            <w:bookmarkEnd w:id="30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302" w:name="_Toc83033788"/>
            <w:r w:rsidRPr="00621DF4">
              <w:rPr>
                <w:rFonts w:ascii="Times New Roman" w:hAnsi="Times New Roman"/>
                <w:color w:val="000000"/>
                <w:sz w:val="24"/>
                <w:szCs w:val="24"/>
                <w:shd w:val="clear" w:color="auto" w:fill="FFFFFF"/>
                <w:lang w:eastAsia="en-US"/>
              </w:rPr>
              <w:t>Потребляемая мощность, кВт</w:t>
            </w:r>
            <w:bookmarkEnd w:id="302"/>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303" w:name="_Toc83033789"/>
            <w:r w:rsidRPr="00621DF4">
              <w:rPr>
                <w:rFonts w:ascii="Times New Roman" w:eastAsia="Times New Roman" w:hAnsi="Times New Roman"/>
                <w:iCs/>
                <w:color w:val="000000"/>
                <w:sz w:val="24"/>
                <w:szCs w:val="24"/>
                <w:lang w:eastAsia="ru-RU"/>
              </w:rPr>
              <w:t>Не более 22</w:t>
            </w:r>
            <w:bookmarkEnd w:id="30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304" w:name="_Toc83033790"/>
            <w:r w:rsidRPr="00621DF4">
              <w:rPr>
                <w:rFonts w:ascii="Times New Roman" w:hAnsi="Times New Roman"/>
                <w:color w:val="000000"/>
                <w:sz w:val="24"/>
                <w:szCs w:val="24"/>
                <w:shd w:val="clear" w:color="auto" w:fill="FFFFFF"/>
                <w:lang w:eastAsia="en-US"/>
              </w:rPr>
              <w:t>Класс защиты</w:t>
            </w:r>
            <w:bookmarkEnd w:id="304"/>
            <w:r w:rsidRPr="00621DF4">
              <w:rPr>
                <w:rFonts w:ascii="Times New Roman" w:hAnsi="Times New Roman"/>
                <w:color w:val="000000"/>
                <w:sz w:val="24"/>
                <w:szCs w:val="24"/>
                <w:shd w:val="clear" w:color="auto" w:fill="FFFFFF"/>
                <w:lang w:eastAsia="en-US"/>
              </w:rPr>
              <w:t xml:space="preserve"> </w:t>
            </w:r>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305" w:name="_Toc83033791"/>
            <w:r w:rsidRPr="00621DF4">
              <w:rPr>
                <w:rFonts w:ascii="Times New Roman" w:hAnsi="Times New Roman"/>
                <w:color w:val="000000"/>
                <w:sz w:val="24"/>
                <w:szCs w:val="24"/>
                <w:shd w:val="clear" w:color="auto" w:fill="FFFFFF"/>
                <w:lang w:eastAsia="en-US"/>
              </w:rPr>
              <w:t xml:space="preserve">не менее </w:t>
            </w:r>
            <w:r w:rsidRPr="00621DF4">
              <w:rPr>
                <w:rFonts w:ascii="Times New Roman" w:hAnsi="Times New Roman"/>
                <w:color w:val="000000"/>
                <w:sz w:val="24"/>
                <w:szCs w:val="24"/>
                <w:shd w:val="clear" w:color="auto" w:fill="FFFFFF"/>
                <w:lang w:val="en-US" w:eastAsia="en-US"/>
              </w:rPr>
              <w:t xml:space="preserve">IP </w:t>
            </w:r>
            <w:r w:rsidRPr="00621DF4">
              <w:rPr>
                <w:rFonts w:ascii="Times New Roman" w:hAnsi="Times New Roman"/>
                <w:color w:val="000000"/>
                <w:sz w:val="24"/>
                <w:szCs w:val="24"/>
                <w:shd w:val="clear" w:color="auto" w:fill="FFFFFF"/>
                <w:lang w:eastAsia="en-US"/>
              </w:rPr>
              <w:t>55</w:t>
            </w:r>
            <w:bookmarkEnd w:id="30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306" w:name="_Toc83033792"/>
            <w:r w:rsidRPr="00621DF4">
              <w:rPr>
                <w:rFonts w:ascii="Times New Roman" w:eastAsia="Times New Roman" w:hAnsi="Times New Roman"/>
                <w:b/>
                <w:iCs/>
                <w:color w:val="000000"/>
                <w:sz w:val="24"/>
                <w:szCs w:val="24"/>
                <w:lang w:eastAsia="ru-RU"/>
              </w:rPr>
              <w:t>Данные электрооборудования:</w:t>
            </w:r>
            <w:bookmarkEnd w:id="30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307" w:name="_Toc83033793"/>
            <w:r w:rsidRPr="00621DF4">
              <w:rPr>
                <w:rFonts w:ascii="Times New Roman" w:hAnsi="Times New Roman"/>
                <w:sz w:val="24"/>
                <w:szCs w:val="24"/>
                <w:shd w:val="clear" w:color="auto" w:fill="FFFFFF"/>
                <w:lang w:eastAsia="en-US"/>
              </w:rPr>
              <w:t>Класс изоляции</w:t>
            </w:r>
            <w:bookmarkEnd w:id="30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308" w:name="_Toc83033794"/>
            <w:r w:rsidRPr="00621DF4">
              <w:rPr>
                <w:rFonts w:ascii="Times New Roman" w:hAnsi="Times New Roman"/>
                <w:sz w:val="24"/>
                <w:szCs w:val="24"/>
                <w:shd w:val="clear" w:color="auto" w:fill="FFFFFF"/>
                <w:lang w:eastAsia="en-US"/>
              </w:rPr>
              <w:t>не менее F</w:t>
            </w:r>
            <w:bookmarkEnd w:id="30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309" w:name="_Toc83033795"/>
            <w:r w:rsidRPr="00621DF4">
              <w:rPr>
                <w:rFonts w:ascii="Times New Roman" w:hAnsi="Times New Roman"/>
                <w:sz w:val="24"/>
                <w:szCs w:val="24"/>
                <w:shd w:val="clear" w:color="auto" w:fill="FFFFFF"/>
                <w:lang w:eastAsia="en-US"/>
              </w:rPr>
              <w:t xml:space="preserve">Расчетная мощность </w:t>
            </w:r>
            <w:proofErr w:type="spellStart"/>
            <w:proofErr w:type="gramStart"/>
            <w:r w:rsidRPr="00621DF4">
              <w:rPr>
                <w:rFonts w:ascii="Times New Roman" w:hAnsi="Times New Roman"/>
                <w:sz w:val="24"/>
                <w:szCs w:val="24"/>
                <w:shd w:val="clear" w:color="auto" w:fill="FFFFFF"/>
                <w:lang w:eastAsia="en-US"/>
              </w:rPr>
              <w:t>мощность</w:t>
            </w:r>
            <w:proofErr w:type="spellEnd"/>
            <w:proofErr w:type="gramEnd"/>
            <w:r w:rsidRPr="00621DF4">
              <w:rPr>
                <w:rFonts w:ascii="Times New Roman" w:hAnsi="Times New Roman"/>
                <w:sz w:val="24"/>
                <w:szCs w:val="24"/>
                <w:shd w:val="clear" w:color="auto" w:fill="FFFFFF"/>
                <w:lang w:eastAsia="en-US"/>
              </w:rPr>
              <w:t xml:space="preserve"> электродвигателя P2, кВт</w:t>
            </w:r>
            <w:bookmarkEnd w:id="30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val="en-US" w:eastAsia="ru-RU"/>
              </w:rPr>
            </w:pPr>
            <w:bookmarkStart w:id="310" w:name="_Toc83033796"/>
            <w:r w:rsidRPr="00621DF4">
              <w:rPr>
                <w:rFonts w:ascii="Times New Roman" w:eastAsia="Times New Roman" w:hAnsi="Times New Roman"/>
                <w:iCs/>
                <w:sz w:val="24"/>
                <w:szCs w:val="24"/>
                <w:lang w:eastAsia="ru-RU"/>
              </w:rPr>
              <w:t xml:space="preserve">Не более </w:t>
            </w:r>
            <w:r w:rsidRPr="00621DF4">
              <w:rPr>
                <w:rFonts w:ascii="Times New Roman" w:eastAsia="Times New Roman" w:hAnsi="Times New Roman"/>
                <w:iCs/>
                <w:sz w:val="24"/>
                <w:szCs w:val="24"/>
                <w:lang w:val="en-US" w:eastAsia="ru-RU"/>
              </w:rPr>
              <w:t>30</w:t>
            </w:r>
            <w:bookmarkEnd w:id="31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highlight w:val="yellow"/>
                <w:lang w:eastAsia="ru-RU"/>
              </w:rPr>
            </w:pPr>
            <w:bookmarkStart w:id="311" w:name="_Toc83033797"/>
            <w:r w:rsidRPr="00621DF4">
              <w:rPr>
                <w:rFonts w:ascii="Times New Roman" w:eastAsia="Times New Roman" w:hAnsi="Times New Roman"/>
                <w:iCs/>
                <w:color w:val="000000"/>
                <w:sz w:val="24"/>
                <w:szCs w:val="24"/>
                <w:lang w:eastAsia="ru-RU"/>
              </w:rPr>
              <w:t>Промышленная частота</w:t>
            </w:r>
            <w:bookmarkEnd w:id="31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312" w:name="_Toc83033798"/>
            <w:r w:rsidRPr="00621DF4">
              <w:rPr>
                <w:rFonts w:ascii="Times New Roman" w:hAnsi="Times New Roman"/>
                <w:color w:val="000000"/>
                <w:sz w:val="24"/>
                <w:szCs w:val="24"/>
                <w:shd w:val="clear" w:color="auto" w:fill="FFFFFF"/>
                <w:lang w:eastAsia="en-US"/>
              </w:rPr>
              <w:t xml:space="preserve">50 </w:t>
            </w:r>
            <w:proofErr w:type="spellStart"/>
            <w:r w:rsidRPr="00621DF4">
              <w:rPr>
                <w:rFonts w:ascii="Times New Roman" w:hAnsi="Times New Roman"/>
                <w:color w:val="000000"/>
                <w:sz w:val="24"/>
                <w:szCs w:val="24"/>
                <w:shd w:val="clear" w:color="auto" w:fill="FFFFFF"/>
                <w:lang w:eastAsia="en-US"/>
              </w:rPr>
              <w:t>Hz</w:t>
            </w:r>
            <w:bookmarkEnd w:id="312"/>
            <w:proofErr w:type="spellEnd"/>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313" w:name="_Toc83033799"/>
            <w:r w:rsidRPr="00621DF4">
              <w:rPr>
                <w:rFonts w:ascii="Times New Roman" w:hAnsi="Times New Roman"/>
                <w:sz w:val="24"/>
                <w:szCs w:val="24"/>
                <w:shd w:val="clear" w:color="auto" w:fill="FFFFFF"/>
                <w:lang w:eastAsia="en-US"/>
              </w:rPr>
              <w:t>Номинальный ток (прим.) IN 3~400 В, А</w:t>
            </w:r>
            <w:bookmarkEnd w:id="313"/>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val="en-US" w:eastAsia="ru-RU"/>
              </w:rPr>
            </w:pPr>
            <w:bookmarkStart w:id="314" w:name="_Toc83033800"/>
            <w:r w:rsidRPr="00621DF4">
              <w:rPr>
                <w:rFonts w:ascii="Times New Roman" w:eastAsia="Times New Roman" w:hAnsi="Times New Roman"/>
                <w:iCs/>
                <w:sz w:val="24"/>
                <w:szCs w:val="24"/>
                <w:lang w:eastAsia="ru-RU"/>
              </w:rPr>
              <w:t xml:space="preserve">не более </w:t>
            </w:r>
            <w:r w:rsidRPr="00621DF4">
              <w:rPr>
                <w:rFonts w:ascii="Times New Roman" w:eastAsia="Times New Roman" w:hAnsi="Times New Roman"/>
                <w:iCs/>
                <w:sz w:val="24"/>
                <w:szCs w:val="24"/>
                <w:lang w:val="en-US" w:eastAsia="ru-RU"/>
              </w:rPr>
              <w:t>56.5</w:t>
            </w:r>
            <w:bookmarkEnd w:id="31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315" w:name="_Toc83033801"/>
            <w:r w:rsidRPr="00621DF4">
              <w:rPr>
                <w:rFonts w:ascii="Times New Roman" w:hAnsi="Times New Roman"/>
                <w:sz w:val="24"/>
                <w:szCs w:val="24"/>
                <w:shd w:val="clear" w:color="auto" w:fill="FFFFFF"/>
                <w:lang w:eastAsia="en-US"/>
              </w:rPr>
              <w:t xml:space="preserve">Номинальная частота вращения n, </w:t>
            </w:r>
            <w:proofErr w:type="gramStart"/>
            <w:r w:rsidRPr="00621DF4">
              <w:rPr>
                <w:rFonts w:ascii="Times New Roman" w:hAnsi="Times New Roman"/>
                <w:sz w:val="24"/>
                <w:szCs w:val="24"/>
                <w:shd w:val="clear" w:color="auto" w:fill="FFFFFF"/>
                <w:lang w:eastAsia="en-US"/>
              </w:rPr>
              <w:t>об</w:t>
            </w:r>
            <w:proofErr w:type="gramEnd"/>
            <w:r w:rsidRPr="00621DF4">
              <w:rPr>
                <w:rFonts w:ascii="Times New Roman" w:hAnsi="Times New Roman"/>
                <w:sz w:val="24"/>
                <w:szCs w:val="24"/>
                <w:shd w:val="clear" w:color="auto" w:fill="FFFFFF"/>
                <w:lang w:eastAsia="en-US"/>
              </w:rPr>
              <w:t>/мин</w:t>
            </w:r>
            <w:bookmarkEnd w:id="315"/>
          </w:p>
        </w:tc>
        <w:tc>
          <w:tcPr>
            <w:tcW w:w="3685" w:type="dxa"/>
            <w:vAlign w:val="center"/>
          </w:tcPr>
          <w:p w:rsidR="00621DF4" w:rsidRPr="00621DF4" w:rsidRDefault="00621DF4" w:rsidP="00621DF4">
            <w:pPr>
              <w:suppressAutoHyphens w:val="0"/>
              <w:spacing w:after="150" w:line="240" w:lineRule="auto"/>
              <w:jc w:val="center"/>
              <w:rPr>
                <w:rFonts w:ascii="Times New Roman" w:hAnsi="Times New Roman"/>
                <w:sz w:val="24"/>
                <w:szCs w:val="24"/>
                <w:lang w:val="en-US" w:eastAsia="en-US"/>
              </w:rPr>
            </w:pPr>
            <w:r w:rsidRPr="00621DF4">
              <w:rPr>
                <w:rFonts w:ascii="Times New Roman" w:hAnsi="Times New Roman"/>
                <w:sz w:val="24"/>
                <w:szCs w:val="24"/>
                <w:lang w:eastAsia="en-US"/>
              </w:rPr>
              <w:br/>
              <w:t>не более 296</w:t>
            </w:r>
            <w:r w:rsidRPr="00621DF4">
              <w:rPr>
                <w:rFonts w:ascii="Times New Roman" w:hAnsi="Times New Roman"/>
                <w:sz w:val="24"/>
                <w:szCs w:val="24"/>
                <w:lang w:val="en-US" w:eastAsia="en-US"/>
              </w:rPr>
              <w:t>6</w:t>
            </w:r>
          </w:p>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316" w:name="_Toc83033802"/>
            <w:r w:rsidRPr="00621DF4">
              <w:rPr>
                <w:rFonts w:ascii="Times New Roman" w:hAnsi="Times New Roman"/>
                <w:color w:val="000000"/>
                <w:sz w:val="24"/>
                <w:szCs w:val="24"/>
                <w:shd w:val="clear" w:color="auto" w:fill="FFFFFF"/>
                <w:lang w:eastAsia="en-US"/>
              </w:rPr>
              <w:t>Степень защиты</w:t>
            </w:r>
            <w:bookmarkEnd w:id="31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317" w:name="_Toc83033803"/>
            <w:r w:rsidRPr="00621DF4">
              <w:rPr>
                <w:rFonts w:ascii="Times New Roman" w:hAnsi="Times New Roman"/>
                <w:sz w:val="24"/>
                <w:szCs w:val="24"/>
                <w:shd w:val="clear" w:color="auto" w:fill="FFFFFF"/>
                <w:lang w:eastAsia="en-US"/>
              </w:rPr>
              <w:t>не мене IP 55</w:t>
            </w:r>
            <w:bookmarkEnd w:id="31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318" w:name="_Toc83033804"/>
            <w:r w:rsidRPr="00621DF4">
              <w:rPr>
                <w:rFonts w:ascii="Times New Roman" w:hAnsi="Times New Roman"/>
                <w:sz w:val="24"/>
                <w:szCs w:val="24"/>
                <w:shd w:val="clear" w:color="auto" w:fill="FFFFFF"/>
                <w:lang w:eastAsia="en-US"/>
              </w:rPr>
              <w:t>Класс эффективности мотора</w:t>
            </w:r>
            <w:bookmarkEnd w:id="318"/>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val="en-US" w:eastAsia="ru-RU"/>
              </w:rPr>
            </w:pPr>
            <w:bookmarkStart w:id="319" w:name="_Toc83033805"/>
            <w:r w:rsidRPr="00621DF4">
              <w:rPr>
                <w:rFonts w:ascii="Times New Roman" w:hAnsi="Times New Roman"/>
                <w:sz w:val="24"/>
                <w:szCs w:val="24"/>
                <w:shd w:val="clear" w:color="auto" w:fill="FFFFFF"/>
                <w:lang w:eastAsia="en-US"/>
              </w:rPr>
              <w:t>не менее IE</w:t>
            </w:r>
            <w:r w:rsidRPr="00621DF4">
              <w:rPr>
                <w:rFonts w:ascii="Times New Roman" w:hAnsi="Times New Roman"/>
                <w:sz w:val="24"/>
                <w:szCs w:val="24"/>
                <w:shd w:val="clear" w:color="auto" w:fill="FFFFFF"/>
                <w:lang w:val="en-US" w:eastAsia="en-US"/>
              </w:rPr>
              <w:t>3</w:t>
            </w:r>
            <w:bookmarkEnd w:id="319"/>
          </w:p>
        </w:tc>
      </w:tr>
    </w:tbl>
    <w:p w:rsidR="00621DF4" w:rsidRPr="00621DF4" w:rsidRDefault="00621DF4" w:rsidP="00621DF4">
      <w:pPr>
        <w:suppressAutoHyphens w:val="0"/>
        <w:spacing w:after="0"/>
        <w:rPr>
          <w:rFonts w:ascii="Times New Roman" w:hAnsi="Times New Roman"/>
          <w:b/>
          <w:sz w:val="24"/>
          <w:szCs w:val="24"/>
          <w:lang w:eastAsia="en-US"/>
        </w:rPr>
      </w:pPr>
      <w:r w:rsidRPr="00621DF4">
        <w:rPr>
          <w:rFonts w:ascii="Times New Roman" w:hAnsi="Times New Roman"/>
          <w:b/>
          <w:sz w:val="24"/>
          <w:szCs w:val="24"/>
          <w:lang w:eastAsia="en-US"/>
        </w:rPr>
        <w:t>Количество агрегатов - 2</w:t>
      </w:r>
    </w:p>
    <w:p w:rsidR="00621DF4" w:rsidRPr="00621DF4" w:rsidRDefault="00621DF4" w:rsidP="00621DF4">
      <w:pPr>
        <w:suppressAutoHyphens w:val="0"/>
        <w:spacing w:after="0"/>
        <w:rPr>
          <w:rFonts w:ascii="Times New Roman" w:hAnsi="Times New Roman"/>
          <w:b/>
          <w:sz w:val="24"/>
          <w:szCs w:val="24"/>
          <w:lang w:eastAsia="en-US"/>
        </w:rPr>
      </w:pPr>
      <w:r w:rsidRPr="00621DF4">
        <w:rPr>
          <w:rFonts w:ascii="Times New Roman" w:hAnsi="Times New Roman"/>
          <w:b/>
          <w:sz w:val="24"/>
          <w:szCs w:val="24"/>
          <w:lang w:eastAsia="en-US"/>
        </w:rPr>
        <w:t>Комплект поставки:</w:t>
      </w:r>
    </w:p>
    <w:p w:rsidR="00621DF4" w:rsidRPr="00621DF4" w:rsidRDefault="00621DF4" w:rsidP="00621DF4">
      <w:pPr>
        <w:suppressAutoHyphens w:val="0"/>
        <w:spacing w:after="0"/>
        <w:jc w:val="both"/>
        <w:rPr>
          <w:rFonts w:ascii="Times New Roman" w:hAnsi="Times New Roman"/>
          <w:sz w:val="24"/>
          <w:szCs w:val="24"/>
          <w:lang w:eastAsia="en-US"/>
        </w:rPr>
      </w:pPr>
      <w:r w:rsidRPr="00621DF4">
        <w:rPr>
          <w:rFonts w:ascii="Times New Roman" w:hAnsi="Times New Roman"/>
          <w:sz w:val="24"/>
          <w:szCs w:val="24"/>
          <w:lang w:eastAsia="en-US"/>
        </w:rPr>
        <w:t>Насос с электродвигателем для установки на фундаменте, соединительная муфта, щиток ограждения муфты, паспорт, совмещённый с инструкцией по монтажу и эксплуатации. Сертификат соответствия.</w:t>
      </w:r>
    </w:p>
    <w:p w:rsidR="00621DF4" w:rsidRPr="00621DF4" w:rsidRDefault="00621DF4" w:rsidP="00621DF4">
      <w:pPr>
        <w:suppressAutoHyphens w:val="0"/>
        <w:spacing w:after="0"/>
        <w:rPr>
          <w:rFonts w:ascii="Times New Roman" w:hAnsi="Times New Roman"/>
          <w:sz w:val="24"/>
          <w:szCs w:val="24"/>
          <w:lang w:eastAsia="en-US"/>
        </w:rPr>
      </w:pPr>
      <w:r w:rsidRPr="00621DF4">
        <w:rPr>
          <w:rFonts w:ascii="Times New Roman" w:hAnsi="Times New Roman"/>
          <w:sz w:val="24"/>
          <w:szCs w:val="24"/>
          <w:lang w:eastAsia="en-US"/>
        </w:rPr>
        <w:tab/>
        <w:t>Один комплект ЗИП – подшипники гидравлики и скользящее торцевое уплотнение.</w:t>
      </w:r>
    </w:p>
    <w:p w:rsidR="00621DF4" w:rsidRPr="00621DF4" w:rsidRDefault="00621DF4" w:rsidP="00621DF4">
      <w:pPr>
        <w:suppressAutoHyphens w:val="0"/>
        <w:spacing w:after="0"/>
        <w:jc w:val="center"/>
        <w:rPr>
          <w:rFonts w:ascii="Times New Roman" w:hAnsi="Times New Roman"/>
          <w:sz w:val="24"/>
          <w:szCs w:val="24"/>
          <w:lang w:eastAsia="en-US"/>
        </w:rPr>
      </w:pPr>
    </w:p>
    <w:p w:rsidR="00621DF4" w:rsidRPr="00621DF4" w:rsidRDefault="00621DF4" w:rsidP="00621DF4">
      <w:pPr>
        <w:rPr>
          <w:rFonts w:ascii="Times New Roman" w:eastAsia="Times New Roman" w:hAnsi="Times New Roman"/>
          <w:iCs/>
          <w:color w:val="000000"/>
          <w:sz w:val="24"/>
          <w:szCs w:val="24"/>
          <w:lang w:eastAsia="ru-RU"/>
        </w:rPr>
      </w:pPr>
    </w:p>
    <w:p w:rsidR="00621DF4" w:rsidRPr="00621DF4" w:rsidRDefault="00621DF4" w:rsidP="00621DF4">
      <w:pPr>
        <w:rPr>
          <w:rFonts w:ascii="Times New Roman" w:eastAsia="Times New Roman" w:hAnsi="Times New Roman"/>
          <w:iCs/>
          <w:color w:val="000000"/>
          <w:sz w:val="24"/>
          <w:szCs w:val="24"/>
          <w:lang w:eastAsia="ru-RU"/>
        </w:rPr>
      </w:pPr>
    </w:p>
    <w:p w:rsidR="00621DF4" w:rsidRDefault="00CE59B9">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r w:rsidRPr="00621DF4">
        <w:rPr>
          <w:rFonts w:ascii="Times New Roman" w:hAnsi="Times New Roman"/>
          <w:noProof/>
          <w:sz w:val="24"/>
          <w:szCs w:val="24"/>
          <w:lang w:eastAsia="ru-RU"/>
        </w:rPr>
        <w:drawing>
          <wp:anchor distT="0" distB="0" distL="114300" distR="114300" simplePos="0" relativeHeight="251660288" behindDoc="0" locked="0" layoutInCell="1" allowOverlap="1" wp14:anchorId="51029C54" wp14:editId="6C343454">
            <wp:simplePos x="0" y="0"/>
            <wp:positionH relativeFrom="column">
              <wp:posOffset>2019935</wp:posOffset>
            </wp:positionH>
            <wp:positionV relativeFrom="paragraph">
              <wp:posOffset>-15875</wp:posOffset>
            </wp:positionV>
            <wp:extent cx="4216400" cy="2701925"/>
            <wp:effectExtent l="0" t="0" r="0" b="3175"/>
            <wp:wrapNone/>
            <wp:docPr id="22" name="Picture 128723"/>
            <wp:cNvGraphicFramePr/>
            <a:graphic xmlns:a="http://schemas.openxmlformats.org/drawingml/2006/main">
              <a:graphicData uri="http://schemas.openxmlformats.org/drawingml/2006/picture">
                <pic:pic xmlns:pic="http://schemas.openxmlformats.org/drawingml/2006/picture">
                  <pic:nvPicPr>
                    <pic:cNvPr id="128723" name="Picture 128723"/>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216400" cy="2701925"/>
                    </a:xfrm>
                    <a:prstGeom prst="rect">
                      <a:avLst/>
                    </a:prstGeom>
                  </pic:spPr>
                </pic:pic>
              </a:graphicData>
            </a:graphic>
            <wp14:sizeRelH relativeFrom="margin">
              <wp14:pctWidth>0</wp14:pctWidth>
            </wp14:sizeRelH>
            <wp14:sizeRelV relativeFrom="margin">
              <wp14:pctHeight>0</wp14:pctHeight>
            </wp14:sizeRelV>
          </wp:anchor>
        </w:drawing>
      </w:r>
      <w:r w:rsidRPr="00621DF4">
        <w:rPr>
          <w:rFonts w:ascii="Times New Roman" w:hAnsi="Times New Roman"/>
          <w:noProof/>
          <w:sz w:val="24"/>
          <w:szCs w:val="24"/>
          <w:lang w:eastAsia="ru-RU"/>
        </w:rPr>
        <w:drawing>
          <wp:anchor distT="0" distB="0" distL="114300" distR="114300" simplePos="0" relativeHeight="251659264" behindDoc="0" locked="0" layoutInCell="1" allowOverlap="1" wp14:anchorId="56D528A8" wp14:editId="4A859683">
            <wp:simplePos x="0" y="0"/>
            <wp:positionH relativeFrom="column">
              <wp:posOffset>-121920</wp:posOffset>
            </wp:positionH>
            <wp:positionV relativeFrom="paragraph">
              <wp:posOffset>-339725</wp:posOffset>
            </wp:positionV>
            <wp:extent cx="2073910" cy="2179320"/>
            <wp:effectExtent l="0" t="0" r="2540" b="0"/>
            <wp:wrapNone/>
            <wp:docPr id="21" name="Picture 128721"/>
            <wp:cNvGraphicFramePr/>
            <a:graphic xmlns:a="http://schemas.openxmlformats.org/drawingml/2006/main">
              <a:graphicData uri="http://schemas.openxmlformats.org/drawingml/2006/picture">
                <pic:pic xmlns:pic="http://schemas.openxmlformats.org/drawingml/2006/picture">
                  <pic:nvPicPr>
                    <pic:cNvPr id="128721" name="Picture 12872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073910" cy="2179320"/>
                    </a:xfrm>
                    <a:prstGeom prst="rect">
                      <a:avLst/>
                    </a:prstGeom>
                  </pic:spPr>
                </pic:pic>
              </a:graphicData>
            </a:graphic>
            <wp14:sizeRelH relativeFrom="margin">
              <wp14:pctWidth>0</wp14:pctWidth>
            </wp14:sizeRelH>
          </wp:anchor>
        </w:drawing>
      </w:r>
    </w:p>
    <w:p w:rsidR="00621DF4" w:rsidRDefault="00621DF4">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p w:rsidR="00621DF4" w:rsidRDefault="00621DF4">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p w:rsidR="00621DF4" w:rsidRDefault="00621DF4">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p w:rsidR="00621DF4" w:rsidRDefault="00621DF4">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p w:rsidR="00621DF4" w:rsidRDefault="00621DF4">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p w:rsidR="00621DF4" w:rsidRDefault="00621DF4">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p w:rsidR="00621DF4" w:rsidRDefault="00621DF4">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p w:rsidR="00621DF4" w:rsidRDefault="00621DF4">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p w:rsidR="00621DF4" w:rsidRDefault="00621DF4">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p w:rsidR="00621DF4" w:rsidRDefault="00621DF4">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p w:rsidR="00621DF4" w:rsidRDefault="00621DF4">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p w:rsidR="00621DF4" w:rsidRDefault="00621DF4">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p w:rsidR="00621DF4" w:rsidRDefault="00621DF4">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p w:rsidR="00621DF4" w:rsidRDefault="00621DF4">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p w:rsidR="00621DF4" w:rsidRPr="00621DF4" w:rsidRDefault="00621DF4" w:rsidP="00621DF4">
      <w:pPr>
        <w:rPr>
          <w:rFonts w:ascii="Times New Roman" w:eastAsia="Times New Roman" w:hAnsi="Times New Roman"/>
          <w:iCs/>
          <w:color w:val="000000"/>
          <w:sz w:val="24"/>
          <w:szCs w:val="24"/>
          <w:lang w:eastAsia="ru-RU"/>
        </w:rPr>
      </w:pPr>
    </w:p>
    <w:tbl>
      <w:tblPr>
        <w:tblStyle w:val="82"/>
        <w:tblW w:w="10201" w:type="dxa"/>
        <w:jc w:val="center"/>
        <w:tblLayout w:type="fixed"/>
        <w:tblLook w:val="04A0" w:firstRow="1" w:lastRow="0" w:firstColumn="1" w:lastColumn="0" w:noHBand="0" w:noVBand="1"/>
      </w:tblPr>
      <w:tblGrid>
        <w:gridCol w:w="2624"/>
        <w:gridCol w:w="3892"/>
        <w:gridCol w:w="3685"/>
      </w:tblGrid>
      <w:tr w:rsidR="00621DF4" w:rsidRPr="00621DF4" w:rsidTr="00621DF4">
        <w:trPr>
          <w:trHeight w:val="661"/>
          <w:jc w:val="center"/>
        </w:trPr>
        <w:tc>
          <w:tcPr>
            <w:tcW w:w="2624"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320" w:name="_Toc83033806"/>
            <w:r w:rsidRPr="00621DF4">
              <w:rPr>
                <w:rFonts w:ascii="Times New Roman" w:eastAsia="Times New Roman" w:hAnsi="Times New Roman"/>
                <w:iCs/>
                <w:color w:val="000000"/>
                <w:sz w:val="24"/>
                <w:szCs w:val="24"/>
                <w:lang w:eastAsia="ru-RU"/>
              </w:rPr>
              <w:t>Товар</w:t>
            </w:r>
            <w:bookmarkEnd w:id="320"/>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321" w:name="_Toc83033807"/>
            <w:r w:rsidRPr="00621DF4">
              <w:rPr>
                <w:rFonts w:ascii="Times New Roman" w:eastAsia="Times New Roman" w:hAnsi="Times New Roman"/>
                <w:b/>
                <w:iCs/>
                <w:color w:val="000000"/>
                <w:sz w:val="24"/>
                <w:szCs w:val="24"/>
                <w:lang w:eastAsia="ru-RU"/>
              </w:rPr>
              <w:t>Технические характеристики</w:t>
            </w:r>
            <w:bookmarkEnd w:id="321"/>
          </w:p>
        </w:tc>
      </w:tr>
      <w:tr w:rsidR="00621DF4" w:rsidRPr="00621DF4" w:rsidTr="00621DF4">
        <w:trPr>
          <w:jc w:val="center"/>
        </w:trPr>
        <w:tc>
          <w:tcPr>
            <w:tcW w:w="2624" w:type="dxa"/>
            <w:vMerge w:val="restart"/>
            <w:vAlign w:val="center"/>
          </w:tcPr>
          <w:p w:rsidR="00621DF4" w:rsidRPr="00621DF4" w:rsidRDefault="00621DF4" w:rsidP="00621DF4">
            <w:pPr>
              <w:suppressAutoHyphens w:val="0"/>
              <w:autoSpaceDE w:val="0"/>
              <w:autoSpaceDN w:val="0"/>
              <w:adjustRightInd w:val="0"/>
              <w:spacing w:after="0" w:line="240" w:lineRule="auto"/>
              <w:jc w:val="center"/>
              <w:rPr>
                <w:rFonts w:ascii="Times New Roman" w:hAnsi="Times New Roman"/>
                <w:color w:val="000000"/>
                <w:sz w:val="24"/>
                <w:szCs w:val="24"/>
                <w:lang w:eastAsia="en-US"/>
              </w:rPr>
            </w:pPr>
            <w:r w:rsidRPr="00621DF4">
              <w:rPr>
                <w:rFonts w:ascii="Times New Roman" w:hAnsi="Times New Roman"/>
                <w:color w:val="000000"/>
                <w:sz w:val="24"/>
                <w:szCs w:val="24"/>
                <w:lang w:eastAsia="en-US"/>
              </w:rPr>
              <w:t>Насос ETB 100-080-160 GGSAV11D203002 B (или эквивалент)</w:t>
            </w:r>
          </w:p>
        </w:tc>
        <w:tc>
          <w:tcPr>
            <w:tcW w:w="7577" w:type="dxa"/>
            <w:gridSpan w:val="2"/>
            <w:vAlign w:val="center"/>
          </w:tcPr>
          <w:p w:rsidR="00621DF4" w:rsidRPr="00621DF4" w:rsidRDefault="00621DF4" w:rsidP="00621DF4">
            <w:pPr>
              <w:suppressAutoHyphens w:val="0"/>
              <w:autoSpaceDE w:val="0"/>
              <w:autoSpaceDN w:val="0"/>
              <w:adjustRightInd w:val="0"/>
              <w:spacing w:after="0" w:line="240" w:lineRule="auto"/>
              <w:jc w:val="center"/>
              <w:rPr>
                <w:rFonts w:ascii="Times New Roman" w:hAnsi="Times New Roman"/>
                <w:color w:val="000000"/>
                <w:sz w:val="24"/>
                <w:szCs w:val="24"/>
                <w:lang w:val="en-US" w:eastAsia="en-US"/>
              </w:rPr>
            </w:pPr>
            <w:r w:rsidRPr="00621DF4">
              <w:rPr>
                <w:rFonts w:ascii="Times New Roman" w:hAnsi="Times New Roman"/>
                <w:color w:val="000000"/>
                <w:sz w:val="24"/>
                <w:szCs w:val="24"/>
                <w:lang w:eastAsia="en-US"/>
              </w:rPr>
              <w:t xml:space="preserve">Насос ETB 100-080-160 GGSAV11D203002 B </w:t>
            </w:r>
            <w:r w:rsidRPr="00621DF4">
              <w:rPr>
                <w:rFonts w:ascii="Times New Roman" w:eastAsia="Times New Roman" w:hAnsi="Times New Roman"/>
                <w:iCs/>
                <w:color w:val="000000"/>
                <w:sz w:val="24"/>
                <w:szCs w:val="24"/>
                <w:lang w:eastAsia="ru-RU"/>
              </w:rPr>
              <w:t xml:space="preserve">–центробежный насос низкого давления </w:t>
            </w:r>
            <w:proofErr w:type="spellStart"/>
            <w:r w:rsidRPr="00621DF4">
              <w:rPr>
                <w:rFonts w:ascii="Times New Roman" w:eastAsia="Times New Roman" w:hAnsi="Times New Roman"/>
                <w:iCs/>
                <w:color w:val="000000"/>
                <w:sz w:val="24"/>
                <w:szCs w:val="24"/>
                <w:lang w:val="en-US" w:eastAsia="ru-RU"/>
              </w:rPr>
              <w:t>Etabloc</w:t>
            </w:r>
            <w:proofErr w:type="spellEnd"/>
            <w:r w:rsidRPr="00621DF4">
              <w:rPr>
                <w:rFonts w:ascii="Times New Roman" w:hAnsi="Times New Roman"/>
                <w:color w:val="000000"/>
                <w:sz w:val="24"/>
                <w:szCs w:val="24"/>
                <w:shd w:val="clear" w:color="auto" w:fill="FFFFFF"/>
                <w:lang w:eastAsia="en-US"/>
              </w:rPr>
              <w:t>.</w:t>
            </w:r>
            <w:r w:rsidRPr="00621DF4">
              <w:rPr>
                <w:rFonts w:ascii="Times New Roman" w:eastAsia="Times New Roman" w:hAnsi="Times New Roman"/>
                <w:iCs/>
                <w:color w:val="000000"/>
                <w:sz w:val="24"/>
                <w:szCs w:val="24"/>
                <w:lang w:eastAsia="ru-RU"/>
              </w:rPr>
              <w:t xml:space="preserve"> </w:t>
            </w:r>
            <w:proofErr w:type="gramStart"/>
            <w:r w:rsidRPr="00621DF4">
              <w:rPr>
                <w:rFonts w:ascii="Times New Roman" w:hAnsi="Times New Roman"/>
                <w:color w:val="000000"/>
                <w:sz w:val="24"/>
                <w:szCs w:val="24"/>
                <w:shd w:val="clear" w:color="auto" w:fill="FFFFFF"/>
                <w:lang w:eastAsia="en-US"/>
              </w:rPr>
              <w:t>Предназначен</w:t>
            </w:r>
            <w:proofErr w:type="gramEnd"/>
            <w:r w:rsidRPr="00621DF4">
              <w:rPr>
                <w:rFonts w:ascii="Times New Roman" w:hAnsi="Times New Roman"/>
                <w:color w:val="000000"/>
                <w:sz w:val="24"/>
                <w:szCs w:val="24"/>
                <w:shd w:val="clear" w:color="auto" w:fill="FFFFFF"/>
                <w:lang w:eastAsia="en-US"/>
              </w:rPr>
              <w:t xml:space="preserve"> для: использования в системах водоснабжения</w:t>
            </w:r>
            <w:r w:rsidRPr="00621DF4">
              <w:rPr>
                <w:rFonts w:ascii="Times New Roman" w:hAnsi="Times New Roman"/>
                <w:color w:val="000000"/>
                <w:sz w:val="24"/>
                <w:szCs w:val="24"/>
                <w:shd w:val="clear" w:color="auto" w:fill="FFFFFF"/>
                <w:lang w:val="en-US" w:eastAsia="en-US"/>
              </w:rPr>
              <w:t>.</w:t>
            </w: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322" w:name="_Toc83033808"/>
            <w:r w:rsidRPr="00621DF4">
              <w:rPr>
                <w:rFonts w:ascii="Times New Roman" w:eastAsia="Times New Roman" w:hAnsi="Times New Roman"/>
                <w:b/>
                <w:iCs/>
                <w:color w:val="000000"/>
                <w:sz w:val="24"/>
                <w:szCs w:val="24"/>
                <w:lang w:eastAsia="ru-RU"/>
              </w:rPr>
              <w:t>Характеристики насоса:</w:t>
            </w:r>
            <w:bookmarkEnd w:id="32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323" w:name="_Toc83033809"/>
            <w:r w:rsidRPr="00621DF4">
              <w:rPr>
                <w:rFonts w:ascii="Times New Roman" w:eastAsia="Times New Roman" w:hAnsi="Times New Roman"/>
                <w:iCs/>
                <w:color w:val="000000"/>
                <w:sz w:val="24"/>
                <w:szCs w:val="24"/>
                <w:lang w:eastAsia="ru-RU"/>
              </w:rPr>
              <w:t>Корпус насоса</w:t>
            </w:r>
            <w:bookmarkEnd w:id="323"/>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Cs/>
                <w:iCs/>
                <w:color w:val="000000"/>
                <w:sz w:val="24"/>
                <w:szCs w:val="24"/>
                <w:lang w:eastAsia="ru-RU"/>
              </w:rPr>
            </w:pPr>
            <w:r w:rsidRPr="00621DF4">
              <w:rPr>
                <w:rFonts w:ascii="Times New Roman" w:eastAsia="Times New Roman" w:hAnsi="Times New Roman"/>
                <w:bCs/>
                <w:iCs/>
                <w:color w:val="000000"/>
                <w:sz w:val="24"/>
                <w:szCs w:val="24"/>
                <w:lang w:eastAsia="ru-RU"/>
              </w:rPr>
              <w:t xml:space="preserve"> </w:t>
            </w:r>
            <w:bookmarkStart w:id="324" w:name="_Toc83033810"/>
            <w:r w:rsidRPr="00621DF4">
              <w:rPr>
                <w:rFonts w:ascii="Times New Roman" w:eastAsia="Times New Roman" w:hAnsi="Times New Roman"/>
                <w:bCs/>
                <w:iCs/>
                <w:color w:val="000000"/>
                <w:sz w:val="24"/>
                <w:szCs w:val="24"/>
                <w:lang w:eastAsia="ru-RU"/>
              </w:rPr>
              <w:t xml:space="preserve">чугун </w:t>
            </w:r>
            <w:r w:rsidRPr="00621DF4">
              <w:rPr>
                <w:rFonts w:ascii="Times New Roman" w:eastAsia="Times New Roman" w:hAnsi="Times New Roman"/>
                <w:bCs/>
                <w:iCs/>
                <w:color w:val="000000"/>
                <w:sz w:val="24"/>
                <w:szCs w:val="24"/>
                <w:lang w:val="en-US" w:eastAsia="ru-RU"/>
              </w:rPr>
              <w:t>EN</w:t>
            </w:r>
            <w:r w:rsidRPr="00621DF4">
              <w:rPr>
                <w:rFonts w:ascii="Times New Roman" w:eastAsia="Times New Roman" w:hAnsi="Times New Roman"/>
                <w:bCs/>
                <w:iCs/>
                <w:color w:val="000000"/>
                <w:sz w:val="24"/>
                <w:szCs w:val="24"/>
                <w:lang w:eastAsia="ru-RU"/>
              </w:rPr>
              <w:t>-</w:t>
            </w:r>
            <w:r w:rsidRPr="00621DF4">
              <w:rPr>
                <w:rFonts w:ascii="Times New Roman" w:eastAsia="Times New Roman" w:hAnsi="Times New Roman"/>
                <w:bCs/>
                <w:iCs/>
                <w:color w:val="000000"/>
                <w:sz w:val="24"/>
                <w:szCs w:val="24"/>
                <w:lang w:val="en-US" w:eastAsia="ru-RU"/>
              </w:rPr>
              <w:t>GJL</w:t>
            </w:r>
            <w:r w:rsidRPr="00621DF4">
              <w:rPr>
                <w:rFonts w:ascii="Times New Roman" w:eastAsia="Times New Roman" w:hAnsi="Times New Roman"/>
                <w:bCs/>
                <w:iCs/>
                <w:color w:val="000000"/>
                <w:sz w:val="24"/>
                <w:szCs w:val="24"/>
                <w:lang w:eastAsia="ru-RU"/>
              </w:rPr>
              <w:t>-250/А48С</w:t>
            </w:r>
            <w:r w:rsidRPr="00621DF4">
              <w:rPr>
                <w:rFonts w:ascii="Times New Roman" w:eastAsia="Times New Roman" w:hAnsi="Times New Roman"/>
                <w:bCs/>
                <w:iCs/>
                <w:color w:val="000000"/>
                <w:sz w:val="24"/>
                <w:szCs w:val="24"/>
                <w:lang w:val="en-US" w:eastAsia="ru-RU"/>
              </w:rPr>
              <w:t>L</w:t>
            </w:r>
            <w:r w:rsidRPr="00621DF4">
              <w:rPr>
                <w:rFonts w:ascii="Times New Roman" w:eastAsia="Times New Roman" w:hAnsi="Times New Roman"/>
                <w:bCs/>
                <w:iCs/>
                <w:color w:val="000000"/>
                <w:sz w:val="24"/>
                <w:szCs w:val="24"/>
                <w:lang w:eastAsia="ru-RU"/>
              </w:rPr>
              <w:t>35В</w:t>
            </w:r>
            <w:bookmarkEnd w:id="32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325" w:name="_Toc83033811"/>
            <w:r w:rsidRPr="00621DF4">
              <w:rPr>
                <w:rFonts w:ascii="Times New Roman" w:eastAsia="Times New Roman" w:hAnsi="Times New Roman"/>
                <w:iCs/>
                <w:color w:val="000000"/>
                <w:sz w:val="24"/>
                <w:szCs w:val="24"/>
                <w:lang w:eastAsia="ru-RU"/>
              </w:rPr>
              <w:t>Рабочее колесо</w:t>
            </w:r>
            <w:bookmarkEnd w:id="325"/>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326" w:name="_Toc83033812"/>
            <w:r w:rsidRPr="00621DF4">
              <w:rPr>
                <w:rFonts w:ascii="Times New Roman" w:eastAsia="Times New Roman" w:hAnsi="Times New Roman"/>
                <w:bCs/>
                <w:iCs/>
                <w:color w:val="000000"/>
                <w:sz w:val="24"/>
                <w:szCs w:val="24"/>
                <w:lang w:eastAsia="ru-RU"/>
              </w:rPr>
              <w:t xml:space="preserve">чугун </w:t>
            </w:r>
            <w:r w:rsidRPr="00621DF4">
              <w:rPr>
                <w:rFonts w:ascii="Times New Roman" w:eastAsia="Times New Roman" w:hAnsi="Times New Roman"/>
                <w:bCs/>
                <w:iCs/>
                <w:color w:val="000000"/>
                <w:sz w:val="24"/>
                <w:szCs w:val="24"/>
                <w:lang w:val="en-US" w:eastAsia="ru-RU"/>
              </w:rPr>
              <w:t>EN</w:t>
            </w:r>
            <w:r w:rsidRPr="00621DF4">
              <w:rPr>
                <w:rFonts w:ascii="Times New Roman" w:eastAsia="Times New Roman" w:hAnsi="Times New Roman"/>
                <w:bCs/>
                <w:iCs/>
                <w:color w:val="000000"/>
                <w:sz w:val="24"/>
                <w:szCs w:val="24"/>
                <w:lang w:eastAsia="ru-RU"/>
              </w:rPr>
              <w:t>-</w:t>
            </w:r>
            <w:r w:rsidRPr="00621DF4">
              <w:rPr>
                <w:rFonts w:ascii="Times New Roman" w:eastAsia="Times New Roman" w:hAnsi="Times New Roman"/>
                <w:bCs/>
                <w:iCs/>
                <w:color w:val="000000"/>
                <w:sz w:val="24"/>
                <w:szCs w:val="24"/>
                <w:lang w:val="en-US" w:eastAsia="ru-RU"/>
              </w:rPr>
              <w:t>GJL</w:t>
            </w:r>
            <w:r w:rsidRPr="00621DF4">
              <w:rPr>
                <w:rFonts w:ascii="Times New Roman" w:eastAsia="Times New Roman" w:hAnsi="Times New Roman"/>
                <w:bCs/>
                <w:iCs/>
                <w:color w:val="000000"/>
                <w:sz w:val="24"/>
                <w:szCs w:val="24"/>
                <w:lang w:eastAsia="ru-RU"/>
              </w:rPr>
              <w:t>-250/А48С</w:t>
            </w:r>
            <w:r w:rsidRPr="00621DF4">
              <w:rPr>
                <w:rFonts w:ascii="Times New Roman" w:eastAsia="Times New Roman" w:hAnsi="Times New Roman"/>
                <w:bCs/>
                <w:iCs/>
                <w:color w:val="000000"/>
                <w:sz w:val="24"/>
                <w:szCs w:val="24"/>
                <w:lang w:val="en-US" w:eastAsia="ru-RU"/>
              </w:rPr>
              <w:t>L</w:t>
            </w:r>
            <w:r w:rsidRPr="00621DF4">
              <w:rPr>
                <w:rFonts w:ascii="Times New Roman" w:eastAsia="Times New Roman" w:hAnsi="Times New Roman"/>
                <w:bCs/>
                <w:iCs/>
                <w:color w:val="000000"/>
                <w:sz w:val="24"/>
                <w:szCs w:val="24"/>
                <w:lang w:eastAsia="ru-RU"/>
              </w:rPr>
              <w:t>35В</w:t>
            </w:r>
            <w:bookmarkEnd w:id="32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327" w:name="_Toc83033813"/>
            <w:r w:rsidRPr="00621DF4">
              <w:rPr>
                <w:rFonts w:ascii="Times New Roman" w:eastAsia="Times New Roman" w:hAnsi="Times New Roman"/>
                <w:iCs/>
                <w:color w:val="000000"/>
                <w:sz w:val="24"/>
                <w:szCs w:val="24"/>
                <w:lang w:eastAsia="ru-RU"/>
              </w:rPr>
              <w:t>Вал насоса</w:t>
            </w:r>
            <w:bookmarkEnd w:id="32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328" w:name="_Toc83033814"/>
            <w:r w:rsidRPr="00621DF4">
              <w:rPr>
                <w:rFonts w:ascii="Times New Roman" w:hAnsi="Times New Roman"/>
                <w:sz w:val="24"/>
                <w:szCs w:val="24"/>
                <w:lang w:eastAsia="en-US"/>
              </w:rPr>
              <w:t>Улучшенная сталь С45+</w:t>
            </w:r>
            <w:r w:rsidRPr="00621DF4">
              <w:rPr>
                <w:rFonts w:ascii="Times New Roman" w:hAnsi="Times New Roman"/>
                <w:sz w:val="24"/>
                <w:szCs w:val="24"/>
                <w:lang w:val="en-US" w:eastAsia="en-US"/>
              </w:rPr>
              <w:t>N</w:t>
            </w:r>
            <w:bookmarkEnd w:id="32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329" w:name="_Toc83033815"/>
            <w:r w:rsidRPr="00621DF4">
              <w:rPr>
                <w:rFonts w:ascii="Times New Roman" w:hAnsi="Times New Roman"/>
                <w:sz w:val="24"/>
                <w:szCs w:val="24"/>
                <w:shd w:val="clear" w:color="auto" w:fill="FFFFFF"/>
                <w:lang w:eastAsia="en-US"/>
              </w:rPr>
              <w:t>Материал уплотнения</w:t>
            </w:r>
            <w:bookmarkEnd w:id="32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val="en-US" w:eastAsia="en-US"/>
              </w:rPr>
            </w:pPr>
            <w:bookmarkStart w:id="330" w:name="_Toc83033816"/>
            <w:r w:rsidRPr="00621DF4">
              <w:rPr>
                <w:rFonts w:ascii="Times New Roman" w:hAnsi="Times New Roman"/>
                <w:color w:val="000000"/>
                <w:sz w:val="24"/>
                <w:szCs w:val="24"/>
                <w:shd w:val="clear" w:color="auto" w:fill="FFFFFF"/>
                <w:lang w:val="en-US" w:eastAsia="en-US"/>
              </w:rPr>
              <w:t>DPAF</w:t>
            </w:r>
            <w:bookmarkEnd w:id="33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331" w:name="_Toc83033817"/>
            <w:r w:rsidRPr="00621DF4">
              <w:rPr>
                <w:rFonts w:ascii="Times New Roman" w:eastAsia="Times New Roman" w:hAnsi="Times New Roman"/>
                <w:b/>
                <w:iCs/>
                <w:color w:val="000000"/>
                <w:sz w:val="24"/>
                <w:szCs w:val="24"/>
                <w:lang w:eastAsia="ru-RU"/>
              </w:rPr>
              <w:t>Технические характеристики:</w:t>
            </w:r>
            <w:bookmarkEnd w:id="33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332" w:name="_Toc83033818"/>
            <w:r w:rsidRPr="00621DF4">
              <w:rPr>
                <w:rFonts w:ascii="Times New Roman" w:hAnsi="Times New Roman"/>
                <w:sz w:val="24"/>
                <w:szCs w:val="24"/>
                <w:shd w:val="clear" w:color="auto" w:fill="FFFFFF"/>
                <w:lang w:eastAsia="en-US"/>
              </w:rPr>
              <w:t>Максимальный расход, м</w:t>
            </w:r>
            <w:r w:rsidRPr="00621DF4">
              <w:rPr>
                <w:rFonts w:ascii="Times New Roman" w:hAnsi="Times New Roman"/>
                <w:sz w:val="24"/>
                <w:szCs w:val="24"/>
                <w:shd w:val="clear" w:color="auto" w:fill="FFFFFF"/>
                <w:vertAlign w:val="superscript"/>
                <w:lang w:eastAsia="en-US"/>
              </w:rPr>
              <w:t>3</w:t>
            </w:r>
            <w:r w:rsidRPr="00621DF4">
              <w:rPr>
                <w:rFonts w:ascii="Times New Roman" w:hAnsi="Times New Roman"/>
                <w:sz w:val="24"/>
                <w:szCs w:val="24"/>
                <w:shd w:val="clear" w:color="auto" w:fill="FFFFFF"/>
                <w:lang w:eastAsia="en-US"/>
              </w:rPr>
              <w:t>/ч</w:t>
            </w:r>
            <w:bookmarkEnd w:id="332"/>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333" w:name="_Toc83033819"/>
            <w:r w:rsidRPr="00621DF4">
              <w:rPr>
                <w:rFonts w:ascii="Times New Roman" w:eastAsia="Times New Roman" w:hAnsi="Times New Roman"/>
                <w:iCs/>
                <w:color w:val="000000"/>
                <w:sz w:val="24"/>
                <w:szCs w:val="24"/>
                <w:lang w:val="en-US" w:eastAsia="ru-RU"/>
              </w:rPr>
              <w:t>220</w:t>
            </w:r>
            <w:bookmarkEnd w:id="33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334" w:name="_Toc83033820"/>
            <w:r w:rsidRPr="00621DF4">
              <w:rPr>
                <w:rFonts w:ascii="Times New Roman" w:hAnsi="Times New Roman"/>
                <w:sz w:val="24"/>
                <w:szCs w:val="24"/>
                <w:shd w:val="clear" w:color="auto" w:fill="FFFFFF"/>
                <w:lang w:eastAsia="en-US"/>
              </w:rPr>
              <w:t xml:space="preserve">Максимальный напор, </w:t>
            </w:r>
            <w:proofErr w:type="spellStart"/>
            <w:r w:rsidRPr="00621DF4">
              <w:rPr>
                <w:rFonts w:ascii="Times New Roman" w:hAnsi="Times New Roman"/>
                <w:sz w:val="24"/>
                <w:szCs w:val="24"/>
                <w:shd w:val="clear" w:color="auto" w:fill="FFFFFF"/>
                <w:lang w:eastAsia="en-US"/>
              </w:rPr>
              <w:t>м.в</w:t>
            </w:r>
            <w:proofErr w:type="gramStart"/>
            <w:r w:rsidRPr="00621DF4">
              <w:rPr>
                <w:rFonts w:ascii="Times New Roman" w:hAnsi="Times New Roman"/>
                <w:sz w:val="24"/>
                <w:szCs w:val="24"/>
                <w:shd w:val="clear" w:color="auto" w:fill="FFFFFF"/>
                <w:lang w:eastAsia="en-US"/>
              </w:rPr>
              <w:t>.с</w:t>
            </w:r>
            <w:proofErr w:type="gramEnd"/>
            <w:r w:rsidRPr="00621DF4">
              <w:rPr>
                <w:rFonts w:ascii="Times New Roman" w:hAnsi="Times New Roman"/>
                <w:sz w:val="24"/>
                <w:szCs w:val="24"/>
                <w:shd w:val="clear" w:color="auto" w:fill="FFFFFF"/>
                <w:lang w:eastAsia="en-US"/>
              </w:rPr>
              <w:t>т</w:t>
            </w:r>
            <w:bookmarkEnd w:id="334"/>
            <w:proofErr w:type="spell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335" w:name="_Toc83033821"/>
            <w:r w:rsidRPr="00621DF4">
              <w:rPr>
                <w:rFonts w:ascii="Times New Roman" w:eastAsia="Times New Roman" w:hAnsi="Times New Roman"/>
                <w:iCs/>
                <w:color w:val="000000"/>
                <w:sz w:val="24"/>
                <w:szCs w:val="24"/>
                <w:lang w:val="en-US" w:eastAsia="ru-RU"/>
              </w:rPr>
              <w:t>30</w:t>
            </w:r>
            <w:bookmarkEnd w:id="33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336" w:name="_Toc83033822"/>
            <w:r w:rsidRPr="00621DF4">
              <w:rPr>
                <w:rFonts w:ascii="Times New Roman" w:eastAsia="Times New Roman" w:hAnsi="Times New Roman"/>
                <w:iCs/>
                <w:color w:val="000000"/>
                <w:sz w:val="24"/>
                <w:szCs w:val="24"/>
                <w:lang w:eastAsia="ru-RU"/>
              </w:rPr>
              <w:t xml:space="preserve">Номинальный диаметр фланца (на стороне всасывания), </w:t>
            </w:r>
            <w:proofErr w:type="gramStart"/>
            <w:r w:rsidRPr="00621DF4">
              <w:rPr>
                <w:rFonts w:ascii="Times New Roman" w:eastAsia="Times New Roman" w:hAnsi="Times New Roman"/>
                <w:iCs/>
                <w:color w:val="000000"/>
                <w:sz w:val="24"/>
                <w:szCs w:val="24"/>
                <w:lang w:eastAsia="ru-RU"/>
              </w:rPr>
              <w:t>мм</w:t>
            </w:r>
            <w:bookmarkEnd w:id="336"/>
            <w:proofErr w:type="gram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337" w:name="_Toc83033823"/>
            <w:r w:rsidRPr="00621DF4">
              <w:rPr>
                <w:rFonts w:ascii="Times New Roman" w:eastAsia="Times New Roman" w:hAnsi="Times New Roman"/>
                <w:iCs/>
                <w:color w:val="000000"/>
                <w:sz w:val="24"/>
                <w:szCs w:val="24"/>
                <w:lang w:val="en-US" w:eastAsia="ru-RU"/>
              </w:rPr>
              <w:t>DN 100</w:t>
            </w:r>
            <w:r w:rsidRPr="00621DF4">
              <w:rPr>
                <w:rFonts w:ascii="Times New Roman" w:eastAsia="Times New Roman" w:hAnsi="Times New Roman"/>
                <w:iCs/>
                <w:color w:val="000000"/>
                <w:sz w:val="24"/>
                <w:szCs w:val="24"/>
                <w:lang w:eastAsia="ru-RU"/>
              </w:rPr>
              <w:t xml:space="preserve"> </w:t>
            </w:r>
            <w:r w:rsidRPr="00621DF4">
              <w:rPr>
                <w:rFonts w:ascii="Times New Roman" w:eastAsia="Times New Roman" w:hAnsi="Times New Roman"/>
                <w:iCs/>
                <w:color w:val="000000"/>
                <w:sz w:val="24"/>
                <w:szCs w:val="24"/>
                <w:lang w:val="en-US" w:eastAsia="ru-RU"/>
              </w:rPr>
              <w:t xml:space="preserve">PN </w:t>
            </w:r>
            <w:r w:rsidRPr="00621DF4">
              <w:rPr>
                <w:rFonts w:ascii="Times New Roman" w:eastAsia="Times New Roman" w:hAnsi="Times New Roman"/>
                <w:iCs/>
                <w:color w:val="000000"/>
                <w:sz w:val="24"/>
                <w:szCs w:val="24"/>
                <w:lang w:eastAsia="ru-RU"/>
              </w:rPr>
              <w:t>16</w:t>
            </w:r>
            <w:bookmarkEnd w:id="33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338" w:name="_Toc83033824"/>
            <w:r w:rsidRPr="00621DF4">
              <w:rPr>
                <w:rFonts w:ascii="Times New Roman" w:eastAsia="Times New Roman" w:hAnsi="Times New Roman"/>
                <w:iCs/>
                <w:color w:val="000000"/>
                <w:sz w:val="24"/>
                <w:szCs w:val="24"/>
                <w:lang w:eastAsia="ru-RU"/>
              </w:rPr>
              <w:t xml:space="preserve">Номинальный диаметр фланца (с напорной стороны), </w:t>
            </w:r>
            <w:proofErr w:type="gramStart"/>
            <w:r w:rsidRPr="00621DF4">
              <w:rPr>
                <w:rFonts w:ascii="Times New Roman" w:eastAsia="Times New Roman" w:hAnsi="Times New Roman"/>
                <w:iCs/>
                <w:color w:val="000000"/>
                <w:sz w:val="24"/>
                <w:szCs w:val="24"/>
                <w:lang w:eastAsia="ru-RU"/>
              </w:rPr>
              <w:t>мм</w:t>
            </w:r>
            <w:bookmarkEnd w:id="338"/>
            <w:proofErr w:type="gram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339" w:name="_Toc83033825"/>
            <w:r w:rsidRPr="00621DF4">
              <w:rPr>
                <w:rFonts w:ascii="Times New Roman" w:eastAsia="Times New Roman" w:hAnsi="Times New Roman"/>
                <w:iCs/>
                <w:color w:val="000000"/>
                <w:sz w:val="24"/>
                <w:szCs w:val="24"/>
                <w:lang w:val="en-US" w:eastAsia="ru-RU"/>
              </w:rPr>
              <w:t>DN 80 PN 16</w:t>
            </w:r>
            <w:bookmarkEnd w:id="33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highlight w:val="yellow"/>
                <w:lang w:eastAsia="ru-RU"/>
              </w:rPr>
            </w:pPr>
            <w:bookmarkStart w:id="340" w:name="_Toc83033826"/>
            <w:r w:rsidRPr="00621DF4">
              <w:rPr>
                <w:rFonts w:ascii="Times New Roman" w:eastAsia="Times New Roman" w:hAnsi="Times New Roman"/>
                <w:iCs/>
                <w:color w:val="000000"/>
                <w:sz w:val="24"/>
                <w:szCs w:val="24"/>
                <w:lang w:eastAsia="ru-RU"/>
              </w:rPr>
              <w:t>Макс. давление на входе, бар</w:t>
            </w:r>
            <w:bookmarkEnd w:id="340"/>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341" w:name="_Toc83033827"/>
            <w:r w:rsidRPr="00621DF4">
              <w:rPr>
                <w:rFonts w:ascii="Times New Roman" w:eastAsia="Arial" w:hAnsi="Times New Roman"/>
                <w:sz w:val="24"/>
                <w:szCs w:val="24"/>
                <w:lang w:val="en-US" w:eastAsia="en-US"/>
              </w:rPr>
              <w:t>0</w:t>
            </w:r>
            <w:r w:rsidRPr="00621DF4">
              <w:rPr>
                <w:rFonts w:ascii="Times New Roman" w:eastAsia="Arial" w:hAnsi="Times New Roman"/>
                <w:sz w:val="24"/>
                <w:szCs w:val="24"/>
                <w:lang w:eastAsia="en-US"/>
              </w:rPr>
              <w:t>,00</w:t>
            </w:r>
            <w:bookmarkEnd w:id="341"/>
            <w:r w:rsidRPr="00621DF4">
              <w:rPr>
                <w:rFonts w:ascii="Times New Roman" w:eastAsia="Arial" w:hAnsi="Times New Roman"/>
                <w:sz w:val="24"/>
                <w:szCs w:val="24"/>
                <w:lang w:eastAsia="en-US"/>
              </w:rPr>
              <w:t xml:space="preserve"> </w:t>
            </w: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342" w:name="_Toc83033828"/>
            <w:r w:rsidRPr="00621DF4">
              <w:rPr>
                <w:rFonts w:ascii="Times New Roman" w:eastAsia="Times New Roman" w:hAnsi="Times New Roman"/>
                <w:iCs/>
                <w:color w:val="000000"/>
                <w:sz w:val="24"/>
                <w:szCs w:val="24"/>
                <w:lang w:eastAsia="ru-RU"/>
              </w:rPr>
              <w:t>Частота вращения насоса</w:t>
            </w:r>
            <w:r w:rsidRPr="00621DF4">
              <w:rPr>
                <w:rFonts w:ascii="Times New Roman" w:eastAsia="Times New Roman" w:hAnsi="Times New Roman"/>
                <w:iCs/>
                <w:color w:val="000000"/>
                <w:sz w:val="24"/>
                <w:szCs w:val="24"/>
                <w:lang w:val="en-US" w:eastAsia="ru-RU"/>
              </w:rPr>
              <w:t>.</w:t>
            </w:r>
            <w:r w:rsidRPr="00621DF4">
              <w:rPr>
                <w:rFonts w:ascii="Times New Roman" w:eastAsia="Times New Roman" w:hAnsi="Times New Roman"/>
                <w:iCs/>
                <w:color w:val="000000"/>
                <w:sz w:val="24"/>
                <w:szCs w:val="24"/>
                <w:lang w:eastAsia="ru-RU"/>
              </w:rPr>
              <w:t xml:space="preserve"> </w:t>
            </w:r>
            <w:r w:rsidRPr="00621DF4">
              <w:rPr>
                <w:rFonts w:ascii="Times New Roman" w:eastAsia="Times New Roman" w:hAnsi="Times New Roman"/>
                <w:iCs/>
                <w:color w:val="000000"/>
                <w:sz w:val="24"/>
                <w:szCs w:val="24"/>
                <w:lang w:val="en-US" w:eastAsia="ru-RU"/>
              </w:rPr>
              <w:t>rpm</w:t>
            </w:r>
            <w:bookmarkEnd w:id="342"/>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343" w:name="_Toc83033829"/>
            <w:r w:rsidRPr="00621DF4">
              <w:rPr>
                <w:rFonts w:ascii="Times New Roman" w:eastAsia="Times New Roman" w:hAnsi="Times New Roman"/>
                <w:iCs/>
                <w:color w:val="000000"/>
                <w:sz w:val="24"/>
                <w:szCs w:val="24"/>
                <w:lang w:eastAsia="ru-RU"/>
              </w:rPr>
              <w:t>296</w:t>
            </w:r>
            <w:r w:rsidRPr="00621DF4">
              <w:rPr>
                <w:rFonts w:ascii="Times New Roman" w:eastAsia="Times New Roman" w:hAnsi="Times New Roman"/>
                <w:iCs/>
                <w:color w:val="000000"/>
                <w:sz w:val="24"/>
                <w:szCs w:val="24"/>
                <w:lang w:val="en-US" w:eastAsia="ru-RU"/>
              </w:rPr>
              <w:t>9</w:t>
            </w:r>
            <w:bookmarkEnd w:id="34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344" w:name="_Toc83033830"/>
            <w:r w:rsidRPr="00621DF4">
              <w:rPr>
                <w:rFonts w:ascii="Times New Roman" w:hAnsi="Times New Roman"/>
                <w:color w:val="000000"/>
                <w:sz w:val="24"/>
                <w:szCs w:val="24"/>
                <w:shd w:val="clear" w:color="auto" w:fill="FFFFFF"/>
                <w:lang w:eastAsia="en-US"/>
              </w:rPr>
              <w:t xml:space="preserve">Температура перекачиваемой жидкости, </w:t>
            </w:r>
            <w:r w:rsidRPr="00621DF4">
              <w:rPr>
                <w:rFonts w:ascii="Cambria Math" w:hAnsi="Cambria Math" w:cs="Cambria Math"/>
                <w:color w:val="000000"/>
                <w:sz w:val="24"/>
                <w:szCs w:val="24"/>
                <w:shd w:val="clear" w:color="auto" w:fill="FFFFFF"/>
                <w:lang w:eastAsia="en-US"/>
              </w:rPr>
              <w:t>℃</w:t>
            </w:r>
            <w:bookmarkEnd w:id="34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345" w:name="_Toc83033831"/>
            <w:r w:rsidRPr="00621DF4">
              <w:rPr>
                <w:rFonts w:ascii="Times New Roman" w:eastAsia="Times New Roman" w:hAnsi="Times New Roman"/>
                <w:iCs/>
                <w:color w:val="000000"/>
                <w:sz w:val="24"/>
                <w:szCs w:val="24"/>
                <w:lang w:val="en-US" w:eastAsia="ru-RU"/>
              </w:rPr>
              <w:t>70</w:t>
            </w:r>
            <w:bookmarkEnd w:id="34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346" w:name="_Toc83033832"/>
            <w:r w:rsidRPr="00621DF4">
              <w:rPr>
                <w:rFonts w:ascii="Times New Roman" w:hAnsi="Times New Roman"/>
                <w:color w:val="000000"/>
                <w:sz w:val="24"/>
                <w:szCs w:val="24"/>
                <w:shd w:val="clear" w:color="auto" w:fill="FFFFFF"/>
                <w:lang w:eastAsia="en-US"/>
              </w:rPr>
              <w:t>Потребляемая мощность, кВт</w:t>
            </w:r>
            <w:bookmarkEnd w:id="34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347" w:name="_Toc83033833"/>
            <w:r w:rsidRPr="00621DF4">
              <w:rPr>
                <w:rFonts w:ascii="Times New Roman" w:eastAsia="Times New Roman" w:hAnsi="Times New Roman"/>
                <w:iCs/>
                <w:color w:val="000000"/>
                <w:sz w:val="24"/>
                <w:szCs w:val="24"/>
                <w:lang w:val="en-US" w:eastAsia="ru-RU"/>
              </w:rPr>
              <w:t>20.37</w:t>
            </w:r>
            <w:bookmarkEnd w:id="34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outlineLvl w:val="0"/>
              <w:rPr>
                <w:rFonts w:ascii="Times New Roman" w:eastAsia="Times New Roman" w:hAnsi="Times New Roman"/>
                <w:iCs/>
                <w:color w:val="000000"/>
                <w:sz w:val="24"/>
                <w:szCs w:val="24"/>
                <w:lang w:eastAsia="ru-RU"/>
              </w:rPr>
            </w:pPr>
            <w:bookmarkStart w:id="348" w:name="_Toc83033834"/>
            <w:r w:rsidRPr="00621DF4">
              <w:rPr>
                <w:rFonts w:ascii="Times New Roman" w:hAnsi="Times New Roman"/>
                <w:color w:val="000000"/>
                <w:sz w:val="24"/>
                <w:szCs w:val="24"/>
                <w:shd w:val="clear" w:color="auto" w:fill="FFFFFF"/>
                <w:lang w:eastAsia="en-US"/>
              </w:rPr>
              <w:t>Допустимое рабочее давление, бар</w:t>
            </w:r>
            <w:bookmarkEnd w:id="348"/>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349" w:name="_Toc83033835"/>
            <w:r w:rsidRPr="00621DF4">
              <w:rPr>
                <w:rFonts w:ascii="Times New Roman" w:eastAsia="Times New Roman" w:hAnsi="Times New Roman"/>
                <w:iCs/>
                <w:color w:val="000000"/>
                <w:sz w:val="24"/>
                <w:szCs w:val="24"/>
                <w:lang w:val="en-US" w:eastAsia="ru-RU"/>
              </w:rPr>
              <w:t>16</w:t>
            </w:r>
            <w:bookmarkEnd w:id="34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outlineLvl w:val="0"/>
              <w:rPr>
                <w:rFonts w:ascii="Times New Roman" w:hAnsi="Times New Roman"/>
                <w:color w:val="000000"/>
                <w:sz w:val="24"/>
                <w:szCs w:val="24"/>
                <w:shd w:val="clear" w:color="auto" w:fill="FFFFFF"/>
                <w:lang w:eastAsia="en-US"/>
              </w:rPr>
            </w:pPr>
            <w:bookmarkStart w:id="350" w:name="_Toc83033836"/>
            <w:r w:rsidRPr="00621DF4">
              <w:rPr>
                <w:rFonts w:ascii="Times New Roman" w:hAnsi="Times New Roman"/>
                <w:color w:val="000000"/>
                <w:sz w:val="24"/>
                <w:szCs w:val="24"/>
                <w:shd w:val="clear" w:color="auto" w:fill="FFFFFF"/>
                <w:lang w:eastAsia="en-US"/>
              </w:rPr>
              <w:t>Давление на выходе, бар</w:t>
            </w:r>
            <w:bookmarkEnd w:id="350"/>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351" w:name="_Toc83033837"/>
            <w:r w:rsidRPr="00621DF4">
              <w:rPr>
                <w:rFonts w:ascii="Times New Roman" w:eastAsia="Times New Roman" w:hAnsi="Times New Roman"/>
                <w:iCs/>
                <w:color w:val="000000"/>
                <w:sz w:val="24"/>
                <w:szCs w:val="24"/>
                <w:lang w:val="en-US" w:eastAsia="ru-RU"/>
              </w:rPr>
              <w:t>2.88</w:t>
            </w:r>
            <w:bookmarkEnd w:id="35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352" w:name="_Toc83033838"/>
            <w:r w:rsidRPr="00621DF4">
              <w:rPr>
                <w:rFonts w:ascii="Times New Roman" w:hAnsi="Times New Roman"/>
                <w:color w:val="000000"/>
                <w:sz w:val="24"/>
                <w:szCs w:val="24"/>
                <w:shd w:val="clear" w:color="auto" w:fill="FFFFFF"/>
                <w:lang w:eastAsia="en-US"/>
              </w:rPr>
              <w:t>Температура окружающей среды, макс,</w:t>
            </w:r>
            <w:r w:rsidRPr="00621DF4">
              <w:rPr>
                <w:rFonts w:ascii="Times New Roman" w:eastAsia="Times New Roman" w:hAnsi="Times New Roman"/>
                <w:iCs/>
                <w:color w:val="000000"/>
                <w:sz w:val="24"/>
                <w:szCs w:val="24"/>
                <w:lang w:eastAsia="ru-RU"/>
              </w:rPr>
              <w:t xml:space="preserve"> </w:t>
            </w:r>
            <w:r w:rsidRPr="00621DF4">
              <w:rPr>
                <w:rFonts w:ascii="Cambria Math" w:eastAsia="Times New Roman" w:hAnsi="Cambria Math" w:cs="Cambria Math"/>
                <w:iCs/>
                <w:color w:val="000000"/>
                <w:sz w:val="24"/>
                <w:szCs w:val="24"/>
                <w:lang w:eastAsia="ru-RU"/>
              </w:rPr>
              <w:t>℃</w:t>
            </w:r>
            <w:bookmarkEnd w:id="352"/>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353" w:name="_Toc83033839"/>
            <w:r w:rsidRPr="00621DF4">
              <w:rPr>
                <w:rFonts w:ascii="Times New Roman" w:eastAsia="Times New Roman" w:hAnsi="Times New Roman"/>
                <w:iCs/>
                <w:color w:val="000000"/>
                <w:sz w:val="24"/>
                <w:szCs w:val="24"/>
                <w:lang w:eastAsia="ru-RU"/>
              </w:rPr>
              <w:t>+</w:t>
            </w:r>
            <w:r w:rsidRPr="00621DF4">
              <w:rPr>
                <w:rFonts w:ascii="Times New Roman" w:eastAsia="Times New Roman" w:hAnsi="Times New Roman"/>
                <w:iCs/>
                <w:color w:val="000000"/>
                <w:sz w:val="24"/>
                <w:szCs w:val="24"/>
                <w:lang w:val="en-US" w:eastAsia="ru-RU"/>
              </w:rPr>
              <w:t xml:space="preserve"> 40</w:t>
            </w:r>
            <w:bookmarkEnd w:id="35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354" w:name="_Toc83033840"/>
            <w:r w:rsidRPr="00621DF4">
              <w:rPr>
                <w:rFonts w:ascii="Times New Roman" w:hAnsi="Times New Roman"/>
                <w:color w:val="000000"/>
                <w:sz w:val="24"/>
                <w:szCs w:val="24"/>
                <w:shd w:val="clear" w:color="auto" w:fill="FFFFFF"/>
                <w:lang w:eastAsia="en-US"/>
              </w:rPr>
              <w:t>Класс защиты</w:t>
            </w:r>
            <w:bookmarkEnd w:id="354"/>
            <w:r w:rsidRPr="00621DF4">
              <w:rPr>
                <w:rFonts w:ascii="Times New Roman" w:hAnsi="Times New Roman"/>
                <w:color w:val="000000"/>
                <w:sz w:val="24"/>
                <w:szCs w:val="24"/>
                <w:shd w:val="clear" w:color="auto" w:fill="FFFFFF"/>
                <w:lang w:eastAsia="en-US"/>
              </w:rPr>
              <w:t xml:space="preserve"> </w:t>
            </w:r>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355" w:name="_Toc83033841"/>
            <w:r w:rsidRPr="00621DF4">
              <w:rPr>
                <w:rFonts w:ascii="Times New Roman" w:hAnsi="Times New Roman"/>
                <w:color w:val="000000"/>
                <w:sz w:val="24"/>
                <w:szCs w:val="24"/>
                <w:shd w:val="clear" w:color="auto" w:fill="FFFFFF"/>
                <w:lang w:val="en-US" w:eastAsia="en-US"/>
              </w:rPr>
              <w:t xml:space="preserve">IP </w:t>
            </w:r>
            <w:r w:rsidRPr="00621DF4">
              <w:rPr>
                <w:rFonts w:ascii="Times New Roman" w:hAnsi="Times New Roman"/>
                <w:color w:val="000000"/>
                <w:sz w:val="24"/>
                <w:szCs w:val="24"/>
                <w:shd w:val="clear" w:color="auto" w:fill="FFFFFF"/>
                <w:lang w:eastAsia="en-US"/>
              </w:rPr>
              <w:t>55</w:t>
            </w:r>
            <w:bookmarkEnd w:id="35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356" w:name="_Toc83033842"/>
            <w:r w:rsidRPr="00621DF4">
              <w:rPr>
                <w:rFonts w:ascii="Times New Roman" w:eastAsia="Times New Roman" w:hAnsi="Times New Roman"/>
                <w:iCs/>
                <w:color w:val="000000"/>
                <w:sz w:val="24"/>
                <w:szCs w:val="24"/>
                <w:lang w:eastAsia="ru-RU"/>
              </w:rPr>
              <w:t>Место установки</w:t>
            </w:r>
            <w:bookmarkEnd w:id="35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357" w:name="_Toc83033843"/>
            <w:r w:rsidRPr="00621DF4">
              <w:rPr>
                <w:rFonts w:ascii="Times New Roman" w:eastAsia="Times New Roman" w:hAnsi="Times New Roman"/>
                <w:iCs/>
                <w:color w:val="000000"/>
                <w:sz w:val="24"/>
                <w:szCs w:val="24"/>
                <w:lang w:eastAsia="ru-RU"/>
              </w:rPr>
              <w:t>в закрытых помещениях</w:t>
            </w:r>
            <w:bookmarkEnd w:id="35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358" w:name="_Toc83033844"/>
            <w:r w:rsidRPr="00621DF4">
              <w:rPr>
                <w:rFonts w:ascii="Times New Roman" w:eastAsia="Times New Roman" w:hAnsi="Times New Roman"/>
                <w:b/>
                <w:iCs/>
                <w:color w:val="000000"/>
                <w:sz w:val="24"/>
                <w:szCs w:val="24"/>
                <w:lang w:eastAsia="ru-RU"/>
              </w:rPr>
              <w:t>Данные электрооборудования:</w:t>
            </w:r>
            <w:bookmarkEnd w:id="35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359" w:name="_Toc83033845"/>
            <w:r w:rsidRPr="00621DF4">
              <w:rPr>
                <w:rFonts w:ascii="Times New Roman" w:hAnsi="Times New Roman"/>
                <w:sz w:val="24"/>
                <w:szCs w:val="24"/>
                <w:shd w:val="clear" w:color="auto" w:fill="FFFFFF"/>
                <w:lang w:eastAsia="en-US"/>
              </w:rPr>
              <w:t>Класс изоляции</w:t>
            </w:r>
            <w:bookmarkEnd w:id="35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360" w:name="_Toc83033846"/>
            <w:r w:rsidRPr="00621DF4">
              <w:rPr>
                <w:rFonts w:ascii="Times New Roman" w:hAnsi="Times New Roman"/>
                <w:sz w:val="24"/>
                <w:szCs w:val="24"/>
                <w:shd w:val="clear" w:color="auto" w:fill="FFFFFF"/>
                <w:lang w:eastAsia="en-US"/>
              </w:rPr>
              <w:t>F</w:t>
            </w:r>
            <w:bookmarkEnd w:id="36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361" w:name="_Toc83033847"/>
            <w:r w:rsidRPr="00621DF4">
              <w:rPr>
                <w:rFonts w:ascii="Times New Roman" w:hAnsi="Times New Roman"/>
                <w:sz w:val="24"/>
                <w:szCs w:val="24"/>
                <w:shd w:val="clear" w:color="auto" w:fill="FFFFFF"/>
                <w:lang w:eastAsia="en-US"/>
              </w:rPr>
              <w:t>Класс эффективности мотора</w:t>
            </w:r>
            <w:bookmarkEnd w:id="36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val="en-US" w:eastAsia="ru-RU"/>
              </w:rPr>
            </w:pPr>
            <w:bookmarkStart w:id="362" w:name="_Toc83033848"/>
            <w:r w:rsidRPr="00621DF4">
              <w:rPr>
                <w:rFonts w:ascii="Times New Roman" w:hAnsi="Times New Roman"/>
                <w:sz w:val="24"/>
                <w:szCs w:val="24"/>
                <w:shd w:val="clear" w:color="auto" w:fill="FFFFFF"/>
                <w:lang w:eastAsia="en-US"/>
              </w:rPr>
              <w:t>IE</w:t>
            </w:r>
            <w:r w:rsidRPr="00621DF4">
              <w:rPr>
                <w:rFonts w:ascii="Times New Roman" w:hAnsi="Times New Roman"/>
                <w:sz w:val="24"/>
                <w:szCs w:val="24"/>
                <w:shd w:val="clear" w:color="auto" w:fill="FFFFFF"/>
                <w:lang w:val="en-US" w:eastAsia="en-US"/>
              </w:rPr>
              <w:t>3</w:t>
            </w:r>
            <w:bookmarkEnd w:id="36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363" w:name="_Toc83033849"/>
            <w:r w:rsidRPr="00621DF4">
              <w:rPr>
                <w:rFonts w:ascii="Times New Roman" w:hAnsi="Times New Roman"/>
                <w:sz w:val="24"/>
                <w:szCs w:val="24"/>
                <w:shd w:val="clear" w:color="auto" w:fill="FFFFFF"/>
                <w:lang w:eastAsia="en-US"/>
              </w:rPr>
              <w:t xml:space="preserve">Коэффициент мощности </w:t>
            </w:r>
            <w:proofErr w:type="spellStart"/>
            <w:r w:rsidRPr="00621DF4">
              <w:rPr>
                <w:rFonts w:ascii="Times New Roman" w:hAnsi="Times New Roman"/>
                <w:sz w:val="24"/>
                <w:szCs w:val="24"/>
                <w:shd w:val="clear" w:color="auto" w:fill="FFFFFF"/>
                <w:lang w:eastAsia="en-US"/>
              </w:rPr>
              <w:t>cos</w:t>
            </w:r>
            <w:proofErr w:type="spellEnd"/>
            <w:r w:rsidRPr="00621DF4">
              <w:rPr>
                <w:rFonts w:ascii="Times New Roman" w:hAnsi="Times New Roman"/>
                <w:sz w:val="24"/>
                <w:szCs w:val="24"/>
                <w:shd w:val="clear" w:color="auto" w:fill="FFFFFF"/>
                <w:lang w:eastAsia="en-US"/>
              </w:rPr>
              <w:t> φ при нагрузке 4/4</w:t>
            </w:r>
            <w:bookmarkEnd w:id="363"/>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val="en-US" w:eastAsia="ru-RU"/>
              </w:rPr>
            </w:pPr>
            <w:bookmarkStart w:id="364" w:name="_Toc83033850"/>
            <w:r w:rsidRPr="00621DF4">
              <w:rPr>
                <w:rFonts w:ascii="Times New Roman" w:hAnsi="Times New Roman"/>
                <w:sz w:val="24"/>
                <w:szCs w:val="24"/>
                <w:shd w:val="clear" w:color="auto" w:fill="FFFFFF"/>
                <w:lang w:eastAsia="en-US"/>
              </w:rPr>
              <w:t>0.8</w:t>
            </w:r>
            <w:r w:rsidRPr="00621DF4">
              <w:rPr>
                <w:rFonts w:ascii="Times New Roman" w:hAnsi="Times New Roman"/>
                <w:sz w:val="24"/>
                <w:szCs w:val="24"/>
                <w:shd w:val="clear" w:color="auto" w:fill="FFFFFF"/>
                <w:lang w:val="en-US" w:eastAsia="en-US"/>
              </w:rPr>
              <w:t>0</w:t>
            </w:r>
            <w:bookmarkEnd w:id="36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365" w:name="_Toc83033851"/>
            <w:r w:rsidRPr="00621DF4">
              <w:rPr>
                <w:rFonts w:ascii="Times New Roman" w:hAnsi="Times New Roman"/>
                <w:sz w:val="24"/>
                <w:szCs w:val="24"/>
                <w:shd w:val="clear" w:color="auto" w:fill="FFFFFF"/>
                <w:lang w:eastAsia="en-US"/>
              </w:rPr>
              <w:t xml:space="preserve">КПД электродвигателя при </w:t>
            </w:r>
            <w:r w:rsidRPr="00621DF4">
              <w:rPr>
                <w:rFonts w:ascii="Times New Roman" w:hAnsi="Times New Roman"/>
                <w:sz w:val="24"/>
                <w:szCs w:val="24"/>
                <w:shd w:val="clear" w:color="auto" w:fill="FFFFFF"/>
                <w:lang w:eastAsia="en-US"/>
              </w:rPr>
              <w:lastRenderedPageBreak/>
              <w:t>нагрузке 4/4</w:t>
            </w:r>
            <w:bookmarkEnd w:id="365"/>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val="en-US" w:eastAsia="ru-RU"/>
              </w:rPr>
            </w:pPr>
            <w:bookmarkStart w:id="366" w:name="_Toc83033852"/>
            <w:r w:rsidRPr="00621DF4">
              <w:rPr>
                <w:rFonts w:ascii="Times New Roman" w:eastAsia="Times New Roman" w:hAnsi="Times New Roman"/>
                <w:iCs/>
                <w:sz w:val="24"/>
                <w:szCs w:val="24"/>
                <w:lang w:eastAsia="ru-RU"/>
              </w:rPr>
              <w:lastRenderedPageBreak/>
              <w:t>9</w:t>
            </w:r>
            <w:r w:rsidRPr="00621DF4">
              <w:rPr>
                <w:rFonts w:ascii="Times New Roman" w:eastAsia="Times New Roman" w:hAnsi="Times New Roman"/>
                <w:iCs/>
                <w:sz w:val="24"/>
                <w:szCs w:val="24"/>
                <w:lang w:val="en-US" w:eastAsia="ru-RU"/>
              </w:rPr>
              <w:t>3.3</w:t>
            </w:r>
            <w:bookmarkEnd w:id="36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367" w:name="_Toc83033853"/>
            <w:r w:rsidRPr="00621DF4">
              <w:rPr>
                <w:rFonts w:ascii="Times New Roman" w:hAnsi="Times New Roman"/>
                <w:sz w:val="24"/>
                <w:szCs w:val="24"/>
                <w:shd w:val="clear" w:color="auto" w:fill="FFFFFF"/>
                <w:lang w:eastAsia="en-US"/>
              </w:rPr>
              <w:t xml:space="preserve">Расчетная мощность </w:t>
            </w:r>
            <w:proofErr w:type="spellStart"/>
            <w:proofErr w:type="gramStart"/>
            <w:r w:rsidRPr="00621DF4">
              <w:rPr>
                <w:rFonts w:ascii="Times New Roman" w:hAnsi="Times New Roman"/>
                <w:sz w:val="24"/>
                <w:szCs w:val="24"/>
                <w:shd w:val="clear" w:color="auto" w:fill="FFFFFF"/>
                <w:lang w:eastAsia="en-US"/>
              </w:rPr>
              <w:t>мощность</w:t>
            </w:r>
            <w:proofErr w:type="spellEnd"/>
            <w:proofErr w:type="gramEnd"/>
            <w:r w:rsidRPr="00621DF4">
              <w:rPr>
                <w:rFonts w:ascii="Times New Roman" w:hAnsi="Times New Roman"/>
                <w:sz w:val="24"/>
                <w:szCs w:val="24"/>
                <w:shd w:val="clear" w:color="auto" w:fill="FFFFFF"/>
                <w:lang w:eastAsia="en-US"/>
              </w:rPr>
              <w:t xml:space="preserve"> электродвигателя P2, кВт</w:t>
            </w:r>
            <w:bookmarkEnd w:id="36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val="en-US" w:eastAsia="ru-RU"/>
              </w:rPr>
            </w:pPr>
            <w:bookmarkStart w:id="368" w:name="_Toc83033854"/>
            <w:r w:rsidRPr="00621DF4">
              <w:rPr>
                <w:rFonts w:ascii="Times New Roman" w:eastAsia="Times New Roman" w:hAnsi="Times New Roman"/>
                <w:iCs/>
                <w:sz w:val="24"/>
                <w:szCs w:val="24"/>
                <w:lang w:val="en-US" w:eastAsia="ru-RU"/>
              </w:rPr>
              <w:t>30</w:t>
            </w:r>
            <w:bookmarkEnd w:id="368"/>
          </w:p>
        </w:tc>
      </w:tr>
      <w:tr w:rsidR="00621DF4" w:rsidRPr="00621DF4" w:rsidTr="00621DF4">
        <w:trPr>
          <w:trHeight w:val="846"/>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369" w:name="_Toc83033855"/>
            <w:r w:rsidRPr="00621DF4">
              <w:rPr>
                <w:rFonts w:ascii="Times New Roman" w:hAnsi="Times New Roman"/>
                <w:sz w:val="24"/>
                <w:szCs w:val="24"/>
                <w:shd w:val="clear" w:color="auto" w:fill="FFFFFF"/>
                <w:lang w:eastAsia="en-US"/>
              </w:rPr>
              <w:t xml:space="preserve">Номинальная частота вращения n, </w:t>
            </w:r>
            <w:proofErr w:type="gramStart"/>
            <w:r w:rsidRPr="00621DF4">
              <w:rPr>
                <w:rFonts w:ascii="Times New Roman" w:hAnsi="Times New Roman"/>
                <w:sz w:val="24"/>
                <w:szCs w:val="24"/>
                <w:shd w:val="clear" w:color="auto" w:fill="FFFFFF"/>
                <w:lang w:eastAsia="en-US"/>
              </w:rPr>
              <w:t>об</w:t>
            </w:r>
            <w:proofErr w:type="gramEnd"/>
            <w:r w:rsidRPr="00621DF4">
              <w:rPr>
                <w:rFonts w:ascii="Times New Roman" w:hAnsi="Times New Roman"/>
                <w:sz w:val="24"/>
                <w:szCs w:val="24"/>
                <w:shd w:val="clear" w:color="auto" w:fill="FFFFFF"/>
                <w:lang w:eastAsia="en-US"/>
              </w:rPr>
              <w:t>/мин</w:t>
            </w:r>
            <w:bookmarkEnd w:id="369"/>
          </w:p>
        </w:tc>
        <w:tc>
          <w:tcPr>
            <w:tcW w:w="3685" w:type="dxa"/>
            <w:vAlign w:val="center"/>
          </w:tcPr>
          <w:p w:rsidR="00621DF4" w:rsidRPr="00621DF4" w:rsidRDefault="00621DF4" w:rsidP="00621DF4">
            <w:pPr>
              <w:suppressAutoHyphens w:val="0"/>
              <w:spacing w:after="150" w:line="240" w:lineRule="auto"/>
              <w:jc w:val="center"/>
              <w:rPr>
                <w:rFonts w:ascii="Times New Roman" w:hAnsi="Times New Roman"/>
                <w:sz w:val="24"/>
                <w:szCs w:val="24"/>
                <w:lang w:val="en-US" w:eastAsia="en-US"/>
              </w:rPr>
            </w:pPr>
            <w:r w:rsidRPr="00621DF4">
              <w:rPr>
                <w:rFonts w:ascii="Times New Roman" w:hAnsi="Times New Roman"/>
                <w:sz w:val="24"/>
                <w:szCs w:val="24"/>
                <w:lang w:eastAsia="en-US"/>
              </w:rPr>
              <w:br/>
              <w:t>296</w:t>
            </w:r>
            <w:r w:rsidRPr="00621DF4">
              <w:rPr>
                <w:rFonts w:ascii="Times New Roman" w:hAnsi="Times New Roman"/>
                <w:sz w:val="24"/>
                <w:szCs w:val="24"/>
                <w:lang w:val="en-US" w:eastAsia="en-US"/>
              </w:rPr>
              <w:t>9</w:t>
            </w:r>
          </w:p>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370" w:name="_Toc83033856"/>
            <w:r w:rsidRPr="00621DF4">
              <w:rPr>
                <w:rFonts w:ascii="Times New Roman" w:hAnsi="Times New Roman"/>
                <w:sz w:val="24"/>
                <w:szCs w:val="24"/>
                <w:shd w:val="clear" w:color="auto" w:fill="FFFFFF"/>
                <w:lang w:eastAsia="en-US"/>
              </w:rPr>
              <w:t>Номинальный ток (прим.) IN 3~400 В, А</w:t>
            </w:r>
            <w:bookmarkEnd w:id="370"/>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val="en-US" w:eastAsia="ru-RU"/>
              </w:rPr>
            </w:pPr>
            <w:bookmarkStart w:id="371" w:name="_Toc83033857"/>
            <w:r w:rsidRPr="00621DF4">
              <w:rPr>
                <w:rFonts w:ascii="Times New Roman" w:eastAsia="Times New Roman" w:hAnsi="Times New Roman"/>
                <w:iCs/>
                <w:sz w:val="24"/>
                <w:szCs w:val="24"/>
                <w:lang w:val="en-US" w:eastAsia="ru-RU"/>
              </w:rPr>
              <w:t>56.5</w:t>
            </w:r>
            <w:bookmarkEnd w:id="37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372" w:name="_Toc83033858"/>
            <w:r w:rsidRPr="00621DF4">
              <w:rPr>
                <w:rFonts w:ascii="Times New Roman" w:hAnsi="Times New Roman"/>
                <w:color w:val="000000"/>
                <w:sz w:val="24"/>
                <w:szCs w:val="24"/>
                <w:shd w:val="clear" w:color="auto" w:fill="FFFFFF"/>
                <w:lang w:eastAsia="en-US"/>
              </w:rPr>
              <w:t>Степень защиты</w:t>
            </w:r>
            <w:bookmarkEnd w:id="372"/>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373" w:name="_Toc83033859"/>
            <w:r w:rsidRPr="00621DF4">
              <w:rPr>
                <w:rFonts w:ascii="Times New Roman" w:hAnsi="Times New Roman"/>
                <w:sz w:val="24"/>
                <w:szCs w:val="24"/>
                <w:shd w:val="clear" w:color="auto" w:fill="FFFFFF"/>
                <w:lang w:eastAsia="en-US"/>
              </w:rPr>
              <w:t>IP 55</w:t>
            </w:r>
            <w:bookmarkEnd w:id="373"/>
          </w:p>
        </w:tc>
      </w:tr>
      <w:tr w:rsidR="00621DF4" w:rsidRPr="00621DF4" w:rsidTr="00621DF4">
        <w:trPr>
          <w:trHeight w:val="661"/>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374" w:name="_Toc83033860"/>
            <w:r w:rsidRPr="00621DF4">
              <w:rPr>
                <w:rFonts w:ascii="Times New Roman" w:eastAsia="Times New Roman" w:hAnsi="Times New Roman"/>
                <w:b/>
                <w:iCs/>
                <w:color w:val="000000"/>
                <w:sz w:val="24"/>
                <w:szCs w:val="24"/>
                <w:lang w:eastAsia="ru-RU"/>
              </w:rPr>
              <w:t>Параметры эквивалентности</w:t>
            </w:r>
            <w:bookmarkEnd w:id="37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375" w:name="_Toc83033861"/>
            <w:r w:rsidRPr="00621DF4">
              <w:rPr>
                <w:rFonts w:ascii="Times New Roman" w:eastAsia="Times New Roman" w:hAnsi="Times New Roman"/>
                <w:b/>
                <w:iCs/>
                <w:color w:val="000000"/>
                <w:sz w:val="24"/>
                <w:szCs w:val="24"/>
                <w:lang w:eastAsia="ru-RU"/>
              </w:rPr>
              <w:t>Технические характеристики:</w:t>
            </w:r>
            <w:bookmarkEnd w:id="37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376" w:name="_Toc83033862"/>
            <w:r w:rsidRPr="00621DF4">
              <w:rPr>
                <w:rFonts w:ascii="Times New Roman" w:hAnsi="Times New Roman"/>
                <w:sz w:val="24"/>
                <w:szCs w:val="24"/>
                <w:shd w:val="clear" w:color="auto" w:fill="FFFFFF"/>
                <w:lang w:eastAsia="en-US"/>
              </w:rPr>
              <w:t>Максимальный расход, м</w:t>
            </w:r>
            <w:r w:rsidRPr="00621DF4">
              <w:rPr>
                <w:rFonts w:ascii="Times New Roman" w:hAnsi="Times New Roman"/>
                <w:sz w:val="24"/>
                <w:szCs w:val="24"/>
                <w:shd w:val="clear" w:color="auto" w:fill="FFFFFF"/>
                <w:vertAlign w:val="superscript"/>
                <w:lang w:eastAsia="en-US"/>
              </w:rPr>
              <w:t>3</w:t>
            </w:r>
            <w:r w:rsidRPr="00621DF4">
              <w:rPr>
                <w:rFonts w:ascii="Times New Roman" w:hAnsi="Times New Roman"/>
                <w:sz w:val="24"/>
                <w:szCs w:val="24"/>
                <w:shd w:val="clear" w:color="auto" w:fill="FFFFFF"/>
                <w:lang w:eastAsia="en-US"/>
              </w:rPr>
              <w:t>/ч</w:t>
            </w:r>
            <w:bookmarkEnd w:id="37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377" w:name="_Toc83033863"/>
            <w:r w:rsidRPr="00621DF4">
              <w:rPr>
                <w:rFonts w:ascii="Times New Roman" w:eastAsia="Times New Roman" w:hAnsi="Times New Roman"/>
                <w:iCs/>
                <w:color w:val="000000"/>
                <w:sz w:val="24"/>
                <w:szCs w:val="24"/>
                <w:lang w:eastAsia="ru-RU"/>
              </w:rPr>
              <w:t xml:space="preserve">Не менее </w:t>
            </w:r>
            <w:r w:rsidRPr="00621DF4">
              <w:rPr>
                <w:rFonts w:ascii="Times New Roman" w:eastAsia="Times New Roman" w:hAnsi="Times New Roman"/>
                <w:iCs/>
                <w:color w:val="000000"/>
                <w:sz w:val="24"/>
                <w:szCs w:val="24"/>
                <w:lang w:val="en-US" w:eastAsia="ru-RU"/>
              </w:rPr>
              <w:t>220</w:t>
            </w:r>
            <w:bookmarkEnd w:id="37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378" w:name="_Toc83033864"/>
            <w:r w:rsidRPr="00621DF4">
              <w:rPr>
                <w:rFonts w:ascii="Times New Roman" w:hAnsi="Times New Roman"/>
                <w:sz w:val="24"/>
                <w:szCs w:val="24"/>
                <w:shd w:val="clear" w:color="auto" w:fill="FFFFFF"/>
                <w:lang w:eastAsia="en-US"/>
              </w:rPr>
              <w:t xml:space="preserve">Максимальный напор, </w:t>
            </w:r>
            <w:proofErr w:type="spellStart"/>
            <w:r w:rsidRPr="00621DF4">
              <w:rPr>
                <w:rFonts w:ascii="Times New Roman" w:hAnsi="Times New Roman"/>
                <w:sz w:val="24"/>
                <w:szCs w:val="24"/>
                <w:shd w:val="clear" w:color="auto" w:fill="FFFFFF"/>
                <w:lang w:eastAsia="en-US"/>
              </w:rPr>
              <w:t>м.в</w:t>
            </w:r>
            <w:proofErr w:type="gramStart"/>
            <w:r w:rsidRPr="00621DF4">
              <w:rPr>
                <w:rFonts w:ascii="Times New Roman" w:hAnsi="Times New Roman"/>
                <w:sz w:val="24"/>
                <w:szCs w:val="24"/>
                <w:shd w:val="clear" w:color="auto" w:fill="FFFFFF"/>
                <w:lang w:eastAsia="en-US"/>
              </w:rPr>
              <w:t>.с</w:t>
            </w:r>
            <w:proofErr w:type="gramEnd"/>
            <w:r w:rsidRPr="00621DF4">
              <w:rPr>
                <w:rFonts w:ascii="Times New Roman" w:hAnsi="Times New Roman"/>
                <w:sz w:val="24"/>
                <w:szCs w:val="24"/>
                <w:shd w:val="clear" w:color="auto" w:fill="FFFFFF"/>
                <w:lang w:eastAsia="en-US"/>
              </w:rPr>
              <w:t>т</w:t>
            </w:r>
            <w:bookmarkEnd w:id="378"/>
            <w:proofErr w:type="spell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379" w:name="_Toc83033865"/>
            <w:r w:rsidRPr="00621DF4">
              <w:rPr>
                <w:rFonts w:ascii="Times New Roman" w:eastAsia="Times New Roman" w:hAnsi="Times New Roman"/>
                <w:iCs/>
                <w:color w:val="000000"/>
                <w:sz w:val="24"/>
                <w:szCs w:val="24"/>
                <w:lang w:eastAsia="ru-RU"/>
              </w:rPr>
              <w:t xml:space="preserve">Не менее </w:t>
            </w:r>
            <w:r w:rsidRPr="00621DF4">
              <w:rPr>
                <w:rFonts w:ascii="Times New Roman" w:eastAsia="Times New Roman" w:hAnsi="Times New Roman"/>
                <w:iCs/>
                <w:color w:val="000000"/>
                <w:sz w:val="24"/>
                <w:szCs w:val="24"/>
                <w:lang w:val="en-US" w:eastAsia="ru-RU"/>
              </w:rPr>
              <w:t>30</w:t>
            </w:r>
            <w:bookmarkEnd w:id="37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380" w:name="_Toc83033866"/>
            <w:r w:rsidRPr="00621DF4">
              <w:rPr>
                <w:rFonts w:ascii="Times New Roman" w:eastAsia="Times New Roman" w:hAnsi="Times New Roman"/>
                <w:iCs/>
                <w:color w:val="000000"/>
                <w:sz w:val="24"/>
                <w:szCs w:val="24"/>
                <w:lang w:eastAsia="ru-RU"/>
              </w:rPr>
              <w:t>Мощность эл. двигателя, кВт</w:t>
            </w:r>
            <w:bookmarkEnd w:id="380"/>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381" w:name="_Toc83033867"/>
            <w:r w:rsidRPr="00621DF4">
              <w:rPr>
                <w:rFonts w:ascii="Times New Roman" w:eastAsia="Times New Roman" w:hAnsi="Times New Roman"/>
                <w:iCs/>
                <w:color w:val="000000"/>
                <w:sz w:val="24"/>
                <w:szCs w:val="24"/>
                <w:lang w:eastAsia="ru-RU"/>
              </w:rPr>
              <w:t xml:space="preserve">Не более </w:t>
            </w:r>
            <w:r w:rsidRPr="00621DF4">
              <w:rPr>
                <w:rFonts w:ascii="Times New Roman" w:eastAsia="Times New Roman" w:hAnsi="Times New Roman"/>
                <w:iCs/>
                <w:color w:val="000000"/>
                <w:sz w:val="24"/>
                <w:szCs w:val="24"/>
                <w:lang w:val="en-US" w:eastAsia="ru-RU"/>
              </w:rPr>
              <w:t>30</w:t>
            </w:r>
            <w:bookmarkEnd w:id="38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382" w:name="_Toc83033868"/>
            <w:r w:rsidRPr="00621DF4">
              <w:rPr>
                <w:rFonts w:ascii="Times New Roman" w:eastAsia="Times New Roman" w:hAnsi="Times New Roman"/>
                <w:b/>
                <w:iCs/>
                <w:color w:val="000000"/>
                <w:sz w:val="24"/>
                <w:szCs w:val="24"/>
                <w:lang w:eastAsia="ru-RU"/>
              </w:rPr>
              <w:t>Материалы:</w:t>
            </w:r>
            <w:bookmarkEnd w:id="38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383" w:name="_Toc83033869"/>
            <w:r w:rsidRPr="00621DF4">
              <w:rPr>
                <w:rFonts w:ascii="Times New Roman" w:eastAsia="Times New Roman" w:hAnsi="Times New Roman"/>
                <w:iCs/>
                <w:color w:val="000000"/>
                <w:sz w:val="24"/>
                <w:szCs w:val="24"/>
                <w:lang w:eastAsia="ru-RU"/>
              </w:rPr>
              <w:t>Корпус насоса</w:t>
            </w:r>
            <w:bookmarkEnd w:id="383"/>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Cs/>
                <w:iCs/>
                <w:color w:val="000000"/>
                <w:sz w:val="24"/>
                <w:szCs w:val="24"/>
                <w:lang w:eastAsia="ru-RU"/>
              </w:rPr>
            </w:pPr>
            <w:r w:rsidRPr="00621DF4">
              <w:rPr>
                <w:rFonts w:ascii="Times New Roman" w:eastAsia="Times New Roman" w:hAnsi="Times New Roman"/>
                <w:bCs/>
                <w:iCs/>
                <w:color w:val="000000"/>
                <w:sz w:val="24"/>
                <w:szCs w:val="24"/>
                <w:lang w:eastAsia="ru-RU"/>
              </w:rPr>
              <w:t xml:space="preserve"> </w:t>
            </w:r>
            <w:bookmarkStart w:id="384" w:name="_Toc83033870"/>
            <w:r w:rsidRPr="00621DF4">
              <w:rPr>
                <w:rFonts w:ascii="Times New Roman" w:eastAsia="Times New Roman" w:hAnsi="Times New Roman"/>
                <w:bCs/>
                <w:iCs/>
                <w:color w:val="000000"/>
                <w:sz w:val="24"/>
                <w:szCs w:val="24"/>
                <w:lang w:eastAsia="ru-RU"/>
              </w:rPr>
              <w:t xml:space="preserve">чугун </w:t>
            </w:r>
            <w:r w:rsidRPr="00621DF4">
              <w:rPr>
                <w:rFonts w:ascii="Times New Roman" w:eastAsia="Times New Roman" w:hAnsi="Times New Roman"/>
                <w:bCs/>
                <w:iCs/>
                <w:color w:val="000000"/>
                <w:sz w:val="24"/>
                <w:szCs w:val="24"/>
                <w:lang w:val="en-US" w:eastAsia="ru-RU"/>
              </w:rPr>
              <w:t>EN</w:t>
            </w:r>
            <w:r w:rsidRPr="00621DF4">
              <w:rPr>
                <w:rFonts w:ascii="Times New Roman" w:eastAsia="Times New Roman" w:hAnsi="Times New Roman"/>
                <w:bCs/>
                <w:iCs/>
                <w:color w:val="000000"/>
                <w:sz w:val="24"/>
                <w:szCs w:val="24"/>
                <w:lang w:eastAsia="ru-RU"/>
              </w:rPr>
              <w:t>-</w:t>
            </w:r>
            <w:r w:rsidRPr="00621DF4">
              <w:rPr>
                <w:rFonts w:ascii="Times New Roman" w:eastAsia="Times New Roman" w:hAnsi="Times New Roman"/>
                <w:bCs/>
                <w:iCs/>
                <w:color w:val="000000"/>
                <w:sz w:val="24"/>
                <w:szCs w:val="24"/>
                <w:lang w:val="en-US" w:eastAsia="ru-RU"/>
              </w:rPr>
              <w:t>GJL</w:t>
            </w:r>
            <w:r w:rsidRPr="00621DF4">
              <w:rPr>
                <w:rFonts w:ascii="Times New Roman" w:eastAsia="Times New Roman" w:hAnsi="Times New Roman"/>
                <w:bCs/>
                <w:iCs/>
                <w:color w:val="000000"/>
                <w:sz w:val="24"/>
                <w:szCs w:val="24"/>
                <w:lang w:eastAsia="ru-RU"/>
              </w:rPr>
              <w:t>-250/А48С</w:t>
            </w:r>
            <w:r w:rsidRPr="00621DF4">
              <w:rPr>
                <w:rFonts w:ascii="Times New Roman" w:eastAsia="Times New Roman" w:hAnsi="Times New Roman"/>
                <w:bCs/>
                <w:iCs/>
                <w:color w:val="000000"/>
                <w:sz w:val="24"/>
                <w:szCs w:val="24"/>
                <w:lang w:val="en-US" w:eastAsia="ru-RU"/>
              </w:rPr>
              <w:t>L</w:t>
            </w:r>
            <w:r w:rsidRPr="00621DF4">
              <w:rPr>
                <w:rFonts w:ascii="Times New Roman" w:eastAsia="Times New Roman" w:hAnsi="Times New Roman"/>
                <w:bCs/>
                <w:iCs/>
                <w:color w:val="000000"/>
                <w:sz w:val="24"/>
                <w:szCs w:val="24"/>
                <w:lang w:eastAsia="ru-RU"/>
              </w:rPr>
              <w:t>35В</w:t>
            </w:r>
            <w:bookmarkEnd w:id="38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385" w:name="_Toc83033871"/>
            <w:r w:rsidRPr="00621DF4">
              <w:rPr>
                <w:rFonts w:ascii="Times New Roman" w:eastAsia="Times New Roman" w:hAnsi="Times New Roman"/>
                <w:iCs/>
                <w:color w:val="000000"/>
                <w:sz w:val="24"/>
                <w:szCs w:val="24"/>
                <w:lang w:eastAsia="ru-RU"/>
              </w:rPr>
              <w:t>Рабочее колесо</w:t>
            </w:r>
            <w:bookmarkEnd w:id="385"/>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386" w:name="_Toc83033872"/>
            <w:r w:rsidRPr="00621DF4">
              <w:rPr>
                <w:rFonts w:ascii="Times New Roman" w:eastAsia="Times New Roman" w:hAnsi="Times New Roman"/>
                <w:bCs/>
                <w:iCs/>
                <w:color w:val="000000"/>
                <w:sz w:val="24"/>
                <w:szCs w:val="24"/>
                <w:lang w:eastAsia="ru-RU"/>
              </w:rPr>
              <w:t xml:space="preserve">чугун </w:t>
            </w:r>
            <w:r w:rsidRPr="00621DF4">
              <w:rPr>
                <w:rFonts w:ascii="Times New Roman" w:eastAsia="Times New Roman" w:hAnsi="Times New Roman"/>
                <w:bCs/>
                <w:iCs/>
                <w:color w:val="000000"/>
                <w:sz w:val="24"/>
                <w:szCs w:val="24"/>
                <w:lang w:val="en-US" w:eastAsia="ru-RU"/>
              </w:rPr>
              <w:t>EN</w:t>
            </w:r>
            <w:r w:rsidRPr="00621DF4">
              <w:rPr>
                <w:rFonts w:ascii="Times New Roman" w:eastAsia="Times New Roman" w:hAnsi="Times New Roman"/>
                <w:bCs/>
                <w:iCs/>
                <w:color w:val="000000"/>
                <w:sz w:val="24"/>
                <w:szCs w:val="24"/>
                <w:lang w:eastAsia="ru-RU"/>
              </w:rPr>
              <w:t>-</w:t>
            </w:r>
            <w:r w:rsidRPr="00621DF4">
              <w:rPr>
                <w:rFonts w:ascii="Times New Roman" w:eastAsia="Times New Roman" w:hAnsi="Times New Roman"/>
                <w:bCs/>
                <w:iCs/>
                <w:color w:val="000000"/>
                <w:sz w:val="24"/>
                <w:szCs w:val="24"/>
                <w:lang w:val="en-US" w:eastAsia="ru-RU"/>
              </w:rPr>
              <w:t>GJL</w:t>
            </w:r>
            <w:r w:rsidRPr="00621DF4">
              <w:rPr>
                <w:rFonts w:ascii="Times New Roman" w:eastAsia="Times New Roman" w:hAnsi="Times New Roman"/>
                <w:bCs/>
                <w:iCs/>
                <w:color w:val="000000"/>
                <w:sz w:val="24"/>
                <w:szCs w:val="24"/>
                <w:lang w:eastAsia="ru-RU"/>
              </w:rPr>
              <w:t>-250/А48С</w:t>
            </w:r>
            <w:r w:rsidRPr="00621DF4">
              <w:rPr>
                <w:rFonts w:ascii="Times New Roman" w:eastAsia="Times New Roman" w:hAnsi="Times New Roman"/>
                <w:bCs/>
                <w:iCs/>
                <w:color w:val="000000"/>
                <w:sz w:val="24"/>
                <w:szCs w:val="24"/>
                <w:lang w:val="en-US" w:eastAsia="ru-RU"/>
              </w:rPr>
              <w:t>L</w:t>
            </w:r>
            <w:r w:rsidRPr="00621DF4">
              <w:rPr>
                <w:rFonts w:ascii="Times New Roman" w:eastAsia="Times New Roman" w:hAnsi="Times New Roman"/>
                <w:bCs/>
                <w:iCs/>
                <w:color w:val="000000"/>
                <w:sz w:val="24"/>
                <w:szCs w:val="24"/>
                <w:lang w:eastAsia="ru-RU"/>
              </w:rPr>
              <w:t>35В</w:t>
            </w:r>
            <w:bookmarkEnd w:id="38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387" w:name="_Toc83033873"/>
            <w:r w:rsidRPr="00621DF4">
              <w:rPr>
                <w:rFonts w:ascii="Times New Roman" w:eastAsia="Times New Roman" w:hAnsi="Times New Roman"/>
                <w:iCs/>
                <w:color w:val="000000"/>
                <w:sz w:val="24"/>
                <w:szCs w:val="24"/>
                <w:lang w:eastAsia="ru-RU"/>
              </w:rPr>
              <w:t>Вал насоса</w:t>
            </w:r>
            <w:bookmarkEnd w:id="38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388" w:name="_Toc83033874"/>
            <w:r w:rsidRPr="00621DF4">
              <w:rPr>
                <w:rFonts w:ascii="Times New Roman" w:hAnsi="Times New Roman"/>
                <w:sz w:val="24"/>
                <w:szCs w:val="24"/>
                <w:lang w:eastAsia="en-US"/>
              </w:rPr>
              <w:t>Улучшенная сталь С45+</w:t>
            </w:r>
            <w:r w:rsidRPr="00621DF4">
              <w:rPr>
                <w:rFonts w:ascii="Times New Roman" w:hAnsi="Times New Roman"/>
                <w:sz w:val="24"/>
                <w:szCs w:val="24"/>
                <w:lang w:val="en-US" w:eastAsia="en-US"/>
              </w:rPr>
              <w:t>N</w:t>
            </w:r>
            <w:bookmarkEnd w:id="38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389" w:name="_Toc83033875"/>
            <w:r w:rsidRPr="00621DF4">
              <w:rPr>
                <w:rFonts w:ascii="Times New Roman" w:hAnsi="Times New Roman"/>
                <w:sz w:val="24"/>
                <w:szCs w:val="24"/>
                <w:shd w:val="clear" w:color="auto" w:fill="FFFFFF"/>
                <w:lang w:eastAsia="en-US"/>
              </w:rPr>
              <w:t>Материал уплотнения</w:t>
            </w:r>
            <w:bookmarkEnd w:id="38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val="en-US" w:eastAsia="en-US"/>
              </w:rPr>
            </w:pPr>
            <w:bookmarkStart w:id="390" w:name="_Toc83033876"/>
            <w:r w:rsidRPr="00621DF4">
              <w:rPr>
                <w:rFonts w:ascii="Times New Roman" w:hAnsi="Times New Roman"/>
                <w:color w:val="000000"/>
                <w:sz w:val="24"/>
                <w:szCs w:val="24"/>
                <w:shd w:val="clear" w:color="auto" w:fill="FFFFFF"/>
                <w:lang w:val="en-US" w:eastAsia="en-US"/>
              </w:rPr>
              <w:t>DPAF</w:t>
            </w:r>
            <w:bookmarkEnd w:id="39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val="en-US" w:eastAsia="ru-RU"/>
              </w:rPr>
            </w:pPr>
            <w:bookmarkStart w:id="391" w:name="_Toc83033877"/>
            <w:r w:rsidRPr="00621DF4">
              <w:rPr>
                <w:rFonts w:ascii="Times New Roman" w:eastAsia="Times New Roman" w:hAnsi="Times New Roman"/>
                <w:b/>
                <w:iCs/>
                <w:color w:val="000000"/>
                <w:sz w:val="24"/>
                <w:szCs w:val="24"/>
                <w:lang w:eastAsia="ru-RU"/>
              </w:rPr>
              <w:t>Жидкость:</w:t>
            </w:r>
            <w:bookmarkEnd w:id="39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392" w:name="_Toc83033878"/>
            <w:r w:rsidRPr="00621DF4">
              <w:rPr>
                <w:rFonts w:ascii="Times New Roman" w:hAnsi="Times New Roman"/>
                <w:color w:val="000000"/>
                <w:sz w:val="24"/>
                <w:szCs w:val="24"/>
                <w:shd w:val="clear" w:color="auto" w:fill="FFFFFF"/>
                <w:lang w:eastAsia="en-US"/>
              </w:rPr>
              <w:t>Допустимый диапазон температур, °C</w:t>
            </w:r>
            <w:bookmarkEnd w:id="392"/>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393" w:name="_Toc83033879"/>
            <w:r w:rsidRPr="00621DF4">
              <w:rPr>
                <w:rFonts w:ascii="Times New Roman" w:eastAsia="Times New Roman" w:hAnsi="Times New Roman"/>
                <w:iCs/>
                <w:color w:val="000000"/>
                <w:sz w:val="24"/>
                <w:szCs w:val="24"/>
                <w:lang w:val="en-US" w:eastAsia="ru-RU"/>
              </w:rPr>
              <w:t>70</w:t>
            </w:r>
            <w:bookmarkEnd w:id="39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394" w:name="_Toc83033880"/>
            <w:r w:rsidRPr="00621DF4">
              <w:rPr>
                <w:rFonts w:ascii="Times New Roman" w:eastAsia="Times New Roman" w:hAnsi="Times New Roman"/>
                <w:b/>
                <w:iCs/>
                <w:color w:val="000000"/>
                <w:sz w:val="24"/>
                <w:szCs w:val="24"/>
                <w:lang w:eastAsia="ru-RU"/>
              </w:rPr>
              <w:t>Монтаж:</w:t>
            </w:r>
            <w:bookmarkEnd w:id="39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highlight w:val="yellow"/>
                <w:lang w:eastAsia="ru-RU"/>
              </w:rPr>
            </w:pPr>
            <w:bookmarkStart w:id="395" w:name="_Toc83033881"/>
            <w:r w:rsidRPr="00621DF4">
              <w:rPr>
                <w:rFonts w:ascii="Times New Roman" w:eastAsia="Times New Roman" w:hAnsi="Times New Roman"/>
                <w:iCs/>
                <w:color w:val="000000"/>
                <w:sz w:val="24"/>
                <w:szCs w:val="24"/>
                <w:lang w:eastAsia="ru-RU"/>
              </w:rPr>
              <w:t>Номинальный диаметр фланца (на стороне всасывания)</w:t>
            </w:r>
            <w:bookmarkEnd w:id="395"/>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396" w:name="_Toc83033882"/>
            <w:r w:rsidRPr="00621DF4">
              <w:rPr>
                <w:rFonts w:ascii="Times New Roman" w:eastAsia="Times New Roman" w:hAnsi="Times New Roman"/>
                <w:iCs/>
                <w:color w:val="000000"/>
                <w:sz w:val="24"/>
                <w:szCs w:val="24"/>
                <w:lang w:eastAsia="ru-RU"/>
              </w:rPr>
              <w:t xml:space="preserve">не менее </w:t>
            </w:r>
            <w:r w:rsidRPr="00621DF4">
              <w:rPr>
                <w:rFonts w:ascii="Times New Roman" w:eastAsia="Times New Roman" w:hAnsi="Times New Roman"/>
                <w:iCs/>
                <w:color w:val="000000"/>
                <w:sz w:val="24"/>
                <w:szCs w:val="24"/>
                <w:lang w:val="en-US" w:eastAsia="ru-RU"/>
              </w:rPr>
              <w:t xml:space="preserve">DN 100 PN </w:t>
            </w:r>
            <w:r w:rsidRPr="00621DF4">
              <w:rPr>
                <w:rFonts w:ascii="Times New Roman" w:eastAsia="Times New Roman" w:hAnsi="Times New Roman"/>
                <w:iCs/>
                <w:color w:val="000000"/>
                <w:sz w:val="24"/>
                <w:szCs w:val="24"/>
                <w:lang w:eastAsia="ru-RU"/>
              </w:rPr>
              <w:t>16</w:t>
            </w:r>
            <w:bookmarkEnd w:id="39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397" w:name="_Toc83033883"/>
            <w:r w:rsidRPr="00621DF4">
              <w:rPr>
                <w:rFonts w:ascii="Times New Roman" w:eastAsia="Times New Roman" w:hAnsi="Times New Roman"/>
                <w:iCs/>
                <w:color w:val="000000"/>
                <w:sz w:val="24"/>
                <w:szCs w:val="24"/>
                <w:lang w:eastAsia="ru-RU"/>
              </w:rPr>
              <w:t>Номинальный диаметр фланца (с напорной стороны)</w:t>
            </w:r>
            <w:bookmarkEnd w:id="39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398" w:name="_Toc83033884"/>
            <w:r w:rsidRPr="00621DF4">
              <w:rPr>
                <w:rFonts w:ascii="Times New Roman" w:eastAsia="Times New Roman" w:hAnsi="Times New Roman"/>
                <w:iCs/>
                <w:color w:val="000000"/>
                <w:sz w:val="24"/>
                <w:szCs w:val="24"/>
                <w:lang w:eastAsia="ru-RU"/>
              </w:rPr>
              <w:t xml:space="preserve">не менее </w:t>
            </w:r>
            <w:r w:rsidRPr="00621DF4">
              <w:rPr>
                <w:rFonts w:ascii="Times New Roman" w:eastAsia="Times New Roman" w:hAnsi="Times New Roman"/>
                <w:iCs/>
                <w:color w:val="000000"/>
                <w:sz w:val="24"/>
                <w:szCs w:val="24"/>
                <w:lang w:val="en-US" w:eastAsia="ru-RU"/>
              </w:rPr>
              <w:t>DN 80 PN 16</w:t>
            </w:r>
            <w:bookmarkEnd w:id="39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399" w:name="_Toc83033885"/>
            <w:r w:rsidRPr="00621DF4">
              <w:rPr>
                <w:rFonts w:ascii="Times New Roman" w:hAnsi="Times New Roman"/>
                <w:color w:val="000000"/>
                <w:sz w:val="24"/>
                <w:szCs w:val="24"/>
                <w:shd w:val="clear" w:color="auto" w:fill="FFFFFF"/>
                <w:lang w:eastAsia="en-US"/>
              </w:rPr>
              <w:t>Макс. рабочее давление</w:t>
            </w:r>
            <w:bookmarkEnd w:id="39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400" w:name="_Toc83033886"/>
            <w:r w:rsidRPr="00621DF4">
              <w:rPr>
                <w:rFonts w:ascii="Times New Roman" w:hAnsi="Times New Roman"/>
                <w:color w:val="000000"/>
                <w:sz w:val="24"/>
                <w:szCs w:val="24"/>
                <w:shd w:val="clear" w:color="auto" w:fill="FFFFFF"/>
                <w:lang w:eastAsia="en-US"/>
              </w:rPr>
              <w:t xml:space="preserve">не более </w:t>
            </w:r>
            <w:r w:rsidRPr="00621DF4">
              <w:rPr>
                <w:rFonts w:ascii="Times New Roman" w:hAnsi="Times New Roman"/>
                <w:color w:val="000000"/>
                <w:sz w:val="24"/>
                <w:szCs w:val="24"/>
                <w:shd w:val="clear" w:color="auto" w:fill="FFFFFF"/>
                <w:lang w:val="en-US" w:eastAsia="en-US"/>
              </w:rPr>
              <w:t>16</w:t>
            </w:r>
            <w:r w:rsidRPr="00621DF4">
              <w:rPr>
                <w:rFonts w:ascii="Times New Roman" w:hAnsi="Times New Roman"/>
                <w:color w:val="000000"/>
                <w:sz w:val="24"/>
                <w:szCs w:val="24"/>
                <w:shd w:val="clear" w:color="auto" w:fill="FFFFFF"/>
                <w:lang w:eastAsia="en-US"/>
              </w:rPr>
              <w:t xml:space="preserve"> бар</w:t>
            </w:r>
            <w:bookmarkEnd w:id="40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401" w:name="_Toc83033887"/>
            <w:r w:rsidRPr="00621DF4">
              <w:rPr>
                <w:rFonts w:ascii="Times New Roman" w:hAnsi="Times New Roman"/>
                <w:color w:val="000000"/>
                <w:sz w:val="24"/>
                <w:szCs w:val="24"/>
                <w:shd w:val="clear" w:color="auto" w:fill="FFFFFF"/>
                <w:lang w:eastAsia="en-US"/>
              </w:rPr>
              <w:t>Потребляемая мощность, кВт</w:t>
            </w:r>
            <w:bookmarkEnd w:id="40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402" w:name="_Toc83033888"/>
            <w:r w:rsidRPr="00621DF4">
              <w:rPr>
                <w:rFonts w:ascii="Times New Roman" w:eastAsia="Times New Roman" w:hAnsi="Times New Roman"/>
                <w:iCs/>
                <w:color w:val="000000"/>
                <w:sz w:val="24"/>
                <w:szCs w:val="24"/>
                <w:lang w:eastAsia="ru-RU"/>
              </w:rPr>
              <w:t>Не более 2</w:t>
            </w:r>
            <w:r w:rsidRPr="00621DF4">
              <w:rPr>
                <w:rFonts w:ascii="Times New Roman" w:eastAsia="Times New Roman" w:hAnsi="Times New Roman"/>
                <w:iCs/>
                <w:color w:val="000000"/>
                <w:sz w:val="24"/>
                <w:szCs w:val="24"/>
                <w:lang w:val="en-US" w:eastAsia="ru-RU"/>
              </w:rPr>
              <w:t>0.37</w:t>
            </w:r>
            <w:bookmarkEnd w:id="40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403" w:name="_Toc83033889"/>
            <w:r w:rsidRPr="00621DF4">
              <w:rPr>
                <w:rFonts w:ascii="Times New Roman" w:hAnsi="Times New Roman"/>
                <w:color w:val="000000"/>
                <w:sz w:val="24"/>
                <w:szCs w:val="24"/>
                <w:shd w:val="clear" w:color="auto" w:fill="FFFFFF"/>
                <w:lang w:eastAsia="en-US"/>
              </w:rPr>
              <w:t>Класс защиты</w:t>
            </w:r>
            <w:bookmarkEnd w:id="403"/>
            <w:r w:rsidRPr="00621DF4">
              <w:rPr>
                <w:rFonts w:ascii="Times New Roman" w:hAnsi="Times New Roman"/>
                <w:color w:val="000000"/>
                <w:sz w:val="24"/>
                <w:szCs w:val="24"/>
                <w:shd w:val="clear" w:color="auto" w:fill="FFFFFF"/>
                <w:lang w:eastAsia="en-US"/>
              </w:rPr>
              <w:t xml:space="preserve"> </w:t>
            </w:r>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404" w:name="_Toc83033890"/>
            <w:r w:rsidRPr="00621DF4">
              <w:rPr>
                <w:rFonts w:ascii="Times New Roman" w:hAnsi="Times New Roman"/>
                <w:color w:val="000000"/>
                <w:sz w:val="24"/>
                <w:szCs w:val="24"/>
                <w:shd w:val="clear" w:color="auto" w:fill="FFFFFF"/>
                <w:lang w:eastAsia="en-US"/>
              </w:rPr>
              <w:t xml:space="preserve">не менее </w:t>
            </w:r>
            <w:r w:rsidRPr="00621DF4">
              <w:rPr>
                <w:rFonts w:ascii="Times New Roman" w:hAnsi="Times New Roman"/>
                <w:color w:val="000000"/>
                <w:sz w:val="24"/>
                <w:szCs w:val="24"/>
                <w:shd w:val="clear" w:color="auto" w:fill="FFFFFF"/>
                <w:lang w:val="en-US" w:eastAsia="en-US"/>
              </w:rPr>
              <w:t xml:space="preserve">IP </w:t>
            </w:r>
            <w:r w:rsidRPr="00621DF4">
              <w:rPr>
                <w:rFonts w:ascii="Times New Roman" w:hAnsi="Times New Roman"/>
                <w:color w:val="000000"/>
                <w:sz w:val="24"/>
                <w:szCs w:val="24"/>
                <w:shd w:val="clear" w:color="auto" w:fill="FFFFFF"/>
                <w:lang w:eastAsia="en-US"/>
              </w:rPr>
              <w:t>55</w:t>
            </w:r>
            <w:bookmarkEnd w:id="40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405" w:name="_Toc83033891"/>
            <w:r w:rsidRPr="00621DF4">
              <w:rPr>
                <w:rFonts w:ascii="Times New Roman" w:eastAsia="Times New Roman" w:hAnsi="Times New Roman"/>
                <w:b/>
                <w:iCs/>
                <w:color w:val="000000"/>
                <w:sz w:val="24"/>
                <w:szCs w:val="24"/>
                <w:lang w:eastAsia="ru-RU"/>
              </w:rPr>
              <w:t>Данные электрооборудования:</w:t>
            </w:r>
            <w:bookmarkEnd w:id="40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406" w:name="_Toc83033892"/>
            <w:r w:rsidRPr="00621DF4">
              <w:rPr>
                <w:rFonts w:ascii="Times New Roman" w:hAnsi="Times New Roman"/>
                <w:sz w:val="24"/>
                <w:szCs w:val="24"/>
                <w:shd w:val="clear" w:color="auto" w:fill="FFFFFF"/>
                <w:lang w:eastAsia="en-US"/>
              </w:rPr>
              <w:t>Класс изоляции</w:t>
            </w:r>
            <w:bookmarkEnd w:id="40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407" w:name="_Toc83033893"/>
            <w:r w:rsidRPr="00621DF4">
              <w:rPr>
                <w:rFonts w:ascii="Times New Roman" w:hAnsi="Times New Roman"/>
                <w:sz w:val="24"/>
                <w:szCs w:val="24"/>
                <w:shd w:val="clear" w:color="auto" w:fill="FFFFFF"/>
                <w:lang w:eastAsia="en-US"/>
              </w:rPr>
              <w:t>не менее F</w:t>
            </w:r>
            <w:bookmarkEnd w:id="40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408" w:name="_Toc83033894"/>
            <w:r w:rsidRPr="00621DF4">
              <w:rPr>
                <w:rFonts w:ascii="Times New Roman" w:hAnsi="Times New Roman"/>
                <w:sz w:val="24"/>
                <w:szCs w:val="24"/>
                <w:shd w:val="clear" w:color="auto" w:fill="FFFFFF"/>
                <w:lang w:eastAsia="en-US"/>
              </w:rPr>
              <w:t xml:space="preserve">Расчетная мощность </w:t>
            </w:r>
            <w:proofErr w:type="spellStart"/>
            <w:proofErr w:type="gramStart"/>
            <w:r w:rsidRPr="00621DF4">
              <w:rPr>
                <w:rFonts w:ascii="Times New Roman" w:hAnsi="Times New Roman"/>
                <w:sz w:val="24"/>
                <w:szCs w:val="24"/>
                <w:shd w:val="clear" w:color="auto" w:fill="FFFFFF"/>
                <w:lang w:eastAsia="en-US"/>
              </w:rPr>
              <w:t>мощность</w:t>
            </w:r>
            <w:proofErr w:type="spellEnd"/>
            <w:proofErr w:type="gramEnd"/>
            <w:r w:rsidRPr="00621DF4">
              <w:rPr>
                <w:rFonts w:ascii="Times New Roman" w:hAnsi="Times New Roman"/>
                <w:sz w:val="24"/>
                <w:szCs w:val="24"/>
                <w:shd w:val="clear" w:color="auto" w:fill="FFFFFF"/>
                <w:lang w:eastAsia="en-US"/>
              </w:rPr>
              <w:t xml:space="preserve"> электродвигателя P2, кВт</w:t>
            </w:r>
            <w:bookmarkEnd w:id="408"/>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val="en-US" w:eastAsia="ru-RU"/>
              </w:rPr>
            </w:pPr>
            <w:bookmarkStart w:id="409" w:name="_Toc83033895"/>
            <w:r w:rsidRPr="00621DF4">
              <w:rPr>
                <w:rFonts w:ascii="Times New Roman" w:eastAsia="Times New Roman" w:hAnsi="Times New Roman"/>
                <w:iCs/>
                <w:sz w:val="24"/>
                <w:szCs w:val="24"/>
                <w:lang w:eastAsia="ru-RU"/>
              </w:rPr>
              <w:t xml:space="preserve">Не более </w:t>
            </w:r>
            <w:r w:rsidRPr="00621DF4">
              <w:rPr>
                <w:rFonts w:ascii="Times New Roman" w:eastAsia="Times New Roman" w:hAnsi="Times New Roman"/>
                <w:iCs/>
                <w:sz w:val="24"/>
                <w:szCs w:val="24"/>
                <w:lang w:val="en-US" w:eastAsia="ru-RU"/>
              </w:rPr>
              <w:t>30</w:t>
            </w:r>
            <w:bookmarkEnd w:id="40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highlight w:val="yellow"/>
                <w:lang w:eastAsia="ru-RU"/>
              </w:rPr>
            </w:pPr>
            <w:bookmarkStart w:id="410" w:name="_Toc83033896"/>
            <w:r w:rsidRPr="00621DF4">
              <w:rPr>
                <w:rFonts w:ascii="Times New Roman" w:eastAsia="Times New Roman" w:hAnsi="Times New Roman"/>
                <w:iCs/>
                <w:color w:val="000000"/>
                <w:sz w:val="24"/>
                <w:szCs w:val="24"/>
                <w:lang w:eastAsia="ru-RU"/>
              </w:rPr>
              <w:t>Промышленная частота</w:t>
            </w:r>
            <w:bookmarkEnd w:id="410"/>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411" w:name="_Toc83033897"/>
            <w:r w:rsidRPr="00621DF4">
              <w:rPr>
                <w:rFonts w:ascii="Times New Roman" w:hAnsi="Times New Roman"/>
                <w:color w:val="000000"/>
                <w:sz w:val="24"/>
                <w:szCs w:val="24"/>
                <w:shd w:val="clear" w:color="auto" w:fill="FFFFFF"/>
                <w:lang w:eastAsia="en-US"/>
              </w:rPr>
              <w:t xml:space="preserve">50 </w:t>
            </w:r>
            <w:proofErr w:type="spellStart"/>
            <w:r w:rsidRPr="00621DF4">
              <w:rPr>
                <w:rFonts w:ascii="Times New Roman" w:hAnsi="Times New Roman"/>
                <w:color w:val="000000"/>
                <w:sz w:val="24"/>
                <w:szCs w:val="24"/>
                <w:shd w:val="clear" w:color="auto" w:fill="FFFFFF"/>
                <w:lang w:eastAsia="en-US"/>
              </w:rPr>
              <w:t>Hz</w:t>
            </w:r>
            <w:bookmarkEnd w:id="411"/>
            <w:proofErr w:type="spellEnd"/>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412" w:name="_Toc83033898"/>
            <w:r w:rsidRPr="00621DF4">
              <w:rPr>
                <w:rFonts w:ascii="Times New Roman" w:hAnsi="Times New Roman"/>
                <w:sz w:val="24"/>
                <w:szCs w:val="24"/>
                <w:shd w:val="clear" w:color="auto" w:fill="FFFFFF"/>
                <w:lang w:eastAsia="en-US"/>
              </w:rPr>
              <w:t>Номинальный ток (прим.) IN 3~400 В, А</w:t>
            </w:r>
            <w:bookmarkEnd w:id="412"/>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val="en-US" w:eastAsia="ru-RU"/>
              </w:rPr>
            </w:pPr>
            <w:bookmarkStart w:id="413" w:name="_Toc83033899"/>
            <w:r w:rsidRPr="00621DF4">
              <w:rPr>
                <w:rFonts w:ascii="Times New Roman" w:eastAsia="Times New Roman" w:hAnsi="Times New Roman"/>
                <w:iCs/>
                <w:sz w:val="24"/>
                <w:szCs w:val="24"/>
                <w:lang w:eastAsia="ru-RU"/>
              </w:rPr>
              <w:t xml:space="preserve">не более </w:t>
            </w:r>
            <w:r w:rsidRPr="00621DF4">
              <w:rPr>
                <w:rFonts w:ascii="Times New Roman" w:eastAsia="Times New Roman" w:hAnsi="Times New Roman"/>
                <w:iCs/>
                <w:sz w:val="24"/>
                <w:szCs w:val="24"/>
                <w:lang w:val="en-US" w:eastAsia="ru-RU"/>
              </w:rPr>
              <w:t>56.5</w:t>
            </w:r>
            <w:bookmarkEnd w:id="41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414" w:name="_Toc83033900"/>
            <w:r w:rsidRPr="00621DF4">
              <w:rPr>
                <w:rFonts w:ascii="Times New Roman" w:hAnsi="Times New Roman"/>
                <w:sz w:val="24"/>
                <w:szCs w:val="24"/>
                <w:shd w:val="clear" w:color="auto" w:fill="FFFFFF"/>
                <w:lang w:eastAsia="en-US"/>
              </w:rPr>
              <w:t xml:space="preserve">Номинальная частота вращения n, </w:t>
            </w:r>
            <w:proofErr w:type="gramStart"/>
            <w:r w:rsidRPr="00621DF4">
              <w:rPr>
                <w:rFonts w:ascii="Times New Roman" w:hAnsi="Times New Roman"/>
                <w:sz w:val="24"/>
                <w:szCs w:val="24"/>
                <w:shd w:val="clear" w:color="auto" w:fill="FFFFFF"/>
                <w:lang w:eastAsia="en-US"/>
              </w:rPr>
              <w:t>об</w:t>
            </w:r>
            <w:proofErr w:type="gramEnd"/>
            <w:r w:rsidRPr="00621DF4">
              <w:rPr>
                <w:rFonts w:ascii="Times New Roman" w:hAnsi="Times New Roman"/>
                <w:sz w:val="24"/>
                <w:szCs w:val="24"/>
                <w:shd w:val="clear" w:color="auto" w:fill="FFFFFF"/>
                <w:lang w:eastAsia="en-US"/>
              </w:rPr>
              <w:t>/мин</w:t>
            </w:r>
            <w:bookmarkEnd w:id="414"/>
          </w:p>
        </w:tc>
        <w:tc>
          <w:tcPr>
            <w:tcW w:w="3685" w:type="dxa"/>
            <w:vAlign w:val="center"/>
          </w:tcPr>
          <w:p w:rsidR="00621DF4" w:rsidRPr="00621DF4" w:rsidRDefault="00621DF4" w:rsidP="00621DF4">
            <w:pPr>
              <w:suppressAutoHyphens w:val="0"/>
              <w:spacing w:after="150" w:line="240" w:lineRule="auto"/>
              <w:jc w:val="center"/>
              <w:rPr>
                <w:rFonts w:ascii="Times New Roman" w:hAnsi="Times New Roman"/>
                <w:sz w:val="24"/>
                <w:szCs w:val="24"/>
                <w:lang w:val="en-US" w:eastAsia="en-US"/>
              </w:rPr>
            </w:pPr>
            <w:r w:rsidRPr="00621DF4">
              <w:rPr>
                <w:rFonts w:ascii="Times New Roman" w:hAnsi="Times New Roman"/>
                <w:sz w:val="24"/>
                <w:szCs w:val="24"/>
                <w:lang w:eastAsia="en-US"/>
              </w:rPr>
              <w:br/>
              <w:t>не более 296</w:t>
            </w:r>
            <w:r w:rsidRPr="00621DF4">
              <w:rPr>
                <w:rFonts w:ascii="Times New Roman" w:hAnsi="Times New Roman"/>
                <w:sz w:val="24"/>
                <w:szCs w:val="24"/>
                <w:lang w:val="en-US" w:eastAsia="en-US"/>
              </w:rPr>
              <w:t>9</w:t>
            </w:r>
          </w:p>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415" w:name="_Toc83033901"/>
            <w:r w:rsidRPr="00621DF4">
              <w:rPr>
                <w:rFonts w:ascii="Times New Roman" w:hAnsi="Times New Roman"/>
                <w:color w:val="000000"/>
                <w:sz w:val="24"/>
                <w:szCs w:val="24"/>
                <w:shd w:val="clear" w:color="auto" w:fill="FFFFFF"/>
                <w:lang w:eastAsia="en-US"/>
              </w:rPr>
              <w:t>Степень защиты</w:t>
            </w:r>
            <w:bookmarkEnd w:id="415"/>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416" w:name="_Toc83033902"/>
            <w:r w:rsidRPr="00621DF4">
              <w:rPr>
                <w:rFonts w:ascii="Times New Roman" w:hAnsi="Times New Roman"/>
                <w:sz w:val="24"/>
                <w:szCs w:val="24"/>
                <w:shd w:val="clear" w:color="auto" w:fill="FFFFFF"/>
                <w:lang w:eastAsia="en-US"/>
              </w:rPr>
              <w:t>не мене IP 55</w:t>
            </w:r>
            <w:bookmarkEnd w:id="41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417" w:name="_Toc83033903"/>
            <w:r w:rsidRPr="00621DF4">
              <w:rPr>
                <w:rFonts w:ascii="Times New Roman" w:hAnsi="Times New Roman"/>
                <w:sz w:val="24"/>
                <w:szCs w:val="24"/>
                <w:shd w:val="clear" w:color="auto" w:fill="FFFFFF"/>
                <w:lang w:eastAsia="en-US"/>
              </w:rPr>
              <w:t>Класс эффективности мотора</w:t>
            </w:r>
            <w:bookmarkEnd w:id="41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val="en-US" w:eastAsia="ru-RU"/>
              </w:rPr>
            </w:pPr>
            <w:bookmarkStart w:id="418" w:name="_Toc83033904"/>
            <w:r w:rsidRPr="00621DF4">
              <w:rPr>
                <w:rFonts w:ascii="Times New Roman" w:hAnsi="Times New Roman"/>
                <w:sz w:val="24"/>
                <w:szCs w:val="24"/>
                <w:shd w:val="clear" w:color="auto" w:fill="FFFFFF"/>
                <w:lang w:eastAsia="en-US"/>
              </w:rPr>
              <w:t>не менее IE</w:t>
            </w:r>
            <w:r w:rsidRPr="00621DF4">
              <w:rPr>
                <w:rFonts w:ascii="Times New Roman" w:hAnsi="Times New Roman"/>
                <w:sz w:val="24"/>
                <w:szCs w:val="24"/>
                <w:shd w:val="clear" w:color="auto" w:fill="FFFFFF"/>
                <w:lang w:val="en-US" w:eastAsia="en-US"/>
              </w:rPr>
              <w:t>3</w:t>
            </w:r>
            <w:bookmarkEnd w:id="418"/>
          </w:p>
        </w:tc>
      </w:tr>
    </w:tbl>
    <w:p w:rsidR="00621DF4" w:rsidRDefault="00621DF4">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p w:rsidR="00621DF4" w:rsidRPr="00621DF4" w:rsidRDefault="00621DF4" w:rsidP="00621DF4">
      <w:pPr>
        <w:suppressAutoHyphens w:val="0"/>
        <w:spacing w:after="0"/>
        <w:rPr>
          <w:rFonts w:ascii="Times New Roman" w:hAnsi="Times New Roman"/>
          <w:b/>
          <w:sz w:val="24"/>
          <w:szCs w:val="24"/>
          <w:lang w:eastAsia="en-US"/>
        </w:rPr>
      </w:pPr>
      <w:r w:rsidRPr="00621DF4">
        <w:rPr>
          <w:rFonts w:ascii="Times New Roman" w:hAnsi="Times New Roman"/>
          <w:b/>
          <w:sz w:val="24"/>
          <w:szCs w:val="24"/>
          <w:lang w:eastAsia="en-US"/>
        </w:rPr>
        <w:t>Количество агрегатов - 2</w:t>
      </w:r>
    </w:p>
    <w:p w:rsidR="00621DF4" w:rsidRPr="00621DF4" w:rsidRDefault="00621DF4" w:rsidP="00621DF4">
      <w:pPr>
        <w:suppressAutoHyphens w:val="0"/>
        <w:spacing w:after="0"/>
        <w:rPr>
          <w:rFonts w:ascii="Times New Roman" w:hAnsi="Times New Roman"/>
          <w:b/>
          <w:sz w:val="24"/>
          <w:szCs w:val="24"/>
          <w:lang w:eastAsia="en-US"/>
        </w:rPr>
      </w:pPr>
      <w:r w:rsidRPr="00621DF4">
        <w:rPr>
          <w:rFonts w:ascii="Times New Roman" w:hAnsi="Times New Roman"/>
          <w:b/>
          <w:sz w:val="24"/>
          <w:szCs w:val="24"/>
          <w:lang w:eastAsia="en-US"/>
        </w:rPr>
        <w:t>Комплект поставки:</w:t>
      </w:r>
    </w:p>
    <w:p w:rsidR="00621DF4" w:rsidRPr="00621DF4" w:rsidRDefault="00621DF4" w:rsidP="00621DF4">
      <w:pPr>
        <w:suppressAutoHyphens w:val="0"/>
        <w:spacing w:after="0"/>
        <w:jc w:val="both"/>
        <w:rPr>
          <w:rFonts w:ascii="Times New Roman" w:hAnsi="Times New Roman"/>
          <w:sz w:val="24"/>
          <w:szCs w:val="24"/>
          <w:lang w:eastAsia="en-US"/>
        </w:rPr>
      </w:pPr>
      <w:r w:rsidRPr="00621DF4">
        <w:rPr>
          <w:rFonts w:ascii="Times New Roman" w:hAnsi="Times New Roman"/>
          <w:sz w:val="24"/>
          <w:szCs w:val="24"/>
          <w:lang w:eastAsia="en-US"/>
        </w:rPr>
        <w:t>Насос с электродвигателем для установки на фундаменте, соединительная муфта, щиток ограждения муфты, паспорт, совмещённый с инструкцией по монтажу и эксплуатации. Сертификат соответствия.</w:t>
      </w:r>
    </w:p>
    <w:p w:rsidR="00621DF4" w:rsidRDefault="00621DF4" w:rsidP="00621DF4">
      <w:pPr>
        <w:suppressAutoHyphens w:val="0"/>
        <w:spacing w:after="0"/>
        <w:rPr>
          <w:rFonts w:ascii="Times New Roman" w:hAnsi="Times New Roman"/>
          <w:sz w:val="24"/>
          <w:szCs w:val="24"/>
          <w:lang w:eastAsia="en-US"/>
        </w:rPr>
      </w:pPr>
      <w:r w:rsidRPr="00621DF4">
        <w:rPr>
          <w:rFonts w:ascii="Times New Roman" w:hAnsi="Times New Roman"/>
          <w:sz w:val="24"/>
          <w:szCs w:val="24"/>
          <w:lang w:eastAsia="en-US"/>
        </w:rPr>
        <w:tab/>
        <w:t>Один комплект ЗИП – подшипники гидравлики и скользящее торцевое уплотнение.</w:t>
      </w:r>
    </w:p>
    <w:p w:rsidR="00CE59B9" w:rsidRDefault="00CE59B9" w:rsidP="00621DF4">
      <w:pPr>
        <w:suppressAutoHyphens w:val="0"/>
        <w:spacing w:after="0"/>
        <w:rPr>
          <w:rFonts w:ascii="Times New Roman" w:hAnsi="Times New Roman"/>
          <w:sz w:val="24"/>
          <w:szCs w:val="24"/>
          <w:lang w:eastAsia="en-US"/>
        </w:rPr>
      </w:pPr>
    </w:p>
    <w:p w:rsidR="00CE59B9" w:rsidRDefault="00CE59B9" w:rsidP="00621DF4">
      <w:pPr>
        <w:suppressAutoHyphens w:val="0"/>
        <w:spacing w:after="0"/>
        <w:rPr>
          <w:rFonts w:ascii="Times New Roman" w:hAnsi="Times New Roman"/>
          <w:sz w:val="24"/>
          <w:szCs w:val="24"/>
          <w:lang w:eastAsia="en-US"/>
        </w:rPr>
      </w:pPr>
    </w:p>
    <w:p w:rsidR="00CE59B9" w:rsidRDefault="00CE59B9" w:rsidP="00621DF4">
      <w:pPr>
        <w:suppressAutoHyphens w:val="0"/>
        <w:spacing w:after="0"/>
        <w:rPr>
          <w:rFonts w:ascii="Times New Roman" w:hAnsi="Times New Roman"/>
          <w:sz w:val="24"/>
          <w:szCs w:val="24"/>
          <w:lang w:eastAsia="en-US"/>
        </w:rPr>
      </w:pPr>
    </w:p>
    <w:p w:rsidR="00CE59B9" w:rsidRPr="00621DF4" w:rsidRDefault="00CE59B9" w:rsidP="00621DF4">
      <w:pPr>
        <w:suppressAutoHyphens w:val="0"/>
        <w:spacing w:after="0"/>
        <w:rPr>
          <w:rFonts w:ascii="Times New Roman" w:hAnsi="Times New Roman"/>
          <w:sz w:val="24"/>
          <w:szCs w:val="24"/>
          <w:lang w:eastAsia="en-US"/>
        </w:rPr>
      </w:pPr>
    </w:p>
    <w:p w:rsidR="00621DF4" w:rsidRPr="00621DF4" w:rsidRDefault="00621DF4" w:rsidP="00621DF4">
      <w:pPr>
        <w:suppressAutoHyphens w:val="0"/>
        <w:spacing w:after="0"/>
        <w:rPr>
          <w:rFonts w:ascii="Times New Roman" w:hAnsi="Times New Roman"/>
          <w:sz w:val="24"/>
          <w:szCs w:val="24"/>
          <w:lang w:eastAsia="en-US"/>
        </w:rPr>
      </w:pPr>
      <w:r w:rsidRPr="00621DF4">
        <w:rPr>
          <w:rFonts w:ascii="Times New Roman" w:hAnsi="Times New Roman"/>
          <w:noProof/>
          <w:sz w:val="24"/>
          <w:szCs w:val="24"/>
          <w:lang w:eastAsia="ru-RU"/>
        </w:rPr>
        <w:drawing>
          <wp:anchor distT="0" distB="0" distL="114300" distR="114300" simplePos="0" relativeHeight="251662336" behindDoc="0" locked="0" layoutInCell="1" allowOverlap="1" wp14:anchorId="70433ACB" wp14:editId="5E3360BA">
            <wp:simplePos x="0" y="0"/>
            <wp:positionH relativeFrom="column">
              <wp:posOffset>86995</wp:posOffset>
            </wp:positionH>
            <wp:positionV relativeFrom="paragraph">
              <wp:posOffset>13970</wp:posOffset>
            </wp:positionV>
            <wp:extent cx="6127361" cy="3739487"/>
            <wp:effectExtent l="0" t="0" r="6985" b="0"/>
            <wp:wrapNone/>
            <wp:docPr id="23" name="Picture 60294"/>
            <wp:cNvGraphicFramePr/>
            <a:graphic xmlns:a="http://schemas.openxmlformats.org/drawingml/2006/main">
              <a:graphicData uri="http://schemas.openxmlformats.org/drawingml/2006/picture">
                <pic:pic xmlns:pic="http://schemas.openxmlformats.org/drawingml/2006/picture">
                  <pic:nvPicPr>
                    <pic:cNvPr id="60294" name="Picture 60294"/>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127361" cy="3739487"/>
                    </a:xfrm>
                    <a:prstGeom prst="rect">
                      <a:avLst/>
                    </a:prstGeom>
                  </pic:spPr>
                </pic:pic>
              </a:graphicData>
            </a:graphic>
            <wp14:sizeRelH relativeFrom="margin">
              <wp14:pctWidth>0</wp14:pctWidth>
            </wp14:sizeRelH>
            <wp14:sizeRelV relativeFrom="margin">
              <wp14:pctHeight>0</wp14:pctHeight>
            </wp14:sizeRelV>
          </wp:anchor>
        </w:drawing>
      </w:r>
    </w:p>
    <w:p w:rsidR="00621DF4" w:rsidRPr="00621DF4" w:rsidRDefault="00621DF4" w:rsidP="00621DF4">
      <w:pPr>
        <w:suppressAutoHyphens w:val="0"/>
        <w:spacing w:after="0"/>
        <w:rPr>
          <w:rFonts w:ascii="Times New Roman" w:hAnsi="Times New Roman"/>
          <w:sz w:val="24"/>
          <w:szCs w:val="24"/>
          <w:lang w:eastAsia="en-US"/>
        </w:rPr>
      </w:pPr>
    </w:p>
    <w:p w:rsidR="00621DF4" w:rsidRPr="00621DF4" w:rsidRDefault="00621DF4" w:rsidP="00621DF4">
      <w:pPr>
        <w:suppressAutoHyphens w:val="0"/>
        <w:spacing w:after="0"/>
        <w:rPr>
          <w:rFonts w:ascii="Times New Roman" w:hAnsi="Times New Roman"/>
          <w:sz w:val="24"/>
          <w:szCs w:val="24"/>
          <w:lang w:eastAsia="en-US"/>
        </w:rPr>
      </w:pPr>
    </w:p>
    <w:p w:rsidR="00621DF4" w:rsidRPr="00621DF4" w:rsidRDefault="00621DF4" w:rsidP="00621DF4">
      <w:pPr>
        <w:suppressAutoHyphens w:val="0"/>
        <w:spacing w:after="0"/>
        <w:rPr>
          <w:rFonts w:ascii="Times New Roman" w:hAnsi="Times New Roman"/>
          <w:sz w:val="24"/>
          <w:szCs w:val="24"/>
          <w:lang w:eastAsia="en-US"/>
        </w:rPr>
      </w:pPr>
    </w:p>
    <w:p w:rsidR="00621DF4" w:rsidRPr="00621DF4" w:rsidRDefault="00621DF4" w:rsidP="00621DF4">
      <w:pPr>
        <w:suppressAutoHyphens w:val="0"/>
        <w:spacing w:after="0"/>
        <w:rPr>
          <w:rFonts w:ascii="Times New Roman" w:hAnsi="Times New Roman"/>
          <w:sz w:val="24"/>
          <w:szCs w:val="24"/>
          <w:lang w:eastAsia="en-US"/>
        </w:rPr>
      </w:pPr>
    </w:p>
    <w:p w:rsidR="00621DF4" w:rsidRPr="00621DF4" w:rsidRDefault="00621DF4" w:rsidP="00621DF4">
      <w:pPr>
        <w:suppressAutoHyphens w:val="0"/>
        <w:spacing w:after="0"/>
        <w:jc w:val="center"/>
        <w:rPr>
          <w:rFonts w:ascii="Times New Roman" w:hAnsi="Times New Roman"/>
          <w:sz w:val="24"/>
          <w:szCs w:val="24"/>
          <w:lang w:eastAsia="en-US"/>
        </w:rPr>
      </w:pPr>
    </w:p>
    <w:p w:rsidR="00621DF4" w:rsidRDefault="00621DF4">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p w:rsidR="00CE59B9" w:rsidRDefault="00CE59B9">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p w:rsidR="00CE59B9" w:rsidRDefault="00CE59B9">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p w:rsidR="00CE59B9" w:rsidRDefault="00CE59B9">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p w:rsidR="00CE59B9" w:rsidRDefault="00CE59B9">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p w:rsidR="00CE59B9" w:rsidRDefault="00CE59B9">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p w:rsidR="00CE59B9" w:rsidRDefault="00CE59B9">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p w:rsidR="00CE59B9" w:rsidRDefault="00CE59B9">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p w:rsidR="00CE59B9" w:rsidRDefault="00CE59B9">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p w:rsidR="00CE59B9" w:rsidRDefault="00CE59B9">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p w:rsidR="00CE59B9" w:rsidRDefault="00CE59B9">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p w:rsidR="00CE59B9" w:rsidRDefault="00CE59B9">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p w:rsidR="00CE59B9" w:rsidRDefault="00CE59B9">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p w:rsidR="00CE59B9" w:rsidRDefault="00CE59B9">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p w:rsidR="00CE59B9" w:rsidRDefault="00CE59B9">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p w:rsidR="00CE59B9" w:rsidRDefault="00CE59B9">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tbl>
      <w:tblPr>
        <w:tblStyle w:val="92"/>
        <w:tblW w:w="10201" w:type="dxa"/>
        <w:jc w:val="center"/>
        <w:tblLayout w:type="fixed"/>
        <w:tblLook w:val="04A0" w:firstRow="1" w:lastRow="0" w:firstColumn="1" w:lastColumn="0" w:noHBand="0" w:noVBand="1"/>
      </w:tblPr>
      <w:tblGrid>
        <w:gridCol w:w="2624"/>
        <w:gridCol w:w="3892"/>
        <w:gridCol w:w="3685"/>
      </w:tblGrid>
      <w:tr w:rsidR="00621DF4" w:rsidRPr="00621DF4" w:rsidTr="00621DF4">
        <w:trPr>
          <w:trHeight w:val="661"/>
          <w:jc w:val="center"/>
        </w:trPr>
        <w:tc>
          <w:tcPr>
            <w:tcW w:w="2624"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419" w:name="_Toc83033905"/>
            <w:r w:rsidRPr="00621DF4">
              <w:rPr>
                <w:rFonts w:ascii="Times New Roman" w:eastAsia="Times New Roman" w:hAnsi="Times New Roman"/>
                <w:iCs/>
                <w:color w:val="000000"/>
                <w:sz w:val="24"/>
                <w:szCs w:val="24"/>
                <w:lang w:eastAsia="ru-RU"/>
              </w:rPr>
              <w:t>Товар</w:t>
            </w:r>
            <w:bookmarkEnd w:id="419"/>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420" w:name="_Toc83033906"/>
            <w:r w:rsidRPr="00621DF4">
              <w:rPr>
                <w:rFonts w:ascii="Times New Roman" w:eastAsia="Times New Roman" w:hAnsi="Times New Roman"/>
                <w:b/>
                <w:iCs/>
                <w:color w:val="000000"/>
                <w:sz w:val="24"/>
                <w:szCs w:val="24"/>
                <w:lang w:eastAsia="ru-RU"/>
              </w:rPr>
              <w:t>Технические характеристики</w:t>
            </w:r>
            <w:bookmarkEnd w:id="420"/>
          </w:p>
        </w:tc>
      </w:tr>
      <w:tr w:rsidR="00621DF4" w:rsidRPr="00621DF4" w:rsidTr="00621DF4">
        <w:trPr>
          <w:jc w:val="center"/>
        </w:trPr>
        <w:tc>
          <w:tcPr>
            <w:tcW w:w="2624" w:type="dxa"/>
            <w:vMerge w:val="restart"/>
            <w:vAlign w:val="center"/>
          </w:tcPr>
          <w:p w:rsidR="00621DF4" w:rsidRPr="00621DF4" w:rsidRDefault="00621DF4" w:rsidP="00621DF4">
            <w:pPr>
              <w:suppressAutoHyphens w:val="0"/>
              <w:autoSpaceDE w:val="0"/>
              <w:autoSpaceDN w:val="0"/>
              <w:adjustRightInd w:val="0"/>
              <w:spacing w:after="0" w:line="240" w:lineRule="auto"/>
              <w:jc w:val="center"/>
              <w:rPr>
                <w:rFonts w:ascii="Times New Roman" w:hAnsi="Times New Roman"/>
                <w:color w:val="000000"/>
                <w:sz w:val="24"/>
                <w:szCs w:val="24"/>
                <w:lang w:eastAsia="en-US"/>
              </w:rPr>
            </w:pPr>
            <w:r w:rsidRPr="00621DF4">
              <w:rPr>
                <w:rFonts w:ascii="Times New Roman" w:hAnsi="Times New Roman"/>
                <w:color w:val="000000"/>
                <w:sz w:val="24"/>
                <w:szCs w:val="24"/>
                <w:lang w:eastAsia="en-US"/>
              </w:rPr>
              <w:t>Насос ETB 125-100-250 GGSAV11D307502 B (или эквивалент)</w:t>
            </w:r>
          </w:p>
        </w:tc>
        <w:tc>
          <w:tcPr>
            <w:tcW w:w="7577" w:type="dxa"/>
            <w:gridSpan w:val="2"/>
            <w:vAlign w:val="center"/>
          </w:tcPr>
          <w:p w:rsidR="00621DF4" w:rsidRPr="00621DF4" w:rsidRDefault="00621DF4" w:rsidP="00621DF4">
            <w:pPr>
              <w:suppressAutoHyphens w:val="0"/>
              <w:autoSpaceDE w:val="0"/>
              <w:autoSpaceDN w:val="0"/>
              <w:adjustRightInd w:val="0"/>
              <w:spacing w:after="0" w:line="240" w:lineRule="auto"/>
              <w:jc w:val="center"/>
              <w:rPr>
                <w:rFonts w:ascii="Times New Roman" w:hAnsi="Times New Roman"/>
                <w:color w:val="000000"/>
                <w:sz w:val="24"/>
                <w:szCs w:val="24"/>
                <w:lang w:eastAsia="en-US"/>
              </w:rPr>
            </w:pPr>
            <w:r w:rsidRPr="00621DF4">
              <w:rPr>
                <w:rFonts w:ascii="Times New Roman" w:hAnsi="Times New Roman"/>
                <w:color w:val="000000"/>
                <w:sz w:val="24"/>
                <w:szCs w:val="24"/>
                <w:lang w:eastAsia="en-US"/>
              </w:rPr>
              <w:t xml:space="preserve">Насос ETB 125-100-250 GGSAV11D307502 B </w:t>
            </w:r>
            <w:r w:rsidRPr="00621DF4">
              <w:rPr>
                <w:rFonts w:ascii="Times New Roman" w:eastAsia="Times New Roman" w:hAnsi="Times New Roman"/>
                <w:iCs/>
                <w:color w:val="000000"/>
                <w:sz w:val="24"/>
                <w:szCs w:val="24"/>
                <w:lang w:eastAsia="ru-RU"/>
              </w:rPr>
              <w:t xml:space="preserve">–центробежный насос низкого давления </w:t>
            </w:r>
            <w:proofErr w:type="spellStart"/>
            <w:r w:rsidRPr="00621DF4">
              <w:rPr>
                <w:rFonts w:ascii="Times New Roman" w:eastAsia="Times New Roman" w:hAnsi="Times New Roman"/>
                <w:iCs/>
                <w:color w:val="000000"/>
                <w:sz w:val="24"/>
                <w:szCs w:val="24"/>
                <w:lang w:val="en-US" w:eastAsia="ru-RU"/>
              </w:rPr>
              <w:t>Etabloc</w:t>
            </w:r>
            <w:proofErr w:type="spellEnd"/>
            <w:r w:rsidRPr="00621DF4">
              <w:rPr>
                <w:rFonts w:ascii="Times New Roman" w:hAnsi="Times New Roman"/>
                <w:color w:val="000000"/>
                <w:sz w:val="24"/>
                <w:szCs w:val="24"/>
                <w:shd w:val="clear" w:color="auto" w:fill="FFFFFF"/>
                <w:lang w:eastAsia="en-US"/>
              </w:rPr>
              <w:t>.</w:t>
            </w:r>
            <w:r w:rsidRPr="00621DF4">
              <w:rPr>
                <w:rFonts w:ascii="Times New Roman" w:eastAsia="Times New Roman" w:hAnsi="Times New Roman"/>
                <w:iCs/>
                <w:color w:val="000000"/>
                <w:sz w:val="24"/>
                <w:szCs w:val="24"/>
                <w:lang w:eastAsia="ru-RU"/>
              </w:rPr>
              <w:t xml:space="preserve"> </w:t>
            </w:r>
            <w:proofErr w:type="gramStart"/>
            <w:r w:rsidRPr="00621DF4">
              <w:rPr>
                <w:rFonts w:ascii="Times New Roman" w:hAnsi="Times New Roman"/>
                <w:color w:val="000000"/>
                <w:sz w:val="24"/>
                <w:szCs w:val="24"/>
                <w:shd w:val="clear" w:color="auto" w:fill="FFFFFF"/>
                <w:lang w:eastAsia="en-US"/>
              </w:rPr>
              <w:t>Предназначен</w:t>
            </w:r>
            <w:proofErr w:type="gramEnd"/>
            <w:r w:rsidRPr="00621DF4">
              <w:rPr>
                <w:rFonts w:ascii="Times New Roman" w:hAnsi="Times New Roman"/>
                <w:color w:val="000000"/>
                <w:sz w:val="24"/>
                <w:szCs w:val="24"/>
                <w:shd w:val="clear" w:color="auto" w:fill="FFFFFF"/>
                <w:lang w:eastAsia="en-US"/>
              </w:rPr>
              <w:t xml:space="preserve"> для: использования в системах водоснабжения.</w:t>
            </w: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421" w:name="_Toc83033907"/>
            <w:r w:rsidRPr="00621DF4">
              <w:rPr>
                <w:rFonts w:ascii="Times New Roman" w:eastAsia="Times New Roman" w:hAnsi="Times New Roman"/>
                <w:b/>
                <w:iCs/>
                <w:color w:val="000000"/>
                <w:sz w:val="24"/>
                <w:szCs w:val="24"/>
                <w:lang w:eastAsia="ru-RU"/>
              </w:rPr>
              <w:t>Характеристики насоса:</w:t>
            </w:r>
            <w:bookmarkEnd w:id="42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422" w:name="_Toc83033908"/>
            <w:r w:rsidRPr="00621DF4">
              <w:rPr>
                <w:rFonts w:ascii="Times New Roman" w:eastAsia="Times New Roman" w:hAnsi="Times New Roman"/>
                <w:iCs/>
                <w:color w:val="000000"/>
                <w:sz w:val="24"/>
                <w:szCs w:val="24"/>
                <w:lang w:eastAsia="ru-RU"/>
              </w:rPr>
              <w:t>Корпус насоса</w:t>
            </w:r>
            <w:bookmarkEnd w:id="422"/>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Cs/>
                <w:iCs/>
                <w:color w:val="000000"/>
                <w:sz w:val="24"/>
                <w:szCs w:val="24"/>
                <w:lang w:eastAsia="ru-RU"/>
              </w:rPr>
            </w:pPr>
            <w:r w:rsidRPr="00621DF4">
              <w:rPr>
                <w:rFonts w:ascii="Times New Roman" w:eastAsia="Times New Roman" w:hAnsi="Times New Roman"/>
                <w:bCs/>
                <w:iCs/>
                <w:color w:val="000000"/>
                <w:sz w:val="24"/>
                <w:szCs w:val="24"/>
                <w:lang w:eastAsia="ru-RU"/>
              </w:rPr>
              <w:t xml:space="preserve"> </w:t>
            </w:r>
            <w:bookmarkStart w:id="423" w:name="_Toc83033909"/>
            <w:r w:rsidRPr="00621DF4">
              <w:rPr>
                <w:rFonts w:ascii="Times New Roman" w:eastAsia="Times New Roman" w:hAnsi="Times New Roman"/>
                <w:bCs/>
                <w:iCs/>
                <w:color w:val="000000"/>
                <w:sz w:val="24"/>
                <w:szCs w:val="24"/>
                <w:lang w:eastAsia="ru-RU"/>
              </w:rPr>
              <w:t xml:space="preserve">чугун </w:t>
            </w:r>
            <w:r w:rsidRPr="00621DF4">
              <w:rPr>
                <w:rFonts w:ascii="Times New Roman" w:eastAsia="Times New Roman" w:hAnsi="Times New Roman"/>
                <w:bCs/>
                <w:iCs/>
                <w:color w:val="000000"/>
                <w:sz w:val="24"/>
                <w:szCs w:val="24"/>
                <w:lang w:val="en-US" w:eastAsia="ru-RU"/>
              </w:rPr>
              <w:t>EN</w:t>
            </w:r>
            <w:r w:rsidRPr="00621DF4">
              <w:rPr>
                <w:rFonts w:ascii="Times New Roman" w:eastAsia="Times New Roman" w:hAnsi="Times New Roman"/>
                <w:bCs/>
                <w:iCs/>
                <w:color w:val="000000"/>
                <w:sz w:val="24"/>
                <w:szCs w:val="24"/>
                <w:lang w:eastAsia="ru-RU"/>
              </w:rPr>
              <w:t>-</w:t>
            </w:r>
            <w:r w:rsidRPr="00621DF4">
              <w:rPr>
                <w:rFonts w:ascii="Times New Roman" w:eastAsia="Times New Roman" w:hAnsi="Times New Roman"/>
                <w:bCs/>
                <w:iCs/>
                <w:color w:val="000000"/>
                <w:sz w:val="24"/>
                <w:szCs w:val="24"/>
                <w:lang w:val="en-US" w:eastAsia="ru-RU"/>
              </w:rPr>
              <w:t>GJL</w:t>
            </w:r>
            <w:r w:rsidRPr="00621DF4">
              <w:rPr>
                <w:rFonts w:ascii="Times New Roman" w:eastAsia="Times New Roman" w:hAnsi="Times New Roman"/>
                <w:bCs/>
                <w:iCs/>
                <w:color w:val="000000"/>
                <w:sz w:val="24"/>
                <w:szCs w:val="24"/>
                <w:lang w:eastAsia="ru-RU"/>
              </w:rPr>
              <w:t>-250/А48С</w:t>
            </w:r>
            <w:r w:rsidRPr="00621DF4">
              <w:rPr>
                <w:rFonts w:ascii="Times New Roman" w:eastAsia="Times New Roman" w:hAnsi="Times New Roman"/>
                <w:bCs/>
                <w:iCs/>
                <w:color w:val="000000"/>
                <w:sz w:val="24"/>
                <w:szCs w:val="24"/>
                <w:lang w:val="en-US" w:eastAsia="ru-RU"/>
              </w:rPr>
              <w:t>L</w:t>
            </w:r>
            <w:r w:rsidRPr="00621DF4">
              <w:rPr>
                <w:rFonts w:ascii="Times New Roman" w:eastAsia="Times New Roman" w:hAnsi="Times New Roman"/>
                <w:bCs/>
                <w:iCs/>
                <w:color w:val="000000"/>
                <w:sz w:val="24"/>
                <w:szCs w:val="24"/>
                <w:lang w:eastAsia="ru-RU"/>
              </w:rPr>
              <w:t>35В</w:t>
            </w:r>
            <w:bookmarkEnd w:id="42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424" w:name="_Toc83033910"/>
            <w:r w:rsidRPr="00621DF4">
              <w:rPr>
                <w:rFonts w:ascii="Times New Roman" w:eastAsia="Times New Roman" w:hAnsi="Times New Roman"/>
                <w:iCs/>
                <w:color w:val="000000"/>
                <w:sz w:val="24"/>
                <w:szCs w:val="24"/>
                <w:lang w:eastAsia="ru-RU"/>
              </w:rPr>
              <w:t>Рабочее колесо</w:t>
            </w:r>
            <w:bookmarkEnd w:id="42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425" w:name="_Toc83033911"/>
            <w:r w:rsidRPr="00621DF4">
              <w:rPr>
                <w:rFonts w:ascii="Times New Roman" w:eastAsia="Times New Roman" w:hAnsi="Times New Roman"/>
                <w:bCs/>
                <w:iCs/>
                <w:color w:val="000000"/>
                <w:sz w:val="24"/>
                <w:szCs w:val="24"/>
                <w:lang w:eastAsia="ru-RU"/>
              </w:rPr>
              <w:t xml:space="preserve">чугун </w:t>
            </w:r>
            <w:r w:rsidRPr="00621DF4">
              <w:rPr>
                <w:rFonts w:ascii="Times New Roman" w:eastAsia="Times New Roman" w:hAnsi="Times New Roman"/>
                <w:bCs/>
                <w:iCs/>
                <w:color w:val="000000"/>
                <w:sz w:val="24"/>
                <w:szCs w:val="24"/>
                <w:lang w:val="en-US" w:eastAsia="ru-RU"/>
              </w:rPr>
              <w:t>EN</w:t>
            </w:r>
            <w:r w:rsidRPr="00621DF4">
              <w:rPr>
                <w:rFonts w:ascii="Times New Roman" w:eastAsia="Times New Roman" w:hAnsi="Times New Roman"/>
                <w:bCs/>
                <w:iCs/>
                <w:color w:val="000000"/>
                <w:sz w:val="24"/>
                <w:szCs w:val="24"/>
                <w:lang w:eastAsia="ru-RU"/>
              </w:rPr>
              <w:t>-</w:t>
            </w:r>
            <w:r w:rsidRPr="00621DF4">
              <w:rPr>
                <w:rFonts w:ascii="Times New Roman" w:eastAsia="Times New Roman" w:hAnsi="Times New Roman"/>
                <w:bCs/>
                <w:iCs/>
                <w:color w:val="000000"/>
                <w:sz w:val="24"/>
                <w:szCs w:val="24"/>
                <w:lang w:val="en-US" w:eastAsia="ru-RU"/>
              </w:rPr>
              <w:t>GJL</w:t>
            </w:r>
            <w:r w:rsidRPr="00621DF4">
              <w:rPr>
                <w:rFonts w:ascii="Times New Roman" w:eastAsia="Times New Roman" w:hAnsi="Times New Roman"/>
                <w:bCs/>
                <w:iCs/>
                <w:color w:val="000000"/>
                <w:sz w:val="24"/>
                <w:szCs w:val="24"/>
                <w:lang w:eastAsia="ru-RU"/>
              </w:rPr>
              <w:t>-250/А48С</w:t>
            </w:r>
            <w:r w:rsidRPr="00621DF4">
              <w:rPr>
                <w:rFonts w:ascii="Times New Roman" w:eastAsia="Times New Roman" w:hAnsi="Times New Roman"/>
                <w:bCs/>
                <w:iCs/>
                <w:color w:val="000000"/>
                <w:sz w:val="24"/>
                <w:szCs w:val="24"/>
                <w:lang w:val="en-US" w:eastAsia="ru-RU"/>
              </w:rPr>
              <w:t>L</w:t>
            </w:r>
            <w:r w:rsidRPr="00621DF4">
              <w:rPr>
                <w:rFonts w:ascii="Times New Roman" w:eastAsia="Times New Roman" w:hAnsi="Times New Roman"/>
                <w:bCs/>
                <w:iCs/>
                <w:color w:val="000000"/>
                <w:sz w:val="24"/>
                <w:szCs w:val="24"/>
                <w:lang w:eastAsia="ru-RU"/>
              </w:rPr>
              <w:t>35В</w:t>
            </w:r>
            <w:bookmarkEnd w:id="42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426" w:name="_Toc83033912"/>
            <w:r w:rsidRPr="00621DF4">
              <w:rPr>
                <w:rFonts w:ascii="Times New Roman" w:eastAsia="Times New Roman" w:hAnsi="Times New Roman"/>
                <w:iCs/>
                <w:color w:val="000000"/>
                <w:sz w:val="24"/>
                <w:szCs w:val="24"/>
                <w:lang w:eastAsia="ru-RU"/>
              </w:rPr>
              <w:t>Вал насоса</w:t>
            </w:r>
            <w:bookmarkEnd w:id="42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427" w:name="_Toc83033913"/>
            <w:r w:rsidRPr="00621DF4">
              <w:rPr>
                <w:rFonts w:ascii="Times New Roman" w:hAnsi="Times New Roman"/>
                <w:sz w:val="24"/>
                <w:szCs w:val="24"/>
                <w:lang w:eastAsia="en-US"/>
              </w:rPr>
              <w:t>Улучшенная сталь С45+</w:t>
            </w:r>
            <w:r w:rsidRPr="00621DF4">
              <w:rPr>
                <w:rFonts w:ascii="Times New Roman" w:hAnsi="Times New Roman"/>
                <w:sz w:val="24"/>
                <w:szCs w:val="24"/>
                <w:lang w:val="en-US" w:eastAsia="en-US"/>
              </w:rPr>
              <w:t>N</w:t>
            </w:r>
            <w:bookmarkEnd w:id="42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428" w:name="_Toc83033914"/>
            <w:r w:rsidRPr="00621DF4">
              <w:rPr>
                <w:rFonts w:ascii="Times New Roman" w:hAnsi="Times New Roman"/>
                <w:sz w:val="24"/>
                <w:szCs w:val="24"/>
                <w:shd w:val="clear" w:color="auto" w:fill="FFFFFF"/>
                <w:lang w:eastAsia="en-US"/>
              </w:rPr>
              <w:t>Материал уплотнения</w:t>
            </w:r>
            <w:bookmarkEnd w:id="428"/>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val="en-US" w:eastAsia="en-US"/>
              </w:rPr>
            </w:pPr>
            <w:bookmarkStart w:id="429" w:name="_Toc83033915"/>
            <w:r w:rsidRPr="00621DF4">
              <w:rPr>
                <w:rFonts w:ascii="Times New Roman" w:hAnsi="Times New Roman"/>
                <w:color w:val="000000"/>
                <w:sz w:val="24"/>
                <w:szCs w:val="24"/>
                <w:shd w:val="clear" w:color="auto" w:fill="FFFFFF"/>
                <w:lang w:val="en-US" w:eastAsia="en-US"/>
              </w:rPr>
              <w:t>DPAF</w:t>
            </w:r>
            <w:bookmarkEnd w:id="42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430" w:name="_Toc83033916"/>
            <w:r w:rsidRPr="00621DF4">
              <w:rPr>
                <w:rFonts w:ascii="Times New Roman" w:eastAsia="Times New Roman" w:hAnsi="Times New Roman"/>
                <w:b/>
                <w:iCs/>
                <w:color w:val="000000"/>
                <w:sz w:val="24"/>
                <w:szCs w:val="24"/>
                <w:lang w:eastAsia="ru-RU"/>
              </w:rPr>
              <w:t>Технические характеристики:</w:t>
            </w:r>
            <w:bookmarkEnd w:id="43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431" w:name="_Toc83033917"/>
            <w:r w:rsidRPr="00621DF4">
              <w:rPr>
                <w:rFonts w:ascii="Times New Roman" w:hAnsi="Times New Roman"/>
                <w:sz w:val="24"/>
                <w:szCs w:val="24"/>
                <w:shd w:val="clear" w:color="auto" w:fill="FFFFFF"/>
                <w:lang w:eastAsia="en-US"/>
              </w:rPr>
              <w:t>Максимальный расход, м</w:t>
            </w:r>
            <w:r w:rsidRPr="00621DF4">
              <w:rPr>
                <w:rFonts w:ascii="Times New Roman" w:hAnsi="Times New Roman"/>
                <w:sz w:val="24"/>
                <w:szCs w:val="24"/>
                <w:shd w:val="clear" w:color="auto" w:fill="FFFFFF"/>
                <w:vertAlign w:val="superscript"/>
                <w:lang w:eastAsia="en-US"/>
              </w:rPr>
              <w:t>3</w:t>
            </w:r>
            <w:r w:rsidRPr="00621DF4">
              <w:rPr>
                <w:rFonts w:ascii="Times New Roman" w:hAnsi="Times New Roman"/>
                <w:sz w:val="24"/>
                <w:szCs w:val="24"/>
                <w:shd w:val="clear" w:color="auto" w:fill="FFFFFF"/>
                <w:lang w:eastAsia="en-US"/>
              </w:rPr>
              <w:t>/ч</w:t>
            </w:r>
            <w:bookmarkEnd w:id="43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432" w:name="_Toc83033918"/>
            <w:r w:rsidRPr="00621DF4">
              <w:rPr>
                <w:rFonts w:ascii="Times New Roman" w:eastAsia="Times New Roman" w:hAnsi="Times New Roman"/>
                <w:iCs/>
                <w:color w:val="000000"/>
                <w:sz w:val="24"/>
                <w:szCs w:val="24"/>
                <w:lang w:val="en-US" w:eastAsia="ru-RU"/>
              </w:rPr>
              <w:t>2</w:t>
            </w:r>
            <w:r w:rsidRPr="00621DF4">
              <w:rPr>
                <w:rFonts w:ascii="Times New Roman" w:eastAsia="Times New Roman" w:hAnsi="Times New Roman"/>
                <w:iCs/>
                <w:color w:val="000000"/>
                <w:sz w:val="24"/>
                <w:szCs w:val="24"/>
                <w:lang w:eastAsia="ru-RU"/>
              </w:rPr>
              <w:t>19,97</w:t>
            </w:r>
            <w:bookmarkEnd w:id="43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433" w:name="_Toc83033919"/>
            <w:r w:rsidRPr="00621DF4">
              <w:rPr>
                <w:rFonts w:ascii="Times New Roman" w:hAnsi="Times New Roman"/>
                <w:sz w:val="24"/>
                <w:szCs w:val="24"/>
                <w:shd w:val="clear" w:color="auto" w:fill="FFFFFF"/>
                <w:lang w:eastAsia="en-US"/>
              </w:rPr>
              <w:t xml:space="preserve">Максимальный напор, </w:t>
            </w:r>
            <w:proofErr w:type="spellStart"/>
            <w:r w:rsidRPr="00621DF4">
              <w:rPr>
                <w:rFonts w:ascii="Times New Roman" w:hAnsi="Times New Roman"/>
                <w:sz w:val="24"/>
                <w:szCs w:val="24"/>
                <w:shd w:val="clear" w:color="auto" w:fill="FFFFFF"/>
                <w:lang w:eastAsia="en-US"/>
              </w:rPr>
              <w:t>м.в</w:t>
            </w:r>
            <w:proofErr w:type="gramStart"/>
            <w:r w:rsidRPr="00621DF4">
              <w:rPr>
                <w:rFonts w:ascii="Times New Roman" w:hAnsi="Times New Roman"/>
                <w:sz w:val="24"/>
                <w:szCs w:val="24"/>
                <w:shd w:val="clear" w:color="auto" w:fill="FFFFFF"/>
                <w:lang w:eastAsia="en-US"/>
              </w:rPr>
              <w:t>.с</w:t>
            </w:r>
            <w:proofErr w:type="gramEnd"/>
            <w:r w:rsidRPr="00621DF4">
              <w:rPr>
                <w:rFonts w:ascii="Times New Roman" w:hAnsi="Times New Roman"/>
                <w:sz w:val="24"/>
                <w:szCs w:val="24"/>
                <w:shd w:val="clear" w:color="auto" w:fill="FFFFFF"/>
                <w:lang w:eastAsia="en-US"/>
              </w:rPr>
              <w:t>т</w:t>
            </w:r>
            <w:bookmarkEnd w:id="433"/>
            <w:proofErr w:type="spell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434" w:name="_Toc83033920"/>
            <w:r w:rsidRPr="00621DF4">
              <w:rPr>
                <w:rFonts w:ascii="Times New Roman" w:eastAsia="Times New Roman" w:hAnsi="Times New Roman"/>
                <w:iCs/>
                <w:color w:val="000000"/>
                <w:sz w:val="24"/>
                <w:szCs w:val="24"/>
                <w:lang w:eastAsia="ru-RU"/>
              </w:rPr>
              <w:t>69,98</w:t>
            </w:r>
            <w:bookmarkEnd w:id="43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435" w:name="_Toc83033921"/>
            <w:r w:rsidRPr="00621DF4">
              <w:rPr>
                <w:rFonts w:ascii="Times New Roman" w:eastAsia="Times New Roman" w:hAnsi="Times New Roman"/>
                <w:iCs/>
                <w:color w:val="000000"/>
                <w:sz w:val="24"/>
                <w:szCs w:val="24"/>
                <w:lang w:eastAsia="ru-RU"/>
              </w:rPr>
              <w:t xml:space="preserve">Номинальный диаметр фланца (на стороне всасывания), </w:t>
            </w:r>
            <w:proofErr w:type="gramStart"/>
            <w:r w:rsidRPr="00621DF4">
              <w:rPr>
                <w:rFonts w:ascii="Times New Roman" w:eastAsia="Times New Roman" w:hAnsi="Times New Roman"/>
                <w:iCs/>
                <w:color w:val="000000"/>
                <w:sz w:val="24"/>
                <w:szCs w:val="24"/>
                <w:lang w:eastAsia="ru-RU"/>
              </w:rPr>
              <w:t>мм</w:t>
            </w:r>
            <w:bookmarkEnd w:id="435"/>
            <w:proofErr w:type="gram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436" w:name="_Toc83033922"/>
            <w:r w:rsidRPr="00621DF4">
              <w:rPr>
                <w:rFonts w:ascii="Times New Roman" w:eastAsia="Times New Roman" w:hAnsi="Times New Roman"/>
                <w:iCs/>
                <w:color w:val="000000"/>
                <w:sz w:val="24"/>
                <w:szCs w:val="24"/>
                <w:lang w:val="en-US" w:eastAsia="ru-RU"/>
              </w:rPr>
              <w:t>DN 1</w:t>
            </w:r>
            <w:r w:rsidRPr="00621DF4">
              <w:rPr>
                <w:rFonts w:ascii="Times New Roman" w:eastAsia="Times New Roman" w:hAnsi="Times New Roman"/>
                <w:iCs/>
                <w:color w:val="000000"/>
                <w:sz w:val="24"/>
                <w:szCs w:val="24"/>
                <w:lang w:eastAsia="ru-RU"/>
              </w:rPr>
              <w:t xml:space="preserve">25 </w:t>
            </w:r>
            <w:r w:rsidRPr="00621DF4">
              <w:rPr>
                <w:rFonts w:ascii="Times New Roman" w:eastAsia="Times New Roman" w:hAnsi="Times New Roman"/>
                <w:iCs/>
                <w:color w:val="000000"/>
                <w:sz w:val="24"/>
                <w:szCs w:val="24"/>
                <w:lang w:val="en-US" w:eastAsia="ru-RU"/>
              </w:rPr>
              <w:t xml:space="preserve">PN </w:t>
            </w:r>
            <w:r w:rsidRPr="00621DF4">
              <w:rPr>
                <w:rFonts w:ascii="Times New Roman" w:eastAsia="Times New Roman" w:hAnsi="Times New Roman"/>
                <w:iCs/>
                <w:color w:val="000000"/>
                <w:sz w:val="24"/>
                <w:szCs w:val="24"/>
                <w:lang w:eastAsia="ru-RU"/>
              </w:rPr>
              <w:t>16</w:t>
            </w:r>
            <w:bookmarkEnd w:id="43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437" w:name="_Toc83033923"/>
            <w:r w:rsidRPr="00621DF4">
              <w:rPr>
                <w:rFonts w:ascii="Times New Roman" w:eastAsia="Times New Roman" w:hAnsi="Times New Roman"/>
                <w:iCs/>
                <w:color w:val="000000"/>
                <w:sz w:val="24"/>
                <w:szCs w:val="24"/>
                <w:lang w:eastAsia="ru-RU"/>
              </w:rPr>
              <w:t xml:space="preserve">Номинальный диаметр фланца (с напорной стороны), </w:t>
            </w:r>
            <w:proofErr w:type="gramStart"/>
            <w:r w:rsidRPr="00621DF4">
              <w:rPr>
                <w:rFonts w:ascii="Times New Roman" w:eastAsia="Times New Roman" w:hAnsi="Times New Roman"/>
                <w:iCs/>
                <w:color w:val="000000"/>
                <w:sz w:val="24"/>
                <w:szCs w:val="24"/>
                <w:lang w:eastAsia="ru-RU"/>
              </w:rPr>
              <w:t>мм</w:t>
            </w:r>
            <w:bookmarkEnd w:id="437"/>
            <w:proofErr w:type="gram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438" w:name="_Toc83033924"/>
            <w:r w:rsidRPr="00621DF4">
              <w:rPr>
                <w:rFonts w:ascii="Times New Roman" w:eastAsia="Times New Roman" w:hAnsi="Times New Roman"/>
                <w:iCs/>
                <w:color w:val="000000"/>
                <w:sz w:val="24"/>
                <w:szCs w:val="24"/>
                <w:lang w:val="en-US" w:eastAsia="ru-RU"/>
              </w:rPr>
              <w:t xml:space="preserve">DN </w:t>
            </w:r>
            <w:r w:rsidRPr="00621DF4">
              <w:rPr>
                <w:rFonts w:ascii="Times New Roman" w:eastAsia="Times New Roman" w:hAnsi="Times New Roman"/>
                <w:iCs/>
                <w:color w:val="000000"/>
                <w:sz w:val="24"/>
                <w:szCs w:val="24"/>
                <w:lang w:eastAsia="ru-RU"/>
              </w:rPr>
              <w:t>10</w:t>
            </w:r>
            <w:r w:rsidRPr="00621DF4">
              <w:rPr>
                <w:rFonts w:ascii="Times New Roman" w:eastAsia="Times New Roman" w:hAnsi="Times New Roman"/>
                <w:iCs/>
                <w:color w:val="000000"/>
                <w:sz w:val="24"/>
                <w:szCs w:val="24"/>
                <w:lang w:val="en-US" w:eastAsia="ru-RU"/>
              </w:rPr>
              <w:t>0 PN 16</w:t>
            </w:r>
            <w:bookmarkEnd w:id="43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highlight w:val="yellow"/>
                <w:lang w:eastAsia="ru-RU"/>
              </w:rPr>
            </w:pPr>
            <w:bookmarkStart w:id="439" w:name="_Toc83033925"/>
            <w:r w:rsidRPr="00621DF4">
              <w:rPr>
                <w:rFonts w:ascii="Times New Roman" w:eastAsia="Times New Roman" w:hAnsi="Times New Roman"/>
                <w:iCs/>
                <w:color w:val="000000"/>
                <w:sz w:val="24"/>
                <w:szCs w:val="24"/>
                <w:lang w:eastAsia="ru-RU"/>
              </w:rPr>
              <w:t>Макс. давление на входе, бар</w:t>
            </w:r>
            <w:bookmarkEnd w:id="43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440" w:name="_Toc83033926"/>
            <w:r w:rsidRPr="00621DF4">
              <w:rPr>
                <w:rFonts w:ascii="Times New Roman" w:eastAsia="Arial" w:hAnsi="Times New Roman"/>
                <w:sz w:val="24"/>
                <w:szCs w:val="24"/>
                <w:lang w:val="en-US" w:eastAsia="en-US"/>
              </w:rPr>
              <w:t>0</w:t>
            </w:r>
            <w:r w:rsidRPr="00621DF4">
              <w:rPr>
                <w:rFonts w:ascii="Times New Roman" w:eastAsia="Arial" w:hAnsi="Times New Roman"/>
                <w:sz w:val="24"/>
                <w:szCs w:val="24"/>
                <w:lang w:eastAsia="en-US"/>
              </w:rPr>
              <w:t>,00</w:t>
            </w:r>
            <w:bookmarkEnd w:id="440"/>
            <w:r w:rsidRPr="00621DF4">
              <w:rPr>
                <w:rFonts w:ascii="Times New Roman" w:eastAsia="Arial" w:hAnsi="Times New Roman"/>
                <w:sz w:val="24"/>
                <w:szCs w:val="24"/>
                <w:lang w:eastAsia="en-US"/>
              </w:rPr>
              <w:t xml:space="preserve"> </w:t>
            </w: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441" w:name="_Toc83033927"/>
            <w:r w:rsidRPr="00621DF4">
              <w:rPr>
                <w:rFonts w:ascii="Times New Roman" w:eastAsia="Times New Roman" w:hAnsi="Times New Roman"/>
                <w:iCs/>
                <w:color w:val="000000"/>
                <w:sz w:val="24"/>
                <w:szCs w:val="24"/>
                <w:lang w:eastAsia="ru-RU"/>
              </w:rPr>
              <w:t>Частота вращения насоса</w:t>
            </w:r>
            <w:r w:rsidRPr="00621DF4">
              <w:rPr>
                <w:rFonts w:ascii="Times New Roman" w:eastAsia="Times New Roman" w:hAnsi="Times New Roman"/>
                <w:iCs/>
                <w:color w:val="000000"/>
                <w:sz w:val="24"/>
                <w:szCs w:val="24"/>
                <w:lang w:val="en-US" w:eastAsia="ru-RU"/>
              </w:rPr>
              <w:t>.</w:t>
            </w:r>
            <w:r w:rsidRPr="00621DF4">
              <w:rPr>
                <w:rFonts w:ascii="Times New Roman" w:eastAsia="Times New Roman" w:hAnsi="Times New Roman"/>
                <w:iCs/>
                <w:color w:val="000000"/>
                <w:sz w:val="24"/>
                <w:szCs w:val="24"/>
                <w:lang w:eastAsia="ru-RU"/>
              </w:rPr>
              <w:t xml:space="preserve"> </w:t>
            </w:r>
            <w:r w:rsidRPr="00621DF4">
              <w:rPr>
                <w:rFonts w:ascii="Times New Roman" w:eastAsia="Times New Roman" w:hAnsi="Times New Roman"/>
                <w:iCs/>
                <w:color w:val="000000"/>
                <w:sz w:val="24"/>
                <w:szCs w:val="24"/>
                <w:lang w:val="en-US" w:eastAsia="ru-RU"/>
              </w:rPr>
              <w:t>rpm</w:t>
            </w:r>
            <w:bookmarkEnd w:id="44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442" w:name="_Toc83033928"/>
            <w:r w:rsidRPr="00621DF4">
              <w:rPr>
                <w:rFonts w:ascii="Times New Roman" w:eastAsia="Times New Roman" w:hAnsi="Times New Roman"/>
                <w:iCs/>
                <w:color w:val="000000"/>
                <w:sz w:val="24"/>
                <w:szCs w:val="24"/>
                <w:lang w:eastAsia="ru-RU"/>
              </w:rPr>
              <w:t>2981</w:t>
            </w:r>
            <w:bookmarkEnd w:id="44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443" w:name="_Toc83033929"/>
            <w:r w:rsidRPr="00621DF4">
              <w:rPr>
                <w:rFonts w:ascii="Times New Roman" w:hAnsi="Times New Roman"/>
                <w:color w:val="000000"/>
                <w:sz w:val="24"/>
                <w:szCs w:val="24"/>
                <w:shd w:val="clear" w:color="auto" w:fill="FFFFFF"/>
                <w:lang w:eastAsia="en-US"/>
              </w:rPr>
              <w:t xml:space="preserve">Температура перекачиваемой жидкости, </w:t>
            </w:r>
            <w:r w:rsidRPr="00621DF4">
              <w:rPr>
                <w:rFonts w:ascii="Cambria Math" w:hAnsi="Cambria Math" w:cs="Cambria Math"/>
                <w:color w:val="000000"/>
                <w:sz w:val="24"/>
                <w:szCs w:val="24"/>
                <w:shd w:val="clear" w:color="auto" w:fill="FFFFFF"/>
                <w:lang w:eastAsia="en-US"/>
              </w:rPr>
              <w:t>℃</w:t>
            </w:r>
            <w:bookmarkEnd w:id="443"/>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444" w:name="_Toc83033930"/>
            <w:r w:rsidRPr="00621DF4">
              <w:rPr>
                <w:rFonts w:ascii="Times New Roman" w:eastAsia="Times New Roman" w:hAnsi="Times New Roman"/>
                <w:iCs/>
                <w:color w:val="000000"/>
                <w:sz w:val="24"/>
                <w:szCs w:val="24"/>
                <w:lang w:val="en-US" w:eastAsia="ru-RU"/>
              </w:rPr>
              <w:t>70</w:t>
            </w:r>
            <w:bookmarkEnd w:id="44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445" w:name="_Toc83033931"/>
            <w:r w:rsidRPr="00621DF4">
              <w:rPr>
                <w:rFonts w:ascii="Times New Roman" w:hAnsi="Times New Roman"/>
                <w:color w:val="000000"/>
                <w:sz w:val="24"/>
                <w:szCs w:val="24"/>
                <w:shd w:val="clear" w:color="auto" w:fill="FFFFFF"/>
                <w:lang w:eastAsia="en-US"/>
              </w:rPr>
              <w:t>Потребляемая мощность, кВт</w:t>
            </w:r>
            <w:bookmarkEnd w:id="445"/>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446" w:name="_Toc83033932"/>
            <w:r w:rsidRPr="00621DF4">
              <w:rPr>
                <w:rFonts w:ascii="Times New Roman" w:eastAsia="Times New Roman" w:hAnsi="Times New Roman"/>
                <w:iCs/>
                <w:color w:val="000000"/>
                <w:sz w:val="24"/>
                <w:szCs w:val="24"/>
                <w:lang w:eastAsia="ru-RU"/>
              </w:rPr>
              <w:t>52,93</w:t>
            </w:r>
            <w:bookmarkEnd w:id="44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outlineLvl w:val="0"/>
              <w:rPr>
                <w:rFonts w:ascii="Times New Roman" w:eastAsia="Times New Roman" w:hAnsi="Times New Roman"/>
                <w:iCs/>
                <w:color w:val="000000"/>
                <w:sz w:val="24"/>
                <w:szCs w:val="24"/>
                <w:lang w:eastAsia="ru-RU"/>
              </w:rPr>
            </w:pPr>
            <w:bookmarkStart w:id="447" w:name="_Toc83033933"/>
            <w:r w:rsidRPr="00621DF4">
              <w:rPr>
                <w:rFonts w:ascii="Times New Roman" w:hAnsi="Times New Roman"/>
                <w:color w:val="000000"/>
                <w:sz w:val="24"/>
                <w:szCs w:val="24"/>
                <w:shd w:val="clear" w:color="auto" w:fill="FFFFFF"/>
                <w:lang w:eastAsia="en-US"/>
              </w:rPr>
              <w:t>Допустимое рабочее давление, бар</w:t>
            </w:r>
            <w:bookmarkEnd w:id="44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448" w:name="_Toc83033934"/>
            <w:r w:rsidRPr="00621DF4">
              <w:rPr>
                <w:rFonts w:ascii="Times New Roman" w:eastAsia="Times New Roman" w:hAnsi="Times New Roman"/>
                <w:iCs/>
                <w:color w:val="000000"/>
                <w:sz w:val="24"/>
                <w:szCs w:val="24"/>
                <w:lang w:val="en-US" w:eastAsia="ru-RU"/>
              </w:rPr>
              <w:t>16</w:t>
            </w:r>
            <w:bookmarkEnd w:id="44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outlineLvl w:val="0"/>
              <w:rPr>
                <w:rFonts w:ascii="Times New Roman" w:hAnsi="Times New Roman"/>
                <w:color w:val="000000"/>
                <w:sz w:val="24"/>
                <w:szCs w:val="24"/>
                <w:shd w:val="clear" w:color="auto" w:fill="FFFFFF"/>
                <w:lang w:eastAsia="en-US"/>
              </w:rPr>
            </w:pPr>
            <w:bookmarkStart w:id="449" w:name="_Toc83033935"/>
            <w:r w:rsidRPr="00621DF4">
              <w:rPr>
                <w:rFonts w:ascii="Times New Roman" w:hAnsi="Times New Roman"/>
                <w:color w:val="000000"/>
                <w:sz w:val="24"/>
                <w:szCs w:val="24"/>
                <w:shd w:val="clear" w:color="auto" w:fill="FFFFFF"/>
                <w:lang w:eastAsia="en-US"/>
              </w:rPr>
              <w:t>Давление на выходе, бар</w:t>
            </w:r>
            <w:bookmarkEnd w:id="44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450" w:name="_Toc83033936"/>
            <w:r w:rsidRPr="00621DF4">
              <w:rPr>
                <w:rFonts w:ascii="Times New Roman" w:eastAsia="Times New Roman" w:hAnsi="Times New Roman"/>
                <w:iCs/>
                <w:color w:val="000000"/>
                <w:sz w:val="24"/>
                <w:szCs w:val="24"/>
                <w:lang w:eastAsia="ru-RU"/>
              </w:rPr>
              <w:t>6,71</w:t>
            </w:r>
            <w:bookmarkEnd w:id="45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451" w:name="_Toc83033937"/>
            <w:r w:rsidRPr="00621DF4">
              <w:rPr>
                <w:rFonts w:ascii="Times New Roman" w:hAnsi="Times New Roman"/>
                <w:color w:val="000000"/>
                <w:sz w:val="24"/>
                <w:szCs w:val="24"/>
                <w:shd w:val="clear" w:color="auto" w:fill="FFFFFF"/>
                <w:lang w:eastAsia="en-US"/>
              </w:rPr>
              <w:t>Температура окружающей среды, макс,</w:t>
            </w:r>
            <w:r w:rsidRPr="00621DF4">
              <w:rPr>
                <w:rFonts w:ascii="Times New Roman" w:eastAsia="Times New Roman" w:hAnsi="Times New Roman"/>
                <w:iCs/>
                <w:color w:val="000000"/>
                <w:sz w:val="24"/>
                <w:szCs w:val="24"/>
                <w:lang w:eastAsia="ru-RU"/>
              </w:rPr>
              <w:t xml:space="preserve"> </w:t>
            </w:r>
            <w:r w:rsidRPr="00621DF4">
              <w:rPr>
                <w:rFonts w:ascii="Cambria Math" w:eastAsia="Times New Roman" w:hAnsi="Cambria Math" w:cs="Cambria Math"/>
                <w:iCs/>
                <w:color w:val="000000"/>
                <w:sz w:val="24"/>
                <w:szCs w:val="24"/>
                <w:lang w:eastAsia="ru-RU"/>
              </w:rPr>
              <w:t>℃</w:t>
            </w:r>
            <w:bookmarkEnd w:id="45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452" w:name="_Toc83033938"/>
            <w:r w:rsidRPr="00621DF4">
              <w:rPr>
                <w:rFonts w:ascii="Times New Roman" w:eastAsia="Times New Roman" w:hAnsi="Times New Roman"/>
                <w:iCs/>
                <w:color w:val="000000"/>
                <w:sz w:val="24"/>
                <w:szCs w:val="24"/>
                <w:lang w:eastAsia="ru-RU"/>
              </w:rPr>
              <w:t>+</w:t>
            </w:r>
            <w:r w:rsidRPr="00621DF4">
              <w:rPr>
                <w:rFonts w:ascii="Times New Roman" w:eastAsia="Times New Roman" w:hAnsi="Times New Roman"/>
                <w:iCs/>
                <w:color w:val="000000"/>
                <w:sz w:val="24"/>
                <w:szCs w:val="24"/>
                <w:lang w:val="en-US" w:eastAsia="ru-RU"/>
              </w:rPr>
              <w:t xml:space="preserve"> 40</w:t>
            </w:r>
            <w:bookmarkEnd w:id="45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453" w:name="_Toc83033939"/>
            <w:r w:rsidRPr="00621DF4">
              <w:rPr>
                <w:rFonts w:ascii="Times New Roman" w:hAnsi="Times New Roman"/>
                <w:color w:val="000000"/>
                <w:sz w:val="24"/>
                <w:szCs w:val="24"/>
                <w:shd w:val="clear" w:color="auto" w:fill="FFFFFF"/>
                <w:lang w:eastAsia="en-US"/>
              </w:rPr>
              <w:t>Класс защиты</w:t>
            </w:r>
            <w:bookmarkEnd w:id="453"/>
            <w:r w:rsidRPr="00621DF4">
              <w:rPr>
                <w:rFonts w:ascii="Times New Roman" w:hAnsi="Times New Roman"/>
                <w:color w:val="000000"/>
                <w:sz w:val="24"/>
                <w:szCs w:val="24"/>
                <w:shd w:val="clear" w:color="auto" w:fill="FFFFFF"/>
                <w:lang w:eastAsia="en-US"/>
              </w:rPr>
              <w:t xml:space="preserve"> </w:t>
            </w:r>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454" w:name="_Toc83033940"/>
            <w:r w:rsidRPr="00621DF4">
              <w:rPr>
                <w:rFonts w:ascii="Times New Roman" w:hAnsi="Times New Roman"/>
                <w:color w:val="000000"/>
                <w:sz w:val="24"/>
                <w:szCs w:val="24"/>
                <w:shd w:val="clear" w:color="auto" w:fill="FFFFFF"/>
                <w:lang w:val="en-US" w:eastAsia="en-US"/>
              </w:rPr>
              <w:t xml:space="preserve">IP </w:t>
            </w:r>
            <w:r w:rsidRPr="00621DF4">
              <w:rPr>
                <w:rFonts w:ascii="Times New Roman" w:hAnsi="Times New Roman"/>
                <w:color w:val="000000"/>
                <w:sz w:val="24"/>
                <w:szCs w:val="24"/>
                <w:shd w:val="clear" w:color="auto" w:fill="FFFFFF"/>
                <w:lang w:eastAsia="en-US"/>
              </w:rPr>
              <w:t>55</w:t>
            </w:r>
            <w:bookmarkEnd w:id="45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455" w:name="_Toc83033941"/>
            <w:r w:rsidRPr="00621DF4">
              <w:rPr>
                <w:rFonts w:ascii="Times New Roman" w:eastAsia="Times New Roman" w:hAnsi="Times New Roman"/>
                <w:iCs/>
                <w:color w:val="000000"/>
                <w:sz w:val="24"/>
                <w:szCs w:val="24"/>
                <w:lang w:eastAsia="ru-RU"/>
              </w:rPr>
              <w:t>Место установки</w:t>
            </w:r>
            <w:bookmarkEnd w:id="455"/>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456" w:name="_Toc83033942"/>
            <w:r w:rsidRPr="00621DF4">
              <w:rPr>
                <w:rFonts w:ascii="Times New Roman" w:eastAsia="Times New Roman" w:hAnsi="Times New Roman"/>
                <w:iCs/>
                <w:color w:val="000000"/>
                <w:sz w:val="24"/>
                <w:szCs w:val="24"/>
                <w:lang w:eastAsia="ru-RU"/>
              </w:rPr>
              <w:t>в закрытых помещениях</w:t>
            </w:r>
            <w:bookmarkEnd w:id="45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457" w:name="_Toc83033943"/>
            <w:r w:rsidRPr="00621DF4">
              <w:rPr>
                <w:rFonts w:ascii="Times New Roman" w:eastAsia="Times New Roman" w:hAnsi="Times New Roman"/>
                <w:b/>
                <w:iCs/>
                <w:color w:val="000000"/>
                <w:sz w:val="24"/>
                <w:szCs w:val="24"/>
                <w:lang w:eastAsia="ru-RU"/>
              </w:rPr>
              <w:t>Данные электрооборудования:</w:t>
            </w:r>
            <w:bookmarkEnd w:id="45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458" w:name="_Toc83033944"/>
            <w:r w:rsidRPr="00621DF4">
              <w:rPr>
                <w:rFonts w:ascii="Times New Roman" w:hAnsi="Times New Roman"/>
                <w:sz w:val="24"/>
                <w:szCs w:val="24"/>
                <w:shd w:val="clear" w:color="auto" w:fill="FFFFFF"/>
                <w:lang w:eastAsia="en-US"/>
              </w:rPr>
              <w:t>Класс изоляции</w:t>
            </w:r>
            <w:bookmarkEnd w:id="458"/>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459" w:name="_Toc83033945"/>
            <w:r w:rsidRPr="00621DF4">
              <w:rPr>
                <w:rFonts w:ascii="Times New Roman" w:hAnsi="Times New Roman"/>
                <w:sz w:val="24"/>
                <w:szCs w:val="24"/>
                <w:shd w:val="clear" w:color="auto" w:fill="FFFFFF"/>
                <w:lang w:eastAsia="en-US"/>
              </w:rPr>
              <w:t>F</w:t>
            </w:r>
            <w:bookmarkEnd w:id="45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460" w:name="_Toc83033946"/>
            <w:r w:rsidRPr="00621DF4">
              <w:rPr>
                <w:rFonts w:ascii="Times New Roman" w:hAnsi="Times New Roman"/>
                <w:sz w:val="24"/>
                <w:szCs w:val="24"/>
                <w:shd w:val="clear" w:color="auto" w:fill="FFFFFF"/>
                <w:lang w:eastAsia="en-US"/>
              </w:rPr>
              <w:t>Класс эффективности мотора</w:t>
            </w:r>
            <w:bookmarkEnd w:id="460"/>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val="en-US" w:eastAsia="ru-RU"/>
              </w:rPr>
            </w:pPr>
            <w:bookmarkStart w:id="461" w:name="_Toc83033947"/>
            <w:r w:rsidRPr="00621DF4">
              <w:rPr>
                <w:rFonts w:ascii="Times New Roman" w:hAnsi="Times New Roman"/>
                <w:sz w:val="24"/>
                <w:szCs w:val="24"/>
                <w:shd w:val="clear" w:color="auto" w:fill="FFFFFF"/>
                <w:lang w:eastAsia="en-US"/>
              </w:rPr>
              <w:t>IE</w:t>
            </w:r>
            <w:r w:rsidRPr="00621DF4">
              <w:rPr>
                <w:rFonts w:ascii="Times New Roman" w:hAnsi="Times New Roman"/>
                <w:sz w:val="24"/>
                <w:szCs w:val="24"/>
                <w:shd w:val="clear" w:color="auto" w:fill="FFFFFF"/>
                <w:lang w:val="en-US" w:eastAsia="en-US"/>
              </w:rPr>
              <w:t>3</w:t>
            </w:r>
            <w:bookmarkEnd w:id="46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462" w:name="_Toc83033948"/>
            <w:r w:rsidRPr="00621DF4">
              <w:rPr>
                <w:rFonts w:ascii="Times New Roman" w:hAnsi="Times New Roman"/>
                <w:sz w:val="24"/>
                <w:szCs w:val="24"/>
                <w:shd w:val="clear" w:color="auto" w:fill="FFFFFF"/>
                <w:lang w:eastAsia="en-US"/>
              </w:rPr>
              <w:t xml:space="preserve">Коэффициент мощности </w:t>
            </w:r>
            <w:proofErr w:type="spellStart"/>
            <w:r w:rsidRPr="00621DF4">
              <w:rPr>
                <w:rFonts w:ascii="Times New Roman" w:hAnsi="Times New Roman"/>
                <w:sz w:val="24"/>
                <w:szCs w:val="24"/>
                <w:shd w:val="clear" w:color="auto" w:fill="FFFFFF"/>
                <w:lang w:eastAsia="en-US"/>
              </w:rPr>
              <w:t>cos</w:t>
            </w:r>
            <w:proofErr w:type="spellEnd"/>
            <w:r w:rsidRPr="00621DF4">
              <w:rPr>
                <w:rFonts w:ascii="Times New Roman" w:hAnsi="Times New Roman"/>
                <w:sz w:val="24"/>
                <w:szCs w:val="24"/>
                <w:shd w:val="clear" w:color="auto" w:fill="FFFFFF"/>
                <w:lang w:eastAsia="en-US"/>
              </w:rPr>
              <w:t> φ при нагрузке 4/4</w:t>
            </w:r>
            <w:bookmarkEnd w:id="462"/>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463" w:name="_Toc83033949"/>
            <w:r w:rsidRPr="00621DF4">
              <w:rPr>
                <w:rFonts w:ascii="Times New Roman" w:hAnsi="Times New Roman"/>
                <w:sz w:val="24"/>
                <w:szCs w:val="24"/>
                <w:shd w:val="clear" w:color="auto" w:fill="FFFFFF"/>
                <w:lang w:eastAsia="en-US"/>
              </w:rPr>
              <w:t>0.87</w:t>
            </w:r>
            <w:bookmarkEnd w:id="46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464" w:name="_Toc83033950"/>
            <w:r w:rsidRPr="00621DF4">
              <w:rPr>
                <w:rFonts w:ascii="Times New Roman" w:hAnsi="Times New Roman"/>
                <w:sz w:val="24"/>
                <w:szCs w:val="24"/>
                <w:shd w:val="clear" w:color="auto" w:fill="FFFFFF"/>
                <w:lang w:eastAsia="en-US"/>
              </w:rPr>
              <w:t>КПД электродвигателя при нагрузке 4/4</w:t>
            </w:r>
            <w:bookmarkEnd w:id="46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465" w:name="_Toc83033951"/>
            <w:r w:rsidRPr="00621DF4">
              <w:rPr>
                <w:rFonts w:ascii="Times New Roman" w:eastAsia="Times New Roman" w:hAnsi="Times New Roman"/>
                <w:iCs/>
                <w:sz w:val="24"/>
                <w:szCs w:val="24"/>
                <w:lang w:eastAsia="ru-RU"/>
              </w:rPr>
              <w:t>94,7</w:t>
            </w:r>
            <w:bookmarkEnd w:id="46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466" w:name="_Toc83033952"/>
            <w:r w:rsidRPr="00621DF4">
              <w:rPr>
                <w:rFonts w:ascii="Times New Roman" w:hAnsi="Times New Roman"/>
                <w:sz w:val="24"/>
                <w:szCs w:val="24"/>
                <w:shd w:val="clear" w:color="auto" w:fill="FFFFFF"/>
                <w:lang w:eastAsia="en-US"/>
              </w:rPr>
              <w:t xml:space="preserve">Расчетная мощность </w:t>
            </w:r>
            <w:proofErr w:type="spellStart"/>
            <w:proofErr w:type="gramStart"/>
            <w:r w:rsidRPr="00621DF4">
              <w:rPr>
                <w:rFonts w:ascii="Times New Roman" w:hAnsi="Times New Roman"/>
                <w:sz w:val="24"/>
                <w:szCs w:val="24"/>
                <w:shd w:val="clear" w:color="auto" w:fill="FFFFFF"/>
                <w:lang w:eastAsia="en-US"/>
              </w:rPr>
              <w:t>мощность</w:t>
            </w:r>
            <w:proofErr w:type="spellEnd"/>
            <w:proofErr w:type="gramEnd"/>
            <w:r w:rsidRPr="00621DF4">
              <w:rPr>
                <w:rFonts w:ascii="Times New Roman" w:hAnsi="Times New Roman"/>
                <w:sz w:val="24"/>
                <w:szCs w:val="24"/>
                <w:shd w:val="clear" w:color="auto" w:fill="FFFFFF"/>
                <w:lang w:eastAsia="en-US"/>
              </w:rPr>
              <w:t xml:space="preserve"> электродвигателя P2, кВт</w:t>
            </w:r>
            <w:bookmarkEnd w:id="46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467" w:name="_Toc83033953"/>
            <w:r w:rsidRPr="00621DF4">
              <w:rPr>
                <w:rFonts w:ascii="Times New Roman" w:eastAsia="Times New Roman" w:hAnsi="Times New Roman"/>
                <w:iCs/>
                <w:sz w:val="24"/>
                <w:szCs w:val="24"/>
                <w:lang w:eastAsia="ru-RU"/>
              </w:rPr>
              <w:t>75</w:t>
            </w:r>
            <w:bookmarkEnd w:id="467"/>
          </w:p>
        </w:tc>
      </w:tr>
      <w:tr w:rsidR="00621DF4" w:rsidRPr="00621DF4" w:rsidTr="00621DF4">
        <w:trPr>
          <w:trHeight w:val="846"/>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468" w:name="_Toc83033954"/>
            <w:r w:rsidRPr="00621DF4">
              <w:rPr>
                <w:rFonts w:ascii="Times New Roman" w:hAnsi="Times New Roman"/>
                <w:sz w:val="24"/>
                <w:szCs w:val="24"/>
                <w:shd w:val="clear" w:color="auto" w:fill="FFFFFF"/>
                <w:lang w:eastAsia="en-US"/>
              </w:rPr>
              <w:t xml:space="preserve">Номинальная частота вращения n, </w:t>
            </w:r>
            <w:proofErr w:type="gramStart"/>
            <w:r w:rsidRPr="00621DF4">
              <w:rPr>
                <w:rFonts w:ascii="Times New Roman" w:hAnsi="Times New Roman"/>
                <w:sz w:val="24"/>
                <w:szCs w:val="24"/>
                <w:shd w:val="clear" w:color="auto" w:fill="FFFFFF"/>
                <w:lang w:eastAsia="en-US"/>
              </w:rPr>
              <w:t>об</w:t>
            </w:r>
            <w:proofErr w:type="gramEnd"/>
            <w:r w:rsidRPr="00621DF4">
              <w:rPr>
                <w:rFonts w:ascii="Times New Roman" w:hAnsi="Times New Roman"/>
                <w:sz w:val="24"/>
                <w:szCs w:val="24"/>
                <w:shd w:val="clear" w:color="auto" w:fill="FFFFFF"/>
                <w:lang w:eastAsia="en-US"/>
              </w:rPr>
              <w:t>/мин</w:t>
            </w:r>
            <w:bookmarkEnd w:id="468"/>
          </w:p>
        </w:tc>
        <w:tc>
          <w:tcPr>
            <w:tcW w:w="3685" w:type="dxa"/>
            <w:vAlign w:val="center"/>
          </w:tcPr>
          <w:p w:rsidR="00621DF4" w:rsidRPr="00621DF4" w:rsidRDefault="00621DF4" w:rsidP="00621DF4">
            <w:pPr>
              <w:suppressAutoHyphens w:val="0"/>
              <w:spacing w:after="150" w:line="240" w:lineRule="auto"/>
              <w:jc w:val="center"/>
              <w:rPr>
                <w:rFonts w:ascii="Times New Roman" w:hAnsi="Times New Roman"/>
                <w:sz w:val="24"/>
                <w:szCs w:val="24"/>
                <w:lang w:val="en-US" w:eastAsia="en-US"/>
              </w:rPr>
            </w:pPr>
            <w:r w:rsidRPr="00621DF4">
              <w:rPr>
                <w:rFonts w:ascii="Times New Roman" w:hAnsi="Times New Roman"/>
                <w:sz w:val="24"/>
                <w:szCs w:val="24"/>
                <w:lang w:eastAsia="en-US"/>
              </w:rPr>
              <w:br/>
              <w:t>2981</w:t>
            </w:r>
          </w:p>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469" w:name="_Toc83033955"/>
            <w:r w:rsidRPr="00621DF4">
              <w:rPr>
                <w:rFonts w:ascii="Times New Roman" w:hAnsi="Times New Roman"/>
                <w:sz w:val="24"/>
                <w:szCs w:val="24"/>
                <w:shd w:val="clear" w:color="auto" w:fill="FFFFFF"/>
                <w:lang w:eastAsia="en-US"/>
              </w:rPr>
              <w:t>Номинальный ток (прим.) IN 3~400 В, А</w:t>
            </w:r>
            <w:bookmarkEnd w:id="46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val="en-US" w:eastAsia="ru-RU"/>
              </w:rPr>
            </w:pPr>
            <w:bookmarkStart w:id="470" w:name="_Toc83033956"/>
            <w:r w:rsidRPr="00621DF4">
              <w:rPr>
                <w:rFonts w:ascii="Times New Roman" w:eastAsia="Times New Roman" w:hAnsi="Times New Roman"/>
                <w:iCs/>
                <w:sz w:val="24"/>
                <w:szCs w:val="24"/>
                <w:lang w:val="en-US" w:eastAsia="ru-RU"/>
              </w:rPr>
              <w:t>56.5</w:t>
            </w:r>
            <w:bookmarkEnd w:id="47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471" w:name="_Toc83033957"/>
            <w:r w:rsidRPr="00621DF4">
              <w:rPr>
                <w:rFonts w:ascii="Times New Roman" w:hAnsi="Times New Roman"/>
                <w:color w:val="000000"/>
                <w:sz w:val="24"/>
                <w:szCs w:val="24"/>
                <w:shd w:val="clear" w:color="auto" w:fill="FFFFFF"/>
                <w:lang w:eastAsia="en-US"/>
              </w:rPr>
              <w:t>Степень защиты</w:t>
            </w:r>
            <w:bookmarkEnd w:id="47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472" w:name="_Toc83033958"/>
            <w:r w:rsidRPr="00621DF4">
              <w:rPr>
                <w:rFonts w:ascii="Times New Roman" w:hAnsi="Times New Roman"/>
                <w:sz w:val="24"/>
                <w:szCs w:val="24"/>
                <w:shd w:val="clear" w:color="auto" w:fill="FFFFFF"/>
                <w:lang w:eastAsia="en-US"/>
              </w:rPr>
              <w:t>IP 55</w:t>
            </w:r>
            <w:bookmarkEnd w:id="472"/>
          </w:p>
        </w:tc>
      </w:tr>
      <w:tr w:rsidR="00621DF4" w:rsidRPr="00621DF4" w:rsidTr="00621DF4">
        <w:trPr>
          <w:trHeight w:val="661"/>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473" w:name="_Toc83033959"/>
            <w:r w:rsidRPr="00621DF4">
              <w:rPr>
                <w:rFonts w:ascii="Times New Roman" w:eastAsia="Times New Roman" w:hAnsi="Times New Roman"/>
                <w:b/>
                <w:iCs/>
                <w:color w:val="000000"/>
                <w:sz w:val="24"/>
                <w:szCs w:val="24"/>
                <w:lang w:eastAsia="ru-RU"/>
              </w:rPr>
              <w:t>Параметры эквивалентности</w:t>
            </w:r>
            <w:bookmarkEnd w:id="47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474" w:name="_Toc83033960"/>
            <w:r w:rsidRPr="00621DF4">
              <w:rPr>
                <w:rFonts w:ascii="Times New Roman" w:eastAsia="Times New Roman" w:hAnsi="Times New Roman"/>
                <w:b/>
                <w:iCs/>
                <w:color w:val="000000"/>
                <w:sz w:val="24"/>
                <w:szCs w:val="24"/>
                <w:lang w:eastAsia="ru-RU"/>
              </w:rPr>
              <w:t>Технические характеристики:</w:t>
            </w:r>
            <w:bookmarkEnd w:id="47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475" w:name="_Toc83033961"/>
            <w:r w:rsidRPr="00621DF4">
              <w:rPr>
                <w:rFonts w:ascii="Times New Roman" w:hAnsi="Times New Roman"/>
                <w:sz w:val="24"/>
                <w:szCs w:val="24"/>
                <w:shd w:val="clear" w:color="auto" w:fill="FFFFFF"/>
                <w:lang w:eastAsia="en-US"/>
              </w:rPr>
              <w:t>Максимальный расход, м</w:t>
            </w:r>
            <w:r w:rsidRPr="00621DF4">
              <w:rPr>
                <w:rFonts w:ascii="Times New Roman" w:hAnsi="Times New Roman"/>
                <w:sz w:val="24"/>
                <w:szCs w:val="24"/>
                <w:shd w:val="clear" w:color="auto" w:fill="FFFFFF"/>
                <w:vertAlign w:val="superscript"/>
                <w:lang w:eastAsia="en-US"/>
              </w:rPr>
              <w:t>3</w:t>
            </w:r>
            <w:r w:rsidRPr="00621DF4">
              <w:rPr>
                <w:rFonts w:ascii="Times New Roman" w:hAnsi="Times New Roman"/>
                <w:sz w:val="24"/>
                <w:szCs w:val="24"/>
                <w:shd w:val="clear" w:color="auto" w:fill="FFFFFF"/>
                <w:lang w:eastAsia="en-US"/>
              </w:rPr>
              <w:t>/ч</w:t>
            </w:r>
            <w:bookmarkEnd w:id="475"/>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476" w:name="_Toc83033962"/>
            <w:r w:rsidRPr="00621DF4">
              <w:rPr>
                <w:rFonts w:ascii="Times New Roman" w:eastAsia="Times New Roman" w:hAnsi="Times New Roman"/>
                <w:iCs/>
                <w:color w:val="000000"/>
                <w:sz w:val="24"/>
                <w:szCs w:val="24"/>
                <w:lang w:eastAsia="ru-RU"/>
              </w:rPr>
              <w:t xml:space="preserve">Не менее </w:t>
            </w:r>
            <w:r w:rsidRPr="00621DF4">
              <w:rPr>
                <w:rFonts w:ascii="Times New Roman" w:eastAsia="Times New Roman" w:hAnsi="Times New Roman"/>
                <w:iCs/>
                <w:color w:val="000000"/>
                <w:sz w:val="24"/>
                <w:szCs w:val="24"/>
                <w:lang w:val="en-US" w:eastAsia="ru-RU"/>
              </w:rPr>
              <w:t>2</w:t>
            </w:r>
            <w:r w:rsidRPr="00621DF4">
              <w:rPr>
                <w:rFonts w:ascii="Times New Roman" w:eastAsia="Times New Roman" w:hAnsi="Times New Roman"/>
                <w:iCs/>
                <w:color w:val="000000"/>
                <w:sz w:val="24"/>
                <w:szCs w:val="24"/>
                <w:lang w:eastAsia="ru-RU"/>
              </w:rPr>
              <w:t>19,97</w:t>
            </w:r>
            <w:bookmarkEnd w:id="47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477" w:name="_Toc83033963"/>
            <w:r w:rsidRPr="00621DF4">
              <w:rPr>
                <w:rFonts w:ascii="Times New Roman" w:hAnsi="Times New Roman"/>
                <w:sz w:val="24"/>
                <w:szCs w:val="24"/>
                <w:shd w:val="clear" w:color="auto" w:fill="FFFFFF"/>
                <w:lang w:eastAsia="en-US"/>
              </w:rPr>
              <w:t xml:space="preserve">Максимальный напор, </w:t>
            </w:r>
            <w:proofErr w:type="spellStart"/>
            <w:r w:rsidRPr="00621DF4">
              <w:rPr>
                <w:rFonts w:ascii="Times New Roman" w:hAnsi="Times New Roman"/>
                <w:sz w:val="24"/>
                <w:szCs w:val="24"/>
                <w:shd w:val="clear" w:color="auto" w:fill="FFFFFF"/>
                <w:lang w:eastAsia="en-US"/>
              </w:rPr>
              <w:t>м.в</w:t>
            </w:r>
            <w:proofErr w:type="gramStart"/>
            <w:r w:rsidRPr="00621DF4">
              <w:rPr>
                <w:rFonts w:ascii="Times New Roman" w:hAnsi="Times New Roman"/>
                <w:sz w:val="24"/>
                <w:szCs w:val="24"/>
                <w:shd w:val="clear" w:color="auto" w:fill="FFFFFF"/>
                <w:lang w:eastAsia="en-US"/>
              </w:rPr>
              <w:t>.с</w:t>
            </w:r>
            <w:proofErr w:type="gramEnd"/>
            <w:r w:rsidRPr="00621DF4">
              <w:rPr>
                <w:rFonts w:ascii="Times New Roman" w:hAnsi="Times New Roman"/>
                <w:sz w:val="24"/>
                <w:szCs w:val="24"/>
                <w:shd w:val="clear" w:color="auto" w:fill="FFFFFF"/>
                <w:lang w:eastAsia="en-US"/>
              </w:rPr>
              <w:t>т</w:t>
            </w:r>
            <w:bookmarkEnd w:id="477"/>
            <w:proofErr w:type="spell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478" w:name="_Toc83033964"/>
            <w:r w:rsidRPr="00621DF4">
              <w:rPr>
                <w:rFonts w:ascii="Times New Roman" w:eastAsia="Times New Roman" w:hAnsi="Times New Roman"/>
                <w:iCs/>
                <w:color w:val="000000"/>
                <w:sz w:val="24"/>
                <w:szCs w:val="24"/>
                <w:lang w:eastAsia="ru-RU"/>
              </w:rPr>
              <w:t>Не менее 69,98</w:t>
            </w:r>
            <w:bookmarkEnd w:id="47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479" w:name="_Toc83033965"/>
            <w:r w:rsidRPr="00621DF4">
              <w:rPr>
                <w:rFonts w:ascii="Times New Roman" w:eastAsia="Times New Roman" w:hAnsi="Times New Roman"/>
                <w:iCs/>
                <w:color w:val="000000"/>
                <w:sz w:val="24"/>
                <w:szCs w:val="24"/>
                <w:lang w:eastAsia="ru-RU"/>
              </w:rPr>
              <w:t>Мощность эл. двигателя, кВт</w:t>
            </w:r>
            <w:bookmarkEnd w:id="47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480" w:name="_Toc83033966"/>
            <w:r w:rsidRPr="00621DF4">
              <w:rPr>
                <w:rFonts w:ascii="Times New Roman" w:eastAsia="Times New Roman" w:hAnsi="Times New Roman"/>
                <w:iCs/>
                <w:color w:val="000000"/>
                <w:sz w:val="24"/>
                <w:szCs w:val="24"/>
                <w:lang w:eastAsia="ru-RU"/>
              </w:rPr>
              <w:t>Не более 75</w:t>
            </w:r>
            <w:bookmarkEnd w:id="48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481" w:name="_Toc83033967"/>
            <w:r w:rsidRPr="00621DF4">
              <w:rPr>
                <w:rFonts w:ascii="Times New Roman" w:eastAsia="Times New Roman" w:hAnsi="Times New Roman"/>
                <w:b/>
                <w:iCs/>
                <w:color w:val="000000"/>
                <w:sz w:val="24"/>
                <w:szCs w:val="24"/>
                <w:lang w:eastAsia="ru-RU"/>
              </w:rPr>
              <w:t>Материалы:</w:t>
            </w:r>
            <w:bookmarkEnd w:id="48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482" w:name="_Toc83033968"/>
            <w:r w:rsidRPr="00621DF4">
              <w:rPr>
                <w:rFonts w:ascii="Times New Roman" w:eastAsia="Times New Roman" w:hAnsi="Times New Roman"/>
                <w:iCs/>
                <w:color w:val="000000"/>
                <w:sz w:val="24"/>
                <w:szCs w:val="24"/>
                <w:lang w:eastAsia="ru-RU"/>
              </w:rPr>
              <w:t>Корпус насоса</w:t>
            </w:r>
            <w:bookmarkEnd w:id="482"/>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Cs/>
                <w:iCs/>
                <w:color w:val="000000"/>
                <w:sz w:val="24"/>
                <w:szCs w:val="24"/>
                <w:lang w:eastAsia="ru-RU"/>
              </w:rPr>
            </w:pPr>
            <w:r w:rsidRPr="00621DF4">
              <w:rPr>
                <w:rFonts w:ascii="Times New Roman" w:eastAsia="Times New Roman" w:hAnsi="Times New Roman"/>
                <w:bCs/>
                <w:iCs/>
                <w:color w:val="000000"/>
                <w:sz w:val="24"/>
                <w:szCs w:val="24"/>
                <w:lang w:eastAsia="ru-RU"/>
              </w:rPr>
              <w:t xml:space="preserve"> </w:t>
            </w:r>
            <w:bookmarkStart w:id="483" w:name="_Toc83033969"/>
            <w:r w:rsidRPr="00621DF4">
              <w:rPr>
                <w:rFonts w:ascii="Times New Roman" w:eastAsia="Times New Roman" w:hAnsi="Times New Roman"/>
                <w:bCs/>
                <w:iCs/>
                <w:color w:val="000000"/>
                <w:sz w:val="24"/>
                <w:szCs w:val="24"/>
                <w:lang w:eastAsia="ru-RU"/>
              </w:rPr>
              <w:t xml:space="preserve">чугун </w:t>
            </w:r>
            <w:r w:rsidRPr="00621DF4">
              <w:rPr>
                <w:rFonts w:ascii="Times New Roman" w:eastAsia="Times New Roman" w:hAnsi="Times New Roman"/>
                <w:bCs/>
                <w:iCs/>
                <w:color w:val="000000"/>
                <w:sz w:val="24"/>
                <w:szCs w:val="24"/>
                <w:lang w:val="en-US" w:eastAsia="ru-RU"/>
              </w:rPr>
              <w:t>EN</w:t>
            </w:r>
            <w:r w:rsidRPr="00621DF4">
              <w:rPr>
                <w:rFonts w:ascii="Times New Roman" w:eastAsia="Times New Roman" w:hAnsi="Times New Roman"/>
                <w:bCs/>
                <w:iCs/>
                <w:color w:val="000000"/>
                <w:sz w:val="24"/>
                <w:szCs w:val="24"/>
                <w:lang w:eastAsia="ru-RU"/>
              </w:rPr>
              <w:t>-</w:t>
            </w:r>
            <w:r w:rsidRPr="00621DF4">
              <w:rPr>
                <w:rFonts w:ascii="Times New Roman" w:eastAsia="Times New Roman" w:hAnsi="Times New Roman"/>
                <w:bCs/>
                <w:iCs/>
                <w:color w:val="000000"/>
                <w:sz w:val="24"/>
                <w:szCs w:val="24"/>
                <w:lang w:val="en-US" w:eastAsia="ru-RU"/>
              </w:rPr>
              <w:t>GJL</w:t>
            </w:r>
            <w:r w:rsidRPr="00621DF4">
              <w:rPr>
                <w:rFonts w:ascii="Times New Roman" w:eastAsia="Times New Roman" w:hAnsi="Times New Roman"/>
                <w:bCs/>
                <w:iCs/>
                <w:color w:val="000000"/>
                <w:sz w:val="24"/>
                <w:szCs w:val="24"/>
                <w:lang w:eastAsia="ru-RU"/>
              </w:rPr>
              <w:t>-250/А48С</w:t>
            </w:r>
            <w:r w:rsidRPr="00621DF4">
              <w:rPr>
                <w:rFonts w:ascii="Times New Roman" w:eastAsia="Times New Roman" w:hAnsi="Times New Roman"/>
                <w:bCs/>
                <w:iCs/>
                <w:color w:val="000000"/>
                <w:sz w:val="24"/>
                <w:szCs w:val="24"/>
                <w:lang w:val="en-US" w:eastAsia="ru-RU"/>
              </w:rPr>
              <w:t>L</w:t>
            </w:r>
            <w:r w:rsidRPr="00621DF4">
              <w:rPr>
                <w:rFonts w:ascii="Times New Roman" w:eastAsia="Times New Roman" w:hAnsi="Times New Roman"/>
                <w:bCs/>
                <w:iCs/>
                <w:color w:val="000000"/>
                <w:sz w:val="24"/>
                <w:szCs w:val="24"/>
                <w:lang w:eastAsia="ru-RU"/>
              </w:rPr>
              <w:t>35В</w:t>
            </w:r>
            <w:bookmarkEnd w:id="48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484" w:name="_Toc83033970"/>
            <w:r w:rsidRPr="00621DF4">
              <w:rPr>
                <w:rFonts w:ascii="Times New Roman" w:eastAsia="Times New Roman" w:hAnsi="Times New Roman"/>
                <w:iCs/>
                <w:color w:val="000000"/>
                <w:sz w:val="24"/>
                <w:szCs w:val="24"/>
                <w:lang w:eastAsia="ru-RU"/>
              </w:rPr>
              <w:t>Рабочее колесо</w:t>
            </w:r>
            <w:bookmarkEnd w:id="48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485" w:name="_Toc83033971"/>
            <w:r w:rsidRPr="00621DF4">
              <w:rPr>
                <w:rFonts w:ascii="Times New Roman" w:eastAsia="Times New Roman" w:hAnsi="Times New Roman"/>
                <w:bCs/>
                <w:iCs/>
                <w:color w:val="000000"/>
                <w:sz w:val="24"/>
                <w:szCs w:val="24"/>
                <w:lang w:eastAsia="ru-RU"/>
              </w:rPr>
              <w:t xml:space="preserve">чугун </w:t>
            </w:r>
            <w:r w:rsidRPr="00621DF4">
              <w:rPr>
                <w:rFonts w:ascii="Times New Roman" w:eastAsia="Times New Roman" w:hAnsi="Times New Roman"/>
                <w:bCs/>
                <w:iCs/>
                <w:color w:val="000000"/>
                <w:sz w:val="24"/>
                <w:szCs w:val="24"/>
                <w:lang w:val="en-US" w:eastAsia="ru-RU"/>
              </w:rPr>
              <w:t>EN</w:t>
            </w:r>
            <w:r w:rsidRPr="00621DF4">
              <w:rPr>
                <w:rFonts w:ascii="Times New Roman" w:eastAsia="Times New Roman" w:hAnsi="Times New Roman"/>
                <w:bCs/>
                <w:iCs/>
                <w:color w:val="000000"/>
                <w:sz w:val="24"/>
                <w:szCs w:val="24"/>
                <w:lang w:eastAsia="ru-RU"/>
              </w:rPr>
              <w:t>-</w:t>
            </w:r>
            <w:r w:rsidRPr="00621DF4">
              <w:rPr>
                <w:rFonts w:ascii="Times New Roman" w:eastAsia="Times New Roman" w:hAnsi="Times New Roman"/>
                <w:bCs/>
                <w:iCs/>
                <w:color w:val="000000"/>
                <w:sz w:val="24"/>
                <w:szCs w:val="24"/>
                <w:lang w:val="en-US" w:eastAsia="ru-RU"/>
              </w:rPr>
              <w:t>GJL</w:t>
            </w:r>
            <w:r w:rsidRPr="00621DF4">
              <w:rPr>
                <w:rFonts w:ascii="Times New Roman" w:eastAsia="Times New Roman" w:hAnsi="Times New Roman"/>
                <w:bCs/>
                <w:iCs/>
                <w:color w:val="000000"/>
                <w:sz w:val="24"/>
                <w:szCs w:val="24"/>
                <w:lang w:eastAsia="ru-RU"/>
              </w:rPr>
              <w:t>-250/А48С</w:t>
            </w:r>
            <w:r w:rsidRPr="00621DF4">
              <w:rPr>
                <w:rFonts w:ascii="Times New Roman" w:eastAsia="Times New Roman" w:hAnsi="Times New Roman"/>
                <w:bCs/>
                <w:iCs/>
                <w:color w:val="000000"/>
                <w:sz w:val="24"/>
                <w:szCs w:val="24"/>
                <w:lang w:val="en-US" w:eastAsia="ru-RU"/>
              </w:rPr>
              <w:t>L</w:t>
            </w:r>
            <w:r w:rsidRPr="00621DF4">
              <w:rPr>
                <w:rFonts w:ascii="Times New Roman" w:eastAsia="Times New Roman" w:hAnsi="Times New Roman"/>
                <w:bCs/>
                <w:iCs/>
                <w:color w:val="000000"/>
                <w:sz w:val="24"/>
                <w:szCs w:val="24"/>
                <w:lang w:eastAsia="ru-RU"/>
              </w:rPr>
              <w:t>35В</w:t>
            </w:r>
            <w:bookmarkEnd w:id="48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486" w:name="_Toc83033972"/>
            <w:r w:rsidRPr="00621DF4">
              <w:rPr>
                <w:rFonts w:ascii="Times New Roman" w:eastAsia="Times New Roman" w:hAnsi="Times New Roman"/>
                <w:iCs/>
                <w:color w:val="000000"/>
                <w:sz w:val="24"/>
                <w:szCs w:val="24"/>
                <w:lang w:eastAsia="ru-RU"/>
              </w:rPr>
              <w:t>Вал насоса</w:t>
            </w:r>
            <w:bookmarkEnd w:id="48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487" w:name="_Toc83033973"/>
            <w:r w:rsidRPr="00621DF4">
              <w:rPr>
                <w:rFonts w:ascii="Times New Roman" w:hAnsi="Times New Roman"/>
                <w:sz w:val="24"/>
                <w:szCs w:val="24"/>
                <w:lang w:eastAsia="en-US"/>
              </w:rPr>
              <w:t>Улучшенная сталь С45+</w:t>
            </w:r>
            <w:r w:rsidRPr="00621DF4">
              <w:rPr>
                <w:rFonts w:ascii="Times New Roman" w:hAnsi="Times New Roman"/>
                <w:sz w:val="24"/>
                <w:szCs w:val="24"/>
                <w:lang w:val="en-US" w:eastAsia="en-US"/>
              </w:rPr>
              <w:t>N</w:t>
            </w:r>
            <w:bookmarkEnd w:id="48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488" w:name="_Toc83033974"/>
            <w:r w:rsidRPr="00621DF4">
              <w:rPr>
                <w:rFonts w:ascii="Times New Roman" w:hAnsi="Times New Roman"/>
                <w:sz w:val="24"/>
                <w:szCs w:val="24"/>
                <w:shd w:val="clear" w:color="auto" w:fill="FFFFFF"/>
                <w:lang w:eastAsia="en-US"/>
              </w:rPr>
              <w:t>Материал уплотнения</w:t>
            </w:r>
            <w:bookmarkEnd w:id="488"/>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val="en-US" w:eastAsia="en-US"/>
              </w:rPr>
            </w:pPr>
            <w:bookmarkStart w:id="489" w:name="_Toc83033975"/>
            <w:r w:rsidRPr="00621DF4">
              <w:rPr>
                <w:rFonts w:ascii="Times New Roman" w:hAnsi="Times New Roman"/>
                <w:color w:val="000000"/>
                <w:sz w:val="24"/>
                <w:szCs w:val="24"/>
                <w:shd w:val="clear" w:color="auto" w:fill="FFFFFF"/>
                <w:lang w:val="en-US" w:eastAsia="en-US"/>
              </w:rPr>
              <w:t>DPAF</w:t>
            </w:r>
            <w:bookmarkEnd w:id="48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val="en-US" w:eastAsia="ru-RU"/>
              </w:rPr>
            </w:pPr>
            <w:bookmarkStart w:id="490" w:name="_Toc83033976"/>
            <w:r w:rsidRPr="00621DF4">
              <w:rPr>
                <w:rFonts w:ascii="Times New Roman" w:eastAsia="Times New Roman" w:hAnsi="Times New Roman"/>
                <w:b/>
                <w:iCs/>
                <w:color w:val="000000"/>
                <w:sz w:val="24"/>
                <w:szCs w:val="24"/>
                <w:lang w:eastAsia="ru-RU"/>
              </w:rPr>
              <w:t>Жидкость:</w:t>
            </w:r>
            <w:bookmarkEnd w:id="49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491" w:name="_Toc83033977"/>
            <w:r w:rsidRPr="00621DF4">
              <w:rPr>
                <w:rFonts w:ascii="Times New Roman" w:hAnsi="Times New Roman"/>
                <w:color w:val="000000"/>
                <w:sz w:val="24"/>
                <w:szCs w:val="24"/>
                <w:shd w:val="clear" w:color="auto" w:fill="FFFFFF"/>
                <w:lang w:eastAsia="en-US"/>
              </w:rPr>
              <w:t>Допустимый диапазон температур, °C</w:t>
            </w:r>
            <w:bookmarkEnd w:id="49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492" w:name="_Toc83033978"/>
            <w:r w:rsidRPr="00621DF4">
              <w:rPr>
                <w:rFonts w:ascii="Times New Roman" w:eastAsia="Times New Roman" w:hAnsi="Times New Roman"/>
                <w:iCs/>
                <w:color w:val="000000"/>
                <w:sz w:val="24"/>
                <w:szCs w:val="24"/>
                <w:lang w:val="en-US" w:eastAsia="ru-RU"/>
              </w:rPr>
              <w:t>70</w:t>
            </w:r>
            <w:bookmarkEnd w:id="49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493" w:name="_Toc83033979"/>
            <w:r w:rsidRPr="00621DF4">
              <w:rPr>
                <w:rFonts w:ascii="Times New Roman" w:eastAsia="Times New Roman" w:hAnsi="Times New Roman"/>
                <w:b/>
                <w:iCs/>
                <w:color w:val="000000"/>
                <w:sz w:val="24"/>
                <w:szCs w:val="24"/>
                <w:lang w:eastAsia="ru-RU"/>
              </w:rPr>
              <w:t>Монтаж:</w:t>
            </w:r>
            <w:bookmarkEnd w:id="49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highlight w:val="yellow"/>
                <w:lang w:eastAsia="ru-RU"/>
              </w:rPr>
            </w:pPr>
            <w:bookmarkStart w:id="494" w:name="_Toc83033980"/>
            <w:r w:rsidRPr="00621DF4">
              <w:rPr>
                <w:rFonts w:ascii="Times New Roman" w:eastAsia="Times New Roman" w:hAnsi="Times New Roman"/>
                <w:iCs/>
                <w:color w:val="000000"/>
                <w:sz w:val="24"/>
                <w:szCs w:val="24"/>
                <w:lang w:eastAsia="ru-RU"/>
              </w:rPr>
              <w:t>Номинальный диаметр фланца (на стороне всасывания)</w:t>
            </w:r>
            <w:bookmarkEnd w:id="49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495" w:name="_Toc83033981"/>
            <w:r w:rsidRPr="00621DF4">
              <w:rPr>
                <w:rFonts w:ascii="Times New Roman" w:eastAsia="Times New Roman" w:hAnsi="Times New Roman"/>
                <w:iCs/>
                <w:color w:val="000000"/>
                <w:sz w:val="24"/>
                <w:szCs w:val="24"/>
                <w:lang w:eastAsia="ru-RU"/>
              </w:rPr>
              <w:t xml:space="preserve">не менее </w:t>
            </w:r>
            <w:r w:rsidRPr="00621DF4">
              <w:rPr>
                <w:rFonts w:ascii="Times New Roman" w:eastAsia="Times New Roman" w:hAnsi="Times New Roman"/>
                <w:iCs/>
                <w:color w:val="000000"/>
                <w:sz w:val="24"/>
                <w:szCs w:val="24"/>
                <w:lang w:val="en-US" w:eastAsia="ru-RU"/>
              </w:rPr>
              <w:t>DN 1</w:t>
            </w:r>
            <w:r w:rsidRPr="00621DF4">
              <w:rPr>
                <w:rFonts w:ascii="Times New Roman" w:eastAsia="Times New Roman" w:hAnsi="Times New Roman"/>
                <w:iCs/>
                <w:color w:val="000000"/>
                <w:sz w:val="24"/>
                <w:szCs w:val="24"/>
                <w:lang w:eastAsia="ru-RU"/>
              </w:rPr>
              <w:t>25</w:t>
            </w:r>
            <w:r w:rsidRPr="00621DF4">
              <w:rPr>
                <w:rFonts w:ascii="Times New Roman" w:eastAsia="Times New Roman" w:hAnsi="Times New Roman"/>
                <w:iCs/>
                <w:color w:val="000000"/>
                <w:sz w:val="24"/>
                <w:szCs w:val="24"/>
                <w:lang w:val="en-US" w:eastAsia="ru-RU"/>
              </w:rPr>
              <w:t xml:space="preserve"> PN </w:t>
            </w:r>
            <w:r w:rsidRPr="00621DF4">
              <w:rPr>
                <w:rFonts w:ascii="Times New Roman" w:eastAsia="Times New Roman" w:hAnsi="Times New Roman"/>
                <w:iCs/>
                <w:color w:val="000000"/>
                <w:sz w:val="24"/>
                <w:szCs w:val="24"/>
                <w:lang w:eastAsia="ru-RU"/>
              </w:rPr>
              <w:t>16</w:t>
            </w:r>
            <w:bookmarkEnd w:id="49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496" w:name="_Toc83033982"/>
            <w:r w:rsidRPr="00621DF4">
              <w:rPr>
                <w:rFonts w:ascii="Times New Roman" w:eastAsia="Times New Roman" w:hAnsi="Times New Roman"/>
                <w:iCs/>
                <w:color w:val="000000"/>
                <w:sz w:val="24"/>
                <w:szCs w:val="24"/>
                <w:lang w:eastAsia="ru-RU"/>
              </w:rPr>
              <w:t>Номинальный диаметр фланца (с напорной стороны)</w:t>
            </w:r>
            <w:bookmarkEnd w:id="49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497" w:name="_Toc83033983"/>
            <w:r w:rsidRPr="00621DF4">
              <w:rPr>
                <w:rFonts w:ascii="Times New Roman" w:eastAsia="Times New Roman" w:hAnsi="Times New Roman"/>
                <w:iCs/>
                <w:color w:val="000000"/>
                <w:sz w:val="24"/>
                <w:szCs w:val="24"/>
                <w:lang w:eastAsia="ru-RU"/>
              </w:rPr>
              <w:t xml:space="preserve">не менее </w:t>
            </w:r>
            <w:r w:rsidRPr="00621DF4">
              <w:rPr>
                <w:rFonts w:ascii="Times New Roman" w:eastAsia="Times New Roman" w:hAnsi="Times New Roman"/>
                <w:iCs/>
                <w:color w:val="000000"/>
                <w:sz w:val="24"/>
                <w:szCs w:val="24"/>
                <w:lang w:val="en-US" w:eastAsia="ru-RU"/>
              </w:rPr>
              <w:t xml:space="preserve">DN </w:t>
            </w:r>
            <w:r w:rsidRPr="00621DF4">
              <w:rPr>
                <w:rFonts w:ascii="Times New Roman" w:eastAsia="Times New Roman" w:hAnsi="Times New Roman"/>
                <w:iCs/>
                <w:color w:val="000000"/>
                <w:sz w:val="24"/>
                <w:szCs w:val="24"/>
                <w:lang w:eastAsia="ru-RU"/>
              </w:rPr>
              <w:t>10</w:t>
            </w:r>
            <w:r w:rsidRPr="00621DF4">
              <w:rPr>
                <w:rFonts w:ascii="Times New Roman" w:eastAsia="Times New Roman" w:hAnsi="Times New Roman"/>
                <w:iCs/>
                <w:color w:val="000000"/>
                <w:sz w:val="24"/>
                <w:szCs w:val="24"/>
                <w:lang w:val="en-US" w:eastAsia="ru-RU"/>
              </w:rPr>
              <w:t>0 PN 16</w:t>
            </w:r>
            <w:bookmarkEnd w:id="49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498" w:name="_Toc83033984"/>
            <w:r w:rsidRPr="00621DF4">
              <w:rPr>
                <w:rFonts w:ascii="Times New Roman" w:hAnsi="Times New Roman"/>
                <w:color w:val="000000"/>
                <w:sz w:val="24"/>
                <w:szCs w:val="24"/>
                <w:shd w:val="clear" w:color="auto" w:fill="FFFFFF"/>
                <w:lang w:eastAsia="en-US"/>
              </w:rPr>
              <w:t>Макс. рабочее давление</w:t>
            </w:r>
            <w:bookmarkEnd w:id="498"/>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499" w:name="_Toc83033985"/>
            <w:r w:rsidRPr="00621DF4">
              <w:rPr>
                <w:rFonts w:ascii="Times New Roman" w:hAnsi="Times New Roman"/>
                <w:color w:val="000000"/>
                <w:sz w:val="24"/>
                <w:szCs w:val="24"/>
                <w:shd w:val="clear" w:color="auto" w:fill="FFFFFF"/>
                <w:lang w:eastAsia="en-US"/>
              </w:rPr>
              <w:t xml:space="preserve">не более </w:t>
            </w:r>
            <w:r w:rsidRPr="00621DF4">
              <w:rPr>
                <w:rFonts w:ascii="Times New Roman" w:hAnsi="Times New Roman"/>
                <w:color w:val="000000"/>
                <w:sz w:val="24"/>
                <w:szCs w:val="24"/>
                <w:shd w:val="clear" w:color="auto" w:fill="FFFFFF"/>
                <w:lang w:val="en-US" w:eastAsia="en-US"/>
              </w:rPr>
              <w:t>16</w:t>
            </w:r>
            <w:r w:rsidRPr="00621DF4">
              <w:rPr>
                <w:rFonts w:ascii="Times New Roman" w:hAnsi="Times New Roman"/>
                <w:color w:val="000000"/>
                <w:sz w:val="24"/>
                <w:szCs w:val="24"/>
                <w:shd w:val="clear" w:color="auto" w:fill="FFFFFF"/>
                <w:lang w:eastAsia="en-US"/>
              </w:rPr>
              <w:t xml:space="preserve"> бар</w:t>
            </w:r>
            <w:bookmarkEnd w:id="49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500" w:name="_Toc83033986"/>
            <w:r w:rsidRPr="00621DF4">
              <w:rPr>
                <w:rFonts w:ascii="Times New Roman" w:hAnsi="Times New Roman"/>
                <w:color w:val="000000"/>
                <w:sz w:val="24"/>
                <w:szCs w:val="24"/>
                <w:shd w:val="clear" w:color="auto" w:fill="FFFFFF"/>
                <w:lang w:eastAsia="en-US"/>
              </w:rPr>
              <w:t>Потребляемая мощность, кВт</w:t>
            </w:r>
            <w:bookmarkEnd w:id="500"/>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501" w:name="_Toc83033987"/>
            <w:r w:rsidRPr="00621DF4">
              <w:rPr>
                <w:rFonts w:ascii="Times New Roman" w:eastAsia="Times New Roman" w:hAnsi="Times New Roman"/>
                <w:iCs/>
                <w:color w:val="000000"/>
                <w:sz w:val="24"/>
                <w:szCs w:val="24"/>
                <w:lang w:eastAsia="ru-RU"/>
              </w:rPr>
              <w:t>Не более 52,93</w:t>
            </w:r>
            <w:bookmarkEnd w:id="50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502" w:name="_Toc83033988"/>
            <w:r w:rsidRPr="00621DF4">
              <w:rPr>
                <w:rFonts w:ascii="Times New Roman" w:hAnsi="Times New Roman"/>
                <w:color w:val="000000"/>
                <w:sz w:val="24"/>
                <w:szCs w:val="24"/>
                <w:shd w:val="clear" w:color="auto" w:fill="FFFFFF"/>
                <w:lang w:eastAsia="en-US"/>
              </w:rPr>
              <w:t>Класс защиты</w:t>
            </w:r>
            <w:bookmarkEnd w:id="502"/>
            <w:r w:rsidRPr="00621DF4">
              <w:rPr>
                <w:rFonts w:ascii="Times New Roman" w:hAnsi="Times New Roman"/>
                <w:color w:val="000000"/>
                <w:sz w:val="24"/>
                <w:szCs w:val="24"/>
                <w:shd w:val="clear" w:color="auto" w:fill="FFFFFF"/>
                <w:lang w:eastAsia="en-US"/>
              </w:rPr>
              <w:t xml:space="preserve"> </w:t>
            </w:r>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503" w:name="_Toc83033989"/>
            <w:r w:rsidRPr="00621DF4">
              <w:rPr>
                <w:rFonts w:ascii="Times New Roman" w:hAnsi="Times New Roman"/>
                <w:color w:val="000000"/>
                <w:sz w:val="24"/>
                <w:szCs w:val="24"/>
                <w:shd w:val="clear" w:color="auto" w:fill="FFFFFF"/>
                <w:lang w:eastAsia="en-US"/>
              </w:rPr>
              <w:t xml:space="preserve">не менее </w:t>
            </w:r>
            <w:r w:rsidRPr="00621DF4">
              <w:rPr>
                <w:rFonts w:ascii="Times New Roman" w:hAnsi="Times New Roman"/>
                <w:color w:val="000000"/>
                <w:sz w:val="24"/>
                <w:szCs w:val="24"/>
                <w:shd w:val="clear" w:color="auto" w:fill="FFFFFF"/>
                <w:lang w:val="en-US" w:eastAsia="en-US"/>
              </w:rPr>
              <w:t xml:space="preserve">IP </w:t>
            </w:r>
            <w:r w:rsidRPr="00621DF4">
              <w:rPr>
                <w:rFonts w:ascii="Times New Roman" w:hAnsi="Times New Roman"/>
                <w:color w:val="000000"/>
                <w:sz w:val="24"/>
                <w:szCs w:val="24"/>
                <w:shd w:val="clear" w:color="auto" w:fill="FFFFFF"/>
                <w:lang w:eastAsia="en-US"/>
              </w:rPr>
              <w:t>55</w:t>
            </w:r>
            <w:bookmarkEnd w:id="50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504" w:name="_Toc83033990"/>
            <w:r w:rsidRPr="00621DF4">
              <w:rPr>
                <w:rFonts w:ascii="Times New Roman" w:eastAsia="Times New Roman" w:hAnsi="Times New Roman"/>
                <w:b/>
                <w:iCs/>
                <w:color w:val="000000"/>
                <w:sz w:val="24"/>
                <w:szCs w:val="24"/>
                <w:lang w:eastAsia="ru-RU"/>
              </w:rPr>
              <w:t>Данные электрооборудования:</w:t>
            </w:r>
            <w:bookmarkEnd w:id="50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505" w:name="_Toc83033991"/>
            <w:r w:rsidRPr="00621DF4">
              <w:rPr>
                <w:rFonts w:ascii="Times New Roman" w:hAnsi="Times New Roman"/>
                <w:sz w:val="24"/>
                <w:szCs w:val="24"/>
                <w:shd w:val="clear" w:color="auto" w:fill="FFFFFF"/>
                <w:lang w:eastAsia="en-US"/>
              </w:rPr>
              <w:t>Класс изоляции</w:t>
            </w:r>
            <w:bookmarkEnd w:id="505"/>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506" w:name="_Toc83033992"/>
            <w:r w:rsidRPr="00621DF4">
              <w:rPr>
                <w:rFonts w:ascii="Times New Roman" w:hAnsi="Times New Roman"/>
                <w:sz w:val="24"/>
                <w:szCs w:val="24"/>
                <w:shd w:val="clear" w:color="auto" w:fill="FFFFFF"/>
                <w:lang w:eastAsia="en-US"/>
              </w:rPr>
              <w:t>не менее F</w:t>
            </w:r>
            <w:bookmarkEnd w:id="50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507" w:name="_Toc83033993"/>
            <w:r w:rsidRPr="00621DF4">
              <w:rPr>
                <w:rFonts w:ascii="Times New Roman" w:hAnsi="Times New Roman"/>
                <w:sz w:val="24"/>
                <w:szCs w:val="24"/>
                <w:shd w:val="clear" w:color="auto" w:fill="FFFFFF"/>
                <w:lang w:eastAsia="en-US"/>
              </w:rPr>
              <w:t xml:space="preserve">Расчетная мощность </w:t>
            </w:r>
            <w:proofErr w:type="spellStart"/>
            <w:proofErr w:type="gramStart"/>
            <w:r w:rsidRPr="00621DF4">
              <w:rPr>
                <w:rFonts w:ascii="Times New Roman" w:hAnsi="Times New Roman"/>
                <w:sz w:val="24"/>
                <w:szCs w:val="24"/>
                <w:shd w:val="clear" w:color="auto" w:fill="FFFFFF"/>
                <w:lang w:eastAsia="en-US"/>
              </w:rPr>
              <w:t>мощность</w:t>
            </w:r>
            <w:proofErr w:type="spellEnd"/>
            <w:proofErr w:type="gramEnd"/>
            <w:r w:rsidRPr="00621DF4">
              <w:rPr>
                <w:rFonts w:ascii="Times New Roman" w:hAnsi="Times New Roman"/>
                <w:sz w:val="24"/>
                <w:szCs w:val="24"/>
                <w:shd w:val="clear" w:color="auto" w:fill="FFFFFF"/>
                <w:lang w:eastAsia="en-US"/>
              </w:rPr>
              <w:t xml:space="preserve"> электродвигателя P2, кВт</w:t>
            </w:r>
            <w:bookmarkEnd w:id="50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508" w:name="_Toc83033994"/>
            <w:r w:rsidRPr="00621DF4">
              <w:rPr>
                <w:rFonts w:ascii="Times New Roman" w:eastAsia="Times New Roman" w:hAnsi="Times New Roman"/>
                <w:iCs/>
                <w:sz w:val="24"/>
                <w:szCs w:val="24"/>
                <w:lang w:eastAsia="ru-RU"/>
              </w:rPr>
              <w:t>Не более 75</w:t>
            </w:r>
            <w:bookmarkEnd w:id="50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highlight w:val="yellow"/>
                <w:lang w:eastAsia="ru-RU"/>
              </w:rPr>
            </w:pPr>
            <w:bookmarkStart w:id="509" w:name="_Toc83033995"/>
            <w:r w:rsidRPr="00621DF4">
              <w:rPr>
                <w:rFonts w:ascii="Times New Roman" w:eastAsia="Times New Roman" w:hAnsi="Times New Roman"/>
                <w:iCs/>
                <w:color w:val="000000"/>
                <w:sz w:val="24"/>
                <w:szCs w:val="24"/>
                <w:lang w:eastAsia="ru-RU"/>
              </w:rPr>
              <w:t>Промышленная частота</w:t>
            </w:r>
            <w:bookmarkEnd w:id="50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510" w:name="_Toc83033996"/>
            <w:r w:rsidRPr="00621DF4">
              <w:rPr>
                <w:rFonts w:ascii="Times New Roman" w:hAnsi="Times New Roman"/>
                <w:color w:val="000000"/>
                <w:sz w:val="24"/>
                <w:szCs w:val="24"/>
                <w:shd w:val="clear" w:color="auto" w:fill="FFFFFF"/>
                <w:lang w:eastAsia="en-US"/>
              </w:rPr>
              <w:t xml:space="preserve">50 </w:t>
            </w:r>
            <w:proofErr w:type="spellStart"/>
            <w:r w:rsidRPr="00621DF4">
              <w:rPr>
                <w:rFonts w:ascii="Times New Roman" w:hAnsi="Times New Roman"/>
                <w:color w:val="000000"/>
                <w:sz w:val="24"/>
                <w:szCs w:val="24"/>
                <w:shd w:val="clear" w:color="auto" w:fill="FFFFFF"/>
                <w:lang w:eastAsia="en-US"/>
              </w:rPr>
              <w:t>Hz</w:t>
            </w:r>
            <w:bookmarkEnd w:id="510"/>
            <w:proofErr w:type="spellEnd"/>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511" w:name="_Toc83033997"/>
            <w:r w:rsidRPr="00621DF4">
              <w:rPr>
                <w:rFonts w:ascii="Times New Roman" w:hAnsi="Times New Roman"/>
                <w:sz w:val="24"/>
                <w:szCs w:val="24"/>
                <w:shd w:val="clear" w:color="auto" w:fill="FFFFFF"/>
                <w:lang w:eastAsia="en-US"/>
              </w:rPr>
              <w:t>Номинальный ток (прим.) IN 3~400 В, А</w:t>
            </w:r>
            <w:bookmarkEnd w:id="51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val="en-US" w:eastAsia="ru-RU"/>
              </w:rPr>
            </w:pPr>
            <w:bookmarkStart w:id="512" w:name="_Toc83033998"/>
            <w:r w:rsidRPr="00621DF4">
              <w:rPr>
                <w:rFonts w:ascii="Times New Roman" w:eastAsia="Times New Roman" w:hAnsi="Times New Roman"/>
                <w:iCs/>
                <w:sz w:val="24"/>
                <w:szCs w:val="24"/>
                <w:lang w:eastAsia="ru-RU"/>
              </w:rPr>
              <w:t xml:space="preserve">не более </w:t>
            </w:r>
            <w:r w:rsidRPr="00621DF4">
              <w:rPr>
                <w:rFonts w:ascii="Times New Roman" w:eastAsia="Times New Roman" w:hAnsi="Times New Roman"/>
                <w:iCs/>
                <w:sz w:val="24"/>
                <w:szCs w:val="24"/>
                <w:lang w:val="en-US" w:eastAsia="ru-RU"/>
              </w:rPr>
              <w:t>56.5</w:t>
            </w:r>
            <w:bookmarkEnd w:id="51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513" w:name="_Toc83033999"/>
            <w:r w:rsidRPr="00621DF4">
              <w:rPr>
                <w:rFonts w:ascii="Times New Roman" w:hAnsi="Times New Roman"/>
                <w:sz w:val="24"/>
                <w:szCs w:val="24"/>
                <w:shd w:val="clear" w:color="auto" w:fill="FFFFFF"/>
                <w:lang w:eastAsia="en-US"/>
              </w:rPr>
              <w:t xml:space="preserve">Номинальная частота вращения n, </w:t>
            </w:r>
            <w:proofErr w:type="gramStart"/>
            <w:r w:rsidRPr="00621DF4">
              <w:rPr>
                <w:rFonts w:ascii="Times New Roman" w:hAnsi="Times New Roman"/>
                <w:sz w:val="24"/>
                <w:szCs w:val="24"/>
                <w:shd w:val="clear" w:color="auto" w:fill="FFFFFF"/>
                <w:lang w:eastAsia="en-US"/>
              </w:rPr>
              <w:t>об</w:t>
            </w:r>
            <w:proofErr w:type="gramEnd"/>
            <w:r w:rsidRPr="00621DF4">
              <w:rPr>
                <w:rFonts w:ascii="Times New Roman" w:hAnsi="Times New Roman"/>
                <w:sz w:val="24"/>
                <w:szCs w:val="24"/>
                <w:shd w:val="clear" w:color="auto" w:fill="FFFFFF"/>
                <w:lang w:eastAsia="en-US"/>
              </w:rPr>
              <w:t>/мин</w:t>
            </w:r>
            <w:bookmarkEnd w:id="513"/>
          </w:p>
        </w:tc>
        <w:tc>
          <w:tcPr>
            <w:tcW w:w="3685" w:type="dxa"/>
            <w:vAlign w:val="center"/>
          </w:tcPr>
          <w:p w:rsidR="00621DF4" w:rsidRPr="00621DF4" w:rsidRDefault="00621DF4" w:rsidP="00621DF4">
            <w:pPr>
              <w:suppressAutoHyphens w:val="0"/>
              <w:spacing w:after="150" w:line="240" w:lineRule="auto"/>
              <w:jc w:val="center"/>
              <w:rPr>
                <w:rFonts w:ascii="Times New Roman" w:hAnsi="Times New Roman"/>
                <w:sz w:val="24"/>
                <w:szCs w:val="24"/>
                <w:lang w:val="en-US" w:eastAsia="en-US"/>
              </w:rPr>
            </w:pPr>
            <w:r w:rsidRPr="00621DF4">
              <w:rPr>
                <w:rFonts w:ascii="Times New Roman" w:hAnsi="Times New Roman"/>
                <w:sz w:val="24"/>
                <w:szCs w:val="24"/>
                <w:lang w:eastAsia="en-US"/>
              </w:rPr>
              <w:br/>
              <w:t>не более 2981</w:t>
            </w:r>
          </w:p>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514" w:name="_Toc83034000"/>
            <w:r w:rsidRPr="00621DF4">
              <w:rPr>
                <w:rFonts w:ascii="Times New Roman" w:hAnsi="Times New Roman"/>
                <w:color w:val="000000"/>
                <w:sz w:val="24"/>
                <w:szCs w:val="24"/>
                <w:shd w:val="clear" w:color="auto" w:fill="FFFFFF"/>
                <w:lang w:eastAsia="en-US"/>
              </w:rPr>
              <w:t>Степень защиты</w:t>
            </w:r>
            <w:bookmarkEnd w:id="51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515" w:name="_Toc83034001"/>
            <w:r w:rsidRPr="00621DF4">
              <w:rPr>
                <w:rFonts w:ascii="Times New Roman" w:hAnsi="Times New Roman"/>
                <w:sz w:val="24"/>
                <w:szCs w:val="24"/>
                <w:shd w:val="clear" w:color="auto" w:fill="FFFFFF"/>
                <w:lang w:eastAsia="en-US"/>
              </w:rPr>
              <w:t>не мене IP 55</w:t>
            </w:r>
            <w:bookmarkEnd w:id="51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516" w:name="_Toc83034002"/>
            <w:r w:rsidRPr="00621DF4">
              <w:rPr>
                <w:rFonts w:ascii="Times New Roman" w:hAnsi="Times New Roman"/>
                <w:sz w:val="24"/>
                <w:szCs w:val="24"/>
                <w:shd w:val="clear" w:color="auto" w:fill="FFFFFF"/>
                <w:lang w:eastAsia="en-US"/>
              </w:rPr>
              <w:t>Класс эффективности мотора</w:t>
            </w:r>
            <w:bookmarkEnd w:id="51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val="en-US" w:eastAsia="ru-RU"/>
              </w:rPr>
            </w:pPr>
            <w:bookmarkStart w:id="517" w:name="_Toc83034003"/>
            <w:r w:rsidRPr="00621DF4">
              <w:rPr>
                <w:rFonts w:ascii="Times New Roman" w:hAnsi="Times New Roman"/>
                <w:sz w:val="24"/>
                <w:szCs w:val="24"/>
                <w:shd w:val="clear" w:color="auto" w:fill="FFFFFF"/>
                <w:lang w:eastAsia="en-US"/>
              </w:rPr>
              <w:t>не менее IE</w:t>
            </w:r>
            <w:r w:rsidRPr="00621DF4">
              <w:rPr>
                <w:rFonts w:ascii="Times New Roman" w:hAnsi="Times New Roman"/>
                <w:sz w:val="24"/>
                <w:szCs w:val="24"/>
                <w:shd w:val="clear" w:color="auto" w:fill="FFFFFF"/>
                <w:lang w:val="en-US" w:eastAsia="en-US"/>
              </w:rPr>
              <w:t>3</w:t>
            </w:r>
            <w:bookmarkEnd w:id="517"/>
          </w:p>
        </w:tc>
      </w:tr>
    </w:tbl>
    <w:p w:rsidR="00621DF4" w:rsidRPr="00621DF4" w:rsidRDefault="00621DF4" w:rsidP="00621DF4">
      <w:pPr>
        <w:suppressAutoHyphens w:val="0"/>
        <w:spacing w:after="0"/>
        <w:rPr>
          <w:rFonts w:ascii="Times New Roman" w:hAnsi="Times New Roman"/>
          <w:b/>
          <w:sz w:val="24"/>
          <w:szCs w:val="24"/>
          <w:lang w:eastAsia="en-US"/>
        </w:rPr>
      </w:pPr>
      <w:r w:rsidRPr="00621DF4">
        <w:rPr>
          <w:rFonts w:ascii="Times New Roman" w:hAnsi="Times New Roman"/>
          <w:b/>
          <w:sz w:val="24"/>
          <w:szCs w:val="24"/>
          <w:lang w:eastAsia="en-US"/>
        </w:rPr>
        <w:t>Количество агрегатов - 3</w:t>
      </w:r>
    </w:p>
    <w:p w:rsidR="00621DF4" w:rsidRPr="00621DF4" w:rsidRDefault="00621DF4" w:rsidP="00621DF4">
      <w:pPr>
        <w:suppressAutoHyphens w:val="0"/>
        <w:spacing w:after="0"/>
        <w:rPr>
          <w:rFonts w:ascii="Times New Roman" w:hAnsi="Times New Roman"/>
          <w:b/>
          <w:sz w:val="24"/>
          <w:szCs w:val="24"/>
          <w:lang w:eastAsia="en-US"/>
        </w:rPr>
      </w:pPr>
      <w:r w:rsidRPr="00621DF4">
        <w:rPr>
          <w:rFonts w:ascii="Times New Roman" w:hAnsi="Times New Roman"/>
          <w:b/>
          <w:sz w:val="24"/>
          <w:szCs w:val="24"/>
          <w:lang w:eastAsia="en-US"/>
        </w:rPr>
        <w:lastRenderedPageBreak/>
        <w:t>Комплект поставки:</w:t>
      </w:r>
    </w:p>
    <w:p w:rsidR="00621DF4" w:rsidRPr="00621DF4" w:rsidRDefault="00621DF4" w:rsidP="00621DF4">
      <w:pPr>
        <w:suppressAutoHyphens w:val="0"/>
        <w:spacing w:after="0"/>
        <w:jc w:val="both"/>
        <w:rPr>
          <w:rFonts w:ascii="Times New Roman" w:hAnsi="Times New Roman"/>
          <w:sz w:val="24"/>
          <w:szCs w:val="24"/>
          <w:lang w:eastAsia="en-US"/>
        </w:rPr>
      </w:pPr>
      <w:r w:rsidRPr="00621DF4">
        <w:rPr>
          <w:rFonts w:ascii="Times New Roman" w:hAnsi="Times New Roman"/>
          <w:sz w:val="24"/>
          <w:szCs w:val="24"/>
          <w:lang w:eastAsia="en-US"/>
        </w:rPr>
        <w:t>Насос с электродвигателем для установки на фундаменте, соединительная муфта, щиток ограждения муфты, паспорт, совмещённый с инструкцией по монтажу и эксплуатации. Сертификат соответствия.</w:t>
      </w:r>
    </w:p>
    <w:p w:rsidR="00621DF4" w:rsidRPr="00621DF4" w:rsidRDefault="00621DF4" w:rsidP="00621DF4">
      <w:pPr>
        <w:suppressAutoHyphens w:val="0"/>
        <w:spacing w:after="0"/>
        <w:rPr>
          <w:rFonts w:ascii="Times New Roman" w:hAnsi="Times New Roman"/>
          <w:sz w:val="24"/>
          <w:szCs w:val="24"/>
          <w:lang w:eastAsia="en-US"/>
        </w:rPr>
      </w:pPr>
      <w:r w:rsidRPr="00621DF4">
        <w:rPr>
          <w:rFonts w:ascii="Times New Roman" w:hAnsi="Times New Roman"/>
          <w:noProof/>
          <w:sz w:val="24"/>
          <w:szCs w:val="24"/>
          <w:lang w:eastAsia="ru-RU"/>
        </w:rPr>
        <w:drawing>
          <wp:anchor distT="0" distB="0" distL="114300" distR="114300" simplePos="0" relativeHeight="251664384" behindDoc="0" locked="0" layoutInCell="1" allowOverlap="1" wp14:anchorId="4A6BC90B" wp14:editId="240C8A4F">
            <wp:simplePos x="0" y="0"/>
            <wp:positionH relativeFrom="column">
              <wp:posOffset>635</wp:posOffset>
            </wp:positionH>
            <wp:positionV relativeFrom="paragraph">
              <wp:posOffset>169545</wp:posOffset>
            </wp:positionV>
            <wp:extent cx="6059678" cy="3725839"/>
            <wp:effectExtent l="0" t="0" r="0" b="8255"/>
            <wp:wrapNone/>
            <wp:docPr id="24" name="Picture 60676"/>
            <wp:cNvGraphicFramePr/>
            <a:graphic xmlns:a="http://schemas.openxmlformats.org/drawingml/2006/main">
              <a:graphicData uri="http://schemas.openxmlformats.org/drawingml/2006/picture">
                <pic:pic xmlns:pic="http://schemas.openxmlformats.org/drawingml/2006/picture">
                  <pic:nvPicPr>
                    <pic:cNvPr id="60676" name="Picture 60676"/>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059678" cy="3725839"/>
                    </a:xfrm>
                    <a:prstGeom prst="rect">
                      <a:avLst/>
                    </a:prstGeom>
                  </pic:spPr>
                </pic:pic>
              </a:graphicData>
            </a:graphic>
            <wp14:sizeRelH relativeFrom="margin">
              <wp14:pctWidth>0</wp14:pctWidth>
            </wp14:sizeRelH>
            <wp14:sizeRelV relativeFrom="margin">
              <wp14:pctHeight>0</wp14:pctHeight>
            </wp14:sizeRelV>
          </wp:anchor>
        </w:drawing>
      </w:r>
      <w:r w:rsidRPr="00621DF4">
        <w:rPr>
          <w:rFonts w:ascii="Times New Roman" w:hAnsi="Times New Roman"/>
          <w:sz w:val="24"/>
          <w:szCs w:val="24"/>
          <w:lang w:eastAsia="en-US"/>
        </w:rPr>
        <w:tab/>
        <w:t>Два комплекта ЗИП – подшипники гидравлики и скользящее торцевое уплотнение.</w:t>
      </w:r>
    </w:p>
    <w:p w:rsidR="00621DF4" w:rsidRPr="00621DF4" w:rsidRDefault="00621DF4" w:rsidP="00621DF4">
      <w:pPr>
        <w:suppressAutoHyphens w:val="0"/>
        <w:spacing w:after="0"/>
        <w:rPr>
          <w:rFonts w:ascii="Times New Roman" w:hAnsi="Times New Roman"/>
          <w:sz w:val="24"/>
          <w:szCs w:val="24"/>
          <w:lang w:eastAsia="en-US"/>
        </w:rPr>
      </w:pPr>
    </w:p>
    <w:p w:rsidR="00621DF4" w:rsidRPr="00621DF4" w:rsidRDefault="00621DF4" w:rsidP="00621DF4">
      <w:pPr>
        <w:suppressAutoHyphens w:val="0"/>
        <w:spacing w:after="0"/>
        <w:rPr>
          <w:rFonts w:ascii="Times New Roman" w:hAnsi="Times New Roman"/>
          <w:sz w:val="24"/>
          <w:szCs w:val="24"/>
          <w:lang w:eastAsia="en-US"/>
        </w:rPr>
      </w:pPr>
    </w:p>
    <w:p w:rsidR="00621DF4" w:rsidRPr="00621DF4" w:rsidRDefault="00621DF4" w:rsidP="00621DF4">
      <w:pPr>
        <w:suppressAutoHyphens w:val="0"/>
        <w:spacing w:after="0"/>
        <w:rPr>
          <w:rFonts w:ascii="Times New Roman" w:hAnsi="Times New Roman"/>
          <w:sz w:val="24"/>
          <w:szCs w:val="24"/>
          <w:lang w:eastAsia="en-US"/>
        </w:rPr>
      </w:pPr>
    </w:p>
    <w:p w:rsidR="00621DF4" w:rsidRPr="00621DF4" w:rsidRDefault="00621DF4" w:rsidP="00621DF4">
      <w:pPr>
        <w:suppressAutoHyphens w:val="0"/>
        <w:spacing w:after="0"/>
        <w:rPr>
          <w:rFonts w:ascii="Times New Roman" w:hAnsi="Times New Roman"/>
          <w:sz w:val="24"/>
          <w:szCs w:val="24"/>
          <w:lang w:eastAsia="en-US"/>
        </w:rPr>
      </w:pPr>
    </w:p>
    <w:p w:rsidR="00621DF4" w:rsidRPr="00621DF4" w:rsidRDefault="00621DF4" w:rsidP="00621DF4">
      <w:pPr>
        <w:suppressAutoHyphens w:val="0"/>
        <w:spacing w:after="0"/>
        <w:rPr>
          <w:rFonts w:ascii="Times New Roman" w:hAnsi="Times New Roman"/>
          <w:sz w:val="24"/>
          <w:szCs w:val="24"/>
          <w:lang w:eastAsia="en-US"/>
        </w:rPr>
      </w:pPr>
    </w:p>
    <w:p w:rsidR="00621DF4" w:rsidRPr="00621DF4" w:rsidRDefault="00621DF4" w:rsidP="00621DF4">
      <w:pPr>
        <w:suppressAutoHyphens w:val="0"/>
        <w:spacing w:after="0"/>
        <w:jc w:val="center"/>
        <w:rPr>
          <w:rFonts w:ascii="Times New Roman" w:hAnsi="Times New Roman"/>
          <w:sz w:val="24"/>
          <w:szCs w:val="24"/>
          <w:lang w:eastAsia="en-US"/>
        </w:rPr>
      </w:pPr>
    </w:p>
    <w:p w:rsidR="00621DF4" w:rsidRPr="00621DF4" w:rsidRDefault="00621DF4" w:rsidP="00CE59B9">
      <w:pPr>
        <w:rPr>
          <w:rFonts w:ascii="Times New Roman" w:eastAsia="Times New Roman" w:hAnsi="Times New Roman"/>
          <w:iCs/>
          <w:color w:val="000000"/>
          <w:sz w:val="24"/>
          <w:szCs w:val="24"/>
          <w:lang w:eastAsia="ru-RU"/>
        </w:rPr>
      </w:pPr>
    </w:p>
    <w:p w:rsidR="00621DF4" w:rsidRPr="00621DF4" w:rsidRDefault="00621DF4" w:rsidP="00CE59B9">
      <w:pPr>
        <w:rPr>
          <w:rFonts w:ascii="Times New Roman" w:eastAsia="Times New Roman" w:hAnsi="Times New Roman"/>
          <w:iCs/>
          <w:color w:val="000000"/>
          <w:sz w:val="24"/>
          <w:szCs w:val="24"/>
          <w:lang w:eastAsia="ru-RU"/>
        </w:rPr>
      </w:pPr>
    </w:p>
    <w:p w:rsidR="00621DF4" w:rsidRPr="00621DF4" w:rsidRDefault="00621DF4" w:rsidP="00CE59B9">
      <w:pPr>
        <w:rPr>
          <w:rFonts w:ascii="Times New Roman" w:eastAsia="Times New Roman" w:hAnsi="Times New Roman"/>
          <w:iCs/>
          <w:color w:val="000000"/>
          <w:sz w:val="24"/>
          <w:szCs w:val="24"/>
          <w:lang w:eastAsia="ru-RU"/>
        </w:rPr>
      </w:pPr>
    </w:p>
    <w:p w:rsidR="00621DF4" w:rsidRPr="00621DF4" w:rsidRDefault="00621DF4" w:rsidP="00CE59B9">
      <w:pPr>
        <w:rPr>
          <w:rFonts w:ascii="Times New Roman" w:eastAsia="Times New Roman" w:hAnsi="Times New Roman"/>
          <w:iCs/>
          <w:color w:val="000000"/>
          <w:sz w:val="24"/>
          <w:szCs w:val="24"/>
          <w:lang w:eastAsia="ru-RU"/>
        </w:rPr>
      </w:pPr>
    </w:p>
    <w:p w:rsidR="00621DF4" w:rsidRPr="00621DF4" w:rsidRDefault="00621DF4" w:rsidP="00CE59B9">
      <w:pPr>
        <w:rPr>
          <w:rFonts w:ascii="Times New Roman" w:eastAsia="Times New Roman" w:hAnsi="Times New Roman"/>
          <w:iCs/>
          <w:color w:val="000000"/>
          <w:sz w:val="24"/>
          <w:szCs w:val="24"/>
          <w:lang w:eastAsia="ru-RU"/>
        </w:rPr>
      </w:pPr>
    </w:p>
    <w:p w:rsidR="00621DF4" w:rsidRPr="00621DF4" w:rsidRDefault="00621DF4" w:rsidP="00CE59B9">
      <w:pPr>
        <w:rPr>
          <w:rFonts w:ascii="Times New Roman" w:eastAsia="Times New Roman" w:hAnsi="Times New Roman"/>
          <w:iCs/>
          <w:color w:val="000000"/>
          <w:sz w:val="24"/>
          <w:szCs w:val="24"/>
          <w:lang w:eastAsia="ru-RU"/>
        </w:rPr>
      </w:pPr>
    </w:p>
    <w:p w:rsidR="00621DF4" w:rsidRPr="00621DF4" w:rsidRDefault="00621DF4" w:rsidP="00CE59B9">
      <w:pPr>
        <w:rPr>
          <w:rFonts w:ascii="Times New Roman" w:eastAsia="Times New Roman" w:hAnsi="Times New Roman"/>
          <w:iCs/>
          <w:color w:val="000000"/>
          <w:sz w:val="24"/>
          <w:szCs w:val="24"/>
          <w:lang w:eastAsia="ru-RU"/>
        </w:rPr>
      </w:pPr>
    </w:p>
    <w:p w:rsidR="00621DF4" w:rsidRPr="00621DF4" w:rsidRDefault="00621DF4" w:rsidP="00CE59B9">
      <w:pPr>
        <w:rPr>
          <w:rFonts w:ascii="Times New Roman" w:eastAsia="Times New Roman" w:hAnsi="Times New Roman"/>
          <w:iCs/>
          <w:color w:val="000000"/>
          <w:sz w:val="24"/>
          <w:szCs w:val="24"/>
          <w:lang w:eastAsia="ru-RU"/>
        </w:rPr>
      </w:pPr>
    </w:p>
    <w:p w:rsidR="00621DF4" w:rsidRPr="00621DF4" w:rsidRDefault="00621DF4" w:rsidP="00CE59B9">
      <w:pPr>
        <w:rPr>
          <w:rFonts w:ascii="Times New Roman" w:eastAsia="Times New Roman" w:hAnsi="Times New Roman"/>
          <w:iCs/>
          <w:color w:val="000000"/>
          <w:sz w:val="24"/>
          <w:szCs w:val="24"/>
          <w:lang w:eastAsia="ru-RU"/>
        </w:rPr>
      </w:pPr>
    </w:p>
    <w:tbl>
      <w:tblPr>
        <w:tblStyle w:val="101"/>
        <w:tblW w:w="10201" w:type="dxa"/>
        <w:jc w:val="center"/>
        <w:tblLayout w:type="fixed"/>
        <w:tblLook w:val="04A0" w:firstRow="1" w:lastRow="0" w:firstColumn="1" w:lastColumn="0" w:noHBand="0" w:noVBand="1"/>
      </w:tblPr>
      <w:tblGrid>
        <w:gridCol w:w="2624"/>
        <w:gridCol w:w="3892"/>
        <w:gridCol w:w="3685"/>
      </w:tblGrid>
      <w:tr w:rsidR="00621DF4" w:rsidRPr="00621DF4" w:rsidTr="00621DF4">
        <w:trPr>
          <w:trHeight w:val="661"/>
          <w:jc w:val="center"/>
        </w:trPr>
        <w:tc>
          <w:tcPr>
            <w:tcW w:w="2624"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518" w:name="_Toc83034004"/>
            <w:r w:rsidRPr="00621DF4">
              <w:rPr>
                <w:rFonts w:ascii="Times New Roman" w:eastAsia="Times New Roman" w:hAnsi="Times New Roman"/>
                <w:iCs/>
                <w:color w:val="000000"/>
                <w:sz w:val="24"/>
                <w:szCs w:val="24"/>
                <w:lang w:eastAsia="ru-RU"/>
              </w:rPr>
              <w:t>Товар</w:t>
            </w:r>
            <w:bookmarkEnd w:id="518"/>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519" w:name="_Toc83034005"/>
            <w:r w:rsidRPr="00621DF4">
              <w:rPr>
                <w:rFonts w:ascii="Times New Roman" w:eastAsia="Times New Roman" w:hAnsi="Times New Roman"/>
                <w:b/>
                <w:iCs/>
                <w:color w:val="000000"/>
                <w:sz w:val="24"/>
                <w:szCs w:val="24"/>
                <w:lang w:eastAsia="ru-RU"/>
              </w:rPr>
              <w:t>Технические характеристики</w:t>
            </w:r>
            <w:bookmarkEnd w:id="519"/>
          </w:p>
        </w:tc>
      </w:tr>
      <w:tr w:rsidR="00621DF4" w:rsidRPr="00621DF4" w:rsidTr="00621DF4">
        <w:trPr>
          <w:jc w:val="center"/>
        </w:trPr>
        <w:tc>
          <w:tcPr>
            <w:tcW w:w="2624" w:type="dxa"/>
            <w:vMerge w:val="restart"/>
            <w:vAlign w:val="center"/>
          </w:tcPr>
          <w:p w:rsidR="00621DF4" w:rsidRPr="00621DF4" w:rsidRDefault="00621DF4" w:rsidP="00621DF4">
            <w:pPr>
              <w:suppressAutoHyphens w:val="0"/>
              <w:autoSpaceDE w:val="0"/>
              <w:autoSpaceDN w:val="0"/>
              <w:adjustRightInd w:val="0"/>
              <w:spacing w:after="0" w:line="240" w:lineRule="auto"/>
              <w:jc w:val="center"/>
              <w:rPr>
                <w:rFonts w:ascii="Times New Roman" w:hAnsi="Times New Roman"/>
                <w:color w:val="000000"/>
                <w:sz w:val="24"/>
                <w:szCs w:val="24"/>
                <w:lang w:eastAsia="en-US"/>
              </w:rPr>
            </w:pPr>
            <w:r w:rsidRPr="00621DF4">
              <w:rPr>
                <w:rFonts w:ascii="Times New Roman" w:hAnsi="Times New Roman"/>
                <w:color w:val="000000"/>
                <w:sz w:val="24"/>
                <w:szCs w:val="24"/>
                <w:lang w:eastAsia="en-US"/>
              </w:rPr>
              <w:t xml:space="preserve">Насос </w:t>
            </w:r>
            <w:proofErr w:type="spellStart"/>
            <w:r w:rsidRPr="00621DF4">
              <w:rPr>
                <w:rFonts w:ascii="Times New Roman" w:hAnsi="Times New Roman"/>
                <w:color w:val="000000"/>
                <w:sz w:val="24"/>
                <w:szCs w:val="24"/>
                <w:lang w:eastAsia="en-US"/>
              </w:rPr>
              <w:t>MovitecV</w:t>
            </w:r>
            <w:proofErr w:type="spellEnd"/>
            <w:r w:rsidRPr="00621DF4">
              <w:rPr>
                <w:rFonts w:ascii="Times New Roman" w:hAnsi="Times New Roman"/>
                <w:color w:val="000000"/>
                <w:sz w:val="24"/>
                <w:szCs w:val="24"/>
                <w:lang w:eastAsia="en-US"/>
              </w:rPr>
              <w:t xml:space="preserve"> F025/11-B1D18ES160D5VW (или эквивалент)</w:t>
            </w:r>
          </w:p>
        </w:tc>
        <w:tc>
          <w:tcPr>
            <w:tcW w:w="7577" w:type="dxa"/>
            <w:gridSpan w:val="2"/>
            <w:vAlign w:val="center"/>
          </w:tcPr>
          <w:p w:rsidR="00621DF4" w:rsidRPr="00621DF4" w:rsidRDefault="00621DF4" w:rsidP="00621DF4">
            <w:pPr>
              <w:suppressAutoHyphens w:val="0"/>
              <w:autoSpaceDE w:val="0"/>
              <w:autoSpaceDN w:val="0"/>
              <w:adjustRightInd w:val="0"/>
              <w:spacing w:after="0" w:line="240" w:lineRule="auto"/>
              <w:jc w:val="center"/>
              <w:rPr>
                <w:rFonts w:ascii="Times New Roman" w:hAnsi="Times New Roman"/>
                <w:color w:val="000000"/>
                <w:sz w:val="24"/>
                <w:szCs w:val="24"/>
                <w:lang w:eastAsia="en-US"/>
              </w:rPr>
            </w:pPr>
            <w:r w:rsidRPr="00621DF4">
              <w:rPr>
                <w:rFonts w:ascii="Times New Roman" w:hAnsi="Times New Roman"/>
                <w:color w:val="000000"/>
                <w:sz w:val="24"/>
                <w:szCs w:val="24"/>
                <w:lang w:eastAsia="en-US"/>
              </w:rPr>
              <w:t xml:space="preserve">Насос </w:t>
            </w:r>
            <w:proofErr w:type="spellStart"/>
            <w:r w:rsidRPr="00621DF4">
              <w:rPr>
                <w:rFonts w:ascii="Times New Roman" w:hAnsi="Times New Roman"/>
                <w:color w:val="000000"/>
                <w:sz w:val="24"/>
                <w:szCs w:val="24"/>
                <w:lang w:eastAsia="en-US"/>
              </w:rPr>
              <w:t>MovitecV</w:t>
            </w:r>
            <w:proofErr w:type="spellEnd"/>
            <w:r w:rsidRPr="00621DF4">
              <w:rPr>
                <w:rFonts w:ascii="Times New Roman" w:hAnsi="Times New Roman"/>
                <w:color w:val="000000"/>
                <w:sz w:val="24"/>
                <w:szCs w:val="24"/>
                <w:lang w:eastAsia="en-US"/>
              </w:rPr>
              <w:t xml:space="preserve"> F025/11-B1D18ES160D5VW </w:t>
            </w:r>
            <w:r w:rsidRPr="00621DF4">
              <w:rPr>
                <w:rFonts w:ascii="Times New Roman" w:eastAsia="Times New Roman" w:hAnsi="Times New Roman"/>
                <w:iCs/>
                <w:color w:val="000000"/>
                <w:sz w:val="24"/>
                <w:szCs w:val="24"/>
                <w:lang w:eastAsia="ru-RU"/>
              </w:rPr>
              <w:t xml:space="preserve">–насос высокого давления типа </w:t>
            </w:r>
            <w:r w:rsidRPr="00621DF4">
              <w:rPr>
                <w:rFonts w:ascii="Times New Roman" w:eastAsia="Times New Roman" w:hAnsi="Times New Roman"/>
                <w:iCs/>
                <w:color w:val="000000"/>
                <w:sz w:val="24"/>
                <w:szCs w:val="24"/>
                <w:lang w:val="en-US" w:eastAsia="ru-RU"/>
              </w:rPr>
              <w:t>inline</w:t>
            </w:r>
            <w:r w:rsidRPr="00621DF4">
              <w:rPr>
                <w:rFonts w:ascii="Times New Roman" w:hAnsi="Times New Roman"/>
                <w:color w:val="000000"/>
                <w:sz w:val="24"/>
                <w:szCs w:val="24"/>
                <w:shd w:val="clear" w:color="auto" w:fill="FFFFFF"/>
                <w:lang w:eastAsia="en-US"/>
              </w:rPr>
              <w:t>.</w:t>
            </w:r>
            <w:r w:rsidRPr="00621DF4">
              <w:rPr>
                <w:rFonts w:ascii="Times New Roman" w:eastAsia="Times New Roman" w:hAnsi="Times New Roman"/>
                <w:iCs/>
                <w:color w:val="000000"/>
                <w:sz w:val="24"/>
                <w:szCs w:val="24"/>
                <w:lang w:eastAsia="ru-RU"/>
              </w:rPr>
              <w:t xml:space="preserve"> </w:t>
            </w:r>
            <w:proofErr w:type="gramStart"/>
            <w:r w:rsidRPr="00621DF4">
              <w:rPr>
                <w:rFonts w:ascii="Times New Roman" w:hAnsi="Times New Roman"/>
                <w:color w:val="000000"/>
                <w:sz w:val="24"/>
                <w:szCs w:val="24"/>
                <w:shd w:val="clear" w:color="auto" w:fill="FFFFFF"/>
                <w:lang w:eastAsia="en-US"/>
              </w:rPr>
              <w:t>Предназначен</w:t>
            </w:r>
            <w:proofErr w:type="gramEnd"/>
            <w:r w:rsidRPr="00621DF4">
              <w:rPr>
                <w:rFonts w:ascii="Times New Roman" w:hAnsi="Times New Roman"/>
                <w:color w:val="000000"/>
                <w:sz w:val="24"/>
                <w:szCs w:val="24"/>
                <w:shd w:val="clear" w:color="auto" w:fill="FFFFFF"/>
                <w:lang w:eastAsia="en-US"/>
              </w:rPr>
              <w:t xml:space="preserve"> для: использования в системах водоснабжения и повышения давления, в промышленных циркуляционных установках, а также в контурах очистки технологической воды и в закрытых контурах охлаждения.</w:t>
            </w: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520" w:name="_Toc83034006"/>
            <w:r w:rsidRPr="00621DF4">
              <w:rPr>
                <w:rFonts w:ascii="Times New Roman" w:eastAsia="Times New Roman" w:hAnsi="Times New Roman"/>
                <w:b/>
                <w:iCs/>
                <w:color w:val="000000"/>
                <w:sz w:val="24"/>
                <w:szCs w:val="24"/>
                <w:lang w:eastAsia="ru-RU"/>
              </w:rPr>
              <w:t>Характеристики насоса:</w:t>
            </w:r>
            <w:bookmarkEnd w:id="52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521" w:name="_Toc83034007"/>
            <w:r w:rsidRPr="00621DF4">
              <w:rPr>
                <w:rFonts w:ascii="Times New Roman" w:eastAsia="Times New Roman" w:hAnsi="Times New Roman"/>
                <w:iCs/>
                <w:color w:val="000000"/>
                <w:sz w:val="24"/>
                <w:szCs w:val="24"/>
                <w:lang w:eastAsia="ru-RU"/>
              </w:rPr>
              <w:t>Корпус насоса</w:t>
            </w:r>
            <w:bookmarkEnd w:id="52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Cs/>
                <w:iCs/>
                <w:color w:val="000000"/>
                <w:sz w:val="24"/>
                <w:szCs w:val="24"/>
                <w:lang w:val="en-US" w:eastAsia="ru-RU"/>
              </w:rPr>
            </w:pPr>
            <w:bookmarkStart w:id="522" w:name="_Toc83034008"/>
            <w:r w:rsidRPr="00621DF4">
              <w:rPr>
                <w:rFonts w:ascii="Times New Roman" w:eastAsia="Times New Roman" w:hAnsi="Times New Roman"/>
                <w:bCs/>
                <w:iCs/>
                <w:color w:val="000000"/>
                <w:sz w:val="24"/>
                <w:szCs w:val="24"/>
                <w:lang w:eastAsia="ru-RU"/>
              </w:rPr>
              <w:t xml:space="preserve">Сталь </w:t>
            </w:r>
            <w:proofErr w:type="spellStart"/>
            <w:r w:rsidRPr="00621DF4">
              <w:rPr>
                <w:rFonts w:ascii="Times New Roman" w:eastAsia="Times New Roman" w:hAnsi="Times New Roman"/>
                <w:bCs/>
                <w:iCs/>
                <w:color w:val="000000"/>
                <w:sz w:val="24"/>
                <w:szCs w:val="24"/>
                <w:lang w:val="en-US" w:eastAsia="ru-RU"/>
              </w:rPr>
              <w:t>CrNi</w:t>
            </w:r>
            <w:proofErr w:type="spellEnd"/>
            <w:r w:rsidRPr="00621DF4">
              <w:rPr>
                <w:rFonts w:ascii="Times New Roman" w:eastAsia="Times New Roman" w:hAnsi="Times New Roman"/>
                <w:bCs/>
                <w:iCs/>
                <w:color w:val="000000"/>
                <w:sz w:val="24"/>
                <w:szCs w:val="24"/>
                <w:lang w:val="en-US" w:eastAsia="ru-RU"/>
              </w:rPr>
              <w:t xml:space="preserve"> 1.4308</w:t>
            </w:r>
            <w:bookmarkEnd w:id="52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523" w:name="_Toc83034009"/>
            <w:r w:rsidRPr="00621DF4">
              <w:rPr>
                <w:rFonts w:ascii="Times New Roman" w:eastAsia="Times New Roman" w:hAnsi="Times New Roman"/>
                <w:iCs/>
                <w:color w:val="000000"/>
                <w:sz w:val="24"/>
                <w:szCs w:val="24"/>
                <w:lang w:eastAsia="ru-RU"/>
              </w:rPr>
              <w:t>Рабочее колесо</w:t>
            </w:r>
            <w:bookmarkEnd w:id="523"/>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524" w:name="_Toc83034010"/>
            <w:r w:rsidRPr="00621DF4">
              <w:rPr>
                <w:rFonts w:ascii="Times New Roman" w:eastAsia="Times New Roman" w:hAnsi="Times New Roman"/>
                <w:bCs/>
                <w:iCs/>
                <w:color w:val="000000"/>
                <w:sz w:val="24"/>
                <w:szCs w:val="24"/>
                <w:lang w:eastAsia="ru-RU"/>
              </w:rPr>
              <w:t xml:space="preserve">Сталь </w:t>
            </w:r>
            <w:proofErr w:type="spellStart"/>
            <w:r w:rsidRPr="00621DF4">
              <w:rPr>
                <w:rFonts w:ascii="Times New Roman" w:eastAsia="Times New Roman" w:hAnsi="Times New Roman"/>
                <w:bCs/>
                <w:iCs/>
                <w:color w:val="000000"/>
                <w:sz w:val="24"/>
                <w:szCs w:val="24"/>
                <w:lang w:val="en-US" w:eastAsia="ru-RU"/>
              </w:rPr>
              <w:t>CrNi</w:t>
            </w:r>
            <w:proofErr w:type="spellEnd"/>
            <w:r w:rsidRPr="00621DF4">
              <w:rPr>
                <w:rFonts w:ascii="Times New Roman" w:eastAsia="Times New Roman" w:hAnsi="Times New Roman"/>
                <w:bCs/>
                <w:iCs/>
                <w:color w:val="000000"/>
                <w:sz w:val="24"/>
                <w:szCs w:val="24"/>
                <w:lang w:val="en-US" w:eastAsia="ru-RU"/>
              </w:rPr>
              <w:t xml:space="preserve"> 1.4301</w:t>
            </w:r>
            <w:bookmarkEnd w:id="52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525" w:name="_Toc83034011"/>
            <w:r w:rsidRPr="00621DF4">
              <w:rPr>
                <w:rFonts w:ascii="Times New Roman" w:eastAsia="Times New Roman" w:hAnsi="Times New Roman"/>
                <w:iCs/>
                <w:color w:val="000000"/>
                <w:sz w:val="24"/>
                <w:szCs w:val="24"/>
                <w:lang w:eastAsia="ru-RU"/>
              </w:rPr>
              <w:t>Вал насоса</w:t>
            </w:r>
            <w:bookmarkEnd w:id="525"/>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526" w:name="_Toc83034012"/>
            <w:r w:rsidRPr="00621DF4">
              <w:rPr>
                <w:rFonts w:ascii="Times New Roman" w:hAnsi="Times New Roman"/>
                <w:sz w:val="24"/>
                <w:szCs w:val="24"/>
                <w:lang w:val="en-US" w:eastAsia="en-US"/>
              </w:rPr>
              <w:t>1.4057</w:t>
            </w:r>
            <w:r w:rsidRPr="00621DF4">
              <w:rPr>
                <w:rFonts w:ascii="Times New Roman" w:hAnsi="Times New Roman"/>
                <w:sz w:val="24"/>
                <w:szCs w:val="24"/>
                <w:lang w:eastAsia="en-US"/>
              </w:rPr>
              <w:t>+</w:t>
            </w:r>
            <w:r w:rsidRPr="00621DF4">
              <w:rPr>
                <w:rFonts w:ascii="Times New Roman" w:hAnsi="Times New Roman"/>
                <w:sz w:val="24"/>
                <w:szCs w:val="24"/>
                <w:lang w:val="en-US" w:eastAsia="en-US"/>
              </w:rPr>
              <w:t>QT</w:t>
            </w:r>
            <w:r w:rsidRPr="00621DF4">
              <w:rPr>
                <w:rFonts w:ascii="Times New Roman" w:hAnsi="Times New Roman"/>
                <w:sz w:val="24"/>
                <w:szCs w:val="24"/>
                <w:lang w:eastAsia="en-US"/>
              </w:rPr>
              <w:t>800</w:t>
            </w:r>
            <w:bookmarkEnd w:id="52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527" w:name="_Toc83034013"/>
            <w:r w:rsidRPr="00621DF4">
              <w:rPr>
                <w:rFonts w:ascii="Times New Roman" w:hAnsi="Times New Roman"/>
                <w:sz w:val="24"/>
                <w:szCs w:val="24"/>
                <w:shd w:val="clear" w:color="auto" w:fill="FFFFFF"/>
                <w:lang w:eastAsia="en-US"/>
              </w:rPr>
              <w:t>Материал уплотнения</w:t>
            </w:r>
            <w:bookmarkEnd w:id="52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528" w:name="_Toc83034014"/>
            <w:r w:rsidRPr="00621DF4">
              <w:rPr>
                <w:rFonts w:ascii="Times New Roman" w:hAnsi="Times New Roman"/>
                <w:color w:val="000000"/>
                <w:sz w:val="24"/>
                <w:szCs w:val="24"/>
                <w:shd w:val="clear" w:color="auto" w:fill="FFFFFF"/>
                <w:lang w:val="en-US" w:eastAsia="en-US"/>
              </w:rPr>
              <w:t>EPDM</w:t>
            </w:r>
            <w:r w:rsidRPr="00621DF4">
              <w:rPr>
                <w:rFonts w:ascii="Times New Roman" w:hAnsi="Times New Roman"/>
                <w:color w:val="000000"/>
                <w:sz w:val="24"/>
                <w:szCs w:val="24"/>
                <w:shd w:val="clear" w:color="auto" w:fill="FFFFFF"/>
                <w:lang w:eastAsia="en-US"/>
              </w:rPr>
              <w:t xml:space="preserve"> 559236</w:t>
            </w:r>
            <w:bookmarkEnd w:id="52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529" w:name="_Toc83034015"/>
            <w:r w:rsidRPr="00621DF4">
              <w:rPr>
                <w:rFonts w:ascii="Times New Roman" w:eastAsia="Times New Roman" w:hAnsi="Times New Roman"/>
                <w:b/>
                <w:iCs/>
                <w:color w:val="000000"/>
                <w:sz w:val="24"/>
                <w:szCs w:val="24"/>
                <w:lang w:eastAsia="ru-RU"/>
              </w:rPr>
              <w:t>Технические характеристики:</w:t>
            </w:r>
            <w:bookmarkEnd w:id="52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530" w:name="_Toc83034016"/>
            <w:r w:rsidRPr="00621DF4">
              <w:rPr>
                <w:rFonts w:ascii="Times New Roman" w:hAnsi="Times New Roman"/>
                <w:sz w:val="24"/>
                <w:szCs w:val="24"/>
                <w:shd w:val="clear" w:color="auto" w:fill="FFFFFF"/>
                <w:lang w:eastAsia="en-US"/>
              </w:rPr>
              <w:t>Максимальный расход, м</w:t>
            </w:r>
            <w:r w:rsidRPr="00621DF4">
              <w:rPr>
                <w:rFonts w:ascii="Times New Roman" w:hAnsi="Times New Roman"/>
                <w:sz w:val="24"/>
                <w:szCs w:val="24"/>
                <w:shd w:val="clear" w:color="auto" w:fill="FFFFFF"/>
                <w:vertAlign w:val="superscript"/>
                <w:lang w:eastAsia="en-US"/>
              </w:rPr>
              <w:t>3</w:t>
            </w:r>
            <w:r w:rsidRPr="00621DF4">
              <w:rPr>
                <w:rFonts w:ascii="Times New Roman" w:hAnsi="Times New Roman"/>
                <w:sz w:val="24"/>
                <w:szCs w:val="24"/>
                <w:shd w:val="clear" w:color="auto" w:fill="FFFFFF"/>
                <w:lang w:eastAsia="en-US"/>
              </w:rPr>
              <w:t>/ч</w:t>
            </w:r>
            <w:bookmarkEnd w:id="530"/>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531" w:name="_Toc83034017"/>
            <w:r w:rsidRPr="00621DF4">
              <w:rPr>
                <w:rFonts w:ascii="Times New Roman" w:eastAsia="Times New Roman" w:hAnsi="Times New Roman"/>
                <w:iCs/>
                <w:color w:val="000000"/>
                <w:sz w:val="24"/>
                <w:szCs w:val="24"/>
                <w:lang w:eastAsia="ru-RU"/>
              </w:rPr>
              <w:t>30,81</w:t>
            </w:r>
            <w:bookmarkEnd w:id="53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532" w:name="_Toc83034018"/>
            <w:r w:rsidRPr="00621DF4">
              <w:rPr>
                <w:rFonts w:ascii="Times New Roman" w:hAnsi="Times New Roman"/>
                <w:sz w:val="24"/>
                <w:szCs w:val="24"/>
                <w:shd w:val="clear" w:color="auto" w:fill="FFFFFF"/>
                <w:lang w:eastAsia="en-US"/>
              </w:rPr>
              <w:t xml:space="preserve">Максимальный напор, </w:t>
            </w:r>
            <w:proofErr w:type="spellStart"/>
            <w:r w:rsidRPr="00621DF4">
              <w:rPr>
                <w:rFonts w:ascii="Times New Roman" w:hAnsi="Times New Roman"/>
                <w:sz w:val="24"/>
                <w:szCs w:val="24"/>
                <w:shd w:val="clear" w:color="auto" w:fill="FFFFFF"/>
                <w:lang w:eastAsia="en-US"/>
              </w:rPr>
              <w:t>м.в</w:t>
            </w:r>
            <w:proofErr w:type="gramStart"/>
            <w:r w:rsidRPr="00621DF4">
              <w:rPr>
                <w:rFonts w:ascii="Times New Roman" w:hAnsi="Times New Roman"/>
                <w:sz w:val="24"/>
                <w:szCs w:val="24"/>
                <w:shd w:val="clear" w:color="auto" w:fill="FFFFFF"/>
                <w:lang w:eastAsia="en-US"/>
              </w:rPr>
              <w:t>.с</w:t>
            </w:r>
            <w:proofErr w:type="gramEnd"/>
            <w:r w:rsidRPr="00621DF4">
              <w:rPr>
                <w:rFonts w:ascii="Times New Roman" w:hAnsi="Times New Roman"/>
                <w:sz w:val="24"/>
                <w:szCs w:val="24"/>
                <w:shd w:val="clear" w:color="auto" w:fill="FFFFFF"/>
                <w:lang w:eastAsia="en-US"/>
              </w:rPr>
              <w:t>т</w:t>
            </w:r>
            <w:bookmarkEnd w:id="532"/>
            <w:proofErr w:type="spell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533" w:name="_Toc83034019"/>
            <w:r w:rsidRPr="00621DF4">
              <w:rPr>
                <w:rFonts w:ascii="Times New Roman" w:eastAsia="Times New Roman" w:hAnsi="Times New Roman"/>
                <w:iCs/>
                <w:color w:val="000000"/>
                <w:sz w:val="24"/>
                <w:szCs w:val="24"/>
                <w:lang w:eastAsia="ru-RU"/>
              </w:rPr>
              <w:t>158,19</w:t>
            </w:r>
            <w:bookmarkEnd w:id="53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534" w:name="_Toc83034020"/>
            <w:r w:rsidRPr="00621DF4">
              <w:rPr>
                <w:rFonts w:ascii="Times New Roman" w:eastAsia="Times New Roman" w:hAnsi="Times New Roman"/>
                <w:iCs/>
                <w:color w:val="000000"/>
                <w:sz w:val="24"/>
                <w:szCs w:val="24"/>
                <w:lang w:eastAsia="ru-RU"/>
              </w:rPr>
              <w:t xml:space="preserve">Номинальный диаметр фланца (на стороне всасывания), </w:t>
            </w:r>
            <w:proofErr w:type="gramStart"/>
            <w:r w:rsidRPr="00621DF4">
              <w:rPr>
                <w:rFonts w:ascii="Times New Roman" w:eastAsia="Times New Roman" w:hAnsi="Times New Roman"/>
                <w:iCs/>
                <w:color w:val="000000"/>
                <w:sz w:val="24"/>
                <w:szCs w:val="24"/>
                <w:lang w:eastAsia="ru-RU"/>
              </w:rPr>
              <w:t>мм</w:t>
            </w:r>
            <w:bookmarkEnd w:id="534"/>
            <w:proofErr w:type="gram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535" w:name="_Toc83034021"/>
            <w:r w:rsidRPr="00621DF4">
              <w:rPr>
                <w:rFonts w:ascii="Times New Roman" w:eastAsia="Times New Roman" w:hAnsi="Times New Roman"/>
                <w:iCs/>
                <w:color w:val="000000"/>
                <w:sz w:val="24"/>
                <w:szCs w:val="24"/>
                <w:lang w:val="en-US" w:eastAsia="ru-RU"/>
              </w:rPr>
              <w:t xml:space="preserve">DN </w:t>
            </w:r>
            <w:r w:rsidRPr="00621DF4">
              <w:rPr>
                <w:rFonts w:ascii="Times New Roman" w:eastAsia="Times New Roman" w:hAnsi="Times New Roman"/>
                <w:iCs/>
                <w:color w:val="000000"/>
                <w:sz w:val="24"/>
                <w:szCs w:val="24"/>
                <w:lang w:eastAsia="ru-RU"/>
              </w:rPr>
              <w:t xml:space="preserve">65 </w:t>
            </w:r>
            <w:r w:rsidRPr="00621DF4">
              <w:rPr>
                <w:rFonts w:ascii="Times New Roman" w:eastAsia="Times New Roman" w:hAnsi="Times New Roman"/>
                <w:iCs/>
                <w:color w:val="000000"/>
                <w:sz w:val="24"/>
                <w:szCs w:val="24"/>
                <w:lang w:val="en-US" w:eastAsia="ru-RU"/>
              </w:rPr>
              <w:t xml:space="preserve">PN </w:t>
            </w:r>
            <w:r w:rsidRPr="00621DF4">
              <w:rPr>
                <w:rFonts w:ascii="Times New Roman" w:eastAsia="Times New Roman" w:hAnsi="Times New Roman"/>
                <w:iCs/>
                <w:color w:val="000000"/>
                <w:sz w:val="24"/>
                <w:szCs w:val="24"/>
                <w:lang w:eastAsia="ru-RU"/>
              </w:rPr>
              <w:t>25</w:t>
            </w:r>
            <w:bookmarkEnd w:id="53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536" w:name="_Toc83034022"/>
            <w:r w:rsidRPr="00621DF4">
              <w:rPr>
                <w:rFonts w:ascii="Times New Roman" w:eastAsia="Times New Roman" w:hAnsi="Times New Roman"/>
                <w:iCs/>
                <w:color w:val="000000"/>
                <w:sz w:val="24"/>
                <w:szCs w:val="24"/>
                <w:lang w:eastAsia="ru-RU"/>
              </w:rPr>
              <w:t xml:space="preserve">Номинальный диаметр фланца (с напорной стороны), </w:t>
            </w:r>
            <w:proofErr w:type="gramStart"/>
            <w:r w:rsidRPr="00621DF4">
              <w:rPr>
                <w:rFonts w:ascii="Times New Roman" w:eastAsia="Times New Roman" w:hAnsi="Times New Roman"/>
                <w:iCs/>
                <w:color w:val="000000"/>
                <w:sz w:val="24"/>
                <w:szCs w:val="24"/>
                <w:lang w:eastAsia="ru-RU"/>
              </w:rPr>
              <w:t>мм</w:t>
            </w:r>
            <w:bookmarkEnd w:id="536"/>
            <w:proofErr w:type="gram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537" w:name="_Toc83034023"/>
            <w:r w:rsidRPr="00621DF4">
              <w:rPr>
                <w:rFonts w:ascii="Times New Roman" w:eastAsia="Times New Roman" w:hAnsi="Times New Roman"/>
                <w:iCs/>
                <w:color w:val="000000"/>
                <w:sz w:val="24"/>
                <w:szCs w:val="24"/>
                <w:lang w:val="en-US" w:eastAsia="ru-RU"/>
              </w:rPr>
              <w:t xml:space="preserve">DN </w:t>
            </w:r>
            <w:r w:rsidRPr="00621DF4">
              <w:rPr>
                <w:rFonts w:ascii="Times New Roman" w:eastAsia="Times New Roman" w:hAnsi="Times New Roman"/>
                <w:iCs/>
                <w:color w:val="000000"/>
                <w:sz w:val="24"/>
                <w:szCs w:val="24"/>
                <w:lang w:eastAsia="ru-RU"/>
              </w:rPr>
              <w:t>65</w:t>
            </w:r>
            <w:r w:rsidRPr="00621DF4">
              <w:rPr>
                <w:rFonts w:ascii="Times New Roman" w:eastAsia="Times New Roman" w:hAnsi="Times New Roman"/>
                <w:iCs/>
                <w:color w:val="000000"/>
                <w:sz w:val="24"/>
                <w:szCs w:val="24"/>
                <w:lang w:val="en-US" w:eastAsia="ru-RU"/>
              </w:rPr>
              <w:t xml:space="preserve"> PN </w:t>
            </w:r>
            <w:r w:rsidRPr="00621DF4">
              <w:rPr>
                <w:rFonts w:ascii="Times New Roman" w:eastAsia="Times New Roman" w:hAnsi="Times New Roman"/>
                <w:iCs/>
                <w:color w:val="000000"/>
                <w:sz w:val="24"/>
                <w:szCs w:val="24"/>
                <w:lang w:eastAsia="ru-RU"/>
              </w:rPr>
              <w:t>25</w:t>
            </w:r>
            <w:bookmarkEnd w:id="53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highlight w:val="yellow"/>
                <w:lang w:eastAsia="ru-RU"/>
              </w:rPr>
            </w:pPr>
            <w:bookmarkStart w:id="538" w:name="_Toc83034024"/>
            <w:r w:rsidRPr="00621DF4">
              <w:rPr>
                <w:rFonts w:ascii="Times New Roman" w:eastAsia="Times New Roman" w:hAnsi="Times New Roman"/>
                <w:iCs/>
                <w:color w:val="000000"/>
                <w:sz w:val="24"/>
                <w:szCs w:val="24"/>
                <w:lang w:eastAsia="ru-RU"/>
              </w:rPr>
              <w:t>Макс. давление на входе, бар</w:t>
            </w:r>
            <w:bookmarkEnd w:id="538"/>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539" w:name="_Toc83034025"/>
            <w:r w:rsidRPr="00621DF4">
              <w:rPr>
                <w:rFonts w:ascii="Times New Roman" w:eastAsia="Arial" w:hAnsi="Times New Roman"/>
                <w:sz w:val="24"/>
                <w:szCs w:val="24"/>
                <w:lang w:eastAsia="en-US"/>
              </w:rPr>
              <w:t>1,00</w:t>
            </w:r>
            <w:bookmarkEnd w:id="539"/>
            <w:r w:rsidRPr="00621DF4">
              <w:rPr>
                <w:rFonts w:ascii="Times New Roman" w:eastAsia="Arial" w:hAnsi="Times New Roman"/>
                <w:sz w:val="24"/>
                <w:szCs w:val="24"/>
                <w:lang w:eastAsia="en-US"/>
              </w:rPr>
              <w:t xml:space="preserve"> </w:t>
            </w: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540" w:name="_Toc83034026"/>
            <w:r w:rsidRPr="00621DF4">
              <w:rPr>
                <w:rFonts w:ascii="Times New Roman" w:eastAsia="Times New Roman" w:hAnsi="Times New Roman"/>
                <w:iCs/>
                <w:color w:val="000000"/>
                <w:sz w:val="24"/>
                <w:szCs w:val="24"/>
                <w:lang w:eastAsia="ru-RU"/>
              </w:rPr>
              <w:t>Частота вращения насоса</w:t>
            </w:r>
            <w:r w:rsidRPr="00621DF4">
              <w:rPr>
                <w:rFonts w:ascii="Times New Roman" w:eastAsia="Times New Roman" w:hAnsi="Times New Roman"/>
                <w:iCs/>
                <w:color w:val="000000"/>
                <w:sz w:val="24"/>
                <w:szCs w:val="24"/>
                <w:lang w:val="en-US" w:eastAsia="ru-RU"/>
              </w:rPr>
              <w:t>.</w:t>
            </w:r>
            <w:r w:rsidRPr="00621DF4">
              <w:rPr>
                <w:rFonts w:ascii="Times New Roman" w:eastAsia="Times New Roman" w:hAnsi="Times New Roman"/>
                <w:iCs/>
                <w:color w:val="000000"/>
                <w:sz w:val="24"/>
                <w:szCs w:val="24"/>
                <w:lang w:eastAsia="ru-RU"/>
              </w:rPr>
              <w:t xml:space="preserve"> </w:t>
            </w:r>
            <w:r w:rsidRPr="00621DF4">
              <w:rPr>
                <w:rFonts w:ascii="Times New Roman" w:eastAsia="Times New Roman" w:hAnsi="Times New Roman"/>
                <w:iCs/>
                <w:color w:val="000000"/>
                <w:sz w:val="24"/>
                <w:szCs w:val="24"/>
                <w:lang w:val="en-US" w:eastAsia="ru-RU"/>
              </w:rPr>
              <w:t>rpm</w:t>
            </w:r>
            <w:bookmarkEnd w:id="540"/>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541" w:name="_Toc83034027"/>
            <w:r w:rsidRPr="00621DF4">
              <w:rPr>
                <w:rFonts w:ascii="Times New Roman" w:eastAsia="Times New Roman" w:hAnsi="Times New Roman"/>
                <w:iCs/>
                <w:color w:val="000000"/>
                <w:sz w:val="24"/>
                <w:szCs w:val="24"/>
                <w:lang w:eastAsia="ru-RU"/>
              </w:rPr>
              <w:t>2951</w:t>
            </w:r>
            <w:bookmarkEnd w:id="54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542" w:name="_Toc83034028"/>
            <w:r w:rsidRPr="00621DF4">
              <w:rPr>
                <w:rFonts w:ascii="Times New Roman" w:hAnsi="Times New Roman"/>
                <w:color w:val="000000"/>
                <w:sz w:val="24"/>
                <w:szCs w:val="24"/>
                <w:shd w:val="clear" w:color="auto" w:fill="FFFFFF"/>
                <w:lang w:eastAsia="en-US"/>
              </w:rPr>
              <w:t xml:space="preserve">Температура перекачиваемой жидкости, </w:t>
            </w:r>
            <w:r w:rsidRPr="00621DF4">
              <w:rPr>
                <w:rFonts w:ascii="Cambria Math" w:hAnsi="Cambria Math" w:cs="Cambria Math"/>
                <w:color w:val="000000"/>
                <w:sz w:val="24"/>
                <w:szCs w:val="24"/>
                <w:shd w:val="clear" w:color="auto" w:fill="FFFFFF"/>
                <w:lang w:eastAsia="en-US"/>
              </w:rPr>
              <w:t>℃</w:t>
            </w:r>
            <w:bookmarkEnd w:id="542"/>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543" w:name="_Toc83034029"/>
            <w:r w:rsidRPr="00621DF4">
              <w:rPr>
                <w:rFonts w:ascii="Times New Roman" w:eastAsia="Times New Roman" w:hAnsi="Times New Roman"/>
                <w:iCs/>
                <w:color w:val="000000"/>
                <w:sz w:val="24"/>
                <w:szCs w:val="24"/>
                <w:lang w:eastAsia="ru-RU"/>
              </w:rPr>
              <w:t>105</w:t>
            </w:r>
            <w:bookmarkEnd w:id="54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544" w:name="_Toc83034030"/>
            <w:r w:rsidRPr="00621DF4">
              <w:rPr>
                <w:rFonts w:ascii="Times New Roman" w:hAnsi="Times New Roman"/>
                <w:color w:val="000000"/>
                <w:sz w:val="24"/>
                <w:szCs w:val="24"/>
                <w:shd w:val="clear" w:color="auto" w:fill="FFFFFF"/>
                <w:lang w:eastAsia="en-US"/>
              </w:rPr>
              <w:t>Потребляемая мощность, кВт</w:t>
            </w:r>
            <w:bookmarkEnd w:id="54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545" w:name="_Toc83034031"/>
            <w:r w:rsidRPr="00621DF4">
              <w:rPr>
                <w:rFonts w:ascii="Times New Roman" w:eastAsia="Times New Roman" w:hAnsi="Times New Roman"/>
                <w:iCs/>
                <w:color w:val="000000"/>
                <w:sz w:val="24"/>
                <w:szCs w:val="24"/>
                <w:lang w:eastAsia="ru-RU"/>
              </w:rPr>
              <w:t>16,94</w:t>
            </w:r>
            <w:bookmarkEnd w:id="54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outlineLvl w:val="0"/>
              <w:rPr>
                <w:rFonts w:ascii="Times New Roman" w:eastAsia="Times New Roman" w:hAnsi="Times New Roman"/>
                <w:iCs/>
                <w:color w:val="000000"/>
                <w:sz w:val="24"/>
                <w:szCs w:val="24"/>
                <w:lang w:eastAsia="ru-RU"/>
              </w:rPr>
            </w:pPr>
            <w:bookmarkStart w:id="546" w:name="_Toc83034032"/>
            <w:r w:rsidRPr="00621DF4">
              <w:rPr>
                <w:rFonts w:ascii="Times New Roman" w:hAnsi="Times New Roman"/>
                <w:color w:val="000000"/>
                <w:sz w:val="24"/>
                <w:szCs w:val="24"/>
                <w:shd w:val="clear" w:color="auto" w:fill="FFFFFF"/>
                <w:lang w:eastAsia="en-US"/>
              </w:rPr>
              <w:t>Допустимое рабочее давление, бар</w:t>
            </w:r>
            <w:bookmarkEnd w:id="54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547" w:name="_Toc83034033"/>
            <w:r w:rsidRPr="00621DF4">
              <w:rPr>
                <w:rFonts w:ascii="Times New Roman" w:eastAsia="Times New Roman" w:hAnsi="Times New Roman"/>
                <w:iCs/>
                <w:color w:val="000000"/>
                <w:sz w:val="24"/>
                <w:szCs w:val="24"/>
                <w:lang w:eastAsia="ru-RU"/>
              </w:rPr>
              <w:t>25</w:t>
            </w:r>
            <w:bookmarkEnd w:id="54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outlineLvl w:val="0"/>
              <w:rPr>
                <w:rFonts w:ascii="Times New Roman" w:hAnsi="Times New Roman"/>
                <w:color w:val="000000"/>
                <w:sz w:val="24"/>
                <w:szCs w:val="24"/>
                <w:shd w:val="clear" w:color="auto" w:fill="FFFFFF"/>
                <w:lang w:eastAsia="en-US"/>
              </w:rPr>
            </w:pPr>
            <w:bookmarkStart w:id="548" w:name="_Toc83034034"/>
            <w:r w:rsidRPr="00621DF4">
              <w:rPr>
                <w:rFonts w:ascii="Times New Roman" w:hAnsi="Times New Roman"/>
                <w:color w:val="000000"/>
                <w:sz w:val="24"/>
                <w:szCs w:val="24"/>
                <w:shd w:val="clear" w:color="auto" w:fill="FFFFFF"/>
                <w:lang w:eastAsia="en-US"/>
              </w:rPr>
              <w:t>Давление на выходе, бар</w:t>
            </w:r>
            <w:bookmarkEnd w:id="548"/>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549" w:name="_Toc83034035"/>
            <w:r w:rsidRPr="00621DF4">
              <w:rPr>
                <w:rFonts w:ascii="Times New Roman" w:eastAsia="Times New Roman" w:hAnsi="Times New Roman"/>
                <w:iCs/>
                <w:color w:val="000000"/>
                <w:sz w:val="24"/>
                <w:szCs w:val="24"/>
                <w:lang w:eastAsia="ru-RU"/>
              </w:rPr>
              <w:t>15,81</w:t>
            </w:r>
            <w:bookmarkEnd w:id="54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550" w:name="_Toc83034036"/>
            <w:r w:rsidRPr="00621DF4">
              <w:rPr>
                <w:rFonts w:ascii="Times New Roman" w:hAnsi="Times New Roman"/>
                <w:color w:val="000000"/>
                <w:sz w:val="24"/>
                <w:szCs w:val="24"/>
                <w:shd w:val="clear" w:color="auto" w:fill="FFFFFF"/>
                <w:lang w:eastAsia="en-US"/>
              </w:rPr>
              <w:t>Температура окружающей среды, макс,</w:t>
            </w:r>
            <w:r w:rsidRPr="00621DF4">
              <w:rPr>
                <w:rFonts w:ascii="Times New Roman" w:eastAsia="Times New Roman" w:hAnsi="Times New Roman"/>
                <w:iCs/>
                <w:color w:val="000000"/>
                <w:sz w:val="24"/>
                <w:szCs w:val="24"/>
                <w:lang w:eastAsia="ru-RU"/>
              </w:rPr>
              <w:t xml:space="preserve"> </w:t>
            </w:r>
            <w:r w:rsidRPr="00621DF4">
              <w:rPr>
                <w:rFonts w:ascii="Cambria Math" w:eastAsia="Times New Roman" w:hAnsi="Cambria Math" w:cs="Cambria Math"/>
                <w:iCs/>
                <w:color w:val="000000"/>
                <w:sz w:val="24"/>
                <w:szCs w:val="24"/>
                <w:lang w:eastAsia="ru-RU"/>
              </w:rPr>
              <w:t>℃</w:t>
            </w:r>
            <w:bookmarkEnd w:id="550"/>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551" w:name="_Toc83034037"/>
            <w:r w:rsidRPr="00621DF4">
              <w:rPr>
                <w:rFonts w:ascii="Times New Roman" w:eastAsia="Times New Roman" w:hAnsi="Times New Roman"/>
                <w:iCs/>
                <w:color w:val="000000"/>
                <w:sz w:val="24"/>
                <w:szCs w:val="24"/>
                <w:lang w:eastAsia="ru-RU"/>
              </w:rPr>
              <w:t>+</w:t>
            </w:r>
            <w:r w:rsidRPr="00621DF4">
              <w:rPr>
                <w:rFonts w:ascii="Times New Roman" w:eastAsia="Times New Roman" w:hAnsi="Times New Roman"/>
                <w:iCs/>
                <w:color w:val="000000"/>
                <w:sz w:val="24"/>
                <w:szCs w:val="24"/>
                <w:lang w:val="en-US" w:eastAsia="ru-RU"/>
              </w:rPr>
              <w:t xml:space="preserve"> </w:t>
            </w:r>
            <w:r w:rsidRPr="00621DF4">
              <w:rPr>
                <w:rFonts w:ascii="Times New Roman" w:eastAsia="Times New Roman" w:hAnsi="Times New Roman"/>
                <w:iCs/>
                <w:color w:val="000000"/>
                <w:sz w:val="24"/>
                <w:szCs w:val="24"/>
                <w:lang w:eastAsia="ru-RU"/>
              </w:rPr>
              <w:t>20</w:t>
            </w:r>
            <w:bookmarkEnd w:id="55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552" w:name="_Toc83034038"/>
            <w:r w:rsidRPr="00621DF4">
              <w:rPr>
                <w:rFonts w:ascii="Times New Roman" w:hAnsi="Times New Roman"/>
                <w:color w:val="000000"/>
                <w:sz w:val="24"/>
                <w:szCs w:val="24"/>
                <w:shd w:val="clear" w:color="auto" w:fill="FFFFFF"/>
                <w:lang w:eastAsia="en-US"/>
              </w:rPr>
              <w:t>Класс защиты</w:t>
            </w:r>
            <w:bookmarkEnd w:id="552"/>
            <w:r w:rsidRPr="00621DF4">
              <w:rPr>
                <w:rFonts w:ascii="Times New Roman" w:hAnsi="Times New Roman"/>
                <w:color w:val="000000"/>
                <w:sz w:val="24"/>
                <w:szCs w:val="24"/>
                <w:shd w:val="clear" w:color="auto" w:fill="FFFFFF"/>
                <w:lang w:eastAsia="en-US"/>
              </w:rPr>
              <w:t xml:space="preserve"> </w:t>
            </w:r>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553" w:name="_Toc83034039"/>
            <w:r w:rsidRPr="00621DF4">
              <w:rPr>
                <w:rFonts w:ascii="Times New Roman" w:hAnsi="Times New Roman"/>
                <w:color w:val="000000"/>
                <w:sz w:val="24"/>
                <w:szCs w:val="24"/>
                <w:shd w:val="clear" w:color="auto" w:fill="FFFFFF"/>
                <w:lang w:val="en-US" w:eastAsia="en-US"/>
              </w:rPr>
              <w:t xml:space="preserve">IP </w:t>
            </w:r>
            <w:r w:rsidRPr="00621DF4">
              <w:rPr>
                <w:rFonts w:ascii="Times New Roman" w:hAnsi="Times New Roman"/>
                <w:color w:val="000000"/>
                <w:sz w:val="24"/>
                <w:szCs w:val="24"/>
                <w:shd w:val="clear" w:color="auto" w:fill="FFFFFF"/>
                <w:lang w:eastAsia="en-US"/>
              </w:rPr>
              <w:t>55</w:t>
            </w:r>
            <w:bookmarkEnd w:id="55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554" w:name="_Toc83034040"/>
            <w:r w:rsidRPr="00621DF4">
              <w:rPr>
                <w:rFonts w:ascii="Times New Roman" w:eastAsia="Times New Roman" w:hAnsi="Times New Roman"/>
                <w:iCs/>
                <w:color w:val="000000"/>
                <w:sz w:val="24"/>
                <w:szCs w:val="24"/>
                <w:lang w:eastAsia="ru-RU"/>
              </w:rPr>
              <w:t>Место установки</w:t>
            </w:r>
            <w:bookmarkEnd w:id="55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555" w:name="_Toc83034041"/>
            <w:r w:rsidRPr="00621DF4">
              <w:rPr>
                <w:rFonts w:ascii="Times New Roman" w:eastAsia="Times New Roman" w:hAnsi="Times New Roman"/>
                <w:iCs/>
                <w:color w:val="000000"/>
                <w:sz w:val="24"/>
                <w:szCs w:val="24"/>
                <w:lang w:eastAsia="ru-RU"/>
              </w:rPr>
              <w:t>в закрытых помещениях</w:t>
            </w:r>
            <w:bookmarkEnd w:id="55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556" w:name="_Toc83034042"/>
            <w:r w:rsidRPr="00621DF4">
              <w:rPr>
                <w:rFonts w:ascii="Times New Roman" w:eastAsia="Times New Roman" w:hAnsi="Times New Roman"/>
                <w:b/>
                <w:iCs/>
                <w:color w:val="000000"/>
                <w:sz w:val="24"/>
                <w:szCs w:val="24"/>
                <w:lang w:eastAsia="ru-RU"/>
              </w:rPr>
              <w:t>Данные электрооборудования:</w:t>
            </w:r>
            <w:bookmarkEnd w:id="55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557" w:name="_Toc83034043"/>
            <w:r w:rsidRPr="00621DF4">
              <w:rPr>
                <w:rFonts w:ascii="Times New Roman" w:hAnsi="Times New Roman"/>
                <w:sz w:val="24"/>
                <w:szCs w:val="24"/>
                <w:shd w:val="clear" w:color="auto" w:fill="FFFFFF"/>
                <w:lang w:eastAsia="en-US"/>
              </w:rPr>
              <w:t>Класс изоляции</w:t>
            </w:r>
            <w:bookmarkEnd w:id="55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558" w:name="_Toc83034044"/>
            <w:r w:rsidRPr="00621DF4">
              <w:rPr>
                <w:rFonts w:ascii="Times New Roman" w:hAnsi="Times New Roman"/>
                <w:sz w:val="24"/>
                <w:szCs w:val="24"/>
                <w:shd w:val="clear" w:color="auto" w:fill="FFFFFF"/>
                <w:lang w:eastAsia="en-US"/>
              </w:rPr>
              <w:t>F</w:t>
            </w:r>
            <w:bookmarkEnd w:id="55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559" w:name="_Toc83034045"/>
            <w:r w:rsidRPr="00621DF4">
              <w:rPr>
                <w:rFonts w:ascii="Times New Roman" w:hAnsi="Times New Roman"/>
                <w:sz w:val="24"/>
                <w:szCs w:val="24"/>
                <w:shd w:val="clear" w:color="auto" w:fill="FFFFFF"/>
                <w:lang w:eastAsia="en-US"/>
              </w:rPr>
              <w:t>Класс эффективности мотора</w:t>
            </w:r>
            <w:bookmarkEnd w:id="55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val="en-US" w:eastAsia="ru-RU"/>
              </w:rPr>
            </w:pPr>
            <w:bookmarkStart w:id="560" w:name="_Toc83034046"/>
            <w:r w:rsidRPr="00621DF4">
              <w:rPr>
                <w:rFonts w:ascii="Times New Roman" w:hAnsi="Times New Roman"/>
                <w:sz w:val="24"/>
                <w:szCs w:val="24"/>
                <w:shd w:val="clear" w:color="auto" w:fill="FFFFFF"/>
                <w:lang w:eastAsia="en-US"/>
              </w:rPr>
              <w:t>IE</w:t>
            </w:r>
            <w:r w:rsidRPr="00621DF4">
              <w:rPr>
                <w:rFonts w:ascii="Times New Roman" w:hAnsi="Times New Roman"/>
                <w:sz w:val="24"/>
                <w:szCs w:val="24"/>
                <w:shd w:val="clear" w:color="auto" w:fill="FFFFFF"/>
                <w:lang w:val="en-US" w:eastAsia="en-US"/>
              </w:rPr>
              <w:t>3</w:t>
            </w:r>
            <w:bookmarkEnd w:id="56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561" w:name="_Toc83034047"/>
            <w:r w:rsidRPr="00621DF4">
              <w:rPr>
                <w:rFonts w:ascii="Times New Roman" w:hAnsi="Times New Roman"/>
                <w:sz w:val="24"/>
                <w:szCs w:val="24"/>
                <w:shd w:val="clear" w:color="auto" w:fill="FFFFFF"/>
                <w:lang w:eastAsia="en-US"/>
              </w:rPr>
              <w:t xml:space="preserve">Коэффициент мощности </w:t>
            </w:r>
            <w:proofErr w:type="spellStart"/>
            <w:r w:rsidRPr="00621DF4">
              <w:rPr>
                <w:rFonts w:ascii="Times New Roman" w:hAnsi="Times New Roman"/>
                <w:sz w:val="24"/>
                <w:szCs w:val="24"/>
                <w:shd w:val="clear" w:color="auto" w:fill="FFFFFF"/>
                <w:lang w:eastAsia="en-US"/>
              </w:rPr>
              <w:t>cos</w:t>
            </w:r>
            <w:proofErr w:type="spellEnd"/>
            <w:r w:rsidRPr="00621DF4">
              <w:rPr>
                <w:rFonts w:ascii="Times New Roman" w:hAnsi="Times New Roman"/>
                <w:sz w:val="24"/>
                <w:szCs w:val="24"/>
                <w:shd w:val="clear" w:color="auto" w:fill="FFFFFF"/>
                <w:lang w:eastAsia="en-US"/>
              </w:rPr>
              <w:t> φ при нагрузке 4/4</w:t>
            </w:r>
            <w:bookmarkEnd w:id="56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val="en-US" w:eastAsia="ru-RU"/>
              </w:rPr>
            </w:pPr>
            <w:bookmarkStart w:id="562" w:name="_Toc83034048"/>
            <w:r w:rsidRPr="00621DF4">
              <w:rPr>
                <w:rFonts w:ascii="Times New Roman" w:hAnsi="Times New Roman"/>
                <w:sz w:val="24"/>
                <w:szCs w:val="24"/>
                <w:shd w:val="clear" w:color="auto" w:fill="FFFFFF"/>
                <w:lang w:eastAsia="en-US"/>
              </w:rPr>
              <w:t>0.9</w:t>
            </w:r>
            <w:r w:rsidRPr="00621DF4">
              <w:rPr>
                <w:rFonts w:ascii="Times New Roman" w:hAnsi="Times New Roman"/>
                <w:sz w:val="24"/>
                <w:szCs w:val="24"/>
                <w:shd w:val="clear" w:color="auto" w:fill="FFFFFF"/>
                <w:lang w:val="en-US" w:eastAsia="en-US"/>
              </w:rPr>
              <w:t>0</w:t>
            </w:r>
            <w:bookmarkEnd w:id="56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563" w:name="_Toc83034049"/>
            <w:r w:rsidRPr="00621DF4">
              <w:rPr>
                <w:rFonts w:ascii="Times New Roman" w:hAnsi="Times New Roman"/>
                <w:sz w:val="24"/>
                <w:szCs w:val="24"/>
                <w:shd w:val="clear" w:color="auto" w:fill="FFFFFF"/>
                <w:lang w:eastAsia="en-US"/>
              </w:rPr>
              <w:t>КПД электродвигателя при нагрузке 4/4</w:t>
            </w:r>
            <w:bookmarkEnd w:id="563"/>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564" w:name="_Toc83034050"/>
            <w:r w:rsidRPr="00621DF4">
              <w:rPr>
                <w:rFonts w:ascii="Times New Roman" w:eastAsia="Times New Roman" w:hAnsi="Times New Roman"/>
                <w:iCs/>
                <w:sz w:val="24"/>
                <w:szCs w:val="24"/>
                <w:lang w:eastAsia="ru-RU"/>
              </w:rPr>
              <w:t>92,4</w:t>
            </w:r>
            <w:bookmarkEnd w:id="56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565" w:name="_Toc83034051"/>
            <w:r w:rsidRPr="00621DF4">
              <w:rPr>
                <w:rFonts w:ascii="Times New Roman" w:hAnsi="Times New Roman"/>
                <w:sz w:val="24"/>
                <w:szCs w:val="24"/>
                <w:shd w:val="clear" w:color="auto" w:fill="FFFFFF"/>
                <w:lang w:eastAsia="en-US"/>
              </w:rPr>
              <w:t xml:space="preserve">Расчетная мощность </w:t>
            </w:r>
            <w:proofErr w:type="spellStart"/>
            <w:proofErr w:type="gramStart"/>
            <w:r w:rsidRPr="00621DF4">
              <w:rPr>
                <w:rFonts w:ascii="Times New Roman" w:hAnsi="Times New Roman"/>
                <w:sz w:val="24"/>
                <w:szCs w:val="24"/>
                <w:shd w:val="clear" w:color="auto" w:fill="FFFFFF"/>
                <w:lang w:eastAsia="en-US"/>
              </w:rPr>
              <w:t>мощность</w:t>
            </w:r>
            <w:proofErr w:type="spellEnd"/>
            <w:proofErr w:type="gramEnd"/>
            <w:r w:rsidRPr="00621DF4">
              <w:rPr>
                <w:rFonts w:ascii="Times New Roman" w:hAnsi="Times New Roman"/>
                <w:sz w:val="24"/>
                <w:szCs w:val="24"/>
                <w:shd w:val="clear" w:color="auto" w:fill="FFFFFF"/>
                <w:lang w:eastAsia="en-US"/>
              </w:rPr>
              <w:t xml:space="preserve"> электродвигателя P2, кВт</w:t>
            </w:r>
            <w:bookmarkEnd w:id="565"/>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566" w:name="_Toc83034052"/>
            <w:r w:rsidRPr="00621DF4">
              <w:rPr>
                <w:rFonts w:ascii="Times New Roman" w:eastAsia="Times New Roman" w:hAnsi="Times New Roman"/>
                <w:iCs/>
                <w:sz w:val="24"/>
                <w:szCs w:val="24"/>
                <w:lang w:eastAsia="ru-RU"/>
              </w:rPr>
              <w:t>18,50</w:t>
            </w:r>
            <w:bookmarkEnd w:id="566"/>
          </w:p>
        </w:tc>
      </w:tr>
      <w:tr w:rsidR="00621DF4" w:rsidRPr="00621DF4" w:rsidTr="00621DF4">
        <w:trPr>
          <w:trHeight w:val="900"/>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567" w:name="_Toc83034053"/>
            <w:r w:rsidRPr="00621DF4">
              <w:rPr>
                <w:rFonts w:ascii="Times New Roman" w:hAnsi="Times New Roman"/>
                <w:sz w:val="24"/>
                <w:szCs w:val="24"/>
                <w:shd w:val="clear" w:color="auto" w:fill="FFFFFF"/>
                <w:lang w:eastAsia="en-US"/>
              </w:rPr>
              <w:t xml:space="preserve">Номинальная частота вращения n, </w:t>
            </w:r>
            <w:proofErr w:type="gramStart"/>
            <w:r w:rsidRPr="00621DF4">
              <w:rPr>
                <w:rFonts w:ascii="Times New Roman" w:hAnsi="Times New Roman"/>
                <w:sz w:val="24"/>
                <w:szCs w:val="24"/>
                <w:shd w:val="clear" w:color="auto" w:fill="FFFFFF"/>
                <w:lang w:eastAsia="en-US"/>
              </w:rPr>
              <w:t>об</w:t>
            </w:r>
            <w:proofErr w:type="gramEnd"/>
            <w:r w:rsidRPr="00621DF4">
              <w:rPr>
                <w:rFonts w:ascii="Times New Roman" w:hAnsi="Times New Roman"/>
                <w:sz w:val="24"/>
                <w:szCs w:val="24"/>
                <w:shd w:val="clear" w:color="auto" w:fill="FFFFFF"/>
                <w:lang w:eastAsia="en-US"/>
              </w:rPr>
              <w:t>/мин</w:t>
            </w:r>
            <w:bookmarkEnd w:id="567"/>
          </w:p>
        </w:tc>
        <w:tc>
          <w:tcPr>
            <w:tcW w:w="3685" w:type="dxa"/>
            <w:vAlign w:val="center"/>
          </w:tcPr>
          <w:p w:rsidR="00621DF4" w:rsidRPr="00621DF4" w:rsidRDefault="00621DF4" w:rsidP="00621DF4">
            <w:pPr>
              <w:suppressAutoHyphens w:val="0"/>
              <w:spacing w:after="150" w:line="240" w:lineRule="auto"/>
              <w:jc w:val="center"/>
              <w:rPr>
                <w:rFonts w:ascii="Times New Roman" w:eastAsia="Times New Roman" w:hAnsi="Times New Roman"/>
                <w:iCs/>
                <w:sz w:val="24"/>
                <w:szCs w:val="24"/>
                <w:lang w:eastAsia="ru-RU"/>
              </w:rPr>
            </w:pPr>
            <w:r w:rsidRPr="00621DF4">
              <w:rPr>
                <w:rFonts w:ascii="Times New Roman" w:hAnsi="Times New Roman"/>
                <w:sz w:val="24"/>
                <w:szCs w:val="24"/>
                <w:lang w:eastAsia="en-US"/>
              </w:rPr>
              <w:t>2951</w:t>
            </w: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568" w:name="_Toc83034054"/>
            <w:r w:rsidRPr="00621DF4">
              <w:rPr>
                <w:rFonts w:ascii="Times New Roman" w:hAnsi="Times New Roman"/>
                <w:sz w:val="24"/>
                <w:szCs w:val="24"/>
                <w:shd w:val="clear" w:color="auto" w:fill="FFFFFF"/>
                <w:lang w:eastAsia="en-US"/>
              </w:rPr>
              <w:t>Номинальный ток (прим.) IN 3~400 В, А</w:t>
            </w:r>
            <w:bookmarkEnd w:id="568"/>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569" w:name="_Toc83034055"/>
            <w:r w:rsidRPr="00621DF4">
              <w:rPr>
                <w:rFonts w:ascii="Times New Roman" w:eastAsia="Times New Roman" w:hAnsi="Times New Roman"/>
                <w:iCs/>
                <w:sz w:val="24"/>
                <w:szCs w:val="24"/>
                <w:lang w:eastAsia="ru-RU"/>
              </w:rPr>
              <w:t>32,1</w:t>
            </w:r>
            <w:bookmarkEnd w:id="56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570" w:name="_Toc83034056"/>
            <w:r w:rsidRPr="00621DF4">
              <w:rPr>
                <w:rFonts w:ascii="Times New Roman" w:hAnsi="Times New Roman"/>
                <w:color w:val="000000"/>
                <w:sz w:val="24"/>
                <w:szCs w:val="24"/>
                <w:shd w:val="clear" w:color="auto" w:fill="FFFFFF"/>
                <w:lang w:eastAsia="en-US"/>
              </w:rPr>
              <w:t>Степень защиты</w:t>
            </w:r>
            <w:bookmarkEnd w:id="570"/>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571" w:name="_Toc83034057"/>
            <w:r w:rsidRPr="00621DF4">
              <w:rPr>
                <w:rFonts w:ascii="Times New Roman" w:hAnsi="Times New Roman"/>
                <w:sz w:val="24"/>
                <w:szCs w:val="24"/>
                <w:shd w:val="clear" w:color="auto" w:fill="FFFFFF"/>
                <w:lang w:eastAsia="en-US"/>
              </w:rPr>
              <w:t>IP 55</w:t>
            </w:r>
            <w:bookmarkEnd w:id="571"/>
          </w:p>
        </w:tc>
      </w:tr>
      <w:tr w:rsidR="00621DF4" w:rsidRPr="00621DF4" w:rsidTr="00621DF4">
        <w:trPr>
          <w:trHeight w:val="661"/>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572" w:name="_Toc83034058"/>
            <w:r w:rsidRPr="00621DF4">
              <w:rPr>
                <w:rFonts w:ascii="Times New Roman" w:eastAsia="Times New Roman" w:hAnsi="Times New Roman"/>
                <w:b/>
                <w:iCs/>
                <w:color w:val="000000"/>
                <w:sz w:val="24"/>
                <w:szCs w:val="24"/>
                <w:lang w:eastAsia="ru-RU"/>
              </w:rPr>
              <w:t>Параметры эквивалентности</w:t>
            </w:r>
            <w:bookmarkEnd w:id="57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573" w:name="_Toc83034059"/>
            <w:r w:rsidRPr="00621DF4">
              <w:rPr>
                <w:rFonts w:ascii="Times New Roman" w:eastAsia="Times New Roman" w:hAnsi="Times New Roman"/>
                <w:b/>
                <w:iCs/>
                <w:color w:val="000000"/>
                <w:sz w:val="24"/>
                <w:szCs w:val="24"/>
                <w:lang w:eastAsia="ru-RU"/>
              </w:rPr>
              <w:t>Технические характеристики:</w:t>
            </w:r>
            <w:bookmarkEnd w:id="57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574" w:name="_Toc83034060"/>
            <w:r w:rsidRPr="00621DF4">
              <w:rPr>
                <w:rFonts w:ascii="Times New Roman" w:hAnsi="Times New Roman"/>
                <w:sz w:val="24"/>
                <w:szCs w:val="24"/>
                <w:shd w:val="clear" w:color="auto" w:fill="FFFFFF"/>
                <w:lang w:eastAsia="en-US"/>
              </w:rPr>
              <w:t>Максимальный расход, м</w:t>
            </w:r>
            <w:r w:rsidRPr="00621DF4">
              <w:rPr>
                <w:rFonts w:ascii="Times New Roman" w:hAnsi="Times New Roman"/>
                <w:sz w:val="24"/>
                <w:szCs w:val="24"/>
                <w:shd w:val="clear" w:color="auto" w:fill="FFFFFF"/>
                <w:vertAlign w:val="superscript"/>
                <w:lang w:eastAsia="en-US"/>
              </w:rPr>
              <w:t>3</w:t>
            </w:r>
            <w:r w:rsidRPr="00621DF4">
              <w:rPr>
                <w:rFonts w:ascii="Times New Roman" w:hAnsi="Times New Roman"/>
                <w:sz w:val="24"/>
                <w:szCs w:val="24"/>
                <w:shd w:val="clear" w:color="auto" w:fill="FFFFFF"/>
                <w:lang w:eastAsia="en-US"/>
              </w:rPr>
              <w:t>/ч</w:t>
            </w:r>
            <w:bookmarkEnd w:id="57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575" w:name="_Toc83034061"/>
            <w:r w:rsidRPr="00621DF4">
              <w:rPr>
                <w:rFonts w:ascii="Times New Roman" w:eastAsia="Times New Roman" w:hAnsi="Times New Roman"/>
                <w:iCs/>
                <w:color w:val="000000"/>
                <w:sz w:val="24"/>
                <w:szCs w:val="24"/>
                <w:lang w:eastAsia="ru-RU"/>
              </w:rPr>
              <w:t>Не менее 30,81</w:t>
            </w:r>
            <w:bookmarkEnd w:id="57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576" w:name="_Toc83034062"/>
            <w:r w:rsidRPr="00621DF4">
              <w:rPr>
                <w:rFonts w:ascii="Times New Roman" w:hAnsi="Times New Roman"/>
                <w:sz w:val="24"/>
                <w:szCs w:val="24"/>
                <w:shd w:val="clear" w:color="auto" w:fill="FFFFFF"/>
                <w:lang w:eastAsia="en-US"/>
              </w:rPr>
              <w:t xml:space="preserve">Максимальный напор, </w:t>
            </w:r>
            <w:proofErr w:type="spellStart"/>
            <w:r w:rsidRPr="00621DF4">
              <w:rPr>
                <w:rFonts w:ascii="Times New Roman" w:hAnsi="Times New Roman"/>
                <w:sz w:val="24"/>
                <w:szCs w:val="24"/>
                <w:shd w:val="clear" w:color="auto" w:fill="FFFFFF"/>
                <w:lang w:eastAsia="en-US"/>
              </w:rPr>
              <w:t>м.в</w:t>
            </w:r>
            <w:proofErr w:type="gramStart"/>
            <w:r w:rsidRPr="00621DF4">
              <w:rPr>
                <w:rFonts w:ascii="Times New Roman" w:hAnsi="Times New Roman"/>
                <w:sz w:val="24"/>
                <w:szCs w:val="24"/>
                <w:shd w:val="clear" w:color="auto" w:fill="FFFFFF"/>
                <w:lang w:eastAsia="en-US"/>
              </w:rPr>
              <w:t>.с</w:t>
            </w:r>
            <w:proofErr w:type="gramEnd"/>
            <w:r w:rsidRPr="00621DF4">
              <w:rPr>
                <w:rFonts w:ascii="Times New Roman" w:hAnsi="Times New Roman"/>
                <w:sz w:val="24"/>
                <w:szCs w:val="24"/>
                <w:shd w:val="clear" w:color="auto" w:fill="FFFFFF"/>
                <w:lang w:eastAsia="en-US"/>
              </w:rPr>
              <w:t>т</w:t>
            </w:r>
            <w:bookmarkEnd w:id="576"/>
            <w:proofErr w:type="spell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577" w:name="_Toc83034063"/>
            <w:r w:rsidRPr="00621DF4">
              <w:rPr>
                <w:rFonts w:ascii="Times New Roman" w:eastAsia="Times New Roman" w:hAnsi="Times New Roman"/>
                <w:iCs/>
                <w:color w:val="000000"/>
                <w:sz w:val="24"/>
                <w:szCs w:val="24"/>
                <w:lang w:eastAsia="ru-RU"/>
              </w:rPr>
              <w:t>Не менее 158,19</w:t>
            </w:r>
            <w:bookmarkEnd w:id="57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578" w:name="_Toc83034064"/>
            <w:r w:rsidRPr="00621DF4">
              <w:rPr>
                <w:rFonts w:ascii="Times New Roman" w:eastAsia="Times New Roman" w:hAnsi="Times New Roman"/>
                <w:iCs/>
                <w:color w:val="000000"/>
                <w:sz w:val="24"/>
                <w:szCs w:val="24"/>
                <w:lang w:eastAsia="ru-RU"/>
              </w:rPr>
              <w:t>Мощность эл. двигателя, кВт</w:t>
            </w:r>
            <w:bookmarkEnd w:id="578"/>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579" w:name="_Toc83034065"/>
            <w:r w:rsidRPr="00621DF4">
              <w:rPr>
                <w:rFonts w:ascii="Times New Roman" w:eastAsia="Times New Roman" w:hAnsi="Times New Roman"/>
                <w:iCs/>
                <w:color w:val="000000"/>
                <w:sz w:val="24"/>
                <w:szCs w:val="24"/>
                <w:lang w:eastAsia="ru-RU"/>
              </w:rPr>
              <w:t>Не более 18,50</w:t>
            </w:r>
            <w:bookmarkEnd w:id="57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580" w:name="_Toc83034066"/>
            <w:r w:rsidRPr="00621DF4">
              <w:rPr>
                <w:rFonts w:ascii="Times New Roman" w:eastAsia="Times New Roman" w:hAnsi="Times New Roman"/>
                <w:b/>
                <w:iCs/>
                <w:color w:val="000000"/>
                <w:sz w:val="24"/>
                <w:szCs w:val="24"/>
                <w:lang w:eastAsia="ru-RU"/>
              </w:rPr>
              <w:t>Материалы:</w:t>
            </w:r>
            <w:bookmarkEnd w:id="58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581" w:name="_Toc83034067"/>
            <w:r w:rsidRPr="00621DF4">
              <w:rPr>
                <w:rFonts w:ascii="Times New Roman" w:eastAsia="Times New Roman" w:hAnsi="Times New Roman"/>
                <w:iCs/>
                <w:color w:val="000000"/>
                <w:sz w:val="24"/>
                <w:szCs w:val="24"/>
                <w:lang w:eastAsia="ru-RU"/>
              </w:rPr>
              <w:t>Корпус насоса</w:t>
            </w:r>
            <w:bookmarkEnd w:id="58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582" w:name="_Toc83034068"/>
            <w:r w:rsidRPr="00621DF4">
              <w:rPr>
                <w:rFonts w:ascii="Times New Roman" w:hAnsi="Times New Roman"/>
                <w:sz w:val="24"/>
                <w:szCs w:val="24"/>
                <w:lang w:eastAsia="en-US"/>
              </w:rPr>
              <w:t xml:space="preserve">Не менее </w:t>
            </w:r>
            <w:r w:rsidRPr="00621DF4">
              <w:rPr>
                <w:rFonts w:ascii="Times New Roman" w:eastAsia="Times New Roman" w:hAnsi="Times New Roman"/>
                <w:bCs/>
                <w:iCs/>
                <w:color w:val="000000"/>
                <w:sz w:val="24"/>
                <w:szCs w:val="24"/>
                <w:lang w:eastAsia="ru-RU"/>
              </w:rPr>
              <w:t xml:space="preserve">Сталь </w:t>
            </w:r>
            <w:proofErr w:type="spellStart"/>
            <w:r w:rsidRPr="00621DF4">
              <w:rPr>
                <w:rFonts w:ascii="Times New Roman" w:eastAsia="Times New Roman" w:hAnsi="Times New Roman"/>
                <w:bCs/>
                <w:iCs/>
                <w:color w:val="000000"/>
                <w:sz w:val="24"/>
                <w:szCs w:val="24"/>
                <w:lang w:val="en-US" w:eastAsia="ru-RU"/>
              </w:rPr>
              <w:t>CrNi</w:t>
            </w:r>
            <w:proofErr w:type="spellEnd"/>
            <w:r w:rsidRPr="00621DF4">
              <w:rPr>
                <w:rFonts w:ascii="Times New Roman" w:eastAsia="Times New Roman" w:hAnsi="Times New Roman"/>
                <w:bCs/>
                <w:iCs/>
                <w:color w:val="000000"/>
                <w:sz w:val="24"/>
                <w:szCs w:val="24"/>
                <w:lang w:val="en-US" w:eastAsia="ru-RU"/>
              </w:rPr>
              <w:t xml:space="preserve"> 1.4308</w:t>
            </w:r>
            <w:bookmarkEnd w:id="58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583" w:name="_Toc83034069"/>
            <w:r w:rsidRPr="00621DF4">
              <w:rPr>
                <w:rFonts w:ascii="Times New Roman" w:eastAsia="Times New Roman" w:hAnsi="Times New Roman"/>
                <w:iCs/>
                <w:color w:val="000000"/>
                <w:sz w:val="24"/>
                <w:szCs w:val="24"/>
                <w:lang w:eastAsia="ru-RU"/>
              </w:rPr>
              <w:t>Рабочее колесо</w:t>
            </w:r>
            <w:bookmarkEnd w:id="583"/>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584" w:name="_Toc83034070"/>
            <w:r w:rsidRPr="00621DF4">
              <w:rPr>
                <w:rFonts w:ascii="Times New Roman" w:hAnsi="Times New Roman"/>
                <w:sz w:val="24"/>
                <w:szCs w:val="24"/>
                <w:lang w:eastAsia="en-US"/>
              </w:rPr>
              <w:t xml:space="preserve">Не менее </w:t>
            </w:r>
            <w:r w:rsidRPr="00621DF4">
              <w:rPr>
                <w:rFonts w:ascii="Times New Roman" w:eastAsia="Times New Roman" w:hAnsi="Times New Roman"/>
                <w:bCs/>
                <w:iCs/>
                <w:color w:val="000000"/>
                <w:sz w:val="24"/>
                <w:szCs w:val="24"/>
                <w:lang w:eastAsia="ru-RU"/>
              </w:rPr>
              <w:t xml:space="preserve">Сталь </w:t>
            </w:r>
            <w:proofErr w:type="spellStart"/>
            <w:r w:rsidRPr="00621DF4">
              <w:rPr>
                <w:rFonts w:ascii="Times New Roman" w:eastAsia="Times New Roman" w:hAnsi="Times New Roman"/>
                <w:bCs/>
                <w:iCs/>
                <w:color w:val="000000"/>
                <w:sz w:val="24"/>
                <w:szCs w:val="24"/>
                <w:lang w:val="en-US" w:eastAsia="ru-RU"/>
              </w:rPr>
              <w:t>CrNi</w:t>
            </w:r>
            <w:proofErr w:type="spellEnd"/>
            <w:r w:rsidRPr="00621DF4">
              <w:rPr>
                <w:rFonts w:ascii="Times New Roman" w:eastAsia="Times New Roman" w:hAnsi="Times New Roman"/>
                <w:bCs/>
                <w:iCs/>
                <w:color w:val="000000"/>
                <w:sz w:val="24"/>
                <w:szCs w:val="24"/>
                <w:lang w:val="en-US" w:eastAsia="ru-RU"/>
              </w:rPr>
              <w:t xml:space="preserve"> 1.4301</w:t>
            </w:r>
            <w:bookmarkEnd w:id="58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585" w:name="_Toc83034071"/>
            <w:r w:rsidRPr="00621DF4">
              <w:rPr>
                <w:rFonts w:ascii="Times New Roman" w:eastAsia="Times New Roman" w:hAnsi="Times New Roman"/>
                <w:iCs/>
                <w:color w:val="000000"/>
                <w:sz w:val="24"/>
                <w:szCs w:val="24"/>
                <w:lang w:eastAsia="ru-RU"/>
              </w:rPr>
              <w:t>Вал насоса</w:t>
            </w:r>
            <w:bookmarkEnd w:id="585"/>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586" w:name="_Toc83034072"/>
            <w:r w:rsidRPr="00621DF4">
              <w:rPr>
                <w:rFonts w:ascii="Times New Roman" w:hAnsi="Times New Roman"/>
                <w:sz w:val="24"/>
                <w:szCs w:val="24"/>
                <w:lang w:eastAsia="en-US"/>
              </w:rPr>
              <w:t xml:space="preserve">Не менее </w:t>
            </w:r>
            <w:r w:rsidRPr="00621DF4">
              <w:rPr>
                <w:rFonts w:ascii="Times New Roman" w:hAnsi="Times New Roman"/>
                <w:sz w:val="24"/>
                <w:szCs w:val="24"/>
                <w:lang w:val="en-US" w:eastAsia="en-US"/>
              </w:rPr>
              <w:t>1.4057</w:t>
            </w:r>
            <w:r w:rsidRPr="00621DF4">
              <w:rPr>
                <w:rFonts w:ascii="Times New Roman" w:hAnsi="Times New Roman"/>
                <w:sz w:val="24"/>
                <w:szCs w:val="24"/>
                <w:lang w:eastAsia="en-US"/>
              </w:rPr>
              <w:t>+</w:t>
            </w:r>
            <w:r w:rsidRPr="00621DF4">
              <w:rPr>
                <w:rFonts w:ascii="Times New Roman" w:hAnsi="Times New Roman"/>
                <w:sz w:val="24"/>
                <w:szCs w:val="24"/>
                <w:lang w:val="en-US" w:eastAsia="en-US"/>
              </w:rPr>
              <w:t>QT</w:t>
            </w:r>
            <w:r w:rsidRPr="00621DF4">
              <w:rPr>
                <w:rFonts w:ascii="Times New Roman" w:hAnsi="Times New Roman"/>
                <w:sz w:val="24"/>
                <w:szCs w:val="24"/>
                <w:lang w:eastAsia="en-US"/>
              </w:rPr>
              <w:t>800</w:t>
            </w:r>
            <w:bookmarkEnd w:id="58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587" w:name="_Toc83034073"/>
            <w:r w:rsidRPr="00621DF4">
              <w:rPr>
                <w:rFonts w:ascii="Times New Roman" w:hAnsi="Times New Roman"/>
                <w:sz w:val="24"/>
                <w:szCs w:val="24"/>
                <w:shd w:val="clear" w:color="auto" w:fill="FFFFFF"/>
                <w:lang w:eastAsia="en-US"/>
              </w:rPr>
              <w:t>Материал уплотнения</w:t>
            </w:r>
            <w:bookmarkEnd w:id="58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588" w:name="_Toc83034074"/>
            <w:r w:rsidRPr="00621DF4">
              <w:rPr>
                <w:rFonts w:ascii="Times New Roman" w:hAnsi="Times New Roman"/>
                <w:sz w:val="24"/>
                <w:szCs w:val="24"/>
                <w:lang w:eastAsia="en-US"/>
              </w:rPr>
              <w:t xml:space="preserve">Не менее </w:t>
            </w:r>
            <w:r w:rsidRPr="00621DF4">
              <w:rPr>
                <w:rFonts w:ascii="Times New Roman" w:hAnsi="Times New Roman"/>
                <w:color w:val="000000"/>
                <w:sz w:val="24"/>
                <w:szCs w:val="24"/>
                <w:shd w:val="clear" w:color="auto" w:fill="FFFFFF"/>
                <w:lang w:val="en-US" w:eastAsia="en-US"/>
              </w:rPr>
              <w:t>EPDM</w:t>
            </w:r>
            <w:r w:rsidRPr="00621DF4">
              <w:rPr>
                <w:rFonts w:ascii="Times New Roman" w:hAnsi="Times New Roman"/>
                <w:color w:val="000000"/>
                <w:sz w:val="24"/>
                <w:szCs w:val="24"/>
                <w:shd w:val="clear" w:color="auto" w:fill="FFFFFF"/>
                <w:lang w:eastAsia="en-US"/>
              </w:rPr>
              <w:t xml:space="preserve"> 559236</w:t>
            </w:r>
            <w:bookmarkEnd w:id="58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val="en-US" w:eastAsia="ru-RU"/>
              </w:rPr>
            </w:pPr>
            <w:bookmarkStart w:id="589" w:name="_Toc83034075"/>
            <w:r w:rsidRPr="00621DF4">
              <w:rPr>
                <w:rFonts w:ascii="Times New Roman" w:eastAsia="Times New Roman" w:hAnsi="Times New Roman"/>
                <w:b/>
                <w:iCs/>
                <w:color w:val="000000"/>
                <w:sz w:val="24"/>
                <w:szCs w:val="24"/>
                <w:lang w:eastAsia="ru-RU"/>
              </w:rPr>
              <w:t>Жидкость:</w:t>
            </w:r>
            <w:bookmarkEnd w:id="589"/>
          </w:p>
        </w:tc>
      </w:tr>
      <w:tr w:rsidR="00621DF4" w:rsidRPr="00621DF4" w:rsidTr="00621DF4">
        <w:trPr>
          <w:trHeight w:val="606"/>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590" w:name="_Toc83034076"/>
            <w:r w:rsidRPr="00621DF4">
              <w:rPr>
                <w:rFonts w:ascii="Times New Roman" w:hAnsi="Times New Roman"/>
                <w:color w:val="000000"/>
                <w:sz w:val="24"/>
                <w:szCs w:val="24"/>
                <w:shd w:val="clear" w:color="auto" w:fill="FFFFFF"/>
                <w:lang w:eastAsia="en-US"/>
              </w:rPr>
              <w:t>Допустимый диапазон температур, °C</w:t>
            </w:r>
            <w:bookmarkEnd w:id="590"/>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591" w:name="_Toc83034077"/>
            <w:r w:rsidRPr="00621DF4">
              <w:rPr>
                <w:rFonts w:ascii="Times New Roman" w:eastAsia="Times New Roman" w:hAnsi="Times New Roman"/>
                <w:iCs/>
                <w:color w:val="000000"/>
                <w:sz w:val="24"/>
                <w:szCs w:val="24"/>
                <w:lang w:eastAsia="ru-RU"/>
              </w:rPr>
              <w:t>105</w:t>
            </w:r>
            <w:bookmarkEnd w:id="59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592" w:name="_Toc83034078"/>
            <w:r w:rsidRPr="00621DF4">
              <w:rPr>
                <w:rFonts w:ascii="Times New Roman" w:eastAsia="Times New Roman" w:hAnsi="Times New Roman"/>
                <w:b/>
                <w:iCs/>
                <w:color w:val="000000"/>
                <w:sz w:val="24"/>
                <w:szCs w:val="24"/>
                <w:lang w:eastAsia="ru-RU"/>
              </w:rPr>
              <w:t>Монтаж:</w:t>
            </w:r>
            <w:bookmarkEnd w:id="59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highlight w:val="yellow"/>
                <w:lang w:eastAsia="ru-RU"/>
              </w:rPr>
            </w:pPr>
            <w:bookmarkStart w:id="593" w:name="_Toc83034079"/>
            <w:r w:rsidRPr="00621DF4">
              <w:rPr>
                <w:rFonts w:ascii="Times New Roman" w:eastAsia="Times New Roman" w:hAnsi="Times New Roman"/>
                <w:iCs/>
                <w:color w:val="000000"/>
                <w:sz w:val="24"/>
                <w:szCs w:val="24"/>
                <w:lang w:eastAsia="ru-RU"/>
              </w:rPr>
              <w:t>Номинальный диаметр фланца (на стороне всасывания)</w:t>
            </w:r>
            <w:bookmarkEnd w:id="593"/>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594" w:name="_Toc83034080"/>
            <w:r w:rsidRPr="00621DF4">
              <w:rPr>
                <w:rFonts w:ascii="Times New Roman" w:eastAsia="Times New Roman" w:hAnsi="Times New Roman"/>
                <w:iCs/>
                <w:color w:val="000000"/>
                <w:sz w:val="24"/>
                <w:szCs w:val="24"/>
                <w:lang w:eastAsia="ru-RU"/>
              </w:rPr>
              <w:t xml:space="preserve">не менее </w:t>
            </w:r>
            <w:r w:rsidRPr="00621DF4">
              <w:rPr>
                <w:rFonts w:ascii="Times New Roman" w:eastAsia="Times New Roman" w:hAnsi="Times New Roman"/>
                <w:iCs/>
                <w:color w:val="000000"/>
                <w:sz w:val="24"/>
                <w:szCs w:val="24"/>
                <w:lang w:val="en-US" w:eastAsia="ru-RU"/>
              </w:rPr>
              <w:t xml:space="preserve">DN </w:t>
            </w:r>
            <w:r w:rsidRPr="00621DF4">
              <w:rPr>
                <w:rFonts w:ascii="Times New Roman" w:eastAsia="Times New Roman" w:hAnsi="Times New Roman"/>
                <w:iCs/>
                <w:color w:val="000000"/>
                <w:sz w:val="24"/>
                <w:szCs w:val="24"/>
                <w:lang w:eastAsia="ru-RU"/>
              </w:rPr>
              <w:t>65</w:t>
            </w:r>
            <w:r w:rsidRPr="00621DF4">
              <w:rPr>
                <w:rFonts w:ascii="Times New Roman" w:eastAsia="Times New Roman" w:hAnsi="Times New Roman"/>
                <w:iCs/>
                <w:color w:val="000000"/>
                <w:sz w:val="24"/>
                <w:szCs w:val="24"/>
                <w:lang w:val="en-US" w:eastAsia="ru-RU"/>
              </w:rPr>
              <w:t xml:space="preserve"> PN </w:t>
            </w:r>
            <w:r w:rsidRPr="00621DF4">
              <w:rPr>
                <w:rFonts w:ascii="Times New Roman" w:eastAsia="Times New Roman" w:hAnsi="Times New Roman"/>
                <w:iCs/>
                <w:color w:val="000000"/>
                <w:sz w:val="24"/>
                <w:szCs w:val="24"/>
                <w:lang w:eastAsia="ru-RU"/>
              </w:rPr>
              <w:t>25</w:t>
            </w:r>
            <w:bookmarkEnd w:id="59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595" w:name="_Toc83034081"/>
            <w:r w:rsidRPr="00621DF4">
              <w:rPr>
                <w:rFonts w:ascii="Times New Roman" w:eastAsia="Times New Roman" w:hAnsi="Times New Roman"/>
                <w:iCs/>
                <w:color w:val="000000"/>
                <w:sz w:val="24"/>
                <w:szCs w:val="24"/>
                <w:lang w:eastAsia="ru-RU"/>
              </w:rPr>
              <w:t>Номинальный диаметр фланца (с напорной стороны)</w:t>
            </w:r>
            <w:bookmarkEnd w:id="595"/>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596" w:name="_Toc83034082"/>
            <w:r w:rsidRPr="00621DF4">
              <w:rPr>
                <w:rFonts w:ascii="Times New Roman" w:eastAsia="Times New Roman" w:hAnsi="Times New Roman"/>
                <w:iCs/>
                <w:color w:val="000000"/>
                <w:sz w:val="24"/>
                <w:szCs w:val="24"/>
                <w:lang w:eastAsia="ru-RU"/>
              </w:rPr>
              <w:t xml:space="preserve">не менее </w:t>
            </w:r>
            <w:r w:rsidRPr="00621DF4">
              <w:rPr>
                <w:rFonts w:ascii="Times New Roman" w:eastAsia="Times New Roman" w:hAnsi="Times New Roman"/>
                <w:iCs/>
                <w:color w:val="000000"/>
                <w:sz w:val="24"/>
                <w:szCs w:val="24"/>
                <w:lang w:val="en-US" w:eastAsia="ru-RU"/>
              </w:rPr>
              <w:t xml:space="preserve">DN </w:t>
            </w:r>
            <w:r w:rsidRPr="00621DF4">
              <w:rPr>
                <w:rFonts w:ascii="Times New Roman" w:eastAsia="Times New Roman" w:hAnsi="Times New Roman"/>
                <w:iCs/>
                <w:color w:val="000000"/>
                <w:sz w:val="24"/>
                <w:szCs w:val="24"/>
                <w:lang w:eastAsia="ru-RU"/>
              </w:rPr>
              <w:t>65</w:t>
            </w:r>
            <w:r w:rsidRPr="00621DF4">
              <w:rPr>
                <w:rFonts w:ascii="Times New Roman" w:eastAsia="Times New Roman" w:hAnsi="Times New Roman"/>
                <w:iCs/>
                <w:color w:val="000000"/>
                <w:sz w:val="24"/>
                <w:szCs w:val="24"/>
                <w:lang w:val="en-US" w:eastAsia="ru-RU"/>
              </w:rPr>
              <w:t xml:space="preserve"> PN </w:t>
            </w:r>
            <w:r w:rsidRPr="00621DF4">
              <w:rPr>
                <w:rFonts w:ascii="Times New Roman" w:eastAsia="Times New Roman" w:hAnsi="Times New Roman"/>
                <w:iCs/>
                <w:color w:val="000000"/>
                <w:sz w:val="24"/>
                <w:szCs w:val="24"/>
                <w:lang w:eastAsia="ru-RU"/>
              </w:rPr>
              <w:t>25</w:t>
            </w:r>
            <w:bookmarkEnd w:id="59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597" w:name="_Toc83034083"/>
            <w:r w:rsidRPr="00621DF4">
              <w:rPr>
                <w:rFonts w:ascii="Times New Roman" w:hAnsi="Times New Roman"/>
                <w:color w:val="000000"/>
                <w:sz w:val="24"/>
                <w:szCs w:val="24"/>
                <w:shd w:val="clear" w:color="auto" w:fill="FFFFFF"/>
                <w:lang w:eastAsia="en-US"/>
              </w:rPr>
              <w:t>Макс. рабочее давление</w:t>
            </w:r>
            <w:bookmarkEnd w:id="59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598" w:name="_Toc83034084"/>
            <w:r w:rsidRPr="00621DF4">
              <w:rPr>
                <w:rFonts w:ascii="Times New Roman" w:hAnsi="Times New Roman"/>
                <w:color w:val="000000"/>
                <w:sz w:val="24"/>
                <w:szCs w:val="24"/>
                <w:shd w:val="clear" w:color="auto" w:fill="FFFFFF"/>
                <w:lang w:eastAsia="en-US"/>
              </w:rPr>
              <w:t>не более 25 бар</w:t>
            </w:r>
            <w:bookmarkEnd w:id="59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599" w:name="_Toc83034085"/>
            <w:r w:rsidRPr="00621DF4">
              <w:rPr>
                <w:rFonts w:ascii="Times New Roman" w:hAnsi="Times New Roman"/>
                <w:color w:val="000000"/>
                <w:sz w:val="24"/>
                <w:szCs w:val="24"/>
                <w:shd w:val="clear" w:color="auto" w:fill="FFFFFF"/>
                <w:lang w:eastAsia="en-US"/>
              </w:rPr>
              <w:t>Потребляемая мощность, кВт</w:t>
            </w:r>
            <w:bookmarkEnd w:id="59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600" w:name="_Toc83034086"/>
            <w:r w:rsidRPr="00621DF4">
              <w:rPr>
                <w:rFonts w:ascii="Times New Roman" w:eastAsia="Times New Roman" w:hAnsi="Times New Roman"/>
                <w:iCs/>
                <w:color w:val="000000"/>
                <w:sz w:val="24"/>
                <w:szCs w:val="24"/>
                <w:lang w:eastAsia="ru-RU"/>
              </w:rPr>
              <w:t>Не более 16,94</w:t>
            </w:r>
            <w:bookmarkEnd w:id="60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601" w:name="_Toc83034087"/>
            <w:r w:rsidRPr="00621DF4">
              <w:rPr>
                <w:rFonts w:ascii="Times New Roman" w:hAnsi="Times New Roman"/>
                <w:color w:val="000000"/>
                <w:sz w:val="24"/>
                <w:szCs w:val="24"/>
                <w:shd w:val="clear" w:color="auto" w:fill="FFFFFF"/>
                <w:lang w:eastAsia="en-US"/>
              </w:rPr>
              <w:t>Класс защиты</w:t>
            </w:r>
            <w:bookmarkEnd w:id="601"/>
            <w:r w:rsidRPr="00621DF4">
              <w:rPr>
                <w:rFonts w:ascii="Times New Roman" w:hAnsi="Times New Roman"/>
                <w:color w:val="000000"/>
                <w:sz w:val="24"/>
                <w:szCs w:val="24"/>
                <w:shd w:val="clear" w:color="auto" w:fill="FFFFFF"/>
                <w:lang w:eastAsia="en-US"/>
              </w:rPr>
              <w:t xml:space="preserve"> </w:t>
            </w:r>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602" w:name="_Toc83034088"/>
            <w:r w:rsidRPr="00621DF4">
              <w:rPr>
                <w:rFonts w:ascii="Times New Roman" w:hAnsi="Times New Roman"/>
                <w:color w:val="000000"/>
                <w:sz w:val="24"/>
                <w:szCs w:val="24"/>
                <w:shd w:val="clear" w:color="auto" w:fill="FFFFFF"/>
                <w:lang w:eastAsia="en-US"/>
              </w:rPr>
              <w:t xml:space="preserve">не менее </w:t>
            </w:r>
            <w:r w:rsidRPr="00621DF4">
              <w:rPr>
                <w:rFonts w:ascii="Times New Roman" w:hAnsi="Times New Roman"/>
                <w:color w:val="000000"/>
                <w:sz w:val="24"/>
                <w:szCs w:val="24"/>
                <w:shd w:val="clear" w:color="auto" w:fill="FFFFFF"/>
                <w:lang w:val="en-US" w:eastAsia="en-US"/>
              </w:rPr>
              <w:t xml:space="preserve">IP </w:t>
            </w:r>
            <w:r w:rsidRPr="00621DF4">
              <w:rPr>
                <w:rFonts w:ascii="Times New Roman" w:hAnsi="Times New Roman"/>
                <w:color w:val="000000"/>
                <w:sz w:val="24"/>
                <w:szCs w:val="24"/>
                <w:shd w:val="clear" w:color="auto" w:fill="FFFFFF"/>
                <w:lang w:eastAsia="en-US"/>
              </w:rPr>
              <w:t>55</w:t>
            </w:r>
            <w:bookmarkEnd w:id="60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603" w:name="_Toc83034089"/>
            <w:r w:rsidRPr="00621DF4">
              <w:rPr>
                <w:rFonts w:ascii="Times New Roman" w:eastAsia="Times New Roman" w:hAnsi="Times New Roman"/>
                <w:b/>
                <w:iCs/>
                <w:color w:val="000000"/>
                <w:sz w:val="24"/>
                <w:szCs w:val="24"/>
                <w:lang w:eastAsia="ru-RU"/>
              </w:rPr>
              <w:t>Данные электрооборудования:</w:t>
            </w:r>
            <w:bookmarkEnd w:id="60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604" w:name="_Toc83034090"/>
            <w:r w:rsidRPr="00621DF4">
              <w:rPr>
                <w:rFonts w:ascii="Times New Roman" w:hAnsi="Times New Roman"/>
                <w:sz w:val="24"/>
                <w:szCs w:val="24"/>
                <w:shd w:val="clear" w:color="auto" w:fill="FFFFFF"/>
                <w:lang w:eastAsia="en-US"/>
              </w:rPr>
              <w:t>Класс изоляции</w:t>
            </w:r>
            <w:bookmarkEnd w:id="60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605" w:name="_Toc83034091"/>
            <w:r w:rsidRPr="00621DF4">
              <w:rPr>
                <w:rFonts w:ascii="Times New Roman" w:hAnsi="Times New Roman"/>
                <w:sz w:val="24"/>
                <w:szCs w:val="24"/>
                <w:shd w:val="clear" w:color="auto" w:fill="FFFFFF"/>
                <w:lang w:eastAsia="en-US"/>
              </w:rPr>
              <w:t>не менее F</w:t>
            </w:r>
            <w:bookmarkEnd w:id="60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606" w:name="_Toc83034092"/>
            <w:r w:rsidRPr="00621DF4">
              <w:rPr>
                <w:rFonts w:ascii="Times New Roman" w:hAnsi="Times New Roman"/>
                <w:sz w:val="24"/>
                <w:szCs w:val="24"/>
                <w:shd w:val="clear" w:color="auto" w:fill="FFFFFF"/>
                <w:lang w:eastAsia="en-US"/>
              </w:rPr>
              <w:t xml:space="preserve">Расчетная мощность </w:t>
            </w:r>
            <w:proofErr w:type="spellStart"/>
            <w:proofErr w:type="gramStart"/>
            <w:r w:rsidRPr="00621DF4">
              <w:rPr>
                <w:rFonts w:ascii="Times New Roman" w:hAnsi="Times New Roman"/>
                <w:sz w:val="24"/>
                <w:szCs w:val="24"/>
                <w:shd w:val="clear" w:color="auto" w:fill="FFFFFF"/>
                <w:lang w:eastAsia="en-US"/>
              </w:rPr>
              <w:t>мощность</w:t>
            </w:r>
            <w:proofErr w:type="spellEnd"/>
            <w:proofErr w:type="gramEnd"/>
            <w:r w:rsidRPr="00621DF4">
              <w:rPr>
                <w:rFonts w:ascii="Times New Roman" w:hAnsi="Times New Roman"/>
                <w:sz w:val="24"/>
                <w:szCs w:val="24"/>
                <w:shd w:val="clear" w:color="auto" w:fill="FFFFFF"/>
                <w:lang w:eastAsia="en-US"/>
              </w:rPr>
              <w:t xml:space="preserve"> электродвигателя P2, кВт</w:t>
            </w:r>
            <w:bookmarkEnd w:id="60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607" w:name="_Toc83034093"/>
            <w:r w:rsidRPr="00621DF4">
              <w:rPr>
                <w:rFonts w:ascii="Times New Roman" w:eastAsia="Times New Roman" w:hAnsi="Times New Roman"/>
                <w:iCs/>
                <w:sz w:val="24"/>
                <w:szCs w:val="24"/>
                <w:lang w:eastAsia="ru-RU"/>
              </w:rPr>
              <w:t>Не более 18,50</w:t>
            </w:r>
            <w:bookmarkEnd w:id="60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highlight w:val="yellow"/>
                <w:lang w:eastAsia="ru-RU"/>
              </w:rPr>
            </w:pPr>
            <w:bookmarkStart w:id="608" w:name="_Toc83034094"/>
            <w:r w:rsidRPr="00621DF4">
              <w:rPr>
                <w:rFonts w:ascii="Times New Roman" w:eastAsia="Times New Roman" w:hAnsi="Times New Roman"/>
                <w:iCs/>
                <w:color w:val="000000"/>
                <w:sz w:val="24"/>
                <w:szCs w:val="24"/>
                <w:lang w:eastAsia="ru-RU"/>
              </w:rPr>
              <w:t>Промышленная частота</w:t>
            </w:r>
            <w:bookmarkEnd w:id="608"/>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609" w:name="_Toc83034095"/>
            <w:r w:rsidRPr="00621DF4">
              <w:rPr>
                <w:rFonts w:ascii="Times New Roman" w:hAnsi="Times New Roman"/>
                <w:color w:val="000000"/>
                <w:sz w:val="24"/>
                <w:szCs w:val="24"/>
                <w:shd w:val="clear" w:color="auto" w:fill="FFFFFF"/>
                <w:lang w:eastAsia="en-US"/>
              </w:rPr>
              <w:t xml:space="preserve">50 </w:t>
            </w:r>
            <w:proofErr w:type="spellStart"/>
            <w:r w:rsidRPr="00621DF4">
              <w:rPr>
                <w:rFonts w:ascii="Times New Roman" w:hAnsi="Times New Roman"/>
                <w:color w:val="000000"/>
                <w:sz w:val="24"/>
                <w:szCs w:val="24"/>
                <w:shd w:val="clear" w:color="auto" w:fill="FFFFFF"/>
                <w:lang w:eastAsia="en-US"/>
              </w:rPr>
              <w:t>Hz</w:t>
            </w:r>
            <w:bookmarkEnd w:id="609"/>
            <w:proofErr w:type="spellEnd"/>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610" w:name="_Toc83034096"/>
            <w:r w:rsidRPr="00621DF4">
              <w:rPr>
                <w:rFonts w:ascii="Times New Roman" w:hAnsi="Times New Roman"/>
                <w:sz w:val="24"/>
                <w:szCs w:val="24"/>
                <w:shd w:val="clear" w:color="auto" w:fill="FFFFFF"/>
                <w:lang w:eastAsia="en-US"/>
              </w:rPr>
              <w:t>Номинальный ток (прим.) IN 3~400 В, А</w:t>
            </w:r>
            <w:bookmarkEnd w:id="610"/>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611" w:name="_Toc83034097"/>
            <w:r w:rsidRPr="00621DF4">
              <w:rPr>
                <w:rFonts w:ascii="Times New Roman" w:eastAsia="Times New Roman" w:hAnsi="Times New Roman"/>
                <w:iCs/>
                <w:sz w:val="24"/>
                <w:szCs w:val="24"/>
                <w:lang w:eastAsia="ru-RU"/>
              </w:rPr>
              <w:t>не более 32,1</w:t>
            </w:r>
            <w:bookmarkEnd w:id="61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612" w:name="_Toc83034098"/>
            <w:r w:rsidRPr="00621DF4">
              <w:rPr>
                <w:rFonts w:ascii="Times New Roman" w:hAnsi="Times New Roman"/>
                <w:sz w:val="24"/>
                <w:szCs w:val="24"/>
                <w:shd w:val="clear" w:color="auto" w:fill="FFFFFF"/>
                <w:lang w:eastAsia="en-US"/>
              </w:rPr>
              <w:t xml:space="preserve">Номинальная частота вращения n, </w:t>
            </w:r>
            <w:proofErr w:type="gramStart"/>
            <w:r w:rsidRPr="00621DF4">
              <w:rPr>
                <w:rFonts w:ascii="Times New Roman" w:hAnsi="Times New Roman"/>
                <w:sz w:val="24"/>
                <w:szCs w:val="24"/>
                <w:shd w:val="clear" w:color="auto" w:fill="FFFFFF"/>
                <w:lang w:eastAsia="en-US"/>
              </w:rPr>
              <w:t>об</w:t>
            </w:r>
            <w:proofErr w:type="gramEnd"/>
            <w:r w:rsidRPr="00621DF4">
              <w:rPr>
                <w:rFonts w:ascii="Times New Roman" w:hAnsi="Times New Roman"/>
                <w:sz w:val="24"/>
                <w:szCs w:val="24"/>
                <w:shd w:val="clear" w:color="auto" w:fill="FFFFFF"/>
                <w:lang w:eastAsia="en-US"/>
              </w:rPr>
              <w:t>/мин</w:t>
            </w:r>
            <w:bookmarkEnd w:id="612"/>
          </w:p>
        </w:tc>
        <w:tc>
          <w:tcPr>
            <w:tcW w:w="3685" w:type="dxa"/>
            <w:vAlign w:val="center"/>
          </w:tcPr>
          <w:p w:rsidR="00621DF4" w:rsidRPr="00621DF4" w:rsidRDefault="00621DF4" w:rsidP="00621DF4">
            <w:pPr>
              <w:suppressAutoHyphens w:val="0"/>
              <w:spacing w:after="150" w:line="240" w:lineRule="auto"/>
              <w:jc w:val="center"/>
              <w:rPr>
                <w:rFonts w:ascii="Times New Roman" w:eastAsia="Times New Roman" w:hAnsi="Times New Roman"/>
                <w:iCs/>
                <w:sz w:val="24"/>
                <w:szCs w:val="24"/>
                <w:lang w:eastAsia="ru-RU"/>
              </w:rPr>
            </w:pPr>
            <w:r w:rsidRPr="00621DF4">
              <w:rPr>
                <w:rFonts w:ascii="Times New Roman" w:hAnsi="Times New Roman"/>
                <w:sz w:val="24"/>
                <w:szCs w:val="24"/>
                <w:lang w:eastAsia="en-US"/>
              </w:rPr>
              <w:t>не более 2951</w:t>
            </w: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613" w:name="_Toc83034099"/>
            <w:r w:rsidRPr="00621DF4">
              <w:rPr>
                <w:rFonts w:ascii="Times New Roman" w:hAnsi="Times New Roman"/>
                <w:color w:val="000000"/>
                <w:sz w:val="24"/>
                <w:szCs w:val="24"/>
                <w:shd w:val="clear" w:color="auto" w:fill="FFFFFF"/>
                <w:lang w:eastAsia="en-US"/>
              </w:rPr>
              <w:t>Степень защиты</w:t>
            </w:r>
            <w:bookmarkEnd w:id="613"/>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614" w:name="_Toc83034100"/>
            <w:r w:rsidRPr="00621DF4">
              <w:rPr>
                <w:rFonts w:ascii="Times New Roman" w:hAnsi="Times New Roman"/>
                <w:sz w:val="24"/>
                <w:szCs w:val="24"/>
                <w:shd w:val="clear" w:color="auto" w:fill="FFFFFF"/>
                <w:lang w:eastAsia="en-US"/>
              </w:rPr>
              <w:t>не мене IP 55</w:t>
            </w:r>
            <w:bookmarkEnd w:id="61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615" w:name="_Toc83034101"/>
            <w:r w:rsidRPr="00621DF4">
              <w:rPr>
                <w:rFonts w:ascii="Times New Roman" w:hAnsi="Times New Roman"/>
                <w:sz w:val="24"/>
                <w:szCs w:val="24"/>
                <w:shd w:val="clear" w:color="auto" w:fill="FFFFFF"/>
                <w:lang w:eastAsia="en-US"/>
              </w:rPr>
              <w:t>Класс эффективности мотора</w:t>
            </w:r>
            <w:bookmarkEnd w:id="615"/>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val="en-US" w:eastAsia="ru-RU"/>
              </w:rPr>
            </w:pPr>
            <w:bookmarkStart w:id="616" w:name="_Toc83034102"/>
            <w:r w:rsidRPr="00621DF4">
              <w:rPr>
                <w:rFonts w:ascii="Times New Roman" w:hAnsi="Times New Roman"/>
                <w:sz w:val="24"/>
                <w:szCs w:val="24"/>
                <w:shd w:val="clear" w:color="auto" w:fill="FFFFFF"/>
                <w:lang w:eastAsia="en-US"/>
              </w:rPr>
              <w:t>не менее IE</w:t>
            </w:r>
            <w:r w:rsidRPr="00621DF4">
              <w:rPr>
                <w:rFonts w:ascii="Times New Roman" w:hAnsi="Times New Roman"/>
                <w:sz w:val="24"/>
                <w:szCs w:val="24"/>
                <w:shd w:val="clear" w:color="auto" w:fill="FFFFFF"/>
                <w:lang w:val="en-US" w:eastAsia="en-US"/>
              </w:rPr>
              <w:t>3</w:t>
            </w:r>
            <w:bookmarkEnd w:id="616"/>
          </w:p>
        </w:tc>
      </w:tr>
    </w:tbl>
    <w:p w:rsidR="00621DF4" w:rsidRPr="00621DF4" w:rsidRDefault="00621DF4" w:rsidP="00621DF4">
      <w:pPr>
        <w:suppressAutoHyphens w:val="0"/>
        <w:spacing w:after="0"/>
        <w:rPr>
          <w:rFonts w:ascii="Times New Roman" w:hAnsi="Times New Roman"/>
          <w:b/>
          <w:sz w:val="24"/>
          <w:szCs w:val="24"/>
          <w:lang w:eastAsia="en-US"/>
        </w:rPr>
      </w:pPr>
      <w:r w:rsidRPr="00621DF4">
        <w:rPr>
          <w:rFonts w:ascii="Times New Roman" w:hAnsi="Times New Roman"/>
          <w:b/>
          <w:sz w:val="24"/>
          <w:szCs w:val="24"/>
          <w:lang w:eastAsia="en-US"/>
        </w:rPr>
        <w:t>Количество агрегатов - 3</w:t>
      </w:r>
    </w:p>
    <w:p w:rsidR="00621DF4" w:rsidRPr="00621DF4" w:rsidRDefault="00621DF4" w:rsidP="00621DF4">
      <w:pPr>
        <w:suppressAutoHyphens w:val="0"/>
        <w:spacing w:after="0"/>
        <w:rPr>
          <w:rFonts w:ascii="Times New Roman" w:hAnsi="Times New Roman"/>
          <w:b/>
          <w:sz w:val="24"/>
          <w:szCs w:val="24"/>
          <w:lang w:eastAsia="en-US"/>
        </w:rPr>
      </w:pPr>
      <w:r w:rsidRPr="00621DF4">
        <w:rPr>
          <w:rFonts w:ascii="Times New Roman" w:hAnsi="Times New Roman"/>
          <w:b/>
          <w:sz w:val="24"/>
          <w:szCs w:val="24"/>
          <w:lang w:eastAsia="en-US"/>
        </w:rPr>
        <w:t>Комплект поставки:</w:t>
      </w:r>
    </w:p>
    <w:p w:rsidR="00621DF4" w:rsidRPr="00621DF4" w:rsidRDefault="00621DF4" w:rsidP="00621DF4">
      <w:pPr>
        <w:suppressAutoHyphens w:val="0"/>
        <w:spacing w:after="0"/>
        <w:jc w:val="both"/>
        <w:rPr>
          <w:rFonts w:ascii="Times New Roman" w:hAnsi="Times New Roman"/>
          <w:sz w:val="24"/>
          <w:szCs w:val="24"/>
          <w:lang w:eastAsia="en-US"/>
        </w:rPr>
      </w:pPr>
      <w:r w:rsidRPr="00621DF4">
        <w:rPr>
          <w:rFonts w:ascii="Times New Roman" w:hAnsi="Times New Roman"/>
          <w:sz w:val="24"/>
          <w:szCs w:val="24"/>
          <w:lang w:eastAsia="en-US"/>
        </w:rPr>
        <w:t>Насос с электродвигателем для установки на фундаменте, соединительная муфта, щиток ограждения муфты, паспорт, совмещённый с инструкцией по монтажу и эксплуатации. Сертификат соответствия.</w:t>
      </w:r>
    </w:p>
    <w:p w:rsidR="00621DF4" w:rsidRPr="00621DF4" w:rsidRDefault="00621DF4" w:rsidP="00621DF4">
      <w:pPr>
        <w:suppressAutoHyphens w:val="0"/>
        <w:spacing w:after="0"/>
        <w:rPr>
          <w:rFonts w:ascii="Times New Roman" w:hAnsi="Times New Roman"/>
          <w:sz w:val="24"/>
          <w:szCs w:val="24"/>
          <w:lang w:eastAsia="en-US"/>
        </w:rPr>
      </w:pPr>
      <w:r w:rsidRPr="00621DF4">
        <w:rPr>
          <w:rFonts w:ascii="Times New Roman" w:hAnsi="Times New Roman"/>
          <w:sz w:val="24"/>
          <w:szCs w:val="24"/>
          <w:lang w:eastAsia="en-US"/>
        </w:rPr>
        <w:tab/>
        <w:t>Два комплекта ЗИП – подшипники гидравлики и скользящее торцевое уплотнение.</w:t>
      </w:r>
    </w:p>
    <w:p w:rsidR="00621DF4" w:rsidRPr="00621DF4" w:rsidRDefault="00621DF4" w:rsidP="00621DF4">
      <w:pPr>
        <w:suppressAutoHyphens w:val="0"/>
        <w:spacing w:after="0"/>
        <w:rPr>
          <w:rFonts w:ascii="Times New Roman" w:hAnsi="Times New Roman"/>
          <w:sz w:val="24"/>
          <w:szCs w:val="24"/>
          <w:lang w:eastAsia="en-US"/>
        </w:rPr>
      </w:pPr>
    </w:p>
    <w:p w:rsidR="00621DF4" w:rsidRPr="00621DF4" w:rsidRDefault="00621DF4" w:rsidP="00621DF4">
      <w:pPr>
        <w:suppressAutoHyphens w:val="0"/>
        <w:spacing w:after="0"/>
        <w:jc w:val="center"/>
        <w:rPr>
          <w:rFonts w:ascii="Times New Roman" w:hAnsi="Times New Roman"/>
          <w:sz w:val="24"/>
          <w:szCs w:val="24"/>
          <w:lang w:eastAsia="en-US"/>
        </w:rPr>
      </w:pPr>
    </w:p>
    <w:p w:rsidR="00621DF4" w:rsidRPr="00621DF4" w:rsidRDefault="00621DF4" w:rsidP="00CE59B9">
      <w:pPr>
        <w:rPr>
          <w:rFonts w:ascii="Times New Roman" w:eastAsia="Times New Roman" w:hAnsi="Times New Roman"/>
          <w:iCs/>
          <w:color w:val="000000"/>
          <w:sz w:val="24"/>
          <w:szCs w:val="24"/>
          <w:lang w:eastAsia="ru-RU"/>
        </w:rPr>
      </w:pPr>
      <w:r w:rsidRPr="00621DF4">
        <w:rPr>
          <w:rFonts w:ascii="Times New Roman" w:hAnsi="Times New Roman"/>
          <w:noProof/>
          <w:sz w:val="24"/>
          <w:szCs w:val="24"/>
          <w:lang w:eastAsia="ru-RU"/>
        </w:rPr>
        <w:drawing>
          <wp:inline distT="0" distB="0" distL="0" distR="0" wp14:anchorId="6AC1D3E1" wp14:editId="28EA4937">
            <wp:extent cx="3172022" cy="3994917"/>
            <wp:effectExtent l="0" t="0" r="9525" b="5715"/>
            <wp:docPr id="25" name="Picture 24375"/>
            <wp:cNvGraphicFramePr/>
            <a:graphic xmlns:a="http://schemas.openxmlformats.org/drawingml/2006/main">
              <a:graphicData uri="http://schemas.openxmlformats.org/drawingml/2006/picture">
                <pic:pic xmlns:pic="http://schemas.openxmlformats.org/drawingml/2006/picture">
                  <pic:nvPicPr>
                    <pic:cNvPr id="24375" name="Picture 24375"/>
                    <pic:cNvPicPr/>
                  </pic:nvPicPr>
                  <pic:blipFill>
                    <a:blip r:embed="rId19"/>
                    <a:stretch>
                      <a:fillRect/>
                    </a:stretch>
                  </pic:blipFill>
                  <pic:spPr>
                    <a:xfrm>
                      <a:off x="0" y="0"/>
                      <a:ext cx="3179235" cy="4004002"/>
                    </a:xfrm>
                    <a:prstGeom prst="rect">
                      <a:avLst/>
                    </a:prstGeom>
                  </pic:spPr>
                </pic:pic>
              </a:graphicData>
            </a:graphic>
          </wp:inline>
        </w:drawing>
      </w:r>
    </w:p>
    <w:p w:rsidR="00621DF4" w:rsidRPr="00621DF4" w:rsidRDefault="00621DF4" w:rsidP="00CE59B9">
      <w:pPr>
        <w:rPr>
          <w:rFonts w:ascii="Times New Roman" w:eastAsia="Times New Roman" w:hAnsi="Times New Roman"/>
          <w:iCs/>
          <w:color w:val="000000"/>
          <w:sz w:val="24"/>
          <w:szCs w:val="24"/>
          <w:lang w:eastAsia="ru-RU"/>
        </w:rPr>
      </w:pPr>
    </w:p>
    <w:tbl>
      <w:tblPr>
        <w:tblStyle w:val="101"/>
        <w:tblW w:w="10201" w:type="dxa"/>
        <w:jc w:val="center"/>
        <w:tblLayout w:type="fixed"/>
        <w:tblLook w:val="04A0" w:firstRow="1" w:lastRow="0" w:firstColumn="1" w:lastColumn="0" w:noHBand="0" w:noVBand="1"/>
      </w:tblPr>
      <w:tblGrid>
        <w:gridCol w:w="2624"/>
        <w:gridCol w:w="3892"/>
        <w:gridCol w:w="3685"/>
      </w:tblGrid>
      <w:tr w:rsidR="00621DF4" w:rsidRPr="00621DF4" w:rsidTr="00621DF4">
        <w:trPr>
          <w:trHeight w:val="661"/>
          <w:jc w:val="center"/>
        </w:trPr>
        <w:tc>
          <w:tcPr>
            <w:tcW w:w="2624"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617" w:name="_Toc83034103"/>
            <w:r w:rsidRPr="00621DF4">
              <w:rPr>
                <w:rFonts w:ascii="Times New Roman" w:eastAsia="Times New Roman" w:hAnsi="Times New Roman"/>
                <w:iCs/>
                <w:color w:val="000000"/>
                <w:sz w:val="24"/>
                <w:szCs w:val="24"/>
                <w:lang w:eastAsia="ru-RU"/>
              </w:rPr>
              <w:t>Товар</w:t>
            </w:r>
            <w:bookmarkEnd w:id="617"/>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618" w:name="_Toc83034104"/>
            <w:r w:rsidRPr="00621DF4">
              <w:rPr>
                <w:rFonts w:ascii="Times New Roman" w:eastAsia="Times New Roman" w:hAnsi="Times New Roman"/>
                <w:b/>
                <w:iCs/>
                <w:color w:val="000000"/>
                <w:sz w:val="24"/>
                <w:szCs w:val="24"/>
                <w:lang w:eastAsia="ru-RU"/>
              </w:rPr>
              <w:t>Технические характеристики</w:t>
            </w:r>
            <w:bookmarkEnd w:id="618"/>
          </w:p>
        </w:tc>
      </w:tr>
      <w:tr w:rsidR="00621DF4" w:rsidRPr="00621DF4" w:rsidTr="00621DF4">
        <w:trPr>
          <w:jc w:val="center"/>
        </w:trPr>
        <w:tc>
          <w:tcPr>
            <w:tcW w:w="2624" w:type="dxa"/>
            <w:vMerge w:val="restart"/>
            <w:vAlign w:val="center"/>
          </w:tcPr>
          <w:p w:rsidR="00621DF4" w:rsidRPr="00621DF4" w:rsidRDefault="00621DF4" w:rsidP="00621DF4">
            <w:pPr>
              <w:suppressAutoHyphens w:val="0"/>
              <w:autoSpaceDE w:val="0"/>
              <w:autoSpaceDN w:val="0"/>
              <w:adjustRightInd w:val="0"/>
              <w:spacing w:after="0" w:line="240" w:lineRule="auto"/>
              <w:jc w:val="center"/>
              <w:rPr>
                <w:rFonts w:ascii="Times New Roman" w:hAnsi="Times New Roman"/>
                <w:color w:val="000000"/>
                <w:sz w:val="24"/>
                <w:szCs w:val="24"/>
                <w:lang w:eastAsia="en-US"/>
              </w:rPr>
            </w:pPr>
            <w:r w:rsidRPr="00621DF4">
              <w:rPr>
                <w:rFonts w:ascii="Times New Roman" w:hAnsi="Times New Roman"/>
                <w:color w:val="000000"/>
                <w:sz w:val="24"/>
                <w:szCs w:val="24"/>
                <w:lang w:eastAsia="en-US"/>
              </w:rPr>
              <w:t>Насос ETB 065-050-200 GGSAV11D201502 B (или эквивалент)</w:t>
            </w:r>
          </w:p>
        </w:tc>
        <w:tc>
          <w:tcPr>
            <w:tcW w:w="7577" w:type="dxa"/>
            <w:gridSpan w:val="2"/>
            <w:vAlign w:val="center"/>
          </w:tcPr>
          <w:p w:rsidR="00621DF4" w:rsidRPr="00621DF4" w:rsidRDefault="00621DF4" w:rsidP="00621DF4">
            <w:pPr>
              <w:suppressAutoHyphens w:val="0"/>
              <w:autoSpaceDE w:val="0"/>
              <w:autoSpaceDN w:val="0"/>
              <w:adjustRightInd w:val="0"/>
              <w:spacing w:after="0" w:line="240" w:lineRule="auto"/>
              <w:jc w:val="center"/>
              <w:rPr>
                <w:rFonts w:ascii="Times New Roman" w:hAnsi="Times New Roman"/>
                <w:color w:val="000000"/>
                <w:sz w:val="24"/>
                <w:szCs w:val="24"/>
                <w:lang w:eastAsia="en-US"/>
              </w:rPr>
            </w:pPr>
            <w:r w:rsidRPr="00621DF4">
              <w:rPr>
                <w:rFonts w:ascii="Times New Roman" w:hAnsi="Times New Roman"/>
                <w:color w:val="000000"/>
                <w:sz w:val="24"/>
                <w:szCs w:val="24"/>
                <w:lang w:eastAsia="en-US"/>
              </w:rPr>
              <w:t xml:space="preserve">Насос ETB 065-050-200 GGSAV11D201502 B </w:t>
            </w:r>
            <w:r w:rsidRPr="00621DF4">
              <w:rPr>
                <w:rFonts w:ascii="Times New Roman" w:eastAsia="Times New Roman" w:hAnsi="Times New Roman"/>
                <w:iCs/>
                <w:color w:val="000000"/>
                <w:sz w:val="24"/>
                <w:szCs w:val="24"/>
                <w:lang w:eastAsia="ru-RU"/>
              </w:rPr>
              <w:t xml:space="preserve">–центробежный насос низкого давления </w:t>
            </w:r>
            <w:proofErr w:type="spellStart"/>
            <w:r w:rsidRPr="00621DF4">
              <w:rPr>
                <w:rFonts w:ascii="Times New Roman" w:eastAsia="Times New Roman" w:hAnsi="Times New Roman"/>
                <w:iCs/>
                <w:color w:val="000000"/>
                <w:sz w:val="24"/>
                <w:szCs w:val="24"/>
                <w:lang w:val="en-US" w:eastAsia="ru-RU"/>
              </w:rPr>
              <w:t>Etabloc</w:t>
            </w:r>
            <w:proofErr w:type="spellEnd"/>
            <w:r w:rsidRPr="00621DF4">
              <w:rPr>
                <w:rFonts w:ascii="Times New Roman" w:hAnsi="Times New Roman"/>
                <w:color w:val="000000"/>
                <w:sz w:val="24"/>
                <w:szCs w:val="24"/>
                <w:shd w:val="clear" w:color="auto" w:fill="FFFFFF"/>
                <w:lang w:eastAsia="en-US"/>
              </w:rPr>
              <w:t>.</w:t>
            </w:r>
            <w:r w:rsidRPr="00621DF4">
              <w:rPr>
                <w:rFonts w:ascii="Times New Roman" w:eastAsia="Times New Roman" w:hAnsi="Times New Roman"/>
                <w:iCs/>
                <w:color w:val="000000"/>
                <w:sz w:val="24"/>
                <w:szCs w:val="24"/>
                <w:lang w:eastAsia="ru-RU"/>
              </w:rPr>
              <w:t xml:space="preserve"> </w:t>
            </w:r>
            <w:proofErr w:type="gramStart"/>
            <w:r w:rsidRPr="00621DF4">
              <w:rPr>
                <w:rFonts w:ascii="Times New Roman" w:hAnsi="Times New Roman"/>
                <w:color w:val="000000"/>
                <w:sz w:val="24"/>
                <w:szCs w:val="24"/>
                <w:shd w:val="clear" w:color="auto" w:fill="FFFFFF"/>
                <w:lang w:eastAsia="en-US"/>
              </w:rPr>
              <w:t>Предназначен</w:t>
            </w:r>
            <w:proofErr w:type="gramEnd"/>
            <w:r w:rsidRPr="00621DF4">
              <w:rPr>
                <w:rFonts w:ascii="Times New Roman" w:hAnsi="Times New Roman"/>
                <w:color w:val="000000"/>
                <w:sz w:val="24"/>
                <w:szCs w:val="24"/>
                <w:shd w:val="clear" w:color="auto" w:fill="FFFFFF"/>
                <w:lang w:eastAsia="en-US"/>
              </w:rPr>
              <w:t xml:space="preserve"> для: использования в системах водоснабжения.</w:t>
            </w: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619" w:name="_Toc83034105"/>
            <w:r w:rsidRPr="00621DF4">
              <w:rPr>
                <w:rFonts w:ascii="Times New Roman" w:eastAsia="Times New Roman" w:hAnsi="Times New Roman"/>
                <w:b/>
                <w:iCs/>
                <w:color w:val="000000"/>
                <w:sz w:val="24"/>
                <w:szCs w:val="24"/>
                <w:lang w:eastAsia="ru-RU"/>
              </w:rPr>
              <w:t>Характеристики насоса:</w:t>
            </w:r>
            <w:bookmarkEnd w:id="61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620" w:name="_Toc83034106"/>
            <w:r w:rsidRPr="00621DF4">
              <w:rPr>
                <w:rFonts w:ascii="Times New Roman" w:eastAsia="Times New Roman" w:hAnsi="Times New Roman"/>
                <w:iCs/>
                <w:color w:val="000000"/>
                <w:sz w:val="24"/>
                <w:szCs w:val="24"/>
                <w:lang w:eastAsia="ru-RU"/>
              </w:rPr>
              <w:t>Корпус насоса</w:t>
            </w:r>
            <w:bookmarkEnd w:id="620"/>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Cs/>
                <w:iCs/>
                <w:color w:val="000000"/>
                <w:sz w:val="24"/>
                <w:szCs w:val="24"/>
                <w:lang w:eastAsia="ru-RU"/>
              </w:rPr>
            </w:pPr>
            <w:r w:rsidRPr="00621DF4">
              <w:rPr>
                <w:rFonts w:ascii="Times New Roman" w:eastAsia="Times New Roman" w:hAnsi="Times New Roman"/>
                <w:bCs/>
                <w:iCs/>
                <w:color w:val="000000"/>
                <w:sz w:val="24"/>
                <w:szCs w:val="24"/>
                <w:lang w:eastAsia="ru-RU"/>
              </w:rPr>
              <w:t xml:space="preserve"> </w:t>
            </w:r>
            <w:bookmarkStart w:id="621" w:name="_Toc83034107"/>
            <w:r w:rsidRPr="00621DF4">
              <w:rPr>
                <w:rFonts w:ascii="Times New Roman" w:eastAsia="Times New Roman" w:hAnsi="Times New Roman"/>
                <w:bCs/>
                <w:iCs/>
                <w:color w:val="000000"/>
                <w:sz w:val="24"/>
                <w:szCs w:val="24"/>
                <w:lang w:eastAsia="ru-RU"/>
              </w:rPr>
              <w:t xml:space="preserve">чугун </w:t>
            </w:r>
            <w:r w:rsidRPr="00621DF4">
              <w:rPr>
                <w:rFonts w:ascii="Times New Roman" w:eastAsia="Times New Roman" w:hAnsi="Times New Roman"/>
                <w:bCs/>
                <w:iCs/>
                <w:color w:val="000000"/>
                <w:sz w:val="24"/>
                <w:szCs w:val="24"/>
                <w:lang w:val="en-US" w:eastAsia="ru-RU"/>
              </w:rPr>
              <w:t>EN</w:t>
            </w:r>
            <w:r w:rsidRPr="00621DF4">
              <w:rPr>
                <w:rFonts w:ascii="Times New Roman" w:eastAsia="Times New Roman" w:hAnsi="Times New Roman"/>
                <w:bCs/>
                <w:iCs/>
                <w:color w:val="000000"/>
                <w:sz w:val="24"/>
                <w:szCs w:val="24"/>
                <w:lang w:eastAsia="ru-RU"/>
              </w:rPr>
              <w:t>-</w:t>
            </w:r>
            <w:r w:rsidRPr="00621DF4">
              <w:rPr>
                <w:rFonts w:ascii="Times New Roman" w:eastAsia="Times New Roman" w:hAnsi="Times New Roman"/>
                <w:bCs/>
                <w:iCs/>
                <w:color w:val="000000"/>
                <w:sz w:val="24"/>
                <w:szCs w:val="24"/>
                <w:lang w:val="en-US" w:eastAsia="ru-RU"/>
              </w:rPr>
              <w:t>GJL</w:t>
            </w:r>
            <w:r w:rsidRPr="00621DF4">
              <w:rPr>
                <w:rFonts w:ascii="Times New Roman" w:eastAsia="Times New Roman" w:hAnsi="Times New Roman"/>
                <w:bCs/>
                <w:iCs/>
                <w:color w:val="000000"/>
                <w:sz w:val="24"/>
                <w:szCs w:val="24"/>
                <w:lang w:eastAsia="ru-RU"/>
              </w:rPr>
              <w:t>-250/А48С</w:t>
            </w:r>
            <w:r w:rsidRPr="00621DF4">
              <w:rPr>
                <w:rFonts w:ascii="Times New Roman" w:eastAsia="Times New Roman" w:hAnsi="Times New Roman"/>
                <w:bCs/>
                <w:iCs/>
                <w:color w:val="000000"/>
                <w:sz w:val="24"/>
                <w:szCs w:val="24"/>
                <w:lang w:val="en-US" w:eastAsia="ru-RU"/>
              </w:rPr>
              <w:t>L</w:t>
            </w:r>
            <w:r w:rsidRPr="00621DF4">
              <w:rPr>
                <w:rFonts w:ascii="Times New Roman" w:eastAsia="Times New Roman" w:hAnsi="Times New Roman"/>
                <w:bCs/>
                <w:iCs/>
                <w:color w:val="000000"/>
                <w:sz w:val="24"/>
                <w:szCs w:val="24"/>
                <w:lang w:eastAsia="ru-RU"/>
              </w:rPr>
              <w:t>35В</w:t>
            </w:r>
            <w:bookmarkEnd w:id="62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622" w:name="_Toc83034108"/>
            <w:r w:rsidRPr="00621DF4">
              <w:rPr>
                <w:rFonts w:ascii="Times New Roman" w:eastAsia="Times New Roman" w:hAnsi="Times New Roman"/>
                <w:iCs/>
                <w:color w:val="000000"/>
                <w:sz w:val="24"/>
                <w:szCs w:val="24"/>
                <w:lang w:eastAsia="ru-RU"/>
              </w:rPr>
              <w:t>Рабочее колесо</w:t>
            </w:r>
            <w:bookmarkEnd w:id="622"/>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623" w:name="_Toc83034109"/>
            <w:r w:rsidRPr="00621DF4">
              <w:rPr>
                <w:rFonts w:ascii="Times New Roman" w:eastAsia="Times New Roman" w:hAnsi="Times New Roman"/>
                <w:bCs/>
                <w:iCs/>
                <w:color w:val="000000"/>
                <w:sz w:val="24"/>
                <w:szCs w:val="24"/>
                <w:lang w:eastAsia="ru-RU"/>
              </w:rPr>
              <w:t xml:space="preserve">чугун </w:t>
            </w:r>
            <w:r w:rsidRPr="00621DF4">
              <w:rPr>
                <w:rFonts w:ascii="Times New Roman" w:eastAsia="Times New Roman" w:hAnsi="Times New Roman"/>
                <w:bCs/>
                <w:iCs/>
                <w:color w:val="000000"/>
                <w:sz w:val="24"/>
                <w:szCs w:val="24"/>
                <w:lang w:val="en-US" w:eastAsia="ru-RU"/>
              </w:rPr>
              <w:t>EN</w:t>
            </w:r>
            <w:r w:rsidRPr="00621DF4">
              <w:rPr>
                <w:rFonts w:ascii="Times New Roman" w:eastAsia="Times New Roman" w:hAnsi="Times New Roman"/>
                <w:bCs/>
                <w:iCs/>
                <w:color w:val="000000"/>
                <w:sz w:val="24"/>
                <w:szCs w:val="24"/>
                <w:lang w:eastAsia="ru-RU"/>
              </w:rPr>
              <w:t>-</w:t>
            </w:r>
            <w:r w:rsidRPr="00621DF4">
              <w:rPr>
                <w:rFonts w:ascii="Times New Roman" w:eastAsia="Times New Roman" w:hAnsi="Times New Roman"/>
                <w:bCs/>
                <w:iCs/>
                <w:color w:val="000000"/>
                <w:sz w:val="24"/>
                <w:szCs w:val="24"/>
                <w:lang w:val="en-US" w:eastAsia="ru-RU"/>
              </w:rPr>
              <w:t>GJL</w:t>
            </w:r>
            <w:r w:rsidRPr="00621DF4">
              <w:rPr>
                <w:rFonts w:ascii="Times New Roman" w:eastAsia="Times New Roman" w:hAnsi="Times New Roman"/>
                <w:bCs/>
                <w:iCs/>
                <w:color w:val="000000"/>
                <w:sz w:val="24"/>
                <w:szCs w:val="24"/>
                <w:lang w:eastAsia="ru-RU"/>
              </w:rPr>
              <w:t>-250/А48С</w:t>
            </w:r>
            <w:r w:rsidRPr="00621DF4">
              <w:rPr>
                <w:rFonts w:ascii="Times New Roman" w:eastAsia="Times New Roman" w:hAnsi="Times New Roman"/>
                <w:bCs/>
                <w:iCs/>
                <w:color w:val="000000"/>
                <w:sz w:val="24"/>
                <w:szCs w:val="24"/>
                <w:lang w:val="en-US" w:eastAsia="ru-RU"/>
              </w:rPr>
              <w:t>L</w:t>
            </w:r>
            <w:r w:rsidRPr="00621DF4">
              <w:rPr>
                <w:rFonts w:ascii="Times New Roman" w:eastAsia="Times New Roman" w:hAnsi="Times New Roman"/>
                <w:bCs/>
                <w:iCs/>
                <w:color w:val="000000"/>
                <w:sz w:val="24"/>
                <w:szCs w:val="24"/>
                <w:lang w:eastAsia="ru-RU"/>
              </w:rPr>
              <w:t>35В</w:t>
            </w:r>
            <w:bookmarkEnd w:id="62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624" w:name="_Toc83034110"/>
            <w:r w:rsidRPr="00621DF4">
              <w:rPr>
                <w:rFonts w:ascii="Times New Roman" w:eastAsia="Times New Roman" w:hAnsi="Times New Roman"/>
                <w:iCs/>
                <w:color w:val="000000"/>
                <w:sz w:val="24"/>
                <w:szCs w:val="24"/>
                <w:lang w:eastAsia="ru-RU"/>
              </w:rPr>
              <w:t>Вал насоса</w:t>
            </w:r>
            <w:bookmarkEnd w:id="62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625" w:name="_Toc83034111"/>
            <w:r w:rsidRPr="00621DF4">
              <w:rPr>
                <w:rFonts w:ascii="Times New Roman" w:hAnsi="Times New Roman"/>
                <w:sz w:val="24"/>
                <w:szCs w:val="24"/>
                <w:lang w:eastAsia="en-US"/>
              </w:rPr>
              <w:t>Улучшенная сталь С45+</w:t>
            </w:r>
            <w:r w:rsidRPr="00621DF4">
              <w:rPr>
                <w:rFonts w:ascii="Times New Roman" w:hAnsi="Times New Roman"/>
                <w:sz w:val="24"/>
                <w:szCs w:val="24"/>
                <w:lang w:val="en-US" w:eastAsia="en-US"/>
              </w:rPr>
              <w:t>N</w:t>
            </w:r>
            <w:bookmarkEnd w:id="62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626" w:name="_Toc83034112"/>
            <w:r w:rsidRPr="00621DF4">
              <w:rPr>
                <w:rFonts w:ascii="Times New Roman" w:hAnsi="Times New Roman"/>
                <w:sz w:val="24"/>
                <w:szCs w:val="24"/>
                <w:shd w:val="clear" w:color="auto" w:fill="FFFFFF"/>
                <w:lang w:eastAsia="en-US"/>
              </w:rPr>
              <w:t>Материал уплотнения</w:t>
            </w:r>
            <w:bookmarkEnd w:id="62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val="en-US" w:eastAsia="en-US"/>
              </w:rPr>
            </w:pPr>
            <w:bookmarkStart w:id="627" w:name="_Toc83034113"/>
            <w:r w:rsidRPr="00621DF4">
              <w:rPr>
                <w:rFonts w:ascii="Times New Roman" w:hAnsi="Times New Roman"/>
                <w:color w:val="000000"/>
                <w:sz w:val="24"/>
                <w:szCs w:val="24"/>
                <w:shd w:val="clear" w:color="auto" w:fill="FFFFFF"/>
                <w:lang w:val="en-US" w:eastAsia="en-US"/>
              </w:rPr>
              <w:t>DPAF</w:t>
            </w:r>
            <w:bookmarkEnd w:id="62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628" w:name="_Toc83034114"/>
            <w:r w:rsidRPr="00621DF4">
              <w:rPr>
                <w:rFonts w:ascii="Times New Roman" w:eastAsia="Times New Roman" w:hAnsi="Times New Roman"/>
                <w:b/>
                <w:iCs/>
                <w:color w:val="000000"/>
                <w:sz w:val="24"/>
                <w:szCs w:val="24"/>
                <w:lang w:eastAsia="ru-RU"/>
              </w:rPr>
              <w:t>Технические характеристики:</w:t>
            </w:r>
            <w:bookmarkEnd w:id="62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629" w:name="_Toc83034115"/>
            <w:r w:rsidRPr="00621DF4">
              <w:rPr>
                <w:rFonts w:ascii="Times New Roman" w:hAnsi="Times New Roman"/>
                <w:sz w:val="24"/>
                <w:szCs w:val="24"/>
                <w:shd w:val="clear" w:color="auto" w:fill="FFFFFF"/>
                <w:lang w:eastAsia="en-US"/>
              </w:rPr>
              <w:t>Максимальный расход, м</w:t>
            </w:r>
            <w:r w:rsidRPr="00621DF4">
              <w:rPr>
                <w:rFonts w:ascii="Times New Roman" w:hAnsi="Times New Roman"/>
                <w:sz w:val="24"/>
                <w:szCs w:val="24"/>
                <w:shd w:val="clear" w:color="auto" w:fill="FFFFFF"/>
                <w:vertAlign w:val="superscript"/>
                <w:lang w:eastAsia="en-US"/>
              </w:rPr>
              <w:t>3</w:t>
            </w:r>
            <w:r w:rsidRPr="00621DF4">
              <w:rPr>
                <w:rFonts w:ascii="Times New Roman" w:hAnsi="Times New Roman"/>
                <w:sz w:val="24"/>
                <w:szCs w:val="24"/>
                <w:shd w:val="clear" w:color="auto" w:fill="FFFFFF"/>
                <w:lang w:eastAsia="en-US"/>
              </w:rPr>
              <w:t>/ч</w:t>
            </w:r>
            <w:bookmarkEnd w:id="62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630" w:name="_Toc83034116"/>
            <w:r w:rsidRPr="00621DF4">
              <w:rPr>
                <w:rFonts w:ascii="Times New Roman" w:eastAsia="Times New Roman" w:hAnsi="Times New Roman"/>
                <w:iCs/>
                <w:color w:val="000000"/>
                <w:sz w:val="24"/>
                <w:szCs w:val="24"/>
                <w:lang w:eastAsia="ru-RU"/>
              </w:rPr>
              <w:t>59,99</w:t>
            </w:r>
            <w:bookmarkEnd w:id="63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631" w:name="_Toc83034117"/>
            <w:r w:rsidRPr="00621DF4">
              <w:rPr>
                <w:rFonts w:ascii="Times New Roman" w:hAnsi="Times New Roman"/>
                <w:sz w:val="24"/>
                <w:szCs w:val="24"/>
                <w:shd w:val="clear" w:color="auto" w:fill="FFFFFF"/>
                <w:lang w:eastAsia="en-US"/>
              </w:rPr>
              <w:t xml:space="preserve">Максимальный напор, </w:t>
            </w:r>
            <w:proofErr w:type="spellStart"/>
            <w:r w:rsidRPr="00621DF4">
              <w:rPr>
                <w:rFonts w:ascii="Times New Roman" w:hAnsi="Times New Roman"/>
                <w:sz w:val="24"/>
                <w:szCs w:val="24"/>
                <w:shd w:val="clear" w:color="auto" w:fill="FFFFFF"/>
                <w:lang w:eastAsia="en-US"/>
              </w:rPr>
              <w:t>м.в</w:t>
            </w:r>
            <w:proofErr w:type="gramStart"/>
            <w:r w:rsidRPr="00621DF4">
              <w:rPr>
                <w:rFonts w:ascii="Times New Roman" w:hAnsi="Times New Roman"/>
                <w:sz w:val="24"/>
                <w:szCs w:val="24"/>
                <w:shd w:val="clear" w:color="auto" w:fill="FFFFFF"/>
                <w:lang w:eastAsia="en-US"/>
              </w:rPr>
              <w:t>.с</w:t>
            </w:r>
            <w:proofErr w:type="gramEnd"/>
            <w:r w:rsidRPr="00621DF4">
              <w:rPr>
                <w:rFonts w:ascii="Times New Roman" w:hAnsi="Times New Roman"/>
                <w:sz w:val="24"/>
                <w:szCs w:val="24"/>
                <w:shd w:val="clear" w:color="auto" w:fill="FFFFFF"/>
                <w:lang w:eastAsia="en-US"/>
              </w:rPr>
              <w:t>т</w:t>
            </w:r>
            <w:bookmarkEnd w:id="631"/>
            <w:proofErr w:type="spell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632" w:name="_Toc83034118"/>
            <w:r w:rsidRPr="00621DF4">
              <w:rPr>
                <w:rFonts w:ascii="Times New Roman" w:eastAsia="Times New Roman" w:hAnsi="Times New Roman"/>
                <w:iCs/>
                <w:color w:val="000000"/>
                <w:sz w:val="24"/>
                <w:szCs w:val="24"/>
                <w:lang w:eastAsia="ru-RU"/>
              </w:rPr>
              <w:t>49,98</w:t>
            </w:r>
            <w:bookmarkEnd w:id="63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633" w:name="_Toc83034119"/>
            <w:r w:rsidRPr="00621DF4">
              <w:rPr>
                <w:rFonts w:ascii="Times New Roman" w:eastAsia="Times New Roman" w:hAnsi="Times New Roman"/>
                <w:iCs/>
                <w:color w:val="000000"/>
                <w:sz w:val="24"/>
                <w:szCs w:val="24"/>
                <w:lang w:eastAsia="ru-RU"/>
              </w:rPr>
              <w:t xml:space="preserve">Номинальный диаметр фланца (на стороне всасывания), </w:t>
            </w:r>
            <w:proofErr w:type="gramStart"/>
            <w:r w:rsidRPr="00621DF4">
              <w:rPr>
                <w:rFonts w:ascii="Times New Roman" w:eastAsia="Times New Roman" w:hAnsi="Times New Roman"/>
                <w:iCs/>
                <w:color w:val="000000"/>
                <w:sz w:val="24"/>
                <w:szCs w:val="24"/>
                <w:lang w:eastAsia="ru-RU"/>
              </w:rPr>
              <w:t>мм</w:t>
            </w:r>
            <w:bookmarkEnd w:id="633"/>
            <w:proofErr w:type="gram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634" w:name="_Toc83034120"/>
            <w:r w:rsidRPr="00621DF4">
              <w:rPr>
                <w:rFonts w:ascii="Times New Roman" w:eastAsia="Times New Roman" w:hAnsi="Times New Roman"/>
                <w:iCs/>
                <w:color w:val="000000"/>
                <w:sz w:val="24"/>
                <w:szCs w:val="24"/>
                <w:lang w:val="en-US" w:eastAsia="ru-RU"/>
              </w:rPr>
              <w:t xml:space="preserve">DN </w:t>
            </w:r>
            <w:r w:rsidRPr="00621DF4">
              <w:rPr>
                <w:rFonts w:ascii="Times New Roman" w:eastAsia="Times New Roman" w:hAnsi="Times New Roman"/>
                <w:iCs/>
                <w:color w:val="000000"/>
                <w:sz w:val="24"/>
                <w:szCs w:val="24"/>
                <w:lang w:eastAsia="ru-RU"/>
              </w:rPr>
              <w:t xml:space="preserve">65 </w:t>
            </w:r>
            <w:r w:rsidRPr="00621DF4">
              <w:rPr>
                <w:rFonts w:ascii="Times New Roman" w:eastAsia="Times New Roman" w:hAnsi="Times New Roman"/>
                <w:iCs/>
                <w:color w:val="000000"/>
                <w:sz w:val="24"/>
                <w:szCs w:val="24"/>
                <w:lang w:val="en-US" w:eastAsia="ru-RU"/>
              </w:rPr>
              <w:t xml:space="preserve">PN </w:t>
            </w:r>
            <w:r w:rsidRPr="00621DF4">
              <w:rPr>
                <w:rFonts w:ascii="Times New Roman" w:eastAsia="Times New Roman" w:hAnsi="Times New Roman"/>
                <w:iCs/>
                <w:color w:val="000000"/>
                <w:sz w:val="24"/>
                <w:szCs w:val="24"/>
                <w:lang w:eastAsia="ru-RU"/>
              </w:rPr>
              <w:t>16</w:t>
            </w:r>
            <w:bookmarkEnd w:id="63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635" w:name="_Toc83034121"/>
            <w:r w:rsidRPr="00621DF4">
              <w:rPr>
                <w:rFonts w:ascii="Times New Roman" w:eastAsia="Times New Roman" w:hAnsi="Times New Roman"/>
                <w:iCs/>
                <w:color w:val="000000"/>
                <w:sz w:val="24"/>
                <w:szCs w:val="24"/>
                <w:lang w:eastAsia="ru-RU"/>
              </w:rPr>
              <w:t xml:space="preserve">Номинальный диаметр фланца (с </w:t>
            </w:r>
            <w:r w:rsidRPr="00621DF4">
              <w:rPr>
                <w:rFonts w:ascii="Times New Roman" w:eastAsia="Times New Roman" w:hAnsi="Times New Roman"/>
                <w:iCs/>
                <w:color w:val="000000"/>
                <w:sz w:val="24"/>
                <w:szCs w:val="24"/>
                <w:lang w:eastAsia="ru-RU"/>
              </w:rPr>
              <w:lastRenderedPageBreak/>
              <w:t xml:space="preserve">напорной стороны), </w:t>
            </w:r>
            <w:proofErr w:type="gramStart"/>
            <w:r w:rsidRPr="00621DF4">
              <w:rPr>
                <w:rFonts w:ascii="Times New Roman" w:eastAsia="Times New Roman" w:hAnsi="Times New Roman"/>
                <w:iCs/>
                <w:color w:val="000000"/>
                <w:sz w:val="24"/>
                <w:szCs w:val="24"/>
                <w:lang w:eastAsia="ru-RU"/>
              </w:rPr>
              <w:t>мм</w:t>
            </w:r>
            <w:bookmarkEnd w:id="635"/>
            <w:proofErr w:type="gram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636" w:name="_Toc83034122"/>
            <w:r w:rsidRPr="00621DF4">
              <w:rPr>
                <w:rFonts w:ascii="Times New Roman" w:eastAsia="Times New Roman" w:hAnsi="Times New Roman"/>
                <w:iCs/>
                <w:color w:val="000000"/>
                <w:sz w:val="24"/>
                <w:szCs w:val="24"/>
                <w:lang w:val="en-US" w:eastAsia="ru-RU"/>
              </w:rPr>
              <w:lastRenderedPageBreak/>
              <w:t xml:space="preserve">DN </w:t>
            </w:r>
            <w:r w:rsidRPr="00621DF4">
              <w:rPr>
                <w:rFonts w:ascii="Times New Roman" w:eastAsia="Times New Roman" w:hAnsi="Times New Roman"/>
                <w:iCs/>
                <w:color w:val="000000"/>
                <w:sz w:val="24"/>
                <w:szCs w:val="24"/>
                <w:lang w:eastAsia="ru-RU"/>
              </w:rPr>
              <w:t>5</w:t>
            </w:r>
            <w:r w:rsidRPr="00621DF4">
              <w:rPr>
                <w:rFonts w:ascii="Times New Roman" w:eastAsia="Times New Roman" w:hAnsi="Times New Roman"/>
                <w:iCs/>
                <w:color w:val="000000"/>
                <w:sz w:val="24"/>
                <w:szCs w:val="24"/>
                <w:lang w:val="en-US" w:eastAsia="ru-RU"/>
              </w:rPr>
              <w:t>0 PN 16</w:t>
            </w:r>
            <w:bookmarkEnd w:id="63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highlight w:val="yellow"/>
                <w:lang w:eastAsia="ru-RU"/>
              </w:rPr>
            </w:pPr>
            <w:bookmarkStart w:id="637" w:name="_Toc83034123"/>
            <w:r w:rsidRPr="00621DF4">
              <w:rPr>
                <w:rFonts w:ascii="Times New Roman" w:eastAsia="Times New Roman" w:hAnsi="Times New Roman"/>
                <w:iCs/>
                <w:color w:val="000000"/>
                <w:sz w:val="24"/>
                <w:szCs w:val="24"/>
                <w:lang w:eastAsia="ru-RU"/>
              </w:rPr>
              <w:t>Макс. давление на входе, бар</w:t>
            </w:r>
            <w:bookmarkEnd w:id="63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638" w:name="_Toc83034124"/>
            <w:r w:rsidRPr="00621DF4">
              <w:rPr>
                <w:rFonts w:ascii="Times New Roman" w:eastAsia="Arial" w:hAnsi="Times New Roman"/>
                <w:sz w:val="24"/>
                <w:szCs w:val="24"/>
                <w:lang w:eastAsia="en-US"/>
              </w:rPr>
              <w:t>1,00</w:t>
            </w:r>
            <w:bookmarkEnd w:id="638"/>
            <w:r w:rsidRPr="00621DF4">
              <w:rPr>
                <w:rFonts w:ascii="Times New Roman" w:eastAsia="Arial" w:hAnsi="Times New Roman"/>
                <w:sz w:val="24"/>
                <w:szCs w:val="24"/>
                <w:lang w:eastAsia="en-US"/>
              </w:rPr>
              <w:t xml:space="preserve"> </w:t>
            </w: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639" w:name="_Toc83034125"/>
            <w:r w:rsidRPr="00621DF4">
              <w:rPr>
                <w:rFonts w:ascii="Times New Roman" w:eastAsia="Times New Roman" w:hAnsi="Times New Roman"/>
                <w:iCs/>
                <w:color w:val="000000"/>
                <w:sz w:val="24"/>
                <w:szCs w:val="24"/>
                <w:lang w:eastAsia="ru-RU"/>
              </w:rPr>
              <w:t>Частота вращения насоса</w:t>
            </w:r>
            <w:r w:rsidRPr="00621DF4">
              <w:rPr>
                <w:rFonts w:ascii="Times New Roman" w:eastAsia="Times New Roman" w:hAnsi="Times New Roman"/>
                <w:iCs/>
                <w:color w:val="000000"/>
                <w:sz w:val="24"/>
                <w:szCs w:val="24"/>
                <w:lang w:val="en-US" w:eastAsia="ru-RU"/>
              </w:rPr>
              <w:t>.</w:t>
            </w:r>
            <w:r w:rsidRPr="00621DF4">
              <w:rPr>
                <w:rFonts w:ascii="Times New Roman" w:eastAsia="Times New Roman" w:hAnsi="Times New Roman"/>
                <w:iCs/>
                <w:color w:val="000000"/>
                <w:sz w:val="24"/>
                <w:szCs w:val="24"/>
                <w:lang w:eastAsia="ru-RU"/>
              </w:rPr>
              <w:t xml:space="preserve"> </w:t>
            </w:r>
            <w:r w:rsidRPr="00621DF4">
              <w:rPr>
                <w:rFonts w:ascii="Times New Roman" w:eastAsia="Times New Roman" w:hAnsi="Times New Roman"/>
                <w:iCs/>
                <w:color w:val="000000"/>
                <w:sz w:val="24"/>
                <w:szCs w:val="24"/>
                <w:lang w:val="en-US" w:eastAsia="ru-RU"/>
              </w:rPr>
              <w:t>rpm</w:t>
            </w:r>
            <w:bookmarkEnd w:id="63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640" w:name="_Toc83034126"/>
            <w:r w:rsidRPr="00621DF4">
              <w:rPr>
                <w:rFonts w:ascii="Times New Roman" w:eastAsia="Times New Roman" w:hAnsi="Times New Roman"/>
                <w:iCs/>
                <w:color w:val="000000"/>
                <w:sz w:val="24"/>
                <w:szCs w:val="24"/>
                <w:lang w:eastAsia="ru-RU"/>
              </w:rPr>
              <w:t>2961</w:t>
            </w:r>
            <w:bookmarkEnd w:id="64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641" w:name="_Toc83034127"/>
            <w:r w:rsidRPr="00621DF4">
              <w:rPr>
                <w:rFonts w:ascii="Times New Roman" w:hAnsi="Times New Roman"/>
                <w:color w:val="000000"/>
                <w:sz w:val="24"/>
                <w:szCs w:val="24"/>
                <w:shd w:val="clear" w:color="auto" w:fill="FFFFFF"/>
                <w:lang w:eastAsia="en-US"/>
              </w:rPr>
              <w:t xml:space="preserve">Температура перекачиваемой жидкости, </w:t>
            </w:r>
            <w:r w:rsidRPr="00621DF4">
              <w:rPr>
                <w:rFonts w:ascii="Cambria Math" w:hAnsi="Cambria Math" w:cs="Cambria Math"/>
                <w:color w:val="000000"/>
                <w:sz w:val="24"/>
                <w:szCs w:val="24"/>
                <w:shd w:val="clear" w:color="auto" w:fill="FFFFFF"/>
                <w:lang w:eastAsia="en-US"/>
              </w:rPr>
              <w:t>℃</w:t>
            </w:r>
            <w:bookmarkEnd w:id="64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642" w:name="_Toc83034128"/>
            <w:r w:rsidRPr="00621DF4">
              <w:rPr>
                <w:rFonts w:ascii="Times New Roman" w:eastAsia="Times New Roman" w:hAnsi="Times New Roman"/>
                <w:iCs/>
                <w:color w:val="000000"/>
                <w:sz w:val="24"/>
                <w:szCs w:val="24"/>
                <w:lang w:eastAsia="ru-RU"/>
              </w:rPr>
              <w:t>95</w:t>
            </w:r>
            <w:bookmarkEnd w:id="64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643" w:name="_Toc83034129"/>
            <w:r w:rsidRPr="00621DF4">
              <w:rPr>
                <w:rFonts w:ascii="Times New Roman" w:hAnsi="Times New Roman"/>
                <w:color w:val="000000"/>
                <w:sz w:val="24"/>
                <w:szCs w:val="24"/>
                <w:shd w:val="clear" w:color="auto" w:fill="FFFFFF"/>
                <w:lang w:eastAsia="en-US"/>
              </w:rPr>
              <w:t>Потребляемая мощность, кВт</w:t>
            </w:r>
            <w:bookmarkEnd w:id="643"/>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644" w:name="_Toc83034130"/>
            <w:r w:rsidRPr="00621DF4">
              <w:rPr>
                <w:rFonts w:ascii="Times New Roman" w:eastAsia="Times New Roman" w:hAnsi="Times New Roman"/>
                <w:iCs/>
                <w:color w:val="000000"/>
                <w:sz w:val="24"/>
                <w:szCs w:val="24"/>
                <w:lang w:eastAsia="ru-RU"/>
              </w:rPr>
              <w:t>11,01</w:t>
            </w:r>
            <w:bookmarkEnd w:id="64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outlineLvl w:val="0"/>
              <w:rPr>
                <w:rFonts w:ascii="Times New Roman" w:eastAsia="Times New Roman" w:hAnsi="Times New Roman"/>
                <w:iCs/>
                <w:color w:val="000000"/>
                <w:sz w:val="24"/>
                <w:szCs w:val="24"/>
                <w:lang w:eastAsia="ru-RU"/>
              </w:rPr>
            </w:pPr>
            <w:bookmarkStart w:id="645" w:name="_Toc83034131"/>
            <w:r w:rsidRPr="00621DF4">
              <w:rPr>
                <w:rFonts w:ascii="Times New Roman" w:hAnsi="Times New Roman"/>
                <w:color w:val="000000"/>
                <w:sz w:val="24"/>
                <w:szCs w:val="24"/>
                <w:shd w:val="clear" w:color="auto" w:fill="FFFFFF"/>
                <w:lang w:eastAsia="en-US"/>
              </w:rPr>
              <w:t>Допустимое рабочее давление, бар</w:t>
            </w:r>
            <w:bookmarkEnd w:id="645"/>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646" w:name="_Toc83034132"/>
            <w:r w:rsidRPr="00621DF4">
              <w:rPr>
                <w:rFonts w:ascii="Times New Roman" w:eastAsia="Times New Roman" w:hAnsi="Times New Roman"/>
                <w:iCs/>
                <w:color w:val="000000"/>
                <w:sz w:val="24"/>
                <w:szCs w:val="24"/>
                <w:lang w:val="en-US" w:eastAsia="ru-RU"/>
              </w:rPr>
              <w:t>16</w:t>
            </w:r>
            <w:bookmarkEnd w:id="64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outlineLvl w:val="0"/>
              <w:rPr>
                <w:rFonts w:ascii="Times New Roman" w:hAnsi="Times New Roman"/>
                <w:color w:val="000000"/>
                <w:sz w:val="24"/>
                <w:szCs w:val="24"/>
                <w:shd w:val="clear" w:color="auto" w:fill="FFFFFF"/>
                <w:lang w:eastAsia="en-US"/>
              </w:rPr>
            </w:pPr>
            <w:bookmarkStart w:id="647" w:name="_Toc83034133"/>
            <w:r w:rsidRPr="00621DF4">
              <w:rPr>
                <w:rFonts w:ascii="Times New Roman" w:hAnsi="Times New Roman"/>
                <w:color w:val="000000"/>
                <w:sz w:val="24"/>
                <w:szCs w:val="24"/>
                <w:shd w:val="clear" w:color="auto" w:fill="FFFFFF"/>
                <w:lang w:eastAsia="en-US"/>
              </w:rPr>
              <w:t>Давление на выходе, бар</w:t>
            </w:r>
            <w:bookmarkEnd w:id="64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648" w:name="_Toc83034134"/>
            <w:r w:rsidRPr="00621DF4">
              <w:rPr>
                <w:rFonts w:ascii="Times New Roman" w:eastAsia="Times New Roman" w:hAnsi="Times New Roman"/>
                <w:iCs/>
                <w:color w:val="000000"/>
                <w:sz w:val="24"/>
                <w:szCs w:val="24"/>
                <w:lang w:eastAsia="ru-RU"/>
              </w:rPr>
              <w:t>5,71</w:t>
            </w:r>
            <w:bookmarkEnd w:id="64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649" w:name="_Toc83034135"/>
            <w:r w:rsidRPr="00621DF4">
              <w:rPr>
                <w:rFonts w:ascii="Times New Roman" w:hAnsi="Times New Roman"/>
                <w:color w:val="000000"/>
                <w:sz w:val="24"/>
                <w:szCs w:val="24"/>
                <w:shd w:val="clear" w:color="auto" w:fill="FFFFFF"/>
                <w:lang w:eastAsia="en-US"/>
              </w:rPr>
              <w:t>Температура окружающей среды, макс,</w:t>
            </w:r>
            <w:r w:rsidRPr="00621DF4">
              <w:rPr>
                <w:rFonts w:ascii="Times New Roman" w:eastAsia="Times New Roman" w:hAnsi="Times New Roman"/>
                <w:iCs/>
                <w:color w:val="000000"/>
                <w:sz w:val="24"/>
                <w:szCs w:val="24"/>
                <w:lang w:eastAsia="ru-RU"/>
              </w:rPr>
              <w:t xml:space="preserve"> </w:t>
            </w:r>
            <w:r w:rsidRPr="00621DF4">
              <w:rPr>
                <w:rFonts w:ascii="Cambria Math" w:eastAsia="Times New Roman" w:hAnsi="Cambria Math" w:cs="Cambria Math"/>
                <w:iCs/>
                <w:color w:val="000000"/>
                <w:sz w:val="24"/>
                <w:szCs w:val="24"/>
                <w:lang w:eastAsia="ru-RU"/>
              </w:rPr>
              <w:t>℃</w:t>
            </w:r>
            <w:bookmarkEnd w:id="64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650" w:name="_Toc83034136"/>
            <w:r w:rsidRPr="00621DF4">
              <w:rPr>
                <w:rFonts w:ascii="Times New Roman" w:eastAsia="Times New Roman" w:hAnsi="Times New Roman"/>
                <w:iCs/>
                <w:color w:val="000000"/>
                <w:sz w:val="24"/>
                <w:szCs w:val="24"/>
                <w:lang w:eastAsia="ru-RU"/>
              </w:rPr>
              <w:t>+</w:t>
            </w:r>
            <w:r w:rsidRPr="00621DF4">
              <w:rPr>
                <w:rFonts w:ascii="Times New Roman" w:eastAsia="Times New Roman" w:hAnsi="Times New Roman"/>
                <w:iCs/>
                <w:color w:val="000000"/>
                <w:sz w:val="24"/>
                <w:szCs w:val="24"/>
                <w:lang w:val="en-US" w:eastAsia="ru-RU"/>
              </w:rPr>
              <w:t xml:space="preserve"> 40</w:t>
            </w:r>
            <w:bookmarkEnd w:id="65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651" w:name="_Toc83034137"/>
            <w:r w:rsidRPr="00621DF4">
              <w:rPr>
                <w:rFonts w:ascii="Times New Roman" w:hAnsi="Times New Roman"/>
                <w:color w:val="000000"/>
                <w:sz w:val="24"/>
                <w:szCs w:val="24"/>
                <w:shd w:val="clear" w:color="auto" w:fill="FFFFFF"/>
                <w:lang w:eastAsia="en-US"/>
              </w:rPr>
              <w:t>Класс защиты</w:t>
            </w:r>
            <w:bookmarkEnd w:id="651"/>
            <w:r w:rsidRPr="00621DF4">
              <w:rPr>
                <w:rFonts w:ascii="Times New Roman" w:hAnsi="Times New Roman"/>
                <w:color w:val="000000"/>
                <w:sz w:val="24"/>
                <w:szCs w:val="24"/>
                <w:shd w:val="clear" w:color="auto" w:fill="FFFFFF"/>
                <w:lang w:eastAsia="en-US"/>
              </w:rPr>
              <w:t xml:space="preserve"> </w:t>
            </w:r>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652" w:name="_Toc83034138"/>
            <w:r w:rsidRPr="00621DF4">
              <w:rPr>
                <w:rFonts w:ascii="Times New Roman" w:hAnsi="Times New Roman"/>
                <w:color w:val="000000"/>
                <w:sz w:val="24"/>
                <w:szCs w:val="24"/>
                <w:shd w:val="clear" w:color="auto" w:fill="FFFFFF"/>
                <w:lang w:val="en-US" w:eastAsia="en-US"/>
              </w:rPr>
              <w:t xml:space="preserve">IP </w:t>
            </w:r>
            <w:r w:rsidRPr="00621DF4">
              <w:rPr>
                <w:rFonts w:ascii="Times New Roman" w:hAnsi="Times New Roman"/>
                <w:color w:val="000000"/>
                <w:sz w:val="24"/>
                <w:szCs w:val="24"/>
                <w:shd w:val="clear" w:color="auto" w:fill="FFFFFF"/>
                <w:lang w:eastAsia="en-US"/>
              </w:rPr>
              <w:t>55</w:t>
            </w:r>
            <w:bookmarkEnd w:id="65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653" w:name="_Toc83034139"/>
            <w:r w:rsidRPr="00621DF4">
              <w:rPr>
                <w:rFonts w:ascii="Times New Roman" w:eastAsia="Times New Roman" w:hAnsi="Times New Roman"/>
                <w:iCs/>
                <w:color w:val="000000"/>
                <w:sz w:val="24"/>
                <w:szCs w:val="24"/>
                <w:lang w:eastAsia="ru-RU"/>
              </w:rPr>
              <w:t>Место установки</w:t>
            </w:r>
            <w:bookmarkEnd w:id="653"/>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654" w:name="_Toc83034140"/>
            <w:r w:rsidRPr="00621DF4">
              <w:rPr>
                <w:rFonts w:ascii="Times New Roman" w:eastAsia="Times New Roman" w:hAnsi="Times New Roman"/>
                <w:iCs/>
                <w:color w:val="000000"/>
                <w:sz w:val="24"/>
                <w:szCs w:val="24"/>
                <w:lang w:eastAsia="ru-RU"/>
              </w:rPr>
              <w:t>в закрытых помещениях</w:t>
            </w:r>
            <w:bookmarkEnd w:id="65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655" w:name="_Toc83034141"/>
            <w:r w:rsidRPr="00621DF4">
              <w:rPr>
                <w:rFonts w:ascii="Times New Roman" w:eastAsia="Times New Roman" w:hAnsi="Times New Roman"/>
                <w:b/>
                <w:iCs/>
                <w:color w:val="000000"/>
                <w:sz w:val="24"/>
                <w:szCs w:val="24"/>
                <w:lang w:eastAsia="ru-RU"/>
              </w:rPr>
              <w:t>Данные электрооборудования:</w:t>
            </w:r>
            <w:bookmarkEnd w:id="65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656" w:name="_Toc83034142"/>
            <w:r w:rsidRPr="00621DF4">
              <w:rPr>
                <w:rFonts w:ascii="Times New Roman" w:hAnsi="Times New Roman"/>
                <w:sz w:val="24"/>
                <w:szCs w:val="24"/>
                <w:shd w:val="clear" w:color="auto" w:fill="FFFFFF"/>
                <w:lang w:eastAsia="en-US"/>
              </w:rPr>
              <w:t>Класс изоляции</w:t>
            </w:r>
            <w:bookmarkEnd w:id="65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657" w:name="_Toc83034143"/>
            <w:r w:rsidRPr="00621DF4">
              <w:rPr>
                <w:rFonts w:ascii="Times New Roman" w:hAnsi="Times New Roman"/>
                <w:sz w:val="24"/>
                <w:szCs w:val="24"/>
                <w:shd w:val="clear" w:color="auto" w:fill="FFFFFF"/>
                <w:lang w:eastAsia="en-US"/>
              </w:rPr>
              <w:t>F</w:t>
            </w:r>
            <w:bookmarkEnd w:id="65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658" w:name="_Toc83034144"/>
            <w:r w:rsidRPr="00621DF4">
              <w:rPr>
                <w:rFonts w:ascii="Times New Roman" w:hAnsi="Times New Roman"/>
                <w:sz w:val="24"/>
                <w:szCs w:val="24"/>
                <w:shd w:val="clear" w:color="auto" w:fill="FFFFFF"/>
                <w:lang w:eastAsia="en-US"/>
              </w:rPr>
              <w:t>Класс эффективности мотора</w:t>
            </w:r>
            <w:bookmarkEnd w:id="658"/>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val="en-US" w:eastAsia="ru-RU"/>
              </w:rPr>
            </w:pPr>
            <w:bookmarkStart w:id="659" w:name="_Toc83034145"/>
            <w:r w:rsidRPr="00621DF4">
              <w:rPr>
                <w:rFonts w:ascii="Times New Roman" w:hAnsi="Times New Roman"/>
                <w:sz w:val="24"/>
                <w:szCs w:val="24"/>
                <w:shd w:val="clear" w:color="auto" w:fill="FFFFFF"/>
                <w:lang w:eastAsia="en-US"/>
              </w:rPr>
              <w:t>IE</w:t>
            </w:r>
            <w:r w:rsidRPr="00621DF4">
              <w:rPr>
                <w:rFonts w:ascii="Times New Roman" w:hAnsi="Times New Roman"/>
                <w:sz w:val="24"/>
                <w:szCs w:val="24"/>
                <w:shd w:val="clear" w:color="auto" w:fill="FFFFFF"/>
                <w:lang w:val="en-US" w:eastAsia="en-US"/>
              </w:rPr>
              <w:t>3</w:t>
            </w:r>
            <w:bookmarkEnd w:id="65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660" w:name="_Toc83034146"/>
            <w:r w:rsidRPr="00621DF4">
              <w:rPr>
                <w:rFonts w:ascii="Times New Roman" w:hAnsi="Times New Roman"/>
                <w:sz w:val="24"/>
                <w:szCs w:val="24"/>
                <w:shd w:val="clear" w:color="auto" w:fill="FFFFFF"/>
                <w:lang w:eastAsia="en-US"/>
              </w:rPr>
              <w:t xml:space="preserve">Коэффициент мощности </w:t>
            </w:r>
            <w:proofErr w:type="spellStart"/>
            <w:r w:rsidRPr="00621DF4">
              <w:rPr>
                <w:rFonts w:ascii="Times New Roman" w:hAnsi="Times New Roman"/>
                <w:sz w:val="24"/>
                <w:szCs w:val="24"/>
                <w:shd w:val="clear" w:color="auto" w:fill="FFFFFF"/>
                <w:lang w:eastAsia="en-US"/>
              </w:rPr>
              <w:t>cos</w:t>
            </w:r>
            <w:proofErr w:type="spellEnd"/>
            <w:r w:rsidRPr="00621DF4">
              <w:rPr>
                <w:rFonts w:ascii="Times New Roman" w:hAnsi="Times New Roman"/>
                <w:sz w:val="24"/>
                <w:szCs w:val="24"/>
                <w:shd w:val="clear" w:color="auto" w:fill="FFFFFF"/>
                <w:lang w:eastAsia="en-US"/>
              </w:rPr>
              <w:t> φ при нагрузке 4/4</w:t>
            </w:r>
            <w:bookmarkEnd w:id="660"/>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661" w:name="_Toc83034147"/>
            <w:r w:rsidRPr="00621DF4">
              <w:rPr>
                <w:rFonts w:ascii="Times New Roman" w:hAnsi="Times New Roman"/>
                <w:sz w:val="24"/>
                <w:szCs w:val="24"/>
                <w:shd w:val="clear" w:color="auto" w:fill="FFFFFF"/>
                <w:lang w:eastAsia="en-US"/>
              </w:rPr>
              <w:t>0.78</w:t>
            </w:r>
            <w:bookmarkEnd w:id="66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662" w:name="_Toc83034148"/>
            <w:r w:rsidRPr="00621DF4">
              <w:rPr>
                <w:rFonts w:ascii="Times New Roman" w:hAnsi="Times New Roman"/>
                <w:sz w:val="24"/>
                <w:szCs w:val="24"/>
                <w:shd w:val="clear" w:color="auto" w:fill="FFFFFF"/>
                <w:lang w:eastAsia="en-US"/>
              </w:rPr>
              <w:t>КПД электродвигателя при нагрузке 4/4</w:t>
            </w:r>
            <w:bookmarkEnd w:id="662"/>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663" w:name="_Toc83034149"/>
            <w:r w:rsidRPr="00621DF4">
              <w:rPr>
                <w:rFonts w:ascii="Times New Roman" w:eastAsia="Times New Roman" w:hAnsi="Times New Roman"/>
                <w:iCs/>
                <w:sz w:val="24"/>
                <w:szCs w:val="24"/>
                <w:lang w:eastAsia="ru-RU"/>
              </w:rPr>
              <w:t>91,9</w:t>
            </w:r>
            <w:bookmarkEnd w:id="66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664" w:name="_Toc83034150"/>
            <w:r w:rsidRPr="00621DF4">
              <w:rPr>
                <w:rFonts w:ascii="Times New Roman" w:hAnsi="Times New Roman"/>
                <w:sz w:val="24"/>
                <w:szCs w:val="24"/>
                <w:shd w:val="clear" w:color="auto" w:fill="FFFFFF"/>
                <w:lang w:eastAsia="en-US"/>
              </w:rPr>
              <w:t xml:space="preserve">Расчетная мощность </w:t>
            </w:r>
            <w:proofErr w:type="spellStart"/>
            <w:proofErr w:type="gramStart"/>
            <w:r w:rsidRPr="00621DF4">
              <w:rPr>
                <w:rFonts w:ascii="Times New Roman" w:hAnsi="Times New Roman"/>
                <w:sz w:val="24"/>
                <w:szCs w:val="24"/>
                <w:shd w:val="clear" w:color="auto" w:fill="FFFFFF"/>
                <w:lang w:eastAsia="en-US"/>
              </w:rPr>
              <w:t>мощность</w:t>
            </w:r>
            <w:proofErr w:type="spellEnd"/>
            <w:proofErr w:type="gramEnd"/>
            <w:r w:rsidRPr="00621DF4">
              <w:rPr>
                <w:rFonts w:ascii="Times New Roman" w:hAnsi="Times New Roman"/>
                <w:sz w:val="24"/>
                <w:szCs w:val="24"/>
                <w:shd w:val="clear" w:color="auto" w:fill="FFFFFF"/>
                <w:lang w:eastAsia="en-US"/>
              </w:rPr>
              <w:t xml:space="preserve"> электродвигателя P2, кВт</w:t>
            </w:r>
            <w:bookmarkEnd w:id="66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665" w:name="_Toc83034151"/>
            <w:r w:rsidRPr="00621DF4">
              <w:rPr>
                <w:rFonts w:ascii="Times New Roman" w:eastAsia="Times New Roman" w:hAnsi="Times New Roman"/>
                <w:iCs/>
                <w:sz w:val="24"/>
                <w:szCs w:val="24"/>
                <w:lang w:eastAsia="ru-RU"/>
              </w:rPr>
              <w:t>15</w:t>
            </w:r>
            <w:bookmarkEnd w:id="665"/>
          </w:p>
        </w:tc>
      </w:tr>
      <w:tr w:rsidR="00621DF4" w:rsidRPr="00621DF4" w:rsidTr="00621DF4">
        <w:trPr>
          <w:trHeight w:val="846"/>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666" w:name="_Toc83034152"/>
            <w:r w:rsidRPr="00621DF4">
              <w:rPr>
                <w:rFonts w:ascii="Times New Roman" w:hAnsi="Times New Roman"/>
                <w:sz w:val="24"/>
                <w:szCs w:val="24"/>
                <w:shd w:val="clear" w:color="auto" w:fill="FFFFFF"/>
                <w:lang w:eastAsia="en-US"/>
              </w:rPr>
              <w:t xml:space="preserve">Номинальная частота вращения n, </w:t>
            </w:r>
            <w:proofErr w:type="gramStart"/>
            <w:r w:rsidRPr="00621DF4">
              <w:rPr>
                <w:rFonts w:ascii="Times New Roman" w:hAnsi="Times New Roman"/>
                <w:sz w:val="24"/>
                <w:szCs w:val="24"/>
                <w:shd w:val="clear" w:color="auto" w:fill="FFFFFF"/>
                <w:lang w:eastAsia="en-US"/>
              </w:rPr>
              <w:t>об</w:t>
            </w:r>
            <w:proofErr w:type="gramEnd"/>
            <w:r w:rsidRPr="00621DF4">
              <w:rPr>
                <w:rFonts w:ascii="Times New Roman" w:hAnsi="Times New Roman"/>
                <w:sz w:val="24"/>
                <w:szCs w:val="24"/>
                <w:shd w:val="clear" w:color="auto" w:fill="FFFFFF"/>
                <w:lang w:eastAsia="en-US"/>
              </w:rPr>
              <w:t>/мин</w:t>
            </w:r>
            <w:bookmarkEnd w:id="666"/>
          </w:p>
        </w:tc>
        <w:tc>
          <w:tcPr>
            <w:tcW w:w="3685" w:type="dxa"/>
            <w:vAlign w:val="center"/>
          </w:tcPr>
          <w:p w:rsidR="00621DF4" w:rsidRPr="00621DF4" w:rsidRDefault="00621DF4" w:rsidP="00621DF4">
            <w:pPr>
              <w:suppressAutoHyphens w:val="0"/>
              <w:spacing w:after="150" w:line="240" w:lineRule="auto"/>
              <w:jc w:val="center"/>
              <w:rPr>
                <w:rFonts w:ascii="Times New Roman" w:hAnsi="Times New Roman"/>
                <w:sz w:val="24"/>
                <w:szCs w:val="24"/>
                <w:lang w:val="en-US" w:eastAsia="en-US"/>
              </w:rPr>
            </w:pPr>
            <w:r w:rsidRPr="00621DF4">
              <w:rPr>
                <w:rFonts w:ascii="Times New Roman" w:hAnsi="Times New Roman"/>
                <w:sz w:val="24"/>
                <w:szCs w:val="24"/>
                <w:lang w:eastAsia="en-US"/>
              </w:rPr>
              <w:br/>
              <w:t>2961</w:t>
            </w:r>
          </w:p>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667" w:name="_Toc83034153"/>
            <w:r w:rsidRPr="00621DF4">
              <w:rPr>
                <w:rFonts w:ascii="Times New Roman" w:hAnsi="Times New Roman"/>
                <w:sz w:val="24"/>
                <w:szCs w:val="24"/>
                <w:shd w:val="clear" w:color="auto" w:fill="FFFFFF"/>
                <w:lang w:eastAsia="en-US"/>
              </w:rPr>
              <w:t>Номинальный ток (прим.) IN 3~400 В, А</w:t>
            </w:r>
            <w:bookmarkEnd w:id="66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668" w:name="_Toc83034154"/>
            <w:r w:rsidRPr="00621DF4">
              <w:rPr>
                <w:rFonts w:ascii="Times New Roman" w:eastAsia="Times New Roman" w:hAnsi="Times New Roman"/>
                <w:iCs/>
                <w:sz w:val="24"/>
                <w:szCs w:val="24"/>
                <w:lang w:eastAsia="ru-RU"/>
              </w:rPr>
              <w:t>29,4</w:t>
            </w:r>
            <w:bookmarkEnd w:id="66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669" w:name="_Toc83034155"/>
            <w:r w:rsidRPr="00621DF4">
              <w:rPr>
                <w:rFonts w:ascii="Times New Roman" w:hAnsi="Times New Roman"/>
                <w:color w:val="000000"/>
                <w:sz w:val="24"/>
                <w:szCs w:val="24"/>
                <w:shd w:val="clear" w:color="auto" w:fill="FFFFFF"/>
                <w:lang w:eastAsia="en-US"/>
              </w:rPr>
              <w:t>Степень защиты</w:t>
            </w:r>
            <w:bookmarkEnd w:id="66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670" w:name="_Toc83034156"/>
            <w:r w:rsidRPr="00621DF4">
              <w:rPr>
                <w:rFonts w:ascii="Times New Roman" w:hAnsi="Times New Roman"/>
                <w:sz w:val="24"/>
                <w:szCs w:val="24"/>
                <w:shd w:val="clear" w:color="auto" w:fill="FFFFFF"/>
                <w:lang w:eastAsia="en-US"/>
              </w:rPr>
              <w:t>IP 55</w:t>
            </w:r>
            <w:bookmarkEnd w:id="670"/>
          </w:p>
        </w:tc>
      </w:tr>
      <w:tr w:rsidR="00621DF4" w:rsidRPr="00621DF4" w:rsidTr="00621DF4">
        <w:trPr>
          <w:trHeight w:val="661"/>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671" w:name="_Toc83034157"/>
            <w:r w:rsidRPr="00621DF4">
              <w:rPr>
                <w:rFonts w:ascii="Times New Roman" w:eastAsia="Times New Roman" w:hAnsi="Times New Roman"/>
                <w:b/>
                <w:iCs/>
                <w:color w:val="000000"/>
                <w:sz w:val="24"/>
                <w:szCs w:val="24"/>
                <w:lang w:eastAsia="ru-RU"/>
              </w:rPr>
              <w:t>Параметры эквивалентности</w:t>
            </w:r>
            <w:bookmarkEnd w:id="67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672" w:name="_Toc83034158"/>
            <w:r w:rsidRPr="00621DF4">
              <w:rPr>
                <w:rFonts w:ascii="Times New Roman" w:eastAsia="Times New Roman" w:hAnsi="Times New Roman"/>
                <w:b/>
                <w:iCs/>
                <w:color w:val="000000"/>
                <w:sz w:val="24"/>
                <w:szCs w:val="24"/>
                <w:lang w:eastAsia="ru-RU"/>
              </w:rPr>
              <w:t>Технические характеристики:</w:t>
            </w:r>
            <w:bookmarkEnd w:id="67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673" w:name="_Toc83034159"/>
            <w:r w:rsidRPr="00621DF4">
              <w:rPr>
                <w:rFonts w:ascii="Times New Roman" w:hAnsi="Times New Roman"/>
                <w:sz w:val="24"/>
                <w:szCs w:val="24"/>
                <w:shd w:val="clear" w:color="auto" w:fill="FFFFFF"/>
                <w:lang w:eastAsia="en-US"/>
              </w:rPr>
              <w:t>Максимальный расход, м</w:t>
            </w:r>
            <w:r w:rsidRPr="00621DF4">
              <w:rPr>
                <w:rFonts w:ascii="Times New Roman" w:hAnsi="Times New Roman"/>
                <w:sz w:val="24"/>
                <w:szCs w:val="24"/>
                <w:shd w:val="clear" w:color="auto" w:fill="FFFFFF"/>
                <w:vertAlign w:val="superscript"/>
                <w:lang w:eastAsia="en-US"/>
              </w:rPr>
              <w:t>3</w:t>
            </w:r>
            <w:r w:rsidRPr="00621DF4">
              <w:rPr>
                <w:rFonts w:ascii="Times New Roman" w:hAnsi="Times New Roman"/>
                <w:sz w:val="24"/>
                <w:szCs w:val="24"/>
                <w:shd w:val="clear" w:color="auto" w:fill="FFFFFF"/>
                <w:lang w:eastAsia="en-US"/>
              </w:rPr>
              <w:t>/ч</w:t>
            </w:r>
            <w:bookmarkEnd w:id="673"/>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674" w:name="_Toc83034160"/>
            <w:r w:rsidRPr="00621DF4">
              <w:rPr>
                <w:rFonts w:ascii="Times New Roman" w:eastAsia="Times New Roman" w:hAnsi="Times New Roman"/>
                <w:iCs/>
                <w:color w:val="000000"/>
                <w:sz w:val="24"/>
                <w:szCs w:val="24"/>
                <w:lang w:eastAsia="ru-RU"/>
              </w:rPr>
              <w:t>Не менее 59,99</w:t>
            </w:r>
            <w:bookmarkEnd w:id="67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675" w:name="_Toc83034161"/>
            <w:r w:rsidRPr="00621DF4">
              <w:rPr>
                <w:rFonts w:ascii="Times New Roman" w:hAnsi="Times New Roman"/>
                <w:sz w:val="24"/>
                <w:szCs w:val="24"/>
                <w:shd w:val="clear" w:color="auto" w:fill="FFFFFF"/>
                <w:lang w:eastAsia="en-US"/>
              </w:rPr>
              <w:t xml:space="preserve">Максимальный напор, </w:t>
            </w:r>
            <w:proofErr w:type="spellStart"/>
            <w:r w:rsidRPr="00621DF4">
              <w:rPr>
                <w:rFonts w:ascii="Times New Roman" w:hAnsi="Times New Roman"/>
                <w:sz w:val="24"/>
                <w:szCs w:val="24"/>
                <w:shd w:val="clear" w:color="auto" w:fill="FFFFFF"/>
                <w:lang w:eastAsia="en-US"/>
              </w:rPr>
              <w:t>м.в</w:t>
            </w:r>
            <w:proofErr w:type="gramStart"/>
            <w:r w:rsidRPr="00621DF4">
              <w:rPr>
                <w:rFonts w:ascii="Times New Roman" w:hAnsi="Times New Roman"/>
                <w:sz w:val="24"/>
                <w:szCs w:val="24"/>
                <w:shd w:val="clear" w:color="auto" w:fill="FFFFFF"/>
                <w:lang w:eastAsia="en-US"/>
              </w:rPr>
              <w:t>.с</w:t>
            </w:r>
            <w:proofErr w:type="gramEnd"/>
            <w:r w:rsidRPr="00621DF4">
              <w:rPr>
                <w:rFonts w:ascii="Times New Roman" w:hAnsi="Times New Roman"/>
                <w:sz w:val="24"/>
                <w:szCs w:val="24"/>
                <w:shd w:val="clear" w:color="auto" w:fill="FFFFFF"/>
                <w:lang w:eastAsia="en-US"/>
              </w:rPr>
              <w:t>т</w:t>
            </w:r>
            <w:bookmarkEnd w:id="675"/>
            <w:proofErr w:type="spell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676" w:name="_Toc83034162"/>
            <w:r w:rsidRPr="00621DF4">
              <w:rPr>
                <w:rFonts w:ascii="Times New Roman" w:eastAsia="Times New Roman" w:hAnsi="Times New Roman"/>
                <w:iCs/>
                <w:color w:val="000000"/>
                <w:sz w:val="24"/>
                <w:szCs w:val="24"/>
                <w:lang w:eastAsia="ru-RU"/>
              </w:rPr>
              <w:t>Не менее 49,98</w:t>
            </w:r>
            <w:bookmarkEnd w:id="67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677" w:name="_Toc83034163"/>
            <w:r w:rsidRPr="00621DF4">
              <w:rPr>
                <w:rFonts w:ascii="Times New Roman" w:eastAsia="Times New Roman" w:hAnsi="Times New Roman"/>
                <w:iCs/>
                <w:color w:val="000000"/>
                <w:sz w:val="24"/>
                <w:szCs w:val="24"/>
                <w:lang w:eastAsia="ru-RU"/>
              </w:rPr>
              <w:t>Мощность эл. двигателя, кВт</w:t>
            </w:r>
            <w:bookmarkEnd w:id="67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678" w:name="_Toc83034164"/>
            <w:r w:rsidRPr="00621DF4">
              <w:rPr>
                <w:rFonts w:ascii="Times New Roman" w:eastAsia="Times New Roman" w:hAnsi="Times New Roman"/>
                <w:iCs/>
                <w:color w:val="000000"/>
                <w:sz w:val="24"/>
                <w:szCs w:val="24"/>
                <w:lang w:eastAsia="ru-RU"/>
              </w:rPr>
              <w:t>Не более 15</w:t>
            </w:r>
            <w:bookmarkEnd w:id="67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679" w:name="_Toc83034165"/>
            <w:r w:rsidRPr="00621DF4">
              <w:rPr>
                <w:rFonts w:ascii="Times New Roman" w:eastAsia="Times New Roman" w:hAnsi="Times New Roman"/>
                <w:b/>
                <w:iCs/>
                <w:color w:val="000000"/>
                <w:sz w:val="24"/>
                <w:szCs w:val="24"/>
                <w:lang w:eastAsia="ru-RU"/>
              </w:rPr>
              <w:t>Материалы:</w:t>
            </w:r>
            <w:bookmarkEnd w:id="67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680" w:name="_Toc83034166"/>
            <w:r w:rsidRPr="00621DF4">
              <w:rPr>
                <w:rFonts w:ascii="Times New Roman" w:eastAsia="Times New Roman" w:hAnsi="Times New Roman"/>
                <w:iCs/>
                <w:color w:val="000000"/>
                <w:sz w:val="24"/>
                <w:szCs w:val="24"/>
                <w:lang w:eastAsia="ru-RU"/>
              </w:rPr>
              <w:t>Корпус насоса</w:t>
            </w:r>
            <w:bookmarkEnd w:id="680"/>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Cs/>
                <w:iCs/>
                <w:color w:val="000000"/>
                <w:sz w:val="24"/>
                <w:szCs w:val="24"/>
                <w:lang w:eastAsia="ru-RU"/>
              </w:rPr>
            </w:pPr>
            <w:r w:rsidRPr="00621DF4">
              <w:rPr>
                <w:rFonts w:ascii="Times New Roman" w:eastAsia="Times New Roman" w:hAnsi="Times New Roman"/>
                <w:bCs/>
                <w:iCs/>
                <w:color w:val="000000"/>
                <w:sz w:val="24"/>
                <w:szCs w:val="24"/>
                <w:lang w:eastAsia="ru-RU"/>
              </w:rPr>
              <w:t xml:space="preserve"> </w:t>
            </w:r>
            <w:bookmarkStart w:id="681" w:name="_Toc83034167"/>
            <w:r w:rsidRPr="00621DF4">
              <w:rPr>
                <w:rFonts w:ascii="Times New Roman" w:eastAsia="Times New Roman" w:hAnsi="Times New Roman"/>
                <w:bCs/>
                <w:iCs/>
                <w:color w:val="000000"/>
                <w:sz w:val="24"/>
                <w:szCs w:val="24"/>
                <w:lang w:eastAsia="ru-RU"/>
              </w:rPr>
              <w:t xml:space="preserve">чугун </w:t>
            </w:r>
            <w:r w:rsidRPr="00621DF4">
              <w:rPr>
                <w:rFonts w:ascii="Times New Roman" w:eastAsia="Times New Roman" w:hAnsi="Times New Roman"/>
                <w:bCs/>
                <w:iCs/>
                <w:color w:val="000000"/>
                <w:sz w:val="24"/>
                <w:szCs w:val="24"/>
                <w:lang w:val="en-US" w:eastAsia="ru-RU"/>
              </w:rPr>
              <w:t>EN</w:t>
            </w:r>
            <w:r w:rsidRPr="00621DF4">
              <w:rPr>
                <w:rFonts w:ascii="Times New Roman" w:eastAsia="Times New Roman" w:hAnsi="Times New Roman"/>
                <w:bCs/>
                <w:iCs/>
                <w:color w:val="000000"/>
                <w:sz w:val="24"/>
                <w:szCs w:val="24"/>
                <w:lang w:eastAsia="ru-RU"/>
              </w:rPr>
              <w:t>-</w:t>
            </w:r>
            <w:r w:rsidRPr="00621DF4">
              <w:rPr>
                <w:rFonts w:ascii="Times New Roman" w:eastAsia="Times New Roman" w:hAnsi="Times New Roman"/>
                <w:bCs/>
                <w:iCs/>
                <w:color w:val="000000"/>
                <w:sz w:val="24"/>
                <w:szCs w:val="24"/>
                <w:lang w:val="en-US" w:eastAsia="ru-RU"/>
              </w:rPr>
              <w:t>GJL</w:t>
            </w:r>
            <w:r w:rsidRPr="00621DF4">
              <w:rPr>
                <w:rFonts w:ascii="Times New Roman" w:eastAsia="Times New Roman" w:hAnsi="Times New Roman"/>
                <w:bCs/>
                <w:iCs/>
                <w:color w:val="000000"/>
                <w:sz w:val="24"/>
                <w:szCs w:val="24"/>
                <w:lang w:eastAsia="ru-RU"/>
              </w:rPr>
              <w:t>-250/А48С</w:t>
            </w:r>
            <w:r w:rsidRPr="00621DF4">
              <w:rPr>
                <w:rFonts w:ascii="Times New Roman" w:eastAsia="Times New Roman" w:hAnsi="Times New Roman"/>
                <w:bCs/>
                <w:iCs/>
                <w:color w:val="000000"/>
                <w:sz w:val="24"/>
                <w:szCs w:val="24"/>
                <w:lang w:val="en-US" w:eastAsia="ru-RU"/>
              </w:rPr>
              <w:t>L</w:t>
            </w:r>
            <w:r w:rsidRPr="00621DF4">
              <w:rPr>
                <w:rFonts w:ascii="Times New Roman" w:eastAsia="Times New Roman" w:hAnsi="Times New Roman"/>
                <w:bCs/>
                <w:iCs/>
                <w:color w:val="000000"/>
                <w:sz w:val="24"/>
                <w:szCs w:val="24"/>
                <w:lang w:eastAsia="ru-RU"/>
              </w:rPr>
              <w:t>35В</w:t>
            </w:r>
            <w:bookmarkEnd w:id="68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682" w:name="_Toc83034168"/>
            <w:r w:rsidRPr="00621DF4">
              <w:rPr>
                <w:rFonts w:ascii="Times New Roman" w:eastAsia="Times New Roman" w:hAnsi="Times New Roman"/>
                <w:iCs/>
                <w:color w:val="000000"/>
                <w:sz w:val="24"/>
                <w:szCs w:val="24"/>
                <w:lang w:eastAsia="ru-RU"/>
              </w:rPr>
              <w:t>Рабочее колесо</w:t>
            </w:r>
            <w:bookmarkEnd w:id="682"/>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683" w:name="_Toc83034169"/>
            <w:r w:rsidRPr="00621DF4">
              <w:rPr>
                <w:rFonts w:ascii="Times New Roman" w:eastAsia="Times New Roman" w:hAnsi="Times New Roman"/>
                <w:bCs/>
                <w:iCs/>
                <w:color w:val="000000"/>
                <w:sz w:val="24"/>
                <w:szCs w:val="24"/>
                <w:lang w:eastAsia="ru-RU"/>
              </w:rPr>
              <w:t xml:space="preserve">чугун </w:t>
            </w:r>
            <w:r w:rsidRPr="00621DF4">
              <w:rPr>
                <w:rFonts w:ascii="Times New Roman" w:eastAsia="Times New Roman" w:hAnsi="Times New Roman"/>
                <w:bCs/>
                <w:iCs/>
                <w:color w:val="000000"/>
                <w:sz w:val="24"/>
                <w:szCs w:val="24"/>
                <w:lang w:val="en-US" w:eastAsia="ru-RU"/>
              </w:rPr>
              <w:t>EN</w:t>
            </w:r>
            <w:r w:rsidRPr="00621DF4">
              <w:rPr>
                <w:rFonts w:ascii="Times New Roman" w:eastAsia="Times New Roman" w:hAnsi="Times New Roman"/>
                <w:bCs/>
                <w:iCs/>
                <w:color w:val="000000"/>
                <w:sz w:val="24"/>
                <w:szCs w:val="24"/>
                <w:lang w:eastAsia="ru-RU"/>
              </w:rPr>
              <w:t>-</w:t>
            </w:r>
            <w:r w:rsidRPr="00621DF4">
              <w:rPr>
                <w:rFonts w:ascii="Times New Roman" w:eastAsia="Times New Roman" w:hAnsi="Times New Roman"/>
                <w:bCs/>
                <w:iCs/>
                <w:color w:val="000000"/>
                <w:sz w:val="24"/>
                <w:szCs w:val="24"/>
                <w:lang w:val="en-US" w:eastAsia="ru-RU"/>
              </w:rPr>
              <w:t>GJL</w:t>
            </w:r>
            <w:r w:rsidRPr="00621DF4">
              <w:rPr>
                <w:rFonts w:ascii="Times New Roman" w:eastAsia="Times New Roman" w:hAnsi="Times New Roman"/>
                <w:bCs/>
                <w:iCs/>
                <w:color w:val="000000"/>
                <w:sz w:val="24"/>
                <w:szCs w:val="24"/>
                <w:lang w:eastAsia="ru-RU"/>
              </w:rPr>
              <w:t>-250/А48С</w:t>
            </w:r>
            <w:r w:rsidRPr="00621DF4">
              <w:rPr>
                <w:rFonts w:ascii="Times New Roman" w:eastAsia="Times New Roman" w:hAnsi="Times New Roman"/>
                <w:bCs/>
                <w:iCs/>
                <w:color w:val="000000"/>
                <w:sz w:val="24"/>
                <w:szCs w:val="24"/>
                <w:lang w:val="en-US" w:eastAsia="ru-RU"/>
              </w:rPr>
              <w:t>L</w:t>
            </w:r>
            <w:r w:rsidRPr="00621DF4">
              <w:rPr>
                <w:rFonts w:ascii="Times New Roman" w:eastAsia="Times New Roman" w:hAnsi="Times New Roman"/>
                <w:bCs/>
                <w:iCs/>
                <w:color w:val="000000"/>
                <w:sz w:val="24"/>
                <w:szCs w:val="24"/>
                <w:lang w:eastAsia="ru-RU"/>
              </w:rPr>
              <w:t>35В</w:t>
            </w:r>
            <w:bookmarkEnd w:id="68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684" w:name="_Toc83034170"/>
            <w:r w:rsidRPr="00621DF4">
              <w:rPr>
                <w:rFonts w:ascii="Times New Roman" w:eastAsia="Times New Roman" w:hAnsi="Times New Roman"/>
                <w:iCs/>
                <w:color w:val="000000"/>
                <w:sz w:val="24"/>
                <w:szCs w:val="24"/>
                <w:lang w:eastAsia="ru-RU"/>
              </w:rPr>
              <w:t>Вал насоса</w:t>
            </w:r>
            <w:bookmarkEnd w:id="68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685" w:name="_Toc83034171"/>
            <w:r w:rsidRPr="00621DF4">
              <w:rPr>
                <w:rFonts w:ascii="Times New Roman" w:hAnsi="Times New Roman"/>
                <w:sz w:val="24"/>
                <w:szCs w:val="24"/>
                <w:lang w:eastAsia="en-US"/>
              </w:rPr>
              <w:t>Улучшенная сталь С45+</w:t>
            </w:r>
            <w:r w:rsidRPr="00621DF4">
              <w:rPr>
                <w:rFonts w:ascii="Times New Roman" w:hAnsi="Times New Roman"/>
                <w:sz w:val="24"/>
                <w:szCs w:val="24"/>
                <w:lang w:val="en-US" w:eastAsia="en-US"/>
              </w:rPr>
              <w:t>N</w:t>
            </w:r>
            <w:bookmarkEnd w:id="68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686" w:name="_Toc83034172"/>
            <w:r w:rsidRPr="00621DF4">
              <w:rPr>
                <w:rFonts w:ascii="Times New Roman" w:hAnsi="Times New Roman"/>
                <w:sz w:val="24"/>
                <w:szCs w:val="24"/>
                <w:shd w:val="clear" w:color="auto" w:fill="FFFFFF"/>
                <w:lang w:eastAsia="en-US"/>
              </w:rPr>
              <w:t>Материал уплотнения</w:t>
            </w:r>
            <w:bookmarkEnd w:id="68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val="en-US" w:eastAsia="en-US"/>
              </w:rPr>
            </w:pPr>
            <w:bookmarkStart w:id="687" w:name="_Toc83034173"/>
            <w:r w:rsidRPr="00621DF4">
              <w:rPr>
                <w:rFonts w:ascii="Times New Roman" w:hAnsi="Times New Roman"/>
                <w:color w:val="000000"/>
                <w:sz w:val="24"/>
                <w:szCs w:val="24"/>
                <w:shd w:val="clear" w:color="auto" w:fill="FFFFFF"/>
                <w:lang w:val="en-US" w:eastAsia="en-US"/>
              </w:rPr>
              <w:t>DPAF</w:t>
            </w:r>
            <w:bookmarkEnd w:id="68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val="en-US" w:eastAsia="ru-RU"/>
              </w:rPr>
            </w:pPr>
            <w:bookmarkStart w:id="688" w:name="_Toc83034174"/>
            <w:r w:rsidRPr="00621DF4">
              <w:rPr>
                <w:rFonts w:ascii="Times New Roman" w:eastAsia="Times New Roman" w:hAnsi="Times New Roman"/>
                <w:b/>
                <w:iCs/>
                <w:color w:val="000000"/>
                <w:sz w:val="24"/>
                <w:szCs w:val="24"/>
                <w:lang w:eastAsia="ru-RU"/>
              </w:rPr>
              <w:t>Жидкость:</w:t>
            </w:r>
            <w:bookmarkEnd w:id="68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689" w:name="_Toc83034175"/>
            <w:r w:rsidRPr="00621DF4">
              <w:rPr>
                <w:rFonts w:ascii="Times New Roman" w:hAnsi="Times New Roman"/>
                <w:color w:val="000000"/>
                <w:sz w:val="24"/>
                <w:szCs w:val="24"/>
                <w:shd w:val="clear" w:color="auto" w:fill="FFFFFF"/>
                <w:lang w:eastAsia="en-US"/>
              </w:rPr>
              <w:t>Допустимый диапазон температур, °C</w:t>
            </w:r>
            <w:bookmarkEnd w:id="68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690" w:name="_Toc83034176"/>
            <w:r w:rsidRPr="00621DF4">
              <w:rPr>
                <w:rFonts w:ascii="Times New Roman" w:eastAsia="Times New Roman" w:hAnsi="Times New Roman"/>
                <w:iCs/>
                <w:color w:val="000000"/>
                <w:sz w:val="24"/>
                <w:szCs w:val="24"/>
                <w:lang w:eastAsia="ru-RU"/>
              </w:rPr>
              <w:t>95</w:t>
            </w:r>
            <w:bookmarkEnd w:id="69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691" w:name="_Toc83034177"/>
            <w:r w:rsidRPr="00621DF4">
              <w:rPr>
                <w:rFonts w:ascii="Times New Roman" w:eastAsia="Times New Roman" w:hAnsi="Times New Roman"/>
                <w:b/>
                <w:iCs/>
                <w:color w:val="000000"/>
                <w:sz w:val="24"/>
                <w:szCs w:val="24"/>
                <w:lang w:eastAsia="ru-RU"/>
              </w:rPr>
              <w:t>Монтаж:</w:t>
            </w:r>
            <w:bookmarkEnd w:id="69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highlight w:val="yellow"/>
                <w:lang w:eastAsia="ru-RU"/>
              </w:rPr>
            </w:pPr>
            <w:bookmarkStart w:id="692" w:name="_Toc83034178"/>
            <w:r w:rsidRPr="00621DF4">
              <w:rPr>
                <w:rFonts w:ascii="Times New Roman" w:eastAsia="Times New Roman" w:hAnsi="Times New Roman"/>
                <w:iCs/>
                <w:color w:val="000000"/>
                <w:sz w:val="24"/>
                <w:szCs w:val="24"/>
                <w:lang w:eastAsia="ru-RU"/>
              </w:rPr>
              <w:t>Номинальный диаметр фланца (на стороне всасывания)</w:t>
            </w:r>
            <w:bookmarkEnd w:id="692"/>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693" w:name="_Toc83034179"/>
            <w:r w:rsidRPr="00621DF4">
              <w:rPr>
                <w:rFonts w:ascii="Times New Roman" w:eastAsia="Times New Roman" w:hAnsi="Times New Roman"/>
                <w:iCs/>
                <w:color w:val="000000"/>
                <w:sz w:val="24"/>
                <w:szCs w:val="24"/>
                <w:lang w:eastAsia="ru-RU"/>
              </w:rPr>
              <w:t xml:space="preserve">не менее </w:t>
            </w:r>
            <w:r w:rsidRPr="00621DF4">
              <w:rPr>
                <w:rFonts w:ascii="Times New Roman" w:eastAsia="Times New Roman" w:hAnsi="Times New Roman"/>
                <w:iCs/>
                <w:color w:val="000000"/>
                <w:sz w:val="24"/>
                <w:szCs w:val="24"/>
                <w:lang w:val="en-US" w:eastAsia="ru-RU"/>
              </w:rPr>
              <w:t xml:space="preserve">DN </w:t>
            </w:r>
            <w:r w:rsidRPr="00621DF4">
              <w:rPr>
                <w:rFonts w:ascii="Times New Roman" w:eastAsia="Times New Roman" w:hAnsi="Times New Roman"/>
                <w:iCs/>
                <w:color w:val="000000"/>
                <w:sz w:val="24"/>
                <w:szCs w:val="24"/>
                <w:lang w:eastAsia="ru-RU"/>
              </w:rPr>
              <w:t>65</w:t>
            </w:r>
            <w:r w:rsidRPr="00621DF4">
              <w:rPr>
                <w:rFonts w:ascii="Times New Roman" w:eastAsia="Times New Roman" w:hAnsi="Times New Roman"/>
                <w:iCs/>
                <w:color w:val="000000"/>
                <w:sz w:val="24"/>
                <w:szCs w:val="24"/>
                <w:lang w:val="en-US" w:eastAsia="ru-RU"/>
              </w:rPr>
              <w:t xml:space="preserve"> PN </w:t>
            </w:r>
            <w:r w:rsidRPr="00621DF4">
              <w:rPr>
                <w:rFonts w:ascii="Times New Roman" w:eastAsia="Times New Roman" w:hAnsi="Times New Roman"/>
                <w:iCs/>
                <w:color w:val="000000"/>
                <w:sz w:val="24"/>
                <w:szCs w:val="24"/>
                <w:lang w:eastAsia="ru-RU"/>
              </w:rPr>
              <w:t>16</w:t>
            </w:r>
            <w:bookmarkEnd w:id="69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694" w:name="_Toc83034180"/>
            <w:r w:rsidRPr="00621DF4">
              <w:rPr>
                <w:rFonts w:ascii="Times New Roman" w:eastAsia="Times New Roman" w:hAnsi="Times New Roman"/>
                <w:iCs/>
                <w:color w:val="000000"/>
                <w:sz w:val="24"/>
                <w:szCs w:val="24"/>
                <w:lang w:eastAsia="ru-RU"/>
              </w:rPr>
              <w:t>Номинальный диаметр фланца (с напорной стороны)</w:t>
            </w:r>
            <w:bookmarkEnd w:id="69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695" w:name="_Toc83034181"/>
            <w:r w:rsidRPr="00621DF4">
              <w:rPr>
                <w:rFonts w:ascii="Times New Roman" w:eastAsia="Times New Roman" w:hAnsi="Times New Roman"/>
                <w:iCs/>
                <w:color w:val="000000"/>
                <w:sz w:val="24"/>
                <w:szCs w:val="24"/>
                <w:lang w:eastAsia="ru-RU"/>
              </w:rPr>
              <w:t xml:space="preserve">не менее </w:t>
            </w:r>
            <w:r w:rsidRPr="00621DF4">
              <w:rPr>
                <w:rFonts w:ascii="Times New Roman" w:eastAsia="Times New Roman" w:hAnsi="Times New Roman"/>
                <w:iCs/>
                <w:color w:val="000000"/>
                <w:sz w:val="24"/>
                <w:szCs w:val="24"/>
                <w:lang w:val="en-US" w:eastAsia="ru-RU"/>
              </w:rPr>
              <w:t xml:space="preserve">DN </w:t>
            </w:r>
            <w:r w:rsidRPr="00621DF4">
              <w:rPr>
                <w:rFonts w:ascii="Times New Roman" w:eastAsia="Times New Roman" w:hAnsi="Times New Roman"/>
                <w:iCs/>
                <w:color w:val="000000"/>
                <w:sz w:val="24"/>
                <w:szCs w:val="24"/>
                <w:lang w:eastAsia="ru-RU"/>
              </w:rPr>
              <w:t>5</w:t>
            </w:r>
            <w:r w:rsidRPr="00621DF4">
              <w:rPr>
                <w:rFonts w:ascii="Times New Roman" w:eastAsia="Times New Roman" w:hAnsi="Times New Roman"/>
                <w:iCs/>
                <w:color w:val="000000"/>
                <w:sz w:val="24"/>
                <w:szCs w:val="24"/>
                <w:lang w:val="en-US" w:eastAsia="ru-RU"/>
              </w:rPr>
              <w:t>0 PN 16</w:t>
            </w:r>
            <w:bookmarkEnd w:id="69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696" w:name="_Toc83034182"/>
            <w:r w:rsidRPr="00621DF4">
              <w:rPr>
                <w:rFonts w:ascii="Times New Roman" w:hAnsi="Times New Roman"/>
                <w:color w:val="000000"/>
                <w:sz w:val="24"/>
                <w:szCs w:val="24"/>
                <w:shd w:val="clear" w:color="auto" w:fill="FFFFFF"/>
                <w:lang w:eastAsia="en-US"/>
              </w:rPr>
              <w:t>Макс. рабочее давление</w:t>
            </w:r>
            <w:bookmarkEnd w:id="69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697" w:name="_Toc83034183"/>
            <w:r w:rsidRPr="00621DF4">
              <w:rPr>
                <w:rFonts w:ascii="Times New Roman" w:hAnsi="Times New Roman"/>
                <w:color w:val="000000"/>
                <w:sz w:val="24"/>
                <w:szCs w:val="24"/>
                <w:shd w:val="clear" w:color="auto" w:fill="FFFFFF"/>
                <w:lang w:eastAsia="en-US"/>
              </w:rPr>
              <w:t xml:space="preserve">не более </w:t>
            </w:r>
            <w:r w:rsidRPr="00621DF4">
              <w:rPr>
                <w:rFonts w:ascii="Times New Roman" w:hAnsi="Times New Roman"/>
                <w:color w:val="000000"/>
                <w:sz w:val="24"/>
                <w:szCs w:val="24"/>
                <w:shd w:val="clear" w:color="auto" w:fill="FFFFFF"/>
                <w:lang w:val="en-US" w:eastAsia="en-US"/>
              </w:rPr>
              <w:t>16</w:t>
            </w:r>
            <w:r w:rsidRPr="00621DF4">
              <w:rPr>
                <w:rFonts w:ascii="Times New Roman" w:hAnsi="Times New Roman"/>
                <w:color w:val="000000"/>
                <w:sz w:val="24"/>
                <w:szCs w:val="24"/>
                <w:shd w:val="clear" w:color="auto" w:fill="FFFFFF"/>
                <w:lang w:eastAsia="en-US"/>
              </w:rPr>
              <w:t xml:space="preserve"> бар</w:t>
            </w:r>
            <w:bookmarkEnd w:id="69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698" w:name="_Toc83034184"/>
            <w:r w:rsidRPr="00621DF4">
              <w:rPr>
                <w:rFonts w:ascii="Times New Roman" w:hAnsi="Times New Roman"/>
                <w:color w:val="000000"/>
                <w:sz w:val="24"/>
                <w:szCs w:val="24"/>
                <w:shd w:val="clear" w:color="auto" w:fill="FFFFFF"/>
                <w:lang w:eastAsia="en-US"/>
              </w:rPr>
              <w:t>Потребляемая мощность, кВт</w:t>
            </w:r>
            <w:bookmarkEnd w:id="698"/>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699" w:name="_Toc83034185"/>
            <w:r w:rsidRPr="00621DF4">
              <w:rPr>
                <w:rFonts w:ascii="Times New Roman" w:eastAsia="Times New Roman" w:hAnsi="Times New Roman"/>
                <w:iCs/>
                <w:color w:val="000000"/>
                <w:sz w:val="24"/>
                <w:szCs w:val="24"/>
                <w:lang w:eastAsia="ru-RU"/>
              </w:rPr>
              <w:t>Не более 52,93</w:t>
            </w:r>
            <w:bookmarkEnd w:id="69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700" w:name="_Toc83034186"/>
            <w:r w:rsidRPr="00621DF4">
              <w:rPr>
                <w:rFonts w:ascii="Times New Roman" w:hAnsi="Times New Roman"/>
                <w:color w:val="000000"/>
                <w:sz w:val="24"/>
                <w:szCs w:val="24"/>
                <w:shd w:val="clear" w:color="auto" w:fill="FFFFFF"/>
                <w:lang w:eastAsia="en-US"/>
              </w:rPr>
              <w:t>Класс защиты</w:t>
            </w:r>
            <w:bookmarkEnd w:id="700"/>
            <w:r w:rsidRPr="00621DF4">
              <w:rPr>
                <w:rFonts w:ascii="Times New Roman" w:hAnsi="Times New Roman"/>
                <w:color w:val="000000"/>
                <w:sz w:val="24"/>
                <w:szCs w:val="24"/>
                <w:shd w:val="clear" w:color="auto" w:fill="FFFFFF"/>
                <w:lang w:eastAsia="en-US"/>
              </w:rPr>
              <w:t xml:space="preserve"> </w:t>
            </w:r>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701" w:name="_Toc83034187"/>
            <w:r w:rsidRPr="00621DF4">
              <w:rPr>
                <w:rFonts w:ascii="Times New Roman" w:hAnsi="Times New Roman"/>
                <w:color w:val="000000"/>
                <w:sz w:val="24"/>
                <w:szCs w:val="24"/>
                <w:shd w:val="clear" w:color="auto" w:fill="FFFFFF"/>
                <w:lang w:eastAsia="en-US"/>
              </w:rPr>
              <w:t xml:space="preserve">не менее </w:t>
            </w:r>
            <w:r w:rsidRPr="00621DF4">
              <w:rPr>
                <w:rFonts w:ascii="Times New Roman" w:hAnsi="Times New Roman"/>
                <w:color w:val="000000"/>
                <w:sz w:val="24"/>
                <w:szCs w:val="24"/>
                <w:shd w:val="clear" w:color="auto" w:fill="FFFFFF"/>
                <w:lang w:val="en-US" w:eastAsia="en-US"/>
              </w:rPr>
              <w:t xml:space="preserve">IP </w:t>
            </w:r>
            <w:r w:rsidRPr="00621DF4">
              <w:rPr>
                <w:rFonts w:ascii="Times New Roman" w:hAnsi="Times New Roman"/>
                <w:color w:val="000000"/>
                <w:sz w:val="24"/>
                <w:szCs w:val="24"/>
                <w:shd w:val="clear" w:color="auto" w:fill="FFFFFF"/>
                <w:lang w:eastAsia="en-US"/>
              </w:rPr>
              <w:t>55</w:t>
            </w:r>
            <w:bookmarkEnd w:id="70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702" w:name="_Toc83034188"/>
            <w:r w:rsidRPr="00621DF4">
              <w:rPr>
                <w:rFonts w:ascii="Times New Roman" w:eastAsia="Times New Roman" w:hAnsi="Times New Roman"/>
                <w:b/>
                <w:iCs/>
                <w:color w:val="000000"/>
                <w:sz w:val="24"/>
                <w:szCs w:val="24"/>
                <w:lang w:eastAsia="ru-RU"/>
              </w:rPr>
              <w:t>Данные электрооборудования:</w:t>
            </w:r>
            <w:bookmarkEnd w:id="70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703" w:name="_Toc83034189"/>
            <w:r w:rsidRPr="00621DF4">
              <w:rPr>
                <w:rFonts w:ascii="Times New Roman" w:hAnsi="Times New Roman"/>
                <w:sz w:val="24"/>
                <w:szCs w:val="24"/>
                <w:shd w:val="clear" w:color="auto" w:fill="FFFFFF"/>
                <w:lang w:eastAsia="en-US"/>
              </w:rPr>
              <w:t>Класс изоляции</w:t>
            </w:r>
            <w:bookmarkEnd w:id="703"/>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704" w:name="_Toc83034190"/>
            <w:r w:rsidRPr="00621DF4">
              <w:rPr>
                <w:rFonts w:ascii="Times New Roman" w:hAnsi="Times New Roman"/>
                <w:sz w:val="24"/>
                <w:szCs w:val="24"/>
                <w:shd w:val="clear" w:color="auto" w:fill="FFFFFF"/>
                <w:lang w:eastAsia="en-US"/>
              </w:rPr>
              <w:t>не менее F</w:t>
            </w:r>
            <w:bookmarkEnd w:id="70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705" w:name="_Toc83034191"/>
            <w:r w:rsidRPr="00621DF4">
              <w:rPr>
                <w:rFonts w:ascii="Times New Roman" w:hAnsi="Times New Roman"/>
                <w:sz w:val="24"/>
                <w:szCs w:val="24"/>
                <w:shd w:val="clear" w:color="auto" w:fill="FFFFFF"/>
                <w:lang w:eastAsia="en-US"/>
              </w:rPr>
              <w:t xml:space="preserve">Расчетная мощность </w:t>
            </w:r>
            <w:proofErr w:type="spellStart"/>
            <w:proofErr w:type="gramStart"/>
            <w:r w:rsidRPr="00621DF4">
              <w:rPr>
                <w:rFonts w:ascii="Times New Roman" w:hAnsi="Times New Roman"/>
                <w:sz w:val="24"/>
                <w:szCs w:val="24"/>
                <w:shd w:val="clear" w:color="auto" w:fill="FFFFFF"/>
                <w:lang w:eastAsia="en-US"/>
              </w:rPr>
              <w:t>мощность</w:t>
            </w:r>
            <w:proofErr w:type="spellEnd"/>
            <w:proofErr w:type="gramEnd"/>
            <w:r w:rsidRPr="00621DF4">
              <w:rPr>
                <w:rFonts w:ascii="Times New Roman" w:hAnsi="Times New Roman"/>
                <w:sz w:val="24"/>
                <w:szCs w:val="24"/>
                <w:shd w:val="clear" w:color="auto" w:fill="FFFFFF"/>
                <w:lang w:eastAsia="en-US"/>
              </w:rPr>
              <w:t xml:space="preserve"> </w:t>
            </w:r>
            <w:r w:rsidRPr="00621DF4">
              <w:rPr>
                <w:rFonts w:ascii="Times New Roman" w:hAnsi="Times New Roman"/>
                <w:sz w:val="24"/>
                <w:szCs w:val="24"/>
                <w:shd w:val="clear" w:color="auto" w:fill="FFFFFF"/>
                <w:lang w:eastAsia="en-US"/>
              </w:rPr>
              <w:lastRenderedPageBreak/>
              <w:t>электродвигателя P2, кВт</w:t>
            </w:r>
            <w:bookmarkEnd w:id="705"/>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706" w:name="_Toc83034192"/>
            <w:r w:rsidRPr="00621DF4">
              <w:rPr>
                <w:rFonts w:ascii="Times New Roman" w:eastAsia="Times New Roman" w:hAnsi="Times New Roman"/>
                <w:iCs/>
                <w:sz w:val="24"/>
                <w:szCs w:val="24"/>
                <w:lang w:eastAsia="ru-RU"/>
              </w:rPr>
              <w:lastRenderedPageBreak/>
              <w:t>Не более 15</w:t>
            </w:r>
            <w:bookmarkEnd w:id="70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highlight w:val="yellow"/>
                <w:lang w:eastAsia="ru-RU"/>
              </w:rPr>
            </w:pPr>
            <w:bookmarkStart w:id="707" w:name="_Toc83034193"/>
            <w:r w:rsidRPr="00621DF4">
              <w:rPr>
                <w:rFonts w:ascii="Times New Roman" w:eastAsia="Times New Roman" w:hAnsi="Times New Roman"/>
                <w:iCs/>
                <w:color w:val="000000"/>
                <w:sz w:val="24"/>
                <w:szCs w:val="24"/>
                <w:lang w:eastAsia="ru-RU"/>
              </w:rPr>
              <w:t>Промышленная частота</w:t>
            </w:r>
            <w:bookmarkEnd w:id="70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708" w:name="_Toc83034194"/>
            <w:r w:rsidRPr="00621DF4">
              <w:rPr>
                <w:rFonts w:ascii="Times New Roman" w:hAnsi="Times New Roman"/>
                <w:color w:val="000000"/>
                <w:sz w:val="24"/>
                <w:szCs w:val="24"/>
                <w:shd w:val="clear" w:color="auto" w:fill="FFFFFF"/>
                <w:lang w:eastAsia="en-US"/>
              </w:rPr>
              <w:t xml:space="preserve">50 </w:t>
            </w:r>
            <w:proofErr w:type="spellStart"/>
            <w:r w:rsidRPr="00621DF4">
              <w:rPr>
                <w:rFonts w:ascii="Times New Roman" w:hAnsi="Times New Roman"/>
                <w:color w:val="000000"/>
                <w:sz w:val="24"/>
                <w:szCs w:val="24"/>
                <w:shd w:val="clear" w:color="auto" w:fill="FFFFFF"/>
                <w:lang w:eastAsia="en-US"/>
              </w:rPr>
              <w:t>Hz</w:t>
            </w:r>
            <w:bookmarkEnd w:id="708"/>
            <w:proofErr w:type="spellEnd"/>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709" w:name="_Toc83034195"/>
            <w:r w:rsidRPr="00621DF4">
              <w:rPr>
                <w:rFonts w:ascii="Times New Roman" w:hAnsi="Times New Roman"/>
                <w:sz w:val="24"/>
                <w:szCs w:val="24"/>
                <w:shd w:val="clear" w:color="auto" w:fill="FFFFFF"/>
                <w:lang w:eastAsia="en-US"/>
              </w:rPr>
              <w:t>Номинальный ток (прим.) IN 3~400 В, А</w:t>
            </w:r>
            <w:bookmarkEnd w:id="70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710" w:name="_Toc83034196"/>
            <w:r w:rsidRPr="00621DF4">
              <w:rPr>
                <w:rFonts w:ascii="Times New Roman" w:eastAsia="Times New Roman" w:hAnsi="Times New Roman"/>
                <w:iCs/>
                <w:sz w:val="24"/>
                <w:szCs w:val="24"/>
                <w:lang w:eastAsia="ru-RU"/>
              </w:rPr>
              <w:t>не более 29,4</w:t>
            </w:r>
            <w:bookmarkEnd w:id="71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711" w:name="_Toc83034197"/>
            <w:r w:rsidRPr="00621DF4">
              <w:rPr>
                <w:rFonts w:ascii="Times New Roman" w:hAnsi="Times New Roman"/>
                <w:sz w:val="24"/>
                <w:szCs w:val="24"/>
                <w:shd w:val="clear" w:color="auto" w:fill="FFFFFF"/>
                <w:lang w:eastAsia="en-US"/>
              </w:rPr>
              <w:t xml:space="preserve">Номинальная частота вращения n, </w:t>
            </w:r>
            <w:proofErr w:type="gramStart"/>
            <w:r w:rsidRPr="00621DF4">
              <w:rPr>
                <w:rFonts w:ascii="Times New Roman" w:hAnsi="Times New Roman"/>
                <w:sz w:val="24"/>
                <w:szCs w:val="24"/>
                <w:shd w:val="clear" w:color="auto" w:fill="FFFFFF"/>
                <w:lang w:eastAsia="en-US"/>
              </w:rPr>
              <w:t>об</w:t>
            </w:r>
            <w:proofErr w:type="gramEnd"/>
            <w:r w:rsidRPr="00621DF4">
              <w:rPr>
                <w:rFonts w:ascii="Times New Roman" w:hAnsi="Times New Roman"/>
                <w:sz w:val="24"/>
                <w:szCs w:val="24"/>
                <w:shd w:val="clear" w:color="auto" w:fill="FFFFFF"/>
                <w:lang w:eastAsia="en-US"/>
              </w:rPr>
              <w:t>/мин</w:t>
            </w:r>
            <w:bookmarkEnd w:id="711"/>
          </w:p>
        </w:tc>
        <w:tc>
          <w:tcPr>
            <w:tcW w:w="3685" w:type="dxa"/>
            <w:vAlign w:val="center"/>
          </w:tcPr>
          <w:p w:rsidR="00621DF4" w:rsidRPr="00621DF4" w:rsidRDefault="00621DF4" w:rsidP="00621DF4">
            <w:pPr>
              <w:suppressAutoHyphens w:val="0"/>
              <w:spacing w:after="150" w:line="240" w:lineRule="auto"/>
              <w:jc w:val="center"/>
              <w:rPr>
                <w:rFonts w:ascii="Times New Roman" w:hAnsi="Times New Roman"/>
                <w:sz w:val="24"/>
                <w:szCs w:val="24"/>
                <w:lang w:val="en-US" w:eastAsia="en-US"/>
              </w:rPr>
            </w:pPr>
            <w:r w:rsidRPr="00621DF4">
              <w:rPr>
                <w:rFonts w:ascii="Times New Roman" w:hAnsi="Times New Roman"/>
                <w:sz w:val="24"/>
                <w:szCs w:val="24"/>
                <w:lang w:eastAsia="en-US"/>
              </w:rPr>
              <w:br/>
              <w:t>не более 2961</w:t>
            </w:r>
          </w:p>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712" w:name="_Toc83034198"/>
            <w:r w:rsidRPr="00621DF4">
              <w:rPr>
                <w:rFonts w:ascii="Times New Roman" w:hAnsi="Times New Roman"/>
                <w:color w:val="000000"/>
                <w:sz w:val="24"/>
                <w:szCs w:val="24"/>
                <w:shd w:val="clear" w:color="auto" w:fill="FFFFFF"/>
                <w:lang w:eastAsia="en-US"/>
              </w:rPr>
              <w:t>Степень защиты</w:t>
            </w:r>
            <w:bookmarkEnd w:id="712"/>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713" w:name="_Toc83034199"/>
            <w:r w:rsidRPr="00621DF4">
              <w:rPr>
                <w:rFonts w:ascii="Times New Roman" w:hAnsi="Times New Roman"/>
                <w:sz w:val="24"/>
                <w:szCs w:val="24"/>
                <w:shd w:val="clear" w:color="auto" w:fill="FFFFFF"/>
                <w:lang w:eastAsia="en-US"/>
              </w:rPr>
              <w:t>не мене IP 55</w:t>
            </w:r>
            <w:bookmarkEnd w:id="71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714" w:name="_Toc83034200"/>
            <w:r w:rsidRPr="00621DF4">
              <w:rPr>
                <w:rFonts w:ascii="Times New Roman" w:hAnsi="Times New Roman"/>
                <w:sz w:val="24"/>
                <w:szCs w:val="24"/>
                <w:shd w:val="clear" w:color="auto" w:fill="FFFFFF"/>
                <w:lang w:eastAsia="en-US"/>
              </w:rPr>
              <w:t>Класс эффективности мотора</w:t>
            </w:r>
            <w:bookmarkEnd w:id="71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val="en-US" w:eastAsia="ru-RU"/>
              </w:rPr>
            </w:pPr>
            <w:bookmarkStart w:id="715" w:name="_Toc83034201"/>
            <w:r w:rsidRPr="00621DF4">
              <w:rPr>
                <w:rFonts w:ascii="Times New Roman" w:hAnsi="Times New Roman"/>
                <w:sz w:val="24"/>
                <w:szCs w:val="24"/>
                <w:shd w:val="clear" w:color="auto" w:fill="FFFFFF"/>
                <w:lang w:eastAsia="en-US"/>
              </w:rPr>
              <w:t>не менее IE</w:t>
            </w:r>
            <w:r w:rsidRPr="00621DF4">
              <w:rPr>
                <w:rFonts w:ascii="Times New Roman" w:hAnsi="Times New Roman"/>
                <w:sz w:val="24"/>
                <w:szCs w:val="24"/>
                <w:shd w:val="clear" w:color="auto" w:fill="FFFFFF"/>
                <w:lang w:val="en-US" w:eastAsia="en-US"/>
              </w:rPr>
              <w:t>3</w:t>
            </w:r>
            <w:bookmarkEnd w:id="715"/>
          </w:p>
        </w:tc>
      </w:tr>
    </w:tbl>
    <w:p w:rsidR="00621DF4" w:rsidRPr="00621DF4" w:rsidRDefault="00621DF4" w:rsidP="00621DF4">
      <w:pPr>
        <w:suppressAutoHyphens w:val="0"/>
        <w:spacing w:after="0"/>
        <w:rPr>
          <w:rFonts w:ascii="Times New Roman" w:hAnsi="Times New Roman"/>
          <w:b/>
          <w:sz w:val="24"/>
          <w:szCs w:val="24"/>
          <w:lang w:eastAsia="en-US"/>
        </w:rPr>
      </w:pPr>
      <w:r w:rsidRPr="00621DF4">
        <w:rPr>
          <w:rFonts w:ascii="Times New Roman" w:hAnsi="Times New Roman"/>
          <w:b/>
          <w:sz w:val="24"/>
          <w:szCs w:val="24"/>
          <w:lang w:eastAsia="en-US"/>
        </w:rPr>
        <w:t>Количество агрегатов – 1.</w:t>
      </w:r>
    </w:p>
    <w:p w:rsidR="00621DF4" w:rsidRPr="00621DF4" w:rsidRDefault="00621DF4" w:rsidP="00621DF4">
      <w:pPr>
        <w:suppressAutoHyphens w:val="0"/>
        <w:spacing w:after="0"/>
        <w:rPr>
          <w:rFonts w:ascii="Times New Roman" w:hAnsi="Times New Roman"/>
          <w:b/>
          <w:sz w:val="24"/>
          <w:szCs w:val="24"/>
          <w:lang w:eastAsia="en-US"/>
        </w:rPr>
      </w:pPr>
      <w:r w:rsidRPr="00621DF4">
        <w:rPr>
          <w:rFonts w:ascii="Times New Roman" w:hAnsi="Times New Roman"/>
          <w:b/>
          <w:sz w:val="24"/>
          <w:szCs w:val="24"/>
          <w:lang w:eastAsia="en-US"/>
        </w:rPr>
        <w:t>Комплект поставки:</w:t>
      </w:r>
    </w:p>
    <w:p w:rsidR="00621DF4" w:rsidRPr="00621DF4" w:rsidRDefault="00621DF4" w:rsidP="00621DF4">
      <w:pPr>
        <w:suppressAutoHyphens w:val="0"/>
        <w:spacing w:after="0"/>
        <w:jc w:val="both"/>
        <w:rPr>
          <w:rFonts w:ascii="Times New Roman" w:hAnsi="Times New Roman"/>
          <w:sz w:val="24"/>
          <w:szCs w:val="24"/>
          <w:lang w:eastAsia="en-US"/>
        </w:rPr>
      </w:pPr>
      <w:r w:rsidRPr="00621DF4">
        <w:rPr>
          <w:rFonts w:ascii="Times New Roman" w:hAnsi="Times New Roman"/>
          <w:sz w:val="24"/>
          <w:szCs w:val="24"/>
          <w:lang w:eastAsia="en-US"/>
        </w:rPr>
        <w:t>Насос с электродвигателем для установки на фундаменте, соединительная муфта, щиток ограждения муфты, паспорт, совмещённый с инструкцией по монтажу и эксплуатации. Сертификат соответствия.</w:t>
      </w:r>
    </w:p>
    <w:p w:rsidR="00621DF4" w:rsidRPr="00621DF4" w:rsidRDefault="00621DF4" w:rsidP="00621DF4">
      <w:pPr>
        <w:suppressAutoHyphens w:val="0"/>
        <w:spacing w:after="0"/>
        <w:rPr>
          <w:rFonts w:ascii="Times New Roman" w:hAnsi="Times New Roman"/>
          <w:sz w:val="24"/>
          <w:szCs w:val="24"/>
          <w:lang w:eastAsia="en-US"/>
        </w:rPr>
      </w:pPr>
      <w:r w:rsidRPr="00621DF4">
        <w:rPr>
          <w:rFonts w:ascii="Times New Roman" w:hAnsi="Times New Roman"/>
          <w:sz w:val="24"/>
          <w:szCs w:val="24"/>
          <w:lang w:eastAsia="en-US"/>
        </w:rPr>
        <w:tab/>
        <w:t>Один комплект ЗИП – подшипники гидравлики и скользящее торцевое уплотнение.</w:t>
      </w:r>
    </w:p>
    <w:p w:rsidR="00621DF4" w:rsidRPr="00621DF4" w:rsidRDefault="00621DF4" w:rsidP="00621DF4">
      <w:pPr>
        <w:suppressAutoHyphens w:val="0"/>
        <w:spacing w:after="0"/>
        <w:rPr>
          <w:rFonts w:ascii="Times New Roman" w:hAnsi="Times New Roman"/>
          <w:sz w:val="24"/>
          <w:szCs w:val="24"/>
          <w:lang w:eastAsia="en-US"/>
        </w:rPr>
      </w:pPr>
    </w:p>
    <w:p w:rsidR="00621DF4" w:rsidRPr="00621DF4" w:rsidRDefault="00621DF4" w:rsidP="00621DF4">
      <w:pPr>
        <w:suppressAutoHyphens w:val="0"/>
        <w:spacing w:after="0"/>
        <w:jc w:val="center"/>
        <w:rPr>
          <w:rFonts w:ascii="Times New Roman" w:hAnsi="Times New Roman"/>
          <w:sz w:val="24"/>
          <w:szCs w:val="24"/>
          <w:lang w:eastAsia="en-US"/>
        </w:rPr>
      </w:pPr>
    </w:p>
    <w:p w:rsidR="00621DF4" w:rsidRPr="00621DF4" w:rsidRDefault="00621DF4" w:rsidP="00CE59B9">
      <w:pPr>
        <w:rPr>
          <w:rFonts w:ascii="Times New Roman" w:eastAsia="Times New Roman" w:hAnsi="Times New Roman"/>
          <w:iCs/>
          <w:color w:val="000000"/>
          <w:sz w:val="24"/>
          <w:szCs w:val="24"/>
          <w:lang w:eastAsia="ru-RU"/>
        </w:rPr>
      </w:pPr>
      <w:r w:rsidRPr="00621DF4">
        <w:rPr>
          <w:rFonts w:ascii="Times New Roman" w:hAnsi="Times New Roman"/>
          <w:noProof/>
          <w:sz w:val="24"/>
          <w:szCs w:val="24"/>
          <w:lang w:eastAsia="ru-RU"/>
        </w:rPr>
        <mc:AlternateContent>
          <mc:Choice Requires="wpg">
            <w:drawing>
              <wp:anchor distT="0" distB="0" distL="114300" distR="114300" simplePos="0" relativeHeight="251666432" behindDoc="0" locked="0" layoutInCell="1" allowOverlap="1" wp14:anchorId="747A801F" wp14:editId="1A9218E1">
                <wp:simplePos x="0" y="0"/>
                <wp:positionH relativeFrom="margin">
                  <wp:posOffset>612176</wp:posOffset>
                </wp:positionH>
                <wp:positionV relativeFrom="paragraph">
                  <wp:posOffset>12077</wp:posOffset>
                </wp:positionV>
                <wp:extent cx="5067656" cy="2973657"/>
                <wp:effectExtent l="0" t="0" r="0" b="0"/>
                <wp:wrapNone/>
                <wp:docPr id="6" name="Group 51615"/>
                <wp:cNvGraphicFramePr/>
                <a:graphic xmlns:a="http://schemas.openxmlformats.org/drawingml/2006/main">
                  <a:graphicData uri="http://schemas.microsoft.com/office/word/2010/wordprocessingGroup">
                    <wpg:wgp>
                      <wpg:cNvGrpSpPr/>
                      <wpg:grpSpPr>
                        <a:xfrm>
                          <a:off x="0" y="0"/>
                          <a:ext cx="5067656" cy="2973657"/>
                          <a:chOff x="0" y="0"/>
                          <a:chExt cx="5719064" cy="3928872"/>
                        </a:xfrm>
                      </wpg:grpSpPr>
                      <pic:pic xmlns:pic="http://schemas.openxmlformats.org/drawingml/2006/picture">
                        <pic:nvPicPr>
                          <pic:cNvPr id="7" name="Picture 51516"/>
                          <pic:cNvPicPr/>
                        </pic:nvPicPr>
                        <pic:blipFill>
                          <a:blip r:embed="rId20"/>
                          <a:stretch>
                            <a:fillRect/>
                          </a:stretch>
                        </pic:blipFill>
                        <pic:spPr>
                          <a:xfrm>
                            <a:off x="0" y="0"/>
                            <a:ext cx="3642360" cy="3928872"/>
                          </a:xfrm>
                          <a:prstGeom prst="rect">
                            <a:avLst/>
                          </a:prstGeom>
                        </pic:spPr>
                      </pic:pic>
                      <pic:pic xmlns:pic="http://schemas.openxmlformats.org/drawingml/2006/picture">
                        <pic:nvPicPr>
                          <pic:cNvPr id="8" name="Picture 51518"/>
                          <pic:cNvPicPr/>
                        </pic:nvPicPr>
                        <pic:blipFill>
                          <a:blip r:embed="rId21"/>
                          <a:stretch>
                            <a:fillRect/>
                          </a:stretch>
                        </pic:blipFill>
                        <pic:spPr>
                          <a:xfrm>
                            <a:off x="4009136" y="158496"/>
                            <a:ext cx="1709928" cy="1807464"/>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id="Group 51615" o:spid="_x0000_s1026" style="position:absolute;margin-left:48.2pt;margin-top:.95pt;width:399.05pt;height:234.15pt;z-index:251666432;mso-position-horizontal-relative:margin;mso-width-relative:margin;mso-height-relative:margin" coordsize="57190,3928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1516" o:spid="_x0000_s1027" type="#_x0000_t75" style="position:absolute;width:36423;height:3928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S8lWnBAAAA2gAAAA8AAABkcnMvZG93bnJldi54bWxEj0GLwjAUhO+C/yE8wYtouh5UqlFE6NKb&#10;qLvg8dE822LzUppo239vBMHjMDPfMJtdZyrxpMaVlhX8zCIQxJnVJecK/i7JdAXCeWSNlWVS0JOD&#10;3XY42GCsbcsnep59LgKEXYwKCu/rWEqXFWTQzWxNHLybbQz6IJtc6gbbADeVnEfRQhosOSwUWNOh&#10;oOx+fhgF99+L6a6TtP3vo2S+PKbJvn9USo1H3X4NwlPnv+FPO9UKlvC+Em6A3L4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PS8lWnBAAAA2gAAAA8AAAAAAAAAAAAAAAAAnwIA&#10;AGRycy9kb3ducmV2LnhtbFBLBQYAAAAABAAEAPcAAACNAwAAAAA=&#10;">
                  <v:imagedata r:id="rId22" o:title=""/>
                </v:shape>
                <v:shape id="Picture 51518" o:spid="_x0000_s1028" type="#_x0000_t75" style="position:absolute;left:40091;top:1584;width:17099;height:180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McS+rBAAAA2gAAAA8AAABkcnMvZG93bnJldi54bWxET8tqAjEU3Qv+Q7hCd5qxFbGjUUqhD0GF&#10;qqW4u0yuk+DkZpikOvbrm4Xg8nDes0XrKnGmJljPCoaDDARx4bXlUsF+99afgAgRWWPlmRRcKcBi&#10;3u3MMNf+wl903sZSpBAOOSowMda5lKEw5DAMfE2cuKNvHMYEm1LqBi8p3FXyMcvG0qHl1GCwpldD&#10;xWn76xT8rd9XTwfzHMPHcqN/Rt/Xo7ZWqYde+zIFEamNd/HN/akVpK3pSroBcv4P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FMcS+rBAAAA2gAAAA8AAAAAAAAAAAAAAAAAnwIA&#10;AGRycy9kb3ducmV2LnhtbFBLBQYAAAAABAAEAPcAAACNAwAAAAA=&#10;">
                  <v:imagedata r:id="rId23" o:title=""/>
                </v:shape>
                <w10:wrap anchorx="margin"/>
              </v:group>
            </w:pict>
          </mc:Fallback>
        </mc:AlternateContent>
      </w:r>
    </w:p>
    <w:p w:rsidR="00621DF4" w:rsidRPr="00621DF4" w:rsidRDefault="00621DF4" w:rsidP="00CE59B9">
      <w:pPr>
        <w:rPr>
          <w:rFonts w:ascii="Times New Roman" w:eastAsia="Times New Roman" w:hAnsi="Times New Roman"/>
          <w:iCs/>
          <w:color w:val="000000"/>
          <w:sz w:val="24"/>
          <w:szCs w:val="24"/>
          <w:lang w:eastAsia="ru-RU"/>
        </w:rPr>
      </w:pPr>
    </w:p>
    <w:p w:rsidR="00621DF4" w:rsidRPr="00621DF4" w:rsidRDefault="00621DF4" w:rsidP="00CE59B9">
      <w:pPr>
        <w:rPr>
          <w:rFonts w:ascii="Times New Roman" w:eastAsia="Times New Roman" w:hAnsi="Times New Roman"/>
          <w:iCs/>
          <w:color w:val="000000"/>
          <w:sz w:val="24"/>
          <w:szCs w:val="24"/>
          <w:lang w:eastAsia="ru-RU"/>
        </w:rPr>
      </w:pPr>
    </w:p>
    <w:p w:rsidR="00621DF4" w:rsidRPr="00621DF4" w:rsidRDefault="00621DF4" w:rsidP="00CE59B9">
      <w:pPr>
        <w:rPr>
          <w:rFonts w:ascii="Times New Roman" w:eastAsia="Times New Roman" w:hAnsi="Times New Roman"/>
          <w:iCs/>
          <w:color w:val="000000"/>
          <w:sz w:val="24"/>
          <w:szCs w:val="24"/>
          <w:lang w:eastAsia="ru-RU"/>
        </w:rPr>
      </w:pPr>
    </w:p>
    <w:p w:rsidR="00621DF4" w:rsidRPr="00621DF4" w:rsidRDefault="00621DF4" w:rsidP="00CE59B9">
      <w:pPr>
        <w:rPr>
          <w:rFonts w:ascii="Times New Roman" w:eastAsia="Times New Roman" w:hAnsi="Times New Roman"/>
          <w:iCs/>
          <w:color w:val="000000"/>
          <w:sz w:val="24"/>
          <w:szCs w:val="24"/>
          <w:lang w:eastAsia="ru-RU"/>
        </w:rPr>
      </w:pPr>
    </w:p>
    <w:p w:rsidR="00621DF4" w:rsidRPr="00621DF4" w:rsidRDefault="00621DF4" w:rsidP="00CE59B9">
      <w:pPr>
        <w:rPr>
          <w:rFonts w:ascii="Times New Roman" w:eastAsia="Times New Roman" w:hAnsi="Times New Roman"/>
          <w:iCs/>
          <w:color w:val="000000"/>
          <w:sz w:val="24"/>
          <w:szCs w:val="24"/>
          <w:lang w:eastAsia="ru-RU"/>
        </w:rPr>
      </w:pPr>
    </w:p>
    <w:p w:rsidR="00CE59B9" w:rsidRDefault="00CE59B9">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p w:rsidR="00CE59B9" w:rsidRDefault="00CE59B9">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p w:rsidR="00CE59B9" w:rsidRDefault="00CE59B9">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p w:rsidR="00CE59B9" w:rsidRDefault="00CE59B9">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p w:rsidR="00621DF4" w:rsidRPr="00621DF4" w:rsidRDefault="00621DF4" w:rsidP="00CE59B9">
      <w:pPr>
        <w:rPr>
          <w:rFonts w:ascii="Times New Roman" w:eastAsia="Times New Roman" w:hAnsi="Times New Roman"/>
          <w:iCs/>
          <w:color w:val="000000"/>
          <w:sz w:val="24"/>
          <w:szCs w:val="24"/>
          <w:lang w:eastAsia="ru-RU"/>
        </w:rPr>
      </w:pPr>
    </w:p>
    <w:p w:rsidR="00621DF4" w:rsidRPr="00621DF4" w:rsidRDefault="00621DF4" w:rsidP="00CE59B9">
      <w:pPr>
        <w:rPr>
          <w:rFonts w:ascii="Times New Roman" w:eastAsia="Times New Roman" w:hAnsi="Times New Roman"/>
          <w:iCs/>
          <w:color w:val="000000"/>
          <w:sz w:val="24"/>
          <w:szCs w:val="24"/>
          <w:lang w:eastAsia="ru-RU"/>
        </w:rPr>
      </w:pPr>
    </w:p>
    <w:p w:rsidR="00CE59B9" w:rsidRDefault="00CE59B9">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tbl>
      <w:tblPr>
        <w:tblStyle w:val="101"/>
        <w:tblW w:w="10201" w:type="dxa"/>
        <w:jc w:val="center"/>
        <w:tblLayout w:type="fixed"/>
        <w:tblLook w:val="04A0" w:firstRow="1" w:lastRow="0" w:firstColumn="1" w:lastColumn="0" w:noHBand="0" w:noVBand="1"/>
      </w:tblPr>
      <w:tblGrid>
        <w:gridCol w:w="2624"/>
        <w:gridCol w:w="3892"/>
        <w:gridCol w:w="3685"/>
      </w:tblGrid>
      <w:tr w:rsidR="00621DF4" w:rsidRPr="00621DF4" w:rsidTr="00621DF4">
        <w:trPr>
          <w:trHeight w:val="661"/>
          <w:jc w:val="center"/>
        </w:trPr>
        <w:tc>
          <w:tcPr>
            <w:tcW w:w="2624"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716" w:name="_Toc83034202"/>
            <w:r w:rsidRPr="00621DF4">
              <w:rPr>
                <w:rFonts w:ascii="Times New Roman" w:eastAsia="Times New Roman" w:hAnsi="Times New Roman"/>
                <w:iCs/>
                <w:color w:val="000000"/>
                <w:sz w:val="24"/>
                <w:szCs w:val="24"/>
                <w:lang w:eastAsia="ru-RU"/>
              </w:rPr>
              <w:t>Товар</w:t>
            </w:r>
            <w:bookmarkEnd w:id="716"/>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717" w:name="_Toc83034203"/>
            <w:r w:rsidRPr="00621DF4">
              <w:rPr>
                <w:rFonts w:ascii="Times New Roman" w:eastAsia="Times New Roman" w:hAnsi="Times New Roman"/>
                <w:b/>
                <w:iCs/>
                <w:color w:val="000000"/>
                <w:sz w:val="24"/>
                <w:szCs w:val="24"/>
                <w:lang w:eastAsia="ru-RU"/>
              </w:rPr>
              <w:t>Технические характеристики</w:t>
            </w:r>
            <w:bookmarkEnd w:id="717"/>
          </w:p>
        </w:tc>
      </w:tr>
      <w:tr w:rsidR="00621DF4" w:rsidRPr="00621DF4" w:rsidTr="00621DF4">
        <w:trPr>
          <w:jc w:val="center"/>
        </w:trPr>
        <w:tc>
          <w:tcPr>
            <w:tcW w:w="2624" w:type="dxa"/>
            <w:vMerge w:val="restart"/>
            <w:vAlign w:val="center"/>
          </w:tcPr>
          <w:p w:rsidR="00621DF4" w:rsidRPr="00621DF4" w:rsidRDefault="00621DF4" w:rsidP="00621DF4">
            <w:pPr>
              <w:suppressAutoHyphens w:val="0"/>
              <w:autoSpaceDE w:val="0"/>
              <w:autoSpaceDN w:val="0"/>
              <w:adjustRightInd w:val="0"/>
              <w:spacing w:after="0" w:line="240" w:lineRule="auto"/>
              <w:jc w:val="center"/>
              <w:rPr>
                <w:rFonts w:ascii="Times New Roman" w:hAnsi="Times New Roman"/>
                <w:color w:val="000000"/>
                <w:sz w:val="24"/>
                <w:szCs w:val="24"/>
                <w:lang w:eastAsia="en-US"/>
              </w:rPr>
            </w:pPr>
            <w:r w:rsidRPr="00621DF4">
              <w:rPr>
                <w:rFonts w:ascii="Times New Roman" w:hAnsi="Times New Roman"/>
                <w:color w:val="000000"/>
                <w:sz w:val="24"/>
                <w:szCs w:val="24"/>
                <w:lang w:eastAsia="en-US"/>
              </w:rPr>
              <w:t>Насос</w:t>
            </w:r>
          </w:p>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718" w:name="_Toc83034204"/>
            <w:proofErr w:type="spellStart"/>
            <w:r w:rsidRPr="00621DF4">
              <w:rPr>
                <w:rFonts w:ascii="Times New Roman" w:hAnsi="Times New Roman"/>
                <w:sz w:val="24"/>
                <w:szCs w:val="24"/>
                <w:lang w:eastAsia="en-US"/>
              </w:rPr>
              <w:t>MovitecV</w:t>
            </w:r>
            <w:proofErr w:type="spellEnd"/>
            <w:r w:rsidRPr="00621DF4">
              <w:rPr>
                <w:rFonts w:ascii="Times New Roman" w:hAnsi="Times New Roman"/>
                <w:sz w:val="24"/>
                <w:szCs w:val="24"/>
                <w:lang w:eastAsia="en-US"/>
              </w:rPr>
              <w:t xml:space="preserve"> F060/08-B1X18ES225D5VW  (или эквивалент)</w:t>
            </w:r>
            <w:bookmarkEnd w:id="718"/>
          </w:p>
        </w:tc>
        <w:tc>
          <w:tcPr>
            <w:tcW w:w="7577" w:type="dxa"/>
            <w:gridSpan w:val="2"/>
            <w:vAlign w:val="center"/>
          </w:tcPr>
          <w:p w:rsidR="00621DF4" w:rsidRPr="00621DF4" w:rsidRDefault="00621DF4" w:rsidP="00621DF4">
            <w:pPr>
              <w:suppressAutoHyphens w:val="0"/>
              <w:autoSpaceDE w:val="0"/>
              <w:autoSpaceDN w:val="0"/>
              <w:adjustRightInd w:val="0"/>
              <w:spacing w:after="0" w:line="240" w:lineRule="auto"/>
              <w:jc w:val="center"/>
              <w:rPr>
                <w:rFonts w:ascii="Times New Roman" w:hAnsi="Times New Roman"/>
                <w:color w:val="000000"/>
                <w:sz w:val="24"/>
                <w:szCs w:val="24"/>
                <w:lang w:eastAsia="en-US"/>
              </w:rPr>
            </w:pPr>
            <w:r w:rsidRPr="00621DF4">
              <w:rPr>
                <w:rFonts w:ascii="Times New Roman" w:hAnsi="Times New Roman"/>
                <w:color w:val="000000"/>
                <w:sz w:val="24"/>
                <w:szCs w:val="24"/>
                <w:lang w:eastAsia="en-US"/>
              </w:rPr>
              <w:t xml:space="preserve">Насос </w:t>
            </w:r>
            <w:proofErr w:type="spellStart"/>
            <w:r w:rsidRPr="00621DF4">
              <w:rPr>
                <w:rFonts w:ascii="Times New Roman" w:hAnsi="Times New Roman"/>
                <w:color w:val="000000"/>
                <w:sz w:val="24"/>
                <w:szCs w:val="24"/>
                <w:lang w:eastAsia="en-US"/>
              </w:rPr>
              <w:t>MovitecV</w:t>
            </w:r>
            <w:proofErr w:type="spellEnd"/>
            <w:r w:rsidRPr="00621DF4">
              <w:rPr>
                <w:rFonts w:ascii="Times New Roman" w:hAnsi="Times New Roman"/>
                <w:color w:val="000000"/>
                <w:sz w:val="24"/>
                <w:szCs w:val="24"/>
                <w:lang w:eastAsia="en-US"/>
              </w:rPr>
              <w:t xml:space="preserve"> F060/08-B1X18ES225D5VW  </w:t>
            </w:r>
            <w:r w:rsidRPr="00621DF4">
              <w:rPr>
                <w:rFonts w:ascii="Times New Roman" w:eastAsia="Times New Roman" w:hAnsi="Times New Roman"/>
                <w:iCs/>
                <w:color w:val="000000"/>
                <w:sz w:val="24"/>
                <w:szCs w:val="24"/>
                <w:lang w:eastAsia="ru-RU"/>
              </w:rPr>
              <w:t xml:space="preserve">–насос высокого давления типа </w:t>
            </w:r>
            <w:r w:rsidRPr="00621DF4">
              <w:rPr>
                <w:rFonts w:ascii="Times New Roman" w:eastAsia="Times New Roman" w:hAnsi="Times New Roman"/>
                <w:iCs/>
                <w:color w:val="000000"/>
                <w:sz w:val="24"/>
                <w:szCs w:val="24"/>
                <w:lang w:val="en-US" w:eastAsia="ru-RU"/>
              </w:rPr>
              <w:t>inline</w:t>
            </w:r>
            <w:r w:rsidRPr="00621DF4">
              <w:rPr>
                <w:rFonts w:ascii="Times New Roman" w:hAnsi="Times New Roman"/>
                <w:color w:val="000000"/>
                <w:sz w:val="24"/>
                <w:szCs w:val="24"/>
                <w:shd w:val="clear" w:color="auto" w:fill="FFFFFF"/>
                <w:lang w:eastAsia="en-US"/>
              </w:rPr>
              <w:t>.</w:t>
            </w:r>
            <w:r w:rsidRPr="00621DF4">
              <w:rPr>
                <w:rFonts w:ascii="Times New Roman" w:eastAsia="Times New Roman" w:hAnsi="Times New Roman"/>
                <w:iCs/>
                <w:color w:val="000000"/>
                <w:sz w:val="24"/>
                <w:szCs w:val="24"/>
                <w:lang w:eastAsia="ru-RU"/>
              </w:rPr>
              <w:t xml:space="preserve"> </w:t>
            </w:r>
            <w:proofErr w:type="gramStart"/>
            <w:r w:rsidRPr="00621DF4">
              <w:rPr>
                <w:rFonts w:ascii="Times New Roman" w:hAnsi="Times New Roman"/>
                <w:color w:val="000000"/>
                <w:sz w:val="24"/>
                <w:szCs w:val="24"/>
                <w:shd w:val="clear" w:color="auto" w:fill="FFFFFF"/>
                <w:lang w:eastAsia="en-US"/>
              </w:rPr>
              <w:t>Предназначен</w:t>
            </w:r>
            <w:proofErr w:type="gramEnd"/>
            <w:r w:rsidRPr="00621DF4">
              <w:rPr>
                <w:rFonts w:ascii="Times New Roman" w:hAnsi="Times New Roman"/>
                <w:color w:val="000000"/>
                <w:sz w:val="24"/>
                <w:szCs w:val="24"/>
                <w:shd w:val="clear" w:color="auto" w:fill="FFFFFF"/>
                <w:lang w:eastAsia="en-US"/>
              </w:rPr>
              <w:t xml:space="preserve"> для: использования в системах водоснабжения и повышения давления, в промышленных циркуляционных установках, а также в контурах очистки технологической воды и в закрытых контурах охлаждения.</w:t>
            </w: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719" w:name="_Toc83034205"/>
            <w:r w:rsidRPr="00621DF4">
              <w:rPr>
                <w:rFonts w:ascii="Times New Roman" w:eastAsia="Times New Roman" w:hAnsi="Times New Roman"/>
                <w:b/>
                <w:iCs/>
                <w:color w:val="000000"/>
                <w:sz w:val="24"/>
                <w:szCs w:val="24"/>
                <w:lang w:eastAsia="ru-RU"/>
              </w:rPr>
              <w:t>Характеристики насоса:</w:t>
            </w:r>
            <w:bookmarkEnd w:id="71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720" w:name="_Toc83034206"/>
            <w:r w:rsidRPr="00621DF4">
              <w:rPr>
                <w:rFonts w:ascii="Times New Roman" w:eastAsia="Times New Roman" w:hAnsi="Times New Roman"/>
                <w:iCs/>
                <w:color w:val="000000"/>
                <w:sz w:val="24"/>
                <w:szCs w:val="24"/>
                <w:lang w:eastAsia="ru-RU"/>
              </w:rPr>
              <w:t>Корпус насоса</w:t>
            </w:r>
            <w:bookmarkEnd w:id="720"/>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Cs/>
                <w:iCs/>
                <w:color w:val="000000"/>
                <w:sz w:val="24"/>
                <w:szCs w:val="24"/>
                <w:lang w:val="en-US" w:eastAsia="ru-RU"/>
              </w:rPr>
            </w:pPr>
            <w:bookmarkStart w:id="721" w:name="_Toc83034207"/>
            <w:r w:rsidRPr="00621DF4">
              <w:rPr>
                <w:rFonts w:ascii="Times New Roman" w:eastAsia="Times New Roman" w:hAnsi="Times New Roman"/>
                <w:bCs/>
                <w:iCs/>
                <w:color w:val="000000"/>
                <w:sz w:val="24"/>
                <w:szCs w:val="24"/>
                <w:lang w:eastAsia="ru-RU"/>
              </w:rPr>
              <w:t xml:space="preserve">Сталь </w:t>
            </w:r>
            <w:proofErr w:type="spellStart"/>
            <w:r w:rsidRPr="00621DF4">
              <w:rPr>
                <w:rFonts w:ascii="Times New Roman" w:eastAsia="Times New Roman" w:hAnsi="Times New Roman"/>
                <w:bCs/>
                <w:iCs/>
                <w:color w:val="000000"/>
                <w:sz w:val="24"/>
                <w:szCs w:val="24"/>
                <w:lang w:val="en-US" w:eastAsia="ru-RU"/>
              </w:rPr>
              <w:t>CrNi</w:t>
            </w:r>
            <w:proofErr w:type="spellEnd"/>
            <w:r w:rsidRPr="00621DF4">
              <w:rPr>
                <w:rFonts w:ascii="Times New Roman" w:eastAsia="Times New Roman" w:hAnsi="Times New Roman"/>
                <w:bCs/>
                <w:iCs/>
                <w:color w:val="000000"/>
                <w:sz w:val="24"/>
                <w:szCs w:val="24"/>
                <w:lang w:val="en-US" w:eastAsia="ru-RU"/>
              </w:rPr>
              <w:t xml:space="preserve"> 1.4308</w:t>
            </w:r>
            <w:bookmarkEnd w:id="72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722" w:name="_Toc83034208"/>
            <w:r w:rsidRPr="00621DF4">
              <w:rPr>
                <w:rFonts w:ascii="Times New Roman" w:eastAsia="Times New Roman" w:hAnsi="Times New Roman"/>
                <w:iCs/>
                <w:color w:val="000000"/>
                <w:sz w:val="24"/>
                <w:szCs w:val="24"/>
                <w:lang w:eastAsia="ru-RU"/>
              </w:rPr>
              <w:t>Рабочее колесо</w:t>
            </w:r>
            <w:bookmarkEnd w:id="722"/>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723" w:name="_Toc83034209"/>
            <w:r w:rsidRPr="00621DF4">
              <w:rPr>
                <w:rFonts w:ascii="Times New Roman" w:eastAsia="Times New Roman" w:hAnsi="Times New Roman"/>
                <w:bCs/>
                <w:iCs/>
                <w:color w:val="000000"/>
                <w:sz w:val="24"/>
                <w:szCs w:val="24"/>
                <w:lang w:eastAsia="ru-RU"/>
              </w:rPr>
              <w:t xml:space="preserve">Сталь </w:t>
            </w:r>
            <w:proofErr w:type="spellStart"/>
            <w:r w:rsidRPr="00621DF4">
              <w:rPr>
                <w:rFonts w:ascii="Times New Roman" w:eastAsia="Times New Roman" w:hAnsi="Times New Roman"/>
                <w:bCs/>
                <w:iCs/>
                <w:color w:val="000000"/>
                <w:sz w:val="24"/>
                <w:szCs w:val="24"/>
                <w:lang w:val="en-US" w:eastAsia="ru-RU"/>
              </w:rPr>
              <w:t>CrNi</w:t>
            </w:r>
            <w:proofErr w:type="spellEnd"/>
            <w:r w:rsidRPr="00621DF4">
              <w:rPr>
                <w:rFonts w:ascii="Times New Roman" w:eastAsia="Times New Roman" w:hAnsi="Times New Roman"/>
                <w:bCs/>
                <w:iCs/>
                <w:color w:val="000000"/>
                <w:sz w:val="24"/>
                <w:szCs w:val="24"/>
                <w:lang w:val="en-US" w:eastAsia="ru-RU"/>
              </w:rPr>
              <w:t xml:space="preserve"> 1.4301</w:t>
            </w:r>
            <w:bookmarkEnd w:id="72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724" w:name="_Toc83034210"/>
            <w:r w:rsidRPr="00621DF4">
              <w:rPr>
                <w:rFonts w:ascii="Times New Roman" w:eastAsia="Times New Roman" w:hAnsi="Times New Roman"/>
                <w:iCs/>
                <w:color w:val="000000"/>
                <w:sz w:val="24"/>
                <w:szCs w:val="24"/>
                <w:lang w:eastAsia="ru-RU"/>
              </w:rPr>
              <w:t>Вал насоса</w:t>
            </w:r>
            <w:bookmarkEnd w:id="72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725" w:name="_Toc83034211"/>
            <w:r w:rsidRPr="00621DF4">
              <w:rPr>
                <w:rFonts w:ascii="Times New Roman" w:hAnsi="Times New Roman"/>
                <w:sz w:val="24"/>
                <w:szCs w:val="24"/>
                <w:lang w:val="en-US" w:eastAsia="en-US"/>
              </w:rPr>
              <w:t>1.4057</w:t>
            </w:r>
            <w:r w:rsidRPr="00621DF4">
              <w:rPr>
                <w:rFonts w:ascii="Times New Roman" w:hAnsi="Times New Roman"/>
                <w:sz w:val="24"/>
                <w:szCs w:val="24"/>
                <w:lang w:eastAsia="en-US"/>
              </w:rPr>
              <w:t>+</w:t>
            </w:r>
            <w:r w:rsidRPr="00621DF4">
              <w:rPr>
                <w:rFonts w:ascii="Times New Roman" w:hAnsi="Times New Roman"/>
                <w:sz w:val="24"/>
                <w:szCs w:val="24"/>
                <w:lang w:val="en-US" w:eastAsia="en-US"/>
              </w:rPr>
              <w:t>QT</w:t>
            </w:r>
            <w:r w:rsidRPr="00621DF4">
              <w:rPr>
                <w:rFonts w:ascii="Times New Roman" w:hAnsi="Times New Roman"/>
                <w:sz w:val="24"/>
                <w:szCs w:val="24"/>
                <w:lang w:eastAsia="en-US"/>
              </w:rPr>
              <w:t>800</w:t>
            </w:r>
            <w:bookmarkEnd w:id="72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726" w:name="_Toc83034212"/>
            <w:r w:rsidRPr="00621DF4">
              <w:rPr>
                <w:rFonts w:ascii="Times New Roman" w:hAnsi="Times New Roman"/>
                <w:sz w:val="24"/>
                <w:szCs w:val="24"/>
                <w:shd w:val="clear" w:color="auto" w:fill="FFFFFF"/>
                <w:lang w:eastAsia="en-US"/>
              </w:rPr>
              <w:t>Материал уплотнения</w:t>
            </w:r>
            <w:bookmarkEnd w:id="72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727" w:name="_Toc83034213"/>
            <w:r w:rsidRPr="00621DF4">
              <w:rPr>
                <w:rFonts w:ascii="Times New Roman" w:hAnsi="Times New Roman"/>
                <w:color w:val="000000"/>
                <w:sz w:val="24"/>
                <w:szCs w:val="24"/>
                <w:shd w:val="clear" w:color="auto" w:fill="FFFFFF"/>
                <w:lang w:val="en-US" w:eastAsia="en-US"/>
              </w:rPr>
              <w:t>EPDM</w:t>
            </w:r>
            <w:r w:rsidRPr="00621DF4">
              <w:rPr>
                <w:rFonts w:ascii="Times New Roman" w:hAnsi="Times New Roman"/>
                <w:color w:val="000000"/>
                <w:sz w:val="24"/>
                <w:szCs w:val="24"/>
                <w:shd w:val="clear" w:color="auto" w:fill="FFFFFF"/>
                <w:lang w:eastAsia="en-US"/>
              </w:rPr>
              <w:t xml:space="preserve"> 559236</w:t>
            </w:r>
            <w:bookmarkEnd w:id="72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728" w:name="_Toc83034214"/>
            <w:r w:rsidRPr="00621DF4">
              <w:rPr>
                <w:rFonts w:ascii="Times New Roman" w:eastAsia="Times New Roman" w:hAnsi="Times New Roman"/>
                <w:b/>
                <w:iCs/>
                <w:color w:val="000000"/>
                <w:sz w:val="24"/>
                <w:szCs w:val="24"/>
                <w:lang w:eastAsia="ru-RU"/>
              </w:rPr>
              <w:t>Технические характеристики:</w:t>
            </w:r>
            <w:bookmarkEnd w:id="72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729" w:name="_Toc83034215"/>
            <w:r w:rsidRPr="00621DF4">
              <w:rPr>
                <w:rFonts w:ascii="Times New Roman" w:hAnsi="Times New Roman"/>
                <w:sz w:val="24"/>
                <w:szCs w:val="24"/>
                <w:shd w:val="clear" w:color="auto" w:fill="FFFFFF"/>
                <w:lang w:eastAsia="en-US"/>
              </w:rPr>
              <w:t>Максимальный расход, м</w:t>
            </w:r>
            <w:r w:rsidRPr="00621DF4">
              <w:rPr>
                <w:rFonts w:ascii="Times New Roman" w:hAnsi="Times New Roman"/>
                <w:sz w:val="24"/>
                <w:szCs w:val="24"/>
                <w:shd w:val="clear" w:color="auto" w:fill="FFFFFF"/>
                <w:vertAlign w:val="superscript"/>
                <w:lang w:eastAsia="en-US"/>
              </w:rPr>
              <w:t>3</w:t>
            </w:r>
            <w:r w:rsidRPr="00621DF4">
              <w:rPr>
                <w:rFonts w:ascii="Times New Roman" w:hAnsi="Times New Roman"/>
                <w:sz w:val="24"/>
                <w:szCs w:val="24"/>
                <w:shd w:val="clear" w:color="auto" w:fill="FFFFFF"/>
                <w:lang w:eastAsia="en-US"/>
              </w:rPr>
              <w:t>/ч</w:t>
            </w:r>
            <w:bookmarkEnd w:id="72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730" w:name="_Toc83034216"/>
            <w:r w:rsidRPr="00621DF4">
              <w:rPr>
                <w:rFonts w:ascii="Times New Roman" w:eastAsia="Times New Roman" w:hAnsi="Times New Roman"/>
                <w:iCs/>
                <w:color w:val="000000"/>
                <w:sz w:val="24"/>
                <w:szCs w:val="24"/>
                <w:lang w:eastAsia="ru-RU"/>
              </w:rPr>
              <w:t>61,03</w:t>
            </w:r>
            <w:bookmarkEnd w:id="73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731" w:name="_Toc83034217"/>
            <w:r w:rsidRPr="00621DF4">
              <w:rPr>
                <w:rFonts w:ascii="Times New Roman" w:hAnsi="Times New Roman"/>
                <w:sz w:val="24"/>
                <w:szCs w:val="24"/>
                <w:shd w:val="clear" w:color="auto" w:fill="FFFFFF"/>
                <w:lang w:eastAsia="en-US"/>
              </w:rPr>
              <w:t xml:space="preserve">Максимальный напор, </w:t>
            </w:r>
            <w:proofErr w:type="spellStart"/>
            <w:r w:rsidRPr="00621DF4">
              <w:rPr>
                <w:rFonts w:ascii="Times New Roman" w:hAnsi="Times New Roman"/>
                <w:sz w:val="24"/>
                <w:szCs w:val="24"/>
                <w:shd w:val="clear" w:color="auto" w:fill="FFFFFF"/>
                <w:lang w:eastAsia="en-US"/>
              </w:rPr>
              <w:t>м.в</w:t>
            </w:r>
            <w:proofErr w:type="gramStart"/>
            <w:r w:rsidRPr="00621DF4">
              <w:rPr>
                <w:rFonts w:ascii="Times New Roman" w:hAnsi="Times New Roman"/>
                <w:sz w:val="24"/>
                <w:szCs w:val="24"/>
                <w:shd w:val="clear" w:color="auto" w:fill="FFFFFF"/>
                <w:lang w:eastAsia="en-US"/>
              </w:rPr>
              <w:t>.с</w:t>
            </w:r>
            <w:proofErr w:type="gramEnd"/>
            <w:r w:rsidRPr="00621DF4">
              <w:rPr>
                <w:rFonts w:ascii="Times New Roman" w:hAnsi="Times New Roman"/>
                <w:sz w:val="24"/>
                <w:szCs w:val="24"/>
                <w:shd w:val="clear" w:color="auto" w:fill="FFFFFF"/>
                <w:lang w:eastAsia="en-US"/>
              </w:rPr>
              <w:t>т</w:t>
            </w:r>
            <w:bookmarkEnd w:id="731"/>
            <w:proofErr w:type="spell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732" w:name="_Toc83034218"/>
            <w:r w:rsidRPr="00621DF4">
              <w:rPr>
                <w:rFonts w:ascii="Times New Roman" w:eastAsia="Times New Roman" w:hAnsi="Times New Roman"/>
                <w:iCs/>
                <w:color w:val="000000"/>
                <w:sz w:val="24"/>
                <w:szCs w:val="24"/>
                <w:lang w:eastAsia="ru-RU"/>
              </w:rPr>
              <w:t>170,73</w:t>
            </w:r>
            <w:bookmarkEnd w:id="73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733" w:name="_Toc83034219"/>
            <w:r w:rsidRPr="00621DF4">
              <w:rPr>
                <w:rFonts w:ascii="Times New Roman" w:eastAsia="Times New Roman" w:hAnsi="Times New Roman"/>
                <w:iCs/>
                <w:color w:val="000000"/>
                <w:sz w:val="24"/>
                <w:szCs w:val="24"/>
                <w:lang w:eastAsia="ru-RU"/>
              </w:rPr>
              <w:t xml:space="preserve">Номинальный диаметр фланца (на стороне всасывания), </w:t>
            </w:r>
            <w:proofErr w:type="gramStart"/>
            <w:r w:rsidRPr="00621DF4">
              <w:rPr>
                <w:rFonts w:ascii="Times New Roman" w:eastAsia="Times New Roman" w:hAnsi="Times New Roman"/>
                <w:iCs/>
                <w:color w:val="000000"/>
                <w:sz w:val="24"/>
                <w:szCs w:val="24"/>
                <w:lang w:eastAsia="ru-RU"/>
              </w:rPr>
              <w:t>мм</w:t>
            </w:r>
            <w:bookmarkEnd w:id="733"/>
            <w:proofErr w:type="gram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734" w:name="_Toc83034220"/>
            <w:r w:rsidRPr="00621DF4">
              <w:rPr>
                <w:rFonts w:ascii="Times New Roman" w:eastAsia="Times New Roman" w:hAnsi="Times New Roman"/>
                <w:iCs/>
                <w:color w:val="000000"/>
                <w:sz w:val="24"/>
                <w:szCs w:val="24"/>
                <w:lang w:val="en-US" w:eastAsia="ru-RU"/>
              </w:rPr>
              <w:t xml:space="preserve">DN </w:t>
            </w:r>
            <w:r w:rsidRPr="00621DF4">
              <w:rPr>
                <w:rFonts w:ascii="Times New Roman" w:eastAsia="Times New Roman" w:hAnsi="Times New Roman"/>
                <w:iCs/>
                <w:color w:val="000000"/>
                <w:sz w:val="24"/>
                <w:szCs w:val="24"/>
                <w:lang w:eastAsia="ru-RU"/>
              </w:rPr>
              <w:t>10</w:t>
            </w:r>
            <w:r w:rsidRPr="00621DF4">
              <w:rPr>
                <w:rFonts w:ascii="Times New Roman" w:eastAsia="Times New Roman" w:hAnsi="Times New Roman"/>
                <w:iCs/>
                <w:color w:val="000000"/>
                <w:sz w:val="24"/>
                <w:szCs w:val="24"/>
                <w:lang w:val="en-US" w:eastAsia="ru-RU"/>
              </w:rPr>
              <w:t>0</w:t>
            </w:r>
            <w:r w:rsidRPr="00621DF4">
              <w:rPr>
                <w:rFonts w:ascii="Times New Roman" w:eastAsia="Times New Roman" w:hAnsi="Times New Roman"/>
                <w:iCs/>
                <w:color w:val="000000"/>
                <w:sz w:val="24"/>
                <w:szCs w:val="24"/>
                <w:lang w:eastAsia="ru-RU"/>
              </w:rPr>
              <w:t xml:space="preserve"> </w:t>
            </w:r>
            <w:r w:rsidRPr="00621DF4">
              <w:rPr>
                <w:rFonts w:ascii="Times New Roman" w:eastAsia="Times New Roman" w:hAnsi="Times New Roman"/>
                <w:iCs/>
                <w:color w:val="000000"/>
                <w:sz w:val="24"/>
                <w:szCs w:val="24"/>
                <w:lang w:val="en-US" w:eastAsia="ru-RU"/>
              </w:rPr>
              <w:t xml:space="preserve">PN </w:t>
            </w:r>
            <w:r w:rsidRPr="00621DF4">
              <w:rPr>
                <w:rFonts w:ascii="Times New Roman" w:eastAsia="Times New Roman" w:hAnsi="Times New Roman"/>
                <w:iCs/>
                <w:color w:val="000000"/>
                <w:sz w:val="24"/>
                <w:szCs w:val="24"/>
                <w:lang w:eastAsia="ru-RU"/>
              </w:rPr>
              <w:t>25</w:t>
            </w:r>
            <w:bookmarkEnd w:id="73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735" w:name="_Toc83034221"/>
            <w:r w:rsidRPr="00621DF4">
              <w:rPr>
                <w:rFonts w:ascii="Times New Roman" w:eastAsia="Times New Roman" w:hAnsi="Times New Roman"/>
                <w:iCs/>
                <w:color w:val="000000"/>
                <w:sz w:val="24"/>
                <w:szCs w:val="24"/>
                <w:lang w:eastAsia="ru-RU"/>
              </w:rPr>
              <w:t xml:space="preserve">Номинальный диаметр фланца (с напорной стороны), </w:t>
            </w:r>
            <w:proofErr w:type="gramStart"/>
            <w:r w:rsidRPr="00621DF4">
              <w:rPr>
                <w:rFonts w:ascii="Times New Roman" w:eastAsia="Times New Roman" w:hAnsi="Times New Roman"/>
                <w:iCs/>
                <w:color w:val="000000"/>
                <w:sz w:val="24"/>
                <w:szCs w:val="24"/>
                <w:lang w:eastAsia="ru-RU"/>
              </w:rPr>
              <w:t>мм</w:t>
            </w:r>
            <w:bookmarkEnd w:id="735"/>
            <w:proofErr w:type="gram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736" w:name="_Toc83034222"/>
            <w:r w:rsidRPr="00621DF4">
              <w:rPr>
                <w:rFonts w:ascii="Times New Roman" w:eastAsia="Times New Roman" w:hAnsi="Times New Roman"/>
                <w:iCs/>
                <w:color w:val="000000"/>
                <w:sz w:val="24"/>
                <w:szCs w:val="24"/>
                <w:lang w:val="en-US" w:eastAsia="ru-RU"/>
              </w:rPr>
              <w:t xml:space="preserve">DN </w:t>
            </w:r>
            <w:r w:rsidRPr="00621DF4">
              <w:rPr>
                <w:rFonts w:ascii="Times New Roman" w:eastAsia="Times New Roman" w:hAnsi="Times New Roman"/>
                <w:iCs/>
                <w:color w:val="000000"/>
                <w:sz w:val="24"/>
                <w:szCs w:val="24"/>
                <w:lang w:eastAsia="ru-RU"/>
              </w:rPr>
              <w:t>10</w:t>
            </w:r>
            <w:r w:rsidRPr="00621DF4">
              <w:rPr>
                <w:rFonts w:ascii="Times New Roman" w:eastAsia="Times New Roman" w:hAnsi="Times New Roman"/>
                <w:iCs/>
                <w:color w:val="000000"/>
                <w:sz w:val="24"/>
                <w:szCs w:val="24"/>
                <w:lang w:val="en-US" w:eastAsia="ru-RU"/>
              </w:rPr>
              <w:t xml:space="preserve">0 PN </w:t>
            </w:r>
            <w:r w:rsidRPr="00621DF4">
              <w:rPr>
                <w:rFonts w:ascii="Times New Roman" w:eastAsia="Times New Roman" w:hAnsi="Times New Roman"/>
                <w:iCs/>
                <w:color w:val="000000"/>
                <w:sz w:val="24"/>
                <w:szCs w:val="24"/>
                <w:lang w:eastAsia="ru-RU"/>
              </w:rPr>
              <w:t>25</w:t>
            </w:r>
            <w:bookmarkEnd w:id="73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highlight w:val="yellow"/>
                <w:lang w:eastAsia="ru-RU"/>
              </w:rPr>
            </w:pPr>
            <w:bookmarkStart w:id="737" w:name="_Toc83034223"/>
            <w:r w:rsidRPr="00621DF4">
              <w:rPr>
                <w:rFonts w:ascii="Times New Roman" w:eastAsia="Times New Roman" w:hAnsi="Times New Roman"/>
                <w:iCs/>
                <w:color w:val="000000"/>
                <w:sz w:val="24"/>
                <w:szCs w:val="24"/>
                <w:lang w:eastAsia="ru-RU"/>
              </w:rPr>
              <w:t>Макс. давление на входе, бар</w:t>
            </w:r>
            <w:bookmarkEnd w:id="73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738" w:name="_Toc83034224"/>
            <w:r w:rsidRPr="00621DF4">
              <w:rPr>
                <w:rFonts w:ascii="Times New Roman" w:eastAsia="Arial" w:hAnsi="Times New Roman"/>
                <w:sz w:val="24"/>
                <w:szCs w:val="24"/>
                <w:lang w:eastAsia="en-US"/>
              </w:rPr>
              <w:t>2,00</w:t>
            </w:r>
            <w:bookmarkEnd w:id="738"/>
            <w:r w:rsidRPr="00621DF4">
              <w:rPr>
                <w:rFonts w:ascii="Times New Roman" w:eastAsia="Arial" w:hAnsi="Times New Roman"/>
                <w:sz w:val="24"/>
                <w:szCs w:val="24"/>
                <w:lang w:eastAsia="en-US"/>
              </w:rPr>
              <w:t xml:space="preserve"> </w:t>
            </w: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739" w:name="_Toc83034225"/>
            <w:r w:rsidRPr="00621DF4">
              <w:rPr>
                <w:rFonts w:ascii="Times New Roman" w:eastAsia="Times New Roman" w:hAnsi="Times New Roman"/>
                <w:iCs/>
                <w:color w:val="000000"/>
                <w:sz w:val="24"/>
                <w:szCs w:val="24"/>
                <w:lang w:eastAsia="ru-RU"/>
              </w:rPr>
              <w:t>Частота вращения насоса</w:t>
            </w:r>
            <w:r w:rsidRPr="00621DF4">
              <w:rPr>
                <w:rFonts w:ascii="Times New Roman" w:eastAsia="Times New Roman" w:hAnsi="Times New Roman"/>
                <w:iCs/>
                <w:color w:val="000000"/>
                <w:sz w:val="24"/>
                <w:szCs w:val="24"/>
                <w:lang w:val="en-US" w:eastAsia="ru-RU"/>
              </w:rPr>
              <w:t>.</w:t>
            </w:r>
            <w:r w:rsidRPr="00621DF4">
              <w:rPr>
                <w:rFonts w:ascii="Times New Roman" w:eastAsia="Times New Roman" w:hAnsi="Times New Roman"/>
                <w:iCs/>
                <w:color w:val="000000"/>
                <w:sz w:val="24"/>
                <w:szCs w:val="24"/>
                <w:lang w:eastAsia="ru-RU"/>
              </w:rPr>
              <w:t xml:space="preserve"> </w:t>
            </w:r>
            <w:r w:rsidRPr="00621DF4">
              <w:rPr>
                <w:rFonts w:ascii="Times New Roman" w:eastAsia="Times New Roman" w:hAnsi="Times New Roman"/>
                <w:iCs/>
                <w:color w:val="000000"/>
                <w:sz w:val="24"/>
                <w:szCs w:val="24"/>
                <w:lang w:val="en-US" w:eastAsia="ru-RU"/>
              </w:rPr>
              <w:t>rpm</w:t>
            </w:r>
            <w:bookmarkEnd w:id="73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740" w:name="_Toc83034226"/>
            <w:r w:rsidRPr="00621DF4">
              <w:rPr>
                <w:rFonts w:ascii="Times New Roman" w:eastAsia="Times New Roman" w:hAnsi="Times New Roman"/>
                <w:iCs/>
                <w:color w:val="000000"/>
                <w:sz w:val="24"/>
                <w:szCs w:val="24"/>
                <w:lang w:eastAsia="ru-RU"/>
              </w:rPr>
              <w:t>2978</w:t>
            </w:r>
            <w:bookmarkEnd w:id="74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741" w:name="_Toc83034227"/>
            <w:r w:rsidRPr="00621DF4">
              <w:rPr>
                <w:rFonts w:ascii="Times New Roman" w:hAnsi="Times New Roman"/>
                <w:color w:val="000000"/>
                <w:sz w:val="24"/>
                <w:szCs w:val="24"/>
                <w:shd w:val="clear" w:color="auto" w:fill="FFFFFF"/>
                <w:lang w:eastAsia="en-US"/>
              </w:rPr>
              <w:t xml:space="preserve">Температура перекачиваемой жидкости, </w:t>
            </w:r>
            <w:r w:rsidRPr="00621DF4">
              <w:rPr>
                <w:rFonts w:ascii="Cambria Math" w:hAnsi="Cambria Math" w:cs="Cambria Math"/>
                <w:color w:val="000000"/>
                <w:sz w:val="24"/>
                <w:szCs w:val="24"/>
                <w:shd w:val="clear" w:color="auto" w:fill="FFFFFF"/>
                <w:lang w:eastAsia="en-US"/>
              </w:rPr>
              <w:t>℃</w:t>
            </w:r>
            <w:bookmarkEnd w:id="74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742" w:name="_Toc83034228"/>
            <w:r w:rsidRPr="00621DF4">
              <w:rPr>
                <w:rFonts w:ascii="Times New Roman" w:eastAsia="Times New Roman" w:hAnsi="Times New Roman"/>
                <w:iCs/>
                <w:color w:val="000000"/>
                <w:sz w:val="24"/>
                <w:szCs w:val="24"/>
                <w:lang w:eastAsia="ru-RU"/>
              </w:rPr>
              <w:t>104</w:t>
            </w:r>
            <w:bookmarkEnd w:id="74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743" w:name="_Toc83034229"/>
            <w:r w:rsidRPr="00621DF4">
              <w:rPr>
                <w:rFonts w:ascii="Times New Roman" w:hAnsi="Times New Roman"/>
                <w:color w:val="000000"/>
                <w:sz w:val="24"/>
                <w:szCs w:val="24"/>
                <w:shd w:val="clear" w:color="auto" w:fill="FFFFFF"/>
                <w:lang w:eastAsia="en-US"/>
              </w:rPr>
              <w:t>Потребляемая мощность, кВт</w:t>
            </w:r>
            <w:bookmarkEnd w:id="743"/>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744" w:name="_Toc83034230"/>
            <w:r w:rsidRPr="00621DF4">
              <w:rPr>
                <w:rFonts w:ascii="Times New Roman" w:eastAsia="Times New Roman" w:hAnsi="Times New Roman"/>
                <w:iCs/>
                <w:color w:val="000000"/>
                <w:sz w:val="24"/>
                <w:szCs w:val="24"/>
                <w:lang w:eastAsia="ru-RU"/>
              </w:rPr>
              <w:t>34,99</w:t>
            </w:r>
            <w:bookmarkEnd w:id="74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745" w:name="_Toc83034231"/>
            <w:r w:rsidRPr="00621DF4">
              <w:rPr>
                <w:rFonts w:ascii="Times New Roman" w:hAnsi="Times New Roman"/>
                <w:color w:val="000000"/>
                <w:sz w:val="24"/>
                <w:szCs w:val="24"/>
                <w:shd w:val="clear" w:color="auto" w:fill="FFFFFF"/>
                <w:lang w:eastAsia="en-US"/>
              </w:rPr>
              <w:t>Допустимое рабочее давление, бар</w:t>
            </w:r>
            <w:bookmarkEnd w:id="745"/>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746" w:name="_Toc83034232"/>
            <w:r w:rsidRPr="00621DF4">
              <w:rPr>
                <w:rFonts w:ascii="Times New Roman" w:eastAsia="Times New Roman" w:hAnsi="Times New Roman"/>
                <w:iCs/>
                <w:color w:val="000000"/>
                <w:sz w:val="24"/>
                <w:szCs w:val="24"/>
                <w:lang w:eastAsia="ru-RU"/>
              </w:rPr>
              <w:t>25</w:t>
            </w:r>
            <w:bookmarkEnd w:id="74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747" w:name="_Toc83034233"/>
            <w:r w:rsidRPr="00621DF4">
              <w:rPr>
                <w:rFonts w:ascii="Times New Roman" w:hAnsi="Times New Roman"/>
                <w:color w:val="000000"/>
                <w:sz w:val="24"/>
                <w:szCs w:val="24"/>
                <w:shd w:val="clear" w:color="auto" w:fill="FFFFFF"/>
                <w:lang w:eastAsia="en-US"/>
              </w:rPr>
              <w:t>Давление на выходе, бар</w:t>
            </w:r>
            <w:bookmarkEnd w:id="74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748" w:name="_Toc83034234"/>
            <w:r w:rsidRPr="00621DF4">
              <w:rPr>
                <w:rFonts w:ascii="Times New Roman" w:eastAsia="Times New Roman" w:hAnsi="Times New Roman"/>
                <w:iCs/>
                <w:color w:val="000000"/>
                <w:sz w:val="24"/>
                <w:szCs w:val="24"/>
                <w:lang w:eastAsia="ru-RU"/>
              </w:rPr>
              <w:t>17,99</w:t>
            </w:r>
            <w:bookmarkEnd w:id="74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749" w:name="_Toc83034235"/>
            <w:r w:rsidRPr="00621DF4">
              <w:rPr>
                <w:rFonts w:ascii="Times New Roman" w:hAnsi="Times New Roman"/>
                <w:color w:val="000000"/>
                <w:sz w:val="24"/>
                <w:szCs w:val="24"/>
                <w:shd w:val="clear" w:color="auto" w:fill="FFFFFF"/>
                <w:lang w:eastAsia="en-US"/>
              </w:rPr>
              <w:t>Температура окружающей среды, макс,</w:t>
            </w:r>
            <w:r w:rsidRPr="00621DF4">
              <w:rPr>
                <w:rFonts w:ascii="Times New Roman" w:eastAsia="Times New Roman" w:hAnsi="Times New Roman"/>
                <w:iCs/>
                <w:color w:val="000000"/>
                <w:sz w:val="24"/>
                <w:szCs w:val="24"/>
                <w:lang w:eastAsia="ru-RU"/>
              </w:rPr>
              <w:t xml:space="preserve"> </w:t>
            </w:r>
            <w:r w:rsidRPr="00621DF4">
              <w:rPr>
                <w:rFonts w:ascii="Cambria Math" w:eastAsia="Times New Roman" w:hAnsi="Cambria Math" w:cs="Cambria Math"/>
                <w:iCs/>
                <w:color w:val="000000"/>
                <w:sz w:val="24"/>
                <w:szCs w:val="24"/>
                <w:lang w:eastAsia="ru-RU"/>
              </w:rPr>
              <w:t>℃</w:t>
            </w:r>
            <w:bookmarkEnd w:id="74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750" w:name="_Toc83034236"/>
            <w:r w:rsidRPr="00621DF4">
              <w:rPr>
                <w:rFonts w:ascii="Times New Roman" w:eastAsia="Times New Roman" w:hAnsi="Times New Roman"/>
                <w:iCs/>
                <w:color w:val="000000"/>
                <w:sz w:val="24"/>
                <w:szCs w:val="24"/>
                <w:lang w:eastAsia="ru-RU"/>
              </w:rPr>
              <w:t>+</w:t>
            </w:r>
            <w:r w:rsidRPr="00621DF4">
              <w:rPr>
                <w:rFonts w:ascii="Times New Roman" w:eastAsia="Times New Roman" w:hAnsi="Times New Roman"/>
                <w:iCs/>
                <w:color w:val="000000"/>
                <w:sz w:val="24"/>
                <w:szCs w:val="24"/>
                <w:lang w:val="en-US" w:eastAsia="ru-RU"/>
              </w:rPr>
              <w:t xml:space="preserve"> </w:t>
            </w:r>
            <w:r w:rsidRPr="00621DF4">
              <w:rPr>
                <w:rFonts w:ascii="Times New Roman" w:eastAsia="Times New Roman" w:hAnsi="Times New Roman"/>
                <w:iCs/>
                <w:color w:val="000000"/>
                <w:sz w:val="24"/>
                <w:szCs w:val="24"/>
                <w:lang w:eastAsia="ru-RU"/>
              </w:rPr>
              <w:t>20</w:t>
            </w:r>
            <w:bookmarkEnd w:id="75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751" w:name="_Toc83034237"/>
            <w:r w:rsidRPr="00621DF4">
              <w:rPr>
                <w:rFonts w:ascii="Times New Roman" w:hAnsi="Times New Roman"/>
                <w:color w:val="000000"/>
                <w:sz w:val="24"/>
                <w:szCs w:val="24"/>
                <w:shd w:val="clear" w:color="auto" w:fill="FFFFFF"/>
                <w:lang w:eastAsia="en-US"/>
              </w:rPr>
              <w:t>Класс защиты</w:t>
            </w:r>
            <w:bookmarkEnd w:id="751"/>
            <w:r w:rsidRPr="00621DF4">
              <w:rPr>
                <w:rFonts w:ascii="Times New Roman" w:hAnsi="Times New Roman"/>
                <w:color w:val="000000"/>
                <w:sz w:val="24"/>
                <w:szCs w:val="24"/>
                <w:shd w:val="clear" w:color="auto" w:fill="FFFFFF"/>
                <w:lang w:eastAsia="en-US"/>
              </w:rPr>
              <w:t xml:space="preserve"> </w:t>
            </w:r>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752" w:name="_Toc83034238"/>
            <w:r w:rsidRPr="00621DF4">
              <w:rPr>
                <w:rFonts w:ascii="Times New Roman" w:hAnsi="Times New Roman"/>
                <w:color w:val="000000"/>
                <w:sz w:val="24"/>
                <w:szCs w:val="24"/>
                <w:shd w:val="clear" w:color="auto" w:fill="FFFFFF"/>
                <w:lang w:val="en-US" w:eastAsia="en-US"/>
              </w:rPr>
              <w:t xml:space="preserve">IP </w:t>
            </w:r>
            <w:r w:rsidRPr="00621DF4">
              <w:rPr>
                <w:rFonts w:ascii="Times New Roman" w:hAnsi="Times New Roman"/>
                <w:color w:val="000000"/>
                <w:sz w:val="24"/>
                <w:szCs w:val="24"/>
                <w:shd w:val="clear" w:color="auto" w:fill="FFFFFF"/>
                <w:lang w:eastAsia="en-US"/>
              </w:rPr>
              <w:t>55</w:t>
            </w:r>
            <w:bookmarkEnd w:id="75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753" w:name="_Toc83034239"/>
            <w:r w:rsidRPr="00621DF4">
              <w:rPr>
                <w:rFonts w:ascii="Times New Roman" w:eastAsia="Times New Roman" w:hAnsi="Times New Roman"/>
                <w:iCs/>
                <w:color w:val="000000"/>
                <w:sz w:val="24"/>
                <w:szCs w:val="24"/>
                <w:lang w:eastAsia="ru-RU"/>
              </w:rPr>
              <w:t>Место установки</w:t>
            </w:r>
            <w:bookmarkEnd w:id="753"/>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754" w:name="_Toc83034240"/>
            <w:r w:rsidRPr="00621DF4">
              <w:rPr>
                <w:rFonts w:ascii="Times New Roman" w:eastAsia="Times New Roman" w:hAnsi="Times New Roman"/>
                <w:iCs/>
                <w:color w:val="000000"/>
                <w:sz w:val="24"/>
                <w:szCs w:val="24"/>
                <w:lang w:eastAsia="ru-RU"/>
              </w:rPr>
              <w:t>в закрытых помещениях</w:t>
            </w:r>
            <w:bookmarkEnd w:id="75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755" w:name="_Toc83034241"/>
            <w:r w:rsidRPr="00621DF4">
              <w:rPr>
                <w:rFonts w:ascii="Times New Roman" w:eastAsia="Times New Roman" w:hAnsi="Times New Roman"/>
                <w:b/>
                <w:iCs/>
                <w:color w:val="000000"/>
                <w:sz w:val="24"/>
                <w:szCs w:val="24"/>
                <w:lang w:eastAsia="ru-RU"/>
              </w:rPr>
              <w:t>Данные электрооборудования:</w:t>
            </w:r>
            <w:bookmarkEnd w:id="75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756" w:name="_Toc83034242"/>
            <w:r w:rsidRPr="00621DF4">
              <w:rPr>
                <w:rFonts w:ascii="Times New Roman" w:hAnsi="Times New Roman"/>
                <w:sz w:val="24"/>
                <w:szCs w:val="24"/>
                <w:shd w:val="clear" w:color="auto" w:fill="FFFFFF"/>
                <w:lang w:eastAsia="en-US"/>
              </w:rPr>
              <w:t>Класс изоляции</w:t>
            </w:r>
            <w:bookmarkEnd w:id="75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757" w:name="_Toc83034243"/>
            <w:r w:rsidRPr="00621DF4">
              <w:rPr>
                <w:rFonts w:ascii="Times New Roman" w:hAnsi="Times New Roman"/>
                <w:sz w:val="24"/>
                <w:szCs w:val="24"/>
                <w:shd w:val="clear" w:color="auto" w:fill="FFFFFF"/>
                <w:lang w:eastAsia="en-US"/>
              </w:rPr>
              <w:t>F</w:t>
            </w:r>
            <w:bookmarkEnd w:id="75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758" w:name="_Toc83034244"/>
            <w:r w:rsidRPr="00621DF4">
              <w:rPr>
                <w:rFonts w:ascii="Times New Roman" w:hAnsi="Times New Roman"/>
                <w:sz w:val="24"/>
                <w:szCs w:val="24"/>
                <w:shd w:val="clear" w:color="auto" w:fill="FFFFFF"/>
                <w:lang w:eastAsia="en-US"/>
              </w:rPr>
              <w:t>Класс эффективности мотора</w:t>
            </w:r>
            <w:bookmarkEnd w:id="758"/>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val="en-US" w:eastAsia="ru-RU"/>
              </w:rPr>
            </w:pPr>
            <w:bookmarkStart w:id="759" w:name="_Toc83034245"/>
            <w:r w:rsidRPr="00621DF4">
              <w:rPr>
                <w:rFonts w:ascii="Times New Roman" w:hAnsi="Times New Roman"/>
                <w:sz w:val="24"/>
                <w:szCs w:val="24"/>
                <w:shd w:val="clear" w:color="auto" w:fill="FFFFFF"/>
                <w:lang w:eastAsia="en-US"/>
              </w:rPr>
              <w:t>IE</w:t>
            </w:r>
            <w:r w:rsidRPr="00621DF4">
              <w:rPr>
                <w:rFonts w:ascii="Times New Roman" w:hAnsi="Times New Roman"/>
                <w:sz w:val="24"/>
                <w:szCs w:val="24"/>
                <w:shd w:val="clear" w:color="auto" w:fill="FFFFFF"/>
                <w:lang w:val="en-US" w:eastAsia="en-US"/>
              </w:rPr>
              <w:t>3</w:t>
            </w:r>
            <w:bookmarkEnd w:id="75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760" w:name="_Toc83034246"/>
            <w:r w:rsidRPr="00621DF4">
              <w:rPr>
                <w:rFonts w:ascii="Times New Roman" w:hAnsi="Times New Roman"/>
                <w:sz w:val="24"/>
                <w:szCs w:val="24"/>
                <w:shd w:val="clear" w:color="auto" w:fill="FFFFFF"/>
                <w:lang w:eastAsia="en-US"/>
              </w:rPr>
              <w:t xml:space="preserve">Коэффициент мощности </w:t>
            </w:r>
            <w:proofErr w:type="spellStart"/>
            <w:r w:rsidRPr="00621DF4">
              <w:rPr>
                <w:rFonts w:ascii="Times New Roman" w:hAnsi="Times New Roman"/>
                <w:sz w:val="24"/>
                <w:szCs w:val="24"/>
                <w:shd w:val="clear" w:color="auto" w:fill="FFFFFF"/>
                <w:lang w:eastAsia="en-US"/>
              </w:rPr>
              <w:t>cos</w:t>
            </w:r>
            <w:proofErr w:type="spellEnd"/>
            <w:r w:rsidRPr="00621DF4">
              <w:rPr>
                <w:rFonts w:ascii="Times New Roman" w:hAnsi="Times New Roman"/>
                <w:sz w:val="24"/>
                <w:szCs w:val="24"/>
                <w:shd w:val="clear" w:color="auto" w:fill="FFFFFF"/>
                <w:lang w:eastAsia="en-US"/>
              </w:rPr>
              <w:t> φ при нагрузке 4/4</w:t>
            </w:r>
            <w:bookmarkEnd w:id="760"/>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val="en-US" w:eastAsia="ru-RU"/>
              </w:rPr>
            </w:pPr>
            <w:bookmarkStart w:id="761" w:name="_Toc83034247"/>
            <w:r w:rsidRPr="00621DF4">
              <w:rPr>
                <w:rFonts w:ascii="Times New Roman" w:hAnsi="Times New Roman"/>
                <w:sz w:val="24"/>
                <w:szCs w:val="24"/>
                <w:shd w:val="clear" w:color="auto" w:fill="FFFFFF"/>
                <w:lang w:eastAsia="en-US"/>
              </w:rPr>
              <w:t>0.9</w:t>
            </w:r>
            <w:r w:rsidRPr="00621DF4">
              <w:rPr>
                <w:rFonts w:ascii="Times New Roman" w:hAnsi="Times New Roman"/>
                <w:sz w:val="24"/>
                <w:szCs w:val="24"/>
                <w:shd w:val="clear" w:color="auto" w:fill="FFFFFF"/>
                <w:lang w:val="en-US" w:eastAsia="en-US"/>
              </w:rPr>
              <w:t>0</w:t>
            </w:r>
            <w:bookmarkEnd w:id="76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762" w:name="_Toc83034248"/>
            <w:r w:rsidRPr="00621DF4">
              <w:rPr>
                <w:rFonts w:ascii="Times New Roman" w:hAnsi="Times New Roman"/>
                <w:sz w:val="24"/>
                <w:szCs w:val="24"/>
                <w:shd w:val="clear" w:color="auto" w:fill="FFFFFF"/>
                <w:lang w:eastAsia="en-US"/>
              </w:rPr>
              <w:t>КПД электродвигателя при нагрузке 4/4</w:t>
            </w:r>
            <w:bookmarkEnd w:id="762"/>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763" w:name="_Toc83034249"/>
            <w:r w:rsidRPr="00621DF4">
              <w:rPr>
                <w:rFonts w:ascii="Times New Roman" w:eastAsia="Times New Roman" w:hAnsi="Times New Roman"/>
                <w:iCs/>
                <w:sz w:val="24"/>
                <w:szCs w:val="24"/>
                <w:lang w:eastAsia="ru-RU"/>
              </w:rPr>
              <w:t>94,0</w:t>
            </w:r>
            <w:bookmarkEnd w:id="76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764" w:name="_Toc83034250"/>
            <w:r w:rsidRPr="00621DF4">
              <w:rPr>
                <w:rFonts w:ascii="Times New Roman" w:hAnsi="Times New Roman"/>
                <w:sz w:val="24"/>
                <w:szCs w:val="24"/>
                <w:shd w:val="clear" w:color="auto" w:fill="FFFFFF"/>
                <w:lang w:eastAsia="en-US"/>
              </w:rPr>
              <w:t xml:space="preserve">Расчетная мощность </w:t>
            </w:r>
            <w:proofErr w:type="spellStart"/>
            <w:proofErr w:type="gramStart"/>
            <w:r w:rsidRPr="00621DF4">
              <w:rPr>
                <w:rFonts w:ascii="Times New Roman" w:hAnsi="Times New Roman"/>
                <w:sz w:val="24"/>
                <w:szCs w:val="24"/>
                <w:shd w:val="clear" w:color="auto" w:fill="FFFFFF"/>
                <w:lang w:eastAsia="en-US"/>
              </w:rPr>
              <w:t>мощность</w:t>
            </w:r>
            <w:proofErr w:type="spellEnd"/>
            <w:proofErr w:type="gramEnd"/>
            <w:r w:rsidRPr="00621DF4">
              <w:rPr>
                <w:rFonts w:ascii="Times New Roman" w:hAnsi="Times New Roman"/>
                <w:sz w:val="24"/>
                <w:szCs w:val="24"/>
                <w:shd w:val="clear" w:color="auto" w:fill="FFFFFF"/>
                <w:lang w:eastAsia="en-US"/>
              </w:rPr>
              <w:t xml:space="preserve"> электродвигателя P2, кВт</w:t>
            </w:r>
            <w:bookmarkEnd w:id="76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765" w:name="_Toc83034251"/>
            <w:r w:rsidRPr="00621DF4">
              <w:rPr>
                <w:rFonts w:ascii="Times New Roman" w:eastAsia="Times New Roman" w:hAnsi="Times New Roman"/>
                <w:iCs/>
                <w:sz w:val="24"/>
                <w:szCs w:val="24"/>
                <w:lang w:eastAsia="ru-RU"/>
              </w:rPr>
              <w:t>45</w:t>
            </w:r>
            <w:bookmarkEnd w:id="765"/>
          </w:p>
        </w:tc>
      </w:tr>
      <w:tr w:rsidR="00621DF4" w:rsidRPr="00621DF4" w:rsidTr="00621DF4">
        <w:trPr>
          <w:trHeight w:val="846"/>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766" w:name="_Toc83034252"/>
            <w:r w:rsidRPr="00621DF4">
              <w:rPr>
                <w:rFonts w:ascii="Times New Roman" w:hAnsi="Times New Roman"/>
                <w:sz w:val="24"/>
                <w:szCs w:val="24"/>
                <w:shd w:val="clear" w:color="auto" w:fill="FFFFFF"/>
                <w:lang w:eastAsia="en-US"/>
              </w:rPr>
              <w:t xml:space="preserve">Номинальная частота вращения n, </w:t>
            </w:r>
            <w:proofErr w:type="gramStart"/>
            <w:r w:rsidRPr="00621DF4">
              <w:rPr>
                <w:rFonts w:ascii="Times New Roman" w:hAnsi="Times New Roman"/>
                <w:sz w:val="24"/>
                <w:szCs w:val="24"/>
                <w:shd w:val="clear" w:color="auto" w:fill="FFFFFF"/>
                <w:lang w:eastAsia="en-US"/>
              </w:rPr>
              <w:t>об</w:t>
            </w:r>
            <w:proofErr w:type="gramEnd"/>
            <w:r w:rsidRPr="00621DF4">
              <w:rPr>
                <w:rFonts w:ascii="Times New Roman" w:hAnsi="Times New Roman"/>
                <w:sz w:val="24"/>
                <w:szCs w:val="24"/>
                <w:shd w:val="clear" w:color="auto" w:fill="FFFFFF"/>
                <w:lang w:eastAsia="en-US"/>
              </w:rPr>
              <w:t>/мин</w:t>
            </w:r>
            <w:bookmarkEnd w:id="766"/>
          </w:p>
        </w:tc>
        <w:tc>
          <w:tcPr>
            <w:tcW w:w="3685" w:type="dxa"/>
            <w:vAlign w:val="center"/>
          </w:tcPr>
          <w:p w:rsidR="00621DF4" w:rsidRPr="00621DF4" w:rsidRDefault="00621DF4" w:rsidP="00621DF4">
            <w:pPr>
              <w:suppressAutoHyphens w:val="0"/>
              <w:spacing w:after="150" w:line="240" w:lineRule="auto"/>
              <w:jc w:val="center"/>
              <w:rPr>
                <w:rFonts w:ascii="Times New Roman" w:eastAsia="Times New Roman" w:hAnsi="Times New Roman"/>
                <w:iCs/>
                <w:sz w:val="24"/>
                <w:szCs w:val="24"/>
                <w:lang w:eastAsia="ru-RU"/>
              </w:rPr>
            </w:pPr>
            <w:r w:rsidRPr="00621DF4">
              <w:rPr>
                <w:rFonts w:ascii="Times New Roman" w:hAnsi="Times New Roman"/>
                <w:sz w:val="24"/>
                <w:szCs w:val="24"/>
                <w:lang w:eastAsia="en-US"/>
              </w:rPr>
              <w:t>2978</w:t>
            </w: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767" w:name="_Toc83034253"/>
            <w:r w:rsidRPr="00621DF4">
              <w:rPr>
                <w:rFonts w:ascii="Times New Roman" w:hAnsi="Times New Roman"/>
                <w:sz w:val="24"/>
                <w:szCs w:val="24"/>
                <w:shd w:val="clear" w:color="auto" w:fill="FFFFFF"/>
                <w:lang w:eastAsia="en-US"/>
              </w:rPr>
              <w:t>Номинальный ток (прим.) IN 3~400 В, А</w:t>
            </w:r>
            <w:bookmarkEnd w:id="76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768" w:name="_Toc83034254"/>
            <w:r w:rsidRPr="00621DF4">
              <w:rPr>
                <w:rFonts w:ascii="Times New Roman" w:eastAsia="Times New Roman" w:hAnsi="Times New Roman"/>
                <w:iCs/>
                <w:sz w:val="24"/>
                <w:szCs w:val="24"/>
                <w:lang w:eastAsia="ru-RU"/>
              </w:rPr>
              <w:t>76,8</w:t>
            </w:r>
            <w:bookmarkEnd w:id="76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769" w:name="_Toc83034255"/>
            <w:r w:rsidRPr="00621DF4">
              <w:rPr>
                <w:rFonts w:ascii="Times New Roman" w:hAnsi="Times New Roman"/>
                <w:color w:val="000000"/>
                <w:sz w:val="24"/>
                <w:szCs w:val="24"/>
                <w:shd w:val="clear" w:color="auto" w:fill="FFFFFF"/>
                <w:lang w:eastAsia="en-US"/>
              </w:rPr>
              <w:t>Степень защиты</w:t>
            </w:r>
            <w:bookmarkEnd w:id="76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770" w:name="_Toc83034256"/>
            <w:r w:rsidRPr="00621DF4">
              <w:rPr>
                <w:rFonts w:ascii="Times New Roman" w:hAnsi="Times New Roman"/>
                <w:sz w:val="24"/>
                <w:szCs w:val="24"/>
                <w:shd w:val="clear" w:color="auto" w:fill="FFFFFF"/>
                <w:lang w:eastAsia="en-US"/>
              </w:rPr>
              <w:t>IP 55</w:t>
            </w:r>
            <w:bookmarkEnd w:id="770"/>
          </w:p>
        </w:tc>
      </w:tr>
      <w:tr w:rsidR="00621DF4" w:rsidRPr="00621DF4" w:rsidTr="00621DF4">
        <w:trPr>
          <w:trHeight w:val="661"/>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771" w:name="_Toc83034257"/>
            <w:r w:rsidRPr="00621DF4">
              <w:rPr>
                <w:rFonts w:ascii="Times New Roman" w:eastAsia="Times New Roman" w:hAnsi="Times New Roman"/>
                <w:b/>
                <w:iCs/>
                <w:color w:val="000000"/>
                <w:sz w:val="24"/>
                <w:szCs w:val="24"/>
                <w:lang w:eastAsia="ru-RU"/>
              </w:rPr>
              <w:t>Параметры эквивалентности</w:t>
            </w:r>
            <w:bookmarkEnd w:id="77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772" w:name="_Toc83034258"/>
            <w:r w:rsidRPr="00621DF4">
              <w:rPr>
                <w:rFonts w:ascii="Times New Roman" w:eastAsia="Times New Roman" w:hAnsi="Times New Roman"/>
                <w:b/>
                <w:iCs/>
                <w:color w:val="000000"/>
                <w:sz w:val="24"/>
                <w:szCs w:val="24"/>
                <w:lang w:eastAsia="ru-RU"/>
              </w:rPr>
              <w:t>Технические характеристики:</w:t>
            </w:r>
            <w:bookmarkEnd w:id="77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773" w:name="_Toc83034259"/>
            <w:r w:rsidRPr="00621DF4">
              <w:rPr>
                <w:rFonts w:ascii="Times New Roman" w:hAnsi="Times New Roman"/>
                <w:sz w:val="24"/>
                <w:szCs w:val="24"/>
                <w:shd w:val="clear" w:color="auto" w:fill="FFFFFF"/>
                <w:lang w:eastAsia="en-US"/>
              </w:rPr>
              <w:t>Максимальный расход, м</w:t>
            </w:r>
            <w:r w:rsidRPr="00621DF4">
              <w:rPr>
                <w:rFonts w:ascii="Times New Roman" w:hAnsi="Times New Roman"/>
                <w:sz w:val="24"/>
                <w:szCs w:val="24"/>
                <w:shd w:val="clear" w:color="auto" w:fill="FFFFFF"/>
                <w:vertAlign w:val="superscript"/>
                <w:lang w:eastAsia="en-US"/>
              </w:rPr>
              <w:t>3</w:t>
            </w:r>
            <w:r w:rsidRPr="00621DF4">
              <w:rPr>
                <w:rFonts w:ascii="Times New Roman" w:hAnsi="Times New Roman"/>
                <w:sz w:val="24"/>
                <w:szCs w:val="24"/>
                <w:shd w:val="clear" w:color="auto" w:fill="FFFFFF"/>
                <w:lang w:eastAsia="en-US"/>
              </w:rPr>
              <w:t>/ч</w:t>
            </w:r>
            <w:bookmarkEnd w:id="773"/>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774" w:name="_Toc83034260"/>
            <w:r w:rsidRPr="00621DF4">
              <w:rPr>
                <w:rFonts w:ascii="Times New Roman" w:eastAsia="Times New Roman" w:hAnsi="Times New Roman"/>
                <w:iCs/>
                <w:color w:val="000000"/>
                <w:sz w:val="24"/>
                <w:szCs w:val="24"/>
                <w:lang w:eastAsia="ru-RU"/>
              </w:rPr>
              <w:t>не менее 61,03</w:t>
            </w:r>
            <w:bookmarkEnd w:id="77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775" w:name="_Toc83034261"/>
            <w:r w:rsidRPr="00621DF4">
              <w:rPr>
                <w:rFonts w:ascii="Times New Roman" w:hAnsi="Times New Roman"/>
                <w:sz w:val="24"/>
                <w:szCs w:val="24"/>
                <w:shd w:val="clear" w:color="auto" w:fill="FFFFFF"/>
                <w:lang w:eastAsia="en-US"/>
              </w:rPr>
              <w:t xml:space="preserve">Максимальный напор, </w:t>
            </w:r>
            <w:proofErr w:type="spellStart"/>
            <w:r w:rsidRPr="00621DF4">
              <w:rPr>
                <w:rFonts w:ascii="Times New Roman" w:hAnsi="Times New Roman"/>
                <w:sz w:val="24"/>
                <w:szCs w:val="24"/>
                <w:shd w:val="clear" w:color="auto" w:fill="FFFFFF"/>
                <w:lang w:eastAsia="en-US"/>
              </w:rPr>
              <w:t>м.в</w:t>
            </w:r>
            <w:proofErr w:type="gramStart"/>
            <w:r w:rsidRPr="00621DF4">
              <w:rPr>
                <w:rFonts w:ascii="Times New Roman" w:hAnsi="Times New Roman"/>
                <w:sz w:val="24"/>
                <w:szCs w:val="24"/>
                <w:shd w:val="clear" w:color="auto" w:fill="FFFFFF"/>
                <w:lang w:eastAsia="en-US"/>
              </w:rPr>
              <w:t>.с</w:t>
            </w:r>
            <w:proofErr w:type="gramEnd"/>
            <w:r w:rsidRPr="00621DF4">
              <w:rPr>
                <w:rFonts w:ascii="Times New Roman" w:hAnsi="Times New Roman"/>
                <w:sz w:val="24"/>
                <w:szCs w:val="24"/>
                <w:shd w:val="clear" w:color="auto" w:fill="FFFFFF"/>
                <w:lang w:eastAsia="en-US"/>
              </w:rPr>
              <w:t>т</w:t>
            </w:r>
            <w:bookmarkEnd w:id="775"/>
            <w:proofErr w:type="spell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776" w:name="_Toc83034262"/>
            <w:r w:rsidRPr="00621DF4">
              <w:rPr>
                <w:rFonts w:ascii="Times New Roman" w:eastAsia="Times New Roman" w:hAnsi="Times New Roman"/>
                <w:iCs/>
                <w:color w:val="000000"/>
                <w:sz w:val="24"/>
                <w:szCs w:val="24"/>
                <w:lang w:eastAsia="ru-RU"/>
              </w:rPr>
              <w:t>не менее 170,73</w:t>
            </w:r>
            <w:bookmarkEnd w:id="77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777" w:name="_Toc83034263"/>
            <w:r w:rsidRPr="00621DF4">
              <w:rPr>
                <w:rFonts w:ascii="Times New Roman" w:eastAsia="Times New Roman" w:hAnsi="Times New Roman"/>
                <w:iCs/>
                <w:color w:val="000000"/>
                <w:sz w:val="24"/>
                <w:szCs w:val="24"/>
                <w:lang w:eastAsia="ru-RU"/>
              </w:rPr>
              <w:t>Мощность эл. двигателя, кВт</w:t>
            </w:r>
            <w:bookmarkEnd w:id="77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778" w:name="_Toc83034264"/>
            <w:r w:rsidRPr="00621DF4">
              <w:rPr>
                <w:rFonts w:ascii="Times New Roman" w:eastAsia="Times New Roman" w:hAnsi="Times New Roman"/>
                <w:iCs/>
                <w:color w:val="000000"/>
                <w:sz w:val="24"/>
                <w:szCs w:val="24"/>
                <w:lang w:eastAsia="ru-RU"/>
              </w:rPr>
              <w:t>не более 45</w:t>
            </w:r>
            <w:bookmarkEnd w:id="77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779" w:name="_Toc83034265"/>
            <w:r w:rsidRPr="00621DF4">
              <w:rPr>
                <w:rFonts w:ascii="Times New Roman" w:eastAsia="Times New Roman" w:hAnsi="Times New Roman"/>
                <w:b/>
                <w:iCs/>
                <w:color w:val="000000"/>
                <w:sz w:val="24"/>
                <w:szCs w:val="24"/>
                <w:lang w:eastAsia="ru-RU"/>
              </w:rPr>
              <w:t>Материалы:</w:t>
            </w:r>
            <w:bookmarkEnd w:id="77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780" w:name="_Toc83034266"/>
            <w:r w:rsidRPr="00621DF4">
              <w:rPr>
                <w:rFonts w:ascii="Times New Roman" w:eastAsia="Times New Roman" w:hAnsi="Times New Roman"/>
                <w:iCs/>
                <w:color w:val="000000"/>
                <w:sz w:val="24"/>
                <w:szCs w:val="24"/>
                <w:lang w:eastAsia="ru-RU"/>
              </w:rPr>
              <w:t>Корпус насоса</w:t>
            </w:r>
            <w:bookmarkEnd w:id="780"/>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781" w:name="_Toc83034267"/>
            <w:r w:rsidRPr="00621DF4">
              <w:rPr>
                <w:rFonts w:ascii="Times New Roman" w:hAnsi="Times New Roman"/>
                <w:sz w:val="24"/>
                <w:szCs w:val="24"/>
                <w:lang w:eastAsia="en-US"/>
              </w:rPr>
              <w:t xml:space="preserve">не менее </w:t>
            </w:r>
            <w:r w:rsidRPr="00621DF4">
              <w:rPr>
                <w:rFonts w:ascii="Times New Roman" w:eastAsia="Times New Roman" w:hAnsi="Times New Roman"/>
                <w:bCs/>
                <w:iCs/>
                <w:color w:val="000000"/>
                <w:sz w:val="24"/>
                <w:szCs w:val="24"/>
                <w:lang w:eastAsia="ru-RU"/>
              </w:rPr>
              <w:t xml:space="preserve">Сталь </w:t>
            </w:r>
            <w:proofErr w:type="spellStart"/>
            <w:r w:rsidRPr="00621DF4">
              <w:rPr>
                <w:rFonts w:ascii="Times New Roman" w:eastAsia="Times New Roman" w:hAnsi="Times New Roman"/>
                <w:bCs/>
                <w:iCs/>
                <w:color w:val="000000"/>
                <w:sz w:val="24"/>
                <w:szCs w:val="24"/>
                <w:lang w:val="en-US" w:eastAsia="ru-RU"/>
              </w:rPr>
              <w:t>CrNi</w:t>
            </w:r>
            <w:proofErr w:type="spellEnd"/>
            <w:r w:rsidRPr="00621DF4">
              <w:rPr>
                <w:rFonts w:ascii="Times New Roman" w:eastAsia="Times New Roman" w:hAnsi="Times New Roman"/>
                <w:bCs/>
                <w:iCs/>
                <w:color w:val="000000"/>
                <w:sz w:val="24"/>
                <w:szCs w:val="24"/>
                <w:lang w:val="en-US" w:eastAsia="ru-RU"/>
              </w:rPr>
              <w:t xml:space="preserve"> 1.4308</w:t>
            </w:r>
            <w:bookmarkEnd w:id="78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782" w:name="_Toc83034268"/>
            <w:r w:rsidRPr="00621DF4">
              <w:rPr>
                <w:rFonts w:ascii="Times New Roman" w:eastAsia="Times New Roman" w:hAnsi="Times New Roman"/>
                <w:iCs/>
                <w:color w:val="000000"/>
                <w:sz w:val="24"/>
                <w:szCs w:val="24"/>
                <w:lang w:eastAsia="ru-RU"/>
              </w:rPr>
              <w:t>Рабочее колесо</w:t>
            </w:r>
            <w:bookmarkEnd w:id="782"/>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783" w:name="_Toc83034269"/>
            <w:r w:rsidRPr="00621DF4">
              <w:rPr>
                <w:rFonts w:ascii="Times New Roman" w:hAnsi="Times New Roman"/>
                <w:sz w:val="24"/>
                <w:szCs w:val="24"/>
                <w:lang w:eastAsia="en-US"/>
              </w:rPr>
              <w:t xml:space="preserve">не менее </w:t>
            </w:r>
            <w:r w:rsidRPr="00621DF4">
              <w:rPr>
                <w:rFonts w:ascii="Times New Roman" w:eastAsia="Times New Roman" w:hAnsi="Times New Roman"/>
                <w:bCs/>
                <w:iCs/>
                <w:color w:val="000000"/>
                <w:sz w:val="24"/>
                <w:szCs w:val="24"/>
                <w:lang w:eastAsia="ru-RU"/>
              </w:rPr>
              <w:t xml:space="preserve">Сталь </w:t>
            </w:r>
            <w:proofErr w:type="spellStart"/>
            <w:r w:rsidRPr="00621DF4">
              <w:rPr>
                <w:rFonts w:ascii="Times New Roman" w:eastAsia="Times New Roman" w:hAnsi="Times New Roman"/>
                <w:bCs/>
                <w:iCs/>
                <w:color w:val="000000"/>
                <w:sz w:val="24"/>
                <w:szCs w:val="24"/>
                <w:lang w:val="en-US" w:eastAsia="ru-RU"/>
              </w:rPr>
              <w:t>CrNi</w:t>
            </w:r>
            <w:proofErr w:type="spellEnd"/>
            <w:r w:rsidRPr="00621DF4">
              <w:rPr>
                <w:rFonts w:ascii="Times New Roman" w:eastAsia="Times New Roman" w:hAnsi="Times New Roman"/>
                <w:bCs/>
                <w:iCs/>
                <w:color w:val="000000"/>
                <w:sz w:val="24"/>
                <w:szCs w:val="24"/>
                <w:lang w:val="en-US" w:eastAsia="ru-RU"/>
              </w:rPr>
              <w:t xml:space="preserve"> 1.4301</w:t>
            </w:r>
            <w:bookmarkEnd w:id="78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784" w:name="_Toc83034270"/>
            <w:r w:rsidRPr="00621DF4">
              <w:rPr>
                <w:rFonts w:ascii="Times New Roman" w:eastAsia="Times New Roman" w:hAnsi="Times New Roman"/>
                <w:iCs/>
                <w:color w:val="000000"/>
                <w:sz w:val="24"/>
                <w:szCs w:val="24"/>
                <w:lang w:eastAsia="ru-RU"/>
              </w:rPr>
              <w:t>Вал насоса</w:t>
            </w:r>
            <w:bookmarkEnd w:id="78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785" w:name="_Toc83034271"/>
            <w:r w:rsidRPr="00621DF4">
              <w:rPr>
                <w:rFonts w:ascii="Times New Roman" w:hAnsi="Times New Roman"/>
                <w:sz w:val="24"/>
                <w:szCs w:val="24"/>
                <w:lang w:eastAsia="en-US"/>
              </w:rPr>
              <w:t xml:space="preserve">не менее </w:t>
            </w:r>
            <w:r w:rsidRPr="00621DF4">
              <w:rPr>
                <w:rFonts w:ascii="Times New Roman" w:hAnsi="Times New Roman"/>
                <w:sz w:val="24"/>
                <w:szCs w:val="24"/>
                <w:lang w:val="en-US" w:eastAsia="en-US"/>
              </w:rPr>
              <w:t>1.4057</w:t>
            </w:r>
            <w:r w:rsidRPr="00621DF4">
              <w:rPr>
                <w:rFonts w:ascii="Times New Roman" w:hAnsi="Times New Roman"/>
                <w:sz w:val="24"/>
                <w:szCs w:val="24"/>
                <w:lang w:eastAsia="en-US"/>
              </w:rPr>
              <w:t>+</w:t>
            </w:r>
            <w:r w:rsidRPr="00621DF4">
              <w:rPr>
                <w:rFonts w:ascii="Times New Roman" w:hAnsi="Times New Roman"/>
                <w:sz w:val="24"/>
                <w:szCs w:val="24"/>
                <w:lang w:val="en-US" w:eastAsia="en-US"/>
              </w:rPr>
              <w:t>QT</w:t>
            </w:r>
            <w:r w:rsidRPr="00621DF4">
              <w:rPr>
                <w:rFonts w:ascii="Times New Roman" w:hAnsi="Times New Roman"/>
                <w:sz w:val="24"/>
                <w:szCs w:val="24"/>
                <w:lang w:eastAsia="en-US"/>
              </w:rPr>
              <w:t>800</w:t>
            </w:r>
            <w:bookmarkEnd w:id="78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786" w:name="_Toc83034272"/>
            <w:r w:rsidRPr="00621DF4">
              <w:rPr>
                <w:rFonts w:ascii="Times New Roman" w:hAnsi="Times New Roman"/>
                <w:sz w:val="24"/>
                <w:szCs w:val="24"/>
                <w:shd w:val="clear" w:color="auto" w:fill="FFFFFF"/>
                <w:lang w:eastAsia="en-US"/>
              </w:rPr>
              <w:t>Материал уплотнения</w:t>
            </w:r>
            <w:bookmarkEnd w:id="78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787" w:name="_Toc83034273"/>
            <w:r w:rsidRPr="00621DF4">
              <w:rPr>
                <w:rFonts w:ascii="Times New Roman" w:hAnsi="Times New Roman"/>
                <w:sz w:val="24"/>
                <w:szCs w:val="24"/>
                <w:lang w:eastAsia="en-US"/>
              </w:rPr>
              <w:t xml:space="preserve">не менее </w:t>
            </w:r>
            <w:r w:rsidRPr="00621DF4">
              <w:rPr>
                <w:rFonts w:ascii="Times New Roman" w:hAnsi="Times New Roman"/>
                <w:color w:val="000000"/>
                <w:sz w:val="24"/>
                <w:szCs w:val="24"/>
                <w:shd w:val="clear" w:color="auto" w:fill="FFFFFF"/>
                <w:lang w:val="en-US" w:eastAsia="en-US"/>
              </w:rPr>
              <w:t>EPDM</w:t>
            </w:r>
            <w:r w:rsidRPr="00621DF4">
              <w:rPr>
                <w:rFonts w:ascii="Times New Roman" w:hAnsi="Times New Roman"/>
                <w:color w:val="000000"/>
                <w:sz w:val="24"/>
                <w:szCs w:val="24"/>
                <w:shd w:val="clear" w:color="auto" w:fill="FFFFFF"/>
                <w:lang w:eastAsia="en-US"/>
              </w:rPr>
              <w:t xml:space="preserve"> 559236</w:t>
            </w:r>
            <w:bookmarkEnd w:id="78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val="en-US" w:eastAsia="ru-RU"/>
              </w:rPr>
            </w:pPr>
            <w:bookmarkStart w:id="788" w:name="_Toc83034274"/>
            <w:r w:rsidRPr="00621DF4">
              <w:rPr>
                <w:rFonts w:ascii="Times New Roman" w:eastAsia="Times New Roman" w:hAnsi="Times New Roman"/>
                <w:b/>
                <w:iCs/>
                <w:color w:val="000000"/>
                <w:sz w:val="24"/>
                <w:szCs w:val="24"/>
                <w:lang w:eastAsia="ru-RU"/>
              </w:rPr>
              <w:t>Жидкость:</w:t>
            </w:r>
            <w:bookmarkEnd w:id="788"/>
          </w:p>
        </w:tc>
      </w:tr>
      <w:tr w:rsidR="00621DF4" w:rsidRPr="00621DF4" w:rsidTr="00621DF4">
        <w:trPr>
          <w:trHeight w:val="649"/>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789" w:name="_Toc83034275"/>
            <w:r w:rsidRPr="00621DF4">
              <w:rPr>
                <w:rFonts w:ascii="Times New Roman" w:hAnsi="Times New Roman"/>
                <w:color w:val="000000"/>
                <w:sz w:val="24"/>
                <w:szCs w:val="24"/>
                <w:shd w:val="clear" w:color="auto" w:fill="FFFFFF"/>
                <w:lang w:eastAsia="en-US"/>
              </w:rPr>
              <w:t>Допустимый диапазон температур, °C</w:t>
            </w:r>
            <w:bookmarkEnd w:id="78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790" w:name="_Toc83034276"/>
            <w:r w:rsidRPr="00621DF4">
              <w:rPr>
                <w:rFonts w:ascii="Times New Roman" w:eastAsia="Times New Roman" w:hAnsi="Times New Roman"/>
                <w:iCs/>
                <w:color w:val="000000"/>
                <w:sz w:val="24"/>
                <w:szCs w:val="24"/>
                <w:lang w:eastAsia="ru-RU"/>
              </w:rPr>
              <w:t>104</w:t>
            </w:r>
            <w:bookmarkEnd w:id="79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791" w:name="_Toc83034277"/>
            <w:r w:rsidRPr="00621DF4">
              <w:rPr>
                <w:rFonts w:ascii="Times New Roman" w:eastAsia="Times New Roman" w:hAnsi="Times New Roman"/>
                <w:b/>
                <w:iCs/>
                <w:color w:val="000000"/>
                <w:sz w:val="24"/>
                <w:szCs w:val="24"/>
                <w:lang w:eastAsia="ru-RU"/>
              </w:rPr>
              <w:t>Монтаж:</w:t>
            </w:r>
            <w:bookmarkEnd w:id="79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highlight w:val="yellow"/>
                <w:lang w:eastAsia="ru-RU"/>
              </w:rPr>
            </w:pPr>
            <w:bookmarkStart w:id="792" w:name="_Toc83034278"/>
            <w:r w:rsidRPr="00621DF4">
              <w:rPr>
                <w:rFonts w:ascii="Times New Roman" w:eastAsia="Times New Roman" w:hAnsi="Times New Roman"/>
                <w:iCs/>
                <w:color w:val="000000"/>
                <w:sz w:val="24"/>
                <w:szCs w:val="24"/>
                <w:lang w:eastAsia="ru-RU"/>
              </w:rPr>
              <w:t>Номинальный диаметр фланца (на стороне всасывания)</w:t>
            </w:r>
            <w:bookmarkEnd w:id="792"/>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793" w:name="_Toc83034279"/>
            <w:r w:rsidRPr="00621DF4">
              <w:rPr>
                <w:rFonts w:ascii="Times New Roman" w:eastAsia="Times New Roman" w:hAnsi="Times New Roman"/>
                <w:iCs/>
                <w:color w:val="000000"/>
                <w:sz w:val="24"/>
                <w:szCs w:val="24"/>
                <w:lang w:eastAsia="ru-RU"/>
              </w:rPr>
              <w:t xml:space="preserve">не менее </w:t>
            </w:r>
            <w:r w:rsidRPr="00621DF4">
              <w:rPr>
                <w:rFonts w:ascii="Times New Roman" w:eastAsia="Times New Roman" w:hAnsi="Times New Roman"/>
                <w:iCs/>
                <w:color w:val="000000"/>
                <w:sz w:val="24"/>
                <w:szCs w:val="24"/>
                <w:lang w:val="en-US" w:eastAsia="ru-RU"/>
              </w:rPr>
              <w:t xml:space="preserve">DN </w:t>
            </w:r>
            <w:r w:rsidRPr="00621DF4">
              <w:rPr>
                <w:rFonts w:ascii="Times New Roman" w:eastAsia="Times New Roman" w:hAnsi="Times New Roman"/>
                <w:iCs/>
                <w:color w:val="000000"/>
                <w:sz w:val="24"/>
                <w:szCs w:val="24"/>
                <w:lang w:eastAsia="ru-RU"/>
              </w:rPr>
              <w:t>10</w:t>
            </w:r>
            <w:r w:rsidRPr="00621DF4">
              <w:rPr>
                <w:rFonts w:ascii="Times New Roman" w:eastAsia="Times New Roman" w:hAnsi="Times New Roman"/>
                <w:iCs/>
                <w:color w:val="000000"/>
                <w:sz w:val="24"/>
                <w:szCs w:val="24"/>
                <w:lang w:val="en-US" w:eastAsia="ru-RU"/>
              </w:rPr>
              <w:t xml:space="preserve">0 PN </w:t>
            </w:r>
            <w:r w:rsidRPr="00621DF4">
              <w:rPr>
                <w:rFonts w:ascii="Times New Roman" w:eastAsia="Times New Roman" w:hAnsi="Times New Roman"/>
                <w:iCs/>
                <w:color w:val="000000"/>
                <w:sz w:val="24"/>
                <w:szCs w:val="24"/>
                <w:lang w:eastAsia="ru-RU"/>
              </w:rPr>
              <w:t>25</w:t>
            </w:r>
            <w:bookmarkEnd w:id="79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794" w:name="_Toc83034280"/>
            <w:r w:rsidRPr="00621DF4">
              <w:rPr>
                <w:rFonts w:ascii="Times New Roman" w:eastAsia="Times New Roman" w:hAnsi="Times New Roman"/>
                <w:iCs/>
                <w:color w:val="000000"/>
                <w:sz w:val="24"/>
                <w:szCs w:val="24"/>
                <w:lang w:eastAsia="ru-RU"/>
              </w:rPr>
              <w:t xml:space="preserve">Номинальный диаметр фланца </w:t>
            </w:r>
            <w:proofErr w:type="gramStart"/>
            <w:r w:rsidRPr="00621DF4">
              <w:rPr>
                <w:rFonts w:ascii="Times New Roman" w:eastAsia="Times New Roman" w:hAnsi="Times New Roman"/>
                <w:iCs/>
                <w:color w:val="000000"/>
                <w:sz w:val="24"/>
                <w:szCs w:val="24"/>
                <w:lang w:eastAsia="ru-RU"/>
              </w:rPr>
              <w:t xml:space="preserve">( </w:t>
            </w:r>
            <w:proofErr w:type="gramEnd"/>
            <w:r w:rsidRPr="00621DF4">
              <w:rPr>
                <w:rFonts w:ascii="Times New Roman" w:eastAsia="Times New Roman" w:hAnsi="Times New Roman"/>
                <w:iCs/>
                <w:color w:val="000000"/>
                <w:sz w:val="24"/>
                <w:szCs w:val="24"/>
                <w:lang w:eastAsia="ru-RU"/>
              </w:rPr>
              <w:t>с напорной стороны)</w:t>
            </w:r>
            <w:bookmarkEnd w:id="79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795" w:name="_Toc83034281"/>
            <w:r w:rsidRPr="00621DF4">
              <w:rPr>
                <w:rFonts w:ascii="Times New Roman" w:eastAsia="Times New Roman" w:hAnsi="Times New Roman"/>
                <w:iCs/>
                <w:color w:val="000000"/>
                <w:sz w:val="24"/>
                <w:szCs w:val="24"/>
                <w:lang w:eastAsia="ru-RU"/>
              </w:rPr>
              <w:t xml:space="preserve">не менее </w:t>
            </w:r>
            <w:r w:rsidRPr="00621DF4">
              <w:rPr>
                <w:rFonts w:ascii="Times New Roman" w:eastAsia="Times New Roman" w:hAnsi="Times New Roman"/>
                <w:iCs/>
                <w:color w:val="000000"/>
                <w:sz w:val="24"/>
                <w:szCs w:val="24"/>
                <w:lang w:val="en-US" w:eastAsia="ru-RU"/>
              </w:rPr>
              <w:t xml:space="preserve">DN </w:t>
            </w:r>
            <w:r w:rsidRPr="00621DF4">
              <w:rPr>
                <w:rFonts w:ascii="Times New Roman" w:eastAsia="Times New Roman" w:hAnsi="Times New Roman"/>
                <w:iCs/>
                <w:color w:val="000000"/>
                <w:sz w:val="24"/>
                <w:szCs w:val="24"/>
                <w:lang w:eastAsia="ru-RU"/>
              </w:rPr>
              <w:t>10</w:t>
            </w:r>
            <w:r w:rsidRPr="00621DF4">
              <w:rPr>
                <w:rFonts w:ascii="Times New Roman" w:eastAsia="Times New Roman" w:hAnsi="Times New Roman"/>
                <w:iCs/>
                <w:color w:val="000000"/>
                <w:sz w:val="24"/>
                <w:szCs w:val="24"/>
                <w:lang w:val="en-US" w:eastAsia="ru-RU"/>
              </w:rPr>
              <w:t xml:space="preserve">0 PN </w:t>
            </w:r>
            <w:r w:rsidRPr="00621DF4">
              <w:rPr>
                <w:rFonts w:ascii="Times New Roman" w:eastAsia="Times New Roman" w:hAnsi="Times New Roman"/>
                <w:iCs/>
                <w:color w:val="000000"/>
                <w:sz w:val="24"/>
                <w:szCs w:val="24"/>
                <w:lang w:eastAsia="ru-RU"/>
              </w:rPr>
              <w:t>25</w:t>
            </w:r>
            <w:bookmarkEnd w:id="79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796" w:name="_Toc83034282"/>
            <w:r w:rsidRPr="00621DF4">
              <w:rPr>
                <w:rFonts w:ascii="Times New Roman" w:hAnsi="Times New Roman"/>
                <w:color w:val="000000"/>
                <w:sz w:val="24"/>
                <w:szCs w:val="24"/>
                <w:shd w:val="clear" w:color="auto" w:fill="FFFFFF"/>
                <w:lang w:eastAsia="en-US"/>
              </w:rPr>
              <w:t>Макс. рабочее давление</w:t>
            </w:r>
            <w:bookmarkEnd w:id="79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797" w:name="_Toc83034283"/>
            <w:r w:rsidRPr="00621DF4">
              <w:rPr>
                <w:rFonts w:ascii="Times New Roman" w:hAnsi="Times New Roman"/>
                <w:color w:val="000000"/>
                <w:sz w:val="24"/>
                <w:szCs w:val="24"/>
                <w:shd w:val="clear" w:color="auto" w:fill="FFFFFF"/>
                <w:lang w:eastAsia="en-US"/>
              </w:rPr>
              <w:t>не более 25 бар</w:t>
            </w:r>
            <w:bookmarkEnd w:id="79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798" w:name="_Toc83034284"/>
            <w:r w:rsidRPr="00621DF4">
              <w:rPr>
                <w:rFonts w:ascii="Times New Roman" w:hAnsi="Times New Roman"/>
                <w:color w:val="000000"/>
                <w:sz w:val="24"/>
                <w:szCs w:val="24"/>
                <w:shd w:val="clear" w:color="auto" w:fill="FFFFFF"/>
                <w:lang w:eastAsia="en-US"/>
              </w:rPr>
              <w:t>Потребляемая мощность, кВт</w:t>
            </w:r>
            <w:bookmarkEnd w:id="798"/>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799" w:name="_Toc83034285"/>
            <w:r w:rsidRPr="00621DF4">
              <w:rPr>
                <w:rFonts w:ascii="Times New Roman" w:eastAsia="Times New Roman" w:hAnsi="Times New Roman"/>
                <w:iCs/>
                <w:color w:val="000000"/>
                <w:sz w:val="24"/>
                <w:szCs w:val="24"/>
                <w:lang w:eastAsia="ru-RU"/>
              </w:rPr>
              <w:t>не более 34,99</w:t>
            </w:r>
            <w:bookmarkEnd w:id="79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800" w:name="_Toc83034286"/>
            <w:r w:rsidRPr="00621DF4">
              <w:rPr>
                <w:rFonts w:ascii="Times New Roman" w:hAnsi="Times New Roman"/>
                <w:color w:val="000000"/>
                <w:sz w:val="24"/>
                <w:szCs w:val="24"/>
                <w:shd w:val="clear" w:color="auto" w:fill="FFFFFF"/>
                <w:lang w:eastAsia="en-US"/>
              </w:rPr>
              <w:t>Класс защиты</w:t>
            </w:r>
            <w:bookmarkEnd w:id="800"/>
            <w:r w:rsidRPr="00621DF4">
              <w:rPr>
                <w:rFonts w:ascii="Times New Roman" w:hAnsi="Times New Roman"/>
                <w:color w:val="000000"/>
                <w:sz w:val="24"/>
                <w:szCs w:val="24"/>
                <w:shd w:val="clear" w:color="auto" w:fill="FFFFFF"/>
                <w:lang w:eastAsia="en-US"/>
              </w:rPr>
              <w:t xml:space="preserve"> </w:t>
            </w:r>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801" w:name="_Toc83034287"/>
            <w:r w:rsidRPr="00621DF4">
              <w:rPr>
                <w:rFonts w:ascii="Times New Roman" w:hAnsi="Times New Roman"/>
                <w:color w:val="000000"/>
                <w:sz w:val="24"/>
                <w:szCs w:val="24"/>
                <w:shd w:val="clear" w:color="auto" w:fill="FFFFFF"/>
                <w:lang w:eastAsia="en-US"/>
              </w:rPr>
              <w:t xml:space="preserve">не менее </w:t>
            </w:r>
            <w:r w:rsidRPr="00621DF4">
              <w:rPr>
                <w:rFonts w:ascii="Times New Roman" w:hAnsi="Times New Roman"/>
                <w:color w:val="000000"/>
                <w:sz w:val="24"/>
                <w:szCs w:val="24"/>
                <w:shd w:val="clear" w:color="auto" w:fill="FFFFFF"/>
                <w:lang w:val="en-US" w:eastAsia="en-US"/>
              </w:rPr>
              <w:t xml:space="preserve">IP </w:t>
            </w:r>
            <w:r w:rsidRPr="00621DF4">
              <w:rPr>
                <w:rFonts w:ascii="Times New Roman" w:hAnsi="Times New Roman"/>
                <w:color w:val="000000"/>
                <w:sz w:val="24"/>
                <w:szCs w:val="24"/>
                <w:shd w:val="clear" w:color="auto" w:fill="FFFFFF"/>
                <w:lang w:eastAsia="en-US"/>
              </w:rPr>
              <w:t>55</w:t>
            </w:r>
            <w:bookmarkEnd w:id="80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802" w:name="_Toc83034288"/>
            <w:r w:rsidRPr="00621DF4">
              <w:rPr>
                <w:rFonts w:ascii="Times New Roman" w:eastAsia="Times New Roman" w:hAnsi="Times New Roman"/>
                <w:b/>
                <w:iCs/>
                <w:color w:val="000000"/>
                <w:sz w:val="24"/>
                <w:szCs w:val="24"/>
                <w:lang w:eastAsia="ru-RU"/>
              </w:rPr>
              <w:t>Данные электрооборудования:</w:t>
            </w:r>
            <w:bookmarkEnd w:id="80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803" w:name="_Toc83034289"/>
            <w:r w:rsidRPr="00621DF4">
              <w:rPr>
                <w:rFonts w:ascii="Times New Roman" w:hAnsi="Times New Roman"/>
                <w:sz w:val="24"/>
                <w:szCs w:val="24"/>
                <w:shd w:val="clear" w:color="auto" w:fill="FFFFFF"/>
                <w:lang w:eastAsia="en-US"/>
              </w:rPr>
              <w:t>Класс изоляции</w:t>
            </w:r>
            <w:bookmarkEnd w:id="803"/>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804" w:name="_Toc83034290"/>
            <w:r w:rsidRPr="00621DF4">
              <w:rPr>
                <w:rFonts w:ascii="Times New Roman" w:hAnsi="Times New Roman"/>
                <w:sz w:val="24"/>
                <w:szCs w:val="24"/>
                <w:shd w:val="clear" w:color="auto" w:fill="FFFFFF"/>
                <w:lang w:eastAsia="en-US"/>
              </w:rPr>
              <w:t>не менее F</w:t>
            </w:r>
            <w:bookmarkEnd w:id="80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805" w:name="_Toc83034291"/>
            <w:r w:rsidRPr="00621DF4">
              <w:rPr>
                <w:rFonts w:ascii="Times New Roman" w:hAnsi="Times New Roman"/>
                <w:sz w:val="24"/>
                <w:szCs w:val="24"/>
                <w:shd w:val="clear" w:color="auto" w:fill="FFFFFF"/>
                <w:lang w:eastAsia="en-US"/>
              </w:rPr>
              <w:t xml:space="preserve">Расчетная мощность </w:t>
            </w:r>
            <w:proofErr w:type="spellStart"/>
            <w:proofErr w:type="gramStart"/>
            <w:r w:rsidRPr="00621DF4">
              <w:rPr>
                <w:rFonts w:ascii="Times New Roman" w:hAnsi="Times New Roman"/>
                <w:sz w:val="24"/>
                <w:szCs w:val="24"/>
                <w:shd w:val="clear" w:color="auto" w:fill="FFFFFF"/>
                <w:lang w:eastAsia="en-US"/>
              </w:rPr>
              <w:t>мощность</w:t>
            </w:r>
            <w:proofErr w:type="spellEnd"/>
            <w:proofErr w:type="gramEnd"/>
            <w:r w:rsidRPr="00621DF4">
              <w:rPr>
                <w:rFonts w:ascii="Times New Roman" w:hAnsi="Times New Roman"/>
                <w:sz w:val="24"/>
                <w:szCs w:val="24"/>
                <w:shd w:val="clear" w:color="auto" w:fill="FFFFFF"/>
                <w:lang w:eastAsia="en-US"/>
              </w:rPr>
              <w:t xml:space="preserve"> электродвигателя P2, кВт</w:t>
            </w:r>
            <w:bookmarkEnd w:id="805"/>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806" w:name="_Toc83034292"/>
            <w:r w:rsidRPr="00621DF4">
              <w:rPr>
                <w:rFonts w:ascii="Times New Roman" w:eastAsia="Times New Roman" w:hAnsi="Times New Roman"/>
                <w:iCs/>
                <w:sz w:val="24"/>
                <w:szCs w:val="24"/>
                <w:lang w:eastAsia="ru-RU"/>
              </w:rPr>
              <w:t>Не более 45</w:t>
            </w:r>
            <w:bookmarkEnd w:id="80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highlight w:val="yellow"/>
                <w:lang w:eastAsia="ru-RU"/>
              </w:rPr>
            </w:pPr>
            <w:bookmarkStart w:id="807" w:name="_Toc83034293"/>
            <w:r w:rsidRPr="00621DF4">
              <w:rPr>
                <w:rFonts w:ascii="Times New Roman" w:eastAsia="Times New Roman" w:hAnsi="Times New Roman"/>
                <w:iCs/>
                <w:color w:val="000000"/>
                <w:sz w:val="24"/>
                <w:szCs w:val="24"/>
                <w:lang w:eastAsia="ru-RU"/>
              </w:rPr>
              <w:t>Промышленная частота</w:t>
            </w:r>
            <w:bookmarkEnd w:id="80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808" w:name="_Toc83034294"/>
            <w:r w:rsidRPr="00621DF4">
              <w:rPr>
                <w:rFonts w:ascii="Times New Roman" w:hAnsi="Times New Roman"/>
                <w:color w:val="000000"/>
                <w:sz w:val="24"/>
                <w:szCs w:val="24"/>
                <w:shd w:val="clear" w:color="auto" w:fill="FFFFFF"/>
                <w:lang w:eastAsia="en-US"/>
              </w:rPr>
              <w:t xml:space="preserve">50 </w:t>
            </w:r>
            <w:proofErr w:type="spellStart"/>
            <w:r w:rsidRPr="00621DF4">
              <w:rPr>
                <w:rFonts w:ascii="Times New Roman" w:hAnsi="Times New Roman"/>
                <w:color w:val="000000"/>
                <w:sz w:val="24"/>
                <w:szCs w:val="24"/>
                <w:shd w:val="clear" w:color="auto" w:fill="FFFFFF"/>
                <w:lang w:eastAsia="en-US"/>
              </w:rPr>
              <w:t>Hz</w:t>
            </w:r>
            <w:bookmarkEnd w:id="808"/>
            <w:proofErr w:type="spellEnd"/>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809" w:name="_Toc83034295"/>
            <w:r w:rsidRPr="00621DF4">
              <w:rPr>
                <w:rFonts w:ascii="Times New Roman" w:hAnsi="Times New Roman"/>
                <w:sz w:val="24"/>
                <w:szCs w:val="24"/>
                <w:shd w:val="clear" w:color="auto" w:fill="FFFFFF"/>
                <w:lang w:eastAsia="en-US"/>
              </w:rPr>
              <w:t>Номинальный ток (прим.) IN 3~400 В, А</w:t>
            </w:r>
            <w:bookmarkEnd w:id="80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810" w:name="_Toc83034296"/>
            <w:r w:rsidRPr="00621DF4">
              <w:rPr>
                <w:rFonts w:ascii="Times New Roman" w:eastAsia="Times New Roman" w:hAnsi="Times New Roman"/>
                <w:iCs/>
                <w:sz w:val="24"/>
                <w:szCs w:val="24"/>
                <w:lang w:eastAsia="ru-RU"/>
              </w:rPr>
              <w:t>не более 76,8</w:t>
            </w:r>
            <w:bookmarkEnd w:id="81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811" w:name="_Toc83034297"/>
            <w:r w:rsidRPr="00621DF4">
              <w:rPr>
                <w:rFonts w:ascii="Times New Roman" w:hAnsi="Times New Roman"/>
                <w:sz w:val="24"/>
                <w:szCs w:val="24"/>
                <w:shd w:val="clear" w:color="auto" w:fill="FFFFFF"/>
                <w:lang w:eastAsia="en-US"/>
              </w:rPr>
              <w:t xml:space="preserve">Номинальная частота вращения n, </w:t>
            </w:r>
            <w:proofErr w:type="gramStart"/>
            <w:r w:rsidRPr="00621DF4">
              <w:rPr>
                <w:rFonts w:ascii="Times New Roman" w:hAnsi="Times New Roman"/>
                <w:sz w:val="24"/>
                <w:szCs w:val="24"/>
                <w:shd w:val="clear" w:color="auto" w:fill="FFFFFF"/>
                <w:lang w:eastAsia="en-US"/>
              </w:rPr>
              <w:t>об</w:t>
            </w:r>
            <w:proofErr w:type="gramEnd"/>
            <w:r w:rsidRPr="00621DF4">
              <w:rPr>
                <w:rFonts w:ascii="Times New Roman" w:hAnsi="Times New Roman"/>
                <w:sz w:val="24"/>
                <w:szCs w:val="24"/>
                <w:shd w:val="clear" w:color="auto" w:fill="FFFFFF"/>
                <w:lang w:eastAsia="en-US"/>
              </w:rPr>
              <w:t>/мин</w:t>
            </w:r>
            <w:bookmarkEnd w:id="811"/>
          </w:p>
        </w:tc>
        <w:tc>
          <w:tcPr>
            <w:tcW w:w="3685" w:type="dxa"/>
            <w:vAlign w:val="center"/>
          </w:tcPr>
          <w:p w:rsidR="00621DF4" w:rsidRPr="00621DF4" w:rsidRDefault="00621DF4" w:rsidP="00621DF4">
            <w:pPr>
              <w:suppressAutoHyphens w:val="0"/>
              <w:spacing w:after="150" w:line="240" w:lineRule="auto"/>
              <w:jc w:val="center"/>
              <w:rPr>
                <w:rFonts w:ascii="Times New Roman" w:eastAsia="Times New Roman" w:hAnsi="Times New Roman"/>
                <w:iCs/>
                <w:sz w:val="24"/>
                <w:szCs w:val="24"/>
                <w:lang w:eastAsia="ru-RU"/>
              </w:rPr>
            </w:pPr>
            <w:r w:rsidRPr="00621DF4">
              <w:rPr>
                <w:rFonts w:ascii="Times New Roman" w:hAnsi="Times New Roman"/>
                <w:sz w:val="24"/>
                <w:szCs w:val="24"/>
                <w:lang w:eastAsia="en-US"/>
              </w:rPr>
              <w:t>не более 2978</w:t>
            </w: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812" w:name="_Toc83034298"/>
            <w:r w:rsidRPr="00621DF4">
              <w:rPr>
                <w:rFonts w:ascii="Times New Roman" w:hAnsi="Times New Roman"/>
                <w:color w:val="000000"/>
                <w:sz w:val="24"/>
                <w:szCs w:val="24"/>
                <w:shd w:val="clear" w:color="auto" w:fill="FFFFFF"/>
                <w:lang w:eastAsia="en-US"/>
              </w:rPr>
              <w:t>Степень защиты</w:t>
            </w:r>
            <w:bookmarkEnd w:id="812"/>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813" w:name="_Toc83034299"/>
            <w:r w:rsidRPr="00621DF4">
              <w:rPr>
                <w:rFonts w:ascii="Times New Roman" w:hAnsi="Times New Roman"/>
                <w:sz w:val="24"/>
                <w:szCs w:val="24"/>
                <w:shd w:val="clear" w:color="auto" w:fill="FFFFFF"/>
                <w:lang w:eastAsia="en-US"/>
              </w:rPr>
              <w:t>не мене IP 55</w:t>
            </w:r>
            <w:bookmarkEnd w:id="81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814" w:name="_Toc83034300"/>
            <w:r w:rsidRPr="00621DF4">
              <w:rPr>
                <w:rFonts w:ascii="Times New Roman" w:hAnsi="Times New Roman"/>
                <w:sz w:val="24"/>
                <w:szCs w:val="24"/>
                <w:shd w:val="clear" w:color="auto" w:fill="FFFFFF"/>
                <w:lang w:eastAsia="en-US"/>
              </w:rPr>
              <w:t>Класс эффективности мотора</w:t>
            </w:r>
            <w:bookmarkEnd w:id="81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val="en-US" w:eastAsia="ru-RU"/>
              </w:rPr>
            </w:pPr>
            <w:bookmarkStart w:id="815" w:name="_Toc83034301"/>
            <w:r w:rsidRPr="00621DF4">
              <w:rPr>
                <w:rFonts w:ascii="Times New Roman" w:hAnsi="Times New Roman"/>
                <w:sz w:val="24"/>
                <w:szCs w:val="24"/>
                <w:shd w:val="clear" w:color="auto" w:fill="FFFFFF"/>
                <w:lang w:eastAsia="en-US"/>
              </w:rPr>
              <w:t>не менее IE</w:t>
            </w:r>
            <w:r w:rsidRPr="00621DF4">
              <w:rPr>
                <w:rFonts w:ascii="Times New Roman" w:hAnsi="Times New Roman"/>
                <w:sz w:val="24"/>
                <w:szCs w:val="24"/>
                <w:shd w:val="clear" w:color="auto" w:fill="FFFFFF"/>
                <w:lang w:val="en-US" w:eastAsia="en-US"/>
              </w:rPr>
              <w:t>3</w:t>
            </w:r>
            <w:bookmarkEnd w:id="815"/>
          </w:p>
        </w:tc>
      </w:tr>
    </w:tbl>
    <w:p w:rsidR="00621DF4" w:rsidRPr="00621DF4" w:rsidRDefault="00621DF4" w:rsidP="00621DF4">
      <w:pPr>
        <w:suppressAutoHyphens w:val="0"/>
        <w:spacing w:after="0"/>
        <w:rPr>
          <w:rFonts w:ascii="Times New Roman" w:hAnsi="Times New Roman"/>
          <w:b/>
          <w:sz w:val="24"/>
          <w:szCs w:val="24"/>
          <w:lang w:eastAsia="en-US"/>
        </w:rPr>
      </w:pPr>
      <w:r w:rsidRPr="00621DF4">
        <w:rPr>
          <w:rFonts w:ascii="Times New Roman" w:hAnsi="Times New Roman"/>
          <w:b/>
          <w:sz w:val="24"/>
          <w:szCs w:val="24"/>
          <w:lang w:eastAsia="en-US"/>
        </w:rPr>
        <w:t>Количество агрегатов – 1.</w:t>
      </w:r>
    </w:p>
    <w:p w:rsidR="00621DF4" w:rsidRPr="00621DF4" w:rsidRDefault="00621DF4" w:rsidP="00621DF4">
      <w:pPr>
        <w:suppressAutoHyphens w:val="0"/>
        <w:spacing w:after="0"/>
        <w:rPr>
          <w:rFonts w:ascii="Times New Roman" w:hAnsi="Times New Roman"/>
          <w:b/>
          <w:sz w:val="24"/>
          <w:szCs w:val="24"/>
          <w:lang w:eastAsia="en-US"/>
        </w:rPr>
      </w:pPr>
      <w:r w:rsidRPr="00621DF4">
        <w:rPr>
          <w:rFonts w:ascii="Times New Roman" w:hAnsi="Times New Roman"/>
          <w:b/>
          <w:sz w:val="24"/>
          <w:szCs w:val="24"/>
          <w:lang w:eastAsia="en-US"/>
        </w:rPr>
        <w:t>Комплект поставки:</w:t>
      </w:r>
    </w:p>
    <w:p w:rsidR="00621DF4" w:rsidRPr="00621DF4" w:rsidRDefault="00621DF4" w:rsidP="00621DF4">
      <w:pPr>
        <w:suppressAutoHyphens w:val="0"/>
        <w:spacing w:after="0"/>
        <w:jc w:val="both"/>
        <w:rPr>
          <w:rFonts w:ascii="Times New Roman" w:hAnsi="Times New Roman"/>
          <w:sz w:val="24"/>
          <w:szCs w:val="24"/>
          <w:lang w:eastAsia="en-US"/>
        </w:rPr>
      </w:pPr>
      <w:r w:rsidRPr="00621DF4">
        <w:rPr>
          <w:rFonts w:ascii="Times New Roman" w:hAnsi="Times New Roman"/>
          <w:sz w:val="24"/>
          <w:szCs w:val="24"/>
          <w:lang w:eastAsia="en-US"/>
        </w:rPr>
        <w:t>Насос с электродвигателем для установки на фундаменте, соединительная муфта, щиток ограждения муфты, паспорт, совмещённый с инструкцией по монтажу и эксплуатации. Сертификат соответствия.</w:t>
      </w:r>
    </w:p>
    <w:p w:rsidR="00621DF4" w:rsidRPr="00621DF4" w:rsidRDefault="00621DF4" w:rsidP="00621DF4">
      <w:pPr>
        <w:suppressAutoHyphens w:val="0"/>
        <w:spacing w:after="0"/>
        <w:rPr>
          <w:rFonts w:ascii="Times New Roman" w:hAnsi="Times New Roman"/>
          <w:sz w:val="24"/>
          <w:szCs w:val="24"/>
          <w:lang w:eastAsia="en-US"/>
        </w:rPr>
      </w:pPr>
      <w:r w:rsidRPr="00621DF4">
        <w:rPr>
          <w:rFonts w:ascii="Times New Roman" w:hAnsi="Times New Roman"/>
          <w:sz w:val="24"/>
          <w:szCs w:val="24"/>
          <w:lang w:eastAsia="en-US"/>
        </w:rPr>
        <w:tab/>
        <w:t>Один комплект ЗИП – подшипники гидравлики и скользящее торцевое уплотнение.</w:t>
      </w:r>
    </w:p>
    <w:p w:rsidR="00621DF4" w:rsidRPr="00621DF4" w:rsidRDefault="00621DF4" w:rsidP="00621DF4">
      <w:pPr>
        <w:suppressAutoHyphens w:val="0"/>
        <w:spacing w:after="0"/>
        <w:rPr>
          <w:rFonts w:ascii="Times New Roman" w:hAnsi="Times New Roman"/>
          <w:sz w:val="24"/>
          <w:szCs w:val="24"/>
          <w:lang w:eastAsia="en-US"/>
        </w:rPr>
      </w:pPr>
    </w:p>
    <w:p w:rsidR="00621DF4" w:rsidRPr="00621DF4" w:rsidRDefault="00621DF4" w:rsidP="00CE59B9">
      <w:pPr>
        <w:rPr>
          <w:rFonts w:ascii="Times New Roman" w:eastAsia="Times New Roman" w:hAnsi="Times New Roman"/>
          <w:iCs/>
          <w:color w:val="000000"/>
          <w:sz w:val="24"/>
          <w:szCs w:val="24"/>
          <w:lang w:eastAsia="ru-RU"/>
        </w:rPr>
      </w:pPr>
      <w:r w:rsidRPr="00621DF4">
        <w:rPr>
          <w:rFonts w:ascii="Times New Roman" w:hAnsi="Times New Roman"/>
          <w:noProof/>
          <w:sz w:val="24"/>
          <w:szCs w:val="24"/>
          <w:lang w:eastAsia="ru-RU"/>
        </w:rPr>
        <w:drawing>
          <wp:inline distT="0" distB="0" distL="0" distR="0" wp14:anchorId="78E7686A" wp14:editId="609D9222">
            <wp:extent cx="3922461" cy="4040337"/>
            <wp:effectExtent l="0" t="0" r="1905" b="0"/>
            <wp:docPr id="26" name="Picture 20849"/>
            <wp:cNvGraphicFramePr/>
            <a:graphic xmlns:a="http://schemas.openxmlformats.org/drawingml/2006/main">
              <a:graphicData uri="http://schemas.openxmlformats.org/drawingml/2006/picture">
                <pic:pic xmlns:pic="http://schemas.openxmlformats.org/drawingml/2006/picture">
                  <pic:nvPicPr>
                    <pic:cNvPr id="20849" name="Picture 20849"/>
                    <pic:cNvPicPr/>
                  </pic:nvPicPr>
                  <pic:blipFill>
                    <a:blip r:embed="rId24"/>
                    <a:stretch>
                      <a:fillRect/>
                    </a:stretch>
                  </pic:blipFill>
                  <pic:spPr>
                    <a:xfrm>
                      <a:off x="0" y="0"/>
                      <a:ext cx="3977770" cy="4097309"/>
                    </a:xfrm>
                    <a:prstGeom prst="rect">
                      <a:avLst/>
                    </a:prstGeom>
                  </pic:spPr>
                </pic:pic>
              </a:graphicData>
            </a:graphic>
          </wp:inline>
        </w:drawing>
      </w:r>
    </w:p>
    <w:p w:rsidR="00621DF4" w:rsidRPr="00621DF4" w:rsidRDefault="00621DF4" w:rsidP="00CE59B9">
      <w:pPr>
        <w:rPr>
          <w:rFonts w:ascii="Times New Roman" w:eastAsia="Times New Roman" w:hAnsi="Times New Roman"/>
          <w:iCs/>
          <w:color w:val="000000"/>
          <w:sz w:val="24"/>
          <w:szCs w:val="24"/>
          <w:lang w:eastAsia="ru-RU"/>
        </w:rPr>
      </w:pPr>
    </w:p>
    <w:p w:rsidR="00621DF4" w:rsidRPr="00621DF4" w:rsidRDefault="00621DF4" w:rsidP="00CE59B9">
      <w:pPr>
        <w:rPr>
          <w:rFonts w:ascii="Times New Roman" w:eastAsia="Times New Roman" w:hAnsi="Times New Roman"/>
          <w:iCs/>
          <w:color w:val="000000"/>
          <w:sz w:val="24"/>
          <w:szCs w:val="24"/>
          <w:lang w:eastAsia="ru-RU"/>
        </w:rPr>
      </w:pPr>
    </w:p>
    <w:tbl>
      <w:tblPr>
        <w:tblStyle w:val="101"/>
        <w:tblW w:w="10201" w:type="dxa"/>
        <w:jc w:val="center"/>
        <w:tblLayout w:type="fixed"/>
        <w:tblLook w:val="04A0" w:firstRow="1" w:lastRow="0" w:firstColumn="1" w:lastColumn="0" w:noHBand="0" w:noVBand="1"/>
      </w:tblPr>
      <w:tblGrid>
        <w:gridCol w:w="2624"/>
        <w:gridCol w:w="3892"/>
        <w:gridCol w:w="3685"/>
      </w:tblGrid>
      <w:tr w:rsidR="00621DF4" w:rsidRPr="00621DF4" w:rsidTr="00621DF4">
        <w:trPr>
          <w:trHeight w:val="661"/>
          <w:jc w:val="center"/>
        </w:trPr>
        <w:tc>
          <w:tcPr>
            <w:tcW w:w="2624"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816" w:name="_Toc83034302"/>
            <w:r w:rsidRPr="00621DF4">
              <w:rPr>
                <w:rFonts w:ascii="Times New Roman" w:eastAsia="Times New Roman" w:hAnsi="Times New Roman"/>
                <w:iCs/>
                <w:color w:val="000000"/>
                <w:sz w:val="24"/>
                <w:szCs w:val="24"/>
                <w:lang w:eastAsia="ru-RU"/>
              </w:rPr>
              <w:t>Товар</w:t>
            </w:r>
            <w:bookmarkEnd w:id="816"/>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817" w:name="_Toc83034303"/>
            <w:r w:rsidRPr="00621DF4">
              <w:rPr>
                <w:rFonts w:ascii="Times New Roman" w:eastAsia="Times New Roman" w:hAnsi="Times New Roman"/>
                <w:b/>
                <w:iCs/>
                <w:color w:val="000000"/>
                <w:sz w:val="24"/>
                <w:szCs w:val="24"/>
                <w:lang w:eastAsia="ru-RU"/>
              </w:rPr>
              <w:t>Технические характеристики</w:t>
            </w:r>
            <w:bookmarkEnd w:id="817"/>
          </w:p>
        </w:tc>
      </w:tr>
      <w:tr w:rsidR="00621DF4" w:rsidRPr="00621DF4" w:rsidTr="00621DF4">
        <w:trPr>
          <w:jc w:val="center"/>
        </w:trPr>
        <w:tc>
          <w:tcPr>
            <w:tcW w:w="2624" w:type="dxa"/>
            <w:vMerge w:val="restart"/>
            <w:vAlign w:val="center"/>
          </w:tcPr>
          <w:p w:rsidR="00621DF4" w:rsidRPr="00621DF4" w:rsidRDefault="00621DF4" w:rsidP="00621DF4">
            <w:pPr>
              <w:suppressAutoHyphens w:val="0"/>
              <w:autoSpaceDE w:val="0"/>
              <w:autoSpaceDN w:val="0"/>
              <w:adjustRightInd w:val="0"/>
              <w:spacing w:after="0" w:line="240" w:lineRule="auto"/>
              <w:jc w:val="center"/>
              <w:rPr>
                <w:rFonts w:ascii="Times New Roman" w:hAnsi="Times New Roman"/>
                <w:color w:val="000000"/>
                <w:sz w:val="24"/>
                <w:szCs w:val="24"/>
                <w:lang w:eastAsia="en-US"/>
              </w:rPr>
            </w:pPr>
            <w:r w:rsidRPr="00621DF4">
              <w:rPr>
                <w:rFonts w:ascii="Times New Roman" w:hAnsi="Times New Roman"/>
                <w:color w:val="000000"/>
                <w:sz w:val="24"/>
                <w:szCs w:val="24"/>
                <w:lang w:eastAsia="en-US"/>
              </w:rPr>
              <w:t xml:space="preserve">Насос </w:t>
            </w:r>
            <w:proofErr w:type="spellStart"/>
            <w:r w:rsidRPr="00621DF4">
              <w:rPr>
                <w:rFonts w:ascii="Times New Roman" w:hAnsi="Times New Roman"/>
                <w:color w:val="000000"/>
                <w:sz w:val="24"/>
                <w:szCs w:val="24"/>
                <w:lang w:eastAsia="en-US"/>
              </w:rPr>
              <w:t>MovitecV</w:t>
            </w:r>
            <w:proofErr w:type="spellEnd"/>
            <w:r w:rsidRPr="00621DF4">
              <w:rPr>
                <w:rFonts w:ascii="Times New Roman" w:hAnsi="Times New Roman"/>
                <w:color w:val="000000"/>
                <w:sz w:val="24"/>
                <w:szCs w:val="24"/>
                <w:lang w:eastAsia="en-US"/>
              </w:rPr>
              <w:t xml:space="preserve"> F040/102B1X18ES200D5VW  (или эквивалент)</w:t>
            </w:r>
          </w:p>
        </w:tc>
        <w:tc>
          <w:tcPr>
            <w:tcW w:w="7577" w:type="dxa"/>
            <w:gridSpan w:val="2"/>
            <w:vAlign w:val="center"/>
          </w:tcPr>
          <w:p w:rsidR="00621DF4" w:rsidRPr="00621DF4" w:rsidRDefault="00621DF4" w:rsidP="00621DF4">
            <w:pPr>
              <w:suppressAutoHyphens w:val="0"/>
              <w:autoSpaceDE w:val="0"/>
              <w:autoSpaceDN w:val="0"/>
              <w:adjustRightInd w:val="0"/>
              <w:spacing w:after="0" w:line="240" w:lineRule="auto"/>
              <w:jc w:val="center"/>
              <w:rPr>
                <w:rFonts w:ascii="Times New Roman" w:hAnsi="Times New Roman"/>
                <w:color w:val="000000"/>
                <w:sz w:val="24"/>
                <w:szCs w:val="24"/>
                <w:lang w:eastAsia="en-US"/>
              </w:rPr>
            </w:pPr>
            <w:r w:rsidRPr="00621DF4">
              <w:rPr>
                <w:rFonts w:ascii="Times New Roman" w:hAnsi="Times New Roman"/>
                <w:color w:val="000000"/>
                <w:sz w:val="24"/>
                <w:szCs w:val="24"/>
                <w:lang w:eastAsia="en-US"/>
              </w:rPr>
              <w:t xml:space="preserve">Насос </w:t>
            </w:r>
            <w:proofErr w:type="spellStart"/>
            <w:r w:rsidRPr="00621DF4">
              <w:rPr>
                <w:rFonts w:ascii="Times New Roman" w:hAnsi="Times New Roman"/>
                <w:color w:val="000000"/>
                <w:sz w:val="24"/>
                <w:szCs w:val="24"/>
                <w:lang w:eastAsia="en-US"/>
              </w:rPr>
              <w:t>MovitecV</w:t>
            </w:r>
            <w:proofErr w:type="spellEnd"/>
            <w:r w:rsidRPr="00621DF4">
              <w:rPr>
                <w:rFonts w:ascii="Times New Roman" w:hAnsi="Times New Roman"/>
                <w:color w:val="000000"/>
                <w:sz w:val="24"/>
                <w:szCs w:val="24"/>
                <w:lang w:eastAsia="en-US"/>
              </w:rPr>
              <w:t xml:space="preserve"> F040/102B1X18ES200D5VW  </w:t>
            </w:r>
            <w:r w:rsidRPr="00621DF4">
              <w:rPr>
                <w:rFonts w:ascii="Times New Roman" w:eastAsia="Times New Roman" w:hAnsi="Times New Roman"/>
                <w:iCs/>
                <w:color w:val="000000"/>
                <w:sz w:val="24"/>
                <w:szCs w:val="24"/>
                <w:lang w:eastAsia="ru-RU"/>
              </w:rPr>
              <w:t xml:space="preserve">–насос высокого давления типа </w:t>
            </w:r>
            <w:r w:rsidRPr="00621DF4">
              <w:rPr>
                <w:rFonts w:ascii="Times New Roman" w:eastAsia="Times New Roman" w:hAnsi="Times New Roman"/>
                <w:iCs/>
                <w:color w:val="000000"/>
                <w:sz w:val="24"/>
                <w:szCs w:val="24"/>
                <w:lang w:val="en-US" w:eastAsia="ru-RU"/>
              </w:rPr>
              <w:t>inline</w:t>
            </w:r>
            <w:r w:rsidRPr="00621DF4">
              <w:rPr>
                <w:rFonts w:ascii="Times New Roman" w:hAnsi="Times New Roman"/>
                <w:color w:val="000000"/>
                <w:sz w:val="24"/>
                <w:szCs w:val="24"/>
                <w:shd w:val="clear" w:color="auto" w:fill="FFFFFF"/>
                <w:lang w:eastAsia="en-US"/>
              </w:rPr>
              <w:t>.</w:t>
            </w:r>
            <w:r w:rsidRPr="00621DF4">
              <w:rPr>
                <w:rFonts w:ascii="Times New Roman" w:eastAsia="Times New Roman" w:hAnsi="Times New Roman"/>
                <w:iCs/>
                <w:color w:val="000000"/>
                <w:sz w:val="24"/>
                <w:szCs w:val="24"/>
                <w:lang w:eastAsia="ru-RU"/>
              </w:rPr>
              <w:t xml:space="preserve"> </w:t>
            </w:r>
            <w:proofErr w:type="gramStart"/>
            <w:r w:rsidRPr="00621DF4">
              <w:rPr>
                <w:rFonts w:ascii="Times New Roman" w:hAnsi="Times New Roman"/>
                <w:color w:val="000000"/>
                <w:sz w:val="24"/>
                <w:szCs w:val="24"/>
                <w:shd w:val="clear" w:color="auto" w:fill="FFFFFF"/>
                <w:lang w:eastAsia="en-US"/>
              </w:rPr>
              <w:t>Предназначен</w:t>
            </w:r>
            <w:proofErr w:type="gramEnd"/>
            <w:r w:rsidRPr="00621DF4">
              <w:rPr>
                <w:rFonts w:ascii="Times New Roman" w:hAnsi="Times New Roman"/>
                <w:color w:val="000000"/>
                <w:sz w:val="24"/>
                <w:szCs w:val="24"/>
                <w:shd w:val="clear" w:color="auto" w:fill="FFFFFF"/>
                <w:lang w:eastAsia="en-US"/>
              </w:rPr>
              <w:t xml:space="preserve"> для: использования в системах водоснабжения и повышения давления, в промышленных циркуляционных установках, а также в контурах очистки </w:t>
            </w:r>
            <w:r w:rsidRPr="00621DF4">
              <w:rPr>
                <w:rFonts w:ascii="Times New Roman" w:hAnsi="Times New Roman"/>
                <w:color w:val="000000"/>
                <w:sz w:val="24"/>
                <w:szCs w:val="24"/>
                <w:shd w:val="clear" w:color="auto" w:fill="FFFFFF"/>
                <w:lang w:eastAsia="en-US"/>
              </w:rPr>
              <w:lastRenderedPageBreak/>
              <w:t>технологической воды и в закрытых контурах охлаждения.</w:t>
            </w: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818" w:name="_Toc83034304"/>
            <w:r w:rsidRPr="00621DF4">
              <w:rPr>
                <w:rFonts w:ascii="Times New Roman" w:eastAsia="Times New Roman" w:hAnsi="Times New Roman"/>
                <w:b/>
                <w:iCs/>
                <w:color w:val="000000"/>
                <w:sz w:val="24"/>
                <w:szCs w:val="24"/>
                <w:lang w:eastAsia="ru-RU"/>
              </w:rPr>
              <w:t>Характеристики насоса:</w:t>
            </w:r>
            <w:bookmarkEnd w:id="81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819" w:name="_Toc83034305"/>
            <w:r w:rsidRPr="00621DF4">
              <w:rPr>
                <w:rFonts w:ascii="Times New Roman" w:eastAsia="Times New Roman" w:hAnsi="Times New Roman"/>
                <w:iCs/>
                <w:color w:val="000000"/>
                <w:sz w:val="24"/>
                <w:szCs w:val="24"/>
                <w:lang w:eastAsia="ru-RU"/>
              </w:rPr>
              <w:t>Корпус насоса</w:t>
            </w:r>
            <w:bookmarkEnd w:id="81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Cs/>
                <w:iCs/>
                <w:color w:val="000000"/>
                <w:sz w:val="24"/>
                <w:szCs w:val="24"/>
                <w:lang w:val="en-US" w:eastAsia="ru-RU"/>
              </w:rPr>
            </w:pPr>
            <w:bookmarkStart w:id="820" w:name="_Toc83034306"/>
            <w:r w:rsidRPr="00621DF4">
              <w:rPr>
                <w:rFonts w:ascii="Times New Roman" w:eastAsia="Times New Roman" w:hAnsi="Times New Roman"/>
                <w:bCs/>
                <w:iCs/>
                <w:color w:val="000000"/>
                <w:sz w:val="24"/>
                <w:szCs w:val="24"/>
                <w:lang w:eastAsia="ru-RU"/>
              </w:rPr>
              <w:t xml:space="preserve">Сталь </w:t>
            </w:r>
            <w:proofErr w:type="spellStart"/>
            <w:r w:rsidRPr="00621DF4">
              <w:rPr>
                <w:rFonts w:ascii="Times New Roman" w:eastAsia="Times New Roman" w:hAnsi="Times New Roman"/>
                <w:bCs/>
                <w:iCs/>
                <w:color w:val="000000"/>
                <w:sz w:val="24"/>
                <w:szCs w:val="24"/>
                <w:lang w:val="en-US" w:eastAsia="ru-RU"/>
              </w:rPr>
              <w:t>CrNi</w:t>
            </w:r>
            <w:proofErr w:type="spellEnd"/>
            <w:r w:rsidRPr="00621DF4">
              <w:rPr>
                <w:rFonts w:ascii="Times New Roman" w:eastAsia="Times New Roman" w:hAnsi="Times New Roman"/>
                <w:bCs/>
                <w:iCs/>
                <w:color w:val="000000"/>
                <w:sz w:val="24"/>
                <w:szCs w:val="24"/>
                <w:lang w:val="en-US" w:eastAsia="ru-RU"/>
              </w:rPr>
              <w:t xml:space="preserve"> 1.4308</w:t>
            </w:r>
            <w:bookmarkEnd w:id="82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821" w:name="_Toc83034307"/>
            <w:r w:rsidRPr="00621DF4">
              <w:rPr>
                <w:rFonts w:ascii="Times New Roman" w:eastAsia="Times New Roman" w:hAnsi="Times New Roman"/>
                <w:iCs/>
                <w:color w:val="000000"/>
                <w:sz w:val="24"/>
                <w:szCs w:val="24"/>
                <w:lang w:eastAsia="ru-RU"/>
              </w:rPr>
              <w:t>Рабочее колесо</w:t>
            </w:r>
            <w:bookmarkEnd w:id="82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822" w:name="_Toc83034308"/>
            <w:r w:rsidRPr="00621DF4">
              <w:rPr>
                <w:rFonts w:ascii="Times New Roman" w:eastAsia="Times New Roman" w:hAnsi="Times New Roman"/>
                <w:bCs/>
                <w:iCs/>
                <w:color w:val="000000"/>
                <w:sz w:val="24"/>
                <w:szCs w:val="24"/>
                <w:lang w:eastAsia="ru-RU"/>
              </w:rPr>
              <w:t xml:space="preserve">Сталь </w:t>
            </w:r>
            <w:proofErr w:type="spellStart"/>
            <w:r w:rsidRPr="00621DF4">
              <w:rPr>
                <w:rFonts w:ascii="Times New Roman" w:eastAsia="Times New Roman" w:hAnsi="Times New Roman"/>
                <w:bCs/>
                <w:iCs/>
                <w:color w:val="000000"/>
                <w:sz w:val="24"/>
                <w:szCs w:val="24"/>
                <w:lang w:val="en-US" w:eastAsia="ru-RU"/>
              </w:rPr>
              <w:t>CrNi</w:t>
            </w:r>
            <w:proofErr w:type="spellEnd"/>
            <w:r w:rsidRPr="00621DF4">
              <w:rPr>
                <w:rFonts w:ascii="Times New Roman" w:eastAsia="Times New Roman" w:hAnsi="Times New Roman"/>
                <w:bCs/>
                <w:iCs/>
                <w:color w:val="000000"/>
                <w:sz w:val="24"/>
                <w:szCs w:val="24"/>
                <w:lang w:val="en-US" w:eastAsia="ru-RU"/>
              </w:rPr>
              <w:t xml:space="preserve"> 1.4301</w:t>
            </w:r>
            <w:bookmarkEnd w:id="82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823" w:name="_Toc83034309"/>
            <w:r w:rsidRPr="00621DF4">
              <w:rPr>
                <w:rFonts w:ascii="Times New Roman" w:eastAsia="Times New Roman" w:hAnsi="Times New Roman"/>
                <w:iCs/>
                <w:color w:val="000000"/>
                <w:sz w:val="24"/>
                <w:szCs w:val="24"/>
                <w:lang w:eastAsia="ru-RU"/>
              </w:rPr>
              <w:t>Вал насоса</w:t>
            </w:r>
            <w:bookmarkEnd w:id="823"/>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824" w:name="_Toc83034310"/>
            <w:r w:rsidRPr="00621DF4">
              <w:rPr>
                <w:rFonts w:ascii="Times New Roman" w:hAnsi="Times New Roman"/>
                <w:sz w:val="24"/>
                <w:szCs w:val="24"/>
                <w:lang w:val="en-US" w:eastAsia="en-US"/>
              </w:rPr>
              <w:t>1.4057</w:t>
            </w:r>
            <w:r w:rsidRPr="00621DF4">
              <w:rPr>
                <w:rFonts w:ascii="Times New Roman" w:hAnsi="Times New Roman"/>
                <w:sz w:val="24"/>
                <w:szCs w:val="24"/>
                <w:lang w:eastAsia="en-US"/>
              </w:rPr>
              <w:t>+</w:t>
            </w:r>
            <w:r w:rsidRPr="00621DF4">
              <w:rPr>
                <w:rFonts w:ascii="Times New Roman" w:hAnsi="Times New Roman"/>
                <w:sz w:val="24"/>
                <w:szCs w:val="24"/>
                <w:lang w:val="en-US" w:eastAsia="en-US"/>
              </w:rPr>
              <w:t>QT</w:t>
            </w:r>
            <w:r w:rsidRPr="00621DF4">
              <w:rPr>
                <w:rFonts w:ascii="Times New Roman" w:hAnsi="Times New Roman"/>
                <w:sz w:val="24"/>
                <w:szCs w:val="24"/>
                <w:lang w:eastAsia="en-US"/>
              </w:rPr>
              <w:t>800</w:t>
            </w:r>
            <w:bookmarkEnd w:id="82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825" w:name="_Toc83034311"/>
            <w:r w:rsidRPr="00621DF4">
              <w:rPr>
                <w:rFonts w:ascii="Times New Roman" w:hAnsi="Times New Roman"/>
                <w:sz w:val="24"/>
                <w:szCs w:val="24"/>
                <w:shd w:val="clear" w:color="auto" w:fill="FFFFFF"/>
                <w:lang w:eastAsia="en-US"/>
              </w:rPr>
              <w:t>Материал уплотнения</w:t>
            </w:r>
            <w:bookmarkEnd w:id="825"/>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826" w:name="_Toc83034312"/>
            <w:r w:rsidRPr="00621DF4">
              <w:rPr>
                <w:rFonts w:ascii="Times New Roman" w:hAnsi="Times New Roman"/>
                <w:color w:val="000000"/>
                <w:sz w:val="24"/>
                <w:szCs w:val="24"/>
                <w:shd w:val="clear" w:color="auto" w:fill="FFFFFF"/>
                <w:lang w:val="en-US" w:eastAsia="en-US"/>
              </w:rPr>
              <w:t>EPDM</w:t>
            </w:r>
            <w:r w:rsidRPr="00621DF4">
              <w:rPr>
                <w:rFonts w:ascii="Times New Roman" w:hAnsi="Times New Roman"/>
                <w:color w:val="000000"/>
                <w:sz w:val="24"/>
                <w:szCs w:val="24"/>
                <w:shd w:val="clear" w:color="auto" w:fill="FFFFFF"/>
                <w:lang w:eastAsia="en-US"/>
              </w:rPr>
              <w:t xml:space="preserve"> 559236</w:t>
            </w:r>
            <w:bookmarkEnd w:id="82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827" w:name="_Toc83034313"/>
            <w:r w:rsidRPr="00621DF4">
              <w:rPr>
                <w:rFonts w:ascii="Times New Roman" w:eastAsia="Times New Roman" w:hAnsi="Times New Roman"/>
                <w:b/>
                <w:iCs/>
                <w:color w:val="000000"/>
                <w:sz w:val="24"/>
                <w:szCs w:val="24"/>
                <w:lang w:eastAsia="ru-RU"/>
              </w:rPr>
              <w:t>Технические характеристики:</w:t>
            </w:r>
            <w:bookmarkEnd w:id="82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828" w:name="_Toc83034314"/>
            <w:r w:rsidRPr="00621DF4">
              <w:rPr>
                <w:rFonts w:ascii="Times New Roman" w:hAnsi="Times New Roman"/>
                <w:sz w:val="24"/>
                <w:szCs w:val="24"/>
                <w:shd w:val="clear" w:color="auto" w:fill="FFFFFF"/>
                <w:lang w:eastAsia="en-US"/>
              </w:rPr>
              <w:t>Максимальный расход, м</w:t>
            </w:r>
            <w:r w:rsidRPr="00621DF4">
              <w:rPr>
                <w:rFonts w:ascii="Times New Roman" w:hAnsi="Times New Roman"/>
                <w:sz w:val="24"/>
                <w:szCs w:val="24"/>
                <w:shd w:val="clear" w:color="auto" w:fill="FFFFFF"/>
                <w:vertAlign w:val="superscript"/>
                <w:lang w:eastAsia="en-US"/>
              </w:rPr>
              <w:t>3</w:t>
            </w:r>
            <w:r w:rsidRPr="00621DF4">
              <w:rPr>
                <w:rFonts w:ascii="Times New Roman" w:hAnsi="Times New Roman"/>
                <w:sz w:val="24"/>
                <w:szCs w:val="24"/>
                <w:shd w:val="clear" w:color="auto" w:fill="FFFFFF"/>
                <w:lang w:eastAsia="en-US"/>
              </w:rPr>
              <w:t>/ч</w:t>
            </w:r>
            <w:bookmarkEnd w:id="828"/>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829" w:name="_Toc83034315"/>
            <w:r w:rsidRPr="00621DF4">
              <w:rPr>
                <w:rFonts w:ascii="Times New Roman" w:eastAsia="Times New Roman" w:hAnsi="Times New Roman"/>
                <w:iCs/>
                <w:color w:val="000000"/>
                <w:sz w:val="24"/>
                <w:szCs w:val="24"/>
                <w:lang w:eastAsia="ru-RU"/>
              </w:rPr>
              <w:t>38,64</w:t>
            </w:r>
            <w:bookmarkEnd w:id="82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830" w:name="_Toc83034316"/>
            <w:r w:rsidRPr="00621DF4">
              <w:rPr>
                <w:rFonts w:ascii="Times New Roman" w:hAnsi="Times New Roman"/>
                <w:sz w:val="24"/>
                <w:szCs w:val="24"/>
                <w:shd w:val="clear" w:color="auto" w:fill="FFFFFF"/>
                <w:lang w:eastAsia="en-US"/>
              </w:rPr>
              <w:t xml:space="preserve">Максимальный напор, </w:t>
            </w:r>
            <w:proofErr w:type="spellStart"/>
            <w:r w:rsidRPr="00621DF4">
              <w:rPr>
                <w:rFonts w:ascii="Times New Roman" w:hAnsi="Times New Roman"/>
                <w:sz w:val="24"/>
                <w:szCs w:val="24"/>
                <w:shd w:val="clear" w:color="auto" w:fill="FFFFFF"/>
                <w:lang w:eastAsia="en-US"/>
              </w:rPr>
              <w:t>м.в</w:t>
            </w:r>
            <w:proofErr w:type="gramStart"/>
            <w:r w:rsidRPr="00621DF4">
              <w:rPr>
                <w:rFonts w:ascii="Times New Roman" w:hAnsi="Times New Roman"/>
                <w:sz w:val="24"/>
                <w:szCs w:val="24"/>
                <w:shd w:val="clear" w:color="auto" w:fill="FFFFFF"/>
                <w:lang w:eastAsia="en-US"/>
              </w:rPr>
              <w:t>.с</w:t>
            </w:r>
            <w:proofErr w:type="gramEnd"/>
            <w:r w:rsidRPr="00621DF4">
              <w:rPr>
                <w:rFonts w:ascii="Times New Roman" w:hAnsi="Times New Roman"/>
                <w:sz w:val="24"/>
                <w:szCs w:val="24"/>
                <w:shd w:val="clear" w:color="auto" w:fill="FFFFFF"/>
                <w:lang w:eastAsia="en-US"/>
              </w:rPr>
              <w:t>т</w:t>
            </w:r>
            <w:bookmarkEnd w:id="830"/>
            <w:proofErr w:type="spell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831" w:name="_Toc83034317"/>
            <w:r w:rsidRPr="00621DF4">
              <w:rPr>
                <w:rFonts w:ascii="Times New Roman" w:eastAsia="Times New Roman" w:hAnsi="Times New Roman"/>
                <w:iCs/>
                <w:color w:val="000000"/>
                <w:sz w:val="24"/>
                <w:szCs w:val="24"/>
                <w:lang w:eastAsia="ru-RU"/>
              </w:rPr>
              <w:t>204,68</w:t>
            </w:r>
            <w:bookmarkEnd w:id="83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832" w:name="_Toc83034318"/>
            <w:r w:rsidRPr="00621DF4">
              <w:rPr>
                <w:rFonts w:ascii="Times New Roman" w:eastAsia="Times New Roman" w:hAnsi="Times New Roman"/>
                <w:iCs/>
                <w:color w:val="000000"/>
                <w:sz w:val="24"/>
                <w:szCs w:val="24"/>
                <w:lang w:eastAsia="ru-RU"/>
              </w:rPr>
              <w:t xml:space="preserve">Номинальный диаметр фланца (на стороне всасывания), </w:t>
            </w:r>
            <w:proofErr w:type="gramStart"/>
            <w:r w:rsidRPr="00621DF4">
              <w:rPr>
                <w:rFonts w:ascii="Times New Roman" w:eastAsia="Times New Roman" w:hAnsi="Times New Roman"/>
                <w:iCs/>
                <w:color w:val="000000"/>
                <w:sz w:val="24"/>
                <w:szCs w:val="24"/>
                <w:lang w:eastAsia="ru-RU"/>
              </w:rPr>
              <w:t>мм</w:t>
            </w:r>
            <w:bookmarkEnd w:id="832"/>
            <w:proofErr w:type="gram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833" w:name="_Toc83034319"/>
            <w:r w:rsidRPr="00621DF4">
              <w:rPr>
                <w:rFonts w:ascii="Times New Roman" w:eastAsia="Times New Roman" w:hAnsi="Times New Roman"/>
                <w:iCs/>
                <w:color w:val="000000"/>
                <w:sz w:val="24"/>
                <w:szCs w:val="24"/>
                <w:lang w:val="en-US" w:eastAsia="ru-RU"/>
              </w:rPr>
              <w:t xml:space="preserve">DN </w:t>
            </w:r>
            <w:r w:rsidRPr="00621DF4">
              <w:rPr>
                <w:rFonts w:ascii="Times New Roman" w:eastAsia="Times New Roman" w:hAnsi="Times New Roman"/>
                <w:iCs/>
                <w:color w:val="000000"/>
                <w:sz w:val="24"/>
                <w:szCs w:val="24"/>
                <w:lang w:eastAsia="ru-RU"/>
              </w:rPr>
              <w:t>8</w:t>
            </w:r>
            <w:r w:rsidRPr="00621DF4">
              <w:rPr>
                <w:rFonts w:ascii="Times New Roman" w:eastAsia="Times New Roman" w:hAnsi="Times New Roman"/>
                <w:iCs/>
                <w:color w:val="000000"/>
                <w:sz w:val="24"/>
                <w:szCs w:val="24"/>
                <w:lang w:val="en-US" w:eastAsia="ru-RU"/>
              </w:rPr>
              <w:t>0</w:t>
            </w:r>
            <w:r w:rsidRPr="00621DF4">
              <w:rPr>
                <w:rFonts w:ascii="Times New Roman" w:eastAsia="Times New Roman" w:hAnsi="Times New Roman"/>
                <w:iCs/>
                <w:color w:val="000000"/>
                <w:sz w:val="24"/>
                <w:szCs w:val="24"/>
                <w:lang w:eastAsia="ru-RU"/>
              </w:rPr>
              <w:t xml:space="preserve"> </w:t>
            </w:r>
            <w:r w:rsidRPr="00621DF4">
              <w:rPr>
                <w:rFonts w:ascii="Times New Roman" w:eastAsia="Times New Roman" w:hAnsi="Times New Roman"/>
                <w:iCs/>
                <w:color w:val="000000"/>
                <w:sz w:val="24"/>
                <w:szCs w:val="24"/>
                <w:lang w:val="en-US" w:eastAsia="ru-RU"/>
              </w:rPr>
              <w:t xml:space="preserve">PN </w:t>
            </w:r>
            <w:r w:rsidRPr="00621DF4">
              <w:rPr>
                <w:rFonts w:ascii="Times New Roman" w:eastAsia="Times New Roman" w:hAnsi="Times New Roman"/>
                <w:iCs/>
                <w:color w:val="000000"/>
                <w:sz w:val="24"/>
                <w:szCs w:val="24"/>
                <w:lang w:eastAsia="ru-RU"/>
              </w:rPr>
              <w:t>25</w:t>
            </w:r>
            <w:bookmarkEnd w:id="83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834" w:name="_Toc83034320"/>
            <w:r w:rsidRPr="00621DF4">
              <w:rPr>
                <w:rFonts w:ascii="Times New Roman" w:eastAsia="Times New Roman" w:hAnsi="Times New Roman"/>
                <w:iCs/>
                <w:color w:val="000000"/>
                <w:sz w:val="24"/>
                <w:szCs w:val="24"/>
                <w:lang w:eastAsia="ru-RU"/>
              </w:rPr>
              <w:t xml:space="preserve">Номинальный диаметр фланца (с напорной стороны), </w:t>
            </w:r>
            <w:proofErr w:type="gramStart"/>
            <w:r w:rsidRPr="00621DF4">
              <w:rPr>
                <w:rFonts w:ascii="Times New Roman" w:eastAsia="Times New Roman" w:hAnsi="Times New Roman"/>
                <w:iCs/>
                <w:color w:val="000000"/>
                <w:sz w:val="24"/>
                <w:szCs w:val="24"/>
                <w:lang w:eastAsia="ru-RU"/>
              </w:rPr>
              <w:t>мм</w:t>
            </w:r>
            <w:bookmarkEnd w:id="834"/>
            <w:proofErr w:type="gram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835" w:name="_Toc83034321"/>
            <w:r w:rsidRPr="00621DF4">
              <w:rPr>
                <w:rFonts w:ascii="Times New Roman" w:eastAsia="Times New Roman" w:hAnsi="Times New Roman"/>
                <w:iCs/>
                <w:color w:val="000000"/>
                <w:sz w:val="24"/>
                <w:szCs w:val="24"/>
                <w:lang w:val="en-US" w:eastAsia="ru-RU"/>
              </w:rPr>
              <w:t xml:space="preserve">DN </w:t>
            </w:r>
            <w:r w:rsidRPr="00621DF4">
              <w:rPr>
                <w:rFonts w:ascii="Times New Roman" w:eastAsia="Times New Roman" w:hAnsi="Times New Roman"/>
                <w:iCs/>
                <w:color w:val="000000"/>
                <w:sz w:val="24"/>
                <w:szCs w:val="24"/>
                <w:lang w:eastAsia="ru-RU"/>
              </w:rPr>
              <w:t>8</w:t>
            </w:r>
            <w:r w:rsidRPr="00621DF4">
              <w:rPr>
                <w:rFonts w:ascii="Times New Roman" w:eastAsia="Times New Roman" w:hAnsi="Times New Roman"/>
                <w:iCs/>
                <w:color w:val="000000"/>
                <w:sz w:val="24"/>
                <w:szCs w:val="24"/>
                <w:lang w:val="en-US" w:eastAsia="ru-RU"/>
              </w:rPr>
              <w:t xml:space="preserve">0 PN </w:t>
            </w:r>
            <w:r w:rsidRPr="00621DF4">
              <w:rPr>
                <w:rFonts w:ascii="Times New Roman" w:eastAsia="Times New Roman" w:hAnsi="Times New Roman"/>
                <w:iCs/>
                <w:color w:val="000000"/>
                <w:sz w:val="24"/>
                <w:szCs w:val="24"/>
                <w:lang w:eastAsia="ru-RU"/>
              </w:rPr>
              <w:t>25</w:t>
            </w:r>
            <w:bookmarkEnd w:id="83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highlight w:val="yellow"/>
                <w:lang w:eastAsia="ru-RU"/>
              </w:rPr>
            </w:pPr>
            <w:bookmarkStart w:id="836" w:name="_Toc83034322"/>
            <w:r w:rsidRPr="00621DF4">
              <w:rPr>
                <w:rFonts w:ascii="Times New Roman" w:eastAsia="Times New Roman" w:hAnsi="Times New Roman"/>
                <w:iCs/>
                <w:color w:val="000000"/>
                <w:sz w:val="24"/>
                <w:szCs w:val="24"/>
                <w:lang w:eastAsia="ru-RU"/>
              </w:rPr>
              <w:t>Макс. давление на входе, бар</w:t>
            </w:r>
            <w:bookmarkEnd w:id="83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837" w:name="_Toc83034323"/>
            <w:r w:rsidRPr="00621DF4">
              <w:rPr>
                <w:rFonts w:ascii="Times New Roman" w:eastAsia="Arial" w:hAnsi="Times New Roman"/>
                <w:sz w:val="24"/>
                <w:szCs w:val="24"/>
                <w:lang w:eastAsia="en-US"/>
              </w:rPr>
              <w:t>2,00</w:t>
            </w:r>
            <w:bookmarkEnd w:id="837"/>
            <w:r w:rsidRPr="00621DF4">
              <w:rPr>
                <w:rFonts w:ascii="Times New Roman" w:eastAsia="Arial" w:hAnsi="Times New Roman"/>
                <w:sz w:val="24"/>
                <w:szCs w:val="24"/>
                <w:lang w:eastAsia="en-US"/>
              </w:rPr>
              <w:t xml:space="preserve"> </w:t>
            </w: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838" w:name="_Toc83034324"/>
            <w:r w:rsidRPr="00621DF4">
              <w:rPr>
                <w:rFonts w:ascii="Times New Roman" w:eastAsia="Times New Roman" w:hAnsi="Times New Roman"/>
                <w:iCs/>
                <w:color w:val="000000"/>
                <w:sz w:val="24"/>
                <w:szCs w:val="24"/>
                <w:lang w:eastAsia="ru-RU"/>
              </w:rPr>
              <w:t>Частота вращения насоса</w:t>
            </w:r>
            <w:r w:rsidRPr="00621DF4">
              <w:rPr>
                <w:rFonts w:ascii="Times New Roman" w:eastAsia="Times New Roman" w:hAnsi="Times New Roman"/>
                <w:iCs/>
                <w:color w:val="000000"/>
                <w:sz w:val="24"/>
                <w:szCs w:val="24"/>
                <w:lang w:val="en-US" w:eastAsia="ru-RU"/>
              </w:rPr>
              <w:t>.</w:t>
            </w:r>
            <w:r w:rsidRPr="00621DF4">
              <w:rPr>
                <w:rFonts w:ascii="Times New Roman" w:eastAsia="Times New Roman" w:hAnsi="Times New Roman"/>
                <w:iCs/>
                <w:color w:val="000000"/>
                <w:sz w:val="24"/>
                <w:szCs w:val="24"/>
                <w:lang w:eastAsia="ru-RU"/>
              </w:rPr>
              <w:t xml:space="preserve"> </w:t>
            </w:r>
            <w:r w:rsidRPr="00621DF4">
              <w:rPr>
                <w:rFonts w:ascii="Times New Roman" w:eastAsia="Times New Roman" w:hAnsi="Times New Roman"/>
                <w:iCs/>
                <w:color w:val="000000"/>
                <w:sz w:val="24"/>
                <w:szCs w:val="24"/>
                <w:lang w:val="en-US" w:eastAsia="ru-RU"/>
              </w:rPr>
              <w:t>rpm</w:t>
            </w:r>
            <w:bookmarkEnd w:id="838"/>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839" w:name="_Toc83034325"/>
            <w:r w:rsidRPr="00621DF4">
              <w:rPr>
                <w:rFonts w:ascii="Times New Roman" w:eastAsia="Times New Roman" w:hAnsi="Times New Roman"/>
                <w:iCs/>
                <w:color w:val="000000"/>
                <w:sz w:val="24"/>
                <w:szCs w:val="24"/>
                <w:lang w:eastAsia="ru-RU"/>
              </w:rPr>
              <w:t>2980</w:t>
            </w:r>
            <w:bookmarkEnd w:id="83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840" w:name="_Toc83034326"/>
            <w:r w:rsidRPr="00621DF4">
              <w:rPr>
                <w:rFonts w:ascii="Times New Roman" w:hAnsi="Times New Roman"/>
                <w:color w:val="000000"/>
                <w:sz w:val="24"/>
                <w:szCs w:val="24"/>
                <w:shd w:val="clear" w:color="auto" w:fill="FFFFFF"/>
                <w:lang w:eastAsia="en-US"/>
              </w:rPr>
              <w:t xml:space="preserve">Температура перекачиваемой жидкости, </w:t>
            </w:r>
            <w:r w:rsidRPr="00621DF4">
              <w:rPr>
                <w:rFonts w:ascii="Cambria Math" w:hAnsi="Cambria Math" w:cs="Cambria Math"/>
                <w:color w:val="000000"/>
                <w:sz w:val="24"/>
                <w:szCs w:val="24"/>
                <w:shd w:val="clear" w:color="auto" w:fill="FFFFFF"/>
                <w:lang w:eastAsia="en-US"/>
              </w:rPr>
              <w:t>℃</w:t>
            </w:r>
            <w:bookmarkEnd w:id="840"/>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841" w:name="_Toc83034327"/>
            <w:r w:rsidRPr="00621DF4">
              <w:rPr>
                <w:rFonts w:ascii="Times New Roman" w:eastAsia="Times New Roman" w:hAnsi="Times New Roman"/>
                <w:iCs/>
                <w:color w:val="000000"/>
                <w:sz w:val="24"/>
                <w:szCs w:val="24"/>
                <w:lang w:eastAsia="ru-RU"/>
              </w:rPr>
              <w:t>104</w:t>
            </w:r>
            <w:bookmarkEnd w:id="84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842" w:name="_Toc83034328"/>
            <w:r w:rsidRPr="00621DF4">
              <w:rPr>
                <w:rFonts w:ascii="Times New Roman" w:hAnsi="Times New Roman"/>
                <w:color w:val="000000"/>
                <w:sz w:val="24"/>
                <w:szCs w:val="24"/>
                <w:shd w:val="clear" w:color="auto" w:fill="FFFFFF"/>
                <w:lang w:eastAsia="en-US"/>
              </w:rPr>
              <w:t>Потребляемая мощность, кВт</w:t>
            </w:r>
            <w:bookmarkEnd w:id="842"/>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843" w:name="_Toc83034329"/>
            <w:r w:rsidRPr="00621DF4">
              <w:rPr>
                <w:rFonts w:ascii="Times New Roman" w:eastAsia="Times New Roman" w:hAnsi="Times New Roman"/>
                <w:iCs/>
                <w:color w:val="000000"/>
                <w:sz w:val="24"/>
                <w:szCs w:val="24"/>
                <w:lang w:eastAsia="ru-RU"/>
              </w:rPr>
              <w:t>27,55</w:t>
            </w:r>
            <w:bookmarkEnd w:id="84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outlineLvl w:val="0"/>
              <w:rPr>
                <w:rFonts w:ascii="Times New Roman" w:eastAsia="Times New Roman" w:hAnsi="Times New Roman"/>
                <w:iCs/>
                <w:color w:val="000000"/>
                <w:sz w:val="24"/>
                <w:szCs w:val="24"/>
                <w:lang w:eastAsia="ru-RU"/>
              </w:rPr>
            </w:pPr>
            <w:bookmarkStart w:id="844" w:name="_Toc83034330"/>
            <w:r w:rsidRPr="00621DF4">
              <w:rPr>
                <w:rFonts w:ascii="Times New Roman" w:hAnsi="Times New Roman"/>
                <w:color w:val="000000"/>
                <w:sz w:val="24"/>
                <w:szCs w:val="24"/>
                <w:shd w:val="clear" w:color="auto" w:fill="FFFFFF"/>
                <w:lang w:eastAsia="en-US"/>
              </w:rPr>
              <w:t>Допустимое рабочее давление, бар</w:t>
            </w:r>
            <w:bookmarkEnd w:id="84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845" w:name="_Toc83034331"/>
            <w:r w:rsidRPr="00621DF4">
              <w:rPr>
                <w:rFonts w:ascii="Times New Roman" w:eastAsia="Times New Roman" w:hAnsi="Times New Roman"/>
                <w:iCs/>
                <w:color w:val="000000"/>
                <w:sz w:val="24"/>
                <w:szCs w:val="24"/>
                <w:lang w:eastAsia="ru-RU"/>
              </w:rPr>
              <w:t>25</w:t>
            </w:r>
            <w:bookmarkEnd w:id="84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outlineLvl w:val="0"/>
              <w:rPr>
                <w:rFonts w:ascii="Times New Roman" w:hAnsi="Times New Roman"/>
                <w:color w:val="000000"/>
                <w:sz w:val="24"/>
                <w:szCs w:val="24"/>
                <w:shd w:val="clear" w:color="auto" w:fill="FFFFFF"/>
                <w:lang w:eastAsia="en-US"/>
              </w:rPr>
            </w:pPr>
            <w:bookmarkStart w:id="846" w:name="_Toc83034332"/>
            <w:r w:rsidRPr="00621DF4">
              <w:rPr>
                <w:rFonts w:ascii="Times New Roman" w:hAnsi="Times New Roman"/>
                <w:color w:val="000000"/>
                <w:sz w:val="24"/>
                <w:szCs w:val="24"/>
                <w:shd w:val="clear" w:color="auto" w:fill="FFFFFF"/>
                <w:lang w:eastAsia="en-US"/>
              </w:rPr>
              <w:t>Давление на выходе, бар</w:t>
            </w:r>
            <w:bookmarkEnd w:id="84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847" w:name="_Toc83034333"/>
            <w:r w:rsidRPr="00621DF4">
              <w:rPr>
                <w:rFonts w:ascii="Times New Roman" w:eastAsia="Times New Roman" w:hAnsi="Times New Roman"/>
                <w:iCs/>
                <w:color w:val="000000"/>
                <w:sz w:val="24"/>
                <w:szCs w:val="24"/>
                <w:lang w:eastAsia="ru-RU"/>
              </w:rPr>
              <w:t>21,17</w:t>
            </w:r>
            <w:bookmarkEnd w:id="847"/>
          </w:p>
        </w:tc>
      </w:tr>
      <w:tr w:rsidR="00621DF4" w:rsidRPr="00621DF4" w:rsidTr="00621DF4">
        <w:trPr>
          <w:trHeight w:val="744"/>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848" w:name="_Toc83034334"/>
            <w:r w:rsidRPr="00621DF4">
              <w:rPr>
                <w:rFonts w:ascii="Times New Roman" w:hAnsi="Times New Roman"/>
                <w:color w:val="000000"/>
                <w:sz w:val="24"/>
                <w:szCs w:val="24"/>
                <w:shd w:val="clear" w:color="auto" w:fill="FFFFFF"/>
                <w:lang w:eastAsia="en-US"/>
              </w:rPr>
              <w:t>Температура окружающей среды, макс,</w:t>
            </w:r>
            <w:r w:rsidRPr="00621DF4">
              <w:rPr>
                <w:rFonts w:ascii="Times New Roman" w:eastAsia="Times New Roman" w:hAnsi="Times New Roman"/>
                <w:iCs/>
                <w:color w:val="000000"/>
                <w:sz w:val="24"/>
                <w:szCs w:val="24"/>
                <w:lang w:eastAsia="ru-RU"/>
              </w:rPr>
              <w:t xml:space="preserve"> </w:t>
            </w:r>
            <w:r w:rsidRPr="00621DF4">
              <w:rPr>
                <w:rFonts w:ascii="Cambria Math" w:eastAsia="Times New Roman" w:hAnsi="Cambria Math" w:cs="Cambria Math"/>
                <w:iCs/>
                <w:color w:val="000000"/>
                <w:sz w:val="24"/>
                <w:szCs w:val="24"/>
                <w:lang w:eastAsia="ru-RU"/>
              </w:rPr>
              <w:t>℃</w:t>
            </w:r>
            <w:bookmarkEnd w:id="848"/>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849" w:name="_Toc83034335"/>
            <w:r w:rsidRPr="00621DF4">
              <w:rPr>
                <w:rFonts w:ascii="Times New Roman" w:eastAsia="Times New Roman" w:hAnsi="Times New Roman"/>
                <w:iCs/>
                <w:color w:val="000000"/>
                <w:sz w:val="24"/>
                <w:szCs w:val="24"/>
                <w:lang w:eastAsia="ru-RU"/>
              </w:rPr>
              <w:t>+</w:t>
            </w:r>
            <w:r w:rsidRPr="00621DF4">
              <w:rPr>
                <w:rFonts w:ascii="Times New Roman" w:eastAsia="Times New Roman" w:hAnsi="Times New Roman"/>
                <w:iCs/>
                <w:color w:val="000000"/>
                <w:sz w:val="24"/>
                <w:szCs w:val="24"/>
                <w:lang w:val="en-US" w:eastAsia="ru-RU"/>
              </w:rPr>
              <w:t xml:space="preserve"> </w:t>
            </w:r>
            <w:r w:rsidRPr="00621DF4">
              <w:rPr>
                <w:rFonts w:ascii="Times New Roman" w:eastAsia="Times New Roman" w:hAnsi="Times New Roman"/>
                <w:iCs/>
                <w:color w:val="000000"/>
                <w:sz w:val="24"/>
                <w:szCs w:val="24"/>
                <w:lang w:eastAsia="ru-RU"/>
              </w:rPr>
              <w:t>20</w:t>
            </w:r>
            <w:bookmarkEnd w:id="84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850" w:name="_Toc83034336"/>
            <w:r w:rsidRPr="00621DF4">
              <w:rPr>
                <w:rFonts w:ascii="Times New Roman" w:hAnsi="Times New Roman"/>
                <w:color w:val="000000"/>
                <w:sz w:val="24"/>
                <w:szCs w:val="24"/>
                <w:shd w:val="clear" w:color="auto" w:fill="FFFFFF"/>
                <w:lang w:eastAsia="en-US"/>
              </w:rPr>
              <w:t>Класс защиты</w:t>
            </w:r>
            <w:bookmarkEnd w:id="850"/>
            <w:r w:rsidRPr="00621DF4">
              <w:rPr>
                <w:rFonts w:ascii="Times New Roman" w:hAnsi="Times New Roman"/>
                <w:color w:val="000000"/>
                <w:sz w:val="24"/>
                <w:szCs w:val="24"/>
                <w:shd w:val="clear" w:color="auto" w:fill="FFFFFF"/>
                <w:lang w:eastAsia="en-US"/>
              </w:rPr>
              <w:t xml:space="preserve"> </w:t>
            </w:r>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851" w:name="_Toc83034337"/>
            <w:r w:rsidRPr="00621DF4">
              <w:rPr>
                <w:rFonts w:ascii="Times New Roman" w:hAnsi="Times New Roman"/>
                <w:color w:val="000000"/>
                <w:sz w:val="24"/>
                <w:szCs w:val="24"/>
                <w:shd w:val="clear" w:color="auto" w:fill="FFFFFF"/>
                <w:lang w:val="en-US" w:eastAsia="en-US"/>
              </w:rPr>
              <w:t xml:space="preserve">IP </w:t>
            </w:r>
            <w:r w:rsidRPr="00621DF4">
              <w:rPr>
                <w:rFonts w:ascii="Times New Roman" w:hAnsi="Times New Roman"/>
                <w:color w:val="000000"/>
                <w:sz w:val="24"/>
                <w:szCs w:val="24"/>
                <w:shd w:val="clear" w:color="auto" w:fill="FFFFFF"/>
                <w:lang w:eastAsia="en-US"/>
              </w:rPr>
              <w:t>55</w:t>
            </w:r>
            <w:bookmarkEnd w:id="85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852" w:name="_Toc83034338"/>
            <w:r w:rsidRPr="00621DF4">
              <w:rPr>
                <w:rFonts w:ascii="Times New Roman" w:eastAsia="Times New Roman" w:hAnsi="Times New Roman"/>
                <w:iCs/>
                <w:color w:val="000000"/>
                <w:sz w:val="24"/>
                <w:szCs w:val="24"/>
                <w:lang w:eastAsia="ru-RU"/>
              </w:rPr>
              <w:t>Место установки</w:t>
            </w:r>
            <w:bookmarkEnd w:id="852"/>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853" w:name="_Toc83034339"/>
            <w:r w:rsidRPr="00621DF4">
              <w:rPr>
                <w:rFonts w:ascii="Times New Roman" w:eastAsia="Times New Roman" w:hAnsi="Times New Roman"/>
                <w:iCs/>
                <w:color w:val="000000"/>
                <w:sz w:val="24"/>
                <w:szCs w:val="24"/>
                <w:lang w:eastAsia="ru-RU"/>
              </w:rPr>
              <w:t>в закрытых помещениях</w:t>
            </w:r>
            <w:bookmarkEnd w:id="85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854" w:name="_Toc83034340"/>
            <w:r w:rsidRPr="00621DF4">
              <w:rPr>
                <w:rFonts w:ascii="Times New Roman" w:eastAsia="Times New Roman" w:hAnsi="Times New Roman"/>
                <w:b/>
                <w:iCs/>
                <w:color w:val="000000"/>
                <w:sz w:val="24"/>
                <w:szCs w:val="24"/>
                <w:lang w:eastAsia="ru-RU"/>
              </w:rPr>
              <w:t>Данные электрооборудования:</w:t>
            </w:r>
            <w:bookmarkEnd w:id="85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855" w:name="_Toc83034341"/>
            <w:r w:rsidRPr="00621DF4">
              <w:rPr>
                <w:rFonts w:ascii="Times New Roman" w:hAnsi="Times New Roman"/>
                <w:sz w:val="24"/>
                <w:szCs w:val="24"/>
                <w:shd w:val="clear" w:color="auto" w:fill="FFFFFF"/>
                <w:lang w:eastAsia="en-US"/>
              </w:rPr>
              <w:t>Класс изоляции</w:t>
            </w:r>
            <w:bookmarkEnd w:id="855"/>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856" w:name="_Toc83034342"/>
            <w:r w:rsidRPr="00621DF4">
              <w:rPr>
                <w:rFonts w:ascii="Times New Roman" w:hAnsi="Times New Roman"/>
                <w:sz w:val="24"/>
                <w:szCs w:val="24"/>
                <w:shd w:val="clear" w:color="auto" w:fill="FFFFFF"/>
                <w:lang w:eastAsia="en-US"/>
              </w:rPr>
              <w:t>F</w:t>
            </w:r>
            <w:bookmarkEnd w:id="85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857" w:name="_Toc83034343"/>
            <w:r w:rsidRPr="00621DF4">
              <w:rPr>
                <w:rFonts w:ascii="Times New Roman" w:hAnsi="Times New Roman"/>
                <w:sz w:val="24"/>
                <w:szCs w:val="24"/>
                <w:shd w:val="clear" w:color="auto" w:fill="FFFFFF"/>
                <w:lang w:eastAsia="en-US"/>
              </w:rPr>
              <w:t>Класс эффективности мотора</w:t>
            </w:r>
            <w:bookmarkEnd w:id="85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val="en-US" w:eastAsia="ru-RU"/>
              </w:rPr>
            </w:pPr>
            <w:bookmarkStart w:id="858" w:name="_Toc83034344"/>
            <w:r w:rsidRPr="00621DF4">
              <w:rPr>
                <w:rFonts w:ascii="Times New Roman" w:hAnsi="Times New Roman"/>
                <w:sz w:val="24"/>
                <w:szCs w:val="24"/>
                <w:shd w:val="clear" w:color="auto" w:fill="FFFFFF"/>
                <w:lang w:eastAsia="en-US"/>
              </w:rPr>
              <w:t>IE</w:t>
            </w:r>
            <w:r w:rsidRPr="00621DF4">
              <w:rPr>
                <w:rFonts w:ascii="Times New Roman" w:hAnsi="Times New Roman"/>
                <w:sz w:val="24"/>
                <w:szCs w:val="24"/>
                <w:shd w:val="clear" w:color="auto" w:fill="FFFFFF"/>
                <w:lang w:val="en-US" w:eastAsia="en-US"/>
              </w:rPr>
              <w:t>3</w:t>
            </w:r>
            <w:bookmarkEnd w:id="85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859" w:name="_Toc83034345"/>
            <w:r w:rsidRPr="00621DF4">
              <w:rPr>
                <w:rFonts w:ascii="Times New Roman" w:hAnsi="Times New Roman"/>
                <w:sz w:val="24"/>
                <w:szCs w:val="24"/>
                <w:shd w:val="clear" w:color="auto" w:fill="FFFFFF"/>
                <w:lang w:eastAsia="en-US"/>
              </w:rPr>
              <w:t xml:space="preserve">Коэффициент мощности </w:t>
            </w:r>
            <w:proofErr w:type="spellStart"/>
            <w:r w:rsidRPr="00621DF4">
              <w:rPr>
                <w:rFonts w:ascii="Times New Roman" w:hAnsi="Times New Roman"/>
                <w:sz w:val="24"/>
                <w:szCs w:val="24"/>
                <w:shd w:val="clear" w:color="auto" w:fill="FFFFFF"/>
                <w:lang w:eastAsia="en-US"/>
              </w:rPr>
              <w:t>cos</w:t>
            </w:r>
            <w:proofErr w:type="spellEnd"/>
            <w:r w:rsidRPr="00621DF4">
              <w:rPr>
                <w:rFonts w:ascii="Times New Roman" w:hAnsi="Times New Roman"/>
                <w:sz w:val="24"/>
                <w:szCs w:val="24"/>
                <w:shd w:val="clear" w:color="auto" w:fill="FFFFFF"/>
                <w:lang w:eastAsia="en-US"/>
              </w:rPr>
              <w:t> φ при нагрузке 4/4</w:t>
            </w:r>
            <w:bookmarkEnd w:id="85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val="en-US" w:eastAsia="ru-RU"/>
              </w:rPr>
            </w:pPr>
            <w:bookmarkStart w:id="860" w:name="_Toc83034346"/>
            <w:r w:rsidRPr="00621DF4">
              <w:rPr>
                <w:rFonts w:ascii="Times New Roman" w:hAnsi="Times New Roman"/>
                <w:sz w:val="24"/>
                <w:szCs w:val="24"/>
                <w:shd w:val="clear" w:color="auto" w:fill="FFFFFF"/>
                <w:lang w:eastAsia="en-US"/>
              </w:rPr>
              <w:t>0.9</w:t>
            </w:r>
            <w:r w:rsidRPr="00621DF4">
              <w:rPr>
                <w:rFonts w:ascii="Times New Roman" w:hAnsi="Times New Roman"/>
                <w:sz w:val="24"/>
                <w:szCs w:val="24"/>
                <w:shd w:val="clear" w:color="auto" w:fill="FFFFFF"/>
                <w:lang w:val="en-US" w:eastAsia="en-US"/>
              </w:rPr>
              <w:t>0</w:t>
            </w:r>
            <w:bookmarkEnd w:id="86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861" w:name="_Toc83034347"/>
            <w:r w:rsidRPr="00621DF4">
              <w:rPr>
                <w:rFonts w:ascii="Times New Roman" w:hAnsi="Times New Roman"/>
                <w:sz w:val="24"/>
                <w:szCs w:val="24"/>
                <w:shd w:val="clear" w:color="auto" w:fill="FFFFFF"/>
                <w:lang w:eastAsia="en-US"/>
              </w:rPr>
              <w:t>КПД электродвигателя при нагрузке 4/4</w:t>
            </w:r>
            <w:bookmarkEnd w:id="86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862" w:name="_Toc83034348"/>
            <w:r w:rsidRPr="00621DF4">
              <w:rPr>
                <w:rFonts w:ascii="Times New Roman" w:eastAsia="Times New Roman" w:hAnsi="Times New Roman"/>
                <w:iCs/>
                <w:sz w:val="24"/>
                <w:szCs w:val="24"/>
                <w:lang w:eastAsia="ru-RU"/>
              </w:rPr>
              <w:t>93,7</w:t>
            </w:r>
            <w:bookmarkEnd w:id="86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863" w:name="_Toc83034349"/>
            <w:r w:rsidRPr="00621DF4">
              <w:rPr>
                <w:rFonts w:ascii="Times New Roman" w:hAnsi="Times New Roman"/>
                <w:sz w:val="24"/>
                <w:szCs w:val="24"/>
                <w:shd w:val="clear" w:color="auto" w:fill="FFFFFF"/>
                <w:lang w:eastAsia="en-US"/>
              </w:rPr>
              <w:t xml:space="preserve">Расчетная мощность </w:t>
            </w:r>
            <w:proofErr w:type="spellStart"/>
            <w:proofErr w:type="gramStart"/>
            <w:r w:rsidRPr="00621DF4">
              <w:rPr>
                <w:rFonts w:ascii="Times New Roman" w:hAnsi="Times New Roman"/>
                <w:sz w:val="24"/>
                <w:szCs w:val="24"/>
                <w:shd w:val="clear" w:color="auto" w:fill="FFFFFF"/>
                <w:lang w:eastAsia="en-US"/>
              </w:rPr>
              <w:t>мощность</w:t>
            </w:r>
            <w:proofErr w:type="spellEnd"/>
            <w:proofErr w:type="gramEnd"/>
            <w:r w:rsidRPr="00621DF4">
              <w:rPr>
                <w:rFonts w:ascii="Times New Roman" w:hAnsi="Times New Roman"/>
                <w:sz w:val="24"/>
                <w:szCs w:val="24"/>
                <w:shd w:val="clear" w:color="auto" w:fill="FFFFFF"/>
                <w:lang w:eastAsia="en-US"/>
              </w:rPr>
              <w:t xml:space="preserve"> электродвигателя P2, кВт</w:t>
            </w:r>
            <w:bookmarkEnd w:id="863"/>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864" w:name="_Toc83034350"/>
            <w:r w:rsidRPr="00621DF4">
              <w:rPr>
                <w:rFonts w:ascii="Times New Roman" w:eastAsia="Times New Roman" w:hAnsi="Times New Roman"/>
                <w:iCs/>
                <w:sz w:val="24"/>
                <w:szCs w:val="24"/>
                <w:lang w:eastAsia="ru-RU"/>
              </w:rPr>
              <w:t>37</w:t>
            </w:r>
            <w:bookmarkEnd w:id="864"/>
          </w:p>
        </w:tc>
      </w:tr>
      <w:tr w:rsidR="00621DF4" w:rsidRPr="00621DF4" w:rsidTr="00621DF4">
        <w:trPr>
          <w:trHeight w:val="846"/>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865" w:name="_Toc83034351"/>
            <w:r w:rsidRPr="00621DF4">
              <w:rPr>
                <w:rFonts w:ascii="Times New Roman" w:hAnsi="Times New Roman"/>
                <w:sz w:val="24"/>
                <w:szCs w:val="24"/>
                <w:shd w:val="clear" w:color="auto" w:fill="FFFFFF"/>
                <w:lang w:eastAsia="en-US"/>
              </w:rPr>
              <w:t xml:space="preserve">Номинальная частота вращения n, </w:t>
            </w:r>
            <w:proofErr w:type="gramStart"/>
            <w:r w:rsidRPr="00621DF4">
              <w:rPr>
                <w:rFonts w:ascii="Times New Roman" w:hAnsi="Times New Roman"/>
                <w:sz w:val="24"/>
                <w:szCs w:val="24"/>
                <w:shd w:val="clear" w:color="auto" w:fill="FFFFFF"/>
                <w:lang w:eastAsia="en-US"/>
              </w:rPr>
              <w:t>об</w:t>
            </w:r>
            <w:proofErr w:type="gramEnd"/>
            <w:r w:rsidRPr="00621DF4">
              <w:rPr>
                <w:rFonts w:ascii="Times New Roman" w:hAnsi="Times New Roman"/>
                <w:sz w:val="24"/>
                <w:szCs w:val="24"/>
                <w:shd w:val="clear" w:color="auto" w:fill="FFFFFF"/>
                <w:lang w:eastAsia="en-US"/>
              </w:rPr>
              <w:t>/мин</w:t>
            </w:r>
            <w:bookmarkEnd w:id="865"/>
          </w:p>
        </w:tc>
        <w:tc>
          <w:tcPr>
            <w:tcW w:w="3685" w:type="dxa"/>
            <w:vAlign w:val="center"/>
          </w:tcPr>
          <w:p w:rsidR="00621DF4" w:rsidRPr="00621DF4" w:rsidRDefault="00621DF4" w:rsidP="00621DF4">
            <w:pPr>
              <w:suppressAutoHyphens w:val="0"/>
              <w:spacing w:after="150" w:line="240" w:lineRule="auto"/>
              <w:jc w:val="center"/>
              <w:rPr>
                <w:rFonts w:ascii="Times New Roman" w:eastAsia="Times New Roman" w:hAnsi="Times New Roman"/>
                <w:iCs/>
                <w:sz w:val="24"/>
                <w:szCs w:val="24"/>
                <w:lang w:eastAsia="ru-RU"/>
              </w:rPr>
            </w:pPr>
            <w:r w:rsidRPr="00621DF4">
              <w:rPr>
                <w:rFonts w:ascii="Times New Roman" w:hAnsi="Times New Roman"/>
                <w:sz w:val="24"/>
                <w:szCs w:val="24"/>
                <w:lang w:eastAsia="en-US"/>
              </w:rPr>
              <w:t>2980</w:t>
            </w: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866" w:name="_Toc83034352"/>
            <w:r w:rsidRPr="00621DF4">
              <w:rPr>
                <w:rFonts w:ascii="Times New Roman" w:hAnsi="Times New Roman"/>
                <w:sz w:val="24"/>
                <w:szCs w:val="24"/>
                <w:shd w:val="clear" w:color="auto" w:fill="FFFFFF"/>
                <w:lang w:eastAsia="en-US"/>
              </w:rPr>
              <w:t>Номинальный ток (прим.) IN 3~400 В, А</w:t>
            </w:r>
            <w:bookmarkEnd w:id="86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867" w:name="_Toc83034353"/>
            <w:r w:rsidRPr="00621DF4">
              <w:rPr>
                <w:rFonts w:ascii="Times New Roman" w:eastAsia="Times New Roman" w:hAnsi="Times New Roman"/>
                <w:iCs/>
                <w:sz w:val="24"/>
                <w:szCs w:val="24"/>
                <w:lang w:eastAsia="ru-RU"/>
              </w:rPr>
              <w:t>63,3</w:t>
            </w:r>
            <w:bookmarkEnd w:id="86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868" w:name="_Toc83034354"/>
            <w:r w:rsidRPr="00621DF4">
              <w:rPr>
                <w:rFonts w:ascii="Times New Roman" w:hAnsi="Times New Roman"/>
                <w:color w:val="000000"/>
                <w:sz w:val="24"/>
                <w:szCs w:val="24"/>
                <w:shd w:val="clear" w:color="auto" w:fill="FFFFFF"/>
                <w:lang w:eastAsia="en-US"/>
              </w:rPr>
              <w:t>Степень защиты</w:t>
            </w:r>
            <w:bookmarkEnd w:id="868"/>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869" w:name="_Toc83034355"/>
            <w:r w:rsidRPr="00621DF4">
              <w:rPr>
                <w:rFonts w:ascii="Times New Roman" w:hAnsi="Times New Roman"/>
                <w:sz w:val="24"/>
                <w:szCs w:val="24"/>
                <w:shd w:val="clear" w:color="auto" w:fill="FFFFFF"/>
                <w:lang w:eastAsia="en-US"/>
              </w:rPr>
              <w:t>IP 55</w:t>
            </w:r>
            <w:bookmarkEnd w:id="869"/>
          </w:p>
        </w:tc>
      </w:tr>
      <w:tr w:rsidR="00621DF4" w:rsidRPr="00621DF4" w:rsidTr="00621DF4">
        <w:trPr>
          <w:trHeight w:val="661"/>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870" w:name="_Toc83034356"/>
            <w:r w:rsidRPr="00621DF4">
              <w:rPr>
                <w:rFonts w:ascii="Times New Roman" w:eastAsia="Times New Roman" w:hAnsi="Times New Roman"/>
                <w:b/>
                <w:iCs/>
                <w:color w:val="000000"/>
                <w:sz w:val="24"/>
                <w:szCs w:val="24"/>
                <w:lang w:eastAsia="ru-RU"/>
              </w:rPr>
              <w:t>Параметры эквивалентности</w:t>
            </w:r>
            <w:bookmarkEnd w:id="87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871" w:name="_Toc83034357"/>
            <w:r w:rsidRPr="00621DF4">
              <w:rPr>
                <w:rFonts w:ascii="Times New Roman" w:eastAsia="Times New Roman" w:hAnsi="Times New Roman"/>
                <w:b/>
                <w:iCs/>
                <w:color w:val="000000"/>
                <w:sz w:val="24"/>
                <w:szCs w:val="24"/>
                <w:lang w:eastAsia="ru-RU"/>
              </w:rPr>
              <w:t>Технические характеристики:</w:t>
            </w:r>
            <w:bookmarkEnd w:id="87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872" w:name="_Toc83034358"/>
            <w:r w:rsidRPr="00621DF4">
              <w:rPr>
                <w:rFonts w:ascii="Times New Roman" w:hAnsi="Times New Roman"/>
                <w:sz w:val="24"/>
                <w:szCs w:val="24"/>
                <w:shd w:val="clear" w:color="auto" w:fill="FFFFFF"/>
                <w:lang w:eastAsia="en-US"/>
              </w:rPr>
              <w:t>Максимальный расход, м</w:t>
            </w:r>
            <w:r w:rsidRPr="00621DF4">
              <w:rPr>
                <w:rFonts w:ascii="Times New Roman" w:hAnsi="Times New Roman"/>
                <w:sz w:val="24"/>
                <w:szCs w:val="24"/>
                <w:shd w:val="clear" w:color="auto" w:fill="FFFFFF"/>
                <w:vertAlign w:val="superscript"/>
                <w:lang w:eastAsia="en-US"/>
              </w:rPr>
              <w:t>3</w:t>
            </w:r>
            <w:r w:rsidRPr="00621DF4">
              <w:rPr>
                <w:rFonts w:ascii="Times New Roman" w:hAnsi="Times New Roman"/>
                <w:sz w:val="24"/>
                <w:szCs w:val="24"/>
                <w:shd w:val="clear" w:color="auto" w:fill="FFFFFF"/>
                <w:lang w:eastAsia="en-US"/>
              </w:rPr>
              <w:t>/ч</w:t>
            </w:r>
            <w:bookmarkEnd w:id="872"/>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873" w:name="_Toc83034359"/>
            <w:r w:rsidRPr="00621DF4">
              <w:rPr>
                <w:rFonts w:ascii="Times New Roman" w:eastAsia="Times New Roman" w:hAnsi="Times New Roman"/>
                <w:iCs/>
                <w:color w:val="000000"/>
                <w:sz w:val="24"/>
                <w:szCs w:val="24"/>
                <w:lang w:eastAsia="ru-RU"/>
              </w:rPr>
              <w:t>Не менее 38,64</w:t>
            </w:r>
            <w:bookmarkEnd w:id="87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874" w:name="_Toc83034360"/>
            <w:r w:rsidRPr="00621DF4">
              <w:rPr>
                <w:rFonts w:ascii="Times New Roman" w:hAnsi="Times New Roman"/>
                <w:sz w:val="24"/>
                <w:szCs w:val="24"/>
                <w:shd w:val="clear" w:color="auto" w:fill="FFFFFF"/>
                <w:lang w:eastAsia="en-US"/>
              </w:rPr>
              <w:t xml:space="preserve">Максимальный напор, </w:t>
            </w:r>
            <w:proofErr w:type="spellStart"/>
            <w:r w:rsidRPr="00621DF4">
              <w:rPr>
                <w:rFonts w:ascii="Times New Roman" w:hAnsi="Times New Roman"/>
                <w:sz w:val="24"/>
                <w:szCs w:val="24"/>
                <w:shd w:val="clear" w:color="auto" w:fill="FFFFFF"/>
                <w:lang w:eastAsia="en-US"/>
              </w:rPr>
              <w:t>м.в</w:t>
            </w:r>
            <w:proofErr w:type="gramStart"/>
            <w:r w:rsidRPr="00621DF4">
              <w:rPr>
                <w:rFonts w:ascii="Times New Roman" w:hAnsi="Times New Roman"/>
                <w:sz w:val="24"/>
                <w:szCs w:val="24"/>
                <w:shd w:val="clear" w:color="auto" w:fill="FFFFFF"/>
                <w:lang w:eastAsia="en-US"/>
              </w:rPr>
              <w:t>.с</w:t>
            </w:r>
            <w:proofErr w:type="gramEnd"/>
            <w:r w:rsidRPr="00621DF4">
              <w:rPr>
                <w:rFonts w:ascii="Times New Roman" w:hAnsi="Times New Roman"/>
                <w:sz w:val="24"/>
                <w:szCs w:val="24"/>
                <w:shd w:val="clear" w:color="auto" w:fill="FFFFFF"/>
                <w:lang w:eastAsia="en-US"/>
              </w:rPr>
              <w:t>т</w:t>
            </w:r>
            <w:bookmarkEnd w:id="874"/>
            <w:proofErr w:type="spell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875" w:name="_Toc83034361"/>
            <w:r w:rsidRPr="00621DF4">
              <w:rPr>
                <w:rFonts w:ascii="Times New Roman" w:eastAsia="Times New Roman" w:hAnsi="Times New Roman"/>
                <w:iCs/>
                <w:color w:val="000000"/>
                <w:sz w:val="24"/>
                <w:szCs w:val="24"/>
                <w:lang w:eastAsia="ru-RU"/>
              </w:rPr>
              <w:t>Не менее 204,68</w:t>
            </w:r>
            <w:bookmarkEnd w:id="87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876" w:name="_Toc83034362"/>
            <w:r w:rsidRPr="00621DF4">
              <w:rPr>
                <w:rFonts w:ascii="Times New Roman" w:eastAsia="Times New Roman" w:hAnsi="Times New Roman"/>
                <w:iCs/>
                <w:color w:val="000000"/>
                <w:sz w:val="24"/>
                <w:szCs w:val="24"/>
                <w:lang w:eastAsia="ru-RU"/>
              </w:rPr>
              <w:t>Мощность эл. двигателя, кВт</w:t>
            </w:r>
            <w:bookmarkEnd w:id="87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877" w:name="_Toc83034363"/>
            <w:r w:rsidRPr="00621DF4">
              <w:rPr>
                <w:rFonts w:ascii="Times New Roman" w:eastAsia="Times New Roman" w:hAnsi="Times New Roman"/>
                <w:iCs/>
                <w:color w:val="000000"/>
                <w:sz w:val="24"/>
                <w:szCs w:val="24"/>
                <w:lang w:eastAsia="ru-RU"/>
              </w:rPr>
              <w:t>Не более 37</w:t>
            </w:r>
            <w:bookmarkEnd w:id="87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878" w:name="_Toc83034364"/>
            <w:r w:rsidRPr="00621DF4">
              <w:rPr>
                <w:rFonts w:ascii="Times New Roman" w:eastAsia="Times New Roman" w:hAnsi="Times New Roman"/>
                <w:b/>
                <w:iCs/>
                <w:color w:val="000000"/>
                <w:sz w:val="24"/>
                <w:szCs w:val="24"/>
                <w:lang w:eastAsia="ru-RU"/>
              </w:rPr>
              <w:t>Материалы:</w:t>
            </w:r>
            <w:bookmarkEnd w:id="87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879" w:name="_Toc83034365"/>
            <w:r w:rsidRPr="00621DF4">
              <w:rPr>
                <w:rFonts w:ascii="Times New Roman" w:eastAsia="Times New Roman" w:hAnsi="Times New Roman"/>
                <w:iCs/>
                <w:color w:val="000000"/>
                <w:sz w:val="24"/>
                <w:szCs w:val="24"/>
                <w:lang w:eastAsia="ru-RU"/>
              </w:rPr>
              <w:t>Корпус насоса</w:t>
            </w:r>
            <w:bookmarkEnd w:id="87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880" w:name="_Toc83034366"/>
            <w:r w:rsidRPr="00621DF4">
              <w:rPr>
                <w:rFonts w:ascii="Times New Roman" w:hAnsi="Times New Roman"/>
                <w:sz w:val="24"/>
                <w:szCs w:val="24"/>
                <w:lang w:eastAsia="en-US"/>
              </w:rPr>
              <w:t xml:space="preserve">Не менее </w:t>
            </w:r>
            <w:r w:rsidRPr="00621DF4">
              <w:rPr>
                <w:rFonts w:ascii="Times New Roman" w:eastAsia="Times New Roman" w:hAnsi="Times New Roman"/>
                <w:bCs/>
                <w:iCs/>
                <w:color w:val="000000"/>
                <w:sz w:val="24"/>
                <w:szCs w:val="24"/>
                <w:lang w:eastAsia="ru-RU"/>
              </w:rPr>
              <w:t xml:space="preserve">Сталь </w:t>
            </w:r>
            <w:proofErr w:type="spellStart"/>
            <w:r w:rsidRPr="00621DF4">
              <w:rPr>
                <w:rFonts w:ascii="Times New Roman" w:eastAsia="Times New Roman" w:hAnsi="Times New Roman"/>
                <w:bCs/>
                <w:iCs/>
                <w:color w:val="000000"/>
                <w:sz w:val="24"/>
                <w:szCs w:val="24"/>
                <w:lang w:val="en-US" w:eastAsia="ru-RU"/>
              </w:rPr>
              <w:t>CrNi</w:t>
            </w:r>
            <w:proofErr w:type="spellEnd"/>
            <w:r w:rsidRPr="00621DF4">
              <w:rPr>
                <w:rFonts w:ascii="Times New Roman" w:eastAsia="Times New Roman" w:hAnsi="Times New Roman"/>
                <w:bCs/>
                <w:iCs/>
                <w:color w:val="000000"/>
                <w:sz w:val="24"/>
                <w:szCs w:val="24"/>
                <w:lang w:val="en-US" w:eastAsia="ru-RU"/>
              </w:rPr>
              <w:t xml:space="preserve"> 1.4308</w:t>
            </w:r>
            <w:bookmarkEnd w:id="88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881" w:name="_Toc83034367"/>
            <w:r w:rsidRPr="00621DF4">
              <w:rPr>
                <w:rFonts w:ascii="Times New Roman" w:eastAsia="Times New Roman" w:hAnsi="Times New Roman"/>
                <w:iCs/>
                <w:color w:val="000000"/>
                <w:sz w:val="24"/>
                <w:szCs w:val="24"/>
                <w:lang w:eastAsia="ru-RU"/>
              </w:rPr>
              <w:t>Рабочее колесо</w:t>
            </w:r>
            <w:bookmarkEnd w:id="88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882" w:name="_Toc83034368"/>
            <w:r w:rsidRPr="00621DF4">
              <w:rPr>
                <w:rFonts w:ascii="Times New Roman" w:hAnsi="Times New Roman"/>
                <w:sz w:val="24"/>
                <w:szCs w:val="24"/>
                <w:lang w:eastAsia="en-US"/>
              </w:rPr>
              <w:t xml:space="preserve">Не менее </w:t>
            </w:r>
            <w:r w:rsidRPr="00621DF4">
              <w:rPr>
                <w:rFonts w:ascii="Times New Roman" w:eastAsia="Times New Roman" w:hAnsi="Times New Roman"/>
                <w:bCs/>
                <w:iCs/>
                <w:color w:val="000000"/>
                <w:sz w:val="24"/>
                <w:szCs w:val="24"/>
                <w:lang w:eastAsia="ru-RU"/>
              </w:rPr>
              <w:t xml:space="preserve">Сталь </w:t>
            </w:r>
            <w:proofErr w:type="spellStart"/>
            <w:r w:rsidRPr="00621DF4">
              <w:rPr>
                <w:rFonts w:ascii="Times New Roman" w:eastAsia="Times New Roman" w:hAnsi="Times New Roman"/>
                <w:bCs/>
                <w:iCs/>
                <w:color w:val="000000"/>
                <w:sz w:val="24"/>
                <w:szCs w:val="24"/>
                <w:lang w:val="en-US" w:eastAsia="ru-RU"/>
              </w:rPr>
              <w:t>CrNi</w:t>
            </w:r>
            <w:proofErr w:type="spellEnd"/>
            <w:r w:rsidRPr="00621DF4">
              <w:rPr>
                <w:rFonts w:ascii="Times New Roman" w:eastAsia="Times New Roman" w:hAnsi="Times New Roman"/>
                <w:bCs/>
                <w:iCs/>
                <w:color w:val="000000"/>
                <w:sz w:val="24"/>
                <w:szCs w:val="24"/>
                <w:lang w:val="en-US" w:eastAsia="ru-RU"/>
              </w:rPr>
              <w:t xml:space="preserve"> 1.4301</w:t>
            </w:r>
            <w:bookmarkEnd w:id="88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883" w:name="_Toc83034369"/>
            <w:r w:rsidRPr="00621DF4">
              <w:rPr>
                <w:rFonts w:ascii="Times New Roman" w:eastAsia="Times New Roman" w:hAnsi="Times New Roman"/>
                <w:iCs/>
                <w:color w:val="000000"/>
                <w:sz w:val="24"/>
                <w:szCs w:val="24"/>
                <w:lang w:eastAsia="ru-RU"/>
              </w:rPr>
              <w:t>Вал насоса</w:t>
            </w:r>
            <w:bookmarkEnd w:id="883"/>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884" w:name="_Toc83034370"/>
            <w:r w:rsidRPr="00621DF4">
              <w:rPr>
                <w:rFonts w:ascii="Times New Roman" w:hAnsi="Times New Roman"/>
                <w:sz w:val="24"/>
                <w:szCs w:val="24"/>
                <w:lang w:eastAsia="en-US"/>
              </w:rPr>
              <w:t xml:space="preserve">Не менее </w:t>
            </w:r>
            <w:r w:rsidRPr="00621DF4">
              <w:rPr>
                <w:rFonts w:ascii="Times New Roman" w:hAnsi="Times New Roman"/>
                <w:sz w:val="24"/>
                <w:szCs w:val="24"/>
                <w:lang w:val="en-US" w:eastAsia="en-US"/>
              </w:rPr>
              <w:t>1.4057</w:t>
            </w:r>
            <w:r w:rsidRPr="00621DF4">
              <w:rPr>
                <w:rFonts w:ascii="Times New Roman" w:hAnsi="Times New Roman"/>
                <w:sz w:val="24"/>
                <w:szCs w:val="24"/>
                <w:lang w:eastAsia="en-US"/>
              </w:rPr>
              <w:t>+</w:t>
            </w:r>
            <w:r w:rsidRPr="00621DF4">
              <w:rPr>
                <w:rFonts w:ascii="Times New Roman" w:hAnsi="Times New Roman"/>
                <w:sz w:val="24"/>
                <w:szCs w:val="24"/>
                <w:lang w:val="en-US" w:eastAsia="en-US"/>
              </w:rPr>
              <w:t>QT</w:t>
            </w:r>
            <w:r w:rsidRPr="00621DF4">
              <w:rPr>
                <w:rFonts w:ascii="Times New Roman" w:hAnsi="Times New Roman"/>
                <w:sz w:val="24"/>
                <w:szCs w:val="24"/>
                <w:lang w:eastAsia="en-US"/>
              </w:rPr>
              <w:t>800</w:t>
            </w:r>
            <w:bookmarkEnd w:id="88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885" w:name="_Toc83034371"/>
            <w:r w:rsidRPr="00621DF4">
              <w:rPr>
                <w:rFonts w:ascii="Times New Roman" w:hAnsi="Times New Roman"/>
                <w:sz w:val="24"/>
                <w:szCs w:val="24"/>
                <w:shd w:val="clear" w:color="auto" w:fill="FFFFFF"/>
                <w:lang w:eastAsia="en-US"/>
              </w:rPr>
              <w:t>Материал уплотнения</w:t>
            </w:r>
            <w:bookmarkEnd w:id="885"/>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886" w:name="_Toc83034372"/>
            <w:r w:rsidRPr="00621DF4">
              <w:rPr>
                <w:rFonts w:ascii="Times New Roman" w:hAnsi="Times New Roman"/>
                <w:sz w:val="24"/>
                <w:szCs w:val="24"/>
                <w:lang w:eastAsia="en-US"/>
              </w:rPr>
              <w:t xml:space="preserve">Не менее </w:t>
            </w:r>
            <w:r w:rsidRPr="00621DF4">
              <w:rPr>
                <w:rFonts w:ascii="Times New Roman" w:hAnsi="Times New Roman"/>
                <w:color w:val="000000"/>
                <w:sz w:val="24"/>
                <w:szCs w:val="24"/>
                <w:shd w:val="clear" w:color="auto" w:fill="FFFFFF"/>
                <w:lang w:val="en-US" w:eastAsia="en-US"/>
              </w:rPr>
              <w:t>EPDM</w:t>
            </w:r>
            <w:r w:rsidRPr="00621DF4">
              <w:rPr>
                <w:rFonts w:ascii="Times New Roman" w:hAnsi="Times New Roman"/>
                <w:color w:val="000000"/>
                <w:sz w:val="24"/>
                <w:szCs w:val="24"/>
                <w:shd w:val="clear" w:color="auto" w:fill="FFFFFF"/>
                <w:lang w:eastAsia="en-US"/>
              </w:rPr>
              <w:t xml:space="preserve"> 559236</w:t>
            </w:r>
            <w:bookmarkEnd w:id="88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val="en-US" w:eastAsia="ru-RU"/>
              </w:rPr>
            </w:pPr>
            <w:bookmarkStart w:id="887" w:name="_Toc83034373"/>
            <w:r w:rsidRPr="00621DF4">
              <w:rPr>
                <w:rFonts w:ascii="Times New Roman" w:eastAsia="Times New Roman" w:hAnsi="Times New Roman"/>
                <w:b/>
                <w:iCs/>
                <w:color w:val="000000"/>
                <w:sz w:val="24"/>
                <w:szCs w:val="24"/>
                <w:lang w:eastAsia="ru-RU"/>
              </w:rPr>
              <w:t>Жидкость:</w:t>
            </w:r>
            <w:bookmarkEnd w:id="887"/>
          </w:p>
        </w:tc>
      </w:tr>
      <w:tr w:rsidR="00621DF4" w:rsidRPr="00621DF4" w:rsidTr="00621DF4">
        <w:trPr>
          <w:trHeight w:val="648"/>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888" w:name="_Toc83034374"/>
            <w:r w:rsidRPr="00621DF4">
              <w:rPr>
                <w:rFonts w:ascii="Times New Roman" w:hAnsi="Times New Roman"/>
                <w:color w:val="000000"/>
                <w:sz w:val="24"/>
                <w:szCs w:val="24"/>
                <w:shd w:val="clear" w:color="auto" w:fill="FFFFFF"/>
                <w:lang w:eastAsia="en-US"/>
              </w:rPr>
              <w:t>Допустимый диапазон температур, °C</w:t>
            </w:r>
            <w:bookmarkEnd w:id="888"/>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889" w:name="_Toc83034375"/>
            <w:r w:rsidRPr="00621DF4">
              <w:rPr>
                <w:rFonts w:ascii="Times New Roman" w:eastAsia="Times New Roman" w:hAnsi="Times New Roman"/>
                <w:iCs/>
                <w:color w:val="000000"/>
                <w:sz w:val="24"/>
                <w:szCs w:val="24"/>
                <w:lang w:eastAsia="ru-RU"/>
              </w:rPr>
              <w:t>104</w:t>
            </w:r>
            <w:bookmarkEnd w:id="88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890" w:name="_Toc83034376"/>
            <w:r w:rsidRPr="00621DF4">
              <w:rPr>
                <w:rFonts w:ascii="Times New Roman" w:eastAsia="Times New Roman" w:hAnsi="Times New Roman"/>
                <w:b/>
                <w:iCs/>
                <w:color w:val="000000"/>
                <w:sz w:val="24"/>
                <w:szCs w:val="24"/>
                <w:lang w:eastAsia="ru-RU"/>
              </w:rPr>
              <w:t>Монтаж:</w:t>
            </w:r>
            <w:bookmarkEnd w:id="89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highlight w:val="yellow"/>
                <w:lang w:eastAsia="ru-RU"/>
              </w:rPr>
            </w:pPr>
            <w:bookmarkStart w:id="891" w:name="_Toc83034377"/>
            <w:r w:rsidRPr="00621DF4">
              <w:rPr>
                <w:rFonts w:ascii="Times New Roman" w:eastAsia="Times New Roman" w:hAnsi="Times New Roman"/>
                <w:iCs/>
                <w:color w:val="000000"/>
                <w:sz w:val="24"/>
                <w:szCs w:val="24"/>
                <w:lang w:eastAsia="ru-RU"/>
              </w:rPr>
              <w:t>Номинальный диаметр фланца (на стороне всасывания)</w:t>
            </w:r>
            <w:bookmarkEnd w:id="89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892" w:name="_Toc83034378"/>
            <w:r w:rsidRPr="00621DF4">
              <w:rPr>
                <w:rFonts w:ascii="Times New Roman" w:eastAsia="Times New Roman" w:hAnsi="Times New Roman"/>
                <w:iCs/>
                <w:color w:val="000000"/>
                <w:sz w:val="24"/>
                <w:szCs w:val="24"/>
                <w:lang w:eastAsia="ru-RU"/>
              </w:rPr>
              <w:t xml:space="preserve">не менее </w:t>
            </w:r>
            <w:r w:rsidRPr="00621DF4">
              <w:rPr>
                <w:rFonts w:ascii="Times New Roman" w:eastAsia="Times New Roman" w:hAnsi="Times New Roman"/>
                <w:iCs/>
                <w:color w:val="000000"/>
                <w:sz w:val="24"/>
                <w:szCs w:val="24"/>
                <w:lang w:val="en-US" w:eastAsia="ru-RU"/>
              </w:rPr>
              <w:t xml:space="preserve">DN </w:t>
            </w:r>
            <w:r w:rsidRPr="00621DF4">
              <w:rPr>
                <w:rFonts w:ascii="Times New Roman" w:eastAsia="Times New Roman" w:hAnsi="Times New Roman"/>
                <w:iCs/>
                <w:color w:val="000000"/>
                <w:sz w:val="24"/>
                <w:szCs w:val="24"/>
                <w:lang w:eastAsia="ru-RU"/>
              </w:rPr>
              <w:t>8</w:t>
            </w:r>
            <w:r w:rsidRPr="00621DF4">
              <w:rPr>
                <w:rFonts w:ascii="Times New Roman" w:eastAsia="Times New Roman" w:hAnsi="Times New Roman"/>
                <w:iCs/>
                <w:color w:val="000000"/>
                <w:sz w:val="24"/>
                <w:szCs w:val="24"/>
                <w:lang w:val="en-US" w:eastAsia="ru-RU"/>
              </w:rPr>
              <w:t xml:space="preserve">0 PN </w:t>
            </w:r>
            <w:r w:rsidRPr="00621DF4">
              <w:rPr>
                <w:rFonts w:ascii="Times New Roman" w:eastAsia="Times New Roman" w:hAnsi="Times New Roman"/>
                <w:iCs/>
                <w:color w:val="000000"/>
                <w:sz w:val="24"/>
                <w:szCs w:val="24"/>
                <w:lang w:eastAsia="ru-RU"/>
              </w:rPr>
              <w:t>25</w:t>
            </w:r>
            <w:bookmarkEnd w:id="89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893" w:name="_Toc83034379"/>
            <w:r w:rsidRPr="00621DF4">
              <w:rPr>
                <w:rFonts w:ascii="Times New Roman" w:eastAsia="Times New Roman" w:hAnsi="Times New Roman"/>
                <w:iCs/>
                <w:color w:val="000000"/>
                <w:sz w:val="24"/>
                <w:szCs w:val="24"/>
                <w:lang w:eastAsia="ru-RU"/>
              </w:rPr>
              <w:t>Номинальный диаметр фланца (с напорной стороны)</w:t>
            </w:r>
            <w:bookmarkEnd w:id="893"/>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894" w:name="_Toc83034380"/>
            <w:r w:rsidRPr="00621DF4">
              <w:rPr>
                <w:rFonts w:ascii="Times New Roman" w:eastAsia="Times New Roman" w:hAnsi="Times New Roman"/>
                <w:iCs/>
                <w:color w:val="000000"/>
                <w:sz w:val="24"/>
                <w:szCs w:val="24"/>
                <w:lang w:eastAsia="ru-RU"/>
              </w:rPr>
              <w:t xml:space="preserve">не менее </w:t>
            </w:r>
            <w:r w:rsidRPr="00621DF4">
              <w:rPr>
                <w:rFonts w:ascii="Times New Roman" w:eastAsia="Times New Roman" w:hAnsi="Times New Roman"/>
                <w:iCs/>
                <w:color w:val="000000"/>
                <w:sz w:val="24"/>
                <w:szCs w:val="24"/>
                <w:lang w:val="en-US" w:eastAsia="ru-RU"/>
              </w:rPr>
              <w:t xml:space="preserve">DN </w:t>
            </w:r>
            <w:r w:rsidRPr="00621DF4">
              <w:rPr>
                <w:rFonts w:ascii="Times New Roman" w:eastAsia="Times New Roman" w:hAnsi="Times New Roman"/>
                <w:iCs/>
                <w:color w:val="000000"/>
                <w:sz w:val="24"/>
                <w:szCs w:val="24"/>
                <w:lang w:eastAsia="ru-RU"/>
              </w:rPr>
              <w:t>8</w:t>
            </w:r>
            <w:r w:rsidRPr="00621DF4">
              <w:rPr>
                <w:rFonts w:ascii="Times New Roman" w:eastAsia="Times New Roman" w:hAnsi="Times New Roman"/>
                <w:iCs/>
                <w:color w:val="000000"/>
                <w:sz w:val="24"/>
                <w:szCs w:val="24"/>
                <w:lang w:val="en-US" w:eastAsia="ru-RU"/>
              </w:rPr>
              <w:t xml:space="preserve">0 PN </w:t>
            </w:r>
            <w:r w:rsidRPr="00621DF4">
              <w:rPr>
                <w:rFonts w:ascii="Times New Roman" w:eastAsia="Times New Roman" w:hAnsi="Times New Roman"/>
                <w:iCs/>
                <w:color w:val="000000"/>
                <w:sz w:val="24"/>
                <w:szCs w:val="24"/>
                <w:lang w:eastAsia="ru-RU"/>
              </w:rPr>
              <w:t>25</w:t>
            </w:r>
            <w:bookmarkEnd w:id="89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895" w:name="_Toc83034381"/>
            <w:r w:rsidRPr="00621DF4">
              <w:rPr>
                <w:rFonts w:ascii="Times New Roman" w:hAnsi="Times New Roman"/>
                <w:color w:val="000000"/>
                <w:sz w:val="24"/>
                <w:szCs w:val="24"/>
                <w:shd w:val="clear" w:color="auto" w:fill="FFFFFF"/>
                <w:lang w:eastAsia="en-US"/>
              </w:rPr>
              <w:t>Макс. рабочее давление</w:t>
            </w:r>
            <w:bookmarkEnd w:id="895"/>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896" w:name="_Toc83034382"/>
            <w:r w:rsidRPr="00621DF4">
              <w:rPr>
                <w:rFonts w:ascii="Times New Roman" w:hAnsi="Times New Roman"/>
                <w:color w:val="000000"/>
                <w:sz w:val="24"/>
                <w:szCs w:val="24"/>
                <w:shd w:val="clear" w:color="auto" w:fill="FFFFFF"/>
                <w:lang w:eastAsia="en-US"/>
              </w:rPr>
              <w:t>не более 25 бар</w:t>
            </w:r>
            <w:bookmarkEnd w:id="89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897" w:name="_Toc83034383"/>
            <w:r w:rsidRPr="00621DF4">
              <w:rPr>
                <w:rFonts w:ascii="Times New Roman" w:hAnsi="Times New Roman"/>
                <w:color w:val="000000"/>
                <w:sz w:val="24"/>
                <w:szCs w:val="24"/>
                <w:shd w:val="clear" w:color="auto" w:fill="FFFFFF"/>
                <w:lang w:eastAsia="en-US"/>
              </w:rPr>
              <w:t>Потребляемая мощность, кВт</w:t>
            </w:r>
            <w:bookmarkEnd w:id="89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898" w:name="_Toc83034384"/>
            <w:r w:rsidRPr="00621DF4">
              <w:rPr>
                <w:rFonts w:ascii="Times New Roman" w:eastAsia="Times New Roman" w:hAnsi="Times New Roman"/>
                <w:iCs/>
                <w:color w:val="000000"/>
                <w:sz w:val="24"/>
                <w:szCs w:val="24"/>
                <w:lang w:eastAsia="ru-RU"/>
              </w:rPr>
              <w:t>Не более 37</w:t>
            </w:r>
            <w:bookmarkEnd w:id="89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899" w:name="_Toc83034385"/>
            <w:r w:rsidRPr="00621DF4">
              <w:rPr>
                <w:rFonts w:ascii="Times New Roman" w:hAnsi="Times New Roman"/>
                <w:color w:val="000000"/>
                <w:sz w:val="24"/>
                <w:szCs w:val="24"/>
                <w:shd w:val="clear" w:color="auto" w:fill="FFFFFF"/>
                <w:lang w:eastAsia="en-US"/>
              </w:rPr>
              <w:t>Класс защиты</w:t>
            </w:r>
            <w:bookmarkEnd w:id="899"/>
            <w:r w:rsidRPr="00621DF4">
              <w:rPr>
                <w:rFonts w:ascii="Times New Roman" w:hAnsi="Times New Roman"/>
                <w:color w:val="000000"/>
                <w:sz w:val="24"/>
                <w:szCs w:val="24"/>
                <w:shd w:val="clear" w:color="auto" w:fill="FFFFFF"/>
                <w:lang w:eastAsia="en-US"/>
              </w:rPr>
              <w:t xml:space="preserve"> </w:t>
            </w:r>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900" w:name="_Toc83034386"/>
            <w:r w:rsidRPr="00621DF4">
              <w:rPr>
                <w:rFonts w:ascii="Times New Roman" w:hAnsi="Times New Roman"/>
                <w:color w:val="000000"/>
                <w:sz w:val="24"/>
                <w:szCs w:val="24"/>
                <w:shd w:val="clear" w:color="auto" w:fill="FFFFFF"/>
                <w:lang w:eastAsia="en-US"/>
              </w:rPr>
              <w:t xml:space="preserve">не менее </w:t>
            </w:r>
            <w:r w:rsidRPr="00621DF4">
              <w:rPr>
                <w:rFonts w:ascii="Times New Roman" w:hAnsi="Times New Roman"/>
                <w:color w:val="000000"/>
                <w:sz w:val="24"/>
                <w:szCs w:val="24"/>
                <w:shd w:val="clear" w:color="auto" w:fill="FFFFFF"/>
                <w:lang w:val="en-US" w:eastAsia="en-US"/>
              </w:rPr>
              <w:t xml:space="preserve">IP </w:t>
            </w:r>
            <w:r w:rsidRPr="00621DF4">
              <w:rPr>
                <w:rFonts w:ascii="Times New Roman" w:hAnsi="Times New Roman"/>
                <w:color w:val="000000"/>
                <w:sz w:val="24"/>
                <w:szCs w:val="24"/>
                <w:shd w:val="clear" w:color="auto" w:fill="FFFFFF"/>
                <w:lang w:eastAsia="en-US"/>
              </w:rPr>
              <w:t>55</w:t>
            </w:r>
            <w:bookmarkEnd w:id="90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901" w:name="_Toc83034387"/>
            <w:r w:rsidRPr="00621DF4">
              <w:rPr>
                <w:rFonts w:ascii="Times New Roman" w:eastAsia="Times New Roman" w:hAnsi="Times New Roman"/>
                <w:b/>
                <w:iCs/>
                <w:color w:val="000000"/>
                <w:sz w:val="24"/>
                <w:szCs w:val="24"/>
                <w:lang w:eastAsia="ru-RU"/>
              </w:rPr>
              <w:t>Данные электрооборудования:</w:t>
            </w:r>
            <w:bookmarkEnd w:id="90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902" w:name="_Toc83034388"/>
            <w:r w:rsidRPr="00621DF4">
              <w:rPr>
                <w:rFonts w:ascii="Times New Roman" w:hAnsi="Times New Roman"/>
                <w:sz w:val="24"/>
                <w:szCs w:val="24"/>
                <w:shd w:val="clear" w:color="auto" w:fill="FFFFFF"/>
                <w:lang w:eastAsia="en-US"/>
              </w:rPr>
              <w:t>Класс изоляции</w:t>
            </w:r>
            <w:bookmarkEnd w:id="902"/>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903" w:name="_Toc83034389"/>
            <w:r w:rsidRPr="00621DF4">
              <w:rPr>
                <w:rFonts w:ascii="Times New Roman" w:hAnsi="Times New Roman"/>
                <w:sz w:val="24"/>
                <w:szCs w:val="24"/>
                <w:shd w:val="clear" w:color="auto" w:fill="FFFFFF"/>
                <w:lang w:eastAsia="en-US"/>
              </w:rPr>
              <w:t>не менее F</w:t>
            </w:r>
            <w:bookmarkEnd w:id="90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904" w:name="_Toc83034390"/>
            <w:r w:rsidRPr="00621DF4">
              <w:rPr>
                <w:rFonts w:ascii="Times New Roman" w:hAnsi="Times New Roman"/>
                <w:sz w:val="24"/>
                <w:szCs w:val="24"/>
                <w:shd w:val="clear" w:color="auto" w:fill="FFFFFF"/>
                <w:lang w:eastAsia="en-US"/>
              </w:rPr>
              <w:t xml:space="preserve">Расчетная мощность </w:t>
            </w:r>
            <w:proofErr w:type="spellStart"/>
            <w:proofErr w:type="gramStart"/>
            <w:r w:rsidRPr="00621DF4">
              <w:rPr>
                <w:rFonts w:ascii="Times New Roman" w:hAnsi="Times New Roman"/>
                <w:sz w:val="24"/>
                <w:szCs w:val="24"/>
                <w:shd w:val="clear" w:color="auto" w:fill="FFFFFF"/>
                <w:lang w:eastAsia="en-US"/>
              </w:rPr>
              <w:t>мощность</w:t>
            </w:r>
            <w:proofErr w:type="spellEnd"/>
            <w:proofErr w:type="gramEnd"/>
            <w:r w:rsidRPr="00621DF4">
              <w:rPr>
                <w:rFonts w:ascii="Times New Roman" w:hAnsi="Times New Roman"/>
                <w:sz w:val="24"/>
                <w:szCs w:val="24"/>
                <w:shd w:val="clear" w:color="auto" w:fill="FFFFFF"/>
                <w:lang w:eastAsia="en-US"/>
              </w:rPr>
              <w:t xml:space="preserve"> электродвигателя P2, кВт</w:t>
            </w:r>
            <w:bookmarkEnd w:id="90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905" w:name="_Toc83034391"/>
            <w:r w:rsidRPr="00621DF4">
              <w:rPr>
                <w:rFonts w:ascii="Times New Roman" w:eastAsia="Times New Roman" w:hAnsi="Times New Roman"/>
                <w:iCs/>
                <w:sz w:val="24"/>
                <w:szCs w:val="24"/>
                <w:lang w:eastAsia="ru-RU"/>
              </w:rPr>
              <w:t>Не более 37</w:t>
            </w:r>
            <w:bookmarkEnd w:id="90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highlight w:val="yellow"/>
                <w:lang w:eastAsia="ru-RU"/>
              </w:rPr>
            </w:pPr>
            <w:bookmarkStart w:id="906" w:name="_Toc83034392"/>
            <w:r w:rsidRPr="00621DF4">
              <w:rPr>
                <w:rFonts w:ascii="Times New Roman" w:eastAsia="Times New Roman" w:hAnsi="Times New Roman"/>
                <w:iCs/>
                <w:color w:val="000000"/>
                <w:sz w:val="24"/>
                <w:szCs w:val="24"/>
                <w:lang w:eastAsia="ru-RU"/>
              </w:rPr>
              <w:t>Промышленная частота</w:t>
            </w:r>
            <w:bookmarkEnd w:id="90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907" w:name="_Toc83034393"/>
            <w:r w:rsidRPr="00621DF4">
              <w:rPr>
                <w:rFonts w:ascii="Times New Roman" w:hAnsi="Times New Roman"/>
                <w:color w:val="000000"/>
                <w:sz w:val="24"/>
                <w:szCs w:val="24"/>
                <w:shd w:val="clear" w:color="auto" w:fill="FFFFFF"/>
                <w:lang w:eastAsia="en-US"/>
              </w:rPr>
              <w:t xml:space="preserve">50 </w:t>
            </w:r>
            <w:proofErr w:type="spellStart"/>
            <w:r w:rsidRPr="00621DF4">
              <w:rPr>
                <w:rFonts w:ascii="Times New Roman" w:hAnsi="Times New Roman"/>
                <w:color w:val="000000"/>
                <w:sz w:val="24"/>
                <w:szCs w:val="24"/>
                <w:shd w:val="clear" w:color="auto" w:fill="FFFFFF"/>
                <w:lang w:eastAsia="en-US"/>
              </w:rPr>
              <w:t>Hz</w:t>
            </w:r>
            <w:bookmarkEnd w:id="907"/>
            <w:proofErr w:type="spellEnd"/>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908" w:name="_Toc83034394"/>
            <w:r w:rsidRPr="00621DF4">
              <w:rPr>
                <w:rFonts w:ascii="Times New Roman" w:hAnsi="Times New Roman"/>
                <w:sz w:val="24"/>
                <w:szCs w:val="24"/>
                <w:shd w:val="clear" w:color="auto" w:fill="FFFFFF"/>
                <w:lang w:eastAsia="en-US"/>
              </w:rPr>
              <w:t>Номинальный ток (прим.) IN 3~400 В, А</w:t>
            </w:r>
            <w:bookmarkEnd w:id="908"/>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909" w:name="_Toc83034395"/>
            <w:r w:rsidRPr="00621DF4">
              <w:rPr>
                <w:rFonts w:ascii="Times New Roman" w:eastAsia="Times New Roman" w:hAnsi="Times New Roman"/>
                <w:iCs/>
                <w:sz w:val="24"/>
                <w:szCs w:val="24"/>
                <w:lang w:eastAsia="ru-RU"/>
              </w:rPr>
              <w:t>не более 63,3</w:t>
            </w:r>
            <w:bookmarkEnd w:id="90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910" w:name="_Toc83034396"/>
            <w:r w:rsidRPr="00621DF4">
              <w:rPr>
                <w:rFonts w:ascii="Times New Roman" w:hAnsi="Times New Roman"/>
                <w:sz w:val="24"/>
                <w:szCs w:val="24"/>
                <w:shd w:val="clear" w:color="auto" w:fill="FFFFFF"/>
                <w:lang w:eastAsia="en-US"/>
              </w:rPr>
              <w:t xml:space="preserve">Номинальная частота вращения n, </w:t>
            </w:r>
            <w:proofErr w:type="gramStart"/>
            <w:r w:rsidRPr="00621DF4">
              <w:rPr>
                <w:rFonts w:ascii="Times New Roman" w:hAnsi="Times New Roman"/>
                <w:sz w:val="24"/>
                <w:szCs w:val="24"/>
                <w:shd w:val="clear" w:color="auto" w:fill="FFFFFF"/>
                <w:lang w:eastAsia="en-US"/>
              </w:rPr>
              <w:t>об</w:t>
            </w:r>
            <w:proofErr w:type="gramEnd"/>
            <w:r w:rsidRPr="00621DF4">
              <w:rPr>
                <w:rFonts w:ascii="Times New Roman" w:hAnsi="Times New Roman"/>
                <w:sz w:val="24"/>
                <w:szCs w:val="24"/>
                <w:shd w:val="clear" w:color="auto" w:fill="FFFFFF"/>
                <w:lang w:eastAsia="en-US"/>
              </w:rPr>
              <w:t>/мин</w:t>
            </w:r>
            <w:bookmarkEnd w:id="910"/>
          </w:p>
        </w:tc>
        <w:tc>
          <w:tcPr>
            <w:tcW w:w="3685" w:type="dxa"/>
            <w:vAlign w:val="center"/>
          </w:tcPr>
          <w:p w:rsidR="00621DF4" w:rsidRPr="00621DF4" w:rsidRDefault="00621DF4" w:rsidP="00621DF4">
            <w:pPr>
              <w:suppressAutoHyphens w:val="0"/>
              <w:spacing w:after="150" w:line="240" w:lineRule="auto"/>
              <w:jc w:val="center"/>
              <w:rPr>
                <w:rFonts w:ascii="Times New Roman" w:eastAsia="Times New Roman" w:hAnsi="Times New Roman"/>
                <w:iCs/>
                <w:sz w:val="24"/>
                <w:szCs w:val="24"/>
                <w:lang w:eastAsia="ru-RU"/>
              </w:rPr>
            </w:pPr>
            <w:r w:rsidRPr="00621DF4">
              <w:rPr>
                <w:rFonts w:ascii="Times New Roman" w:hAnsi="Times New Roman"/>
                <w:sz w:val="24"/>
                <w:szCs w:val="24"/>
                <w:lang w:eastAsia="en-US"/>
              </w:rPr>
              <w:t>не более 2980</w:t>
            </w: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911" w:name="_Toc83034397"/>
            <w:r w:rsidRPr="00621DF4">
              <w:rPr>
                <w:rFonts w:ascii="Times New Roman" w:hAnsi="Times New Roman"/>
                <w:color w:val="000000"/>
                <w:sz w:val="24"/>
                <w:szCs w:val="24"/>
                <w:shd w:val="clear" w:color="auto" w:fill="FFFFFF"/>
                <w:lang w:eastAsia="en-US"/>
              </w:rPr>
              <w:t>Степень защиты</w:t>
            </w:r>
            <w:bookmarkEnd w:id="91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912" w:name="_Toc83034398"/>
            <w:r w:rsidRPr="00621DF4">
              <w:rPr>
                <w:rFonts w:ascii="Times New Roman" w:hAnsi="Times New Roman"/>
                <w:sz w:val="24"/>
                <w:szCs w:val="24"/>
                <w:shd w:val="clear" w:color="auto" w:fill="FFFFFF"/>
                <w:lang w:eastAsia="en-US"/>
              </w:rPr>
              <w:t>не мене IP 55</w:t>
            </w:r>
            <w:bookmarkEnd w:id="91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913" w:name="_Toc83034399"/>
            <w:r w:rsidRPr="00621DF4">
              <w:rPr>
                <w:rFonts w:ascii="Times New Roman" w:hAnsi="Times New Roman"/>
                <w:sz w:val="24"/>
                <w:szCs w:val="24"/>
                <w:shd w:val="clear" w:color="auto" w:fill="FFFFFF"/>
                <w:lang w:eastAsia="en-US"/>
              </w:rPr>
              <w:t>Класс эффективности мотора</w:t>
            </w:r>
            <w:bookmarkEnd w:id="913"/>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val="en-US" w:eastAsia="ru-RU"/>
              </w:rPr>
            </w:pPr>
            <w:bookmarkStart w:id="914" w:name="_Toc83034400"/>
            <w:r w:rsidRPr="00621DF4">
              <w:rPr>
                <w:rFonts w:ascii="Times New Roman" w:hAnsi="Times New Roman"/>
                <w:sz w:val="24"/>
                <w:szCs w:val="24"/>
                <w:shd w:val="clear" w:color="auto" w:fill="FFFFFF"/>
                <w:lang w:eastAsia="en-US"/>
              </w:rPr>
              <w:t>не менее IE</w:t>
            </w:r>
            <w:r w:rsidRPr="00621DF4">
              <w:rPr>
                <w:rFonts w:ascii="Times New Roman" w:hAnsi="Times New Roman"/>
                <w:sz w:val="24"/>
                <w:szCs w:val="24"/>
                <w:shd w:val="clear" w:color="auto" w:fill="FFFFFF"/>
                <w:lang w:val="en-US" w:eastAsia="en-US"/>
              </w:rPr>
              <w:t>3</w:t>
            </w:r>
            <w:bookmarkEnd w:id="914"/>
          </w:p>
        </w:tc>
      </w:tr>
    </w:tbl>
    <w:p w:rsidR="00621DF4" w:rsidRPr="00621DF4" w:rsidRDefault="00621DF4" w:rsidP="00621DF4">
      <w:pPr>
        <w:suppressAutoHyphens w:val="0"/>
        <w:spacing w:after="0"/>
        <w:rPr>
          <w:rFonts w:ascii="Times New Roman" w:hAnsi="Times New Roman"/>
          <w:b/>
          <w:sz w:val="24"/>
          <w:szCs w:val="24"/>
          <w:lang w:eastAsia="en-US"/>
        </w:rPr>
      </w:pPr>
      <w:r w:rsidRPr="00621DF4">
        <w:rPr>
          <w:rFonts w:ascii="Times New Roman" w:hAnsi="Times New Roman"/>
          <w:b/>
          <w:sz w:val="24"/>
          <w:szCs w:val="24"/>
          <w:lang w:eastAsia="en-US"/>
        </w:rPr>
        <w:t>Количество агрегатов – 1.</w:t>
      </w:r>
    </w:p>
    <w:p w:rsidR="00621DF4" w:rsidRPr="00621DF4" w:rsidRDefault="00621DF4" w:rsidP="00621DF4">
      <w:pPr>
        <w:suppressAutoHyphens w:val="0"/>
        <w:spacing w:after="0"/>
        <w:rPr>
          <w:rFonts w:ascii="Times New Roman" w:hAnsi="Times New Roman"/>
          <w:b/>
          <w:sz w:val="24"/>
          <w:szCs w:val="24"/>
          <w:lang w:eastAsia="en-US"/>
        </w:rPr>
      </w:pPr>
      <w:r w:rsidRPr="00621DF4">
        <w:rPr>
          <w:rFonts w:ascii="Times New Roman" w:hAnsi="Times New Roman"/>
          <w:b/>
          <w:sz w:val="24"/>
          <w:szCs w:val="24"/>
          <w:lang w:eastAsia="en-US"/>
        </w:rPr>
        <w:t>Комплект поставки:</w:t>
      </w:r>
    </w:p>
    <w:p w:rsidR="00621DF4" w:rsidRPr="00621DF4" w:rsidRDefault="00621DF4" w:rsidP="00621DF4">
      <w:pPr>
        <w:suppressAutoHyphens w:val="0"/>
        <w:spacing w:after="0"/>
        <w:jc w:val="both"/>
        <w:rPr>
          <w:rFonts w:ascii="Times New Roman" w:hAnsi="Times New Roman"/>
          <w:sz w:val="24"/>
          <w:szCs w:val="24"/>
          <w:lang w:eastAsia="en-US"/>
        </w:rPr>
      </w:pPr>
      <w:r w:rsidRPr="00621DF4">
        <w:rPr>
          <w:rFonts w:ascii="Times New Roman" w:hAnsi="Times New Roman"/>
          <w:sz w:val="24"/>
          <w:szCs w:val="24"/>
          <w:lang w:eastAsia="en-US"/>
        </w:rPr>
        <w:t>Насос с электродвигателем для установки на фундаменте, соединительная муфта, щиток ограждения муфты, паспорт, совмещённый с инструкцией по монтажу и эксплуатации. Сертификат соответствия.</w:t>
      </w:r>
    </w:p>
    <w:p w:rsidR="00621DF4" w:rsidRPr="00621DF4" w:rsidRDefault="00621DF4" w:rsidP="00621DF4">
      <w:pPr>
        <w:suppressAutoHyphens w:val="0"/>
        <w:spacing w:after="0"/>
        <w:rPr>
          <w:rFonts w:ascii="Times New Roman" w:hAnsi="Times New Roman"/>
          <w:sz w:val="24"/>
          <w:szCs w:val="24"/>
          <w:lang w:eastAsia="en-US"/>
        </w:rPr>
      </w:pPr>
      <w:r w:rsidRPr="00621DF4">
        <w:rPr>
          <w:rFonts w:ascii="Times New Roman" w:hAnsi="Times New Roman"/>
          <w:sz w:val="24"/>
          <w:szCs w:val="24"/>
          <w:lang w:eastAsia="en-US"/>
        </w:rPr>
        <w:tab/>
        <w:t>Один комплект ЗИП – подшипники гидравлики и скользящее торцевое уплотнение.</w:t>
      </w:r>
    </w:p>
    <w:p w:rsidR="00621DF4" w:rsidRPr="00621DF4" w:rsidRDefault="00621DF4" w:rsidP="00CE59B9">
      <w:pPr>
        <w:rPr>
          <w:rFonts w:ascii="Times New Roman" w:eastAsia="Times New Roman" w:hAnsi="Times New Roman"/>
          <w:iCs/>
          <w:color w:val="000000"/>
          <w:sz w:val="24"/>
          <w:szCs w:val="24"/>
          <w:lang w:eastAsia="ru-RU"/>
        </w:rPr>
      </w:pPr>
      <w:r w:rsidRPr="00621DF4">
        <w:rPr>
          <w:rFonts w:ascii="Times New Roman" w:hAnsi="Times New Roman"/>
          <w:noProof/>
          <w:sz w:val="24"/>
          <w:szCs w:val="24"/>
          <w:lang w:eastAsia="ru-RU"/>
        </w:rPr>
        <w:drawing>
          <wp:inline distT="0" distB="0" distL="0" distR="0" wp14:anchorId="7916D393" wp14:editId="7BBFA396">
            <wp:extent cx="4234882" cy="4285397"/>
            <wp:effectExtent l="0" t="0" r="0" b="1270"/>
            <wp:docPr id="27" name="Picture 20863"/>
            <wp:cNvGraphicFramePr/>
            <a:graphic xmlns:a="http://schemas.openxmlformats.org/drawingml/2006/main">
              <a:graphicData uri="http://schemas.openxmlformats.org/drawingml/2006/picture">
                <pic:pic xmlns:pic="http://schemas.openxmlformats.org/drawingml/2006/picture">
                  <pic:nvPicPr>
                    <pic:cNvPr id="20863" name="Picture 20863"/>
                    <pic:cNvPicPr/>
                  </pic:nvPicPr>
                  <pic:blipFill>
                    <a:blip r:embed="rId25"/>
                    <a:stretch>
                      <a:fillRect/>
                    </a:stretch>
                  </pic:blipFill>
                  <pic:spPr>
                    <a:xfrm>
                      <a:off x="0" y="0"/>
                      <a:ext cx="4247346" cy="4298009"/>
                    </a:xfrm>
                    <a:prstGeom prst="rect">
                      <a:avLst/>
                    </a:prstGeom>
                  </pic:spPr>
                </pic:pic>
              </a:graphicData>
            </a:graphic>
          </wp:inline>
        </w:drawing>
      </w:r>
    </w:p>
    <w:tbl>
      <w:tblPr>
        <w:tblStyle w:val="101"/>
        <w:tblW w:w="10201" w:type="dxa"/>
        <w:jc w:val="center"/>
        <w:tblLayout w:type="fixed"/>
        <w:tblLook w:val="04A0" w:firstRow="1" w:lastRow="0" w:firstColumn="1" w:lastColumn="0" w:noHBand="0" w:noVBand="1"/>
      </w:tblPr>
      <w:tblGrid>
        <w:gridCol w:w="2624"/>
        <w:gridCol w:w="3892"/>
        <w:gridCol w:w="3685"/>
      </w:tblGrid>
      <w:tr w:rsidR="00621DF4" w:rsidRPr="00621DF4" w:rsidTr="00621DF4">
        <w:trPr>
          <w:trHeight w:val="661"/>
          <w:jc w:val="center"/>
        </w:trPr>
        <w:tc>
          <w:tcPr>
            <w:tcW w:w="2624"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915" w:name="_Toc83034401"/>
            <w:r w:rsidRPr="00621DF4">
              <w:rPr>
                <w:rFonts w:ascii="Times New Roman" w:eastAsia="Times New Roman" w:hAnsi="Times New Roman"/>
                <w:iCs/>
                <w:color w:val="000000"/>
                <w:sz w:val="24"/>
                <w:szCs w:val="24"/>
                <w:lang w:eastAsia="ru-RU"/>
              </w:rPr>
              <w:lastRenderedPageBreak/>
              <w:t>Товар</w:t>
            </w:r>
            <w:bookmarkEnd w:id="915"/>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916" w:name="_Toc83034402"/>
            <w:r w:rsidRPr="00621DF4">
              <w:rPr>
                <w:rFonts w:ascii="Times New Roman" w:eastAsia="Times New Roman" w:hAnsi="Times New Roman"/>
                <w:b/>
                <w:iCs/>
                <w:color w:val="000000"/>
                <w:sz w:val="24"/>
                <w:szCs w:val="24"/>
                <w:lang w:eastAsia="ru-RU"/>
              </w:rPr>
              <w:t>Технические характеристики</w:t>
            </w:r>
            <w:bookmarkEnd w:id="916"/>
          </w:p>
        </w:tc>
      </w:tr>
      <w:tr w:rsidR="00621DF4" w:rsidRPr="00621DF4" w:rsidTr="00621DF4">
        <w:trPr>
          <w:jc w:val="center"/>
        </w:trPr>
        <w:tc>
          <w:tcPr>
            <w:tcW w:w="2624" w:type="dxa"/>
            <w:vMerge w:val="restart"/>
            <w:vAlign w:val="center"/>
          </w:tcPr>
          <w:p w:rsidR="00621DF4" w:rsidRPr="00621DF4" w:rsidRDefault="00621DF4" w:rsidP="00621DF4">
            <w:pPr>
              <w:suppressAutoHyphens w:val="0"/>
              <w:autoSpaceDE w:val="0"/>
              <w:autoSpaceDN w:val="0"/>
              <w:adjustRightInd w:val="0"/>
              <w:spacing w:after="0" w:line="240" w:lineRule="auto"/>
              <w:jc w:val="center"/>
              <w:rPr>
                <w:rFonts w:ascii="Times New Roman" w:hAnsi="Times New Roman"/>
                <w:color w:val="000000"/>
                <w:sz w:val="24"/>
                <w:szCs w:val="24"/>
                <w:lang w:eastAsia="en-US"/>
              </w:rPr>
            </w:pPr>
            <w:r w:rsidRPr="00621DF4">
              <w:rPr>
                <w:rFonts w:ascii="Times New Roman" w:hAnsi="Times New Roman"/>
                <w:color w:val="000000"/>
                <w:sz w:val="24"/>
                <w:szCs w:val="24"/>
                <w:lang w:eastAsia="en-US"/>
              </w:rPr>
              <w:t xml:space="preserve">Насос </w:t>
            </w:r>
            <w:proofErr w:type="spellStart"/>
            <w:r w:rsidRPr="00621DF4">
              <w:rPr>
                <w:rFonts w:ascii="Times New Roman" w:hAnsi="Times New Roman"/>
                <w:color w:val="000000"/>
                <w:sz w:val="24"/>
                <w:szCs w:val="24"/>
                <w:lang w:eastAsia="en-US"/>
              </w:rPr>
              <w:t>Multitec</w:t>
            </w:r>
            <w:proofErr w:type="spellEnd"/>
            <w:r w:rsidRPr="00621DF4">
              <w:rPr>
                <w:rFonts w:ascii="Times New Roman" w:hAnsi="Times New Roman"/>
                <w:color w:val="000000"/>
                <w:sz w:val="24"/>
                <w:szCs w:val="24"/>
                <w:lang w:eastAsia="en-US"/>
              </w:rPr>
              <w:t xml:space="preserve"> A 65/ 5C-5.1 10.181 (или эквивалент)</w:t>
            </w:r>
          </w:p>
        </w:tc>
        <w:tc>
          <w:tcPr>
            <w:tcW w:w="7577" w:type="dxa"/>
            <w:gridSpan w:val="2"/>
            <w:vAlign w:val="center"/>
          </w:tcPr>
          <w:p w:rsidR="00621DF4" w:rsidRPr="00621DF4" w:rsidRDefault="00621DF4" w:rsidP="00621DF4">
            <w:pPr>
              <w:suppressAutoHyphens w:val="0"/>
              <w:autoSpaceDE w:val="0"/>
              <w:autoSpaceDN w:val="0"/>
              <w:adjustRightInd w:val="0"/>
              <w:spacing w:after="0" w:line="240" w:lineRule="auto"/>
              <w:jc w:val="center"/>
              <w:rPr>
                <w:rFonts w:ascii="Times New Roman" w:hAnsi="Times New Roman"/>
                <w:color w:val="000000"/>
                <w:sz w:val="24"/>
                <w:szCs w:val="24"/>
                <w:lang w:eastAsia="en-US"/>
              </w:rPr>
            </w:pPr>
            <w:r w:rsidRPr="00621DF4">
              <w:rPr>
                <w:rFonts w:ascii="Times New Roman" w:hAnsi="Times New Roman"/>
                <w:color w:val="000000"/>
                <w:sz w:val="24"/>
                <w:szCs w:val="24"/>
                <w:lang w:eastAsia="en-US"/>
              </w:rPr>
              <w:t xml:space="preserve">Насос </w:t>
            </w:r>
            <w:proofErr w:type="spellStart"/>
            <w:r w:rsidRPr="00621DF4">
              <w:rPr>
                <w:rFonts w:ascii="Times New Roman" w:hAnsi="Times New Roman"/>
                <w:color w:val="000000"/>
                <w:sz w:val="24"/>
                <w:szCs w:val="24"/>
                <w:lang w:eastAsia="en-US"/>
              </w:rPr>
              <w:t>Multitec</w:t>
            </w:r>
            <w:proofErr w:type="spellEnd"/>
            <w:r w:rsidRPr="00621DF4">
              <w:rPr>
                <w:rFonts w:ascii="Times New Roman" w:hAnsi="Times New Roman"/>
                <w:color w:val="000000"/>
                <w:sz w:val="24"/>
                <w:szCs w:val="24"/>
                <w:lang w:eastAsia="en-US"/>
              </w:rPr>
              <w:t xml:space="preserve"> A 65/ 5C-5.1 10.181 </w:t>
            </w:r>
            <w:r w:rsidRPr="00621DF4">
              <w:rPr>
                <w:rFonts w:ascii="Times New Roman" w:eastAsia="Times New Roman" w:hAnsi="Times New Roman"/>
                <w:iCs/>
                <w:color w:val="000000"/>
                <w:sz w:val="24"/>
                <w:szCs w:val="24"/>
                <w:lang w:eastAsia="ru-RU"/>
              </w:rPr>
              <w:t xml:space="preserve">–насос высокого давления типа </w:t>
            </w:r>
            <w:r w:rsidRPr="00621DF4">
              <w:rPr>
                <w:rFonts w:ascii="Times New Roman" w:eastAsia="Times New Roman" w:hAnsi="Times New Roman"/>
                <w:iCs/>
                <w:color w:val="000000"/>
                <w:sz w:val="24"/>
                <w:szCs w:val="24"/>
                <w:lang w:val="en-US" w:eastAsia="ru-RU"/>
              </w:rPr>
              <w:t>inline</w:t>
            </w:r>
            <w:r w:rsidRPr="00621DF4">
              <w:rPr>
                <w:rFonts w:ascii="Times New Roman" w:hAnsi="Times New Roman"/>
                <w:color w:val="000000"/>
                <w:sz w:val="24"/>
                <w:szCs w:val="24"/>
                <w:shd w:val="clear" w:color="auto" w:fill="FFFFFF"/>
                <w:lang w:eastAsia="en-US"/>
              </w:rPr>
              <w:t>.</w:t>
            </w:r>
            <w:r w:rsidRPr="00621DF4">
              <w:rPr>
                <w:rFonts w:ascii="Times New Roman" w:eastAsia="Times New Roman" w:hAnsi="Times New Roman"/>
                <w:iCs/>
                <w:color w:val="000000"/>
                <w:sz w:val="24"/>
                <w:szCs w:val="24"/>
                <w:lang w:eastAsia="ru-RU"/>
              </w:rPr>
              <w:t xml:space="preserve"> </w:t>
            </w:r>
            <w:proofErr w:type="gramStart"/>
            <w:r w:rsidRPr="00621DF4">
              <w:rPr>
                <w:rFonts w:ascii="Times New Roman" w:hAnsi="Times New Roman"/>
                <w:color w:val="000000"/>
                <w:sz w:val="24"/>
                <w:szCs w:val="24"/>
                <w:shd w:val="clear" w:color="auto" w:fill="FFFFFF"/>
                <w:lang w:eastAsia="en-US"/>
              </w:rPr>
              <w:t>Предназначен</w:t>
            </w:r>
            <w:proofErr w:type="gramEnd"/>
            <w:r w:rsidRPr="00621DF4">
              <w:rPr>
                <w:rFonts w:ascii="Times New Roman" w:hAnsi="Times New Roman"/>
                <w:color w:val="000000"/>
                <w:sz w:val="24"/>
                <w:szCs w:val="24"/>
                <w:shd w:val="clear" w:color="auto" w:fill="FFFFFF"/>
                <w:lang w:eastAsia="en-US"/>
              </w:rPr>
              <w:t xml:space="preserve"> для: использования в системах водоснабжения и повышения давления, в промышленных циркуляционных установках, а также в контурах очистки технологической воды и в закрытых контурах охлаждения.</w:t>
            </w: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917" w:name="_Toc83034403"/>
            <w:r w:rsidRPr="00621DF4">
              <w:rPr>
                <w:rFonts w:ascii="Times New Roman" w:eastAsia="Times New Roman" w:hAnsi="Times New Roman"/>
                <w:b/>
                <w:iCs/>
                <w:color w:val="000000"/>
                <w:sz w:val="24"/>
                <w:szCs w:val="24"/>
                <w:lang w:eastAsia="ru-RU"/>
              </w:rPr>
              <w:t>Характеристики насоса:</w:t>
            </w:r>
            <w:bookmarkEnd w:id="91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918" w:name="_Toc83034404"/>
            <w:r w:rsidRPr="00621DF4">
              <w:rPr>
                <w:rFonts w:ascii="Times New Roman" w:eastAsia="Times New Roman" w:hAnsi="Times New Roman"/>
                <w:iCs/>
                <w:color w:val="000000"/>
                <w:sz w:val="24"/>
                <w:szCs w:val="24"/>
                <w:lang w:eastAsia="ru-RU"/>
              </w:rPr>
              <w:t>Корпус насоса</w:t>
            </w:r>
            <w:bookmarkEnd w:id="918"/>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Cs/>
                <w:iCs/>
                <w:color w:val="000000"/>
                <w:sz w:val="24"/>
                <w:szCs w:val="24"/>
                <w:lang w:val="en-US" w:eastAsia="ru-RU"/>
              </w:rPr>
            </w:pPr>
            <w:bookmarkStart w:id="919" w:name="_Toc83034405"/>
            <w:r w:rsidRPr="00621DF4">
              <w:rPr>
                <w:rFonts w:ascii="Times New Roman" w:eastAsia="Times New Roman" w:hAnsi="Times New Roman"/>
                <w:bCs/>
                <w:iCs/>
                <w:color w:val="000000"/>
                <w:sz w:val="24"/>
                <w:szCs w:val="24"/>
                <w:lang w:eastAsia="ru-RU"/>
              </w:rPr>
              <w:t xml:space="preserve">Серый чугун </w:t>
            </w:r>
            <w:r w:rsidRPr="00621DF4">
              <w:rPr>
                <w:rFonts w:ascii="Times New Roman" w:eastAsia="Times New Roman" w:hAnsi="Times New Roman"/>
                <w:bCs/>
                <w:iCs/>
                <w:color w:val="000000"/>
                <w:sz w:val="24"/>
                <w:szCs w:val="24"/>
                <w:lang w:val="en-US" w:eastAsia="ru-RU"/>
              </w:rPr>
              <w:t>EN-GJL-250</w:t>
            </w:r>
            <w:bookmarkEnd w:id="91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920" w:name="_Toc83034406"/>
            <w:r w:rsidRPr="00621DF4">
              <w:rPr>
                <w:rFonts w:ascii="Times New Roman" w:eastAsia="Times New Roman" w:hAnsi="Times New Roman"/>
                <w:iCs/>
                <w:color w:val="000000"/>
                <w:sz w:val="24"/>
                <w:szCs w:val="24"/>
                <w:lang w:eastAsia="ru-RU"/>
              </w:rPr>
              <w:t>Рабочее колесо</w:t>
            </w:r>
            <w:bookmarkEnd w:id="920"/>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921" w:name="_Toc83034407"/>
            <w:r w:rsidRPr="00621DF4">
              <w:rPr>
                <w:rFonts w:ascii="Times New Roman" w:eastAsia="Times New Roman" w:hAnsi="Times New Roman"/>
                <w:bCs/>
                <w:iCs/>
                <w:color w:val="000000"/>
                <w:sz w:val="24"/>
                <w:szCs w:val="24"/>
                <w:lang w:eastAsia="ru-RU"/>
              </w:rPr>
              <w:t xml:space="preserve">Серый чугун </w:t>
            </w:r>
            <w:r w:rsidRPr="00621DF4">
              <w:rPr>
                <w:rFonts w:ascii="Times New Roman" w:eastAsia="Times New Roman" w:hAnsi="Times New Roman"/>
                <w:bCs/>
                <w:iCs/>
                <w:color w:val="000000"/>
                <w:sz w:val="24"/>
                <w:szCs w:val="24"/>
                <w:lang w:val="en-US" w:eastAsia="ru-RU"/>
              </w:rPr>
              <w:t>EN-GJL-250</w:t>
            </w:r>
            <w:bookmarkEnd w:id="92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922" w:name="_Toc83034408"/>
            <w:r w:rsidRPr="00621DF4">
              <w:rPr>
                <w:rFonts w:ascii="Times New Roman" w:eastAsia="Times New Roman" w:hAnsi="Times New Roman"/>
                <w:iCs/>
                <w:color w:val="000000"/>
                <w:sz w:val="24"/>
                <w:szCs w:val="24"/>
                <w:lang w:eastAsia="ru-RU"/>
              </w:rPr>
              <w:t>Вал насоса</w:t>
            </w:r>
            <w:bookmarkEnd w:id="922"/>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923" w:name="_Toc83034409"/>
            <w:proofErr w:type="spellStart"/>
            <w:r w:rsidRPr="00621DF4">
              <w:rPr>
                <w:rFonts w:ascii="Times New Roman" w:hAnsi="Times New Roman"/>
                <w:sz w:val="24"/>
                <w:szCs w:val="24"/>
                <w:lang w:eastAsia="en-US"/>
              </w:rPr>
              <w:t>Улучшеная</w:t>
            </w:r>
            <w:proofErr w:type="spellEnd"/>
            <w:r w:rsidRPr="00621DF4">
              <w:rPr>
                <w:rFonts w:ascii="Times New Roman" w:hAnsi="Times New Roman"/>
                <w:sz w:val="24"/>
                <w:szCs w:val="24"/>
                <w:lang w:eastAsia="en-US"/>
              </w:rPr>
              <w:t xml:space="preserve"> сталь С45+</w:t>
            </w:r>
            <w:r w:rsidRPr="00621DF4">
              <w:rPr>
                <w:rFonts w:ascii="Times New Roman" w:hAnsi="Times New Roman"/>
                <w:sz w:val="24"/>
                <w:szCs w:val="24"/>
                <w:lang w:val="en-US" w:eastAsia="en-US"/>
              </w:rPr>
              <w:t>N</w:t>
            </w:r>
            <w:bookmarkEnd w:id="92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924" w:name="_Toc83034410"/>
            <w:r w:rsidRPr="00621DF4">
              <w:rPr>
                <w:rFonts w:ascii="Times New Roman" w:hAnsi="Times New Roman"/>
                <w:sz w:val="24"/>
                <w:szCs w:val="24"/>
                <w:shd w:val="clear" w:color="auto" w:fill="FFFFFF"/>
                <w:lang w:eastAsia="en-US"/>
              </w:rPr>
              <w:t>Материал уплотнения</w:t>
            </w:r>
            <w:bookmarkEnd w:id="92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val="en-US" w:eastAsia="en-US"/>
              </w:rPr>
            </w:pPr>
            <w:bookmarkStart w:id="925" w:name="_Toc83034411"/>
            <w:r w:rsidRPr="00621DF4">
              <w:rPr>
                <w:rFonts w:ascii="Times New Roman" w:hAnsi="Times New Roman"/>
                <w:color w:val="000000"/>
                <w:sz w:val="24"/>
                <w:szCs w:val="24"/>
                <w:shd w:val="clear" w:color="auto" w:fill="FFFFFF"/>
                <w:lang w:val="en-US" w:eastAsia="en-US"/>
              </w:rPr>
              <w:t>EPDM</w:t>
            </w:r>
            <w:r w:rsidRPr="00621DF4">
              <w:rPr>
                <w:rFonts w:ascii="Times New Roman" w:hAnsi="Times New Roman"/>
                <w:color w:val="000000"/>
                <w:sz w:val="24"/>
                <w:szCs w:val="24"/>
                <w:shd w:val="clear" w:color="auto" w:fill="FFFFFF"/>
                <w:lang w:eastAsia="en-US"/>
              </w:rPr>
              <w:t xml:space="preserve"> </w:t>
            </w:r>
            <w:r w:rsidRPr="00621DF4">
              <w:rPr>
                <w:rFonts w:ascii="Times New Roman" w:hAnsi="Times New Roman"/>
                <w:color w:val="000000"/>
                <w:sz w:val="24"/>
                <w:szCs w:val="24"/>
                <w:shd w:val="clear" w:color="auto" w:fill="FFFFFF"/>
                <w:lang w:val="en-US" w:eastAsia="en-US"/>
              </w:rPr>
              <w:t>80</w:t>
            </w:r>
            <w:bookmarkEnd w:id="92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926" w:name="_Toc83034412"/>
            <w:r w:rsidRPr="00621DF4">
              <w:rPr>
                <w:rFonts w:ascii="Times New Roman" w:eastAsia="Times New Roman" w:hAnsi="Times New Roman"/>
                <w:b/>
                <w:iCs/>
                <w:color w:val="000000"/>
                <w:sz w:val="24"/>
                <w:szCs w:val="24"/>
                <w:lang w:eastAsia="ru-RU"/>
              </w:rPr>
              <w:t>Технические характеристики:</w:t>
            </w:r>
            <w:bookmarkEnd w:id="92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927" w:name="_Toc83034413"/>
            <w:r w:rsidRPr="00621DF4">
              <w:rPr>
                <w:rFonts w:ascii="Times New Roman" w:hAnsi="Times New Roman"/>
                <w:sz w:val="24"/>
                <w:szCs w:val="24"/>
                <w:shd w:val="clear" w:color="auto" w:fill="FFFFFF"/>
                <w:lang w:eastAsia="en-US"/>
              </w:rPr>
              <w:t>Максимальный расход, м</w:t>
            </w:r>
            <w:r w:rsidRPr="00621DF4">
              <w:rPr>
                <w:rFonts w:ascii="Times New Roman" w:hAnsi="Times New Roman"/>
                <w:sz w:val="24"/>
                <w:szCs w:val="24"/>
                <w:shd w:val="clear" w:color="auto" w:fill="FFFFFF"/>
                <w:vertAlign w:val="superscript"/>
                <w:lang w:eastAsia="en-US"/>
              </w:rPr>
              <w:t>3</w:t>
            </w:r>
            <w:r w:rsidRPr="00621DF4">
              <w:rPr>
                <w:rFonts w:ascii="Times New Roman" w:hAnsi="Times New Roman"/>
                <w:sz w:val="24"/>
                <w:szCs w:val="24"/>
                <w:shd w:val="clear" w:color="auto" w:fill="FFFFFF"/>
                <w:lang w:eastAsia="en-US"/>
              </w:rPr>
              <w:t>/ч</w:t>
            </w:r>
            <w:bookmarkEnd w:id="92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928" w:name="_Toc83034414"/>
            <w:r w:rsidRPr="00621DF4">
              <w:rPr>
                <w:rFonts w:ascii="Times New Roman" w:eastAsia="Times New Roman" w:hAnsi="Times New Roman"/>
                <w:iCs/>
                <w:color w:val="000000"/>
                <w:sz w:val="24"/>
                <w:szCs w:val="24"/>
                <w:lang w:eastAsia="ru-RU"/>
              </w:rPr>
              <w:t>60</w:t>
            </w:r>
            <w:bookmarkEnd w:id="92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929" w:name="_Toc83034415"/>
            <w:r w:rsidRPr="00621DF4">
              <w:rPr>
                <w:rFonts w:ascii="Times New Roman" w:hAnsi="Times New Roman"/>
                <w:sz w:val="24"/>
                <w:szCs w:val="24"/>
                <w:shd w:val="clear" w:color="auto" w:fill="FFFFFF"/>
                <w:lang w:eastAsia="en-US"/>
              </w:rPr>
              <w:t xml:space="preserve">Максимальный напор, </w:t>
            </w:r>
            <w:proofErr w:type="spellStart"/>
            <w:r w:rsidRPr="00621DF4">
              <w:rPr>
                <w:rFonts w:ascii="Times New Roman" w:hAnsi="Times New Roman"/>
                <w:sz w:val="24"/>
                <w:szCs w:val="24"/>
                <w:shd w:val="clear" w:color="auto" w:fill="FFFFFF"/>
                <w:lang w:eastAsia="en-US"/>
              </w:rPr>
              <w:t>м.в</w:t>
            </w:r>
            <w:proofErr w:type="gramStart"/>
            <w:r w:rsidRPr="00621DF4">
              <w:rPr>
                <w:rFonts w:ascii="Times New Roman" w:hAnsi="Times New Roman"/>
                <w:sz w:val="24"/>
                <w:szCs w:val="24"/>
                <w:shd w:val="clear" w:color="auto" w:fill="FFFFFF"/>
                <w:lang w:eastAsia="en-US"/>
              </w:rPr>
              <w:t>.с</w:t>
            </w:r>
            <w:proofErr w:type="gramEnd"/>
            <w:r w:rsidRPr="00621DF4">
              <w:rPr>
                <w:rFonts w:ascii="Times New Roman" w:hAnsi="Times New Roman"/>
                <w:sz w:val="24"/>
                <w:szCs w:val="24"/>
                <w:shd w:val="clear" w:color="auto" w:fill="FFFFFF"/>
                <w:lang w:eastAsia="en-US"/>
              </w:rPr>
              <w:t>т</w:t>
            </w:r>
            <w:bookmarkEnd w:id="929"/>
            <w:proofErr w:type="spell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930" w:name="_Toc83034416"/>
            <w:r w:rsidRPr="00621DF4">
              <w:rPr>
                <w:rFonts w:ascii="Times New Roman" w:eastAsia="Times New Roman" w:hAnsi="Times New Roman"/>
                <w:iCs/>
                <w:color w:val="000000"/>
                <w:sz w:val="24"/>
                <w:szCs w:val="24"/>
                <w:lang w:eastAsia="ru-RU"/>
              </w:rPr>
              <w:t>201,94</w:t>
            </w:r>
            <w:bookmarkEnd w:id="93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931" w:name="_Toc83034417"/>
            <w:r w:rsidRPr="00621DF4">
              <w:rPr>
                <w:rFonts w:ascii="Times New Roman" w:eastAsia="Times New Roman" w:hAnsi="Times New Roman"/>
                <w:iCs/>
                <w:color w:val="000000"/>
                <w:sz w:val="24"/>
                <w:szCs w:val="24"/>
                <w:lang w:eastAsia="ru-RU"/>
              </w:rPr>
              <w:t xml:space="preserve">Номинальный диаметр фланца (на стороне всасывания), </w:t>
            </w:r>
            <w:proofErr w:type="gramStart"/>
            <w:r w:rsidRPr="00621DF4">
              <w:rPr>
                <w:rFonts w:ascii="Times New Roman" w:eastAsia="Times New Roman" w:hAnsi="Times New Roman"/>
                <w:iCs/>
                <w:color w:val="000000"/>
                <w:sz w:val="24"/>
                <w:szCs w:val="24"/>
                <w:lang w:eastAsia="ru-RU"/>
              </w:rPr>
              <w:t>мм</w:t>
            </w:r>
            <w:bookmarkEnd w:id="931"/>
            <w:proofErr w:type="gram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932" w:name="_Toc83034418"/>
            <w:r w:rsidRPr="00621DF4">
              <w:rPr>
                <w:rFonts w:ascii="Times New Roman" w:eastAsia="Times New Roman" w:hAnsi="Times New Roman"/>
                <w:iCs/>
                <w:color w:val="000000"/>
                <w:sz w:val="24"/>
                <w:szCs w:val="24"/>
                <w:lang w:val="en-US" w:eastAsia="ru-RU"/>
              </w:rPr>
              <w:t xml:space="preserve">DN </w:t>
            </w:r>
            <w:r w:rsidRPr="00621DF4">
              <w:rPr>
                <w:rFonts w:ascii="Times New Roman" w:eastAsia="Times New Roman" w:hAnsi="Times New Roman"/>
                <w:iCs/>
                <w:color w:val="000000"/>
                <w:sz w:val="24"/>
                <w:szCs w:val="24"/>
                <w:lang w:eastAsia="ru-RU"/>
              </w:rPr>
              <w:t xml:space="preserve">125 </w:t>
            </w:r>
            <w:r w:rsidRPr="00621DF4">
              <w:rPr>
                <w:rFonts w:ascii="Times New Roman" w:eastAsia="Times New Roman" w:hAnsi="Times New Roman"/>
                <w:iCs/>
                <w:color w:val="000000"/>
                <w:sz w:val="24"/>
                <w:szCs w:val="24"/>
                <w:lang w:val="en-US" w:eastAsia="ru-RU"/>
              </w:rPr>
              <w:t xml:space="preserve">PN </w:t>
            </w:r>
            <w:r w:rsidRPr="00621DF4">
              <w:rPr>
                <w:rFonts w:ascii="Times New Roman" w:eastAsia="Times New Roman" w:hAnsi="Times New Roman"/>
                <w:iCs/>
                <w:color w:val="000000"/>
                <w:sz w:val="24"/>
                <w:szCs w:val="24"/>
                <w:lang w:eastAsia="ru-RU"/>
              </w:rPr>
              <w:t>16</w:t>
            </w:r>
            <w:bookmarkEnd w:id="93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933" w:name="_Toc83034419"/>
            <w:r w:rsidRPr="00621DF4">
              <w:rPr>
                <w:rFonts w:ascii="Times New Roman" w:eastAsia="Times New Roman" w:hAnsi="Times New Roman"/>
                <w:iCs/>
                <w:color w:val="000000"/>
                <w:sz w:val="24"/>
                <w:szCs w:val="24"/>
                <w:lang w:eastAsia="ru-RU"/>
              </w:rPr>
              <w:t xml:space="preserve">Номинальный диаметр фланца (с напорной стороны), </w:t>
            </w:r>
            <w:proofErr w:type="gramStart"/>
            <w:r w:rsidRPr="00621DF4">
              <w:rPr>
                <w:rFonts w:ascii="Times New Roman" w:eastAsia="Times New Roman" w:hAnsi="Times New Roman"/>
                <w:iCs/>
                <w:color w:val="000000"/>
                <w:sz w:val="24"/>
                <w:szCs w:val="24"/>
                <w:lang w:eastAsia="ru-RU"/>
              </w:rPr>
              <w:t>мм</w:t>
            </w:r>
            <w:bookmarkEnd w:id="933"/>
            <w:proofErr w:type="gram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934" w:name="_Toc83034420"/>
            <w:r w:rsidRPr="00621DF4">
              <w:rPr>
                <w:rFonts w:ascii="Times New Roman" w:eastAsia="Times New Roman" w:hAnsi="Times New Roman"/>
                <w:iCs/>
                <w:color w:val="000000"/>
                <w:sz w:val="24"/>
                <w:szCs w:val="24"/>
                <w:lang w:val="en-US" w:eastAsia="ru-RU"/>
              </w:rPr>
              <w:t xml:space="preserve">DN </w:t>
            </w:r>
            <w:r w:rsidRPr="00621DF4">
              <w:rPr>
                <w:rFonts w:ascii="Times New Roman" w:eastAsia="Times New Roman" w:hAnsi="Times New Roman"/>
                <w:iCs/>
                <w:color w:val="000000"/>
                <w:sz w:val="24"/>
                <w:szCs w:val="24"/>
                <w:lang w:eastAsia="ru-RU"/>
              </w:rPr>
              <w:t>65</w:t>
            </w:r>
            <w:r w:rsidRPr="00621DF4">
              <w:rPr>
                <w:rFonts w:ascii="Times New Roman" w:eastAsia="Times New Roman" w:hAnsi="Times New Roman"/>
                <w:iCs/>
                <w:color w:val="000000"/>
                <w:sz w:val="24"/>
                <w:szCs w:val="24"/>
                <w:lang w:val="en-US" w:eastAsia="ru-RU"/>
              </w:rPr>
              <w:t xml:space="preserve"> PN </w:t>
            </w:r>
            <w:r w:rsidRPr="00621DF4">
              <w:rPr>
                <w:rFonts w:ascii="Times New Roman" w:eastAsia="Times New Roman" w:hAnsi="Times New Roman"/>
                <w:iCs/>
                <w:color w:val="000000"/>
                <w:sz w:val="24"/>
                <w:szCs w:val="24"/>
                <w:lang w:eastAsia="ru-RU"/>
              </w:rPr>
              <w:t>40</w:t>
            </w:r>
            <w:bookmarkEnd w:id="93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highlight w:val="yellow"/>
                <w:lang w:eastAsia="ru-RU"/>
              </w:rPr>
            </w:pPr>
            <w:bookmarkStart w:id="935" w:name="_Toc83034421"/>
            <w:r w:rsidRPr="00621DF4">
              <w:rPr>
                <w:rFonts w:ascii="Times New Roman" w:eastAsia="Times New Roman" w:hAnsi="Times New Roman"/>
                <w:iCs/>
                <w:color w:val="000000"/>
                <w:sz w:val="24"/>
                <w:szCs w:val="24"/>
                <w:lang w:eastAsia="ru-RU"/>
              </w:rPr>
              <w:t>Макс. давление на входе, бар</w:t>
            </w:r>
            <w:bookmarkEnd w:id="935"/>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936" w:name="_Toc83034422"/>
            <w:r w:rsidRPr="00621DF4">
              <w:rPr>
                <w:rFonts w:ascii="Times New Roman" w:eastAsia="Arial" w:hAnsi="Times New Roman"/>
                <w:sz w:val="24"/>
                <w:szCs w:val="24"/>
                <w:lang w:eastAsia="en-US"/>
              </w:rPr>
              <w:t>1,00</w:t>
            </w:r>
            <w:bookmarkEnd w:id="936"/>
            <w:r w:rsidRPr="00621DF4">
              <w:rPr>
                <w:rFonts w:ascii="Times New Roman" w:eastAsia="Arial" w:hAnsi="Times New Roman"/>
                <w:sz w:val="24"/>
                <w:szCs w:val="24"/>
                <w:lang w:eastAsia="en-US"/>
              </w:rPr>
              <w:t xml:space="preserve"> </w:t>
            </w: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937" w:name="_Toc83034423"/>
            <w:r w:rsidRPr="00621DF4">
              <w:rPr>
                <w:rFonts w:ascii="Times New Roman" w:eastAsia="Times New Roman" w:hAnsi="Times New Roman"/>
                <w:iCs/>
                <w:color w:val="000000"/>
                <w:sz w:val="24"/>
                <w:szCs w:val="24"/>
                <w:lang w:eastAsia="ru-RU"/>
              </w:rPr>
              <w:t>Частота вращения насоса</w:t>
            </w:r>
            <w:r w:rsidRPr="00621DF4">
              <w:rPr>
                <w:rFonts w:ascii="Times New Roman" w:eastAsia="Times New Roman" w:hAnsi="Times New Roman"/>
                <w:iCs/>
                <w:color w:val="000000"/>
                <w:sz w:val="24"/>
                <w:szCs w:val="24"/>
                <w:lang w:val="en-US" w:eastAsia="ru-RU"/>
              </w:rPr>
              <w:t>.</w:t>
            </w:r>
            <w:r w:rsidRPr="00621DF4">
              <w:rPr>
                <w:rFonts w:ascii="Times New Roman" w:eastAsia="Times New Roman" w:hAnsi="Times New Roman"/>
                <w:iCs/>
                <w:color w:val="000000"/>
                <w:sz w:val="24"/>
                <w:szCs w:val="24"/>
                <w:lang w:eastAsia="ru-RU"/>
              </w:rPr>
              <w:t xml:space="preserve"> </w:t>
            </w:r>
            <w:r w:rsidRPr="00621DF4">
              <w:rPr>
                <w:rFonts w:ascii="Times New Roman" w:eastAsia="Times New Roman" w:hAnsi="Times New Roman"/>
                <w:iCs/>
                <w:color w:val="000000"/>
                <w:sz w:val="24"/>
                <w:szCs w:val="24"/>
                <w:lang w:val="en-US" w:eastAsia="ru-RU"/>
              </w:rPr>
              <w:t>rpm</w:t>
            </w:r>
            <w:bookmarkEnd w:id="93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938" w:name="_Toc83034424"/>
            <w:r w:rsidRPr="00621DF4">
              <w:rPr>
                <w:rFonts w:ascii="Times New Roman" w:eastAsia="Times New Roman" w:hAnsi="Times New Roman"/>
                <w:iCs/>
                <w:color w:val="000000"/>
                <w:sz w:val="24"/>
                <w:szCs w:val="24"/>
                <w:lang w:eastAsia="ru-RU"/>
              </w:rPr>
              <w:t>2969</w:t>
            </w:r>
            <w:bookmarkEnd w:id="93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939" w:name="_Toc83034425"/>
            <w:r w:rsidRPr="00621DF4">
              <w:rPr>
                <w:rFonts w:ascii="Times New Roman" w:hAnsi="Times New Roman"/>
                <w:color w:val="000000"/>
                <w:sz w:val="24"/>
                <w:szCs w:val="24"/>
                <w:shd w:val="clear" w:color="auto" w:fill="FFFFFF"/>
                <w:lang w:eastAsia="en-US"/>
              </w:rPr>
              <w:t xml:space="preserve">Температура перекачиваемой жидкости, </w:t>
            </w:r>
            <w:r w:rsidRPr="00621DF4">
              <w:rPr>
                <w:rFonts w:ascii="Cambria Math" w:hAnsi="Cambria Math" w:cs="Cambria Math"/>
                <w:color w:val="000000"/>
                <w:sz w:val="24"/>
                <w:szCs w:val="24"/>
                <w:shd w:val="clear" w:color="auto" w:fill="FFFFFF"/>
                <w:lang w:eastAsia="en-US"/>
              </w:rPr>
              <w:t>℃</w:t>
            </w:r>
            <w:bookmarkEnd w:id="93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940" w:name="_Toc83034426"/>
            <w:r w:rsidRPr="00621DF4">
              <w:rPr>
                <w:rFonts w:ascii="Times New Roman" w:eastAsia="Times New Roman" w:hAnsi="Times New Roman"/>
                <w:iCs/>
                <w:color w:val="000000"/>
                <w:sz w:val="24"/>
                <w:szCs w:val="24"/>
                <w:lang w:eastAsia="ru-RU"/>
              </w:rPr>
              <w:t>105</w:t>
            </w:r>
            <w:bookmarkEnd w:id="94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941" w:name="_Toc83034427"/>
            <w:r w:rsidRPr="00621DF4">
              <w:rPr>
                <w:rFonts w:ascii="Times New Roman" w:hAnsi="Times New Roman"/>
                <w:color w:val="000000"/>
                <w:sz w:val="24"/>
                <w:szCs w:val="24"/>
                <w:shd w:val="clear" w:color="auto" w:fill="FFFFFF"/>
                <w:lang w:eastAsia="en-US"/>
              </w:rPr>
              <w:t>Потребляемая мощность, кВт</w:t>
            </w:r>
            <w:bookmarkEnd w:id="94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942" w:name="_Toc83034428"/>
            <w:r w:rsidRPr="00621DF4">
              <w:rPr>
                <w:rFonts w:ascii="Times New Roman" w:eastAsia="Times New Roman" w:hAnsi="Times New Roman"/>
                <w:iCs/>
                <w:color w:val="000000"/>
                <w:sz w:val="24"/>
                <w:szCs w:val="24"/>
                <w:lang w:eastAsia="ru-RU"/>
              </w:rPr>
              <w:t>42,32</w:t>
            </w:r>
            <w:bookmarkEnd w:id="94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outlineLvl w:val="0"/>
              <w:rPr>
                <w:rFonts w:ascii="Times New Roman" w:eastAsia="Times New Roman" w:hAnsi="Times New Roman"/>
                <w:iCs/>
                <w:color w:val="000000"/>
                <w:sz w:val="24"/>
                <w:szCs w:val="24"/>
                <w:lang w:eastAsia="ru-RU"/>
              </w:rPr>
            </w:pPr>
            <w:bookmarkStart w:id="943" w:name="_Toc83034429"/>
            <w:r w:rsidRPr="00621DF4">
              <w:rPr>
                <w:rFonts w:ascii="Times New Roman" w:hAnsi="Times New Roman"/>
                <w:color w:val="000000"/>
                <w:sz w:val="24"/>
                <w:szCs w:val="24"/>
                <w:shd w:val="clear" w:color="auto" w:fill="FFFFFF"/>
                <w:lang w:eastAsia="en-US"/>
              </w:rPr>
              <w:t>Допустимое рабочее давление, бар</w:t>
            </w:r>
            <w:bookmarkEnd w:id="943"/>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944" w:name="_Toc83034430"/>
            <w:r w:rsidRPr="00621DF4">
              <w:rPr>
                <w:rFonts w:ascii="Times New Roman" w:eastAsia="Times New Roman" w:hAnsi="Times New Roman"/>
                <w:iCs/>
                <w:color w:val="000000"/>
                <w:sz w:val="24"/>
                <w:szCs w:val="24"/>
                <w:lang w:eastAsia="ru-RU"/>
              </w:rPr>
              <w:t>40</w:t>
            </w:r>
            <w:bookmarkEnd w:id="94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outlineLvl w:val="0"/>
              <w:rPr>
                <w:rFonts w:ascii="Times New Roman" w:hAnsi="Times New Roman"/>
                <w:color w:val="000000"/>
                <w:sz w:val="24"/>
                <w:szCs w:val="24"/>
                <w:shd w:val="clear" w:color="auto" w:fill="FFFFFF"/>
                <w:lang w:eastAsia="en-US"/>
              </w:rPr>
            </w:pPr>
            <w:bookmarkStart w:id="945" w:name="_Toc83034431"/>
            <w:r w:rsidRPr="00621DF4">
              <w:rPr>
                <w:rFonts w:ascii="Times New Roman" w:hAnsi="Times New Roman"/>
                <w:color w:val="000000"/>
                <w:sz w:val="24"/>
                <w:szCs w:val="24"/>
                <w:shd w:val="clear" w:color="auto" w:fill="FFFFFF"/>
                <w:lang w:eastAsia="en-US"/>
              </w:rPr>
              <w:t>Давление на выходе, бар</w:t>
            </w:r>
            <w:bookmarkEnd w:id="945"/>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946" w:name="_Toc83034432"/>
            <w:r w:rsidRPr="00621DF4">
              <w:rPr>
                <w:rFonts w:ascii="Times New Roman" w:eastAsia="Times New Roman" w:hAnsi="Times New Roman"/>
                <w:iCs/>
                <w:color w:val="000000"/>
                <w:sz w:val="24"/>
                <w:szCs w:val="24"/>
                <w:lang w:eastAsia="ru-RU"/>
              </w:rPr>
              <w:t>19,90</w:t>
            </w:r>
            <w:bookmarkEnd w:id="94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947" w:name="_Toc83034433"/>
            <w:r w:rsidRPr="00621DF4">
              <w:rPr>
                <w:rFonts w:ascii="Times New Roman" w:hAnsi="Times New Roman"/>
                <w:color w:val="000000"/>
                <w:sz w:val="24"/>
                <w:szCs w:val="24"/>
                <w:shd w:val="clear" w:color="auto" w:fill="FFFFFF"/>
                <w:lang w:eastAsia="en-US"/>
              </w:rPr>
              <w:t>Температура окружающей среды, макс,</w:t>
            </w:r>
            <w:r w:rsidRPr="00621DF4">
              <w:rPr>
                <w:rFonts w:ascii="Times New Roman" w:eastAsia="Times New Roman" w:hAnsi="Times New Roman"/>
                <w:iCs/>
                <w:color w:val="000000"/>
                <w:sz w:val="24"/>
                <w:szCs w:val="24"/>
                <w:lang w:eastAsia="ru-RU"/>
              </w:rPr>
              <w:t xml:space="preserve"> </w:t>
            </w:r>
            <w:r w:rsidRPr="00621DF4">
              <w:rPr>
                <w:rFonts w:ascii="Cambria Math" w:eastAsia="Times New Roman" w:hAnsi="Cambria Math" w:cs="Cambria Math"/>
                <w:iCs/>
                <w:color w:val="000000"/>
                <w:sz w:val="24"/>
                <w:szCs w:val="24"/>
                <w:lang w:eastAsia="ru-RU"/>
              </w:rPr>
              <w:t>℃</w:t>
            </w:r>
            <w:bookmarkEnd w:id="94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948" w:name="_Toc83034434"/>
            <w:r w:rsidRPr="00621DF4">
              <w:rPr>
                <w:rFonts w:ascii="Times New Roman" w:eastAsia="Times New Roman" w:hAnsi="Times New Roman"/>
                <w:iCs/>
                <w:color w:val="000000"/>
                <w:sz w:val="24"/>
                <w:szCs w:val="24"/>
                <w:lang w:eastAsia="ru-RU"/>
              </w:rPr>
              <w:t>+</w:t>
            </w:r>
            <w:r w:rsidRPr="00621DF4">
              <w:rPr>
                <w:rFonts w:ascii="Times New Roman" w:eastAsia="Times New Roman" w:hAnsi="Times New Roman"/>
                <w:iCs/>
                <w:color w:val="000000"/>
                <w:sz w:val="24"/>
                <w:szCs w:val="24"/>
                <w:lang w:val="en-US" w:eastAsia="ru-RU"/>
              </w:rPr>
              <w:t xml:space="preserve"> </w:t>
            </w:r>
            <w:r w:rsidRPr="00621DF4">
              <w:rPr>
                <w:rFonts w:ascii="Times New Roman" w:eastAsia="Times New Roman" w:hAnsi="Times New Roman"/>
                <w:iCs/>
                <w:color w:val="000000"/>
                <w:sz w:val="24"/>
                <w:szCs w:val="24"/>
                <w:lang w:eastAsia="ru-RU"/>
              </w:rPr>
              <w:t>40</w:t>
            </w:r>
            <w:bookmarkEnd w:id="94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949" w:name="_Toc83034435"/>
            <w:r w:rsidRPr="00621DF4">
              <w:rPr>
                <w:rFonts w:ascii="Times New Roman" w:hAnsi="Times New Roman"/>
                <w:color w:val="000000"/>
                <w:sz w:val="24"/>
                <w:szCs w:val="24"/>
                <w:shd w:val="clear" w:color="auto" w:fill="FFFFFF"/>
                <w:lang w:eastAsia="en-US"/>
              </w:rPr>
              <w:t>Класс защиты</w:t>
            </w:r>
            <w:bookmarkEnd w:id="949"/>
            <w:r w:rsidRPr="00621DF4">
              <w:rPr>
                <w:rFonts w:ascii="Times New Roman" w:hAnsi="Times New Roman"/>
                <w:color w:val="000000"/>
                <w:sz w:val="24"/>
                <w:szCs w:val="24"/>
                <w:shd w:val="clear" w:color="auto" w:fill="FFFFFF"/>
                <w:lang w:eastAsia="en-US"/>
              </w:rPr>
              <w:t xml:space="preserve"> </w:t>
            </w:r>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950" w:name="_Toc83034436"/>
            <w:r w:rsidRPr="00621DF4">
              <w:rPr>
                <w:rFonts w:ascii="Times New Roman" w:hAnsi="Times New Roman"/>
                <w:color w:val="000000"/>
                <w:sz w:val="24"/>
                <w:szCs w:val="24"/>
                <w:shd w:val="clear" w:color="auto" w:fill="FFFFFF"/>
                <w:lang w:val="en-US" w:eastAsia="en-US"/>
              </w:rPr>
              <w:t xml:space="preserve">IP </w:t>
            </w:r>
            <w:r w:rsidRPr="00621DF4">
              <w:rPr>
                <w:rFonts w:ascii="Times New Roman" w:hAnsi="Times New Roman"/>
                <w:color w:val="000000"/>
                <w:sz w:val="24"/>
                <w:szCs w:val="24"/>
                <w:shd w:val="clear" w:color="auto" w:fill="FFFFFF"/>
                <w:lang w:eastAsia="en-US"/>
              </w:rPr>
              <w:t>55</w:t>
            </w:r>
            <w:bookmarkEnd w:id="95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951" w:name="_Toc83034437"/>
            <w:r w:rsidRPr="00621DF4">
              <w:rPr>
                <w:rFonts w:ascii="Times New Roman" w:eastAsia="Times New Roman" w:hAnsi="Times New Roman"/>
                <w:iCs/>
                <w:color w:val="000000"/>
                <w:sz w:val="24"/>
                <w:szCs w:val="24"/>
                <w:lang w:eastAsia="ru-RU"/>
              </w:rPr>
              <w:t>Место установки</w:t>
            </w:r>
            <w:bookmarkEnd w:id="95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952" w:name="_Toc83034438"/>
            <w:r w:rsidRPr="00621DF4">
              <w:rPr>
                <w:rFonts w:ascii="Times New Roman" w:eastAsia="Times New Roman" w:hAnsi="Times New Roman"/>
                <w:iCs/>
                <w:color w:val="000000"/>
                <w:sz w:val="24"/>
                <w:szCs w:val="24"/>
                <w:lang w:eastAsia="ru-RU"/>
              </w:rPr>
              <w:t>в закрытых помещениях</w:t>
            </w:r>
            <w:bookmarkEnd w:id="95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953" w:name="_Toc83034439"/>
            <w:r w:rsidRPr="00621DF4">
              <w:rPr>
                <w:rFonts w:ascii="Times New Roman" w:eastAsia="Times New Roman" w:hAnsi="Times New Roman"/>
                <w:b/>
                <w:iCs/>
                <w:color w:val="000000"/>
                <w:sz w:val="24"/>
                <w:szCs w:val="24"/>
                <w:lang w:eastAsia="ru-RU"/>
              </w:rPr>
              <w:t>Данные электрооборудования:</w:t>
            </w:r>
            <w:bookmarkEnd w:id="95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954" w:name="_Toc83034440"/>
            <w:r w:rsidRPr="00621DF4">
              <w:rPr>
                <w:rFonts w:ascii="Times New Roman" w:hAnsi="Times New Roman"/>
                <w:sz w:val="24"/>
                <w:szCs w:val="24"/>
                <w:shd w:val="clear" w:color="auto" w:fill="FFFFFF"/>
                <w:lang w:eastAsia="en-US"/>
              </w:rPr>
              <w:t>Класс изоляции</w:t>
            </w:r>
            <w:bookmarkEnd w:id="95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955" w:name="_Toc83034441"/>
            <w:r w:rsidRPr="00621DF4">
              <w:rPr>
                <w:rFonts w:ascii="Times New Roman" w:hAnsi="Times New Roman"/>
                <w:sz w:val="24"/>
                <w:szCs w:val="24"/>
                <w:shd w:val="clear" w:color="auto" w:fill="FFFFFF"/>
                <w:lang w:eastAsia="en-US"/>
              </w:rPr>
              <w:t>F</w:t>
            </w:r>
            <w:bookmarkEnd w:id="95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956" w:name="_Toc83034442"/>
            <w:r w:rsidRPr="00621DF4">
              <w:rPr>
                <w:rFonts w:ascii="Times New Roman" w:hAnsi="Times New Roman"/>
                <w:sz w:val="24"/>
                <w:szCs w:val="24"/>
                <w:shd w:val="clear" w:color="auto" w:fill="FFFFFF"/>
                <w:lang w:eastAsia="en-US"/>
              </w:rPr>
              <w:t>Класс эффективности мотора</w:t>
            </w:r>
            <w:bookmarkEnd w:id="95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val="en-US" w:eastAsia="ru-RU"/>
              </w:rPr>
            </w:pPr>
            <w:bookmarkStart w:id="957" w:name="_Toc83034443"/>
            <w:r w:rsidRPr="00621DF4">
              <w:rPr>
                <w:rFonts w:ascii="Times New Roman" w:hAnsi="Times New Roman"/>
                <w:sz w:val="24"/>
                <w:szCs w:val="24"/>
                <w:shd w:val="clear" w:color="auto" w:fill="FFFFFF"/>
                <w:lang w:eastAsia="en-US"/>
              </w:rPr>
              <w:t>IE</w:t>
            </w:r>
            <w:r w:rsidRPr="00621DF4">
              <w:rPr>
                <w:rFonts w:ascii="Times New Roman" w:hAnsi="Times New Roman"/>
                <w:sz w:val="24"/>
                <w:szCs w:val="24"/>
                <w:shd w:val="clear" w:color="auto" w:fill="FFFFFF"/>
                <w:lang w:val="en-US" w:eastAsia="en-US"/>
              </w:rPr>
              <w:t>3</w:t>
            </w:r>
            <w:bookmarkEnd w:id="95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958" w:name="_Toc83034444"/>
            <w:r w:rsidRPr="00621DF4">
              <w:rPr>
                <w:rFonts w:ascii="Times New Roman" w:hAnsi="Times New Roman"/>
                <w:sz w:val="24"/>
                <w:szCs w:val="24"/>
                <w:shd w:val="clear" w:color="auto" w:fill="FFFFFF"/>
                <w:lang w:eastAsia="en-US"/>
              </w:rPr>
              <w:t xml:space="preserve">Коэффициент мощности </w:t>
            </w:r>
            <w:proofErr w:type="spellStart"/>
            <w:r w:rsidRPr="00621DF4">
              <w:rPr>
                <w:rFonts w:ascii="Times New Roman" w:hAnsi="Times New Roman"/>
                <w:sz w:val="24"/>
                <w:szCs w:val="24"/>
                <w:shd w:val="clear" w:color="auto" w:fill="FFFFFF"/>
                <w:lang w:eastAsia="en-US"/>
              </w:rPr>
              <w:t>cos</w:t>
            </w:r>
            <w:proofErr w:type="spellEnd"/>
            <w:r w:rsidRPr="00621DF4">
              <w:rPr>
                <w:rFonts w:ascii="Times New Roman" w:hAnsi="Times New Roman"/>
                <w:sz w:val="24"/>
                <w:szCs w:val="24"/>
                <w:shd w:val="clear" w:color="auto" w:fill="FFFFFF"/>
                <w:lang w:eastAsia="en-US"/>
              </w:rPr>
              <w:t> φ при нагрузке 4/4</w:t>
            </w:r>
            <w:bookmarkEnd w:id="958"/>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val="en-US" w:eastAsia="ru-RU"/>
              </w:rPr>
            </w:pPr>
            <w:bookmarkStart w:id="959" w:name="_Toc83034445"/>
            <w:r w:rsidRPr="00621DF4">
              <w:rPr>
                <w:rFonts w:ascii="Times New Roman" w:hAnsi="Times New Roman"/>
                <w:sz w:val="24"/>
                <w:szCs w:val="24"/>
                <w:shd w:val="clear" w:color="auto" w:fill="FFFFFF"/>
                <w:lang w:eastAsia="en-US"/>
              </w:rPr>
              <w:t>0.8</w:t>
            </w:r>
            <w:r w:rsidRPr="00621DF4">
              <w:rPr>
                <w:rFonts w:ascii="Times New Roman" w:hAnsi="Times New Roman"/>
                <w:sz w:val="24"/>
                <w:szCs w:val="24"/>
                <w:shd w:val="clear" w:color="auto" w:fill="FFFFFF"/>
                <w:lang w:val="en-US" w:eastAsia="en-US"/>
              </w:rPr>
              <w:t>0</w:t>
            </w:r>
            <w:bookmarkEnd w:id="95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960" w:name="_Toc83034446"/>
            <w:r w:rsidRPr="00621DF4">
              <w:rPr>
                <w:rFonts w:ascii="Times New Roman" w:hAnsi="Times New Roman"/>
                <w:sz w:val="24"/>
                <w:szCs w:val="24"/>
                <w:shd w:val="clear" w:color="auto" w:fill="FFFFFF"/>
                <w:lang w:eastAsia="en-US"/>
              </w:rPr>
              <w:t>КПД электродвигателя при нагрузке 4/4</w:t>
            </w:r>
            <w:bookmarkEnd w:id="960"/>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961" w:name="_Toc83034447"/>
            <w:r w:rsidRPr="00621DF4">
              <w:rPr>
                <w:rFonts w:ascii="Times New Roman" w:eastAsia="Times New Roman" w:hAnsi="Times New Roman"/>
                <w:iCs/>
                <w:sz w:val="24"/>
                <w:szCs w:val="24"/>
                <w:lang w:eastAsia="ru-RU"/>
              </w:rPr>
              <w:t>94,3</w:t>
            </w:r>
            <w:bookmarkEnd w:id="96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962" w:name="_Toc83034448"/>
            <w:r w:rsidRPr="00621DF4">
              <w:rPr>
                <w:rFonts w:ascii="Times New Roman" w:hAnsi="Times New Roman"/>
                <w:sz w:val="24"/>
                <w:szCs w:val="24"/>
                <w:shd w:val="clear" w:color="auto" w:fill="FFFFFF"/>
                <w:lang w:eastAsia="en-US"/>
              </w:rPr>
              <w:t xml:space="preserve">Расчетная мощность </w:t>
            </w:r>
            <w:proofErr w:type="spellStart"/>
            <w:proofErr w:type="gramStart"/>
            <w:r w:rsidRPr="00621DF4">
              <w:rPr>
                <w:rFonts w:ascii="Times New Roman" w:hAnsi="Times New Roman"/>
                <w:sz w:val="24"/>
                <w:szCs w:val="24"/>
                <w:shd w:val="clear" w:color="auto" w:fill="FFFFFF"/>
                <w:lang w:eastAsia="en-US"/>
              </w:rPr>
              <w:t>мощность</w:t>
            </w:r>
            <w:proofErr w:type="spellEnd"/>
            <w:proofErr w:type="gramEnd"/>
            <w:r w:rsidRPr="00621DF4">
              <w:rPr>
                <w:rFonts w:ascii="Times New Roman" w:hAnsi="Times New Roman"/>
                <w:sz w:val="24"/>
                <w:szCs w:val="24"/>
                <w:shd w:val="clear" w:color="auto" w:fill="FFFFFF"/>
                <w:lang w:eastAsia="en-US"/>
              </w:rPr>
              <w:t xml:space="preserve"> электродвигателя P2, кВт</w:t>
            </w:r>
            <w:bookmarkEnd w:id="962"/>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963" w:name="_Toc83034449"/>
            <w:r w:rsidRPr="00621DF4">
              <w:rPr>
                <w:rFonts w:ascii="Times New Roman" w:eastAsia="Times New Roman" w:hAnsi="Times New Roman"/>
                <w:iCs/>
                <w:sz w:val="24"/>
                <w:szCs w:val="24"/>
                <w:lang w:eastAsia="ru-RU"/>
              </w:rPr>
              <w:t>55</w:t>
            </w:r>
            <w:bookmarkEnd w:id="963"/>
          </w:p>
        </w:tc>
      </w:tr>
      <w:tr w:rsidR="00621DF4" w:rsidRPr="00621DF4" w:rsidTr="00621DF4">
        <w:trPr>
          <w:trHeight w:val="846"/>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964" w:name="_Toc83034450"/>
            <w:r w:rsidRPr="00621DF4">
              <w:rPr>
                <w:rFonts w:ascii="Times New Roman" w:hAnsi="Times New Roman"/>
                <w:sz w:val="24"/>
                <w:szCs w:val="24"/>
                <w:shd w:val="clear" w:color="auto" w:fill="FFFFFF"/>
                <w:lang w:eastAsia="en-US"/>
              </w:rPr>
              <w:t xml:space="preserve">Номинальная частота вращения n, </w:t>
            </w:r>
            <w:proofErr w:type="gramStart"/>
            <w:r w:rsidRPr="00621DF4">
              <w:rPr>
                <w:rFonts w:ascii="Times New Roman" w:hAnsi="Times New Roman"/>
                <w:sz w:val="24"/>
                <w:szCs w:val="24"/>
                <w:shd w:val="clear" w:color="auto" w:fill="FFFFFF"/>
                <w:lang w:eastAsia="en-US"/>
              </w:rPr>
              <w:t>об</w:t>
            </w:r>
            <w:proofErr w:type="gramEnd"/>
            <w:r w:rsidRPr="00621DF4">
              <w:rPr>
                <w:rFonts w:ascii="Times New Roman" w:hAnsi="Times New Roman"/>
                <w:sz w:val="24"/>
                <w:szCs w:val="24"/>
                <w:shd w:val="clear" w:color="auto" w:fill="FFFFFF"/>
                <w:lang w:eastAsia="en-US"/>
              </w:rPr>
              <w:t>/мин</w:t>
            </w:r>
            <w:bookmarkEnd w:id="964"/>
          </w:p>
        </w:tc>
        <w:tc>
          <w:tcPr>
            <w:tcW w:w="3685" w:type="dxa"/>
            <w:vAlign w:val="center"/>
          </w:tcPr>
          <w:p w:rsidR="00621DF4" w:rsidRPr="00621DF4" w:rsidRDefault="00621DF4" w:rsidP="00621DF4">
            <w:pPr>
              <w:suppressAutoHyphens w:val="0"/>
              <w:spacing w:after="150" w:line="240" w:lineRule="auto"/>
              <w:jc w:val="center"/>
              <w:rPr>
                <w:rFonts w:ascii="Times New Roman" w:eastAsia="Times New Roman" w:hAnsi="Times New Roman"/>
                <w:iCs/>
                <w:sz w:val="24"/>
                <w:szCs w:val="24"/>
                <w:lang w:eastAsia="ru-RU"/>
              </w:rPr>
            </w:pPr>
            <w:r w:rsidRPr="00621DF4">
              <w:rPr>
                <w:rFonts w:ascii="Times New Roman" w:hAnsi="Times New Roman"/>
                <w:sz w:val="24"/>
                <w:szCs w:val="24"/>
                <w:lang w:eastAsia="en-US"/>
              </w:rPr>
              <w:t>2969</w:t>
            </w: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965" w:name="_Toc83034451"/>
            <w:r w:rsidRPr="00621DF4">
              <w:rPr>
                <w:rFonts w:ascii="Times New Roman" w:hAnsi="Times New Roman"/>
                <w:sz w:val="24"/>
                <w:szCs w:val="24"/>
                <w:shd w:val="clear" w:color="auto" w:fill="FFFFFF"/>
                <w:lang w:eastAsia="en-US"/>
              </w:rPr>
              <w:t>Номинальный ток (прим.) IN 3~400 В, А</w:t>
            </w:r>
            <w:bookmarkEnd w:id="965"/>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966" w:name="_Toc83034452"/>
            <w:r w:rsidRPr="00621DF4">
              <w:rPr>
                <w:rFonts w:ascii="Times New Roman" w:eastAsia="Times New Roman" w:hAnsi="Times New Roman"/>
                <w:iCs/>
                <w:sz w:val="24"/>
                <w:szCs w:val="24"/>
                <w:lang w:eastAsia="ru-RU"/>
              </w:rPr>
              <w:t>100,3</w:t>
            </w:r>
            <w:bookmarkEnd w:id="96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967" w:name="_Toc83034453"/>
            <w:r w:rsidRPr="00621DF4">
              <w:rPr>
                <w:rFonts w:ascii="Times New Roman" w:hAnsi="Times New Roman"/>
                <w:color w:val="000000"/>
                <w:sz w:val="24"/>
                <w:szCs w:val="24"/>
                <w:shd w:val="clear" w:color="auto" w:fill="FFFFFF"/>
                <w:lang w:eastAsia="en-US"/>
              </w:rPr>
              <w:t>Степень защиты</w:t>
            </w:r>
            <w:bookmarkEnd w:id="96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968" w:name="_Toc83034454"/>
            <w:r w:rsidRPr="00621DF4">
              <w:rPr>
                <w:rFonts w:ascii="Times New Roman" w:hAnsi="Times New Roman"/>
                <w:sz w:val="24"/>
                <w:szCs w:val="24"/>
                <w:shd w:val="clear" w:color="auto" w:fill="FFFFFF"/>
                <w:lang w:eastAsia="en-US"/>
              </w:rPr>
              <w:t>IP 55</w:t>
            </w:r>
            <w:bookmarkEnd w:id="968"/>
          </w:p>
        </w:tc>
      </w:tr>
      <w:tr w:rsidR="00621DF4" w:rsidRPr="00621DF4" w:rsidTr="00621DF4">
        <w:trPr>
          <w:trHeight w:val="661"/>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969" w:name="_Toc83034455"/>
            <w:r w:rsidRPr="00621DF4">
              <w:rPr>
                <w:rFonts w:ascii="Times New Roman" w:eastAsia="Times New Roman" w:hAnsi="Times New Roman"/>
                <w:b/>
                <w:iCs/>
                <w:color w:val="000000"/>
                <w:sz w:val="24"/>
                <w:szCs w:val="24"/>
                <w:lang w:eastAsia="ru-RU"/>
              </w:rPr>
              <w:t>Параметры эквивалентности</w:t>
            </w:r>
            <w:bookmarkEnd w:id="96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970" w:name="_Toc83034456"/>
            <w:r w:rsidRPr="00621DF4">
              <w:rPr>
                <w:rFonts w:ascii="Times New Roman" w:eastAsia="Times New Roman" w:hAnsi="Times New Roman"/>
                <w:b/>
                <w:iCs/>
                <w:color w:val="000000"/>
                <w:sz w:val="24"/>
                <w:szCs w:val="24"/>
                <w:lang w:eastAsia="ru-RU"/>
              </w:rPr>
              <w:t>Технические характеристики:</w:t>
            </w:r>
            <w:bookmarkEnd w:id="97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971" w:name="_Toc83034457"/>
            <w:r w:rsidRPr="00621DF4">
              <w:rPr>
                <w:rFonts w:ascii="Times New Roman" w:hAnsi="Times New Roman"/>
                <w:sz w:val="24"/>
                <w:szCs w:val="24"/>
                <w:shd w:val="clear" w:color="auto" w:fill="FFFFFF"/>
                <w:lang w:eastAsia="en-US"/>
              </w:rPr>
              <w:t>Максимальный расход, м</w:t>
            </w:r>
            <w:r w:rsidRPr="00621DF4">
              <w:rPr>
                <w:rFonts w:ascii="Times New Roman" w:hAnsi="Times New Roman"/>
                <w:sz w:val="24"/>
                <w:szCs w:val="24"/>
                <w:shd w:val="clear" w:color="auto" w:fill="FFFFFF"/>
                <w:vertAlign w:val="superscript"/>
                <w:lang w:eastAsia="en-US"/>
              </w:rPr>
              <w:t>3</w:t>
            </w:r>
            <w:r w:rsidRPr="00621DF4">
              <w:rPr>
                <w:rFonts w:ascii="Times New Roman" w:hAnsi="Times New Roman"/>
                <w:sz w:val="24"/>
                <w:szCs w:val="24"/>
                <w:shd w:val="clear" w:color="auto" w:fill="FFFFFF"/>
                <w:lang w:eastAsia="en-US"/>
              </w:rPr>
              <w:t>/ч</w:t>
            </w:r>
            <w:bookmarkEnd w:id="97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972" w:name="_Toc83034458"/>
            <w:r w:rsidRPr="00621DF4">
              <w:rPr>
                <w:rFonts w:ascii="Times New Roman" w:eastAsia="Times New Roman" w:hAnsi="Times New Roman"/>
                <w:iCs/>
                <w:color w:val="000000"/>
                <w:sz w:val="24"/>
                <w:szCs w:val="24"/>
                <w:lang w:eastAsia="ru-RU"/>
              </w:rPr>
              <w:t>Не менее 60</w:t>
            </w:r>
            <w:bookmarkEnd w:id="97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973" w:name="_Toc83034459"/>
            <w:r w:rsidRPr="00621DF4">
              <w:rPr>
                <w:rFonts w:ascii="Times New Roman" w:hAnsi="Times New Roman"/>
                <w:sz w:val="24"/>
                <w:szCs w:val="24"/>
                <w:shd w:val="clear" w:color="auto" w:fill="FFFFFF"/>
                <w:lang w:eastAsia="en-US"/>
              </w:rPr>
              <w:t xml:space="preserve">Максимальный напор, </w:t>
            </w:r>
            <w:proofErr w:type="spellStart"/>
            <w:r w:rsidRPr="00621DF4">
              <w:rPr>
                <w:rFonts w:ascii="Times New Roman" w:hAnsi="Times New Roman"/>
                <w:sz w:val="24"/>
                <w:szCs w:val="24"/>
                <w:shd w:val="clear" w:color="auto" w:fill="FFFFFF"/>
                <w:lang w:eastAsia="en-US"/>
              </w:rPr>
              <w:t>м.в</w:t>
            </w:r>
            <w:proofErr w:type="gramStart"/>
            <w:r w:rsidRPr="00621DF4">
              <w:rPr>
                <w:rFonts w:ascii="Times New Roman" w:hAnsi="Times New Roman"/>
                <w:sz w:val="24"/>
                <w:szCs w:val="24"/>
                <w:shd w:val="clear" w:color="auto" w:fill="FFFFFF"/>
                <w:lang w:eastAsia="en-US"/>
              </w:rPr>
              <w:t>.с</w:t>
            </w:r>
            <w:proofErr w:type="gramEnd"/>
            <w:r w:rsidRPr="00621DF4">
              <w:rPr>
                <w:rFonts w:ascii="Times New Roman" w:hAnsi="Times New Roman"/>
                <w:sz w:val="24"/>
                <w:szCs w:val="24"/>
                <w:shd w:val="clear" w:color="auto" w:fill="FFFFFF"/>
                <w:lang w:eastAsia="en-US"/>
              </w:rPr>
              <w:t>т</w:t>
            </w:r>
            <w:bookmarkEnd w:id="973"/>
            <w:proofErr w:type="spell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974" w:name="_Toc83034460"/>
            <w:r w:rsidRPr="00621DF4">
              <w:rPr>
                <w:rFonts w:ascii="Times New Roman" w:eastAsia="Times New Roman" w:hAnsi="Times New Roman"/>
                <w:iCs/>
                <w:color w:val="000000"/>
                <w:sz w:val="24"/>
                <w:szCs w:val="24"/>
                <w:lang w:eastAsia="ru-RU"/>
              </w:rPr>
              <w:t>Не менее 201,94</w:t>
            </w:r>
            <w:bookmarkEnd w:id="97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975" w:name="_Toc83034461"/>
            <w:r w:rsidRPr="00621DF4">
              <w:rPr>
                <w:rFonts w:ascii="Times New Roman" w:eastAsia="Times New Roman" w:hAnsi="Times New Roman"/>
                <w:iCs/>
                <w:color w:val="000000"/>
                <w:sz w:val="24"/>
                <w:szCs w:val="24"/>
                <w:lang w:eastAsia="ru-RU"/>
              </w:rPr>
              <w:t>Мощность эл. двигателя, кВт</w:t>
            </w:r>
            <w:bookmarkEnd w:id="975"/>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976" w:name="_Toc83034462"/>
            <w:r w:rsidRPr="00621DF4">
              <w:rPr>
                <w:rFonts w:ascii="Times New Roman" w:eastAsia="Times New Roman" w:hAnsi="Times New Roman"/>
                <w:iCs/>
                <w:color w:val="000000"/>
                <w:sz w:val="24"/>
                <w:szCs w:val="24"/>
                <w:lang w:eastAsia="ru-RU"/>
              </w:rPr>
              <w:t>Не более 55</w:t>
            </w:r>
            <w:bookmarkEnd w:id="97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977" w:name="_Toc83034463"/>
            <w:r w:rsidRPr="00621DF4">
              <w:rPr>
                <w:rFonts w:ascii="Times New Roman" w:eastAsia="Times New Roman" w:hAnsi="Times New Roman"/>
                <w:b/>
                <w:iCs/>
                <w:color w:val="000000"/>
                <w:sz w:val="24"/>
                <w:szCs w:val="24"/>
                <w:lang w:eastAsia="ru-RU"/>
              </w:rPr>
              <w:t>Материалы:</w:t>
            </w:r>
            <w:bookmarkEnd w:id="97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978" w:name="_Toc83034464"/>
            <w:r w:rsidRPr="00621DF4">
              <w:rPr>
                <w:rFonts w:ascii="Times New Roman" w:eastAsia="Times New Roman" w:hAnsi="Times New Roman"/>
                <w:iCs/>
                <w:color w:val="000000"/>
                <w:sz w:val="24"/>
                <w:szCs w:val="24"/>
                <w:lang w:eastAsia="ru-RU"/>
              </w:rPr>
              <w:t>Корпус насоса</w:t>
            </w:r>
            <w:bookmarkEnd w:id="978"/>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979" w:name="_Toc83034465"/>
            <w:r w:rsidRPr="00621DF4">
              <w:rPr>
                <w:rFonts w:ascii="Times New Roman" w:hAnsi="Times New Roman"/>
                <w:sz w:val="24"/>
                <w:szCs w:val="24"/>
                <w:lang w:eastAsia="en-US"/>
              </w:rPr>
              <w:t xml:space="preserve">Не менее </w:t>
            </w:r>
            <w:r w:rsidRPr="00621DF4">
              <w:rPr>
                <w:rFonts w:ascii="Times New Roman" w:eastAsia="Times New Roman" w:hAnsi="Times New Roman"/>
                <w:bCs/>
                <w:iCs/>
                <w:color w:val="000000"/>
                <w:sz w:val="24"/>
                <w:szCs w:val="24"/>
                <w:lang w:eastAsia="ru-RU"/>
              </w:rPr>
              <w:t xml:space="preserve">Серый чугун </w:t>
            </w:r>
            <w:r w:rsidRPr="00621DF4">
              <w:rPr>
                <w:rFonts w:ascii="Times New Roman" w:eastAsia="Times New Roman" w:hAnsi="Times New Roman"/>
                <w:bCs/>
                <w:iCs/>
                <w:color w:val="000000"/>
                <w:sz w:val="24"/>
                <w:szCs w:val="24"/>
                <w:lang w:val="en-US" w:eastAsia="ru-RU"/>
              </w:rPr>
              <w:t>EN</w:t>
            </w:r>
            <w:r w:rsidRPr="00621DF4">
              <w:rPr>
                <w:rFonts w:ascii="Times New Roman" w:eastAsia="Times New Roman" w:hAnsi="Times New Roman"/>
                <w:bCs/>
                <w:iCs/>
                <w:color w:val="000000"/>
                <w:sz w:val="24"/>
                <w:szCs w:val="24"/>
                <w:lang w:eastAsia="ru-RU"/>
              </w:rPr>
              <w:t>-</w:t>
            </w:r>
            <w:r w:rsidRPr="00621DF4">
              <w:rPr>
                <w:rFonts w:ascii="Times New Roman" w:eastAsia="Times New Roman" w:hAnsi="Times New Roman"/>
                <w:bCs/>
                <w:iCs/>
                <w:color w:val="000000"/>
                <w:sz w:val="24"/>
                <w:szCs w:val="24"/>
                <w:lang w:val="en-US" w:eastAsia="ru-RU"/>
              </w:rPr>
              <w:t>GJL</w:t>
            </w:r>
            <w:r w:rsidRPr="00621DF4">
              <w:rPr>
                <w:rFonts w:ascii="Times New Roman" w:eastAsia="Times New Roman" w:hAnsi="Times New Roman"/>
                <w:bCs/>
                <w:iCs/>
                <w:color w:val="000000"/>
                <w:sz w:val="24"/>
                <w:szCs w:val="24"/>
                <w:lang w:eastAsia="ru-RU"/>
              </w:rPr>
              <w:t>-250</w:t>
            </w:r>
            <w:bookmarkEnd w:id="97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980" w:name="_Toc83034466"/>
            <w:r w:rsidRPr="00621DF4">
              <w:rPr>
                <w:rFonts w:ascii="Times New Roman" w:eastAsia="Times New Roman" w:hAnsi="Times New Roman"/>
                <w:iCs/>
                <w:color w:val="000000"/>
                <w:sz w:val="24"/>
                <w:szCs w:val="24"/>
                <w:lang w:eastAsia="ru-RU"/>
              </w:rPr>
              <w:t>Рабочее колесо</w:t>
            </w:r>
            <w:bookmarkEnd w:id="980"/>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981" w:name="_Toc83034467"/>
            <w:r w:rsidRPr="00621DF4">
              <w:rPr>
                <w:rFonts w:ascii="Times New Roman" w:hAnsi="Times New Roman"/>
                <w:sz w:val="24"/>
                <w:szCs w:val="24"/>
                <w:lang w:eastAsia="en-US"/>
              </w:rPr>
              <w:t xml:space="preserve">Не менее </w:t>
            </w:r>
            <w:r w:rsidRPr="00621DF4">
              <w:rPr>
                <w:rFonts w:ascii="Times New Roman" w:eastAsia="Times New Roman" w:hAnsi="Times New Roman"/>
                <w:bCs/>
                <w:iCs/>
                <w:color w:val="000000"/>
                <w:sz w:val="24"/>
                <w:szCs w:val="24"/>
                <w:lang w:eastAsia="ru-RU"/>
              </w:rPr>
              <w:t xml:space="preserve">Серый чугун </w:t>
            </w:r>
            <w:r w:rsidRPr="00621DF4">
              <w:rPr>
                <w:rFonts w:ascii="Times New Roman" w:eastAsia="Times New Roman" w:hAnsi="Times New Roman"/>
                <w:bCs/>
                <w:iCs/>
                <w:color w:val="000000"/>
                <w:sz w:val="24"/>
                <w:szCs w:val="24"/>
                <w:lang w:val="en-US" w:eastAsia="ru-RU"/>
              </w:rPr>
              <w:t>EN</w:t>
            </w:r>
            <w:r w:rsidRPr="00621DF4">
              <w:rPr>
                <w:rFonts w:ascii="Times New Roman" w:eastAsia="Times New Roman" w:hAnsi="Times New Roman"/>
                <w:bCs/>
                <w:iCs/>
                <w:color w:val="000000"/>
                <w:sz w:val="24"/>
                <w:szCs w:val="24"/>
                <w:lang w:eastAsia="ru-RU"/>
              </w:rPr>
              <w:t>-</w:t>
            </w:r>
            <w:r w:rsidRPr="00621DF4">
              <w:rPr>
                <w:rFonts w:ascii="Times New Roman" w:eastAsia="Times New Roman" w:hAnsi="Times New Roman"/>
                <w:bCs/>
                <w:iCs/>
                <w:color w:val="000000"/>
                <w:sz w:val="24"/>
                <w:szCs w:val="24"/>
                <w:lang w:val="en-US" w:eastAsia="ru-RU"/>
              </w:rPr>
              <w:t>GJL</w:t>
            </w:r>
            <w:r w:rsidRPr="00621DF4">
              <w:rPr>
                <w:rFonts w:ascii="Times New Roman" w:eastAsia="Times New Roman" w:hAnsi="Times New Roman"/>
                <w:bCs/>
                <w:iCs/>
                <w:color w:val="000000"/>
                <w:sz w:val="24"/>
                <w:szCs w:val="24"/>
                <w:lang w:eastAsia="ru-RU"/>
              </w:rPr>
              <w:t>-250</w:t>
            </w:r>
            <w:bookmarkEnd w:id="98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982" w:name="_Toc83034468"/>
            <w:r w:rsidRPr="00621DF4">
              <w:rPr>
                <w:rFonts w:ascii="Times New Roman" w:eastAsia="Times New Roman" w:hAnsi="Times New Roman"/>
                <w:iCs/>
                <w:color w:val="000000"/>
                <w:sz w:val="24"/>
                <w:szCs w:val="24"/>
                <w:lang w:eastAsia="ru-RU"/>
              </w:rPr>
              <w:t>Вал насоса</w:t>
            </w:r>
            <w:bookmarkEnd w:id="982"/>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983" w:name="_Toc83034469"/>
            <w:r w:rsidRPr="00621DF4">
              <w:rPr>
                <w:rFonts w:ascii="Times New Roman" w:hAnsi="Times New Roman"/>
                <w:sz w:val="24"/>
                <w:szCs w:val="24"/>
                <w:lang w:eastAsia="en-US"/>
              </w:rPr>
              <w:t xml:space="preserve">Не менее </w:t>
            </w:r>
            <w:proofErr w:type="spellStart"/>
            <w:r w:rsidRPr="00621DF4">
              <w:rPr>
                <w:rFonts w:ascii="Times New Roman" w:hAnsi="Times New Roman"/>
                <w:sz w:val="24"/>
                <w:szCs w:val="24"/>
                <w:lang w:eastAsia="en-US"/>
              </w:rPr>
              <w:t>Улучшеная</w:t>
            </w:r>
            <w:proofErr w:type="spellEnd"/>
            <w:r w:rsidRPr="00621DF4">
              <w:rPr>
                <w:rFonts w:ascii="Times New Roman" w:hAnsi="Times New Roman"/>
                <w:sz w:val="24"/>
                <w:szCs w:val="24"/>
                <w:lang w:eastAsia="en-US"/>
              </w:rPr>
              <w:t xml:space="preserve"> сталь С45+</w:t>
            </w:r>
            <w:r w:rsidRPr="00621DF4">
              <w:rPr>
                <w:rFonts w:ascii="Times New Roman" w:hAnsi="Times New Roman"/>
                <w:sz w:val="24"/>
                <w:szCs w:val="24"/>
                <w:lang w:val="en-US" w:eastAsia="en-US"/>
              </w:rPr>
              <w:t>N</w:t>
            </w:r>
            <w:bookmarkEnd w:id="98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984" w:name="_Toc83034470"/>
            <w:r w:rsidRPr="00621DF4">
              <w:rPr>
                <w:rFonts w:ascii="Times New Roman" w:hAnsi="Times New Roman"/>
                <w:sz w:val="24"/>
                <w:szCs w:val="24"/>
                <w:shd w:val="clear" w:color="auto" w:fill="FFFFFF"/>
                <w:lang w:eastAsia="en-US"/>
              </w:rPr>
              <w:t>Материал уплотнения</w:t>
            </w:r>
            <w:bookmarkEnd w:id="98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985" w:name="_Toc83034471"/>
            <w:r w:rsidRPr="00621DF4">
              <w:rPr>
                <w:rFonts w:ascii="Times New Roman" w:hAnsi="Times New Roman"/>
                <w:sz w:val="24"/>
                <w:szCs w:val="24"/>
                <w:lang w:eastAsia="en-US"/>
              </w:rPr>
              <w:t xml:space="preserve">Не менее </w:t>
            </w:r>
            <w:r w:rsidRPr="00621DF4">
              <w:rPr>
                <w:rFonts w:ascii="Times New Roman" w:hAnsi="Times New Roman"/>
                <w:color w:val="000000"/>
                <w:sz w:val="24"/>
                <w:szCs w:val="24"/>
                <w:shd w:val="clear" w:color="auto" w:fill="FFFFFF"/>
                <w:lang w:val="en-US" w:eastAsia="en-US"/>
              </w:rPr>
              <w:t>EPDM</w:t>
            </w:r>
            <w:r w:rsidRPr="00621DF4">
              <w:rPr>
                <w:rFonts w:ascii="Times New Roman" w:hAnsi="Times New Roman"/>
                <w:color w:val="000000"/>
                <w:sz w:val="24"/>
                <w:szCs w:val="24"/>
                <w:shd w:val="clear" w:color="auto" w:fill="FFFFFF"/>
                <w:lang w:eastAsia="en-US"/>
              </w:rPr>
              <w:t xml:space="preserve"> 80</w:t>
            </w:r>
            <w:bookmarkEnd w:id="98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val="en-US" w:eastAsia="ru-RU"/>
              </w:rPr>
            </w:pPr>
            <w:bookmarkStart w:id="986" w:name="_Toc83034472"/>
            <w:r w:rsidRPr="00621DF4">
              <w:rPr>
                <w:rFonts w:ascii="Times New Roman" w:eastAsia="Times New Roman" w:hAnsi="Times New Roman"/>
                <w:b/>
                <w:iCs/>
                <w:color w:val="000000"/>
                <w:sz w:val="24"/>
                <w:szCs w:val="24"/>
                <w:lang w:eastAsia="ru-RU"/>
              </w:rPr>
              <w:t>Жидкость:</w:t>
            </w:r>
            <w:bookmarkEnd w:id="98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987" w:name="_Toc83034473"/>
            <w:r w:rsidRPr="00621DF4">
              <w:rPr>
                <w:rFonts w:ascii="Times New Roman" w:hAnsi="Times New Roman"/>
                <w:color w:val="000000"/>
                <w:sz w:val="24"/>
                <w:szCs w:val="24"/>
                <w:shd w:val="clear" w:color="auto" w:fill="FFFFFF"/>
                <w:lang w:eastAsia="en-US"/>
              </w:rPr>
              <w:t>Допустимый диапазон температур, °C</w:t>
            </w:r>
            <w:bookmarkEnd w:id="98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988" w:name="_Toc83034474"/>
            <w:r w:rsidRPr="00621DF4">
              <w:rPr>
                <w:rFonts w:ascii="Times New Roman" w:eastAsia="Times New Roman" w:hAnsi="Times New Roman"/>
                <w:iCs/>
                <w:color w:val="000000"/>
                <w:sz w:val="24"/>
                <w:szCs w:val="24"/>
                <w:lang w:eastAsia="ru-RU"/>
              </w:rPr>
              <w:t>105</w:t>
            </w:r>
            <w:bookmarkEnd w:id="98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989" w:name="_Toc83034475"/>
            <w:r w:rsidRPr="00621DF4">
              <w:rPr>
                <w:rFonts w:ascii="Times New Roman" w:eastAsia="Times New Roman" w:hAnsi="Times New Roman"/>
                <w:b/>
                <w:iCs/>
                <w:color w:val="000000"/>
                <w:sz w:val="24"/>
                <w:szCs w:val="24"/>
                <w:lang w:eastAsia="ru-RU"/>
              </w:rPr>
              <w:t>Монтаж:</w:t>
            </w:r>
            <w:bookmarkEnd w:id="98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highlight w:val="yellow"/>
                <w:lang w:eastAsia="ru-RU"/>
              </w:rPr>
            </w:pPr>
            <w:bookmarkStart w:id="990" w:name="_Toc83034476"/>
            <w:r w:rsidRPr="00621DF4">
              <w:rPr>
                <w:rFonts w:ascii="Times New Roman" w:eastAsia="Times New Roman" w:hAnsi="Times New Roman"/>
                <w:iCs/>
                <w:color w:val="000000"/>
                <w:sz w:val="24"/>
                <w:szCs w:val="24"/>
                <w:lang w:eastAsia="ru-RU"/>
              </w:rPr>
              <w:t>Номинальный диаметр фланца (на стороне всасывания)</w:t>
            </w:r>
            <w:bookmarkEnd w:id="990"/>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991" w:name="_Toc83034477"/>
            <w:r w:rsidRPr="00621DF4">
              <w:rPr>
                <w:rFonts w:ascii="Times New Roman" w:eastAsia="Times New Roman" w:hAnsi="Times New Roman"/>
                <w:iCs/>
                <w:color w:val="000000"/>
                <w:sz w:val="24"/>
                <w:szCs w:val="24"/>
                <w:lang w:eastAsia="ru-RU"/>
              </w:rPr>
              <w:t xml:space="preserve">не менее </w:t>
            </w:r>
            <w:r w:rsidRPr="00621DF4">
              <w:rPr>
                <w:rFonts w:ascii="Times New Roman" w:eastAsia="Times New Roman" w:hAnsi="Times New Roman"/>
                <w:iCs/>
                <w:color w:val="000000"/>
                <w:sz w:val="24"/>
                <w:szCs w:val="24"/>
                <w:lang w:val="en-US" w:eastAsia="ru-RU"/>
              </w:rPr>
              <w:t xml:space="preserve">DN </w:t>
            </w:r>
            <w:r w:rsidRPr="00621DF4">
              <w:rPr>
                <w:rFonts w:ascii="Times New Roman" w:eastAsia="Times New Roman" w:hAnsi="Times New Roman"/>
                <w:iCs/>
                <w:color w:val="000000"/>
                <w:sz w:val="24"/>
                <w:szCs w:val="24"/>
                <w:lang w:eastAsia="ru-RU"/>
              </w:rPr>
              <w:t>125</w:t>
            </w:r>
            <w:r w:rsidRPr="00621DF4">
              <w:rPr>
                <w:rFonts w:ascii="Times New Roman" w:eastAsia="Times New Roman" w:hAnsi="Times New Roman"/>
                <w:iCs/>
                <w:color w:val="000000"/>
                <w:sz w:val="24"/>
                <w:szCs w:val="24"/>
                <w:lang w:val="en-US" w:eastAsia="ru-RU"/>
              </w:rPr>
              <w:t xml:space="preserve"> PN </w:t>
            </w:r>
            <w:r w:rsidRPr="00621DF4">
              <w:rPr>
                <w:rFonts w:ascii="Times New Roman" w:eastAsia="Times New Roman" w:hAnsi="Times New Roman"/>
                <w:iCs/>
                <w:color w:val="000000"/>
                <w:sz w:val="24"/>
                <w:szCs w:val="24"/>
                <w:lang w:eastAsia="ru-RU"/>
              </w:rPr>
              <w:t>16</w:t>
            </w:r>
            <w:bookmarkEnd w:id="99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992" w:name="_Toc83034478"/>
            <w:r w:rsidRPr="00621DF4">
              <w:rPr>
                <w:rFonts w:ascii="Times New Roman" w:eastAsia="Times New Roman" w:hAnsi="Times New Roman"/>
                <w:iCs/>
                <w:color w:val="000000"/>
                <w:sz w:val="24"/>
                <w:szCs w:val="24"/>
                <w:lang w:eastAsia="ru-RU"/>
              </w:rPr>
              <w:t>Номинальный диаметр фланца (с напорной стороны)</w:t>
            </w:r>
            <w:bookmarkEnd w:id="992"/>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993" w:name="_Toc83034479"/>
            <w:r w:rsidRPr="00621DF4">
              <w:rPr>
                <w:rFonts w:ascii="Times New Roman" w:eastAsia="Times New Roman" w:hAnsi="Times New Roman"/>
                <w:iCs/>
                <w:color w:val="000000"/>
                <w:sz w:val="24"/>
                <w:szCs w:val="24"/>
                <w:lang w:eastAsia="ru-RU"/>
              </w:rPr>
              <w:t xml:space="preserve">не менее </w:t>
            </w:r>
            <w:r w:rsidRPr="00621DF4">
              <w:rPr>
                <w:rFonts w:ascii="Times New Roman" w:eastAsia="Times New Roman" w:hAnsi="Times New Roman"/>
                <w:iCs/>
                <w:color w:val="000000"/>
                <w:sz w:val="24"/>
                <w:szCs w:val="24"/>
                <w:lang w:val="en-US" w:eastAsia="ru-RU"/>
              </w:rPr>
              <w:t xml:space="preserve">DN </w:t>
            </w:r>
            <w:r w:rsidRPr="00621DF4">
              <w:rPr>
                <w:rFonts w:ascii="Times New Roman" w:eastAsia="Times New Roman" w:hAnsi="Times New Roman"/>
                <w:iCs/>
                <w:color w:val="000000"/>
                <w:sz w:val="24"/>
                <w:szCs w:val="24"/>
                <w:lang w:eastAsia="ru-RU"/>
              </w:rPr>
              <w:t>65</w:t>
            </w:r>
            <w:r w:rsidRPr="00621DF4">
              <w:rPr>
                <w:rFonts w:ascii="Times New Roman" w:eastAsia="Times New Roman" w:hAnsi="Times New Roman"/>
                <w:iCs/>
                <w:color w:val="000000"/>
                <w:sz w:val="24"/>
                <w:szCs w:val="24"/>
                <w:lang w:val="en-US" w:eastAsia="ru-RU"/>
              </w:rPr>
              <w:t xml:space="preserve"> PN </w:t>
            </w:r>
            <w:r w:rsidRPr="00621DF4">
              <w:rPr>
                <w:rFonts w:ascii="Times New Roman" w:eastAsia="Times New Roman" w:hAnsi="Times New Roman"/>
                <w:iCs/>
                <w:color w:val="000000"/>
                <w:sz w:val="24"/>
                <w:szCs w:val="24"/>
                <w:lang w:eastAsia="ru-RU"/>
              </w:rPr>
              <w:t>40</w:t>
            </w:r>
            <w:bookmarkEnd w:id="99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994" w:name="_Toc83034480"/>
            <w:r w:rsidRPr="00621DF4">
              <w:rPr>
                <w:rFonts w:ascii="Times New Roman" w:hAnsi="Times New Roman"/>
                <w:color w:val="000000"/>
                <w:sz w:val="24"/>
                <w:szCs w:val="24"/>
                <w:shd w:val="clear" w:color="auto" w:fill="FFFFFF"/>
                <w:lang w:eastAsia="en-US"/>
              </w:rPr>
              <w:t>Макс. рабочее давление</w:t>
            </w:r>
            <w:bookmarkEnd w:id="99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995" w:name="_Toc83034481"/>
            <w:r w:rsidRPr="00621DF4">
              <w:rPr>
                <w:rFonts w:ascii="Times New Roman" w:hAnsi="Times New Roman"/>
                <w:color w:val="000000"/>
                <w:sz w:val="24"/>
                <w:szCs w:val="24"/>
                <w:shd w:val="clear" w:color="auto" w:fill="FFFFFF"/>
                <w:lang w:eastAsia="en-US"/>
              </w:rPr>
              <w:t>не более 40 бар</w:t>
            </w:r>
            <w:bookmarkEnd w:id="99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996" w:name="_Toc83034482"/>
            <w:r w:rsidRPr="00621DF4">
              <w:rPr>
                <w:rFonts w:ascii="Times New Roman" w:hAnsi="Times New Roman"/>
                <w:color w:val="000000"/>
                <w:sz w:val="24"/>
                <w:szCs w:val="24"/>
                <w:shd w:val="clear" w:color="auto" w:fill="FFFFFF"/>
                <w:lang w:eastAsia="en-US"/>
              </w:rPr>
              <w:t>Потребляемая мощность, кВт</w:t>
            </w:r>
            <w:bookmarkEnd w:id="99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997" w:name="_Toc83034483"/>
            <w:r w:rsidRPr="00621DF4">
              <w:rPr>
                <w:rFonts w:ascii="Times New Roman" w:eastAsia="Times New Roman" w:hAnsi="Times New Roman"/>
                <w:iCs/>
                <w:color w:val="000000"/>
                <w:sz w:val="24"/>
                <w:szCs w:val="24"/>
                <w:lang w:eastAsia="ru-RU"/>
              </w:rPr>
              <w:t>Не более 42,32</w:t>
            </w:r>
            <w:bookmarkEnd w:id="99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998" w:name="_Toc83034484"/>
            <w:r w:rsidRPr="00621DF4">
              <w:rPr>
                <w:rFonts w:ascii="Times New Roman" w:hAnsi="Times New Roman"/>
                <w:color w:val="000000"/>
                <w:sz w:val="24"/>
                <w:szCs w:val="24"/>
                <w:shd w:val="clear" w:color="auto" w:fill="FFFFFF"/>
                <w:lang w:eastAsia="en-US"/>
              </w:rPr>
              <w:t>Класс защиты</w:t>
            </w:r>
            <w:bookmarkEnd w:id="998"/>
            <w:r w:rsidRPr="00621DF4">
              <w:rPr>
                <w:rFonts w:ascii="Times New Roman" w:hAnsi="Times New Roman"/>
                <w:color w:val="000000"/>
                <w:sz w:val="24"/>
                <w:szCs w:val="24"/>
                <w:shd w:val="clear" w:color="auto" w:fill="FFFFFF"/>
                <w:lang w:eastAsia="en-US"/>
              </w:rPr>
              <w:t xml:space="preserve"> </w:t>
            </w:r>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999" w:name="_Toc83034485"/>
            <w:r w:rsidRPr="00621DF4">
              <w:rPr>
                <w:rFonts w:ascii="Times New Roman" w:hAnsi="Times New Roman"/>
                <w:color w:val="000000"/>
                <w:sz w:val="24"/>
                <w:szCs w:val="24"/>
                <w:shd w:val="clear" w:color="auto" w:fill="FFFFFF"/>
                <w:lang w:eastAsia="en-US"/>
              </w:rPr>
              <w:t xml:space="preserve">не менее </w:t>
            </w:r>
            <w:r w:rsidRPr="00621DF4">
              <w:rPr>
                <w:rFonts w:ascii="Times New Roman" w:hAnsi="Times New Roman"/>
                <w:color w:val="000000"/>
                <w:sz w:val="24"/>
                <w:szCs w:val="24"/>
                <w:shd w:val="clear" w:color="auto" w:fill="FFFFFF"/>
                <w:lang w:val="en-US" w:eastAsia="en-US"/>
              </w:rPr>
              <w:t xml:space="preserve">IP </w:t>
            </w:r>
            <w:r w:rsidRPr="00621DF4">
              <w:rPr>
                <w:rFonts w:ascii="Times New Roman" w:hAnsi="Times New Roman"/>
                <w:color w:val="000000"/>
                <w:sz w:val="24"/>
                <w:szCs w:val="24"/>
                <w:shd w:val="clear" w:color="auto" w:fill="FFFFFF"/>
                <w:lang w:eastAsia="en-US"/>
              </w:rPr>
              <w:t>55</w:t>
            </w:r>
            <w:bookmarkEnd w:id="99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1000" w:name="_Toc83034486"/>
            <w:r w:rsidRPr="00621DF4">
              <w:rPr>
                <w:rFonts w:ascii="Times New Roman" w:eastAsia="Times New Roman" w:hAnsi="Times New Roman"/>
                <w:b/>
                <w:iCs/>
                <w:color w:val="000000"/>
                <w:sz w:val="24"/>
                <w:szCs w:val="24"/>
                <w:lang w:eastAsia="ru-RU"/>
              </w:rPr>
              <w:t>Данные электрооборудования:</w:t>
            </w:r>
            <w:bookmarkEnd w:id="100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001" w:name="_Toc83034487"/>
            <w:r w:rsidRPr="00621DF4">
              <w:rPr>
                <w:rFonts w:ascii="Times New Roman" w:hAnsi="Times New Roman"/>
                <w:sz w:val="24"/>
                <w:szCs w:val="24"/>
                <w:shd w:val="clear" w:color="auto" w:fill="FFFFFF"/>
                <w:lang w:eastAsia="en-US"/>
              </w:rPr>
              <w:t>Класс изоляции</w:t>
            </w:r>
            <w:bookmarkEnd w:id="100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002" w:name="_Toc83034488"/>
            <w:r w:rsidRPr="00621DF4">
              <w:rPr>
                <w:rFonts w:ascii="Times New Roman" w:hAnsi="Times New Roman"/>
                <w:sz w:val="24"/>
                <w:szCs w:val="24"/>
                <w:shd w:val="clear" w:color="auto" w:fill="FFFFFF"/>
                <w:lang w:eastAsia="en-US"/>
              </w:rPr>
              <w:t>не менее F</w:t>
            </w:r>
            <w:bookmarkEnd w:id="100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003" w:name="_Toc83034489"/>
            <w:r w:rsidRPr="00621DF4">
              <w:rPr>
                <w:rFonts w:ascii="Times New Roman" w:hAnsi="Times New Roman"/>
                <w:sz w:val="24"/>
                <w:szCs w:val="24"/>
                <w:shd w:val="clear" w:color="auto" w:fill="FFFFFF"/>
                <w:lang w:eastAsia="en-US"/>
              </w:rPr>
              <w:t xml:space="preserve">Расчетная мощность </w:t>
            </w:r>
            <w:proofErr w:type="spellStart"/>
            <w:proofErr w:type="gramStart"/>
            <w:r w:rsidRPr="00621DF4">
              <w:rPr>
                <w:rFonts w:ascii="Times New Roman" w:hAnsi="Times New Roman"/>
                <w:sz w:val="24"/>
                <w:szCs w:val="24"/>
                <w:shd w:val="clear" w:color="auto" w:fill="FFFFFF"/>
                <w:lang w:eastAsia="en-US"/>
              </w:rPr>
              <w:t>мощность</w:t>
            </w:r>
            <w:proofErr w:type="spellEnd"/>
            <w:proofErr w:type="gramEnd"/>
            <w:r w:rsidRPr="00621DF4">
              <w:rPr>
                <w:rFonts w:ascii="Times New Roman" w:hAnsi="Times New Roman"/>
                <w:sz w:val="24"/>
                <w:szCs w:val="24"/>
                <w:shd w:val="clear" w:color="auto" w:fill="FFFFFF"/>
                <w:lang w:eastAsia="en-US"/>
              </w:rPr>
              <w:t xml:space="preserve"> электродвигателя P2, кВт</w:t>
            </w:r>
            <w:bookmarkEnd w:id="1003"/>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004" w:name="_Toc83034490"/>
            <w:r w:rsidRPr="00621DF4">
              <w:rPr>
                <w:rFonts w:ascii="Times New Roman" w:eastAsia="Times New Roman" w:hAnsi="Times New Roman"/>
                <w:iCs/>
                <w:sz w:val="24"/>
                <w:szCs w:val="24"/>
                <w:lang w:eastAsia="ru-RU"/>
              </w:rPr>
              <w:t>Не более 42,32</w:t>
            </w:r>
            <w:bookmarkEnd w:id="100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highlight w:val="yellow"/>
                <w:lang w:eastAsia="ru-RU"/>
              </w:rPr>
            </w:pPr>
            <w:bookmarkStart w:id="1005" w:name="_Toc83034491"/>
            <w:r w:rsidRPr="00621DF4">
              <w:rPr>
                <w:rFonts w:ascii="Times New Roman" w:eastAsia="Times New Roman" w:hAnsi="Times New Roman"/>
                <w:iCs/>
                <w:color w:val="000000"/>
                <w:sz w:val="24"/>
                <w:szCs w:val="24"/>
                <w:lang w:eastAsia="ru-RU"/>
              </w:rPr>
              <w:t>Промышленная частота</w:t>
            </w:r>
            <w:bookmarkEnd w:id="1005"/>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006" w:name="_Toc83034492"/>
            <w:r w:rsidRPr="00621DF4">
              <w:rPr>
                <w:rFonts w:ascii="Times New Roman" w:hAnsi="Times New Roman"/>
                <w:color w:val="000000"/>
                <w:sz w:val="24"/>
                <w:szCs w:val="24"/>
                <w:shd w:val="clear" w:color="auto" w:fill="FFFFFF"/>
                <w:lang w:eastAsia="en-US"/>
              </w:rPr>
              <w:t xml:space="preserve">50 </w:t>
            </w:r>
            <w:proofErr w:type="spellStart"/>
            <w:r w:rsidRPr="00621DF4">
              <w:rPr>
                <w:rFonts w:ascii="Times New Roman" w:hAnsi="Times New Roman"/>
                <w:color w:val="000000"/>
                <w:sz w:val="24"/>
                <w:szCs w:val="24"/>
                <w:shd w:val="clear" w:color="auto" w:fill="FFFFFF"/>
                <w:lang w:eastAsia="en-US"/>
              </w:rPr>
              <w:t>Hz</w:t>
            </w:r>
            <w:bookmarkEnd w:id="1006"/>
            <w:proofErr w:type="spellEnd"/>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007" w:name="_Toc83034493"/>
            <w:r w:rsidRPr="00621DF4">
              <w:rPr>
                <w:rFonts w:ascii="Times New Roman" w:hAnsi="Times New Roman"/>
                <w:sz w:val="24"/>
                <w:szCs w:val="24"/>
                <w:shd w:val="clear" w:color="auto" w:fill="FFFFFF"/>
                <w:lang w:eastAsia="en-US"/>
              </w:rPr>
              <w:t>Номинальный ток (прим.) IN 3~400 В, А</w:t>
            </w:r>
            <w:bookmarkEnd w:id="100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008" w:name="_Toc83034494"/>
            <w:r w:rsidRPr="00621DF4">
              <w:rPr>
                <w:rFonts w:ascii="Times New Roman" w:eastAsia="Times New Roman" w:hAnsi="Times New Roman"/>
                <w:iCs/>
                <w:sz w:val="24"/>
                <w:szCs w:val="24"/>
                <w:lang w:eastAsia="ru-RU"/>
              </w:rPr>
              <w:t>не более 100,3</w:t>
            </w:r>
            <w:bookmarkEnd w:id="100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009" w:name="_Toc83034495"/>
            <w:r w:rsidRPr="00621DF4">
              <w:rPr>
                <w:rFonts w:ascii="Times New Roman" w:hAnsi="Times New Roman"/>
                <w:sz w:val="24"/>
                <w:szCs w:val="24"/>
                <w:shd w:val="clear" w:color="auto" w:fill="FFFFFF"/>
                <w:lang w:eastAsia="en-US"/>
              </w:rPr>
              <w:t xml:space="preserve">Номинальная частота вращения n, </w:t>
            </w:r>
            <w:proofErr w:type="gramStart"/>
            <w:r w:rsidRPr="00621DF4">
              <w:rPr>
                <w:rFonts w:ascii="Times New Roman" w:hAnsi="Times New Roman"/>
                <w:sz w:val="24"/>
                <w:szCs w:val="24"/>
                <w:shd w:val="clear" w:color="auto" w:fill="FFFFFF"/>
                <w:lang w:eastAsia="en-US"/>
              </w:rPr>
              <w:t>об</w:t>
            </w:r>
            <w:proofErr w:type="gramEnd"/>
            <w:r w:rsidRPr="00621DF4">
              <w:rPr>
                <w:rFonts w:ascii="Times New Roman" w:hAnsi="Times New Roman"/>
                <w:sz w:val="24"/>
                <w:szCs w:val="24"/>
                <w:shd w:val="clear" w:color="auto" w:fill="FFFFFF"/>
                <w:lang w:eastAsia="en-US"/>
              </w:rPr>
              <w:t>/мин</w:t>
            </w:r>
            <w:bookmarkEnd w:id="1009"/>
          </w:p>
        </w:tc>
        <w:tc>
          <w:tcPr>
            <w:tcW w:w="3685" w:type="dxa"/>
            <w:vAlign w:val="center"/>
          </w:tcPr>
          <w:p w:rsidR="00621DF4" w:rsidRPr="00621DF4" w:rsidRDefault="00621DF4" w:rsidP="00621DF4">
            <w:pPr>
              <w:suppressAutoHyphens w:val="0"/>
              <w:spacing w:after="150" w:line="240" w:lineRule="auto"/>
              <w:jc w:val="center"/>
              <w:rPr>
                <w:rFonts w:ascii="Times New Roman" w:eastAsia="Times New Roman" w:hAnsi="Times New Roman"/>
                <w:iCs/>
                <w:sz w:val="24"/>
                <w:szCs w:val="24"/>
                <w:lang w:eastAsia="ru-RU"/>
              </w:rPr>
            </w:pPr>
            <w:r w:rsidRPr="00621DF4">
              <w:rPr>
                <w:rFonts w:ascii="Times New Roman" w:hAnsi="Times New Roman"/>
                <w:sz w:val="24"/>
                <w:szCs w:val="24"/>
                <w:lang w:eastAsia="en-US"/>
              </w:rPr>
              <w:t>не более 2969</w:t>
            </w: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1010" w:name="_Toc83034496"/>
            <w:r w:rsidRPr="00621DF4">
              <w:rPr>
                <w:rFonts w:ascii="Times New Roman" w:hAnsi="Times New Roman"/>
                <w:color w:val="000000"/>
                <w:sz w:val="24"/>
                <w:szCs w:val="24"/>
                <w:shd w:val="clear" w:color="auto" w:fill="FFFFFF"/>
                <w:lang w:eastAsia="en-US"/>
              </w:rPr>
              <w:t>Степень защиты</w:t>
            </w:r>
            <w:bookmarkEnd w:id="1010"/>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1011" w:name="_Toc83034497"/>
            <w:r w:rsidRPr="00621DF4">
              <w:rPr>
                <w:rFonts w:ascii="Times New Roman" w:hAnsi="Times New Roman"/>
                <w:sz w:val="24"/>
                <w:szCs w:val="24"/>
                <w:shd w:val="clear" w:color="auto" w:fill="FFFFFF"/>
                <w:lang w:eastAsia="en-US"/>
              </w:rPr>
              <w:t>не мене IP 55</w:t>
            </w:r>
            <w:bookmarkEnd w:id="101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012" w:name="_Toc83034498"/>
            <w:r w:rsidRPr="00621DF4">
              <w:rPr>
                <w:rFonts w:ascii="Times New Roman" w:hAnsi="Times New Roman"/>
                <w:sz w:val="24"/>
                <w:szCs w:val="24"/>
                <w:shd w:val="clear" w:color="auto" w:fill="FFFFFF"/>
                <w:lang w:eastAsia="en-US"/>
              </w:rPr>
              <w:t>Класс эффективности мотора</w:t>
            </w:r>
            <w:bookmarkEnd w:id="1012"/>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val="en-US" w:eastAsia="ru-RU"/>
              </w:rPr>
            </w:pPr>
            <w:bookmarkStart w:id="1013" w:name="_Toc83034499"/>
            <w:r w:rsidRPr="00621DF4">
              <w:rPr>
                <w:rFonts w:ascii="Times New Roman" w:hAnsi="Times New Roman"/>
                <w:sz w:val="24"/>
                <w:szCs w:val="24"/>
                <w:shd w:val="clear" w:color="auto" w:fill="FFFFFF"/>
                <w:lang w:eastAsia="en-US"/>
              </w:rPr>
              <w:t>не менее IE</w:t>
            </w:r>
            <w:r w:rsidRPr="00621DF4">
              <w:rPr>
                <w:rFonts w:ascii="Times New Roman" w:hAnsi="Times New Roman"/>
                <w:sz w:val="24"/>
                <w:szCs w:val="24"/>
                <w:shd w:val="clear" w:color="auto" w:fill="FFFFFF"/>
                <w:lang w:val="en-US" w:eastAsia="en-US"/>
              </w:rPr>
              <w:t>3</w:t>
            </w:r>
            <w:bookmarkEnd w:id="1013"/>
          </w:p>
        </w:tc>
      </w:tr>
    </w:tbl>
    <w:p w:rsidR="00621DF4" w:rsidRPr="00621DF4" w:rsidRDefault="00621DF4" w:rsidP="00621DF4">
      <w:pPr>
        <w:suppressAutoHyphens w:val="0"/>
        <w:spacing w:after="0"/>
        <w:rPr>
          <w:rFonts w:ascii="Times New Roman" w:hAnsi="Times New Roman"/>
          <w:b/>
          <w:sz w:val="24"/>
          <w:szCs w:val="24"/>
          <w:lang w:eastAsia="en-US"/>
        </w:rPr>
      </w:pPr>
      <w:r w:rsidRPr="00621DF4">
        <w:rPr>
          <w:rFonts w:ascii="Times New Roman" w:hAnsi="Times New Roman"/>
          <w:b/>
          <w:sz w:val="24"/>
          <w:szCs w:val="24"/>
          <w:lang w:eastAsia="en-US"/>
        </w:rPr>
        <w:t>Количество агрегатов - 3</w:t>
      </w:r>
    </w:p>
    <w:p w:rsidR="00621DF4" w:rsidRPr="00621DF4" w:rsidRDefault="00621DF4" w:rsidP="00621DF4">
      <w:pPr>
        <w:suppressAutoHyphens w:val="0"/>
        <w:spacing w:after="0"/>
        <w:rPr>
          <w:rFonts w:ascii="Times New Roman" w:hAnsi="Times New Roman"/>
          <w:b/>
          <w:sz w:val="24"/>
          <w:szCs w:val="24"/>
          <w:lang w:eastAsia="en-US"/>
        </w:rPr>
      </w:pPr>
      <w:r w:rsidRPr="00621DF4">
        <w:rPr>
          <w:rFonts w:ascii="Times New Roman" w:hAnsi="Times New Roman"/>
          <w:b/>
          <w:sz w:val="24"/>
          <w:szCs w:val="24"/>
          <w:lang w:eastAsia="en-US"/>
        </w:rPr>
        <w:t>Комплект поставки:</w:t>
      </w:r>
    </w:p>
    <w:p w:rsidR="00621DF4" w:rsidRPr="00621DF4" w:rsidRDefault="00621DF4" w:rsidP="00621DF4">
      <w:pPr>
        <w:suppressAutoHyphens w:val="0"/>
        <w:spacing w:after="0"/>
        <w:jc w:val="both"/>
        <w:rPr>
          <w:rFonts w:ascii="Times New Roman" w:hAnsi="Times New Roman"/>
          <w:sz w:val="24"/>
          <w:szCs w:val="24"/>
          <w:lang w:eastAsia="en-US"/>
        </w:rPr>
      </w:pPr>
      <w:r w:rsidRPr="00621DF4">
        <w:rPr>
          <w:rFonts w:ascii="Times New Roman" w:hAnsi="Times New Roman"/>
          <w:sz w:val="24"/>
          <w:szCs w:val="24"/>
          <w:lang w:eastAsia="en-US"/>
        </w:rPr>
        <w:t>Насос с электродвигателем для установки на фундаменте, соединительная муфта, щиток ограждения муфты, паспорт, совмещённый с инструкцией по монтажу и эксплуатации. Сертификат соответствия.</w:t>
      </w:r>
    </w:p>
    <w:p w:rsidR="00621DF4" w:rsidRPr="00621DF4" w:rsidRDefault="00621DF4" w:rsidP="00621DF4">
      <w:pPr>
        <w:suppressAutoHyphens w:val="0"/>
        <w:spacing w:after="0"/>
        <w:rPr>
          <w:rFonts w:ascii="Times New Roman" w:hAnsi="Times New Roman"/>
          <w:sz w:val="24"/>
          <w:szCs w:val="24"/>
          <w:lang w:eastAsia="en-US"/>
        </w:rPr>
      </w:pPr>
      <w:r w:rsidRPr="00621DF4">
        <w:rPr>
          <w:rFonts w:ascii="Times New Roman" w:hAnsi="Times New Roman"/>
          <w:sz w:val="24"/>
          <w:szCs w:val="24"/>
          <w:lang w:eastAsia="en-US"/>
        </w:rPr>
        <w:tab/>
        <w:t>Два комплекта ЗИП – подшипники гидравлики и скользящее торцевое уплотнение.</w:t>
      </w:r>
    </w:p>
    <w:p w:rsidR="00621DF4" w:rsidRPr="00621DF4" w:rsidRDefault="00621DF4" w:rsidP="00CE59B9">
      <w:pPr>
        <w:rPr>
          <w:rFonts w:ascii="Times New Roman" w:eastAsia="Times New Roman" w:hAnsi="Times New Roman"/>
          <w:iCs/>
          <w:color w:val="000000"/>
          <w:sz w:val="24"/>
          <w:szCs w:val="24"/>
          <w:lang w:eastAsia="ru-RU"/>
        </w:rPr>
      </w:pPr>
      <w:r w:rsidRPr="00621DF4">
        <w:rPr>
          <w:rFonts w:ascii="Times New Roman" w:hAnsi="Times New Roman"/>
          <w:noProof/>
          <w:sz w:val="24"/>
          <w:szCs w:val="24"/>
          <w:lang w:eastAsia="ru-RU"/>
        </w:rPr>
        <w:lastRenderedPageBreak/>
        <w:drawing>
          <wp:inline distT="0" distB="0" distL="0" distR="0" wp14:anchorId="04E372F1" wp14:editId="24BD4525">
            <wp:extent cx="5202072" cy="3521123"/>
            <wp:effectExtent l="0" t="0" r="0" b="3175"/>
            <wp:docPr id="28" name="Picture 29932"/>
            <wp:cNvGraphicFramePr/>
            <a:graphic xmlns:a="http://schemas.openxmlformats.org/drawingml/2006/main">
              <a:graphicData uri="http://schemas.openxmlformats.org/drawingml/2006/picture">
                <pic:pic xmlns:pic="http://schemas.openxmlformats.org/drawingml/2006/picture">
                  <pic:nvPicPr>
                    <pic:cNvPr id="29932" name="Picture 29932"/>
                    <pic:cNvPicPr/>
                  </pic:nvPicPr>
                  <pic:blipFill>
                    <a:blip r:embed="rId26"/>
                    <a:stretch>
                      <a:fillRect/>
                    </a:stretch>
                  </pic:blipFill>
                  <pic:spPr>
                    <a:xfrm>
                      <a:off x="0" y="0"/>
                      <a:ext cx="5204283" cy="3522620"/>
                    </a:xfrm>
                    <a:prstGeom prst="rect">
                      <a:avLst/>
                    </a:prstGeom>
                  </pic:spPr>
                </pic:pic>
              </a:graphicData>
            </a:graphic>
          </wp:inline>
        </w:drawing>
      </w:r>
    </w:p>
    <w:p w:rsidR="00621DF4" w:rsidRPr="00621DF4" w:rsidRDefault="00621DF4" w:rsidP="00CE59B9">
      <w:pPr>
        <w:rPr>
          <w:rFonts w:ascii="Times New Roman" w:eastAsia="Times New Roman" w:hAnsi="Times New Roman"/>
          <w:iCs/>
          <w:color w:val="000000"/>
          <w:sz w:val="24"/>
          <w:szCs w:val="24"/>
          <w:lang w:eastAsia="ru-RU"/>
        </w:rPr>
      </w:pPr>
    </w:p>
    <w:p w:rsidR="00621DF4" w:rsidRPr="00621DF4" w:rsidRDefault="00621DF4" w:rsidP="00CE59B9">
      <w:pPr>
        <w:rPr>
          <w:rFonts w:ascii="Times New Roman" w:eastAsia="Times New Roman" w:hAnsi="Times New Roman"/>
          <w:iCs/>
          <w:color w:val="000000"/>
          <w:sz w:val="24"/>
          <w:szCs w:val="24"/>
          <w:lang w:eastAsia="ru-RU"/>
        </w:rPr>
      </w:pPr>
    </w:p>
    <w:tbl>
      <w:tblPr>
        <w:tblStyle w:val="101"/>
        <w:tblW w:w="10201" w:type="dxa"/>
        <w:jc w:val="center"/>
        <w:tblLayout w:type="fixed"/>
        <w:tblLook w:val="04A0" w:firstRow="1" w:lastRow="0" w:firstColumn="1" w:lastColumn="0" w:noHBand="0" w:noVBand="1"/>
      </w:tblPr>
      <w:tblGrid>
        <w:gridCol w:w="2624"/>
        <w:gridCol w:w="3892"/>
        <w:gridCol w:w="3685"/>
      </w:tblGrid>
      <w:tr w:rsidR="00621DF4" w:rsidRPr="00621DF4" w:rsidTr="00621DF4">
        <w:trPr>
          <w:trHeight w:val="661"/>
          <w:jc w:val="center"/>
        </w:trPr>
        <w:tc>
          <w:tcPr>
            <w:tcW w:w="2624"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014" w:name="_Toc83034500"/>
            <w:r w:rsidRPr="00621DF4">
              <w:rPr>
                <w:rFonts w:ascii="Times New Roman" w:eastAsia="Times New Roman" w:hAnsi="Times New Roman"/>
                <w:iCs/>
                <w:color w:val="000000"/>
                <w:sz w:val="24"/>
                <w:szCs w:val="24"/>
                <w:lang w:eastAsia="ru-RU"/>
              </w:rPr>
              <w:t>Товар</w:t>
            </w:r>
            <w:bookmarkEnd w:id="1014"/>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015" w:name="_Toc83034501"/>
            <w:r w:rsidRPr="00621DF4">
              <w:rPr>
                <w:rFonts w:ascii="Times New Roman" w:eastAsia="Times New Roman" w:hAnsi="Times New Roman"/>
                <w:b/>
                <w:iCs/>
                <w:color w:val="000000"/>
                <w:sz w:val="24"/>
                <w:szCs w:val="24"/>
                <w:lang w:eastAsia="ru-RU"/>
              </w:rPr>
              <w:t>Технические характеристики</w:t>
            </w:r>
            <w:bookmarkEnd w:id="1015"/>
          </w:p>
        </w:tc>
      </w:tr>
      <w:tr w:rsidR="00621DF4" w:rsidRPr="00621DF4" w:rsidTr="00621DF4">
        <w:trPr>
          <w:jc w:val="center"/>
        </w:trPr>
        <w:tc>
          <w:tcPr>
            <w:tcW w:w="2624" w:type="dxa"/>
            <w:vMerge w:val="restart"/>
            <w:vAlign w:val="center"/>
          </w:tcPr>
          <w:p w:rsidR="00621DF4" w:rsidRPr="00621DF4" w:rsidRDefault="00621DF4" w:rsidP="00621DF4">
            <w:pPr>
              <w:suppressAutoHyphens w:val="0"/>
              <w:autoSpaceDE w:val="0"/>
              <w:autoSpaceDN w:val="0"/>
              <w:adjustRightInd w:val="0"/>
              <w:spacing w:after="0" w:line="240" w:lineRule="auto"/>
              <w:jc w:val="center"/>
              <w:rPr>
                <w:rFonts w:ascii="Times New Roman" w:hAnsi="Times New Roman"/>
                <w:color w:val="000000"/>
                <w:sz w:val="24"/>
                <w:szCs w:val="24"/>
                <w:lang w:eastAsia="en-US"/>
              </w:rPr>
            </w:pPr>
            <w:r w:rsidRPr="00621DF4">
              <w:rPr>
                <w:rFonts w:ascii="Times New Roman" w:hAnsi="Times New Roman"/>
                <w:color w:val="000000"/>
                <w:sz w:val="24"/>
                <w:szCs w:val="24"/>
                <w:lang w:eastAsia="en-US"/>
              </w:rPr>
              <w:t xml:space="preserve">Насос </w:t>
            </w:r>
            <w:proofErr w:type="spellStart"/>
            <w:r w:rsidRPr="00621DF4">
              <w:rPr>
                <w:rFonts w:ascii="Times New Roman" w:hAnsi="Times New Roman"/>
                <w:color w:val="000000"/>
                <w:sz w:val="24"/>
                <w:szCs w:val="24"/>
                <w:lang w:eastAsia="en-US"/>
              </w:rPr>
              <w:t>MovitecV</w:t>
            </w:r>
            <w:proofErr w:type="spellEnd"/>
            <w:r w:rsidRPr="00621DF4">
              <w:rPr>
                <w:rFonts w:ascii="Times New Roman" w:hAnsi="Times New Roman"/>
                <w:color w:val="000000"/>
                <w:sz w:val="24"/>
                <w:szCs w:val="24"/>
                <w:lang w:eastAsia="en-US"/>
              </w:rPr>
              <w:t xml:space="preserve"> F040/032B1X13ES160A5VW (или эквивалент)</w:t>
            </w:r>
          </w:p>
        </w:tc>
        <w:tc>
          <w:tcPr>
            <w:tcW w:w="7577" w:type="dxa"/>
            <w:gridSpan w:val="2"/>
            <w:vAlign w:val="center"/>
          </w:tcPr>
          <w:p w:rsidR="00621DF4" w:rsidRPr="00621DF4" w:rsidRDefault="00621DF4" w:rsidP="00621DF4">
            <w:pPr>
              <w:suppressAutoHyphens w:val="0"/>
              <w:autoSpaceDE w:val="0"/>
              <w:autoSpaceDN w:val="0"/>
              <w:adjustRightInd w:val="0"/>
              <w:spacing w:after="0" w:line="240" w:lineRule="auto"/>
              <w:jc w:val="center"/>
              <w:rPr>
                <w:rFonts w:ascii="Times New Roman" w:hAnsi="Times New Roman"/>
                <w:color w:val="000000"/>
                <w:sz w:val="24"/>
                <w:szCs w:val="24"/>
                <w:lang w:eastAsia="en-US"/>
              </w:rPr>
            </w:pPr>
            <w:r w:rsidRPr="00621DF4">
              <w:rPr>
                <w:rFonts w:ascii="Times New Roman" w:hAnsi="Times New Roman"/>
                <w:color w:val="000000"/>
                <w:sz w:val="24"/>
                <w:szCs w:val="24"/>
                <w:lang w:eastAsia="en-US"/>
              </w:rPr>
              <w:t xml:space="preserve">Насос </w:t>
            </w:r>
            <w:proofErr w:type="spellStart"/>
            <w:r w:rsidRPr="00621DF4">
              <w:rPr>
                <w:rFonts w:ascii="Times New Roman" w:hAnsi="Times New Roman"/>
                <w:color w:val="000000"/>
                <w:sz w:val="24"/>
                <w:szCs w:val="24"/>
                <w:lang w:eastAsia="en-US"/>
              </w:rPr>
              <w:t>MovitecV</w:t>
            </w:r>
            <w:proofErr w:type="spellEnd"/>
            <w:r w:rsidRPr="00621DF4">
              <w:rPr>
                <w:rFonts w:ascii="Times New Roman" w:hAnsi="Times New Roman"/>
                <w:color w:val="000000"/>
                <w:sz w:val="24"/>
                <w:szCs w:val="24"/>
                <w:lang w:eastAsia="en-US"/>
              </w:rPr>
              <w:t xml:space="preserve"> F040/032B1X13ES160A5VW </w:t>
            </w:r>
            <w:r w:rsidRPr="00621DF4">
              <w:rPr>
                <w:rFonts w:ascii="Times New Roman" w:eastAsia="Times New Roman" w:hAnsi="Times New Roman"/>
                <w:iCs/>
                <w:color w:val="000000"/>
                <w:sz w:val="24"/>
                <w:szCs w:val="24"/>
                <w:lang w:eastAsia="ru-RU"/>
              </w:rPr>
              <w:t xml:space="preserve">–насос высокого давления типа </w:t>
            </w:r>
            <w:r w:rsidRPr="00621DF4">
              <w:rPr>
                <w:rFonts w:ascii="Times New Roman" w:eastAsia="Times New Roman" w:hAnsi="Times New Roman"/>
                <w:iCs/>
                <w:color w:val="000000"/>
                <w:sz w:val="24"/>
                <w:szCs w:val="24"/>
                <w:lang w:val="en-US" w:eastAsia="ru-RU"/>
              </w:rPr>
              <w:t>inline</w:t>
            </w:r>
            <w:r w:rsidRPr="00621DF4">
              <w:rPr>
                <w:rFonts w:ascii="Times New Roman" w:hAnsi="Times New Roman"/>
                <w:color w:val="000000"/>
                <w:sz w:val="24"/>
                <w:szCs w:val="24"/>
                <w:shd w:val="clear" w:color="auto" w:fill="FFFFFF"/>
                <w:lang w:eastAsia="en-US"/>
              </w:rPr>
              <w:t>.</w:t>
            </w:r>
            <w:r w:rsidRPr="00621DF4">
              <w:rPr>
                <w:rFonts w:ascii="Times New Roman" w:eastAsia="Times New Roman" w:hAnsi="Times New Roman"/>
                <w:iCs/>
                <w:color w:val="000000"/>
                <w:sz w:val="24"/>
                <w:szCs w:val="24"/>
                <w:lang w:eastAsia="ru-RU"/>
              </w:rPr>
              <w:t xml:space="preserve"> </w:t>
            </w:r>
            <w:proofErr w:type="gramStart"/>
            <w:r w:rsidRPr="00621DF4">
              <w:rPr>
                <w:rFonts w:ascii="Times New Roman" w:hAnsi="Times New Roman"/>
                <w:color w:val="000000"/>
                <w:sz w:val="24"/>
                <w:szCs w:val="24"/>
                <w:shd w:val="clear" w:color="auto" w:fill="FFFFFF"/>
                <w:lang w:eastAsia="en-US"/>
              </w:rPr>
              <w:t>Предназначен</w:t>
            </w:r>
            <w:proofErr w:type="gramEnd"/>
            <w:r w:rsidRPr="00621DF4">
              <w:rPr>
                <w:rFonts w:ascii="Times New Roman" w:hAnsi="Times New Roman"/>
                <w:color w:val="000000"/>
                <w:sz w:val="24"/>
                <w:szCs w:val="24"/>
                <w:shd w:val="clear" w:color="auto" w:fill="FFFFFF"/>
                <w:lang w:eastAsia="en-US"/>
              </w:rPr>
              <w:t xml:space="preserve"> для: использования в системах водоснабжения и повышения давления, в промышленных циркуляционных установках, а также в контурах очистки технологической воды и в закрытых контурах охлаждения.</w:t>
            </w: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1016" w:name="_Toc83034502"/>
            <w:r w:rsidRPr="00621DF4">
              <w:rPr>
                <w:rFonts w:ascii="Times New Roman" w:eastAsia="Times New Roman" w:hAnsi="Times New Roman"/>
                <w:b/>
                <w:iCs/>
                <w:color w:val="000000"/>
                <w:sz w:val="24"/>
                <w:szCs w:val="24"/>
                <w:lang w:eastAsia="ru-RU"/>
              </w:rPr>
              <w:t>Характеристики насоса:</w:t>
            </w:r>
            <w:bookmarkEnd w:id="101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017" w:name="_Toc83034503"/>
            <w:r w:rsidRPr="00621DF4">
              <w:rPr>
                <w:rFonts w:ascii="Times New Roman" w:eastAsia="Times New Roman" w:hAnsi="Times New Roman"/>
                <w:iCs/>
                <w:color w:val="000000"/>
                <w:sz w:val="24"/>
                <w:szCs w:val="24"/>
                <w:lang w:eastAsia="ru-RU"/>
              </w:rPr>
              <w:t>Корпус насоса</w:t>
            </w:r>
            <w:bookmarkEnd w:id="101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Cs/>
                <w:iCs/>
                <w:color w:val="000000"/>
                <w:sz w:val="24"/>
                <w:szCs w:val="24"/>
                <w:lang w:val="en-US" w:eastAsia="ru-RU"/>
              </w:rPr>
            </w:pPr>
            <w:bookmarkStart w:id="1018" w:name="_Toc83034504"/>
            <w:r w:rsidRPr="00621DF4">
              <w:rPr>
                <w:rFonts w:ascii="Times New Roman" w:eastAsia="Times New Roman" w:hAnsi="Times New Roman"/>
                <w:bCs/>
                <w:iCs/>
                <w:color w:val="000000"/>
                <w:sz w:val="24"/>
                <w:szCs w:val="24"/>
                <w:lang w:eastAsia="ru-RU"/>
              </w:rPr>
              <w:t xml:space="preserve">Сталь </w:t>
            </w:r>
            <w:proofErr w:type="spellStart"/>
            <w:r w:rsidRPr="00621DF4">
              <w:rPr>
                <w:rFonts w:ascii="Times New Roman" w:eastAsia="Times New Roman" w:hAnsi="Times New Roman"/>
                <w:bCs/>
                <w:iCs/>
                <w:color w:val="000000"/>
                <w:sz w:val="24"/>
                <w:szCs w:val="24"/>
                <w:lang w:val="en-US" w:eastAsia="ru-RU"/>
              </w:rPr>
              <w:t>CrNi</w:t>
            </w:r>
            <w:proofErr w:type="spellEnd"/>
            <w:r w:rsidRPr="00621DF4">
              <w:rPr>
                <w:rFonts w:ascii="Times New Roman" w:eastAsia="Times New Roman" w:hAnsi="Times New Roman"/>
                <w:bCs/>
                <w:iCs/>
                <w:color w:val="000000"/>
                <w:sz w:val="24"/>
                <w:szCs w:val="24"/>
                <w:lang w:val="en-US" w:eastAsia="ru-RU"/>
              </w:rPr>
              <w:t xml:space="preserve"> 1.4308</w:t>
            </w:r>
            <w:bookmarkEnd w:id="101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019" w:name="_Toc83034505"/>
            <w:r w:rsidRPr="00621DF4">
              <w:rPr>
                <w:rFonts w:ascii="Times New Roman" w:eastAsia="Times New Roman" w:hAnsi="Times New Roman"/>
                <w:iCs/>
                <w:color w:val="000000"/>
                <w:sz w:val="24"/>
                <w:szCs w:val="24"/>
                <w:lang w:eastAsia="ru-RU"/>
              </w:rPr>
              <w:t>Рабочее колесо</w:t>
            </w:r>
            <w:bookmarkEnd w:id="101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020" w:name="_Toc83034506"/>
            <w:r w:rsidRPr="00621DF4">
              <w:rPr>
                <w:rFonts w:ascii="Times New Roman" w:eastAsia="Times New Roman" w:hAnsi="Times New Roman"/>
                <w:bCs/>
                <w:iCs/>
                <w:color w:val="000000"/>
                <w:sz w:val="24"/>
                <w:szCs w:val="24"/>
                <w:lang w:eastAsia="ru-RU"/>
              </w:rPr>
              <w:t xml:space="preserve">Сталь </w:t>
            </w:r>
            <w:proofErr w:type="spellStart"/>
            <w:r w:rsidRPr="00621DF4">
              <w:rPr>
                <w:rFonts w:ascii="Times New Roman" w:eastAsia="Times New Roman" w:hAnsi="Times New Roman"/>
                <w:bCs/>
                <w:iCs/>
                <w:color w:val="000000"/>
                <w:sz w:val="24"/>
                <w:szCs w:val="24"/>
                <w:lang w:val="en-US" w:eastAsia="ru-RU"/>
              </w:rPr>
              <w:t>CrNi</w:t>
            </w:r>
            <w:proofErr w:type="spellEnd"/>
            <w:r w:rsidRPr="00621DF4">
              <w:rPr>
                <w:rFonts w:ascii="Times New Roman" w:eastAsia="Times New Roman" w:hAnsi="Times New Roman"/>
                <w:bCs/>
                <w:iCs/>
                <w:color w:val="000000"/>
                <w:sz w:val="24"/>
                <w:szCs w:val="24"/>
                <w:lang w:val="en-US" w:eastAsia="ru-RU"/>
              </w:rPr>
              <w:t xml:space="preserve"> 1.4301</w:t>
            </w:r>
            <w:bookmarkEnd w:id="102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021" w:name="_Toc83034507"/>
            <w:r w:rsidRPr="00621DF4">
              <w:rPr>
                <w:rFonts w:ascii="Times New Roman" w:eastAsia="Times New Roman" w:hAnsi="Times New Roman"/>
                <w:iCs/>
                <w:color w:val="000000"/>
                <w:sz w:val="24"/>
                <w:szCs w:val="24"/>
                <w:lang w:eastAsia="ru-RU"/>
              </w:rPr>
              <w:t>Вал насоса</w:t>
            </w:r>
            <w:bookmarkEnd w:id="102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022" w:name="_Toc83034508"/>
            <w:r w:rsidRPr="00621DF4">
              <w:rPr>
                <w:rFonts w:ascii="Times New Roman" w:hAnsi="Times New Roman"/>
                <w:sz w:val="24"/>
                <w:szCs w:val="24"/>
                <w:lang w:val="en-US" w:eastAsia="en-US"/>
              </w:rPr>
              <w:t>1.4057</w:t>
            </w:r>
            <w:r w:rsidRPr="00621DF4">
              <w:rPr>
                <w:rFonts w:ascii="Times New Roman" w:hAnsi="Times New Roman"/>
                <w:sz w:val="24"/>
                <w:szCs w:val="24"/>
                <w:lang w:eastAsia="en-US"/>
              </w:rPr>
              <w:t>+</w:t>
            </w:r>
            <w:r w:rsidRPr="00621DF4">
              <w:rPr>
                <w:rFonts w:ascii="Times New Roman" w:hAnsi="Times New Roman"/>
                <w:sz w:val="24"/>
                <w:szCs w:val="24"/>
                <w:lang w:val="en-US" w:eastAsia="en-US"/>
              </w:rPr>
              <w:t>QT</w:t>
            </w:r>
            <w:r w:rsidRPr="00621DF4">
              <w:rPr>
                <w:rFonts w:ascii="Times New Roman" w:hAnsi="Times New Roman"/>
                <w:sz w:val="24"/>
                <w:szCs w:val="24"/>
                <w:lang w:eastAsia="en-US"/>
              </w:rPr>
              <w:t>800</w:t>
            </w:r>
            <w:bookmarkEnd w:id="102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023" w:name="_Toc83034509"/>
            <w:r w:rsidRPr="00621DF4">
              <w:rPr>
                <w:rFonts w:ascii="Times New Roman" w:hAnsi="Times New Roman"/>
                <w:sz w:val="24"/>
                <w:szCs w:val="24"/>
                <w:shd w:val="clear" w:color="auto" w:fill="FFFFFF"/>
                <w:lang w:eastAsia="en-US"/>
              </w:rPr>
              <w:t>Материал уплотнения</w:t>
            </w:r>
            <w:bookmarkEnd w:id="1023"/>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1024" w:name="_Toc83034510"/>
            <w:r w:rsidRPr="00621DF4">
              <w:rPr>
                <w:rFonts w:ascii="Times New Roman" w:hAnsi="Times New Roman"/>
                <w:color w:val="000000"/>
                <w:sz w:val="24"/>
                <w:szCs w:val="24"/>
                <w:shd w:val="clear" w:color="auto" w:fill="FFFFFF"/>
                <w:lang w:val="en-US" w:eastAsia="en-US"/>
              </w:rPr>
              <w:t>EPDM</w:t>
            </w:r>
            <w:bookmarkEnd w:id="1024"/>
            <w:r w:rsidRPr="00621DF4">
              <w:rPr>
                <w:rFonts w:ascii="Times New Roman" w:hAnsi="Times New Roman"/>
                <w:color w:val="000000"/>
                <w:sz w:val="24"/>
                <w:szCs w:val="24"/>
                <w:shd w:val="clear" w:color="auto" w:fill="FFFFFF"/>
                <w:lang w:eastAsia="en-US"/>
              </w:rPr>
              <w:t xml:space="preserve"> </w:t>
            </w: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1025" w:name="_Toc83034511"/>
            <w:r w:rsidRPr="00621DF4">
              <w:rPr>
                <w:rFonts w:ascii="Times New Roman" w:eastAsia="Times New Roman" w:hAnsi="Times New Roman"/>
                <w:b/>
                <w:iCs/>
                <w:color w:val="000000"/>
                <w:sz w:val="24"/>
                <w:szCs w:val="24"/>
                <w:lang w:eastAsia="ru-RU"/>
              </w:rPr>
              <w:t>Технические характеристики:</w:t>
            </w:r>
            <w:bookmarkEnd w:id="102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026" w:name="_Toc83034512"/>
            <w:r w:rsidRPr="00621DF4">
              <w:rPr>
                <w:rFonts w:ascii="Times New Roman" w:hAnsi="Times New Roman"/>
                <w:sz w:val="24"/>
                <w:szCs w:val="24"/>
                <w:shd w:val="clear" w:color="auto" w:fill="FFFFFF"/>
                <w:lang w:eastAsia="en-US"/>
              </w:rPr>
              <w:t>Максимальный расход, м</w:t>
            </w:r>
            <w:r w:rsidRPr="00621DF4">
              <w:rPr>
                <w:rFonts w:ascii="Times New Roman" w:hAnsi="Times New Roman"/>
                <w:sz w:val="24"/>
                <w:szCs w:val="24"/>
                <w:shd w:val="clear" w:color="auto" w:fill="FFFFFF"/>
                <w:vertAlign w:val="superscript"/>
                <w:lang w:eastAsia="en-US"/>
              </w:rPr>
              <w:t>3</w:t>
            </w:r>
            <w:r w:rsidRPr="00621DF4">
              <w:rPr>
                <w:rFonts w:ascii="Times New Roman" w:hAnsi="Times New Roman"/>
                <w:sz w:val="24"/>
                <w:szCs w:val="24"/>
                <w:shd w:val="clear" w:color="auto" w:fill="FFFFFF"/>
                <w:lang w:eastAsia="en-US"/>
              </w:rPr>
              <w:t>/ч</w:t>
            </w:r>
            <w:bookmarkEnd w:id="102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027" w:name="_Toc83034513"/>
            <w:r w:rsidRPr="00621DF4">
              <w:rPr>
                <w:rFonts w:ascii="Times New Roman" w:eastAsia="Times New Roman" w:hAnsi="Times New Roman"/>
                <w:iCs/>
                <w:color w:val="000000"/>
                <w:sz w:val="24"/>
                <w:szCs w:val="24"/>
                <w:lang w:eastAsia="ru-RU"/>
              </w:rPr>
              <w:t>30,55</w:t>
            </w:r>
            <w:bookmarkEnd w:id="102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028" w:name="_Toc83034514"/>
            <w:r w:rsidRPr="00621DF4">
              <w:rPr>
                <w:rFonts w:ascii="Times New Roman" w:hAnsi="Times New Roman"/>
                <w:sz w:val="24"/>
                <w:szCs w:val="24"/>
                <w:shd w:val="clear" w:color="auto" w:fill="FFFFFF"/>
                <w:lang w:eastAsia="en-US"/>
              </w:rPr>
              <w:t xml:space="preserve">Максимальный напор, </w:t>
            </w:r>
            <w:proofErr w:type="spellStart"/>
            <w:r w:rsidRPr="00621DF4">
              <w:rPr>
                <w:rFonts w:ascii="Times New Roman" w:hAnsi="Times New Roman"/>
                <w:sz w:val="24"/>
                <w:szCs w:val="24"/>
                <w:shd w:val="clear" w:color="auto" w:fill="FFFFFF"/>
                <w:lang w:eastAsia="en-US"/>
              </w:rPr>
              <w:t>м.в</w:t>
            </w:r>
            <w:proofErr w:type="gramStart"/>
            <w:r w:rsidRPr="00621DF4">
              <w:rPr>
                <w:rFonts w:ascii="Times New Roman" w:hAnsi="Times New Roman"/>
                <w:sz w:val="24"/>
                <w:szCs w:val="24"/>
                <w:shd w:val="clear" w:color="auto" w:fill="FFFFFF"/>
                <w:lang w:eastAsia="en-US"/>
              </w:rPr>
              <w:t>.с</w:t>
            </w:r>
            <w:proofErr w:type="gramEnd"/>
            <w:r w:rsidRPr="00621DF4">
              <w:rPr>
                <w:rFonts w:ascii="Times New Roman" w:hAnsi="Times New Roman"/>
                <w:sz w:val="24"/>
                <w:szCs w:val="24"/>
                <w:shd w:val="clear" w:color="auto" w:fill="FFFFFF"/>
                <w:lang w:eastAsia="en-US"/>
              </w:rPr>
              <w:t>т</w:t>
            </w:r>
            <w:bookmarkEnd w:id="1028"/>
            <w:proofErr w:type="spell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029" w:name="_Toc83034515"/>
            <w:r w:rsidRPr="00621DF4">
              <w:rPr>
                <w:rFonts w:ascii="Times New Roman" w:eastAsia="Times New Roman" w:hAnsi="Times New Roman"/>
                <w:iCs/>
                <w:color w:val="000000"/>
                <w:sz w:val="24"/>
                <w:szCs w:val="24"/>
                <w:lang w:eastAsia="ru-RU"/>
              </w:rPr>
              <w:t>59,55</w:t>
            </w:r>
            <w:bookmarkEnd w:id="102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030" w:name="_Toc83034516"/>
            <w:r w:rsidRPr="00621DF4">
              <w:rPr>
                <w:rFonts w:ascii="Times New Roman" w:eastAsia="Times New Roman" w:hAnsi="Times New Roman"/>
                <w:iCs/>
                <w:color w:val="000000"/>
                <w:sz w:val="24"/>
                <w:szCs w:val="24"/>
                <w:lang w:eastAsia="ru-RU"/>
              </w:rPr>
              <w:t xml:space="preserve">Номинальный диаметр фланца (на стороне всасывания), </w:t>
            </w:r>
            <w:proofErr w:type="gramStart"/>
            <w:r w:rsidRPr="00621DF4">
              <w:rPr>
                <w:rFonts w:ascii="Times New Roman" w:eastAsia="Times New Roman" w:hAnsi="Times New Roman"/>
                <w:iCs/>
                <w:color w:val="000000"/>
                <w:sz w:val="24"/>
                <w:szCs w:val="24"/>
                <w:lang w:eastAsia="ru-RU"/>
              </w:rPr>
              <w:t>мм</w:t>
            </w:r>
            <w:bookmarkEnd w:id="1030"/>
            <w:proofErr w:type="gram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031" w:name="_Toc83034517"/>
            <w:r w:rsidRPr="00621DF4">
              <w:rPr>
                <w:rFonts w:ascii="Times New Roman" w:eastAsia="Times New Roman" w:hAnsi="Times New Roman"/>
                <w:iCs/>
                <w:color w:val="000000"/>
                <w:sz w:val="24"/>
                <w:szCs w:val="24"/>
                <w:lang w:val="en-US" w:eastAsia="ru-RU"/>
              </w:rPr>
              <w:t xml:space="preserve">DN </w:t>
            </w:r>
            <w:r w:rsidRPr="00621DF4">
              <w:rPr>
                <w:rFonts w:ascii="Times New Roman" w:eastAsia="Times New Roman" w:hAnsi="Times New Roman"/>
                <w:iCs/>
                <w:color w:val="000000"/>
                <w:sz w:val="24"/>
                <w:szCs w:val="24"/>
                <w:lang w:eastAsia="ru-RU"/>
              </w:rPr>
              <w:t>8</w:t>
            </w:r>
            <w:r w:rsidRPr="00621DF4">
              <w:rPr>
                <w:rFonts w:ascii="Times New Roman" w:eastAsia="Times New Roman" w:hAnsi="Times New Roman"/>
                <w:iCs/>
                <w:color w:val="000000"/>
                <w:sz w:val="24"/>
                <w:szCs w:val="24"/>
                <w:lang w:val="en-US" w:eastAsia="ru-RU"/>
              </w:rPr>
              <w:t>0</w:t>
            </w:r>
            <w:r w:rsidRPr="00621DF4">
              <w:rPr>
                <w:rFonts w:ascii="Times New Roman" w:eastAsia="Times New Roman" w:hAnsi="Times New Roman"/>
                <w:iCs/>
                <w:color w:val="000000"/>
                <w:sz w:val="24"/>
                <w:szCs w:val="24"/>
                <w:lang w:eastAsia="ru-RU"/>
              </w:rPr>
              <w:t xml:space="preserve"> </w:t>
            </w:r>
            <w:r w:rsidRPr="00621DF4">
              <w:rPr>
                <w:rFonts w:ascii="Times New Roman" w:eastAsia="Times New Roman" w:hAnsi="Times New Roman"/>
                <w:iCs/>
                <w:color w:val="000000"/>
                <w:sz w:val="24"/>
                <w:szCs w:val="24"/>
                <w:lang w:val="en-US" w:eastAsia="ru-RU"/>
              </w:rPr>
              <w:t xml:space="preserve">PN </w:t>
            </w:r>
            <w:r w:rsidRPr="00621DF4">
              <w:rPr>
                <w:rFonts w:ascii="Times New Roman" w:eastAsia="Times New Roman" w:hAnsi="Times New Roman"/>
                <w:iCs/>
                <w:color w:val="000000"/>
                <w:sz w:val="24"/>
                <w:szCs w:val="24"/>
                <w:lang w:eastAsia="ru-RU"/>
              </w:rPr>
              <w:t>25</w:t>
            </w:r>
            <w:bookmarkEnd w:id="103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032" w:name="_Toc83034518"/>
            <w:r w:rsidRPr="00621DF4">
              <w:rPr>
                <w:rFonts w:ascii="Times New Roman" w:eastAsia="Times New Roman" w:hAnsi="Times New Roman"/>
                <w:iCs/>
                <w:color w:val="000000"/>
                <w:sz w:val="24"/>
                <w:szCs w:val="24"/>
                <w:lang w:eastAsia="ru-RU"/>
              </w:rPr>
              <w:t xml:space="preserve">Номинальный диаметр фланца (с напорной стороны), </w:t>
            </w:r>
            <w:proofErr w:type="gramStart"/>
            <w:r w:rsidRPr="00621DF4">
              <w:rPr>
                <w:rFonts w:ascii="Times New Roman" w:eastAsia="Times New Roman" w:hAnsi="Times New Roman"/>
                <w:iCs/>
                <w:color w:val="000000"/>
                <w:sz w:val="24"/>
                <w:szCs w:val="24"/>
                <w:lang w:eastAsia="ru-RU"/>
              </w:rPr>
              <w:t>мм</w:t>
            </w:r>
            <w:bookmarkEnd w:id="1032"/>
            <w:proofErr w:type="gram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033" w:name="_Toc83034519"/>
            <w:r w:rsidRPr="00621DF4">
              <w:rPr>
                <w:rFonts w:ascii="Times New Roman" w:eastAsia="Times New Roman" w:hAnsi="Times New Roman"/>
                <w:iCs/>
                <w:color w:val="000000"/>
                <w:sz w:val="24"/>
                <w:szCs w:val="24"/>
                <w:lang w:val="en-US" w:eastAsia="ru-RU"/>
              </w:rPr>
              <w:t xml:space="preserve">DN </w:t>
            </w:r>
            <w:r w:rsidRPr="00621DF4">
              <w:rPr>
                <w:rFonts w:ascii="Times New Roman" w:eastAsia="Times New Roman" w:hAnsi="Times New Roman"/>
                <w:iCs/>
                <w:color w:val="000000"/>
                <w:sz w:val="24"/>
                <w:szCs w:val="24"/>
                <w:lang w:eastAsia="ru-RU"/>
              </w:rPr>
              <w:t>8</w:t>
            </w:r>
            <w:r w:rsidRPr="00621DF4">
              <w:rPr>
                <w:rFonts w:ascii="Times New Roman" w:eastAsia="Times New Roman" w:hAnsi="Times New Roman"/>
                <w:iCs/>
                <w:color w:val="000000"/>
                <w:sz w:val="24"/>
                <w:szCs w:val="24"/>
                <w:lang w:val="en-US" w:eastAsia="ru-RU"/>
              </w:rPr>
              <w:t xml:space="preserve">0 PN </w:t>
            </w:r>
            <w:r w:rsidRPr="00621DF4">
              <w:rPr>
                <w:rFonts w:ascii="Times New Roman" w:eastAsia="Times New Roman" w:hAnsi="Times New Roman"/>
                <w:iCs/>
                <w:color w:val="000000"/>
                <w:sz w:val="24"/>
                <w:szCs w:val="24"/>
                <w:lang w:eastAsia="ru-RU"/>
              </w:rPr>
              <w:t>25</w:t>
            </w:r>
            <w:bookmarkEnd w:id="103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highlight w:val="yellow"/>
                <w:lang w:eastAsia="ru-RU"/>
              </w:rPr>
            </w:pPr>
            <w:bookmarkStart w:id="1034" w:name="_Toc83034520"/>
            <w:r w:rsidRPr="00621DF4">
              <w:rPr>
                <w:rFonts w:ascii="Times New Roman" w:eastAsia="Times New Roman" w:hAnsi="Times New Roman"/>
                <w:iCs/>
                <w:color w:val="000000"/>
                <w:sz w:val="24"/>
                <w:szCs w:val="24"/>
                <w:lang w:eastAsia="ru-RU"/>
              </w:rPr>
              <w:t>Макс. давление на входе, бар</w:t>
            </w:r>
            <w:bookmarkEnd w:id="103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035" w:name="_Toc83034521"/>
            <w:r w:rsidRPr="00621DF4">
              <w:rPr>
                <w:rFonts w:ascii="Times New Roman" w:eastAsia="Arial" w:hAnsi="Times New Roman"/>
                <w:sz w:val="24"/>
                <w:szCs w:val="24"/>
                <w:lang w:eastAsia="en-US"/>
              </w:rPr>
              <w:t>2,00</w:t>
            </w:r>
            <w:bookmarkEnd w:id="1035"/>
            <w:r w:rsidRPr="00621DF4">
              <w:rPr>
                <w:rFonts w:ascii="Times New Roman" w:eastAsia="Arial" w:hAnsi="Times New Roman"/>
                <w:sz w:val="24"/>
                <w:szCs w:val="24"/>
                <w:lang w:eastAsia="en-US"/>
              </w:rPr>
              <w:t xml:space="preserve"> </w:t>
            </w: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1036" w:name="_Toc83034522"/>
            <w:r w:rsidRPr="00621DF4">
              <w:rPr>
                <w:rFonts w:ascii="Times New Roman" w:eastAsia="Times New Roman" w:hAnsi="Times New Roman"/>
                <w:iCs/>
                <w:color w:val="000000"/>
                <w:sz w:val="24"/>
                <w:szCs w:val="24"/>
                <w:lang w:eastAsia="ru-RU"/>
              </w:rPr>
              <w:t>Частота вращения насоса</w:t>
            </w:r>
            <w:r w:rsidRPr="00621DF4">
              <w:rPr>
                <w:rFonts w:ascii="Times New Roman" w:eastAsia="Times New Roman" w:hAnsi="Times New Roman"/>
                <w:iCs/>
                <w:color w:val="000000"/>
                <w:sz w:val="24"/>
                <w:szCs w:val="24"/>
                <w:lang w:val="en-US" w:eastAsia="ru-RU"/>
              </w:rPr>
              <w:t>.</w:t>
            </w:r>
            <w:r w:rsidRPr="00621DF4">
              <w:rPr>
                <w:rFonts w:ascii="Times New Roman" w:eastAsia="Times New Roman" w:hAnsi="Times New Roman"/>
                <w:iCs/>
                <w:color w:val="000000"/>
                <w:sz w:val="24"/>
                <w:szCs w:val="24"/>
                <w:lang w:eastAsia="ru-RU"/>
              </w:rPr>
              <w:t xml:space="preserve"> </w:t>
            </w:r>
            <w:r w:rsidRPr="00621DF4">
              <w:rPr>
                <w:rFonts w:ascii="Times New Roman" w:eastAsia="Times New Roman" w:hAnsi="Times New Roman"/>
                <w:iCs/>
                <w:color w:val="000000"/>
                <w:sz w:val="24"/>
                <w:szCs w:val="24"/>
                <w:lang w:val="en-US" w:eastAsia="ru-RU"/>
              </w:rPr>
              <w:t>rpm</w:t>
            </w:r>
            <w:bookmarkEnd w:id="103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037" w:name="_Toc83034523"/>
            <w:r w:rsidRPr="00621DF4">
              <w:rPr>
                <w:rFonts w:ascii="Times New Roman" w:eastAsia="Times New Roman" w:hAnsi="Times New Roman"/>
                <w:iCs/>
                <w:color w:val="000000"/>
                <w:sz w:val="24"/>
                <w:szCs w:val="24"/>
                <w:lang w:eastAsia="ru-RU"/>
              </w:rPr>
              <w:t>2970</w:t>
            </w:r>
            <w:bookmarkEnd w:id="103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038" w:name="_Toc83034524"/>
            <w:r w:rsidRPr="00621DF4">
              <w:rPr>
                <w:rFonts w:ascii="Times New Roman" w:hAnsi="Times New Roman"/>
                <w:color w:val="000000"/>
                <w:sz w:val="24"/>
                <w:szCs w:val="24"/>
                <w:shd w:val="clear" w:color="auto" w:fill="FFFFFF"/>
                <w:lang w:eastAsia="en-US"/>
              </w:rPr>
              <w:t xml:space="preserve">Температура перекачиваемой жидкости, </w:t>
            </w:r>
            <w:r w:rsidRPr="00621DF4">
              <w:rPr>
                <w:rFonts w:ascii="Cambria Math" w:hAnsi="Cambria Math" w:cs="Cambria Math"/>
                <w:color w:val="000000"/>
                <w:sz w:val="24"/>
                <w:szCs w:val="24"/>
                <w:shd w:val="clear" w:color="auto" w:fill="FFFFFF"/>
                <w:lang w:eastAsia="en-US"/>
              </w:rPr>
              <w:t>℃</w:t>
            </w:r>
            <w:bookmarkEnd w:id="1038"/>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039" w:name="_Toc83034525"/>
            <w:r w:rsidRPr="00621DF4">
              <w:rPr>
                <w:rFonts w:ascii="Times New Roman" w:eastAsia="Times New Roman" w:hAnsi="Times New Roman"/>
                <w:iCs/>
                <w:color w:val="000000"/>
                <w:sz w:val="24"/>
                <w:szCs w:val="24"/>
                <w:lang w:eastAsia="ru-RU"/>
              </w:rPr>
              <w:t>70</w:t>
            </w:r>
            <w:bookmarkEnd w:id="103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040" w:name="_Toc83034526"/>
            <w:r w:rsidRPr="00621DF4">
              <w:rPr>
                <w:rFonts w:ascii="Times New Roman" w:hAnsi="Times New Roman"/>
                <w:color w:val="000000"/>
                <w:sz w:val="24"/>
                <w:szCs w:val="24"/>
                <w:shd w:val="clear" w:color="auto" w:fill="FFFFFF"/>
                <w:lang w:eastAsia="en-US"/>
              </w:rPr>
              <w:t>Потребляемая мощность, кВт</w:t>
            </w:r>
            <w:bookmarkEnd w:id="1040"/>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041" w:name="_Toc83034527"/>
            <w:r w:rsidRPr="00621DF4">
              <w:rPr>
                <w:rFonts w:ascii="Times New Roman" w:eastAsia="Times New Roman" w:hAnsi="Times New Roman"/>
                <w:iCs/>
                <w:color w:val="000000"/>
                <w:sz w:val="24"/>
                <w:szCs w:val="24"/>
                <w:lang w:eastAsia="ru-RU"/>
              </w:rPr>
              <w:t>6,94</w:t>
            </w:r>
            <w:bookmarkEnd w:id="104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outlineLvl w:val="0"/>
              <w:rPr>
                <w:rFonts w:ascii="Times New Roman" w:eastAsia="Times New Roman" w:hAnsi="Times New Roman"/>
                <w:iCs/>
                <w:color w:val="000000"/>
                <w:sz w:val="24"/>
                <w:szCs w:val="24"/>
                <w:lang w:eastAsia="ru-RU"/>
              </w:rPr>
            </w:pPr>
            <w:bookmarkStart w:id="1042" w:name="_Toc83034528"/>
            <w:r w:rsidRPr="00621DF4">
              <w:rPr>
                <w:rFonts w:ascii="Times New Roman" w:hAnsi="Times New Roman"/>
                <w:color w:val="000000"/>
                <w:sz w:val="24"/>
                <w:szCs w:val="24"/>
                <w:shd w:val="clear" w:color="auto" w:fill="FFFFFF"/>
                <w:lang w:eastAsia="en-US"/>
              </w:rPr>
              <w:t>Допустимое рабочее давление, бар</w:t>
            </w:r>
            <w:bookmarkEnd w:id="1042"/>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043" w:name="_Toc83034529"/>
            <w:r w:rsidRPr="00621DF4">
              <w:rPr>
                <w:rFonts w:ascii="Times New Roman" w:eastAsia="Times New Roman" w:hAnsi="Times New Roman"/>
                <w:iCs/>
                <w:color w:val="000000"/>
                <w:sz w:val="24"/>
                <w:szCs w:val="24"/>
                <w:lang w:eastAsia="ru-RU"/>
              </w:rPr>
              <w:t>16</w:t>
            </w:r>
            <w:bookmarkEnd w:id="104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outlineLvl w:val="0"/>
              <w:rPr>
                <w:rFonts w:ascii="Times New Roman" w:hAnsi="Times New Roman"/>
                <w:color w:val="000000"/>
                <w:sz w:val="24"/>
                <w:szCs w:val="24"/>
                <w:shd w:val="clear" w:color="auto" w:fill="FFFFFF"/>
                <w:lang w:eastAsia="en-US"/>
              </w:rPr>
            </w:pPr>
            <w:bookmarkStart w:id="1044" w:name="_Toc83034530"/>
            <w:r w:rsidRPr="00621DF4">
              <w:rPr>
                <w:rFonts w:ascii="Times New Roman" w:hAnsi="Times New Roman"/>
                <w:color w:val="000000"/>
                <w:sz w:val="24"/>
                <w:szCs w:val="24"/>
                <w:shd w:val="clear" w:color="auto" w:fill="FFFFFF"/>
                <w:lang w:eastAsia="en-US"/>
              </w:rPr>
              <w:t>Давление на выходе, бар</w:t>
            </w:r>
            <w:bookmarkEnd w:id="104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045" w:name="_Toc83034531"/>
            <w:r w:rsidRPr="00621DF4">
              <w:rPr>
                <w:rFonts w:ascii="Times New Roman" w:eastAsia="Times New Roman" w:hAnsi="Times New Roman"/>
                <w:iCs/>
                <w:color w:val="000000"/>
                <w:sz w:val="24"/>
                <w:szCs w:val="24"/>
                <w:lang w:eastAsia="ru-RU"/>
              </w:rPr>
              <w:t>5,71</w:t>
            </w:r>
            <w:bookmarkEnd w:id="104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1046" w:name="_Toc83034532"/>
            <w:r w:rsidRPr="00621DF4">
              <w:rPr>
                <w:rFonts w:ascii="Times New Roman" w:hAnsi="Times New Roman"/>
                <w:color w:val="000000"/>
                <w:sz w:val="24"/>
                <w:szCs w:val="24"/>
                <w:shd w:val="clear" w:color="auto" w:fill="FFFFFF"/>
                <w:lang w:eastAsia="en-US"/>
              </w:rPr>
              <w:t>Температура окружающей среды, макс,</w:t>
            </w:r>
            <w:r w:rsidRPr="00621DF4">
              <w:rPr>
                <w:rFonts w:ascii="Times New Roman" w:eastAsia="Times New Roman" w:hAnsi="Times New Roman"/>
                <w:iCs/>
                <w:color w:val="000000"/>
                <w:sz w:val="24"/>
                <w:szCs w:val="24"/>
                <w:lang w:eastAsia="ru-RU"/>
              </w:rPr>
              <w:t xml:space="preserve"> </w:t>
            </w:r>
            <w:r w:rsidRPr="00621DF4">
              <w:rPr>
                <w:rFonts w:ascii="Cambria Math" w:eastAsia="Times New Roman" w:hAnsi="Cambria Math" w:cs="Cambria Math"/>
                <w:iCs/>
                <w:color w:val="000000"/>
                <w:sz w:val="24"/>
                <w:szCs w:val="24"/>
                <w:lang w:eastAsia="ru-RU"/>
              </w:rPr>
              <w:t>℃</w:t>
            </w:r>
            <w:bookmarkEnd w:id="104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047" w:name="_Toc83034533"/>
            <w:r w:rsidRPr="00621DF4">
              <w:rPr>
                <w:rFonts w:ascii="Times New Roman" w:eastAsia="Times New Roman" w:hAnsi="Times New Roman"/>
                <w:iCs/>
                <w:color w:val="000000"/>
                <w:sz w:val="24"/>
                <w:szCs w:val="24"/>
                <w:lang w:eastAsia="ru-RU"/>
              </w:rPr>
              <w:t>+</w:t>
            </w:r>
            <w:r w:rsidRPr="00621DF4">
              <w:rPr>
                <w:rFonts w:ascii="Times New Roman" w:eastAsia="Times New Roman" w:hAnsi="Times New Roman"/>
                <w:iCs/>
                <w:color w:val="000000"/>
                <w:sz w:val="24"/>
                <w:szCs w:val="24"/>
                <w:lang w:val="en-US" w:eastAsia="ru-RU"/>
              </w:rPr>
              <w:t xml:space="preserve"> </w:t>
            </w:r>
            <w:r w:rsidRPr="00621DF4">
              <w:rPr>
                <w:rFonts w:ascii="Times New Roman" w:eastAsia="Times New Roman" w:hAnsi="Times New Roman"/>
                <w:iCs/>
                <w:color w:val="000000"/>
                <w:sz w:val="24"/>
                <w:szCs w:val="24"/>
                <w:lang w:eastAsia="ru-RU"/>
              </w:rPr>
              <w:t>40</w:t>
            </w:r>
            <w:bookmarkEnd w:id="104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1048" w:name="_Toc83034534"/>
            <w:r w:rsidRPr="00621DF4">
              <w:rPr>
                <w:rFonts w:ascii="Times New Roman" w:hAnsi="Times New Roman"/>
                <w:color w:val="000000"/>
                <w:sz w:val="24"/>
                <w:szCs w:val="24"/>
                <w:shd w:val="clear" w:color="auto" w:fill="FFFFFF"/>
                <w:lang w:eastAsia="en-US"/>
              </w:rPr>
              <w:t>Класс защиты</w:t>
            </w:r>
            <w:bookmarkEnd w:id="1048"/>
            <w:r w:rsidRPr="00621DF4">
              <w:rPr>
                <w:rFonts w:ascii="Times New Roman" w:hAnsi="Times New Roman"/>
                <w:color w:val="000000"/>
                <w:sz w:val="24"/>
                <w:szCs w:val="24"/>
                <w:shd w:val="clear" w:color="auto" w:fill="FFFFFF"/>
                <w:lang w:eastAsia="en-US"/>
              </w:rPr>
              <w:t xml:space="preserve"> </w:t>
            </w:r>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049" w:name="_Toc83034535"/>
            <w:r w:rsidRPr="00621DF4">
              <w:rPr>
                <w:rFonts w:ascii="Times New Roman" w:hAnsi="Times New Roman"/>
                <w:color w:val="000000"/>
                <w:sz w:val="24"/>
                <w:szCs w:val="24"/>
                <w:shd w:val="clear" w:color="auto" w:fill="FFFFFF"/>
                <w:lang w:val="en-US" w:eastAsia="en-US"/>
              </w:rPr>
              <w:t xml:space="preserve">IP </w:t>
            </w:r>
            <w:r w:rsidRPr="00621DF4">
              <w:rPr>
                <w:rFonts w:ascii="Times New Roman" w:hAnsi="Times New Roman"/>
                <w:color w:val="000000"/>
                <w:sz w:val="24"/>
                <w:szCs w:val="24"/>
                <w:shd w:val="clear" w:color="auto" w:fill="FFFFFF"/>
                <w:lang w:eastAsia="en-US"/>
              </w:rPr>
              <w:t>55</w:t>
            </w:r>
            <w:bookmarkEnd w:id="104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050" w:name="_Toc83034536"/>
            <w:r w:rsidRPr="00621DF4">
              <w:rPr>
                <w:rFonts w:ascii="Times New Roman" w:eastAsia="Times New Roman" w:hAnsi="Times New Roman"/>
                <w:iCs/>
                <w:color w:val="000000"/>
                <w:sz w:val="24"/>
                <w:szCs w:val="24"/>
                <w:lang w:eastAsia="ru-RU"/>
              </w:rPr>
              <w:t>Место установки</w:t>
            </w:r>
            <w:bookmarkEnd w:id="1050"/>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051" w:name="_Toc83034537"/>
            <w:r w:rsidRPr="00621DF4">
              <w:rPr>
                <w:rFonts w:ascii="Times New Roman" w:eastAsia="Times New Roman" w:hAnsi="Times New Roman"/>
                <w:iCs/>
                <w:color w:val="000000"/>
                <w:sz w:val="24"/>
                <w:szCs w:val="24"/>
                <w:lang w:eastAsia="ru-RU"/>
              </w:rPr>
              <w:t>в закрытых помещениях</w:t>
            </w:r>
            <w:bookmarkEnd w:id="105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1052" w:name="_Toc83034538"/>
            <w:r w:rsidRPr="00621DF4">
              <w:rPr>
                <w:rFonts w:ascii="Times New Roman" w:eastAsia="Times New Roman" w:hAnsi="Times New Roman"/>
                <w:b/>
                <w:iCs/>
                <w:color w:val="000000"/>
                <w:sz w:val="24"/>
                <w:szCs w:val="24"/>
                <w:lang w:eastAsia="ru-RU"/>
              </w:rPr>
              <w:t>Данные электрооборудования:</w:t>
            </w:r>
            <w:bookmarkEnd w:id="105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053" w:name="_Toc83034539"/>
            <w:r w:rsidRPr="00621DF4">
              <w:rPr>
                <w:rFonts w:ascii="Times New Roman" w:hAnsi="Times New Roman"/>
                <w:sz w:val="24"/>
                <w:szCs w:val="24"/>
                <w:shd w:val="clear" w:color="auto" w:fill="FFFFFF"/>
                <w:lang w:eastAsia="en-US"/>
              </w:rPr>
              <w:t>Класс изоляции</w:t>
            </w:r>
            <w:bookmarkEnd w:id="1053"/>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054" w:name="_Toc83034540"/>
            <w:r w:rsidRPr="00621DF4">
              <w:rPr>
                <w:rFonts w:ascii="Times New Roman" w:hAnsi="Times New Roman"/>
                <w:sz w:val="24"/>
                <w:szCs w:val="24"/>
                <w:shd w:val="clear" w:color="auto" w:fill="FFFFFF"/>
                <w:lang w:eastAsia="en-US"/>
              </w:rPr>
              <w:t>F</w:t>
            </w:r>
            <w:bookmarkEnd w:id="105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055" w:name="_Toc83034541"/>
            <w:r w:rsidRPr="00621DF4">
              <w:rPr>
                <w:rFonts w:ascii="Times New Roman" w:hAnsi="Times New Roman"/>
                <w:sz w:val="24"/>
                <w:szCs w:val="24"/>
                <w:shd w:val="clear" w:color="auto" w:fill="FFFFFF"/>
                <w:lang w:eastAsia="en-US"/>
              </w:rPr>
              <w:t>Класс эффективности мотора</w:t>
            </w:r>
            <w:bookmarkEnd w:id="1055"/>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val="en-US" w:eastAsia="ru-RU"/>
              </w:rPr>
            </w:pPr>
            <w:bookmarkStart w:id="1056" w:name="_Toc83034542"/>
            <w:r w:rsidRPr="00621DF4">
              <w:rPr>
                <w:rFonts w:ascii="Times New Roman" w:hAnsi="Times New Roman"/>
                <w:sz w:val="24"/>
                <w:szCs w:val="24"/>
                <w:shd w:val="clear" w:color="auto" w:fill="FFFFFF"/>
                <w:lang w:eastAsia="en-US"/>
              </w:rPr>
              <w:t>IE</w:t>
            </w:r>
            <w:r w:rsidRPr="00621DF4">
              <w:rPr>
                <w:rFonts w:ascii="Times New Roman" w:hAnsi="Times New Roman"/>
                <w:sz w:val="24"/>
                <w:szCs w:val="24"/>
                <w:shd w:val="clear" w:color="auto" w:fill="FFFFFF"/>
                <w:lang w:val="en-US" w:eastAsia="en-US"/>
              </w:rPr>
              <w:t>3</w:t>
            </w:r>
            <w:bookmarkEnd w:id="105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057" w:name="_Toc83034543"/>
            <w:r w:rsidRPr="00621DF4">
              <w:rPr>
                <w:rFonts w:ascii="Times New Roman" w:hAnsi="Times New Roman"/>
                <w:sz w:val="24"/>
                <w:szCs w:val="24"/>
                <w:shd w:val="clear" w:color="auto" w:fill="FFFFFF"/>
                <w:lang w:eastAsia="en-US"/>
              </w:rPr>
              <w:t xml:space="preserve">Коэффициент мощности </w:t>
            </w:r>
            <w:proofErr w:type="spellStart"/>
            <w:r w:rsidRPr="00621DF4">
              <w:rPr>
                <w:rFonts w:ascii="Times New Roman" w:hAnsi="Times New Roman"/>
                <w:sz w:val="24"/>
                <w:szCs w:val="24"/>
                <w:shd w:val="clear" w:color="auto" w:fill="FFFFFF"/>
                <w:lang w:eastAsia="en-US"/>
              </w:rPr>
              <w:t>cos</w:t>
            </w:r>
            <w:proofErr w:type="spellEnd"/>
            <w:r w:rsidRPr="00621DF4">
              <w:rPr>
                <w:rFonts w:ascii="Times New Roman" w:hAnsi="Times New Roman"/>
                <w:sz w:val="24"/>
                <w:szCs w:val="24"/>
                <w:shd w:val="clear" w:color="auto" w:fill="FFFFFF"/>
                <w:lang w:eastAsia="en-US"/>
              </w:rPr>
              <w:t> φ при нагрузке 4/4</w:t>
            </w:r>
            <w:bookmarkEnd w:id="105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val="en-US" w:eastAsia="ru-RU"/>
              </w:rPr>
            </w:pPr>
            <w:bookmarkStart w:id="1058" w:name="_Toc83034544"/>
            <w:r w:rsidRPr="00621DF4">
              <w:rPr>
                <w:rFonts w:ascii="Times New Roman" w:hAnsi="Times New Roman"/>
                <w:sz w:val="24"/>
                <w:szCs w:val="24"/>
                <w:shd w:val="clear" w:color="auto" w:fill="FFFFFF"/>
                <w:lang w:eastAsia="en-US"/>
              </w:rPr>
              <w:t>0.9</w:t>
            </w:r>
            <w:r w:rsidRPr="00621DF4">
              <w:rPr>
                <w:rFonts w:ascii="Times New Roman" w:hAnsi="Times New Roman"/>
                <w:sz w:val="24"/>
                <w:szCs w:val="24"/>
                <w:shd w:val="clear" w:color="auto" w:fill="FFFFFF"/>
                <w:lang w:val="en-US" w:eastAsia="en-US"/>
              </w:rPr>
              <w:t>0</w:t>
            </w:r>
            <w:bookmarkEnd w:id="105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059" w:name="_Toc83034545"/>
            <w:r w:rsidRPr="00621DF4">
              <w:rPr>
                <w:rFonts w:ascii="Times New Roman" w:hAnsi="Times New Roman"/>
                <w:sz w:val="24"/>
                <w:szCs w:val="24"/>
                <w:shd w:val="clear" w:color="auto" w:fill="FFFFFF"/>
                <w:lang w:eastAsia="en-US"/>
              </w:rPr>
              <w:t>КПД электродвигателя при нагрузке 4/4</w:t>
            </w:r>
            <w:bookmarkEnd w:id="105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060" w:name="_Toc83034546"/>
            <w:r w:rsidRPr="00621DF4">
              <w:rPr>
                <w:rFonts w:ascii="Times New Roman" w:eastAsia="Times New Roman" w:hAnsi="Times New Roman"/>
                <w:iCs/>
                <w:sz w:val="24"/>
                <w:szCs w:val="24"/>
                <w:lang w:eastAsia="ru-RU"/>
              </w:rPr>
              <w:t>91,2</w:t>
            </w:r>
            <w:bookmarkEnd w:id="106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061" w:name="_Toc83034547"/>
            <w:r w:rsidRPr="00621DF4">
              <w:rPr>
                <w:rFonts w:ascii="Times New Roman" w:hAnsi="Times New Roman"/>
                <w:sz w:val="24"/>
                <w:szCs w:val="24"/>
                <w:shd w:val="clear" w:color="auto" w:fill="FFFFFF"/>
                <w:lang w:eastAsia="en-US"/>
              </w:rPr>
              <w:t xml:space="preserve">Расчетная мощность </w:t>
            </w:r>
            <w:proofErr w:type="spellStart"/>
            <w:proofErr w:type="gramStart"/>
            <w:r w:rsidRPr="00621DF4">
              <w:rPr>
                <w:rFonts w:ascii="Times New Roman" w:hAnsi="Times New Roman"/>
                <w:sz w:val="24"/>
                <w:szCs w:val="24"/>
                <w:shd w:val="clear" w:color="auto" w:fill="FFFFFF"/>
                <w:lang w:eastAsia="en-US"/>
              </w:rPr>
              <w:t>мощность</w:t>
            </w:r>
            <w:proofErr w:type="spellEnd"/>
            <w:proofErr w:type="gramEnd"/>
            <w:r w:rsidRPr="00621DF4">
              <w:rPr>
                <w:rFonts w:ascii="Times New Roman" w:hAnsi="Times New Roman"/>
                <w:sz w:val="24"/>
                <w:szCs w:val="24"/>
                <w:shd w:val="clear" w:color="auto" w:fill="FFFFFF"/>
                <w:lang w:eastAsia="en-US"/>
              </w:rPr>
              <w:t xml:space="preserve"> электродвигателя P2, кВт</w:t>
            </w:r>
            <w:bookmarkEnd w:id="106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062" w:name="_Toc83034548"/>
            <w:r w:rsidRPr="00621DF4">
              <w:rPr>
                <w:rFonts w:ascii="Times New Roman" w:eastAsia="Times New Roman" w:hAnsi="Times New Roman"/>
                <w:iCs/>
                <w:sz w:val="24"/>
                <w:szCs w:val="24"/>
                <w:lang w:eastAsia="ru-RU"/>
              </w:rPr>
              <w:t>11</w:t>
            </w:r>
            <w:bookmarkEnd w:id="1062"/>
          </w:p>
        </w:tc>
      </w:tr>
      <w:tr w:rsidR="00621DF4" w:rsidRPr="00621DF4" w:rsidTr="00621DF4">
        <w:trPr>
          <w:trHeight w:val="846"/>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063" w:name="_Toc83034549"/>
            <w:r w:rsidRPr="00621DF4">
              <w:rPr>
                <w:rFonts w:ascii="Times New Roman" w:hAnsi="Times New Roman"/>
                <w:sz w:val="24"/>
                <w:szCs w:val="24"/>
                <w:shd w:val="clear" w:color="auto" w:fill="FFFFFF"/>
                <w:lang w:eastAsia="en-US"/>
              </w:rPr>
              <w:t xml:space="preserve">Номинальная частота вращения n, </w:t>
            </w:r>
            <w:proofErr w:type="gramStart"/>
            <w:r w:rsidRPr="00621DF4">
              <w:rPr>
                <w:rFonts w:ascii="Times New Roman" w:hAnsi="Times New Roman"/>
                <w:sz w:val="24"/>
                <w:szCs w:val="24"/>
                <w:shd w:val="clear" w:color="auto" w:fill="FFFFFF"/>
                <w:lang w:eastAsia="en-US"/>
              </w:rPr>
              <w:t>об</w:t>
            </w:r>
            <w:proofErr w:type="gramEnd"/>
            <w:r w:rsidRPr="00621DF4">
              <w:rPr>
                <w:rFonts w:ascii="Times New Roman" w:hAnsi="Times New Roman"/>
                <w:sz w:val="24"/>
                <w:szCs w:val="24"/>
                <w:shd w:val="clear" w:color="auto" w:fill="FFFFFF"/>
                <w:lang w:eastAsia="en-US"/>
              </w:rPr>
              <w:t>/мин</w:t>
            </w:r>
            <w:bookmarkEnd w:id="1063"/>
          </w:p>
        </w:tc>
        <w:tc>
          <w:tcPr>
            <w:tcW w:w="3685" w:type="dxa"/>
            <w:vAlign w:val="center"/>
          </w:tcPr>
          <w:p w:rsidR="00621DF4" w:rsidRPr="00621DF4" w:rsidRDefault="00621DF4" w:rsidP="00621DF4">
            <w:pPr>
              <w:suppressAutoHyphens w:val="0"/>
              <w:spacing w:after="150" w:line="240" w:lineRule="auto"/>
              <w:jc w:val="center"/>
              <w:rPr>
                <w:rFonts w:ascii="Times New Roman" w:eastAsia="Times New Roman" w:hAnsi="Times New Roman"/>
                <w:iCs/>
                <w:sz w:val="24"/>
                <w:szCs w:val="24"/>
                <w:lang w:eastAsia="ru-RU"/>
              </w:rPr>
            </w:pPr>
            <w:r w:rsidRPr="00621DF4">
              <w:rPr>
                <w:rFonts w:ascii="Times New Roman" w:hAnsi="Times New Roman"/>
                <w:sz w:val="24"/>
                <w:szCs w:val="24"/>
                <w:lang w:eastAsia="en-US"/>
              </w:rPr>
              <w:t>2970</w:t>
            </w: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064" w:name="_Toc83034550"/>
            <w:r w:rsidRPr="00621DF4">
              <w:rPr>
                <w:rFonts w:ascii="Times New Roman" w:hAnsi="Times New Roman"/>
                <w:sz w:val="24"/>
                <w:szCs w:val="24"/>
                <w:shd w:val="clear" w:color="auto" w:fill="FFFFFF"/>
                <w:lang w:eastAsia="en-US"/>
              </w:rPr>
              <w:t>Номинальный ток (прим.) IN 3~400 В, А</w:t>
            </w:r>
            <w:bookmarkEnd w:id="106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065" w:name="_Toc83034551"/>
            <w:r w:rsidRPr="00621DF4">
              <w:rPr>
                <w:rFonts w:ascii="Times New Roman" w:eastAsia="Times New Roman" w:hAnsi="Times New Roman"/>
                <w:iCs/>
                <w:sz w:val="24"/>
                <w:szCs w:val="24"/>
                <w:lang w:eastAsia="ru-RU"/>
              </w:rPr>
              <w:t>19,3</w:t>
            </w:r>
            <w:bookmarkEnd w:id="106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1066" w:name="_Toc83034552"/>
            <w:r w:rsidRPr="00621DF4">
              <w:rPr>
                <w:rFonts w:ascii="Times New Roman" w:hAnsi="Times New Roman"/>
                <w:color w:val="000000"/>
                <w:sz w:val="24"/>
                <w:szCs w:val="24"/>
                <w:shd w:val="clear" w:color="auto" w:fill="FFFFFF"/>
                <w:lang w:eastAsia="en-US"/>
              </w:rPr>
              <w:t>Степень защиты</w:t>
            </w:r>
            <w:bookmarkEnd w:id="106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1067" w:name="_Toc83034553"/>
            <w:r w:rsidRPr="00621DF4">
              <w:rPr>
                <w:rFonts w:ascii="Times New Roman" w:hAnsi="Times New Roman"/>
                <w:sz w:val="24"/>
                <w:szCs w:val="24"/>
                <w:shd w:val="clear" w:color="auto" w:fill="FFFFFF"/>
                <w:lang w:eastAsia="en-US"/>
              </w:rPr>
              <w:t>IP 55</w:t>
            </w:r>
            <w:bookmarkEnd w:id="1067"/>
          </w:p>
        </w:tc>
      </w:tr>
      <w:tr w:rsidR="00621DF4" w:rsidRPr="00621DF4" w:rsidTr="00621DF4">
        <w:trPr>
          <w:trHeight w:val="661"/>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068" w:name="_Toc83034554"/>
            <w:r w:rsidRPr="00621DF4">
              <w:rPr>
                <w:rFonts w:ascii="Times New Roman" w:eastAsia="Times New Roman" w:hAnsi="Times New Roman"/>
                <w:b/>
                <w:iCs/>
                <w:color w:val="000000"/>
                <w:sz w:val="24"/>
                <w:szCs w:val="24"/>
                <w:lang w:eastAsia="ru-RU"/>
              </w:rPr>
              <w:t>Параметры эквивалентности</w:t>
            </w:r>
            <w:bookmarkEnd w:id="106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1069" w:name="_Toc83034555"/>
            <w:r w:rsidRPr="00621DF4">
              <w:rPr>
                <w:rFonts w:ascii="Times New Roman" w:eastAsia="Times New Roman" w:hAnsi="Times New Roman"/>
                <w:b/>
                <w:iCs/>
                <w:color w:val="000000"/>
                <w:sz w:val="24"/>
                <w:szCs w:val="24"/>
                <w:lang w:eastAsia="ru-RU"/>
              </w:rPr>
              <w:t>Технические характеристики:</w:t>
            </w:r>
            <w:bookmarkEnd w:id="106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070" w:name="_Toc83034556"/>
            <w:r w:rsidRPr="00621DF4">
              <w:rPr>
                <w:rFonts w:ascii="Times New Roman" w:hAnsi="Times New Roman"/>
                <w:sz w:val="24"/>
                <w:szCs w:val="24"/>
                <w:shd w:val="clear" w:color="auto" w:fill="FFFFFF"/>
                <w:lang w:eastAsia="en-US"/>
              </w:rPr>
              <w:t>Максимальный расход, м</w:t>
            </w:r>
            <w:r w:rsidRPr="00621DF4">
              <w:rPr>
                <w:rFonts w:ascii="Times New Roman" w:hAnsi="Times New Roman"/>
                <w:sz w:val="24"/>
                <w:szCs w:val="24"/>
                <w:shd w:val="clear" w:color="auto" w:fill="FFFFFF"/>
                <w:vertAlign w:val="superscript"/>
                <w:lang w:eastAsia="en-US"/>
              </w:rPr>
              <w:t>3</w:t>
            </w:r>
            <w:r w:rsidRPr="00621DF4">
              <w:rPr>
                <w:rFonts w:ascii="Times New Roman" w:hAnsi="Times New Roman"/>
                <w:sz w:val="24"/>
                <w:szCs w:val="24"/>
                <w:shd w:val="clear" w:color="auto" w:fill="FFFFFF"/>
                <w:lang w:eastAsia="en-US"/>
              </w:rPr>
              <w:t>/ч</w:t>
            </w:r>
            <w:bookmarkEnd w:id="1070"/>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071" w:name="_Toc83034557"/>
            <w:r w:rsidRPr="00621DF4">
              <w:rPr>
                <w:rFonts w:ascii="Times New Roman" w:eastAsia="Times New Roman" w:hAnsi="Times New Roman"/>
                <w:iCs/>
                <w:color w:val="000000"/>
                <w:sz w:val="24"/>
                <w:szCs w:val="24"/>
                <w:lang w:eastAsia="ru-RU"/>
              </w:rPr>
              <w:t>Не менее 30,55</w:t>
            </w:r>
            <w:bookmarkEnd w:id="107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072" w:name="_Toc83034558"/>
            <w:r w:rsidRPr="00621DF4">
              <w:rPr>
                <w:rFonts w:ascii="Times New Roman" w:hAnsi="Times New Roman"/>
                <w:sz w:val="24"/>
                <w:szCs w:val="24"/>
                <w:shd w:val="clear" w:color="auto" w:fill="FFFFFF"/>
                <w:lang w:eastAsia="en-US"/>
              </w:rPr>
              <w:t xml:space="preserve">Максимальный напор, </w:t>
            </w:r>
            <w:proofErr w:type="spellStart"/>
            <w:r w:rsidRPr="00621DF4">
              <w:rPr>
                <w:rFonts w:ascii="Times New Roman" w:hAnsi="Times New Roman"/>
                <w:sz w:val="24"/>
                <w:szCs w:val="24"/>
                <w:shd w:val="clear" w:color="auto" w:fill="FFFFFF"/>
                <w:lang w:eastAsia="en-US"/>
              </w:rPr>
              <w:t>м.в</w:t>
            </w:r>
            <w:proofErr w:type="gramStart"/>
            <w:r w:rsidRPr="00621DF4">
              <w:rPr>
                <w:rFonts w:ascii="Times New Roman" w:hAnsi="Times New Roman"/>
                <w:sz w:val="24"/>
                <w:szCs w:val="24"/>
                <w:shd w:val="clear" w:color="auto" w:fill="FFFFFF"/>
                <w:lang w:eastAsia="en-US"/>
              </w:rPr>
              <w:t>.с</w:t>
            </w:r>
            <w:proofErr w:type="gramEnd"/>
            <w:r w:rsidRPr="00621DF4">
              <w:rPr>
                <w:rFonts w:ascii="Times New Roman" w:hAnsi="Times New Roman"/>
                <w:sz w:val="24"/>
                <w:szCs w:val="24"/>
                <w:shd w:val="clear" w:color="auto" w:fill="FFFFFF"/>
                <w:lang w:eastAsia="en-US"/>
              </w:rPr>
              <w:t>т</w:t>
            </w:r>
            <w:bookmarkEnd w:id="1072"/>
            <w:proofErr w:type="spell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073" w:name="_Toc83034559"/>
            <w:r w:rsidRPr="00621DF4">
              <w:rPr>
                <w:rFonts w:ascii="Times New Roman" w:eastAsia="Times New Roman" w:hAnsi="Times New Roman"/>
                <w:iCs/>
                <w:color w:val="000000"/>
                <w:sz w:val="24"/>
                <w:szCs w:val="24"/>
                <w:lang w:eastAsia="ru-RU"/>
              </w:rPr>
              <w:t>Не менее 59,55</w:t>
            </w:r>
            <w:bookmarkEnd w:id="107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074" w:name="_Toc83034560"/>
            <w:r w:rsidRPr="00621DF4">
              <w:rPr>
                <w:rFonts w:ascii="Times New Roman" w:eastAsia="Times New Roman" w:hAnsi="Times New Roman"/>
                <w:iCs/>
                <w:color w:val="000000"/>
                <w:sz w:val="24"/>
                <w:szCs w:val="24"/>
                <w:lang w:eastAsia="ru-RU"/>
              </w:rPr>
              <w:t>Мощность эл. двигателя, кВт</w:t>
            </w:r>
            <w:bookmarkEnd w:id="107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075" w:name="_Toc83034561"/>
            <w:r w:rsidRPr="00621DF4">
              <w:rPr>
                <w:rFonts w:ascii="Times New Roman" w:eastAsia="Times New Roman" w:hAnsi="Times New Roman"/>
                <w:iCs/>
                <w:color w:val="000000"/>
                <w:sz w:val="24"/>
                <w:szCs w:val="24"/>
                <w:lang w:eastAsia="ru-RU"/>
              </w:rPr>
              <w:t>Не более 11</w:t>
            </w:r>
            <w:bookmarkEnd w:id="107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1076" w:name="_Toc83034562"/>
            <w:r w:rsidRPr="00621DF4">
              <w:rPr>
                <w:rFonts w:ascii="Times New Roman" w:eastAsia="Times New Roman" w:hAnsi="Times New Roman"/>
                <w:b/>
                <w:iCs/>
                <w:color w:val="000000"/>
                <w:sz w:val="24"/>
                <w:szCs w:val="24"/>
                <w:lang w:eastAsia="ru-RU"/>
              </w:rPr>
              <w:t>Материалы:</w:t>
            </w:r>
            <w:bookmarkEnd w:id="107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077" w:name="_Toc83034563"/>
            <w:r w:rsidRPr="00621DF4">
              <w:rPr>
                <w:rFonts w:ascii="Times New Roman" w:eastAsia="Times New Roman" w:hAnsi="Times New Roman"/>
                <w:iCs/>
                <w:color w:val="000000"/>
                <w:sz w:val="24"/>
                <w:szCs w:val="24"/>
                <w:lang w:eastAsia="ru-RU"/>
              </w:rPr>
              <w:t>Корпус насоса</w:t>
            </w:r>
            <w:bookmarkEnd w:id="107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1078" w:name="_Toc83034564"/>
            <w:r w:rsidRPr="00621DF4">
              <w:rPr>
                <w:rFonts w:ascii="Times New Roman" w:hAnsi="Times New Roman"/>
                <w:sz w:val="24"/>
                <w:szCs w:val="24"/>
                <w:lang w:eastAsia="en-US"/>
              </w:rPr>
              <w:t xml:space="preserve">Не менее </w:t>
            </w:r>
            <w:r w:rsidRPr="00621DF4">
              <w:rPr>
                <w:rFonts w:ascii="Times New Roman" w:eastAsia="Times New Roman" w:hAnsi="Times New Roman"/>
                <w:bCs/>
                <w:iCs/>
                <w:color w:val="000000"/>
                <w:sz w:val="24"/>
                <w:szCs w:val="24"/>
                <w:lang w:eastAsia="ru-RU"/>
              </w:rPr>
              <w:t xml:space="preserve">Сталь </w:t>
            </w:r>
            <w:proofErr w:type="spellStart"/>
            <w:r w:rsidRPr="00621DF4">
              <w:rPr>
                <w:rFonts w:ascii="Times New Roman" w:eastAsia="Times New Roman" w:hAnsi="Times New Roman"/>
                <w:bCs/>
                <w:iCs/>
                <w:color w:val="000000"/>
                <w:sz w:val="24"/>
                <w:szCs w:val="24"/>
                <w:lang w:val="en-US" w:eastAsia="ru-RU"/>
              </w:rPr>
              <w:t>CrNi</w:t>
            </w:r>
            <w:proofErr w:type="spellEnd"/>
            <w:r w:rsidRPr="00621DF4">
              <w:rPr>
                <w:rFonts w:ascii="Times New Roman" w:eastAsia="Times New Roman" w:hAnsi="Times New Roman"/>
                <w:bCs/>
                <w:iCs/>
                <w:color w:val="000000"/>
                <w:sz w:val="24"/>
                <w:szCs w:val="24"/>
                <w:lang w:val="en-US" w:eastAsia="ru-RU"/>
              </w:rPr>
              <w:t xml:space="preserve"> 1.4308</w:t>
            </w:r>
            <w:bookmarkEnd w:id="107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079" w:name="_Toc83034565"/>
            <w:r w:rsidRPr="00621DF4">
              <w:rPr>
                <w:rFonts w:ascii="Times New Roman" w:eastAsia="Times New Roman" w:hAnsi="Times New Roman"/>
                <w:iCs/>
                <w:color w:val="000000"/>
                <w:sz w:val="24"/>
                <w:szCs w:val="24"/>
                <w:lang w:eastAsia="ru-RU"/>
              </w:rPr>
              <w:t>Рабочее колесо</w:t>
            </w:r>
            <w:bookmarkEnd w:id="107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1080" w:name="_Toc83034566"/>
            <w:r w:rsidRPr="00621DF4">
              <w:rPr>
                <w:rFonts w:ascii="Times New Roman" w:hAnsi="Times New Roman"/>
                <w:sz w:val="24"/>
                <w:szCs w:val="24"/>
                <w:lang w:eastAsia="en-US"/>
              </w:rPr>
              <w:t xml:space="preserve">Не менее </w:t>
            </w:r>
            <w:r w:rsidRPr="00621DF4">
              <w:rPr>
                <w:rFonts w:ascii="Times New Roman" w:eastAsia="Times New Roman" w:hAnsi="Times New Roman"/>
                <w:bCs/>
                <w:iCs/>
                <w:color w:val="000000"/>
                <w:sz w:val="24"/>
                <w:szCs w:val="24"/>
                <w:lang w:eastAsia="ru-RU"/>
              </w:rPr>
              <w:t xml:space="preserve">Сталь </w:t>
            </w:r>
            <w:proofErr w:type="spellStart"/>
            <w:r w:rsidRPr="00621DF4">
              <w:rPr>
                <w:rFonts w:ascii="Times New Roman" w:eastAsia="Times New Roman" w:hAnsi="Times New Roman"/>
                <w:bCs/>
                <w:iCs/>
                <w:color w:val="000000"/>
                <w:sz w:val="24"/>
                <w:szCs w:val="24"/>
                <w:lang w:val="en-US" w:eastAsia="ru-RU"/>
              </w:rPr>
              <w:t>CrNi</w:t>
            </w:r>
            <w:proofErr w:type="spellEnd"/>
            <w:r w:rsidRPr="00621DF4">
              <w:rPr>
                <w:rFonts w:ascii="Times New Roman" w:eastAsia="Times New Roman" w:hAnsi="Times New Roman"/>
                <w:bCs/>
                <w:iCs/>
                <w:color w:val="000000"/>
                <w:sz w:val="24"/>
                <w:szCs w:val="24"/>
                <w:lang w:val="en-US" w:eastAsia="ru-RU"/>
              </w:rPr>
              <w:t xml:space="preserve"> 1.4301</w:t>
            </w:r>
            <w:bookmarkEnd w:id="108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081" w:name="_Toc83034567"/>
            <w:r w:rsidRPr="00621DF4">
              <w:rPr>
                <w:rFonts w:ascii="Times New Roman" w:eastAsia="Times New Roman" w:hAnsi="Times New Roman"/>
                <w:iCs/>
                <w:color w:val="000000"/>
                <w:sz w:val="24"/>
                <w:szCs w:val="24"/>
                <w:lang w:eastAsia="ru-RU"/>
              </w:rPr>
              <w:t>Вал насоса</w:t>
            </w:r>
            <w:bookmarkEnd w:id="108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1082" w:name="_Toc83034568"/>
            <w:r w:rsidRPr="00621DF4">
              <w:rPr>
                <w:rFonts w:ascii="Times New Roman" w:hAnsi="Times New Roman"/>
                <w:sz w:val="24"/>
                <w:szCs w:val="24"/>
                <w:lang w:eastAsia="en-US"/>
              </w:rPr>
              <w:t xml:space="preserve">Не менее </w:t>
            </w:r>
            <w:r w:rsidRPr="00621DF4">
              <w:rPr>
                <w:rFonts w:ascii="Times New Roman" w:hAnsi="Times New Roman"/>
                <w:sz w:val="24"/>
                <w:szCs w:val="24"/>
                <w:lang w:val="en-US" w:eastAsia="en-US"/>
              </w:rPr>
              <w:t>1.4057</w:t>
            </w:r>
            <w:r w:rsidRPr="00621DF4">
              <w:rPr>
                <w:rFonts w:ascii="Times New Roman" w:hAnsi="Times New Roman"/>
                <w:sz w:val="24"/>
                <w:szCs w:val="24"/>
                <w:lang w:eastAsia="en-US"/>
              </w:rPr>
              <w:t>+</w:t>
            </w:r>
            <w:r w:rsidRPr="00621DF4">
              <w:rPr>
                <w:rFonts w:ascii="Times New Roman" w:hAnsi="Times New Roman"/>
                <w:sz w:val="24"/>
                <w:szCs w:val="24"/>
                <w:lang w:val="en-US" w:eastAsia="en-US"/>
              </w:rPr>
              <w:t>QT</w:t>
            </w:r>
            <w:r w:rsidRPr="00621DF4">
              <w:rPr>
                <w:rFonts w:ascii="Times New Roman" w:hAnsi="Times New Roman"/>
                <w:sz w:val="24"/>
                <w:szCs w:val="24"/>
                <w:lang w:eastAsia="en-US"/>
              </w:rPr>
              <w:t>800</w:t>
            </w:r>
            <w:bookmarkEnd w:id="108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083" w:name="_Toc83034569"/>
            <w:r w:rsidRPr="00621DF4">
              <w:rPr>
                <w:rFonts w:ascii="Times New Roman" w:hAnsi="Times New Roman"/>
                <w:sz w:val="24"/>
                <w:szCs w:val="24"/>
                <w:shd w:val="clear" w:color="auto" w:fill="FFFFFF"/>
                <w:lang w:eastAsia="en-US"/>
              </w:rPr>
              <w:t>Материал уплотнения</w:t>
            </w:r>
            <w:bookmarkEnd w:id="1083"/>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1084" w:name="_Toc83034570"/>
            <w:r w:rsidRPr="00621DF4">
              <w:rPr>
                <w:rFonts w:ascii="Times New Roman" w:hAnsi="Times New Roman"/>
                <w:sz w:val="24"/>
                <w:szCs w:val="24"/>
                <w:lang w:eastAsia="en-US"/>
              </w:rPr>
              <w:t xml:space="preserve">Не менее </w:t>
            </w:r>
            <w:r w:rsidRPr="00621DF4">
              <w:rPr>
                <w:rFonts w:ascii="Times New Roman" w:hAnsi="Times New Roman"/>
                <w:color w:val="000000"/>
                <w:sz w:val="24"/>
                <w:szCs w:val="24"/>
                <w:shd w:val="clear" w:color="auto" w:fill="FFFFFF"/>
                <w:lang w:val="en-US" w:eastAsia="en-US"/>
              </w:rPr>
              <w:t>EPDM</w:t>
            </w:r>
            <w:bookmarkEnd w:id="1084"/>
            <w:r w:rsidRPr="00621DF4">
              <w:rPr>
                <w:rFonts w:ascii="Times New Roman" w:hAnsi="Times New Roman"/>
                <w:color w:val="000000"/>
                <w:sz w:val="24"/>
                <w:szCs w:val="24"/>
                <w:shd w:val="clear" w:color="auto" w:fill="FFFFFF"/>
                <w:lang w:eastAsia="en-US"/>
              </w:rPr>
              <w:t xml:space="preserve"> </w:t>
            </w: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val="en-US" w:eastAsia="ru-RU"/>
              </w:rPr>
            </w:pPr>
            <w:bookmarkStart w:id="1085" w:name="_Toc83034571"/>
            <w:r w:rsidRPr="00621DF4">
              <w:rPr>
                <w:rFonts w:ascii="Times New Roman" w:eastAsia="Times New Roman" w:hAnsi="Times New Roman"/>
                <w:b/>
                <w:iCs/>
                <w:color w:val="000000"/>
                <w:sz w:val="24"/>
                <w:szCs w:val="24"/>
                <w:lang w:eastAsia="ru-RU"/>
              </w:rPr>
              <w:t>Жидкость:</w:t>
            </w:r>
            <w:bookmarkEnd w:id="108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086" w:name="_Toc83034572"/>
            <w:r w:rsidRPr="00621DF4">
              <w:rPr>
                <w:rFonts w:ascii="Times New Roman" w:hAnsi="Times New Roman"/>
                <w:color w:val="000000"/>
                <w:sz w:val="24"/>
                <w:szCs w:val="24"/>
                <w:shd w:val="clear" w:color="auto" w:fill="FFFFFF"/>
                <w:lang w:eastAsia="en-US"/>
              </w:rPr>
              <w:t>Допустимый диапазон температур, °C</w:t>
            </w:r>
            <w:bookmarkEnd w:id="108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087" w:name="_Toc83034573"/>
            <w:r w:rsidRPr="00621DF4">
              <w:rPr>
                <w:rFonts w:ascii="Times New Roman" w:eastAsia="Times New Roman" w:hAnsi="Times New Roman"/>
                <w:iCs/>
                <w:color w:val="000000"/>
                <w:sz w:val="24"/>
                <w:szCs w:val="24"/>
                <w:lang w:eastAsia="ru-RU"/>
              </w:rPr>
              <w:t>70</w:t>
            </w:r>
            <w:bookmarkEnd w:id="108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1088" w:name="_Toc83034574"/>
            <w:r w:rsidRPr="00621DF4">
              <w:rPr>
                <w:rFonts w:ascii="Times New Roman" w:eastAsia="Times New Roman" w:hAnsi="Times New Roman"/>
                <w:b/>
                <w:iCs/>
                <w:color w:val="000000"/>
                <w:sz w:val="24"/>
                <w:szCs w:val="24"/>
                <w:lang w:eastAsia="ru-RU"/>
              </w:rPr>
              <w:t>Монтаж:</w:t>
            </w:r>
            <w:bookmarkEnd w:id="108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highlight w:val="yellow"/>
                <w:lang w:eastAsia="ru-RU"/>
              </w:rPr>
            </w:pPr>
            <w:bookmarkStart w:id="1089" w:name="_Toc83034575"/>
            <w:r w:rsidRPr="00621DF4">
              <w:rPr>
                <w:rFonts w:ascii="Times New Roman" w:eastAsia="Times New Roman" w:hAnsi="Times New Roman"/>
                <w:iCs/>
                <w:color w:val="000000"/>
                <w:sz w:val="24"/>
                <w:szCs w:val="24"/>
                <w:lang w:eastAsia="ru-RU"/>
              </w:rPr>
              <w:t>Номинальный диаметр фланца (на стороне всасывания)</w:t>
            </w:r>
            <w:bookmarkEnd w:id="108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090" w:name="_Toc83034576"/>
            <w:r w:rsidRPr="00621DF4">
              <w:rPr>
                <w:rFonts w:ascii="Times New Roman" w:eastAsia="Times New Roman" w:hAnsi="Times New Roman"/>
                <w:iCs/>
                <w:color w:val="000000"/>
                <w:sz w:val="24"/>
                <w:szCs w:val="24"/>
                <w:lang w:eastAsia="ru-RU"/>
              </w:rPr>
              <w:t xml:space="preserve">не менее </w:t>
            </w:r>
            <w:r w:rsidRPr="00621DF4">
              <w:rPr>
                <w:rFonts w:ascii="Times New Roman" w:eastAsia="Times New Roman" w:hAnsi="Times New Roman"/>
                <w:iCs/>
                <w:color w:val="000000"/>
                <w:sz w:val="24"/>
                <w:szCs w:val="24"/>
                <w:lang w:val="en-US" w:eastAsia="ru-RU"/>
              </w:rPr>
              <w:t xml:space="preserve">DN </w:t>
            </w:r>
            <w:r w:rsidRPr="00621DF4">
              <w:rPr>
                <w:rFonts w:ascii="Times New Roman" w:eastAsia="Times New Roman" w:hAnsi="Times New Roman"/>
                <w:iCs/>
                <w:color w:val="000000"/>
                <w:sz w:val="24"/>
                <w:szCs w:val="24"/>
                <w:lang w:eastAsia="ru-RU"/>
              </w:rPr>
              <w:t>8</w:t>
            </w:r>
            <w:r w:rsidRPr="00621DF4">
              <w:rPr>
                <w:rFonts w:ascii="Times New Roman" w:eastAsia="Times New Roman" w:hAnsi="Times New Roman"/>
                <w:iCs/>
                <w:color w:val="000000"/>
                <w:sz w:val="24"/>
                <w:szCs w:val="24"/>
                <w:lang w:val="en-US" w:eastAsia="ru-RU"/>
              </w:rPr>
              <w:t xml:space="preserve">0 PN </w:t>
            </w:r>
            <w:r w:rsidRPr="00621DF4">
              <w:rPr>
                <w:rFonts w:ascii="Times New Roman" w:eastAsia="Times New Roman" w:hAnsi="Times New Roman"/>
                <w:iCs/>
                <w:color w:val="000000"/>
                <w:sz w:val="24"/>
                <w:szCs w:val="24"/>
                <w:lang w:eastAsia="ru-RU"/>
              </w:rPr>
              <w:t>25</w:t>
            </w:r>
            <w:bookmarkEnd w:id="109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091" w:name="_Toc83034577"/>
            <w:r w:rsidRPr="00621DF4">
              <w:rPr>
                <w:rFonts w:ascii="Times New Roman" w:eastAsia="Times New Roman" w:hAnsi="Times New Roman"/>
                <w:iCs/>
                <w:color w:val="000000"/>
                <w:sz w:val="24"/>
                <w:szCs w:val="24"/>
                <w:lang w:eastAsia="ru-RU"/>
              </w:rPr>
              <w:t>Номинальный диаметр фланца (с напорной стороны)</w:t>
            </w:r>
            <w:bookmarkEnd w:id="109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092" w:name="_Toc83034578"/>
            <w:r w:rsidRPr="00621DF4">
              <w:rPr>
                <w:rFonts w:ascii="Times New Roman" w:eastAsia="Times New Roman" w:hAnsi="Times New Roman"/>
                <w:iCs/>
                <w:color w:val="000000"/>
                <w:sz w:val="24"/>
                <w:szCs w:val="24"/>
                <w:lang w:eastAsia="ru-RU"/>
              </w:rPr>
              <w:t xml:space="preserve">не менее </w:t>
            </w:r>
            <w:r w:rsidRPr="00621DF4">
              <w:rPr>
                <w:rFonts w:ascii="Times New Roman" w:eastAsia="Times New Roman" w:hAnsi="Times New Roman"/>
                <w:iCs/>
                <w:color w:val="000000"/>
                <w:sz w:val="24"/>
                <w:szCs w:val="24"/>
                <w:lang w:val="en-US" w:eastAsia="ru-RU"/>
              </w:rPr>
              <w:t xml:space="preserve">DN </w:t>
            </w:r>
            <w:r w:rsidRPr="00621DF4">
              <w:rPr>
                <w:rFonts w:ascii="Times New Roman" w:eastAsia="Times New Roman" w:hAnsi="Times New Roman"/>
                <w:iCs/>
                <w:color w:val="000000"/>
                <w:sz w:val="24"/>
                <w:szCs w:val="24"/>
                <w:lang w:eastAsia="ru-RU"/>
              </w:rPr>
              <w:t>8</w:t>
            </w:r>
            <w:r w:rsidRPr="00621DF4">
              <w:rPr>
                <w:rFonts w:ascii="Times New Roman" w:eastAsia="Times New Roman" w:hAnsi="Times New Roman"/>
                <w:iCs/>
                <w:color w:val="000000"/>
                <w:sz w:val="24"/>
                <w:szCs w:val="24"/>
                <w:lang w:val="en-US" w:eastAsia="ru-RU"/>
              </w:rPr>
              <w:t xml:space="preserve">0 PN </w:t>
            </w:r>
            <w:r w:rsidRPr="00621DF4">
              <w:rPr>
                <w:rFonts w:ascii="Times New Roman" w:eastAsia="Times New Roman" w:hAnsi="Times New Roman"/>
                <w:iCs/>
                <w:color w:val="000000"/>
                <w:sz w:val="24"/>
                <w:szCs w:val="24"/>
                <w:lang w:eastAsia="ru-RU"/>
              </w:rPr>
              <w:t>25</w:t>
            </w:r>
            <w:bookmarkEnd w:id="109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093" w:name="_Toc83034579"/>
            <w:r w:rsidRPr="00621DF4">
              <w:rPr>
                <w:rFonts w:ascii="Times New Roman" w:hAnsi="Times New Roman"/>
                <w:color w:val="000000"/>
                <w:sz w:val="24"/>
                <w:szCs w:val="24"/>
                <w:shd w:val="clear" w:color="auto" w:fill="FFFFFF"/>
                <w:lang w:eastAsia="en-US"/>
              </w:rPr>
              <w:t>Макс. рабочее давление</w:t>
            </w:r>
            <w:bookmarkEnd w:id="1093"/>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094" w:name="_Toc83034580"/>
            <w:r w:rsidRPr="00621DF4">
              <w:rPr>
                <w:rFonts w:ascii="Times New Roman" w:hAnsi="Times New Roman"/>
                <w:color w:val="000000"/>
                <w:sz w:val="24"/>
                <w:szCs w:val="24"/>
                <w:shd w:val="clear" w:color="auto" w:fill="FFFFFF"/>
                <w:lang w:eastAsia="en-US"/>
              </w:rPr>
              <w:t>не более 16 бар</w:t>
            </w:r>
            <w:bookmarkEnd w:id="109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095" w:name="_Toc83034581"/>
            <w:r w:rsidRPr="00621DF4">
              <w:rPr>
                <w:rFonts w:ascii="Times New Roman" w:hAnsi="Times New Roman"/>
                <w:color w:val="000000"/>
                <w:sz w:val="24"/>
                <w:szCs w:val="24"/>
                <w:shd w:val="clear" w:color="auto" w:fill="FFFFFF"/>
                <w:lang w:eastAsia="en-US"/>
              </w:rPr>
              <w:t>Потребляемая мощность, кВт</w:t>
            </w:r>
            <w:bookmarkEnd w:id="1095"/>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096" w:name="_Toc83034582"/>
            <w:r w:rsidRPr="00621DF4">
              <w:rPr>
                <w:rFonts w:ascii="Times New Roman" w:eastAsia="Times New Roman" w:hAnsi="Times New Roman"/>
                <w:iCs/>
                <w:color w:val="000000"/>
                <w:sz w:val="24"/>
                <w:szCs w:val="24"/>
                <w:lang w:eastAsia="ru-RU"/>
              </w:rPr>
              <w:t>Не более 6,94</w:t>
            </w:r>
            <w:bookmarkEnd w:id="109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1097" w:name="_Toc83034583"/>
            <w:r w:rsidRPr="00621DF4">
              <w:rPr>
                <w:rFonts w:ascii="Times New Roman" w:hAnsi="Times New Roman"/>
                <w:color w:val="000000"/>
                <w:sz w:val="24"/>
                <w:szCs w:val="24"/>
                <w:shd w:val="clear" w:color="auto" w:fill="FFFFFF"/>
                <w:lang w:eastAsia="en-US"/>
              </w:rPr>
              <w:t>Класс защиты</w:t>
            </w:r>
            <w:bookmarkEnd w:id="1097"/>
            <w:r w:rsidRPr="00621DF4">
              <w:rPr>
                <w:rFonts w:ascii="Times New Roman" w:hAnsi="Times New Roman"/>
                <w:color w:val="000000"/>
                <w:sz w:val="24"/>
                <w:szCs w:val="24"/>
                <w:shd w:val="clear" w:color="auto" w:fill="FFFFFF"/>
                <w:lang w:eastAsia="en-US"/>
              </w:rPr>
              <w:t xml:space="preserve"> </w:t>
            </w:r>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098" w:name="_Toc83034584"/>
            <w:r w:rsidRPr="00621DF4">
              <w:rPr>
                <w:rFonts w:ascii="Times New Roman" w:hAnsi="Times New Roman"/>
                <w:color w:val="000000"/>
                <w:sz w:val="24"/>
                <w:szCs w:val="24"/>
                <w:shd w:val="clear" w:color="auto" w:fill="FFFFFF"/>
                <w:lang w:eastAsia="en-US"/>
              </w:rPr>
              <w:t xml:space="preserve">не менее </w:t>
            </w:r>
            <w:r w:rsidRPr="00621DF4">
              <w:rPr>
                <w:rFonts w:ascii="Times New Roman" w:hAnsi="Times New Roman"/>
                <w:color w:val="000000"/>
                <w:sz w:val="24"/>
                <w:szCs w:val="24"/>
                <w:shd w:val="clear" w:color="auto" w:fill="FFFFFF"/>
                <w:lang w:val="en-US" w:eastAsia="en-US"/>
              </w:rPr>
              <w:t xml:space="preserve">IP </w:t>
            </w:r>
            <w:r w:rsidRPr="00621DF4">
              <w:rPr>
                <w:rFonts w:ascii="Times New Roman" w:hAnsi="Times New Roman"/>
                <w:color w:val="000000"/>
                <w:sz w:val="24"/>
                <w:szCs w:val="24"/>
                <w:shd w:val="clear" w:color="auto" w:fill="FFFFFF"/>
                <w:lang w:eastAsia="en-US"/>
              </w:rPr>
              <w:t>55</w:t>
            </w:r>
            <w:bookmarkEnd w:id="109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1099" w:name="_Toc83034585"/>
            <w:r w:rsidRPr="00621DF4">
              <w:rPr>
                <w:rFonts w:ascii="Times New Roman" w:eastAsia="Times New Roman" w:hAnsi="Times New Roman"/>
                <w:b/>
                <w:iCs/>
                <w:color w:val="000000"/>
                <w:sz w:val="24"/>
                <w:szCs w:val="24"/>
                <w:lang w:eastAsia="ru-RU"/>
              </w:rPr>
              <w:t>Данные электрооборудования:</w:t>
            </w:r>
            <w:bookmarkEnd w:id="109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100" w:name="_Toc83034586"/>
            <w:r w:rsidRPr="00621DF4">
              <w:rPr>
                <w:rFonts w:ascii="Times New Roman" w:hAnsi="Times New Roman"/>
                <w:sz w:val="24"/>
                <w:szCs w:val="24"/>
                <w:shd w:val="clear" w:color="auto" w:fill="FFFFFF"/>
                <w:lang w:eastAsia="en-US"/>
              </w:rPr>
              <w:t>Класс изоляции</w:t>
            </w:r>
            <w:bookmarkEnd w:id="1100"/>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101" w:name="_Toc83034587"/>
            <w:r w:rsidRPr="00621DF4">
              <w:rPr>
                <w:rFonts w:ascii="Times New Roman" w:hAnsi="Times New Roman"/>
                <w:sz w:val="24"/>
                <w:szCs w:val="24"/>
                <w:shd w:val="clear" w:color="auto" w:fill="FFFFFF"/>
                <w:lang w:eastAsia="en-US"/>
              </w:rPr>
              <w:t>не менее F</w:t>
            </w:r>
            <w:bookmarkEnd w:id="110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102" w:name="_Toc83034588"/>
            <w:r w:rsidRPr="00621DF4">
              <w:rPr>
                <w:rFonts w:ascii="Times New Roman" w:hAnsi="Times New Roman"/>
                <w:sz w:val="24"/>
                <w:szCs w:val="24"/>
                <w:shd w:val="clear" w:color="auto" w:fill="FFFFFF"/>
                <w:lang w:eastAsia="en-US"/>
              </w:rPr>
              <w:t xml:space="preserve">Расчетная мощность </w:t>
            </w:r>
            <w:proofErr w:type="spellStart"/>
            <w:proofErr w:type="gramStart"/>
            <w:r w:rsidRPr="00621DF4">
              <w:rPr>
                <w:rFonts w:ascii="Times New Roman" w:hAnsi="Times New Roman"/>
                <w:sz w:val="24"/>
                <w:szCs w:val="24"/>
                <w:shd w:val="clear" w:color="auto" w:fill="FFFFFF"/>
                <w:lang w:eastAsia="en-US"/>
              </w:rPr>
              <w:t>мощность</w:t>
            </w:r>
            <w:proofErr w:type="spellEnd"/>
            <w:proofErr w:type="gramEnd"/>
            <w:r w:rsidRPr="00621DF4">
              <w:rPr>
                <w:rFonts w:ascii="Times New Roman" w:hAnsi="Times New Roman"/>
                <w:sz w:val="24"/>
                <w:szCs w:val="24"/>
                <w:shd w:val="clear" w:color="auto" w:fill="FFFFFF"/>
                <w:lang w:eastAsia="en-US"/>
              </w:rPr>
              <w:t xml:space="preserve"> электродвигателя P2, кВт</w:t>
            </w:r>
            <w:bookmarkEnd w:id="1102"/>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103" w:name="_Toc83034589"/>
            <w:r w:rsidRPr="00621DF4">
              <w:rPr>
                <w:rFonts w:ascii="Times New Roman" w:eastAsia="Times New Roman" w:hAnsi="Times New Roman"/>
                <w:iCs/>
                <w:sz w:val="24"/>
                <w:szCs w:val="24"/>
                <w:lang w:eastAsia="ru-RU"/>
              </w:rPr>
              <w:t>Не более 11</w:t>
            </w:r>
            <w:bookmarkEnd w:id="110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highlight w:val="yellow"/>
                <w:lang w:eastAsia="ru-RU"/>
              </w:rPr>
            </w:pPr>
            <w:bookmarkStart w:id="1104" w:name="_Toc83034590"/>
            <w:r w:rsidRPr="00621DF4">
              <w:rPr>
                <w:rFonts w:ascii="Times New Roman" w:eastAsia="Times New Roman" w:hAnsi="Times New Roman"/>
                <w:iCs/>
                <w:color w:val="000000"/>
                <w:sz w:val="24"/>
                <w:szCs w:val="24"/>
                <w:lang w:eastAsia="ru-RU"/>
              </w:rPr>
              <w:t>Промышленная частота</w:t>
            </w:r>
            <w:bookmarkEnd w:id="110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105" w:name="_Toc83034591"/>
            <w:r w:rsidRPr="00621DF4">
              <w:rPr>
                <w:rFonts w:ascii="Times New Roman" w:hAnsi="Times New Roman"/>
                <w:color w:val="000000"/>
                <w:sz w:val="24"/>
                <w:szCs w:val="24"/>
                <w:shd w:val="clear" w:color="auto" w:fill="FFFFFF"/>
                <w:lang w:eastAsia="en-US"/>
              </w:rPr>
              <w:t xml:space="preserve">50 </w:t>
            </w:r>
            <w:proofErr w:type="spellStart"/>
            <w:r w:rsidRPr="00621DF4">
              <w:rPr>
                <w:rFonts w:ascii="Times New Roman" w:hAnsi="Times New Roman"/>
                <w:color w:val="000000"/>
                <w:sz w:val="24"/>
                <w:szCs w:val="24"/>
                <w:shd w:val="clear" w:color="auto" w:fill="FFFFFF"/>
                <w:lang w:eastAsia="en-US"/>
              </w:rPr>
              <w:t>Hz</w:t>
            </w:r>
            <w:bookmarkEnd w:id="1105"/>
            <w:proofErr w:type="spellEnd"/>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106" w:name="_Toc83034592"/>
            <w:r w:rsidRPr="00621DF4">
              <w:rPr>
                <w:rFonts w:ascii="Times New Roman" w:hAnsi="Times New Roman"/>
                <w:sz w:val="24"/>
                <w:szCs w:val="24"/>
                <w:shd w:val="clear" w:color="auto" w:fill="FFFFFF"/>
                <w:lang w:eastAsia="en-US"/>
              </w:rPr>
              <w:t>Номинальный ток (прим.) IN 3~400 В, А</w:t>
            </w:r>
            <w:bookmarkEnd w:id="110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107" w:name="_Toc83034593"/>
            <w:r w:rsidRPr="00621DF4">
              <w:rPr>
                <w:rFonts w:ascii="Times New Roman" w:eastAsia="Times New Roman" w:hAnsi="Times New Roman"/>
                <w:iCs/>
                <w:sz w:val="24"/>
                <w:szCs w:val="24"/>
                <w:lang w:eastAsia="ru-RU"/>
              </w:rPr>
              <w:t>не более 19,3</w:t>
            </w:r>
            <w:bookmarkEnd w:id="110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108" w:name="_Toc83034594"/>
            <w:r w:rsidRPr="00621DF4">
              <w:rPr>
                <w:rFonts w:ascii="Times New Roman" w:hAnsi="Times New Roman"/>
                <w:sz w:val="24"/>
                <w:szCs w:val="24"/>
                <w:shd w:val="clear" w:color="auto" w:fill="FFFFFF"/>
                <w:lang w:eastAsia="en-US"/>
              </w:rPr>
              <w:t xml:space="preserve">Номинальная частота вращения n, </w:t>
            </w:r>
            <w:proofErr w:type="gramStart"/>
            <w:r w:rsidRPr="00621DF4">
              <w:rPr>
                <w:rFonts w:ascii="Times New Roman" w:hAnsi="Times New Roman"/>
                <w:sz w:val="24"/>
                <w:szCs w:val="24"/>
                <w:shd w:val="clear" w:color="auto" w:fill="FFFFFF"/>
                <w:lang w:eastAsia="en-US"/>
              </w:rPr>
              <w:t>об</w:t>
            </w:r>
            <w:proofErr w:type="gramEnd"/>
            <w:r w:rsidRPr="00621DF4">
              <w:rPr>
                <w:rFonts w:ascii="Times New Roman" w:hAnsi="Times New Roman"/>
                <w:sz w:val="24"/>
                <w:szCs w:val="24"/>
                <w:shd w:val="clear" w:color="auto" w:fill="FFFFFF"/>
                <w:lang w:eastAsia="en-US"/>
              </w:rPr>
              <w:t>/мин</w:t>
            </w:r>
            <w:bookmarkEnd w:id="1108"/>
          </w:p>
        </w:tc>
        <w:tc>
          <w:tcPr>
            <w:tcW w:w="3685" w:type="dxa"/>
            <w:vAlign w:val="center"/>
          </w:tcPr>
          <w:p w:rsidR="00621DF4" w:rsidRPr="00621DF4" w:rsidRDefault="00621DF4" w:rsidP="00621DF4">
            <w:pPr>
              <w:suppressAutoHyphens w:val="0"/>
              <w:spacing w:after="150" w:line="240" w:lineRule="auto"/>
              <w:jc w:val="center"/>
              <w:rPr>
                <w:rFonts w:ascii="Times New Roman" w:eastAsia="Times New Roman" w:hAnsi="Times New Roman"/>
                <w:iCs/>
                <w:sz w:val="24"/>
                <w:szCs w:val="24"/>
                <w:lang w:eastAsia="ru-RU"/>
              </w:rPr>
            </w:pPr>
            <w:r w:rsidRPr="00621DF4">
              <w:rPr>
                <w:rFonts w:ascii="Times New Roman" w:hAnsi="Times New Roman"/>
                <w:sz w:val="24"/>
                <w:szCs w:val="24"/>
                <w:lang w:eastAsia="en-US"/>
              </w:rPr>
              <w:t>не более 2970</w:t>
            </w: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1109" w:name="_Toc83034595"/>
            <w:r w:rsidRPr="00621DF4">
              <w:rPr>
                <w:rFonts w:ascii="Times New Roman" w:hAnsi="Times New Roman"/>
                <w:color w:val="000000"/>
                <w:sz w:val="24"/>
                <w:szCs w:val="24"/>
                <w:shd w:val="clear" w:color="auto" w:fill="FFFFFF"/>
                <w:lang w:eastAsia="en-US"/>
              </w:rPr>
              <w:t>Степень защиты</w:t>
            </w:r>
            <w:bookmarkEnd w:id="110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1110" w:name="_Toc83034596"/>
            <w:r w:rsidRPr="00621DF4">
              <w:rPr>
                <w:rFonts w:ascii="Times New Roman" w:hAnsi="Times New Roman"/>
                <w:sz w:val="24"/>
                <w:szCs w:val="24"/>
                <w:shd w:val="clear" w:color="auto" w:fill="FFFFFF"/>
                <w:lang w:eastAsia="en-US"/>
              </w:rPr>
              <w:t>не мене IP 55</w:t>
            </w:r>
            <w:bookmarkEnd w:id="111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111" w:name="_Toc83034597"/>
            <w:r w:rsidRPr="00621DF4">
              <w:rPr>
                <w:rFonts w:ascii="Times New Roman" w:hAnsi="Times New Roman"/>
                <w:sz w:val="24"/>
                <w:szCs w:val="24"/>
                <w:shd w:val="clear" w:color="auto" w:fill="FFFFFF"/>
                <w:lang w:eastAsia="en-US"/>
              </w:rPr>
              <w:t>Класс эффективности мотора</w:t>
            </w:r>
            <w:bookmarkEnd w:id="111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val="en-US" w:eastAsia="ru-RU"/>
              </w:rPr>
            </w:pPr>
            <w:bookmarkStart w:id="1112" w:name="_Toc83034598"/>
            <w:r w:rsidRPr="00621DF4">
              <w:rPr>
                <w:rFonts w:ascii="Times New Roman" w:hAnsi="Times New Roman"/>
                <w:sz w:val="24"/>
                <w:szCs w:val="24"/>
                <w:shd w:val="clear" w:color="auto" w:fill="FFFFFF"/>
                <w:lang w:eastAsia="en-US"/>
              </w:rPr>
              <w:t>не менее IE</w:t>
            </w:r>
            <w:r w:rsidRPr="00621DF4">
              <w:rPr>
                <w:rFonts w:ascii="Times New Roman" w:hAnsi="Times New Roman"/>
                <w:sz w:val="24"/>
                <w:szCs w:val="24"/>
                <w:shd w:val="clear" w:color="auto" w:fill="FFFFFF"/>
                <w:lang w:val="en-US" w:eastAsia="en-US"/>
              </w:rPr>
              <w:t>3</w:t>
            </w:r>
            <w:bookmarkEnd w:id="1112"/>
          </w:p>
        </w:tc>
      </w:tr>
    </w:tbl>
    <w:p w:rsidR="00621DF4" w:rsidRPr="00621DF4" w:rsidRDefault="00621DF4" w:rsidP="00621DF4">
      <w:pPr>
        <w:suppressAutoHyphens w:val="0"/>
        <w:spacing w:after="0"/>
        <w:rPr>
          <w:rFonts w:ascii="Times New Roman" w:hAnsi="Times New Roman"/>
          <w:b/>
          <w:sz w:val="24"/>
          <w:szCs w:val="24"/>
          <w:lang w:eastAsia="en-US"/>
        </w:rPr>
      </w:pPr>
      <w:r w:rsidRPr="00621DF4">
        <w:rPr>
          <w:rFonts w:ascii="Times New Roman" w:hAnsi="Times New Roman"/>
          <w:b/>
          <w:sz w:val="24"/>
          <w:szCs w:val="24"/>
          <w:lang w:eastAsia="en-US"/>
        </w:rPr>
        <w:t>Количество агрегатов - 2</w:t>
      </w:r>
    </w:p>
    <w:p w:rsidR="00621DF4" w:rsidRPr="00621DF4" w:rsidRDefault="00621DF4" w:rsidP="00621DF4">
      <w:pPr>
        <w:suppressAutoHyphens w:val="0"/>
        <w:spacing w:after="0"/>
        <w:rPr>
          <w:rFonts w:ascii="Times New Roman" w:hAnsi="Times New Roman"/>
          <w:b/>
          <w:sz w:val="24"/>
          <w:szCs w:val="24"/>
          <w:lang w:eastAsia="en-US"/>
        </w:rPr>
      </w:pPr>
      <w:r w:rsidRPr="00621DF4">
        <w:rPr>
          <w:rFonts w:ascii="Times New Roman" w:hAnsi="Times New Roman"/>
          <w:b/>
          <w:sz w:val="24"/>
          <w:szCs w:val="24"/>
          <w:lang w:eastAsia="en-US"/>
        </w:rPr>
        <w:t>Комплект поставки:</w:t>
      </w:r>
    </w:p>
    <w:p w:rsidR="00621DF4" w:rsidRPr="00621DF4" w:rsidRDefault="00621DF4" w:rsidP="00621DF4">
      <w:pPr>
        <w:suppressAutoHyphens w:val="0"/>
        <w:spacing w:after="0"/>
        <w:jc w:val="both"/>
        <w:rPr>
          <w:rFonts w:ascii="Times New Roman" w:hAnsi="Times New Roman"/>
          <w:sz w:val="24"/>
          <w:szCs w:val="24"/>
          <w:lang w:eastAsia="en-US"/>
        </w:rPr>
      </w:pPr>
      <w:r w:rsidRPr="00621DF4">
        <w:rPr>
          <w:rFonts w:ascii="Times New Roman" w:hAnsi="Times New Roman"/>
          <w:sz w:val="24"/>
          <w:szCs w:val="24"/>
          <w:lang w:eastAsia="en-US"/>
        </w:rPr>
        <w:lastRenderedPageBreak/>
        <w:t>Насос с электродвигателем для установки на фундаменте, соединительная муфта, щиток ограждения муфты, паспорт, совмещённый с инструкцией по монтажу и эксплуатации. Сертификат соответствия.</w:t>
      </w:r>
    </w:p>
    <w:p w:rsidR="00621DF4" w:rsidRPr="00621DF4" w:rsidRDefault="00621DF4" w:rsidP="00621DF4">
      <w:pPr>
        <w:suppressAutoHyphens w:val="0"/>
        <w:spacing w:after="0"/>
        <w:rPr>
          <w:rFonts w:ascii="Times New Roman" w:hAnsi="Times New Roman"/>
          <w:sz w:val="24"/>
          <w:szCs w:val="24"/>
          <w:lang w:eastAsia="en-US"/>
        </w:rPr>
      </w:pPr>
      <w:r w:rsidRPr="00621DF4">
        <w:rPr>
          <w:rFonts w:ascii="Times New Roman" w:hAnsi="Times New Roman"/>
          <w:sz w:val="24"/>
          <w:szCs w:val="24"/>
          <w:lang w:eastAsia="en-US"/>
        </w:rPr>
        <w:tab/>
        <w:t>Один комплект ЗИП – подшипники гидравлики и скользящее торцевое уплотнение.</w:t>
      </w:r>
    </w:p>
    <w:p w:rsidR="00621DF4" w:rsidRPr="00621DF4" w:rsidRDefault="00621DF4" w:rsidP="00CE59B9">
      <w:pPr>
        <w:rPr>
          <w:rFonts w:ascii="Times New Roman" w:eastAsia="Times New Roman" w:hAnsi="Times New Roman"/>
          <w:iCs/>
          <w:color w:val="000000"/>
          <w:sz w:val="24"/>
          <w:szCs w:val="24"/>
          <w:lang w:eastAsia="ru-RU"/>
        </w:rPr>
      </w:pPr>
      <w:r w:rsidRPr="00621DF4">
        <w:rPr>
          <w:rFonts w:ascii="Times New Roman" w:hAnsi="Times New Roman"/>
          <w:noProof/>
          <w:sz w:val="24"/>
          <w:szCs w:val="24"/>
          <w:lang w:eastAsia="ru-RU"/>
        </w:rPr>
        <w:drawing>
          <wp:inline distT="0" distB="0" distL="0" distR="0" wp14:anchorId="56DDC944" wp14:editId="157F0B0D">
            <wp:extent cx="4162665" cy="4258102"/>
            <wp:effectExtent l="0" t="0" r="0" b="9525"/>
            <wp:docPr id="29" name="Picture 32509"/>
            <wp:cNvGraphicFramePr/>
            <a:graphic xmlns:a="http://schemas.openxmlformats.org/drawingml/2006/main">
              <a:graphicData uri="http://schemas.openxmlformats.org/drawingml/2006/picture">
                <pic:pic xmlns:pic="http://schemas.openxmlformats.org/drawingml/2006/picture">
                  <pic:nvPicPr>
                    <pic:cNvPr id="32509" name="Picture 32509"/>
                    <pic:cNvPicPr/>
                  </pic:nvPicPr>
                  <pic:blipFill>
                    <a:blip r:embed="rId27"/>
                    <a:stretch>
                      <a:fillRect/>
                    </a:stretch>
                  </pic:blipFill>
                  <pic:spPr>
                    <a:xfrm>
                      <a:off x="0" y="0"/>
                      <a:ext cx="4179738" cy="4275567"/>
                    </a:xfrm>
                    <a:prstGeom prst="rect">
                      <a:avLst/>
                    </a:prstGeom>
                  </pic:spPr>
                </pic:pic>
              </a:graphicData>
            </a:graphic>
          </wp:inline>
        </w:drawing>
      </w:r>
    </w:p>
    <w:p w:rsidR="00621DF4" w:rsidRPr="00621DF4" w:rsidRDefault="00621DF4" w:rsidP="00CE59B9">
      <w:pPr>
        <w:rPr>
          <w:rFonts w:ascii="Times New Roman" w:eastAsia="Times New Roman" w:hAnsi="Times New Roman"/>
          <w:iCs/>
          <w:color w:val="000000"/>
          <w:sz w:val="24"/>
          <w:szCs w:val="24"/>
          <w:lang w:eastAsia="ru-RU"/>
        </w:rPr>
      </w:pPr>
    </w:p>
    <w:tbl>
      <w:tblPr>
        <w:tblStyle w:val="101"/>
        <w:tblW w:w="10201" w:type="dxa"/>
        <w:jc w:val="center"/>
        <w:tblLayout w:type="fixed"/>
        <w:tblLook w:val="04A0" w:firstRow="1" w:lastRow="0" w:firstColumn="1" w:lastColumn="0" w:noHBand="0" w:noVBand="1"/>
      </w:tblPr>
      <w:tblGrid>
        <w:gridCol w:w="2624"/>
        <w:gridCol w:w="3892"/>
        <w:gridCol w:w="3685"/>
      </w:tblGrid>
      <w:tr w:rsidR="00621DF4" w:rsidRPr="00621DF4" w:rsidTr="00621DF4">
        <w:trPr>
          <w:trHeight w:val="661"/>
          <w:jc w:val="center"/>
        </w:trPr>
        <w:tc>
          <w:tcPr>
            <w:tcW w:w="2624"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113" w:name="_Toc83034599"/>
            <w:r w:rsidRPr="00621DF4">
              <w:rPr>
                <w:rFonts w:ascii="Times New Roman" w:eastAsia="Times New Roman" w:hAnsi="Times New Roman"/>
                <w:iCs/>
                <w:color w:val="000000"/>
                <w:sz w:val="24"/>
                <w:szCs w:val="24"/>
                <w:lang w:eastAsia="ru-RU"/>
              </w:rPr>
              <w:t>Товар</w:t>
            </w:r>
            <w:bookmarkEnd w:id="1113"/>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114" w:name="_Toc83034600"/>
            <w:r w:rsidRPr="00621DF4">
              <w:rPr>
                <w:rFonts w:ascii="Times New Roman" w:eastAsia="Times New Roman" w:hAnsi="Times New Roman"/>
                <w:b/>
                <w:iCs/>
                <w:color w:val="000000"/>
                <w:sz w:val="24"/>
                <w:szCs w:val="24"/>
                <w:lang w:eastAsia="ru-RU"/>
              </w:rPr>
              <w:t>Технические характеристики</w:t>
            </w:r>
            <w:bookmarkEnd w:id="1114"/>
          </w:p>
        </w:tc>
      </w:tr>
      <w:tr w:rsidR="00621DF4" w:rsidRPr="00621DF4" w:rsidTr="00621DF4">
        <w:trPr>
          <w:jc w:val="center"/>
        </w:trPr>
        <w:tc>
          <w:tcPr>
            <w:tcW w:w="2624" w:type="dxa"/>
            <w:vMerge w:val="restart"/>
            <w:vAlign w:val="center"/>
          </w:tcPr>
          <w:p w:rsidR="00621DF4" w:rsidRPr="00621DF4" w:rsidRDefault="00621DF4" w:rsidP="00621DF4">
            <w:pPr>
              <w:suppressAutoHyphens w:val="0"/>
              <w:autoSpaceDE w:val="0"/>
              <w:autoSpaceDN w:val="0"/>
              <w:adjustRightInd w:val="0"/>
              <w:spacing w:after="0" w:line="240" w:lineRule="auto"/>
              <w:jc w:val="center"/>
              <w:rPr>
                <w:rFonts w:ascii="Times New Roman" w:hAnsi="Times New Roman"/>
                <w:color w:val="000000"/>
                <w:sz w:val="24"/>
                <w:szCs w:val="24"/>
                <w:lang w:eastAsia="en-US"/>
              </w:rPr>
            </w:pPr>
            <w:r w:rsidRPr="00621DF4">
              <w:rPr>
                <w:rFonts w:ascii="Times New Roman" w:hAnsi="Times New Roman"/>
                <w:color w:val="000000"/>
                <w:sz w:val="24"/>
                <w:szCs w:val="24"/>
                <w:lang w:eastAsia="en-US"/>
              </w:rPr>
              <w:t>Насос</w:t>
            </w:r>
          </w:p>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115" w:name="_Toc83034601"/>
            <w:proofErr w:type="spellStart"/>
            <w:r w:rsidRPr="00621DF4">
              <w:rPr>
                <w:rFonts w:ascii="Times New Roman" w:hAnsi="Times New Roman"/>
                <w:sz w:val="24"/>
                <w:szCs w:val="24"/>
                <w:lang w:eastAsia="en-US"/>
              </w:rPr>
              <w:t>MovitecV</w:t>
            </w:r>
            <w:proofErr w:type="spellEnd"/>
            <w:r w:rsidRPr="00621DF4">
              <w:rPr>
                <w:rFonts w:ascii="Times New Roman" w:hAnsi="Times New Roman"/>
                <w:sz w:val="24"/>
                <w:szCs w:val="24"/>
                <w:lang w:eastAsia="en-US"/>
              </w:rPr>
              <w:t xml:space="preserve"> F060/08-B1X18ES225D5VW  (или эквивалент)</w:t>
            </w:r>
            <w:bookmarkEnd w:id="1115"/>
          </w:p>
        </w:tc>
        <w:tc>
          <w:tcPr>
            <w:tcW w:w="7577" w:type="dxa"/>
            <w:gridSpan w:val="2"/>
            <w:vAlign w:val="center"/>
          </w:tcPr>
          <w:p w:rsidR="00621DF4" w:rsidRPr="00621DF4" w:rsidRDefault="00621DF4" w:rsidP="00621DF4">
            <w:pPr>
              <w:suppressAutoHyphens w:val="0"/>
              <w:autoSpaceDE w:val="0"/>
              <w:autoSpaceDN w:val="0"/>
              <w:adjustRightInd w:val="0"/>
              <w:spacing w:after="0" w:line="240" w:lineRule="auto"/>
              <w:jc w:val="center"/>
              <w:rPr>
                <w:rFonts w:ascii="Times New Roman" w:hAnsi="Times New Roman"/>
                <w:color w:val="000000"/>
                <w:sz w:val="24"/>
                <w:szCs w:val="24"/>
                <w:lang w:eastAsia="en-US"/>
              </w:rPr>
            </w:pPr>
            <w:r w:rsidRPr="00621DF4">
              <w:rPr>
                <w:rFonts w:ascii="Times New Roman" w:hAnsi="Times New Roman"/>
                <w:color w:val="000000"/>
                <w:sz w:val="24"/>
                <w:szCs w:val="24"/>
                <w:lang w:eastAsia="en-US"/>
              </w:rPr>
              <w:t xml:space="preserve">Насос </w:t>
            </w:r>
            <w:proofErr w:type="spellStart"/>
            <w:r w:rsidRPr="00621DF4">
              <w:rPr>
                <w:rFonts w:ascii="Times New Roman" w:hAnsi="Times New Roman"/>
                <w:color w:val="000000"/>
                <w:sz w:val="24"/>
                <w:szCs w:val="24"/>
                <w:lang w:eastAsia="en-US"/>
              </w:rPr>
              <w:t>MovitecV</w:t>
            </w:r>
            <w:proofErr w:type="spellEnd"/>
            <w:r w:rsidRPr="00621DF4">
              <w:rPr>
                <w:rFonts w:ascii="Times New Roman" w:hAnsi="Times New Roman"/>
                <w:color w:val="000000"/>
                <w:sz w:val="24"/>
                <w:szCs w:val="24"/>
                <w:lang w:eastAsia="en-US"/>
              </w:rPr>
              <w:t xml:space="preserve"> F060/08-B1X18ES225D5VW  </w:t>
            </w:r>
            <w:r w:rsidRPr="00621DF4">
              <w:rPr>
                <w:rFonts w:ascii="Times New Roman" w:eastAsia="Times New Roman" w:hAnsi="Times New Roman"/>
                <w:iCs/>
                <w:color w:val="000000"/>
                <w:sz w:val="24"/>
                <w:szCs w:val="24"/>
                <w:lang w:eastAsia="ru-RU"/>
              </w:rPr>
              <w:t xml:space="preserve">–насос высокого давления типа </w:t>
            </w:r>
            <w:r w:rsidRPr="00621DF4">
              <w:rPr>
                <w:rFonts w:ascii="Times New Roman" w:eastAsia="Times New Roman" w:hAnsi="Times New Roman"/>
                <w:iCs/>
                <w:color w:val="000000"/>
                <w:sz w:val="24"/>
                <w:szCs w:val="24"/>
                <w:lang w:val="en-US" w:eastAsia="ru-RU"/>
              </w:rPr>
              <w:t>inline</w:t>
            </w:r>
            <w:r w:rsidRPr="00621DF4">
              <w:rPr>
                <w:rFonts w:ascii="Times New Roman" w:hAnsi="Times New Roman"/>
                <w:color w:val="000000"/>
                <w:sz w:val="24"/>
                <w:szCs w:val="24"/>
                <w:shd w:val="clear" w:color="auto" w:fill="FFFFFF"/>
                <w:lang w:eastAsia="en-US"/>
              </w:rPr>
              <w:t>.</w:t>
            </w:r>
            <w:r w:rsidRPr="00621DF4">
              <w:rPr>
                <w:rFonts w:ascii="Times New Roman" w:eastAsia="Times New Roman" w:hAnsi="Times New Roman"/>
                <w:iCs/>
                <w:color w:val="000000"/>
                <w:sz w:val="24"/>
                <w:szCs w:val="24"/>
                <w:lang w:eastAsia="ru-RU"/>
              </w:rPr>
              <w:t xml:space="preserve"> </w:t>
            </w:r>
            <w:proofErr w:type="gramStart"/>
            <w:r w:rsidRPr="00621DF4">
              <w:rPr>
                <w:rFonts w:ascii="Times New Roman" w:hAnsi="Times New Roman"/>
                <w:color w:val="000000"/>
                <w:sz w:val="24"/>
                <w:szCs w:val="24"/>
                <w:shd w:val="clear" w:color="auto" w:fill="FFFFFF"/>
                <w:lang w:eastAsia="en-US"/>
              </w:rPr>
              <w:t>Предназначен</w:t>
            </w:r>
            <w:proofErr w:type="gramEnd"/>
            <w:r w:rsidRPr="00621DF4">
              <w:rPr>
                <w:rFonts w:ascii="Times New Roman" w:hAnsi="Times New Roman"/>
                <w:color w:val="000000"/>
                <w:sz w:val="24"/>
                <w:szCs w:val="24"/>
                <w:shd w:val="clear" w:color="auto" w:fill="FFFFFF"/>
                <w:lang w:eastAsia="en-US"/>
              </w:rPr>
              <w:t xml:space="preserve"> для: использования в системах водоснабжения и повышения давления, в промышленных циркуляционных установках, а также в контурах очистки технологической воды и в закрытых контурах охлаждения.</w:t>
            </w: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1116" w:name="_Toc83034602"/>
            <w:r w:rsidRPr="00621DF4">
              <w:rPr>
                <w:rFonts w:ascii="Times New Roman" w:eastAsia="Times New Roman" w:hAnsi="Times New Roman"/>
                <w:b/>
                <w:iCs/>
                <w:color w:val="000000"/>
                <w:sz w:val="24"/>
                <w:szCs w:val="24"/>
                <w:lang w:eastAsia="ru-RU"/>
              </w:rPr>
              <w:t>Характеристики насоса:</w:t>
            </w:r>
            <w:bookmarkEnd w:id="111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117" w:name="_Toc83034603"/>
            <w:r w:rsidRPr="00621DF4">
              <w:rPr>
                <w:rFonts w:ascii="Times New Roman" w:eastAsia="Times New Roman" w:hAnsi="Times New Roman"/>
                <w:iCs/>
                <w:color w:val="000000"/>
                <w:sz w:val="24"/>
                <w:szCs w:val="24"/>
                <w:lang w:eastAsia="ru-RU"/>
              </w:rPr>
              <w:t>Корпус насоса</w:t>
            </w:r>
            <w:bookmarkEnd w:id="111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Cs/>
                <w:iCs/>
                <w:color w:val="000000"/>
                <w:sz w:val="24"/>
                <w:szCs w:val="24"/>
                <w:lang w:val="en-US" w:eastAsia="ru-RU"/>
              </w:rPr>
            </w:pPr>
            <w:bookmarkStart w:id="1118" w:name="_Toc83034604"/>
            <w:r w:rsidRPr="00621DF4">
              <w:rPr>
                <w:rFonts w:ascii="Times New Roman" w:eastAsia="Times New Roman" w:hAnsi="Times New Roman"/>
                <w:bCs/>
                <w:iCs/>
                <w:color w:val="000000"/>
                <w:sz w:val="24"/>
                <w:szCs w:val="24"/>
                <w:lang w:eastAsia="ru-RU"/>
              </w:rPr>
              <w:t xml:space="preserve">Сталь </w:t>
            </w:r>
            <w:proofErr w:type="spellStart"/>
            <w:r w:rsidRPr="00621DF4">
              <w:rPr>
                <w:rFonts w:ascii="Times New Roman" w:eastAsia="Times New Roman" w:hAnsi="Times New Roman"/>
                <w:bCs/>
                <w:iCs/>
                <w:color w:val="000000"/>
                <w:sz w:val="24"/>
                <w:szCs w:val="24"/>
                <w:lang w:val="en-US" w:eastAsia="ru-RU"/>
              </w:rPr>
              <w:t>CrNi</w:t>
            </w:r>
            <w:proofErr w:type="spellEnd"/>
            <w:r w:rsidRPr="00621DF4">
              <w:rPr>
                <w:rFonts w:ascii="Times New Roman" w:eastAsia="Times New Roman" w:hAnsi="Times New Roman"/>
                <w:bCs/>
                <w:iCs/>
                <w:color w:val="000000"/>
                <w:sz w:val="24"/>
                <w:szCs w:val="24"/>
                <w:lang w:val="en-US" w:eastAsia="ru-RU"/>
              </w:rPr>
              <w:t xml:space="preserve"> 1.4308</w:t>
            </w:r>
            <w:bookmarkEnd w:id="111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119" w:name="_Toc83034605"/>
            <w:r w:rsidRPr="00621DF4">
              <w:rPr>
                <w:rFonts w:ascii="Times New Roman" w:eastAsia="Times New Roman" w:hAnsi="Times New Roman"/>
                <w:iCs/>
                <w:color w:val="000000"/>
                <w:sz w:val="24"/>
                <w:szCs w:val="24"/>
                <w:lang w:eastAsia="ru-RU"/>
              </w:rPr>
              <w:t>Рабочее колесо</w:t>
            </w:r>
            <w:bookmarkEnd w:id="111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120" w:name="_Toc83034606"/>
            <w:r w:rsidRPr="00621DF4">
              <w:rPr>
                <w:rFonts w:ascii="Times New Roman" w:eastAsia="Times New Roman" w:hAnsi="Times New Roman"/>
                <w:bCs/>
                <w:iCs/>
                <w:color w:val="000000"/>
                <w:sz w:val="24"/>
                <w:szCs w:val="24"/>
                <w:lang w:eastAsia="ru-RU"/>
              </w:rPr>
              <w:t xml:space="preserve">Сталь </w:t>
            </w:r>
            <w:proofErr w:type="spellStart"/>
            <w:r w:rsidRPr="00621DF4">
              <w:rPr>
                <w:rFonts w:ascii="Times New Roman" w:eastAsia="Times New Roman" w:hAnsi="Times New Roman"/>
                <w:bCs/>
                <w:iCs/>
                <w:color w:val="000000"/>
                <w:sz w:val="24"/>
                <w:szCs w:val="24"/>
                <w:lang w:val="en-US" w:eastAsia="ru-RU"/>
              </w:rPr>
              <w:t>CrNi</w:t>
            </w:r>
            <w:proofErr w:type="spellEnd"/>
            <w:r w:rsidRPr="00621DF4">
              <w:rPr>
                <w:rFonts w:ascii="Times New Roman" w:eastAsia="Times New Roman" w:hAnsi="Times New Roman"/>
                <w:bCs/>
                <w:iCs/>
                <w:color w:val="000000"/>
                <w:sz w:val="24"/>
                <w:szCs w:val="24"/>
                <w:lang w:val="en-US" w:eastAsia="ru-RU"/>
              </w:rPr>
              <w:t xml:space="preserve"> 1.4301</w:t>
            </w:r>
            <w:bookmarkEnd w:id="112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121" w:name="_Toc83034607"/>
            <w:r w:rsidRPr="00621DF4">
              <w:rPr>
                <w:rFonts w:ascii="Times New Roman" w:eastAsia="Times New Roman" w:hAnsi="Times New Roman"/>
                <w:iCs/>
                <w:color w:val="000000"/>
                <w:sz w:val="24"/>
                <w:szCs w:val="24"/>
                <w:lang w:eastAsia="ru-RU"/>
              </w:rPr>
              <w:t>Вал насоса</w:t>
            </w:r>
            <w:bookmarkEnd w:id="112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122" w:name="_Toc83034608"/>
            <w:r w:rsidRPr="00621DF4">
              <w:rPr>
                <w:rFonts w:ascii="Times New Roman" w:hAnsi="Times New Roman"/>
                <w:sz w:val="24"/>
                <w:szCs w:val="24"/>
                <w:lang w:val="en-US" w:eastAsia="en-US"/>
              </w:rPr>
              <w:t>1.4057</w:t>
            </w:r>
            <w:r w:rsidRPr="00621DF4">
              <w:rPr>
                <w:rFonts w:ascii="Times New Roman" w:hAnsi="Times New Roman"/>
                <w:sz w:val="24"/>
                <w:szCs w:val="24"/>
                <w:lang w:eastAsia="en-US"/>
              </w:rPr>
              <w:t>+</w:t>
            </w:r>
            <w:r w:rsidRPr="00621DF4">
              <w:rPr>
                <w:rFonts w:ascii="Times New Roman" w:hAnsi="Times New Roman"/>
                <w:sz w:val="24"/>
                <w:szCs w:val="24"/>
                <w:lang w:val="en-US" w:eastAsia="en-US"/>
              </w:rPr>
              <w:t>QT</w:t>
            </w:r>
            <w:r w:rsidRPr="00621DF4">
              <w:rPr>
                <w:rFonts w:ascii="Times New Roman" w:hAnsi="Times New Roman"/>
                <w:sz w:val="24"/>
                <w:szCs w:val="24"/>
                <w:lang w:eastAsia="en-US"/>
              </w:rPr>
              <w:t>800</w:t>
            </w:r>
            <w:bookmarkEnd w:id="112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123" w:name="_Toc83034609"/>
            <w:r w:rsidRPr="00621DF4">
              <w:rPr>
                <w:rFonts w:ascii="Times New Roman" w:hAnsi="Times New Roman"/>
                <w:sz w:val="24"/>
                <w:szCs w:val="24"/>
                <w:shd w:val="clear" w:color="auto" w:fill="FFFFFF"/>
                <w:lang w:eastAsia="en-US"/>
              </w:rPr>
              <w:t>Материал уплотнения</w:t>
            </w:r>
            <w:bookmarkEnd w:id="1123"/>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1124" w:name="_Toc83034610"/>
            <w:r w:rsidRPr="00621DF4">
              <w:rPr>
                <w:rFonts w:ascii="Times New Roman" w:hAnsi="Times New Roman"/>
                <w:color w:val="000000"/>
                <w:sz w:val="24"/>
                <w:szCs w:val="24"/>
                <w:shd w:val="clear" w:color="auto" w:fill="FFFFFF"/>
                <w:lang w:val="en-US" w:eastAsia="en-US"/>
              </w:rPr>
              <w:t>EPDM</w:t>
            </w:r>
            <w:r w:rsidRPr="00621DF4">
              <w:rPr>
                <w:rFonts w:ascii="Times New Roman" w:hAnsi="Times New Roman"/>
                <w:color w:val="000000"/>
                <w:sz w:val="24"/>
                <w:szCs w:val="24"/>
                <w:shd w:val="clear" w:color="auto" w:fill="FFFFFF"/>
                <w:lang w:eastAsia="en-US"/>
              </w:rPr>
              <w:t xml:space="preserve"> 559236</w:t>
            </w:r>
            <w:bookmarkEnd w:id="112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1125" w:name="_Toc83034611"/>
            <w:r w:rsidRPr="00621DF4">
              <w:rPr>
                <w:rFonts w:ascii="Times New Roman" w:eastAsia="Times New Roman" w:hAnsi="Times New Roman"/>
                <w:b/>
                <w:iCs/>
                <w:color w:val="000000"/>
                <w:sz w:val="24"/>
                <w:szCs w:val="24"/>
                <w:lang w:eastAsia="ru-RU"/>
              </w:rPr>
              <w:t>Технические характеристики:</w:t>
            </w:r>
            <w:bookmarkEnd w:id="112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126" w:name="_Toc83034612"/>
            <w:r w:rsidRPr="00621DF4">
              <w:rPr>
                <w:rFonts w:ascii="Times New Roman" w:hAnsi="Times New Roman"/>
                <w:sz w:val="24"/>
                <w:szCs w:val="24"/>
                <w:shd w:val="clear" w:color="auto" w:fill="FFFFFF"/>
                <w:lang w:eastAsia="en-US"/>
              </w:rPr>
              <w:t>Максимальный расход, м</w:t>
            </w:r>
            <w:r w:rsidRPr="00621DF4">
              <w:rPr>
                <w:rFonts w:ascii="Times New Roman" w:hAnsi="Times New Roman"/>
                <w:sz w:val="24"/>
                <w:szCs w:val="24"/>
                <w:shd w:val="clear" w:color="auto" w:fill="FFFFFF"/>
                <w:vertAlign w:val="superscript"/>
                <w:lang w:eastAsia="en-US"/>
              </w:rPr>
              <w:t>3</w:t>
            </w:r>
            <w:r w:rsidRPr="00621DF4">
              <w:rPr>
                <w:rFonts w:ascii="Times New Roman" w:hAnsi="Times New Roman"/>
                <w:sz w:val="24"/>
                <w:szCs w:val="24"/>
                <w:shd w:val="clear" w:color="auto" w:fill="FFFFFF"/>
                <w:lang w:eastAsia="en-US"/>
              </w:rPr>
              <w:t>/ч</w:t>
            </w:r>
            <w:bookmarkEnd w:id="112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127" w:name="_Toc83034613"/>
            <w:r w:rsidRPr="00621DF4">
              <w:rPr>
                <w:rFonts w:ascii="Times New Roman" w:eastAsia="Times New Roman" w:hAnsi="Times New Roman"/>
                <w:iCs/>
                <w:color w:val="000000"/>
                <w:sz w:val="24"/>
                <w:szCs w:val="24"/>
                <w:lang w:eastAsia="ru-RU"/>
              </w:rPr>
              <w:t>35,83</w:t>
            </w:r>
            <w:bookmarkEnd w:id="112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128" w:name="_Toc83034614"/>
            <w:r w:rsidRPr="00621DF4">
              <w:rPr>
                <w:rFonts w:ascii="Times New Roman" w:hAnsi="Times New Roman"/>
                <w:sz w:val="24"/>
                <w:szCs w:val="24"/>
                <w:shd w:val="clear" w:color="auto" w:fill="FFFFFF"/>
                <w:lang w:eastAsia="en-US"/>
              </w:rPr>
              <w:t xml:space="preserve">Максимальный напор, </w:t>
            </w:r>
            <w:proofErr w:type="spellStart"/>
            <w:r w:rsidRPr="00621DF4">
              <w:rPr>
                <w:rFonts w:ascii="Times New Roman" w:hAnsi="Times New Roman"/>
                <w:sz w:val="24"/>
                <w:szCs w:val="24"/>
                <w:shd w:val="clear" w:color="auto" w:fill="FFFFFF"/>
                <w:lang w:eastAsia="en-US"/>
              </w:rPr>
              <w:t>м.в</w:t>
            </w:r>
            <w:proofErr w:type="gramStart"/>
            <w:r w:rsidRPr="00621DF4">
              <w:rPr>
                <w:rFonts w:ascii="Times New Roman" w:hAnsi="Times New Roman"/>
                <w:sz w:val="24"/>
                <w:szCs w:val="24"/>
                <w:shd w:val="clear" w:color="auto" w:fill="FFFFFF"/>
                <w:lang w:eastAsia="en-US"/>
              </w:rPr>
              <w:t>.с</w:t>
            </w:r>
            <w:proofErr w:type="gramEnd"/>
            <w:r w:rsidRPr="00621DF4">
              <w:rPr>
                <w:rFonts w:ascii="Times New Roman" w:hAnsi="Times New Roman"/>
                <w:sz w:val="24"/>
                <w:szCs w:val="24"/>
                <w:shd w:val="clear" w:color="auto" w:fill="FFFFFF"/>
                <w:lang w:eastAsia="en-US"/>
              </w:rPr>
              <w:t>т</w:t>
            </w:r>
            <w:bookmarkEnd w:id="1128"/>
            <w:proofErr w:type="spell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129" w:name="_Toc83034615"/>
            <w:r w:rsidRPr="00621DF4">
              <w:rPr>
                <w:rFonts w:ascii="Times New Roman" w:eastAsia="Times New Roman" w:hAnsi="Times New Roman"/>
                <w:iCs/>
                <w:color w:val="000000"/>
                <w:sz w:val="24"/>
                <w:szCs w:val="24"/>
                <w:lang w:eastAsia="ru-RU"/>
              </w:rPr>
              <w:t>207,51</w:t>
            </w:r>
            <w:bookmarkEnd w:id="112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130" w:name="_Toc83034616"/>
            <w:r w:rsidRPr="00621DF4">
              <w:rPr>
                <w:rFonts w:ascii="Times New Roman" w:eastAsia="Times New Roman" w:hAnsi="Times New Roman"/>
                <w:iCs/>
                <w:color w:val="000000"/>
                <w:sz w:val="24"/>
                <w:szCs w:val="24"/>
                <w:lang w:eastAsia="ru-RU"/>
              </w:rPr>
              <w:t xml:space="preserve">Номинальный диаметр фланца (на стороне всасывания), </w:t>
            </w:r>
            <w:proofErr w:type="gramStart"/>
            <w:r w:rsidRPr="00621DF4">
              <w:rPr>
                <w:rFonts w:ascii="Times New Roman" w:eastAsia="Times New Roman" w:hAnsi="Times New Roman"/>
                <w:iCs/>
                <w:color w:val="000000"/>
                <w:sz w:val="24"/>
                <w:szCs w:val="24"/>
                <w:lang w:eastAsia="ru-RU"/>
              </w:rPr>
              <w:t>мм</w:t>
            </w:r>
            <w:bookmarkEnd w:id="1130"/>
            <w:proofErr w:type="gram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131" w:name="_Toc83034617"/>
            <w:r w:rsidRPr="00621DF4">
              <w:rPr>
                <w:rFonts w:ascii="Times New Roman" w:eastAsia="Times New Roman" w:hAnsi="Times New Roman"/>
                <w:iCs/>
                <w:color w:val="000000"/>
                <w:sz w:val="24"/>
                <w:szCs w:val="24"/>
                <w:lang w:val="en-US" w:eastAsia="ru-RU"/>
              </w:rPr>
              <w:t xml:space="preserve">DN </w:t>
            </w:r>
            <w:r w:rsidRPr="00621DF4">
              <w:rPr>
                <w:rFonts w:ascii="Times New Roman" w:eastAsia="Times New Roman" w:hAnsi="Times New Roman"/>
                <w:iCs/>
                <w:color w:val="000000"/>
                <w:sz w:val="24"/>
                <w:szCs w:val="24"/>
                <w:lang w:eastAsia="ru-RU"/>
              </w:rPr>
              <w:t>10</w:t>
            </w:r>
            <w:r w:rsidRPr="00621DF4">
              <w:rPr>
                <w:rFonts w:ascii="Times New Roman" w:eastAsia="Times New Roman" w:hAnsi="Times New Roman"/>
                <w:iCs/>
                <w:color w:val="000000"/>
                <w:sz w:val="24"/>
                <w:szCs w:val="24"/>
                <w:lang w:val="en-US" w:eastAsia="ru-RU"/>
              </w:rPr>
              <w:t>0</w:t>
            </w:r>
            <w:r w:rsidRPr="00621DF4">
              <w:rPr>
                <w:rFonts w:ascii="Times New Roman" w:eastAsia="Times New Roman" w:hAnsi="Times New Roman"/>
                <w:iCs/>
                <w:color w:val="000000"/>
                <w:sz w:val="24"/>
                <w:szCs w:val="24"/>
                <w:lang w:eastAsia="ru-RU"/>
              </w:rPr>
              <w:t xml:space="preserve"> </w:t>
            </w:r>
            <w:r w:rsidRPr="00621DF4">
              <w:rPr>
                <w:rFonts w:ascii="Times New Roman" w:eastAsia="Times New Roman" w:hAnsi="Times New Roman"/>
                <w:iCs/>
                <w:color w:val="000000"/>
                <w:sz w:val="24"/>
                <w:szCs w:val="24"/>
                <w:lang w:val="en-US" w:eastAsia="ru-RU"/>
              </w:rPr>
              <w:t xml:space="preserve">PN </w:t>
            </w:r>
            <w:r w:rsidRPr="00621DF4">
              <w:rPr>
                <w:rFonts w:ascii="Times New Roman" w:eastAsia="Times New Roman" w:hAnsi="Times New Roman"/>
                <w:iCs/>
                <w:color w:val="000000"/>
                <w:sz w:val="24"/>
                <w:szCs w:val="24"/>
                <w:lang w:eastAsia="ru-RU"/>
              </w:rPr>
              <w:t>25</w:t>
            </w:r>
            <w:bookmarkEnd w:id="113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132" w:name="_Toc83034618"/>
            <w:r w:rsidRPr="00621DF4">
              <w:rPr>
                <w:rFonts w:ascii="Times New Roman" w:eastAsia="Times New Roman" w:hAnsi="Times New Roman"/>
                <w:iCs/>
                <w:color w:val="000000"/>
                <w:sz w:val="24"/>
                <w:szCs w:val="24"/>
                <w:lang w:eastAsia="ru-RU"/>
              </w:rPr>
              <w:t xml:space="preserve">Номинальный диаметр фланца (с напорной стороны), </w:t>
            </w:r>
            <w:proofErr w:type="gramStart"/>
            <w:r w:rsidRPr="00621DF4">
              <w:rPr>
                <w:rFonts w:ascii="Times New Roman" w:eastAsia="Times New Roman" w:hAnsi="Times New Roman"/>
                <w:iCs/>
                <w:color w:val="000000"/>
                <w:sz w:val="24"/>
                <w:szCs w:val="24"/>
                <w:lang w:eastAsia="ru-RU"/>
              </w:rPr>
              <w:t>мм</w:t>
            </w:r>
            <w:bookmarkEnd w:id="1132"/>
            <w:proofErr w:type="gram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133" w:name="_Toc83034619"/>
            <w:r w:rsidRPr="00621DF4">
              <w:rPr>
                <w:rFonts w:ascii="Times New Roman" w:eastAsia="Times New Roman" w:hAnsi="Times New Roman"/>
                <w:iCs/>
                <w:color w:val="000000"/>
                <w:sz w:val="24"/>
                <w:szCs w:val="24"/>
                <w:lang w:val="en-US" w:eastAsia="ru-RU"/>
              </w:rPr>
              <w:t xml:space="preserve">DN </w:t>
            </w:r>
            <w:r w:rsidRPr="00621DF4">
              <w:rPr>
                <w:rFonts w:ascii="Times New Roman" w:eastAsia="Times New Roman" w:hAnsi="Times New Roman"/>
                <w:iCs/>
                <w:color w:val="000000"/>
                <w:sz w:val="24"/>
                <w:szCs w:val="24"/>
                <w:lang w:eastAsia="ru-RU"/>
              </w:rPr>
              <w:t>10</w:t>
            </w:r>
            <w:r w:rsidRPr="00621DF4">
              <w:rPr>
                <w:rFonts w:ascii="Times New Roman" w:eastAsia="Times New Roman" w:hAnsi="Times New Roman"/>
                <w:iCs/>
                <w:color w:val="000000"/>
                <w:sz w:val="24"/>
                <w:szCs w:val="24"/>
                <w:lang w:val="en-US" w:eastAsia="ru-RU"/>
              </w:rPr>
              <w:t xml:space="preserve">0 PN </w:t>
            </w:r>
            <w:r w:rsidRPr="00621DF4">
              <w:rPr>
                <w:rFonts w:ascii="Times New Roman" w:eastAsia="Times New Roman" w:hAnsi="Times New Roman"/>
                <w:iCs/>
                <w:color w:val="000000"/>
                <w:sz w:val="24"/>
                <w:szCs w:val="24"/>
                <w:lang w:eastAsia="ru-RU"/>
              </w:rPr>
              <w:t>25</w:t>
            </w:r>
            <w:bookmarkEnd w:id="113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highlight w:val="yellow"/>
                <w:lang w:eastAsia="ru-RU"/>
              </w:rPr>
            </w:pPr>
            <w:bookmarkStart w:id="1134" w:name="_Toc83034620"/>
            <w:r w:rsidRPr="00621DF4">
              <w:rPr>
                <w:rFonts w:ascii="Times New Roman" w:eastAsia="Times New Roman" w:hAnsi="Times New Roman"/>
                <w:iCs/>
                <w:color w:val="000000"/>
                <w:sz w:val="24"/>
                <w:szCs w:val="24"/>
                <w:lang w:eastAsia="ru-RU"/>
              </w:rPr>
              <w:t>Макс. давление на входе, бар</w:t>
            </w:r>
            <w:bookmarkEnd w:id="113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135" w:name="_Toc83034621"/>
            <w:r w:rsidRPr="00621DF4">
              <w:rPr>
                <w:rFonts w:ascii="Times New Roman" w:eastAsia="Arial" w:hAnsi="Times New Roman"/>
                <w:sz w:val="24"/>
                <w:szCs w:val="24"/>
                <w:lang w:eastAsia="en-US"/>
              </w:rPr>
              <w:t>2,00</w:t>
            </w:r>
            <w:bookmarkEnd w:id="1135"/>
            <w:r w:rsidRPr="00621DF4">
              <w:rPr>
                <w:rFonts w:ascii="Times New Roman" w:eastAsia="Arial" w:hAnsi="Times New Roman"/>
                <w:sz w:val="24"/>
                <w:szCs w:val="24"/>
                <w:lang w:eastAsia="en-US"/>
              </w:rPr>
              <w:t xml:space="preserve"> </w:t>
            </w: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1136" w:name="_Toc83034622"/>
            <w:r w:rsidRPr="00621DF4">
              <w:rPr>
                <w:rFonts w:ascii="Times New Roman" w:eastAsia="Times New Roman" w:hAnsi="Times New Roman"/>
                <w:iCs/>
                <w:color w:val="000000"/>
                <w:sz w:val="24"/>
                <w:szCs w:val="24"/>
                <w:lang w:eastAsia="ru-RU"/>
              </w:rPr>
              <w:t>Частота вращения насоса</w:t>
            </w:r>
            <w:r w:rsidRPr="00621DF4">
              <w:rPr>
                <w:rFonts w:ascii="Times New Roman" w:eastAsia="Times New Roman" w:hAnsi="Times New Roman"/>
                <w:iCs/>
                <w:color w:val="000000"/>
                <w:sz w:val="24"/>
                <w:szCs w:val="24"/>
                <w:lang w:val="en-US" w:eastAsia="ru-RU"/>
              </w:rPr>
              <w:t>.</w:t>
            </w:r>
            <w:r w:rsidRPr="00621DF4">
              <w:rPr>
                <w:rFonts w:ascii="Times New Roman" w:eastAsia="Times New Roman" w:hAnsi="Times New Roman"/>
                <w:iCs/>
                <w:color w:val="000000"/>
                <w:sz w:val="24"/>
                <w:szCs w:val="24"/>
                <w:lang w:eastAsia="ru-RU"/>
              </w:rPr>
              <w:t xml:space="preserve"> </w:t>
            </w:r>
            <w:r w:rsidRPr="00621DF4">
              <w:rPr>
                <w:rFonts w:ascii="Times New Roman" w:eastAsia="Times New Roman" w:hAnsi="Times New Roman"/>
                <w:iCs/>
                <w:color w:val="000000"/>
                <w:sz w:val="24"/>
                <w:szCs w:val="24"/>
                <w:lang w:val="en-US" w:eastAsia="ru-RU"/>
              </w:rPr>
              <w:t>rpm</w:t>
            </w:r>
            <w:bookmarkEnd w:id="113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137" w:name="_Toc83034623"/>
            <w:r w:rsidRPr="00621DF4">
              <w:rPr>
                <w:rFonts w:ascii="Times New Roman" w:eastAsia="Times New Roman" w:hAnsi="Times New Roman"/>
                <w:iCs/>
                <w:color w:val="000000"/>
                <w:sz w:val="24"/>
                <w:szCs w:val="24"/>
                <w:lang w:eastAsia="ru-RU"/>
              </w:rPr>
              <w:t>2981</w:t>
            </w:r>
            <w:bookmarkEnd w:id="113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138" w:name="_Toc83034624"/>
            <w:r w:rsidRPr="00621DF4">
              <w:rPr>
                <w:rFonts w:ascii="Times New Roman" w:hAnsi="Times New Roman"/>
                <w:color w:val="000000"/>
                <w:sz w:val="24"/>
                <w:szCs w:val="24"/>
                <w:shd w:val="clear" w:color="auto" w:fill="FFFFFF"/>
                <w:lang w:eastAsia="en-US"/>
              </w:rPr>
              <w:t xml:space="preserve">Температура перекачиваемой </w:t>
            </w:r>
            <w:r w:rsidRPr="00621DF4">
              <w:rPr>
                <w:rFonts w:ascii="Times New Roman" w:hAnsi="Times New Roman"/>
                <w:color w:val="000000"/>
                <w:sz w:val="24"/>
                <w:szCs w:val="24"/>
                <w:shd w:val="clear" w:color="auto" w:fill="FFFFFF"/>
                <w:lang w:eastAsia="en-US"/>
              </w:rPr>
              <w:lastRenderedPageBreak/>
              <w:t xml:space="preserve">жидкости, </w:t>
            </w:r>
            <w:r w:rsidRPr="00621DF4">
              <w:rPr>
                <w:rFonts w:ascii="Cambria Math" w:hAnsi="Cambria Math" w:cs="Cambria Math"/>
                <w:color w:val="000000"/>
                <w:sz w:val="24"/>
                <w:szCs w:val="24"/>
                <w:shd w:val="clear" w:color="auto" w:fill="FFFFFF"/>
                <w:lang w:eastAsia="en-US"/>
              </w:rPr>
              <w:t>℃</w:t>
            </w:r>
            <w:bookmarkEnd w:id="1138"/>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139" w:name="_Toc83034625"/>
            <w:r w:rsidRPr="00621DF4">
              <w:rPr>
                <w:rFonts w:ascii="Times New Roman" w:eastAsia="Times New Roman" w:hAnsi="Times New Roman"/>
                <w:iCs/>
                <w:color w:val="000000"/>
                <w:sz w:val="24"/>
                <w:szCs w:val="24"/>
                <w:lang w:eastAsia="ru-RU"/>
              </w:rPr>
              <w:lastRenderedPageBreak/>
              <w:t>102</w:t>
            </w:r>
            <w:bookmarkEnd w:id="113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140" w:name="_Toc83034626"/>
            <w:r w:rsidRPr="00621DF4">
              <w:rPr>
                <w:rFonts w:ascii="Times New Roman" w:hAnsi="Times New Roman"/>
                <w:color w:val="000000"/>
                <w:sz w:val="24"/>
                <w:szCs w:val="24"/>
                <w:shd w:val="clear" w:color="auto" w:fill="FFFFFF"/>
                <w:lang w:eastAsia="en-US"/>
              </w:rPr>
              <w:t>Потребляемая мощность, кВт</w:t>
            </w:r>
            <w:bookmarkEnd w:id="1140"/>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141" w:name="_Toc83034627"/>
            <w:r w:rsidRPr="00621DF4">
              <w:rPr>
                <w:rFonts w:ascii="Times New Roman" w:eastAsia="Times New Roman" w:hAnsi="Times New Roman"/>
                <w:iCs/>
                <w:color w:val="000000"/>
                <w:sz w:val="24"/>
                <w:szCs w:val="24"/>
                <w:lang w:eastAsia="ru-RU"/>
              </w:rPr>
              <w:t>27,02</w:t>
            </w:r>
            <w:bookmarkEnd w:id="114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142" w:name="_Toc83034628"/>
            <w:r w:rsidRPr="00621DF4">
              <w:rPr>
                <w:rFonts w:ascii="Times New Roman" w:hAnsi="Times New Roman"/>
                <w:color w:val="000000"/>
                <w:sz w:val="24"/>
                <w:szCs w:val="24"/>
                <w:shd w:val="clear" w:color="auto" w:fill="FFFFFF"/>
                <w:lang w:eastAsia="en-US"/>
              </w:rPr>
              <w:t>Допустимое рабочее давление, бар</w:t>
            </w:r>
            <w:bookmarkEnd w:id="1142"/>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143" w:name="_Toc83034629"/>
            <w:r w:rsidRPr="00621DF4">
              <w:rPr>
                <w:rFonts w:ascii="Times New Roman" w:eastAsia="Times New Roman" w:hAnsi="Times New Roman"/>
                <w:iCs/>
                <w:color w:val="000000"/>
                <w:sz w:val="24"/>
                <w:szCs w:val="24"/>
                <w:lang w:eastAsia="ru-RU"/>
              </w:rPr>
              <w:t>25</w:t>
            </w:r>
            <w:bookmarkEnd w:id="114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1144" w:name="_Toc83034630"/>
            <w:r w:rsidRPr="00621DF4">
              <w:rPr>
                <w:rFonts w:ascii="Times New Roman" w:hAnsi="Times New Roman"/>
                <w:color w:val="000000"/>
                <w:sz w:val="24"/>
                <w:szCs w:val="24"/>
                <w:shd w:val="clear" w:color="auto" w:fill="FFFFFF"/>
                <w:lang w:eastAsia="en-US"/>
              </w:rPr>
              <w:t>Давление на выходе, бар</w:t>
            </w:r>
            <w:bookmarkEnd w:id="114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145" w:name="_Toc83034631"/>
            <w:r w:rsidRPr="00621DF4">
              <w:rPr>
                <w:rFonts w:ascii="Times New Roman" w:eastAsia="Times New Roman" w:hAnsi="Times New Roman"/>
                <w:iCs/>
                <w:color w:val="000000"/>
                <w:sz w:val="24"/>
                <w:szCs w:val="24"/>
                <w:lang w:eastAsia="ru-RU"/>
              </w:rPr>
              <w:t>21,47</w:t>
            </w:r>
            <w:bookmarkEnd w:id="114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1146" w:name="_Toc83034632"/>
            <w:r w:rsidRPr="00621DF4">
              <w:rPr>
                <w:rFonts w:ascii="Times New Roman" w:hAnsi="Times New Roman"/>
                <w:color w:val="000000"/>
                <w:sz w:val="24"/>
                <w:szCs w:val="24"/>
                <w:shd w:val="clear" w:color="auto" w:fill="FFFFFF"/>
                <w:lang w:eastAsia="en-US"/>
              </w:rPr>
              <w:t>Температура окружающей среды, макс,</w:t>
            </w:r>
            <w:r w:rsidRPr="00621DF4">
              <w:rPr>
                <w:rFonts w:ascii="Times New Roman" w:eastAsia="Times New Roman" w:hAnsi="Times New Roman"/>
                <w:iCs/>
                <w:color w:val="000000"/>
                <w:sz w:val="24"/>
                <w:szCs w:val="24"/>
                <w:lang w:eastAsia="ru-RU"/>
              </w:rPr>
              <w:t xml:space="preserve"> </w:t>
            </w:r>
            <w:r w:rsidRPr="00621DF4">
              <w:rPr>
                <w:rFonts w:ascii="Cambria Math" w:eastAsia="Times New Roman" w:hAnsi="Cambria Math" w:cs="Cambria Math"/>
                <w:iCs/>
                <w:color w:val="000000"/>
                <w:sz w:val="24"/>
                <w:szCs w:val="24"/>
                <w:lang w:eastAsia="ru-RU"/>
              </w:rPr>
              <w:t>℃</w:t>
            </w:r>
            <w:bookmarkEnd w:id="114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147" w:name="_Toc83034633"/>
            <w:r w:rsidRPr="00621DF4">
              <w:rPr>
                <w:rFonts w:ascii="Times New Roman" w:eastAsia="Times New Roman" w:hAnsi="Times New Roman"/>
                <w:iCs/>
                <w:color w:val="000000"/>
                <w:sz w:val="24"/>
                <w:szCs w:val="24"/>
                <w:lang w:eastAsia="ru-RU"/>
              </w:rPr>
              <w:t>+</w:t>
            </w:r>
            <w:r w:rsidRPr="00621DF4">
              <w:rPr>
                <w:rFonts w:ascii="Times New Roman" w:eastAsia="Times New Roman" w:hAnsi="Times New Roman"/>
                <w:iCs/>
                <w:color w:val="000000"/>
                <w:sz w:val="24"/>
                <w:szCs w:val="24"/>
                <w:lang w:val="en-US" w:eastAsia="ru-RU"/>
              </w:rPr>
              <w:t xml:space="preserve"> </w:t>
            </w:r>
            <w:r w:rsidRPr="00621DF4">
              <w:rPr>
                <w:rFonts w:ascii="Times New Roman" w:eastAsia="Times New Roman" w:hAnsi="Times New Roman"/>
                <w:iCs/>
                <w:color w:val="000000"/>
                <w:sz w:val="24"/>
                <w:szCs w:val="24"/>
                <w:lang w:eastAsia="ru-RU"/>
              </w:rPr>
              <w:t>20</w:t>
            </w:r>
            <w:bookmarkEnd w:id="114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1148" w:name="_Toc83034634"/>
            <w:r w:rsidRPr="00621DF4">
              <w:rPr>
                <w:rFonts w:ascii="Times New Roman" w:hAnsi="Times New Roman"/>
                <w:color w:val="000000"/>
                <w:sz w:val="24"/>
                <w:szCs w:val="24"/>
                <w:shd w:val="clear" w:color="auto" w:fill="FFFFFF"/>
                <w:lang w:eastAsia="en-US"/>
              </w:rPr>
              <w:t>Класс защиты</w:t>
            </w:r>
            <w:bookmarkEnd w:id="1148"/>
            <w:r w:rsidRPr="00621DF4">
              <w:rPr>
                <w:rFonts w:ascii="Times New Roman" w:hAnsi="Times New Roman"/>
                <w:color w:val="000000"/>
                <w:sz w:val="24"/>
                <w:szCs w:val="24"/>
                <w:shd w:val="clear" w:color="auto" w:fill="FFFFFF"/>
                <w:lang w:eastAsia="en-US"/>
              </w:rPr>
              <w:t xml:space="preserve"> </w:t>
            </w:r>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149" w:name="_Toc83034635"/>
            <w:r w:rsidRPr="00621DF4">
              <w:rPr>
                <w:rFonts w:ascii="Times New Roman" w:hAnsi="Times New Roman"/>
                <w:color w:val="000000"/>
                <w:sz w:val="24"/>
                <w:szCs w:val="24"/>
                <w:shd w:val="clear" w:color="auto" w:fill="FFFFFF"/>
                <w:lang w:val="en-US" w:eastAsia="en-US"/>
              </w:rPr>
              <w:t xml:space="preserve">IP </w:t>
            </w:r>
            <w:r w:rsidRPr="00621DF4">
              <w:rPr>
                <w:rFonts w:ascii="Times New Roman" w:hAnsi="Times New Roman"/>
                <w:color w:val="000000"/>
                <w:sz w:val="24"/>
                <w:szCs w:val="24"/>
                <w:shd w:val="clear" w:color="auto" w:fill="FFFFFF"/>
                <w:lang w:eastAsia="en-US"/>
              </w:rPr>
              <w:t>55</w:t>
            </w:r>
            <w:bookmarkEnd w:id="114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150" w:name="_Toc83034636"/>
            <w:r w:rsidRPr="00621DF4">
              <w:rPr>
                <w:rFonts w:ascii="Times New Roman" w:eastAsia="Times New Roman" w:hAnsi="Times New Roman"/>
                <w:iCs/>
                <w:color w:val="000000"/>
                <w:sz w:val="24"/>
                <w:szCs w:val="24"/>
                <w:lang w:eastAsia="ru-RU"/>
              </w:rPr>
              <w:t>Место установки</w:t>
            </w:r>
            <w:bookmarkEnd w:id="1150"/>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151" w:name="_Toc83034637"/>
            <w:r w:rsidRPr="00621DF4">
              <w:rPr>
                <w:rFonts w:ascii="Times New Roman" w:eastAsia="Times New Roman" w:hAnsi="Times New Roman"/>
                <w:iCs/>
                <w:color w:val="000000"/>
                <w:sz w:val="24"/>
                <w:szCs w:val="24"/>
                <w:lang w:eastAsia="ru-RU"/>
              </w:rPr>
              <w:t>в закрытых помещениях</w:t>
            </w:r>
            <w:bookmarkEnd w:id="115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1152" w:name="_Toc83034638"/>
            <w:r w:rsidRPr="00621DF4">
              <w:rPr>
                <w:rFonts w:ascii="Times New Roman" w:eastAsia="Times New Roman" w:hAnsi="Times New Roman"/>
                <w:b/>
                <w:iCs/>
                <w:color w:val="000000"/>
                <w:sz w:val="24"/>
                <w:szCs w:val="24"/>
                <w:lang w:eastAsia="ru-RU"/>
              </w:rPr>
              <w:t>Данные электрооборудования:</w:t>
            </w:r>
            <w:bookmarkEnd w:id="115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153" w:name="_Toc83034639"/>
            <w:r w:rsidRPr="00621DF4">
              <w:rPr>
                <w:rFonts w:ascii="Times New Roman" w:hAnsi="Times New Roman"/>
                <w:sz w:val="24"/>
                <w:szCs w:val="24"/>
                <w:shd w:val="clear" w:color="auto" w:fill="FFFFFF"/>
                <w:lang w:eastAsia="en-US"/>
              </w:rPr>
              <w:t>Класс изоляции</w:t>
            </w:r>
            <w:bookmarkEnd w:id="1153"/>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154" w:name="_Toc83034640"/>
            <w:r w:rsidRPr="00621DF4">
              <w:rPr>
                <w:rFonts w:ascii="Times New Roman" w:hAnsi="Times New Roman"/>
                <w:sz w:val="24"/>
                <w:szCs w:val="24"/>
                <w:shd w:val="clear" w:color="auto" w:fill="FFFFFF"/>
                <w:lang w:eastAsia="en-US"/>
              </w:rPr>
              <w:t>F</w:t>
            </w:r>
            <w:bookmarkEnd w:id="115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155" w:name="_Toc83034641"/>
            <w:r w:rsidRPr="00621DF4">
              <w:rPr>
                <w:rFonts w:ascii="Times New Roman" w:hAnsi="Times New Roman"/>
                <w:sz w:val="24"/>
                <w:szCs w:val="24"/>
                <w:shd w:val="clear" w:color="auto" w:fill="FFFFFF"/>
                <w:lang w:eastAsia="en-US"/>
              </w:rPr>
              <w:t>Класс эффективности мотора</w:t>
            </w:r>
            <w:bookmarkEnd w:id="1155"/>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val="en-US" w:eastAsia="ru-RU"/>
              </w:rPr>
            </w:pPr>
            <w:bookmarkStart w:id="1156" w:name="_Toc83034642"/>
            <w:r w:rsidRPr="00621DF4">
              <w:rPr>
                <w:rFonts w:ascii="Times New Roman" w:hAnsi="Times New Roman"/>
                <w:sz w:val="24"/>
                <w:szCs w:val="24"/>
                <w:shd w:val="clear" w:color="auto" w:fill="FFFFFF"/>
                <w:lang w:eastAsia="en-US"/>
              </w:rPr>
              <w:t>IE</w:t>
            </w:r>
            <w:r w:rsidRPr="00621DF4">
              <w:rPr>
                <w:rFonts w:ascii="Times New Roman" w:hAnsi="Times New Roman"/>
                <w:sz w:val="24"/>
                <w:szCs w:val="24"/>
                <w:shd w:val="clear" w:color="auto" w:fill="FFFFFF"/>
                <w:lang w:val="en-US" w:eastAsia="en-US"/>
              </w:rPr>
              <w:t>3</w:t>
            </w:r>
            <w:bookmarkEnd w:id="115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157" w:name="_Toc83034643"/>
            <w:r w:rsidRPr="00621DF4">
              <w:rPr>
                <w:rFonts w:ascii="Times New Roman" w:hAnsi="Times New Roman"/>
                <w:sz w:val="24"/>
                <w:szCs w:val="24"/>
                <w:shd w:val="clear" w:color="auto" w:fill="FFFFFF"/>
                <w:lang w:eastAsia="en-US"/>
              </w:rPr>
              <w:t xml:space="preserve">Коэффициент мощности </w:t>
            </w:r>
            <w:proofErr w:type="spellStart"/>
            <w:r w:rsidRPr="00621DF4">
              <w:rPr>
                <w:rFonts w:ascii="Times New Roman" w:hAnsi="Times New Roman"/>
                <w:sz w:val="24"/>
                <w:szCs w:val="24"/>
                <w:shd w:val="clear" w:color="auto" w:fill="FFFFFF"/>
                <w:lang w:eastAsia="en-US"/>
              </w:rPr>
              <w:t>cos</w:t>
            </w:r>
            <w:proofErr w:type="spellEnd"/>
            <w:r w:rsidRPr="00621DF4">
              <w:rPr>
                <w:rFonts w:ascii="Times New Roman" w:hAnsi="Times New Roman"/>
                <w:sz w:val="24"/>
                <w:szCs w:val="24"/>
                <w:shd w:val="clear" w:color="auto" w:fill="FFFFFF"/>
                <w:lang w:eastAsia="en-US"/>
              </w:rPr>
              <w:t> φ при нагрузке 4/4</w:t>
            </w:r>
            <w:bookmarkEnd w:id="115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val="en-US" w:eastAsia="ru-RU"/>
              </w:rPr>
            </w:pPr>
            <w:bookmarkStart w:id="1158" w:name="_Toc83034644"/>
            <w:r w:rsidRPr="00621DF4">
              <w:rPr>
                <w:rFonts w:ascii="Times New Roman" w:hAnsi="Times New Roman"/>
                <w:sz w:val="24"/>
                <w:szCs w:val="24"/>
                <w:shd w:val="clear" w:color="auto" w:fill="FFFFFF"/>
                <w:lang w:eastAsia="en-US"/>
              </w:rPr>
              <w:t>0.9</w:t>
            </w:r>
            <w:r w:rsidRPr="00621DF4">
              <w:rPr>
                <w:rFonts w:ascii="Times New Roman" w:hAnsi="Times New Roman"/>
                <w:sz w:val="24"/>
                <w:szCs w:val="24"/>
                <w:shd w:val="clear" w:color="auto" w:fill="FFFFFF"/>
                <w:lang w:val="en-US" w:eastAsia="en-US"/>
              </w:rPr>
              <w:t>0</w:t>
            </w:r>
            <w:bookmarkEnd w:id="115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159" w:name="_Toc83034645"/>
            <w:r w:rsidRPr="00621DF4">
              <w:rPr>
                <w:rFonts w:ascii="Times New Roman" w:hAnsi="Times New Roman"/>
                <w:sz w:val="24"/>
                <w:szCs w:val="24"/>
                <w:shd w:val="clear" w:color="auto" w:fill="FFFFFF"/>
                <w:lang w:eastAsia="en-US"/>
              </w:rPr>
              <w:t>КПД электродвигателя при нагрузке 4/4</w:t>
            </w:r>
            <w:bookmarkEnd w:id="115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160" w:name="_Toc83034646"/>
            <w:r w:rsidRPr="00621DF4">
              <w:rPr>
                <w:rFonts w:ascii="Times New Roman" w:eastAsia="Times New Roman" w:hAnsi="Times New Roman"/>
                <w:iCs/>
                <w:sz w:val="24"/>
                <w:szCs w:val="24"/>
                <w:lang w:eastAsia="ru-RU"/>
              </w:rPr>
              <w:t>94,0</w:t>
            </w:r>
            <w:bookmarkEnd w:id="116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161" w:name="_Toc83034647"/>
            <w:r w:rsidRPr="00621DF4">
              <w:rPr>
                <w:rFonts w:ascii="Times New Roman" w:hAnsi="Times New Roman"/>
                <w:sz w:val="24"/>
                <w:szCs w:val="24"/>
                <w:shd w:val="clear" w:color="auto" w:fill="FFFFFF"/>
                <w:lang w:eastAsia="en-US"/>
              </w:rPr>
              <w:t xml:space="preserve">Расчетная мощность </w:t>
            </w:r>
            <w:proofErr w:type="spellStart"/>
            <w:proofErr w:type="gramStart"/>
            <w:r w:rsidRPr="00621DF4">
              <w:rPr>
                <w:rFonts w:ascii="Times New Roman" w:hAnsi="Times New Roman"/>
                <w:sz w:val="24"/>
                <w:szCs w:val="24"/>
                <w:shd w:val="clear" w:color="auto" w:fill="FFFFFF"/>
                <w:lang w:eastAsia="en-US"/>
              </w:rPr>
              <w:t>мощность</w:t>
            </w:r>
            <w:proofErr w:type="spellEnd"/>
            <w:proofErr w:type="gramEnd"/>
            <w:r w:rsidRPr="00621DF4">
              <w:rPr>
                <w:rFonts w:ascii="Times New Roman" w:hAnsi="Times New Roman"/>
                <w:sz w:val="24"/>
                <w:szCs w:val="24"/>
                <w:shd w:val="clear" w:color="auto" w:fill="FFFFFF"/>
                <w:lang w:eastAsia="en-US"/>
              </w:rPr>
              <w:t xml:space="preserve"> электродвигателя P2, кВт</w:t>
            </w:r>
            <w:bookmarkEnd w:id="116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162" w:name="_Toc83034648"/>
            <w:r w:rsidRPr="00621DF4">
              <w:rPr>
                <w:rFonts w:ascii="Times New Roman" w:eastAsia="Times New Roman" w:hAnsi="Times New Roman"/>
                <w:iCs/>
                <w:sz w:val="24"/>
                <w:szCs w:val="24"/>
                <w:lang w:eastAsia="ru-RU"/>
              </w:rPr>
              <w:t>45</w:t>
            </w:r>
            <w:bookmarkEnd w:id="1162"/>
          </w:p>
        </w:tc>
      </w:tr>
      <w:tr w:rsidR="00621DF4" w:rsidRPr="00621DF4" w:rsidTr="00621DF4">
        <w:trPr>
          <w:trHeight w:val="846"/>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163" w:name="_Toc83034649"/>
            <w:r w:rsidRPr="00621DF4">
              <w:rPr>
                <w:rFonts w:ascii="Times New Roman" w:hAnsi="Times New Roman"/>
                <w:sz w:val="24"/>
                <w:szCs w:val="24"/>
                <w:shd w:val="clear" w:color="auto" w:fill="FFFFFF"/>
                <w:lang w:eastAsia="en-US"/>
              </w:rPr>
              <w:t xml:space="preserve">Номинальная частота вращения n, </w:t>
            </w:r>
            <w:proofErr w:type="gramStart"/>
            <w:r w:rsidRPr="00621DF4">
              <w:rPr>
                <w:rFonts w:ascii="Times New Roman" w:hAnsi="Times New Roman"/>
                <w:sz w:val="24"/>
                <w:szCs w:val="24"/>
                <w:shd w:val="clear" w:color="auto" w:fill="FFFFFF"/>
                <w:lang w:eastAsia="en-US"/>
              </w:rPr>
              <w:t>об</w:t>
            </w:r>
            <w:proofErr w:type="gramEnd"/>
            <w:r w:rsidRPr="00621DF4">
              <w:rPr>
                <w:rFonts w:ascii="Times New Roman" w:hAnsi="Times New Roman"/>
                <w:sz w:val="24"/>
                <w:szCs w:val="24"/>
                <w:shd w:val="clear" w:color="auto" w:fill="FFFFFF"/>
                <w:lang w:eastAsia="en-US"/>
              </w:rPr>
              <w:t>/мин</w:t>
            </w:r>
            <w:bookmarkEnd w:id="1163"/>
          </w:p>
        </w:tc>
        <w:tc>
          <w:tcPr>
            <w:tcW w:w="3685" w:type="dxa"/>
            <w:vAlign w:val="center"/>
          </w:tcPr>
          <w:p w:rsidR="00621DF4" w:rsidRPr="00621DF4" w:rsidRDefault="00621DF4" w:rsidP="00621DF4">
            <w:pPr>
              <w:suppressAutoHyphens w:val="0"/>
              <w:spacing w:after="150" w:line="240" w:lineRule="auto"/>
              <w:jc w:val="center"/>
              <w:rPr>
                <w:rFonts w:ascii="Times New Roman" w:eastAsia="Times New Roman" w:hAnsi="Times New Roman"/>
                <w:iCs/>
                <w:sz w:val="24"/>
                <w:szCs w:val="24"/>
                <w:lang w:eastAsia="ru-RU"/>
              </w:rPr>
            </w:pPr>
            <w:r w:rsidRPr="00621DF4">
              <w:rPr>
                <w:rFonts w:ascii="Times New Roman" w:hAnsi="Times New Roman"/>
                <w:sz w:val="24"/>
                <w:szCs w:val="24"/>
                <w:lang w:eastAsia="en-US"/>
              </w:rPr>
              <w:t>2981</w:t>
            </w: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164" w:name="_Toc83034650"/>
            <w:r w:rsidRPr="00621DF4">
              <w:rPr>
                <w:rFonts w:ascii="Times New Roman" w:hAnsi="Times New Roman"/>
                <w:sz w:val="24"/>
                <w:szCs w:val="24"/>
                <w:shd w:val="clear" w:color="auto" w:fill="FFFFFF"/>
                <w:lang w:eastAsia="en-US"/>
              </w:rPr>
              <w:t>Номинальный ток (прим.) IN 3~400 В, А</w:t>
            </w:r>
            <w:bookmarkEnd w:id="116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165" w:name="_Toc83034651"/>
            <w:r w:rsidRPr="00621DF4">
              <w:rPr>
                <w:rFonts w:ascii="Times New Roman" w:eastAsia="Times New Roman" w:hAnsi="Times New Roman"/>
                <w:iCs/>
                <w:sz w:val="24"/>
                <w:szCs w:val="24"/>
                <w:lang w:eastAsia="ru-RU"/>
              </w:rPr>
              <w:t>76,8</w:t>
            </w:r>
            <w:bookmarkEnd w:id="116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1166" w:name="_Toc83034652"/>
            <w:r w:rsidRPr="00621DF4">
              <w:rPr>
                <w:rFonts w:ascii="Times New Roman" w:hAnsi="Times New Roman"/>
                <w:color w:val="000000"/>
                <w:sz w:val="24"/>
                <w:szCs w:val="24"/>
                <w:shd w:val="clear" w:color="auto" w:fill="FFFFFF"/>
                <w:lang w:eastAsia="en-US"/>
              </w:rPr>
              <w:t>Степень защиты</w:t>
            </w:r>
            <w:bookmarkEnd w:id="116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1167" w:name="_Toc83034653"/>
            <w:r w:rsidRPr="00621DF4">
              <w:rPr>
                <w:rFonts w:ascii="Times New Roman" w:hAnsi="Times New Roman"/>
                <w:sz w:val="24"/>
                <w:szCs w:val="24"/>
                <w:shd w:val="clear" w:color="auto" w:fill="FFFFFF"/>
                <w:lang w:eastAsia="en-US"/>
              </w:rPr>
              <w:t>IP 55</w:t>
            </w:r>
            <w:bookmarkEnd w:id="1167"/>
          </w:p>
        </w:tc>
      </w:tr>
      <w:tr w:rsidR="00621DF4" w:rsidRPr="00621DF4" w:rsidTr="00621DF4">
        <w:trPr>
          <w:trHeight w:val="661"/>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168" w:name="_Toc83034654"/>
            <w:r w:rsidRPr="00621DF4">
              <w:rPr>
                <w:rFonts w:ascii="Times New Roman" w:eastAsia="Times New Roman" w:hAnsi="Times New Roman"/>
                <w:b/>
                <w:iCs/>
                <w:color w:val="000000"/>
                <w:sz w:val="24"/>
                <w:szCs w:val="24"/>
                <w:lang w:eastAsia="ru-RU"/>
              </w:rPr>
              <w:t>Параметры эквивалентности</w:t>
            </w:r>
            <w:bookmarkEnd w:id="116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1169" w:name="_Toc83034655"/>
            <w:r w:rsidRPr="00621DF4">
              <w:rPr>
                <w:rFonts w:ascii="Times New Roman" w:eastAsia="Times New Roman" w:hAnsi="Times New Roman"/>
                <w:b/>
                <w:iCs/>
                <w:color w:val="000000"/>
                <w:sz w:val="24"/>
                <w:szCs w:val="24"/>
                <w:lang w:eastAsia="ru-RU"/>
              </w:rPr>
              <w:t>Технические характеристики:</w:t>
            </w:r>
            <w:bookmarkEnd w:id="116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170" w:name="_Toc83034656"/>
            <w:r w:rsidRPr="00621DF4">
              <w:rPr>
                <w:rFonts w:ascii="Times New Roman" w:hAnsi="Times New Roman"/>
                <w:sz w:val="24"/>
                <w:szCs w:val="24"/>
                <w:shd w:val="clear" w:color="auto" w:fill="FFFFFF"/>
                <w:lang w:eastAsia="en-US"/>
              </w:rPr>
              <w:t>Максимальный расход, м</w:t>
            </w:r>
            <w:r w:rsidRPr="00621DF4">
              <w:rPr>
                <w:rFonts w:ascii="Times New Roman" w:hAnsi="Times New Roman"/>
                <w:sz w:val="24"/>
                <w:szCs w:val="24"/>
                <w:shd w:val="clear" w:color="auto" w:fill="FFFFFF"/>
                <w:vertAlign w:val="superscript"/>
                <w:lang w:eastAsia="en-US"/>
              </w:rPr>
              <w:t>3</w:t>
            </w:r>
            <w:r w:rsidRPr="00621DF4">
              <w:rPr>
                <w:rFonts w:ascii="Times New Roman" w:hAnsi="Times New Roman"/>
                <w:sz w:val="24"/>
                <w:szCs w:val="24"/>
                <w:shd w:val="clear" w:color="auto" w:fill="FFFFFF"/>
                <w:lang w:eastAsia="en-US"/>
              </w:rPr>
              <w:t>/ч</w:t>
            </w:r>
            <w:bookmarkEnd w:id="1170"/>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171" w:name="_Toc83034657"/>
            <w:r w:rsidRPr="00621DF4">
              <w:rPr>
                <w:rFonts w:ascii="Times New Roman" w:eastAsia="Times New Roman" w:hAnsi="Times New Roman"/>
                <w:iCs/>
                <w:color w:val="000000"/>
                <w:sz w:val="24"/>
                <w:szCs w:val="24"/>
                <w:lang w:eastAsia="ru-RU"/>
              </w:rPr>
              <w:t>не менее 35,83</w:t>
            </w:r>
            <w:bookmarkEnd w:id="117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172" w:name="_Toc83034658"/>
            <w:r w:rsidRPr="00621DF4">
              <w:rPr>
                <w:rFonts w:ascii="Times New Roman" w:hAnsi="Times New Roman"/>
                <w:sz w:val="24"/>
                <w:szCs w:val="24"/>
                <w:shd w:val="clear" w:color="auto" w:fill="FFFFFF"/>
                <w:lang w:eastAsia="en-US"/>
              </w:rPr>
              <w:t xml:space="preserve">Максимальный напор, </w:t>
            </w:r>
            <w:proofErr w:type="spellStart"/>
            <w:r w:rsidRPr="00621DF4">
              <w:rPr>
                <w:rFonts w:ascii="Times New Roman" w:hAnsi="Times New Roman"/>
                <w:sz w:val="24"/>
                <w:szCs w:val="24"/>
                <w:shd w:val="clear" w:color="auto" w:fill="FFFFFF"/>
                <w:lang w:eastAsia="en-US"/>
              </w:rPr>
              <w:t>м.в</w:t>
            </w:r>
            <w:proofErr w:type="gramStart"/>
            <w:r w:rsidRPr="00621DF4">
              <w:rPr>
                <w:rFonts w:ascii="Times New Roman" w:hAnsi="Times New Roman"/>
                <w:sz w:val="24"/>
                <w:szCs w:val="24"/>
                <w:shd w:val="clear" w:color="auto" w:fill="FFFFFF"/>
                <w:lang w:eastAsia="en-US"/>
              </w:rPr>
              <w:t>.с</w:t>
            </w:r>
            <w:proofErr w:type="gramEnd"/>
            <w:r w:rsidRPr="00621DF4">
              <w:rPr>
                <w:rFonts w:ascii="Times New Roman" w:hAnsi="Times New Roman"/>
                <w:sz w:val="24"/>
                <w:szCs w:val="24"/>
                <w:shd w:val="clear" w:color="auto" w:fill="FFFFFF"/>
                <w:lang w:eastAsia="en-US"/>
              </w:rPr>
              <w:t>т</w:t>
            </w:r>
            <w:bookmarkEnd w:id="1172"/>
            <w:proofErr w:type="spell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173" w:name="_Toc83034659"/>
            <w:r w:rsidRPr="00621DF4">
              <w:rPr>
                <w:rFonts w:ascii="Times New Roman" w:eastAsia="Times New Roman" w:hAnsi="Times New Roman"/>
                <w:iCs/>
                <w:color w:val="000000"/>
                <w:sz w:val="24"/>
                <w:szCs w:val="24"/>
                <w:lang w:eastAsia="ru-RU"/>
              </w:rPr>
              <w:t>не менее 207,51</w:t>
            </w:r>
            <w:bookmarkEnd w:id="117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174" w:name="_Toc83034660"/>
            <w:r w:rsidRPr="00621DF4">
              <w:rPr>
                <w:rFonts w:ascii="Times New Roman" w:eastAsia="Times New Roman" w:hAnsi="Times New Roman"/>
                <w:iCs/>
                <w:color w:val="000000"/>
                <w:sz w:val="24"/>
                <w:szCs w:val="24"/>
                <w:lang w:eastAsia="ru-RU"/>
              </w:rPr>
              <w:t>Мощность эл. двигателя, кВт</w:t>
            </w:r>
            <w:bookmarkEnd w:id="117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175" w:name="_Toc83034661"/>
            <w:r w:rsidRPr="00621DF4">
              <w:rPr>
                <w:rFonts w:ascii="Times New Roman" w:eastAsia="Times New Roman" w:hAnsi="Times New Roman"/>
                <w:iCs/>
                <w:color w:val="000000"/>
                <w:sz w:val="24"/>
                <w:szCs w:val="24"/>
                <w:lang w:eastAsia="ru-RU"/>
              </w:rPr>
              <w:t>не более 45</w:t>
            </w:r>
            <w:bookmarkEnd w:id="117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1176" w:name="_Toc83034662"/>
            <w:r w:rsidRPr="00621DF4">
              <w:rPr>
                <w:rFonts w:ascii="Times New Roman" w:eastAsia="Times New Roman" w:hAnsi="Times New Roman"/>
                <w:b/>
                <w:iCs/>
                <w:color w:val="000000"/>
                <w:sz w:val="24"/>
                <w:szCs w:val="24"/>
                <w:lang w:eastAsia="ru-RU"/>
              </w:rPr>
              <w:t>Материалы:</w:t>
            </w:r>
            <w:bookmarkEnd w:id="117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177" w:name="_Toc83034663"/>
            <w:r w:rsidRPr="00621DF4">
              <w:rPr>
                <w:rFonts w:ascii="Times New Roman" w:eastAsia="Times New Roman" w:hAnsi="Times New Roman"/>
                <w:iCs/>
                <w:color w:val="000000"/>
                <w:sz w:val="24"/>
                <w:szCs w:val="24"/>
                <w:lang w:eastAsia="ru-RU"/>
              </w:rPr>
              <w:t>Корпус насоса</w:t>
            </w:r>
            <w:bookmarkEnd w:id="117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1178" w:name="_Toc83034664"/>
            <w:r w:rsidRPr="00621DF4">
              <w:rPr>
                <w:rFonts w:ascii="Times New Roman" w:hAnsi="Times New Roman"/>
                <w:sz w:val="24"/>
                <w:szCs w:val="24"/>
                <w:lang w:eastAsia="en-US"/>
              </w:rPr>
              <w:t xml:space="preserve">не менее </w:t>
            </w:r>
            <w:r w:rsidRPr="00621DF4">
              <w:rPr>
                <w:rFonts w:ascii="Times New Roman" w:eastAsia="Times New Roman" w:hAnsi="Times New Roman"/>
                <w:bCs/>
                <w:iCs/>
                <w:color w:val="000000"/>
                <w:sz w:val="24"/>
                <w:szCs w:val="24"/>
                <w:lang w:eastAsia="ru-RU"/>
              </w:rPr>
              <w:t xml:space="preserve">Сталь </w:t>
            </w:r>
            <w:proofErr w:type="spellStart"/>
            <w:r w:rsidRPr="00621DF4">
              <w:rPr>
                <w:rFonts w:ascii="Times New Roman" w:eastAsia="Times New Roman" w:hAnsi="Times New Roman"/>
                <w:bCs/>
                <w:iCs/>
                <w:color w:val="000000"/>
                <w:sz w:val="24"/>
                <w:szCs w:val="24"/>
                <w:lang w:val="en-US" w:eastAsia="ru-RU"/>
              </w:rPr>
              <w:t>CrNi</w:t>
            </w:r>
            <w:proofErr w:type="spellEnd"/>
            <w:r w:rsidRPr="00621DF4">
              <w:rPr>
                <w:rFonts w:ascii="Times New Roman" w:eastAsia="Times New Roman" w:hAnsi="Times New Roman"/>
                <w:bCs/>
                <w:iCs/>
                <w:color w:val="000000"/>
                <w:sz w:val="24"/>
                <w:szCs w:val="24"/>
                <w:lang w:val="en-US" w:eastAsia="ru-RU"/>
              </w:rPr>
              <w:t xml:space="preserve"> 1.4308</w:t>
            </w:r>
            <w:bookmarkEnd w:id="117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179" w:name="_Toc83034665"/>
            <w:r w:rsidRPr="00621DF4">
              <w:rPr>
                <w:rFonts w:ascii="Times New Roman" w:eastAsia="Times New Roman" w:hAnsi="Times New Roman"/>
                <w:iCs/>
                <w:color w:val="000000"/>
                <w:sz w:val="24"/>
                <w:szCs w:val="24"/>
                <w:lang w:eastAsia="ru-RU"/>
              </w:rPr>
              <w:t>Рабочее колесо</w:t>
            </w:r>
            <w:bookmarkEnd w:id="117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1180" w:name="_Toc83034666"/>
            <w:r w:rsidRPr="00621DF4">
              <w:rPr>
                <w:rFonts w:ascii="Times New Roman" w:hAnsi="Times New Roman"/>
                <w:sz w:val="24"/>
                <w:szCs w:val="24"/>
                <w:lang w:eastAsia="en-US"/>
              </w:rPr>
              <w:t xml:space="preserve">не менее </w:t>
            </w:r>
            <w:r w:rsidRPr="00621DF4">
              <w:rPr>
                <w:rFonts w:ascii="Times New Roman" w:eastAsia="Times New Roman" w:hAnsi="Times New Roman"/>
                <w:bCs/>
                <w:iCs/>
                <w:color w:val="000000"/>
                <w:sz w:val="24"/>
                <w:szCs w:val="24"/>
                <w:lang w:eastAsia="ru-RU"/>
              </w:rPr>
              <w:t xml:space="preserve">Сталь </w:t>
            </w:r>
            <w:proofErr w:type="spellStart"/>
            <w:r w:rsidRPr="00621DF4">
              <w:rPr>
                <w:rFonts w:ascii="Times New Roman" w:eastAsia="Times New Roman" w:hAnsi="Times New Roman"/>
                <w:bCs/>
                <w:iCs/>
                <w:color w:val="000000"/>
                <w:sz w:val="24"/>
                <w:szCs w:val="24"/>
                <w:lang w:val="en-US" w:eastAsia="ru-RU"/>
              </w:rPr>
              <w:t>CrNi</w:t>
            </w:r>
            <w:proofErr w:type="spellEnd"/>
            <w:r w:rsidRPr="00621DF4">
              <w:rPr>
                <w:rFonts w:ascii="Times New Roman" w:eastAsia="Times New Roman" w:hAnsi="Times New Roman"/>
                <w:bCs/>
                <w:iCs/>
                <w:color w:val="000000"/>
                <w:sz w:val="24"/>
                <w:szCs w:val="24"/>
                <w:lang w:val="en-US" w:eastAsia="ru-RU"/>
              </w:rPr>
              <w:t xml:space="preserve"> 1.4301</w:t>
            </w:r>
            <w:bookmarkEnd w:id="118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181" w:name="_Toc83034667"/>
            <w:r w:rsidRPr="00621DF4">
              <w:rPr>
                <w:rFonts w:ascii="Times New Roman" w:eastAsia="Times New Roman" w:hAnsi="Times New Roman"/>
                <w:iCs/>
                <w:color w:val="000000"/>
                <w:sz w:val="24"/>
                <w:szCs w:val="24"/>
                <w:lang w:eastAsia="ru-RU"/>
              </w:rPr>
              <w:t>Вал насоса</w:t>
            </w:r>
            <w:bookmarkEnd w:id="118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1182" w:name="_Toc83034668"/>
            <w:r w:rsidRPr="00621DF4">
              <w:rPr>
                <w:rFonts w:ascii="Times New Roman" w:hAnsi="Times New Roman"/>
                <w:sz w:val="24"/>
                <w:szCs w:val="24"/>
                <w:lang w:eastAsia="en-US"/>
              </w:rPr>
              <w:t xml:space="preserve">не менее </w:t>
            </w:r>
            <w:r w:rsidRPr="00621DF4">
              <w:rPr>
                <w:rFonts w:ascii="Times New Roman" w:hAnsi="Times New Roman"/>
                <w:sz w:val="24"/>
                <w:szCs w:val="24"/>
                <w:lang w:val="en-US" w:eastAsia="en-US"/>
              </w:rPr>
              <w:t>1.4057</w:t>
            </w:r>
            <w:r w:rsidRPr="00621DF4">
              <w:rPr>
                <w:rFonts w:ascii="Times New Roman" w:hAnsi="Times New Roman"/>
                <w:sz w:val="24"/>
                <w:szCs w:val="24"/>
                <w:lang w:eastAsia="en-US"/>
              </w:rPr>
              <w:t>+</w:t>
            </w:r>
            <w:r w:rsidRPr="00621DF4">
              <w:rPr>
                <w:rFonts w:ascii="Times New Roman" w:hAnsi="Times New Roman"/>
                <w:sz w:val="24"/>
                <w:szCs w:val="24"/>
                <w:lang w:val="en-US" w:eastAsia="en-US"/>
              </w:rPr>
              <w:t>QT</w:t>
            </w:r>
            <w:r w:rsidRPr="00621DF4">
              <w:rPr>
                <w:rFonts w:ascii="Times New Roman" w:hAnsi="Times New Roman"/>
                <w:sz w:val="24"/>
                <w:szCs w:val="24"/>
                <w:lang w:eastAsia="en-US"/>
              </w:rPr>
              <w:t>800</w:t>
            </w:r>
            <w:bookmarkEnd w:id="118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183" w:name="_Toc83034669"/>
            <w:r w:rsidRPr="00621DF4">
              <w:rPr>
                <w:rFonts w:ascii="Times New Roman" w:hAnsi="Times New Roman"/>
                <w:sz w:val="24"/>
                <w:szCs w:val="24"/>
                <w:shd w:val="clear" w:color="auto" w:fill="FFFFFF"/>
                <w:lang w:eastAsia="en-US"/>
              </w:rPr>
              <w:t>Материал уплотнения</w:t>
            </w:r>
            <w:bookmarkEnd w:id="1183"/>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1184" w:name="_Toc83034670"/>
            <w:r w:rsidRPr="00621DF4">
              <w:rPr>
                <w:rFonts w:ascii="Times New Roman" w:hAnsi="Times New Roman"/>
                <w:sz w:val="24"/>
                <w:szCs w:val="24"/>
                <w:lang w:eastAsia="en-US"/>
              </w:rPr>
              <w:t xml:space="preserve">не менее </w:t>
            </w:r>
            <w:r w:rsidRPr="00621DF4">
              <w:rPr>
                <w:rFonts w:ascii="Times New Roman" w:hAnsi="Times New Roman"/>
                <w:color w:val="000000"/>
                <w:sz w:val="24"/>
                <w:szCs w:val="24"/>
                <w:shd w:val="clear" w:color="auto" w:fill="FFFFFF"/>
                <w:lang w:val="en-US" w:eastAsia="en-US"/>
              </w:rPr>
              <w:t>EPDM</w:t>
            </w:r>
            <w:r w:rsidRPr="00621DF4">
              <w:rPr>
                <w:rFonts w:ascii="Times New Roman" w:hAnsi="Times New Roman"/>
                <w:color w:val="000000"/>
                <w:sz w:val="24"/>
                <w:szCs w:val="24"/>
                <w:shd w:val="clear" w:color="auto" w:fill="FFFFFF"/>
                <w:lang w:eastAsia="en-US"/>
              </w:rPr>
              <w:t xml:space="preserve"> 559236</w:t>
            </w:r>
            <w:bookmarkEnd w:id="118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val="en-US" w:eastAsia="ru-RU"/>
              </w:rPr>
            </w:pPr>
            <w:bookmarkStart w:id="1185" w:name="_Toc83034671"/>
            <w:r w:rsidRPr="00621DF4">
              <w:rPr>
                <w:rFonts w:ascii="Times New Roman" w:eastAsia="Times New Roman" w:hAnsi="Times New Roman"/>
                <w:b/>
                <w:iCs/>
                <w:color w:val="000000"/>
                <w:sz w:val="24"/>
                <w:szCs w:val="24"/>
                <w:lang w:eastAsia="ru-RU"/>
              </w:rPr>
              <w:t>Жидкость:</w:t>
            </w:r>
            <w:bookmarkEnd w:id="118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186" w:name="_Toc83034672"/>
            <w:r w:rsidRPr="00621DF4">
              <w:rPr>
                <w:rFonts w:ascii="Times New Roman" w:hAnsi="Times New Roman"/>
                <w:color w:val="000000"/>
                <w:sz w:val="24"/>
                <w:szCs w:val="24"/>
                <w:shd w:val="clear" w:color="auto" w:fill="FFFFFF"/>
                <w:lang w:eastAsia="en-US"/>
              </w:rPr>
              <w:t>Допустимый диапазон температур, °C</w:t>
            </w:r>
            <w:bookmarkEnd w:id="118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187" w:name="_Toc83034673"/>
            <w:r w:rsidRPr="00621DF4">
              <w:rPr>
                <w:rFonts w:ascii="Times New Roman" w:eastAsia="Times New Roman" w:hAnsi="Times New Roman"/>
                <w:iCs/>
                <w:color w:val="000000"/>
                <w:sz w:val="24"/>
                <w:szCs w:val="24"/>
                <w:lang w:eastAsia="ru-RU"/>
              </w:rPr>
              <w:t>102</w:t>
            </w:r>
            <w:bookmarkEnd w:id="118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1188" w:name="_Toc83034674"/>
            <w:r w:rsidRPr="00621DF4">
              <w:rPr>
                <w:rFonts w:ascii="Times New Roman" w:eastAsia="Times New Roman" w:hAnsi="Times New Roman"/>
                <w:b/>
                <w:iCs/>
                <w:color w:val="000000"/>
                <w:sz w:val="24"/>
                <w:szCs w:val="24"/>
                <w:lang w:eastAsia="ru-RU"/>
              </w:rPr>
              <w:t>Монтаж:</w:t>
            </w:r>
            <w:bookmarkEnd w:id="118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highlight w:val="yellow"/>
                <w:lang w:eastAsia="ru-RU"/>
              </w:rPr>
            </w:pPr>
            <w:bookmarkStart w:id="1189" w:name="_Toc83034675"/>
            <w:r w:rsidRPr="00621DF4">
              <w:rPr>
                <w:rFonts w:ascii="Times New Roman" w:eastAsia="Times New Roman" w:hAnsi="Times New Roman"/>
                <w:iCs/>
                <w:color w:val="000000"/>
                <w:sz w:val="24"/>
                <w:szCs w:val="24"/>
                <w:lang w:eastAsia="ru-RU"/>
              </w:rPr>
              <w:t>Номинальный диаметр фланца (на стороне всасывания)</w:t>
            </w:r>
            <w:bookmarkEnd w:id="118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190" w:name="_Toc83034676"/>
            <w:r w:rsidRPr="00621DF4">
              <w:rPr>
                <w:rFonts w:ascii="Times New Roman" w:eastAsia="Times New Roman" w:hAnsi="Times New Roman"/>
                <w:iCs/>
                <w:color w:val="000000"/>
                <w:sz w:val="24"/>
                <w:szCs w:val="24"/>
                <w:lang w:eastAsia="ru-RU"/>
              </w:rPr>
              <w:t xml:space="preserve">не менее </w:t>
            </w:r>
            <w:r w:rsidRPr="00621DF4">
              <w:rPr>
                <w:rFonts w:ascii="Times New Roman" w:eastAsia="Times New Roman" w:hAnsi="Times New Roman"/>
                <w:iCs/>
                <w:color w:val="000000"/>
                <w:sz w:val="24"/>
                <w:szCs w:val="24"/>
                <w:lang w:val="en-US" w:eastAsia="ru-RU"/>
              </w:rPr>
              <w:t xml:space="preserve">DN </w:t>
            </w:r>
            <w:r w:rsidRPr="00621DF4">
              <w:rPr>
                <w:rFonts w:ascii="Times New Roman" w:eastAsia="Times New Roman" w:hAnsi="Times New Roman"/>
                <w:iCs/>
                <w:color w:val="000000"/>
                <w:sz w:val="24"/>
                <w:szCs w:val="24"/>
                <w:lang w:eastAsia="ru-RU"/>
              </w:rPr>
              <w:t>10</w:t>
            </w:r>
            <w:r w:rsidRPr="00621DF4">
              <w:rPr>
                <w:rFonts w:ascii="Times New Roman" w:eastAsia="Times New Roman" w:hAnsi="Times New Roman"/>
                <w:iCs/>
                <w:color w:val="000000"/>
                <w:sz w:val="24"/>
                <w:szCs w:val="24"/>
                <w:lang w:val="en-US" w:eastAsia="ru-RU"/>
              </w:rPr>
              <w:t xml:space="preserve">0 PN </w:t>
            </w:r>
            <w:r w:rsidRPr="00621DF4">
              <w:rPr>
                <w:rFonts w:ascii="Times New Roman" w:eastAsia="Times New Roman" w:hAnsi="Times New Roman"/>
                <w:iCs/>
                <w:color w:val="000000"/>
                <w:sz w:val="24"/>
                <w:szCs w:val="24"/>
                <w:lang w:eastAsia="ru-RU"/>
              </w:rPr>
              <w:t>25</w:t>
            </w:r>
            <w:bookmarkEnd w:id="119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191" w:name="_Toc83034677"/>
            <w:r w:rsidRPr="00621DF4">
              <w:rPr>
                <w:rFonts w:ascii="Times New Roman" w:eastAsia="Times New Roman" w:hAnsi="Times New Roman"/>
                <w:iCs/>
                <w:color w:val="000000"/>
                <w:sz w:val="24"/>
                <w:szCs w:val="24"/>
                <w:lang w:eastAsia="ru-RU"/>
              </w:rPr>
              <w:t xml:space="preserve">Номинальный диаметр фланца </w:t>
            </w:r>
            <w:proofErr w:type="gramStart"/>
            <w:r w:rsidRPr="00621DF4">
              <w:rPr>
                <w:rFonts w:ascii="Times New Roman" w:eastAsia="Times New Roman" w:hAnsi="Times New Roman"/>
                <w:iCs/>
                <w:color w:val="000000"/>
                <w:sz w:val="24"/>
                <w:szCs w:val="24"/>
                <w:lang w:eastAsia="ru-RU"/>
              </w:rPr>
              <w:t xml:space="preserve">( </w:t>
            </w:r>
            <w:proofErr w:type="gramEnd"/>
            <w:r w:rsidRPr="00621DF4">
              <w:rPr>
                <w:rFonts w:ascii="Times New Roman" w:eastAsia="Times New Roman" w:hAnsi="Times New Roman"/>
                <w:iCs/>
                <w:color w:val="000000"/>
                <w:sz w:val="24"/>
                <w:szCs w:val="24"/>
                <w:lang w:eastAsia="ru-RU"/>
              </w:rPr>
              <w:t>с напорной стороны)</w:t>
            </w:r>
            <w:bookmarkEnd w:id="119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192" w:name="_Toc83034678"/>
            <w:r w:rsidRPr="00621DF4">
              <w:rPr>
                <w:rFonts w:ascii="Times New Roman" w:eastAsia="Times New Roman" w:hAnsi="Times New Roman"/>
                <w:iCs/>
                <w:color w:val="000000"/>
                <w:sz w:val="24"/>
                <w:szCs w:val="24"/>
                <w:lang w:eastAsia="ru-RU"/>
              </w:rPr>
              <w:t xml:space="preserve">не менее </w:t>
            </w:r>
            <w:r w:rsidRPr="00621DF4">
              <w:rPr>
                <w:rFonts w:ascii="Times New Roman" w:eastAsia="Times New Roman" w:hAnsi="Times New Roman"/>
                <w:iCs/>
                <w:color w:val="000000"/>
                <w:sz w:val="24"/>
                <w:szCs w:val="24"/>
                <w:lang w:val="en-US" w:eastAsia="ru-RU"/>
              </w:rPr>
              <w:t xml:space="preserve">DN </w:t>
            </w:r>
            <w:r w:rsidRPr="00621DF4">
              <w:rPr>
                <w:rFonts w:ascii="Times New Roman" w:eastAsia="Times New Roman" w:hAnsi="Times New Roman"/>
                <w:iCs/>
                <w:color w:val="000000"/>
                <w:sz w:val="24"/>
                <w:szCs w:val="24"/>
                <w:lang w:eastAsia="ru-RU"/>
              </w:rPr>
              <w:t>10</w:t>
            </w:r>
            <w:r w:rsidRPr="00621DF4">
              <w:rPr>
                <w:rFonts w:ascii="Times New Roman" w:eastAsia="Times New Roman" w:hAnsi="Times New Roman"/>
                <w:iCs/>
                <w:color w:val="000000"/>
                <w:sz w:val="24"/>
                <w:szCs w:val="24"/>
                <w:lang w:val="en-US" w:eastAsia="ru-RU"/>
              </w:rPr>
              <w:t xml:space="preserve">0 PN </w:t>
            </w:r>
            <w:r w:rsidRPr="00621DF4">
              <w:rPr>
                <w:rFonts w:ascii="Times New Roman" w:eastAsia="Times New Roman" w:hAnsi="Times New Roman"/>
                <w:iCs/>
                <w:color w:val="000000"/>
                <w:sz w:val="24"/>
                <w:szCs w:val="24"/>
                <w:lang w:eastAsia="ru-RU"/>
              </w:rPr>
              <w:t>25</w:t>
            </w:r>
            <w:bookmarkEnd w:id="119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193" w:name="_Toc83034679"/>
            <w:r w:rsidRPr="00621DF4">
              <w:rPr>
                <w:rFonts w:ascii="Times New Roman" w:hAnsi="Times New Roman"/>
                <w:color w:val="000000"/>
                <w:sz w:val="24"/>
                <w:szCs w:val="24"/>
                <w:shd w:val="clear" w:color="auto" w:fill="FFFFFF"/>
                <w:lang w:eastAsia="en-US"/>
              </w:rPr>
              <w:t>Макс. рабочее давление</w:t>
            </w:r>
            <w:bookmarkEnd w:id="1193"/>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194" w:name="_Toc83034680"/>
            <w:r w:rsidRPr="00621DF4">
              <w:rPr>
                <w:rFonts w:ascii="Times New Roman" w:hAnsi="Times New Roman"/>
                <w:color w:val="000000"/>
                <w:sz w:val="24"/>
                <w:szCs w:val="24"/>
                <w:shd w:val="clear" w:color="auto" w:fill="FFFFFF"/>
                <w:lang w:eastAsia="en-US"/>
              </w:rPr>
              <w:t>не более 25 бар</w:t>
            </w:r>
            <w:bookmarkEnd w:id="119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195" w:name="_Toc83034681"/>
            <w:r w:rsidRPr="00621DF4">
              <w:rPr>
                <w:rFonts w:ascii="Times New Roman" w:hAnsi="Times New Roman"/>
                <w:color w:val="000000"/>
                <w:sz w:val="24"/>
                <w:szCs w:val="24"/>
                <w:shd w:val="clear" w:color="auto" w:fill="FFFFFF"/>
                <w:lang w:eastAsia="en-US"/>
              </w:rPr>
              <w:t>Потребляемая мощность, кВт</w:t>
            </w:r>
            <w:bookmarkEnd w:id="1195"/>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196" w:name="_Toc83034682"/>
            <w:r w:rsidRPr="00621DF4">
              <w:rPr>
                <w:rFonts w:ascii="Times New Roman" w:eastAsia="Times New Roman" w:hAnsi="Times New Roman"/>
                <w:iCs/>
                <w:color w:val="000000"/>
                <w:sz w:val="24"/>
                <w:szCs w:val="24"/>
                <w:lang w:eastAsia="ru-RU"/>
              </w:rPr>
              <w:t>не более 27,02</w:t>
            </w:r>
            <w:bookmarkEnd w:id="119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1197" w:name="_Toc83034683"/>
            <w:r w:rsidRPr="00621DF4">
              <w:rPr>
                <w:rFonts w:ascii="Times New Roman" w:hAnsi="Times New Roman"/>
                <w:color w:val="000000"/>
                <w:sz w:val="24"/>
                <w:szCs w:val="24"/>
                <w:shd w:val="clear" w:color="auto" w:fill="FFFFFF"/>
                <w:lang w:eastAsia="en-US"/>
              </w:rPr>
              <w:t>Класс защиты</w:t>
            </w:r>
            <w:bookmarkEnd w:id="1197"/>
            <w:r w:rsidRPr="00621DF4">
              <w:rPr>
                <w:rFonts w:ascii="Times New Roman" w:hAnsi="Times New Roman"/>
                <w:color w:val="000000"/>
                <w:sz w:val="24"/>
                <w:szCs w:val="24"/>
                <w:shd w:val="clear" w:color="auto" w:fill="FFFFFF"/>
                <w:lang w:eastAsia="en-US"/>
              </w:rPr>
              <w:t xml:space="preserve"> </w:t>
            </w:r>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198" w:name="_Toc83034684"/>
            <w:r w:rsidRPr="00621DF4">
              <w:rPr>
                <w:rFonts w:ascii="Times New Roman" w:hAnsi="Times New Roman"/>
                <w:color w:val="000000"/>
                <w:sz w:val="24"/>
                <w:szCs w:val="24"/>
                <w:shd w:val="clear" w:color="auto" w:fill="FFFFFF"/>
                <w:lang w:eastAsia="en-US"/>
              </w:rPr>
              <w:t xml:space="preserve">не менее </w:t>
            </w:r>
            <w:r w:rsidRPr="00621DF4">
              <w:rPr>
                <w:rFonts w:ascii="Times New Roman" w:hAnsi="Times New Roman"/>
                <w:color w:val="000000"/>
                <w:sz w:val="24"/>
                <w:szCs w:val="24"/>
                <w:shd w:val="clear" w:color="auto" w:fill="FFFFFF"/>
                <w:lang w:val="en-US" w:eastAsia="en-US"/>
              </w:rPr>
              <w:t xml:space="preserve">IP </w:t>
            </w:r>
            <w:r w:rsidRPr="00621DF4">
              <w:rPr>
                <w:rFonts w:ascii="Times New Roman" w:hAnsi="Times New Roman"/>
                <w:color w:val="000000"/>
                <w:sz w:val="24"/>
                <w:szCs w:val="24"/>
                <w:shd w:val="clear" w:color="auto" w:fill="FFFFFF"/>
                <w:lang w:eastAsia="en-US"/>
              </w:rPr>
              <w:t>55</w:t>
            </w:r>
            <w:bookmarkEnd w:id="119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1199" w:name="_Toc83034685"/>
            <w:r w:rsidRPr="00621DF4">
              <w:rPr>
                <w:rFonts w:ascii="Times New Roman" w:eastAsia="Times New Roman" w:hAnsi="Times New Roman"/>
                <w:b/>
                <w:iCs/>
                <w:color w:val="000000"/>
                <w:sz w:val="24"/>
                <w:szCs w:val="24"/>
                <w:lang w:eastAsia="ru-RU"/>
              </w:rPr>
              <w:t>Данные электрооборудования:</w:t>
            </w:r>
            <w:bookmarkEnd w:id="119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200" w:name="_Toc83034686"/>
            <w:r w:rsidRPr="00621DF4">
              <w:rPr>
                <w:rFonts w:ascii="Times New Roman" w:hAnsi="Times New Roman"/>
                <w:sz w:val="24"/>
                <w:szCs w:val="24"/>
                <w:shd w:val="clear" w:color="auto" w:fill="FFFFFF"/>
                <w:lang w:eastAsia="en-US"/>
              </w:rPr>
              <w:t>Класс изоляции</w:t>
            </w:r>
            <w:bookmarkEnd w:id="1200"/>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201" w:name="_Toc83034687"/>
            <w:r w:rsidRPr="00621DF4">
              <w:rPr>
                <w:rFonts w:ascii="Times New Roman" w:hAnsi="Times New Roman"/>
                <w:sz w:val="24"/>
                <w:szCs w:val="24"/>
                <w:shd w:val="clear" w:color="auto" w:fill="FFFFFF"/>
                <w:lang w:eastAsia="en-US"/>
              </w:rPr>
              <w:t>не менее F</w:t>
            </w:r>
            <w:bookmarkEnd w:id="120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202" w:name="_Toc83034688"/>
            <w:r w:rsidRPr="00621DF4">
              <w:rPr>
                <w:rFonts w:ascii="Times New Roman" w:hAnsi="Times New Roman"/>
                <w:sz w:val="24"/>
                <w:szCs w:val="24"/>
                <w:shd w:val="clear" w:color="auto" w:fill="FFFFFF"/>
                <w:lang w:eastAsia="en-US"/>
              </w:rPr>
              <w:t xml:space="preserve">Расчетная мощность </w:t>
            </w:r>
            <w:proofErr w:type="spellStart"/>
            <w:proofErr w:type="gramStart"/>
            <w:r w:rsidRPr="00621DF4">
              <w:rPr>
                <w:rFonts w:ascii="Times New Roman" w:hAnsi="Times New Roman"/>
                <w:sz w:val="24"/>
                <w:szCs w:val="24"/>
                <w:shd w:val="clear" w:color="auto" w:fill="FFFFFF"/>
                <w:lang w:eastAsia="en-US"/>
              </w:rPr>
              <w:t>мощность</w:t>
            </w:r>
            <w:proofErr w:type="spellEnd"/>
            <w:proofErr w:type="gramEnd"/>
            <w:r w:rsidRPr="00621DF4">
              <w:rPr>
                <w:rFonts w:ascii="Times New Roman" w:hAnsi="Times New Roman"/>
                <w:sz w:val="24"/>
                <w:szCs w:val="24"/>
                <w:shd w:val="clear" w:color="auto" w:fill="FFFFFF"/>
                <w:lang w:eastAsia="en-US"/>
              </w:rPr>
              <w:t xml:space="preserve"> электродвигателя P2, кВт</w:t>
            </w:r>
            <w:bookmarkEnd w:id="1202"/>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203" w:name="_Toc83034689"/>
            <w:r w:rsidRPr="00621DF4">
              <w:rPr>
                <w:rFonts w:ascii="Times New Roman" w:eastAsia="Times New Roman" w:hAnsi="Times New Roman"/>
                <w:iCs/>
                <w:sz w:val="24"/>
                <w:szCs w:val="24"/>
                <w:lang w:eastAsia="ru-RU"/>
              </w:rPr>
              <w:t>Не более 45</w:t>
            </w:r>
            <w:bookmarkEnd w:id="120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highlight w:val="yellow"/>
                <w:lang w:eastAsia="ru-RU"/>
              </w:rPr>
            </w:pPr>
            <w:bookmarkStart w:id="1204" w:name="_Toc83034690"/>
            <w:r w:rsidRPr="00621DF4">
              <w:rPr>
                <w:rFonts w:ascii="Times New Roman" w:eastAsia="Times New Roman" w:hAnsi="Times New Roman"/>
                <w:iCs/>
                <w:color w:val="000000"/>
                <w:sz w:val="24"/>
                <w:szCs w:val="24"/>
                <w:lang w:eastAsia="ru-RU"/>
              </w:rPr>
              <w:t>Промышленная частота</w:t>
            </w:r>
            <w:bookmarkEnd w:id="120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205" w:name="_Toc83034691"/>
            <w:r w:rsidRPr="00621DF4">
              <w:rPr>
                <w:rFonts w:ascii="Times New Roman" w:hAnsi="Times New Roman"/>
                <w:color w:val="000000"/>
                <w:sz w:val="24"/>
                <w:szCs w:val="24"/>
                <w:shd w:val="clear" w:color="auto" w:fill="FFFFFF"/>
                <w:lang w:eastAsia="en-US"/>
              </w:rPr>
              <w:t xml:space="preserve">50 </w:t>
            </w:r>
            <w:proofErr w:type="spellStart"/>
            <w:r w:rsidRPr="00621DF4">
              <w:rPr>
                <w:rFonts w:ascii="Times New Roman" w:hAnsi="Times New Roman"/>
                <w:color w:val="000000"/>
                <w:sz w:val="24"/>
                <w:szCs w:val="24"/>
                <w:shd w:val="clear" w:color="auto" w:fill="FFFFFF"/>
                <w:lang w:eastAsia="en-US"/>
              </w:rPr>
              <w:t>Hz</w:t>
            </w:r>
            <w:bookmarkEnd w:id="1205"/>
            <w:proofErr w:type="spellEnd"/>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206" w:name="_Toc83034692"/>
            <w:r w:rsidRPr="00621DF4">
              <w:rPr>
                <w:rFonts w:ascii="Times New Roman" w:hAnsi="Times New Roman"/>
                <w:sz w:val="24"/>
                <w:szCs w:val="24"/>
                <w:shd w:val="clear" w:color="auto" w:fill="FFFFFF"/>
                <w:lang w:eastAsia="en-US"/>
              </w:rPr>
              <w:t>Номинальный ток (прим.) IN 3~400 В, А</w:t>
            </w:r>
            <w:bookmarkEnd w:id="120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207" w:name="_Toc83034693"/>
            <w:r w:rsidRPr="00621DF4">
              <w:rPr>
                <w:rFonts w:ascii="Times New Roman" w:eastAsia="Times New Roman" w:hAnsi="Times New Roman"/>
                <w:iCs/>
                <w:sz w:val="24"/>
                <w:szCs w:val="24"/>
                <w:lang w:eastAsia="ru-RU"/>
              </w:rPr>
              <w:t>не более 76,8</w:t>
            </w:r>
            <w:bookmarkEnd w:id="120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208" w:name="_Toc83034694"/>
            <w:r w:rsidRPr="00621DF4">
              <w:rPr>
                <w:rFonts w:ascii="Times New Roman" w:hAnsi="Times New Roman"/>
                <w:sz w:val="24"/>
                <w:szCs w:val="24"/>
                <w:shd w:val="clear" w:color="auto" w:fill="FFFFFF"/>
                <w:lang w:eastAsia="en-US"/>
              </w:rPr>
              <w:t xml:space="preserve">Номинальная частота вращения n, </w:t>
            </w:r>
            <w:proofErr w:type="gramStart"/>
            <w:r w:rsidRPr="00621DF4">
              <w:rPr>
                <w:rFonts w:ascii="Times New Roman" w:hAnsi="Times New Roman"/>
                <w:sz w:val="24"/>
                <w:szCs w:val="24"/>
                <w:shd w:val="clear" w:color="auto" w:fill="FFFFFF"/>
                <w:lang w:eastAsia="en-US"/>
              </w:rPr>
              <w:t>об</w:t>
            </w:r>
            <w:proofErr w:type="gramEnd"/>
            <w:r w:rsidRPr="00621DF4">
              <w:rPr>
                <w:rFonts w:ascii="Times New Roman" w:hAnsi="Times New Roman"/>
                <w:sz w:val="24"/>
                <w:szCs w:val="24"/>
                <w:shd w:val="clear" w:color="auto" w:fill="FFFFFF"/>
                <w:lang w:eastAsia="en-US"/>
              </w:rPr>
              <w:t>/мин</w:t>
            </w:r>
            <w:bookmarkEnd w:id="1208"/>
          </w:p>
        </w:tc>
        <w:tc>
          <w:tcPr>
            <w:tcW w:w="3685" w:type="dxa"/>
            <w:vAlign w:val="center"/>
          </w:tcPr>
          <w:p w:rsidR="00621DF4" w:rsidRPr="00621DF4" w:rsidRDefault="00621DF4" w:rsidP="00621DF4">
            <w:pPr>
              <w:suppressAutoHyphens w:val="0"/>
              <w:spacing w:after="150" w:line="240" w:lineRule="auto"/>
              <w:jc w:val="center"/>
              <w:rPr>
                <w:rFonts w:ascii="Times New Roman" w:eastAsia="Times New Roman" w:hAnsi="Times New Roman"/>
                <w:iCs/>
                <w:sz w:val="24"/>
                <w:szCs w:val="24"/>
                <w:lang w:eastAsia="ru-RU"/>
              </w:rPr>
            </w:pPr>
            <w:r w:rsidRPr="00621DF4">
              <w:rPr>
                <w:rFonts w:ascii="Times New Roman" w:hAnsi="Times New Roman"/>
                <w:sz w:val="24"/>
                <w:szCs w:val="24"/>
                <w:lang w:eastAsia="en-US"/>
              </w:rPr>
              <w:t>не более 2981</w:t>
            </w: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1209" w:name="_Toc83034695"/>
            <w:r w:rsidRPr="00621DF4">
              <w:rPr>
                <w:rFonts w:ascii="Times New Roman" w:hAnsi="Times New Roman"/>
                <w:color w:val="000000"/>
                <w:sz w:val="24"/>
                <w:szCs w:val="24"/>
                <w:shd w:val="clear" w:color="auto" w:fill="FFFFFF"/>
                <w:lang w:eastAsia="en-US"/>
              </w:rPr>
              <w:t>Степень защиты</w:t>
            </w:r>
            <w:bookmarkEnd w:id="120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1210" w:name="_Toc83034696"/>
            <w:r w:rsidRPr="00621DF4">
              <w:rPr>
                <w:rFonts w:ascii="Times New Roman" w:hAnsi="Times New Roman"/>
                <w:sz w:val="24"/>
                <w:szCs w:val="24"/>
                <w:shd w:val="clear" w:color="auto" w:fill="FFFFFF"/>
                <w:lang w:eastAsia="en-US"/>
              </w:rPr>
              <w:t>не мене IP 55</w:t>
            </w:r>
            <w:bookmarkEnd w:id="121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211" w:name="_Toc83034697"/>
            <w:r w:rsidRPr="00621DF4">
              <w:rPr>
                <w:rFonts w:ascii="Times New Roman" w:hAnsi="Times New Roman"/>
                <w:sz w:val="24"/>
                <w:szCs w:val="24"/>
                <w:shd w:val="clear" w:color="auto" w:fill="FFFFFF"/>
                <w:lang w:eastAsia="en-US"/>
              </w:rPr>
              <w:t>Класс эффективности мотора</w:t>
            </w:r>
            <w:bookmarkEnd w:id="121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val="en-US" w:eastAsia="ru-RU"/>
              </w:rPr>
            </w:pPr>
            <w:bookmarkStart w:id="1212" w:name="_Toc83034698"/>
            <w:r w:rsidRPr="00621DF4">
              <w:rPr>
                <w:rFonts w:ascii="Times New Roman" w:hAnsi="Times New Roman"/>
                <w:sz w:val="24"/>
                <w:szCs w:val="24"/>
                <w:shd w:val="clear" w:color="auto" w:fill="FFFFFF"/>
                <w:lang w:eastAsia="en-US"/>
              </w:rPr>
              <w:t>не менее IE</w:t>
            </w:r>
            <w:r w:rsidRPr="00621DF4">
              <w:rPr>
                <w:rFonts w:ascii="Times New Roman" w:hAnsi="Times New Roman"/>
                <w:sz w:val="24"/>
                <w:szCs w:val="24"/>
                <w:shd w:val="clear" w:color="auto" w:fill="FFFFFF"/>
                <w:lang w:val="en-US" w:eastAsia="en-US"/>
              </w:rPr>
              <w:t>3</w:t>
            </w:r>
            <w:bookmarkEnd w:id="1212"/>
          </w:p>
        </w:tc>
      </w:tr>
    </w:tbl>
    <w:p w:rsidR="00621DF4" w:rsidRPr="00621DF4" w:rsidRDefault="00621DF4" w:rsidP="00621DF4">
      <w:pPr>
        <w:suppressAutoHyphens w:val="0"/>
        <w:spacing w:after="0"/>
        <w:rPr>
          <w:rFonts w:ascii="Times New Roman" w:hAnsi="Times New Roman"/>
          <w:b/>
          <w:sz w:val="24"/>
          <w:szCs w:val="24"/>
          <w:lang w:eastAsia="en-US"/>
        </w:rPr>
      </w:pPr>
      <w:r w:rsidRPr="00621DF4">
        <w:rPr>
          <w:rFonts w:ascii="Times New Roman" w:hAnsi="Times New Roman"/>
          <w:b/>
          <w:sz w:val="24"/>
          <w:szCs w:val="24"/>
          <w:lang w:eastAsia="en-US"/>
        </w:rPr>
        <w:t>Количество агрегатов - 2</w:t>
      </w:r>
    </w:p>
    <w:p w:rsidR="00621DF4" w:rsidRPr="00621DF4" w:rsidRDefault="00621DF4" w:rsidP="00621DF4">
      <w:pPr>
        <w:suppressAutoHyphens w:val="0"/>
        <w:spacing w:after="0"/>
        <w:rPr>
          <w:rFonts w:ascii="Times New Roman" w:hAnsi="Times New Roman"/>
          <w:b/>
          <w:sz w:val="24"/>
          <w:szCs w:val="24"/>
          <w:lang w:eastAsia="en-US"/>
        </w:rPr>
      </w:pPr>
      <w:r w:rsidRPr="00621DF4">
        <w:rPr>
          <w:rFonts w:ascii="Times New Roman" w:hAnsi="Times New Roman"/>
          <w:b/>
          <w:sz w:val="24"/>
          <w:szCs w:val="24"/>
          <w:lang w:eastAsia="en-US"/>
        </w:rPr>
        <w:t>Комплект поставки:</w:t>
      </w:r>
    </w:p>
    <w:p w:rsidR="00621DF4" w:rsidRPr="00621DF4" w:rsidRDefault="00621DF4" w:rsidP="00621DF4">
      <w:pPr>
        <w:suppressAutoHyphens w:val="0"/>
        <w:spacing w:after="0"/>
        <w:jc w:val="both"/>
        <w:rPr>
          <w:rFonts w:ascii="Times New Roman" w:hAnsi="Times New Roman"/>
          <w:sz w:val="24"/>
          <w:szCs w:val="24"/>
          <w:lang w:eastAsia="en-US"/>
        </w:rPr>
      </w:pPr>
      <w:r w:rsidRPr="00621DF4">
        <w:rPr>
          <w:rFonts w:ascii="Times New Roman" w:hAnsi="Times New Roman"/>
          <w:sz w:val="24"/>
          <w:szCs w:val="24"/>
          <w:lang w:eastAsia="en-US"/>
        </w:rPr>
        <w:t>Насос с электродвигателем для установки на фундаменте, соединительная муфта, щиток ограждения муфты, паспорт, совмещённый с инструкцией по монтажу и эксплуатации. Сертификат соответствия.</w:t>
      </w:r>
    </w:p>
    <w:p w:rsidR="00621DF4" w:rsidRPr="00621DF4" w:rsidRDefault="00621DF4" w:rsidP="00621DF4">
      <w:pPr>
        <w:suppressAutoHyphens w:val="0"/>
        <w:spacing w:after="0"/>
        <w:rPr>
          <w:rFonts w:ascii="Times New Roman" w:hAnsi="Times New Roman"/>
          <w:sz w:val="24"/>
          <w:szCs w:val="24"/>
          <w:lang w:eastAsia="en-US"/>
        </w:rPr>
      </w:pPr>
      <w:r w:rsidRPr="00621DF4">
        <w:rPr>
          <w:rFonts w:ascii="Times New Roman" w:hAnsi="Times New Roman"/>
          <w:sz w:val="24"/>
          <w:szCs w:val="24"/>
          <w:lang w:eastAsia="en-US"/>
        </w:rPr>
        <w:tab/>
        <w:t>Один комплект ЗИП – подшипники гидравлики и скользящее торцевое уплотнение.</w:t>
      </w:r>
    </w:p>
    <w:p w:rsidR="00621DF4" w:rsidRPr="00621DF4" w:rsidRDefault="00621DF4" w:rsidP="00CE59B9">
      <w:pPr>
        <w:rPr>
          <w:rFonts w:ascii="Times New Roman" w:eastAsia="Times New Roman" w:hAnsi="Times New Roman"/>
          <w:iCs/>
          <w:color w:val="000000"/>
          <w:sz w:val="24"/>
          <w:szCs w:val="24"/>
          <w:lang w:eastAsia="ru-RU"/>
        </w:rPr>
      </w:pPr>
      <w:r w:rsidRPr="00621DF4">
        <w:rPr>
          <w:rFonts w:ascii="Times New Roman" w:hAnsi="Times New Roman"/>
          <w:noProof/>
          <w:sz w:val="24"/>
          <w:szCs w:val="24"/>
          <w:lang w:eastAsia="ru-RU"/>
        </w:rPr>
        <w:drawing>
          <wp:inline distT="0" distB="0" distL="0" distR="0" wp14:anchorId="35323268" wp14:editId="61C48131">
            <wp:extent cx="4176215" cy="4385769"/>
            <wp:effectExtent l="0" t="0" r="0" b="0"/>
            <wp:docPr id="30" name="Picture 30499"/>
            <wp:cNvGraphicFramePr/>
            <a:graphic xmlns:a="http://schemas.openxmlformats.org/drawingml/2006/main">
              <a:graphicData uri="http://schemas.openxmlformats.org/drawingml/2006/picture">
                <pic:pic xmlns:pic="http://schemas.openxmlformats.org/drawingml/2006/picture">
                  <pic:nvPicPr>
                    <pic:cNvPr id="30499" name="Picture 30499"/>
                    <pic:cNvPicPr/>
                  </pic:nvPicPr>
                  <pic:blipFill>
                    <a:blip r:embed="rId28"/>
                    <a:stretch>
                      <a:fillRect/>
                    </a:stretch>
                  </pic:blipFill>
                  <pic:spPr>
                    <a:xfrm>
                      <a:off x="0" y="0"/>
                      <a:ext cx="4190952" cy="4401245"/>
                    </a:xfrm>
                    <a:prstGeom prst="rect">
                      <a:avLst/>
                    </a:prstGeom>
                  </pic:spPr>
                </pic:pic>
              </a:graphicData>
            </a:graphic>
          </wp:inline>
        </w:drawing>
      </w:r>
    </w:p>
    <w:p w:rsidR="00621DF4" w:rsidRPr="00621DF4" w:rsidRDefault="00621DF4" w:rsidP="00CE59B9">
      <w:pPr>
        <w:rPr>
          <w:rFonts w:ascii="Times New Roman" w:eastAsia="Times New Roman" w:hAnsi="Times New Roman"/>
          <w:iCs/>
          <w:color w:val="000000"/>
          <w:sz w:val="24"/>
          <w:szCs w:val="24"/>
          <w:lang w:eastAsia="ru-RU"/>
        </w:rPr>
      </w:pPr>
    </w:p>
    <w:tbl>
      <w:tblPr>
        <w:tblStyle w:val="101"/>
        <w:tblW w:w="10201" w:type="dxa"/>
        <w:jc w:val="center"/>
        <w:tblLayout w:type="fixed"/>
        <w:tblLook w:val="04A0" w:firstRow="1" w:lastRow="0" w:firstColumn="1" w:lastColumn="0" w:noHBand="0" w:noVBand="1"/>
      </w:tblPr>
      <w:tblGrid>
        <w:gridCol w:w="2624"/>
        <w:gridCol w:w="3892"/>
        <w:gridCol w:w="3685"/>
      </w:tblGrid>
      <w:tr w:rsidR="00621DF4" w:rsidRPr="00621DF4" w:rsidTr="00621DF4">
        <w:trPr>
          <w:trHeight w:val="661"/>
          <w:jc w:val="center"/>
        </w:trPr>
        <w:tc>
          <w:tcPr>
            <w:tcW w:w="2624"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213" w:name="_Toc83034699"/>
            <w:r w:rsidRPr="00621DF4">
              <w:rPr>
                <w:rFonts w:ascii="Times New Roman" w:eastAsia="Times New Roman" w:hAnsi="Times New Roman"/>
                <w:iCs/>
                <w:color w:val="000000"/>
                <w:sz w:val="24"/>
                <w:szCs w:val="24"/>
                <w:lang w:eastAsia="ru-RU"/>
              </w:rPr>
              <w:t>Товар</w:t>
            </w:r>
            <w:bookmarkEnd w:id="1213"/>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214" w:name="_Toc83034700"/>
            <w:r w:rsidRPr="00621DF4">
              <w:rPr>
                <w:rFonts w:ascii="Times New Roman" w:eastAsia="Times New Roman" w:hAnsi="Times New Roman"/>
                <w:b/>
                <w:iCs/>
                <w:color w:val="000000"/>
                <w:sz w:val="24"/>
                <w:szCs w:val="24"/>
                <w:lang w:eastAsia="ru-RU"/>
              </w:rPr>
              <w:t>Технические характеристики</w:t>
            </w:r>
            <w:bookmarkEnd w:id="1214"/>
          </w:p>
        </w:tc>
      </w:tr>
      <w:tr w:rsidR="00621DF4" w:rsidRPr="00621DF4" w:rsidTr="00621DF4">
        <w:trPr>
          <w:jc w:val="center"/>
        </w:trPr>
        <w:tc>
          <w:tcPr>
            <w:tcW w:w="2624" w:type="dxa"/>
            <w:vMerge w:val="restart"/>
            <w:vAlign w:val="center"/>
          </w:tcPr>
          <w:p w:rsidR="00621DF4" w:rsidRPr="00621DF4" w:rsidRDefault="00621DF4" w:rsidP="00621DF4">
            <w:pPr>
              <w:suppressAutoHyphens w:val="0"/>
              <w:autoSpaceDE w:val="0"/>
              <w:autoSpaceDN w:val="0"/>
              <w:adjustRightInd w:val="0"/>
              <w:spacing w:after="0" w:line="240" w:lineRule="auto"/>
              <w:jc w:val="center"/>
              <w:rPr>
                <w:rFonts w:ascii="Times New Roman" w:hAnsi="Times New Roman"/>
                <w:color w:val="000000"/>
                <w:sz w:val="24"/>
                <w:szCs w:val="24"/>
                <w:lang w:eastAsia="en-US"/>
              </w:rPr>
            </w:pPr>
            <w:r w:rsidRPr="00621DF4">
              <w:rPr>
                <w:rFonts w:ascii="Times New Roman" w:hAnsi="Times New Roman"/>
                <w:color w:val="000000"/>
                <w:sz w:val="24"/>
                <w:szCs w:val="24"/>
                <w:lang w:eastAsia="en-US"/>
              </w:rPr>
              <w:t xml:space="preserve">Насос </w:t>
            </w:r>
            <w:proofErr w:type="spellStart"/>
            <w:r w:rsidRPr="00621DF4">
              <w:rPr>
                <w:rFonts w:ascii="Times New Roman" w:hAnsi="Times New Roman"/>
                <w:color w:val="000000"/>
                <w:sz w:val="24"/>
                <w:szCs w:val="24"/>
                <w:lang w:eastAsia="en-US"/>
              </w:rPr>
              <w:t>MovitecV</w:t>
            </w:r>
            <w:proofErr w:type="spellEnd"/>
            <w:r w:rsidRPr="00621DF4">
              <w:rPr>
                <w:rFonts w:ascii="Times New Roman" w:hAnsi="Times New Roman"/>
                <w:color w:val="000000"/>
                <w:sz w:val="24"/>
                <w:szCs w:val="24"/>
                <w:lang w:eastAsia="en-US"/>
              </w:rPr>
              <w:t xml:space="preserve"> F040/082B1X18ES200D5VW (или эквивалент)</w:t>
            </w:r>
          </w:p>
        </w:tc>
        <w:tc>
          <w:tcPr>
            <w:tcW w:w="7577" w:type="dxa"/>
            <w:gridSpan w:val="2"/>
            <w:vAlign w:val="center"/>
          </w:tcPr>
          <w:p w:rsidR="00621DF4" w:rsidRPr="00621DF4" w:rsidRDefault="00621DF4" w:rsidP="00621DF4">
            <w:pPr>
              <w:suppressAutoHyphens w:val="0"/>
              <w:autoSpaceDE w:val="0"/>
              <w:autoSpaceDN w:val="0"/>
              <w:adjustRightInd w:val="0"/>
              <w:spacing w:after="0" w:line="240" w:lineRule="auto"/>
              <w:jc w:val="center"/>
              <w:rPr>
                <w:rFonts w:ascii="Times New Roman" w:hAnsi="Times New Roman"/>
                <w:color w:val="000000"/>
                <w:sz w:val="24"/>
                <w:szCs w:val="24"/>
                <w:lang w:eastAsia="en-US"/>
              </w:rPr>
            </w:pPr>
            <w:r w:rsidRPr="00621DF4">
              <w:rPr>
                <w:rFonts w:ascii="Times New Roman" w:hAnsi="Times New Roman"/>
                <w:color w:val="000000"/>
                <w:sz w:val="24"/>
                <w:szCs w:val="24"/>
                <w:lang w:eastAsia="en-US"/>
              </w:rPr>
              <w:t xml:space="preserve">Насос </w:t>
            </w:r>
            <w:proofErr w:type="spellStart"/>
            <w:r w:rsidRPr="00621DF4">
              <w:rPr>
                <w:rFonts w:ascii="Times New Roman" w:hAnsi="Times New Roman"/>
                <w:color w:val="000000"/>
                <w:sz w:val="24"/>
                <w:szCs w:val="24"/>
                <w:lang w:eastAsia="en-US"/>
              </w:rPr>
              <w:t>MovitecV</w:t>
            </w:r>
            <w:proofErr w:type="spellEnd"/>
            <w:r w:rsidRPr="00621DF4">
              <w:rPr>
                <w:rFonts w:ascii="Times New Roman" w:hAnsi="Times New Roman"/>
                <w:color w:val="000000"/>
                <w:sz w:val="24"/>
                <w:szCs w:val="24"/>
                <w:lang w:eastAsia="en-US"/>
              </w:rPr>
              <w:t xml:space="preserve"> F040/082B1X18ES200D5VW </w:t>
            </w:r>
            <w:r w:rsidRPr="00621DF4">
              <w:rPr>
                <w:rFonts w:ascii="Times New Roman" w:eastAsia="Times New Roman" w:hAnsi="Times New Roman"/>
                <w:iCs/>
                <w:color w:val="000000"/>
                <w:sz w:val="24"/>
                <w:szCs w:val="24"/>
                <w:lang w:eastAsia="ru-RU"/>
              </w:rPr>
              <w:t xml:space="preserve">–насос высокого давления типа </w:t>
            </w:r>
            <w:r w:rsidRPr="00621DF4">
              <w:rPr>
                <w:rFonts w:ascii="Times New Roman" w:eastAsia="Times New Roman" w:hAnsi="Times New Roman"/>
                <w:iCs/>
                <w:color w:val="000000"/>
                <w:sz w:val="24"/>
                <w:szCs w:val="24"/>
                <w:lang w:val="en-US" w:eastAsia="ru-RU"/>
              </w:rPr>
              <w:t>inline</w:t>
            </w:r>
            <w:r w:rsidRPr="00621DF4">
              <w:rPr>
                <w:rFonts w:ascii="Times New Roman" w:hAnsi="Times New Roman"/>
                <w:color w:val="000000"/>
                <w:sz w:val="24"/>
                <w:szCs w:val="24"/>
                <w:shd w:val="clear" w:color="auto" w:fill="FFFFFF"/>
                <w:lang w:eastAsia="en-US"/>
              </w:rPr>
              <w:t>.</w:t>
            </w:r>
            <w:r w:rsidRPr="00621DF4">
              <w:rPr>
                <w:rFonts w:ascii="Times New Roman" w:eastAsia="Times New Roman" w:hAnsi="Times New Roman"/>
                <w:iCs/>
                <w:color w:val="000000"/>
                <w:sz w:val="24"/>
                <w:szCs w:val="24"/>
                <w:lang w:eastAsia="ru-RU"/>
              </w:rPr>
              <w:t xml:space="preserve"> </w:t>
            </w:r>
            <w:proofErr w:type="gramStart"/>
            <w:r w:rsidRPr="00621DF4">
              <w:rPr>
                <w:rFonts w:ascii="Times New Roman" w:hAnsi="Times New Roman"/>
                <w:color w:val="000000"/>
                <w:sz w:val="24"/>
                <w:szCs w:val="24"/>
                <w:shd w:val="clear" w:color="auto" w:fill="FFFFFF"/>
                <w:lang w:eastAsia="en-US"/>
              </w:rPr>
              <w:t>Предназначен</w:t>
            </w:r>
            <w:proofErr w:type="gramEnd"/>
            <w:r w:rsidRPr="00621DF4">
              <w:rPr>
                <w:rFonts w:ascii="Times New Roman" w:hAnsi="Times New Roman"/>
                <w:color w:val="000000"/>
                <w:sz w:val="24"/>
                <w:szCs w:val="24"/>
                <w:shd w:val="clear" w:color="auto" w:fill="FFFFFF"/>
                <w:lang w:eastAsia="en-US"/>
              </w:rPr>
              <w:t xml:space="preserve"> для: использования в системах водоснабжения и повышения давления, в промышленных циркуляционных установках, а также в контурах очистки технологической воды и в закрытых контурах охлаждения.</w:t>
            </w: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1215" w:name="_Toc83034701"/>
            <w:r w:rsidRPr="00621DF4">
              <w:rPr>
                <w:rFonts w:ascii="Times New Roman" w:eastAsia="Times New Roman" w:hAnsi="Times New Roman"/>
                <w:b/>
                <w:iCs/>
                <w:color w:val="000000"/>
                <w:sz w:val="24"/>
                <w:szCs w:val="24"/>
                <w:lang w:eastAsia="ru-RU"/>
              </w:rPr>
              <w:t>Характеристики насоса:</w:t>
            </w:r>
            <w:bookmarkEnd w:id="121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216" w:name="_Toc83034702"/>
            <w:r w:rsidRPr="00621DF4">
              <w:rPr>
                <w:rFonts w:ascii="Times New Roman" w:eastAsia="Times New Roman" w:hAnsi="Times New Roman"/>
                <w:iCs/>
                <w:color w:val="000000"/>
                <w:sz w:val="24"/>
                <w:szCs w:val="24"/>
                <w:lang w:eastAsia="ru-RU"/>
              </w:rPr>
              <w:t>Корпус насоса</w:t>
            </w:r>
            <w:bookmarkEnd w:id="121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Cs/>
                <w:iCs/>
                <w:color w:val="000000"/>
                <w:sz w:val="24"/>
                <w:szCs w:val="24"/>
                <w:lang w:val="en-US" w:eastAsia="ru-RU"/>
              </w:rPr>
            </w:pPr>
            <w:bookmarkStart w:id="1217" w:name="_Toc83034703"/>
            <w:r w:rsidRPr="00621DF4">
              <w:rPr>
                <w:rFonts w:ascii="Times New Roman" w:eastAsia="Times New Roman" w:hAnsi="Times New Roman"/>
                <w:bCs/>
                <w:iCs/>
                <w:color w:val="000000"/>
                <w:sz w:val="24"/>
                <w:szCs w:val="24"/>
                <w:lang w:eastAsia="ru-RU"/>
              </w:rPr>
              <w:t xml:space="preserve">Сталь </w:t>
            </w:r>
            <w:proofErr w:type="spellStart"/>
            <w:r w:rsidRPr="00621DF4">
              <w:rPr>
                <w:rFonts w:ascii="Times New Roman" w:eastAsia="Times New Roman" w:hAnsi="Times New Roman"/>
                <w:bCs/>
                <w:iCs/>
                <w:color w:val="000000"/>
                <w:sz w:val="24"/>
                <w:szCs w:val="24"/>
                <w:lang w:val="en-US" w:eastAsia="ru-RU"/>
              </w:rPr>
              <w:t>CrNi</w:t>
            </w:r>
            <w:proofErr w:type="spellEnd"/>
            <w:r w:rsidRPr="00621DF4">
              <w:rPr>
                <w:rFonts w:ascii="Times New Roman" w:eastAsia="Times New Roman" w:hAnsi="Times New Roman"/>
                <w:bCs/>
                <w:iCs/>
                <w:color w:val="000000"/>
                <w:sz w:val="24"/>
                <w:szCs w:val="24"/>
                <w:lang w:val="en-US" w:eastAsia="ru-RU"/>
              </w:rPr>
              <w:t xml:space="preserve"> 1.4308</w:t>
            </w:r>
            <w:bookmarkEnd w:id="121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218" w:name="_Toc83034704"/>
            <w:r w:rsidRPr="00621DF4">
              <w:rPr>
                <w:rFonts w:ascii="Times New Roman" w:eastAsia="Times New Roman" w:hAnsi="Times New Roman"/>
                <w:iCs/>
                <w:color w:val="000000"/>
                <w:sz w:val="24"/>
                <w:szCs w:val="24"/>
                <w:lang w:eastAsia="ru-RU"/>
              </w:rPr>
              <w:t>Рабочее колесо</w:t>
            </w:r>
            <w:bookmarkEnd w:id="1218"/>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219" w:name="_Toc83034705"/>
            <w:r w:rsidRPr="00621DF4">
              <w:rPr>
                <w:rFonts w:ascii="Times New Roman" w:eastAsia="Times New Roman" w:hAnsi="Times New Roman"/>
                <w:bCs/>
                <w:iCs/>
                <w:color w:val="000000"/>
                <w:sz w:val="24"/>
                <w:szCs w:val="24"/>
                <w:lang w:eastAsia="ru-RU"/>
              </w:rPr>
              <w:t xml:space="preserve">Сталь </w:t>
            </w:r>
            <w:proofErr w:type="spellStart"/>
            <w:r w:rsidRPr="00621DF4">
              <w:rPr>
                <w:rFonts w:ascii="Times New Roman" w:eastAsia="Times New Roman" w:hAnsi="Times New Roman"/>
                <w:bCs/>
                <w:iCs/>
                <w:color w:val="000000"/>
                <w:sz w:val="24"/>
                <w:szCs w:val="24"/>
                <w:lang w:val="en-US" w:eastAsia="ru-RU"/>
              </w:rPr>
              <w:t>CrNi</w:t>
            </w:r>
            <w:proofErr w:type="spellEnd"/>
            <w:r w:rsidRPr="00621DF4">
              <w:rPr>
                <w:rFonts w:ascii="Times New Roman" w:eastAsia="Times New Roman" w:hAnsi="Times New Roman"/>
                <w:bCs/>
                <w:iCs/>
                <w:color w:val="000000"/>
                <w:sz w:val="24"/>
                <w:szCs w:val="24"/>
                <w:lang w:val="en-US" w:eastAsia="ru-RU"/>
              </w:rPr>
              <w:t xml:space="preserve"> 1.4301</w:t>
            </w:r>
            <w:bookmarkEnd w:id="121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220" w:name="_Toc83034706"/>
            <w:r w:rsidRPr="00621DF4">
              <w:rPr>
                <w:rFonts w:ascii="Times New Roman" w:eastAsia="Times New Roman" w:hAnsi="Times New Roman"/>
                <w:iCs/>
                <w:color w:val="000000"/>
                <w:sz w:val="24"/>
                <w:szCs w:val="24"/>
                <w:lang w:eastAsia="ru-RU"/>
              </w:rPr>
              <w:t>Вал насоса</w:t>
            </w:r>
            <w:bookmarkEnd w:id="1220"/>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221" w:name="_Toc83034707"/>
            <w:r w:rsidRPr="00621DF4">
              <w:rPr>
                <w:rFonts w:ascii="Times New Roman" w:hAnsi="Times New Roman"/>
                <w:sz w:val="24"/>
                <w:szCs w:val="24"/>
                <w:lang w:val="en-US" w:eastAsia="en-US"/>
              </w:rPr>
              <w:t>1.4057</w:t>
            </w:r>
            <w:r w:rsidRPr="00621DF4">
              <w:rPr>
                <w:rFonts w:ascii="Times New Roman" w:hAnsi="Times New Roman"/>
                <w:sz w:val="24"/>
                <w:szCs w:val="24"/>
                <w:lang w:eastAsia="en-US"/>
              </w:rPr>
              <w:t>+</w:t>
            </w:r>
            <w:r w:rsidRPr="00621DF4">
              <w:rPr>
                <w:rFonts w:ascii="Times New Roman" w:hAnsi="Times New Roman"/>
                <w:sz w:val="24"/>
                <w:szCs w:val="24"/>
                <w:lang w:val="en-US" w:eastAsia="en-US"/>
              </w:rPr>
              <w:t>QT</w:t>
            </w:r>
            <w:r w:rsidRPr="00621DF4">
              <w:rPr>
                <w:rFonts w:ascii="Times New Roman" w:hAnsi="Times New Roman"/>
                <w:sz w:val="24"/>
                <w:szCs w:val="24"/>
                <w:lang w:eastAsia="en-US"/>
              </w:rPr>
              <w:t>800</w:t>
            </w:r>
            <w:bookmarkEnd w:id="122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222" w:name="_Toc83034708"/>
            <w:r w:rsidRPr="00621DF4">
              <w:rPr>
                <w:rFonts w:ascii="Times New Roman" w:hAnsi="Times New Roman"/>
                <w:sz w:val="24"/>
                <w:szCs w:val="24"/>
                <w:shd w:val="clear" w:color="auto" w:fill="FFFFFF"/>
                <w:lang w:eastAsia="en-US"/>
              </w:rPr>
              <w:t>Материал уплотнения</w:t>
            </w:r>
            <w:bookmarkEnd w:id="1222"/>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1223" w:name="_Toc83034709"/>
            <w:r w:rsidRPr="00621DF4">
              <w:rPr>
                <w:rFonts w:ascii="Times New Roman" w:hAnsi="Times New Roman"/>
                <w:color w:val="000000"/>
                <w:sz w:val="24"/>
                <w:szCs w:val="24"/>
                <w:shd w:val="clear" w:color="auto" w:fill="FFFFFF"/>
                <w:lang w:val="en-US" w:eastAsia="en-US"/>
              </w:rPr>
              <w:t>EPDM</w:t>
            </w:r>
            <w:r w:rsidRPr="00621DF4">
              <w:rPr>
                <w:rFonts w:ascii="Times New Roman" w:hAnsi="Times New Roman"/>
                <w:color w:val="000000"/>
                <w:sz w:val="24"/>
                <w:szCs w:val="24"/>
                <w:shd w:val="clear" w:color="auto" w:fill="FFFFFF"/>
                <w:lang w:eastAsia="en-US"/>
              </w:rPr>
              <w:t xml:space="preserve"> 559236</w:t>
            </w:r>
            <w:bookmarkEnd w:id="122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1224" w:name="_Toc83034710"/>
            <w:r w:rsidRPr="00621DF4">
              <w:rPr>
                <w:rFonts w:ascii="Times New Roman" w:eastAsia="Times New Roman" w:hAnsi="Times New Roman"/>
                <w:b/>
                <w:iCs/>
                <w:color w:val="000000"/>
                <w:sz w:val="24"/>
                <w:szCs w:val="24"/>
                <w:lang w:eastAsia="ru-RU"/>
              </w:rPr>
              <w:t>Технические характеристики:</w:t>
            </w:r>
            <w:bookmarkEnd w:id="122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225" w:name="_Toc83034711"/>
            <w:r w:rsidRPr="00621DF4">
              <w:rPr>
                <w:rFonts w:ascii="Times New Roman" w:hAnsi="Times New Roman"/>
                <w:sz w:val="24"/>
                <w:szCs w:val="24"/>
                <w:shd w:val="clear" w:color="auto" w:fill="FFFFFF"/>
                <w:lang w:eastAsia="en-US"/>
              </w:rPr>
              <w:t>Максимальный расход, м</w:t>
            </w:r>
            <w:r w:rsidRPr="00621DF4">
              <w:rPr>
                <w:rFonts w:ascii="Times New Roman" w:hAnsi="Times New Roman"/>
                <w:sz w:val="24"/>
                <w:szCs w:val="24"/>
                <w:shd w:val="clear" w:color="auto" w:fill="FFFFFF"/>
                <w:vertAlign w:val="superscript"/>
                <w:lang w:eastAsia="en-US"/>
              </w:rPr>
              <w:t>3</w:t>
            </w:r>
            <w:r w:rsidRPr="00621DF4">
              <w:rPr>
                <w:rFonts w:ascii="Times New Roman" w:hAnsi="Times New Roman"/>
                <w:sz w:val="24"/>
                <w:szCs w:val="24"/>
                <w:shd w:val="clear" w:color="auto" w:fill="FFFFFF"/>
                <w:lang w:eastAsia="en-US"/>
              </w:rPr>
              <w:t>/ч</w:t>
            </w:r>
            <w:bookmarkEnd w:id="1225"/>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226" w:name="_Toc83034712"/>
            <w:r w:rsidRPr="00621DF4">
              <w:rPr>
                <w:rFonts w:ascii="Times New Roman" w:eastAsia="Times New Roman" w:hAnsi="Times New Roman"/>
                <w:iCs/>
                <w:color w:val="000000"/>
                <w:sz w:val="24"/>
                <w:szCs w:val="24"/>
                <w:lang w:eastAsia="ru-RU"/>
              </w:rPr>
              <w:t>30,09</w:t>
            </w:r>
            <w:bookmarkEnd w:id="122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227" w:name="_Toc83034713"/>
            <w:r w:rsidRPr="00621DF4">
              <w:rPr>
                <w:rFonts w:ascii="Times New Roman" w:hAnsi="Times New Roman"/>
                <w:sz w:val="24"/>
                <w:szCs w:val="24"/>
                <w:shd w:val="clear" w:color="auto" w:fill="FFFFFF"/>
                <w:lang w:eastAsia="en-US"/>
              </w:rPr>
              <w:t xml:space="preserve">Максимальный напор, </w:t>
            </w:r>
            <w:proofErr w:type="spellStart"/>
            <w:r w:rsidRPr="00621DF4">
              <w:rPr>
                <w:rFonts w:ascii="Times New Roman" w:hAnsi="Times New Roman"/>
                <w:sz w:val="24"/>
                <w:szCs w:val="24"/>
                <w:shd w:val="clear" w:color="auto" w:fill="FFFFFF"/>
                <w:lang w:eastAsia="en-US"/>
              </w:rPr>
              <w:t>м.в</w:t>
            </w:r>
            <w:proofErr w:type="gramStart"/>
            <w:r w:rsidRPr="00621DF4">
              <w:rPr>
                <w:rFonts w:ascii="Times New Roman" w:hAnsi="Times New Roman"/>
                <w:sz w:val="24"/>
                <w:szCs w:val="24"/>
                <w:shd w:val="clear" w:color="auto" w:fill="FFFFFF"/>
                <w:lang w:eastAsia="en-US"/>
              </w:rPr>
              <w:t>.с</w:t>
            </w:r>
            <w:proofErr w:type="gramEnd"/>
            <w:r w:rsidRPr="00621DF4">
              <w:rPr>
                <w:rFonts w:ascii="Times New Roman" w:hAnsi="Times New Roman"/>
                <w:sz w:val="24"/>
                <w:szCs w:val="24"/>
                <w:shd w:val="clear" w:color="auto" w:fill="FFFFFF"/>
                <w:lang w:eastAsia="en-US"/>
              </w:rPr>
              <w:t>т</w:t>
            </w:r>
            <w:bookmarkEnd w:id="1227"/>
            <w:proofErr w:type="spell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228" w:name="_Toc83034714"/>
            <w:r w:rsidRPr="00621DF4">
              <w:rPr>
                <w:rFonts w:ascii="Times New Roman" w:eastAsia="Times New Roman" w:hAnsi="Times New Roman"/>
                <w:iCs/>
                <w:color w:val="000000"/>
                <w:sz w:val="24"/>
                <w:szCs w:val="24"/>
                <w:lang w:eastAsia="ru-RU"/>
              </w:rPr>
              <w:t>177,01</w:t>
            </w:r>
            <w:bookmarkEnd w:id="122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229" w:name="_Toc83034715"/>
            <w:r w:rsidRPr="00621DF4">
              <w:rPr>
                <w:rFonts w:ascii="Times New Roman" w:eastAsia="Times New Roman" w:hAnsi="Times New Roman"/>
                <w:iCs/>
                <w:color w:val="000000"/>
                <w:sz w:val="24"/>
                <w:szCs w:val="24"/>
                <w:lang w:eastAsia="ru-RU"/>
              </w:rPr>
              <w:t xml:space="preserve">Номинальный диаметр фланца (на стороне всасывания), </w:t>
            </w:r>
            <w:proofErr w:type="gramStart"/>
            <w:r w:rsidRPr="00621DF4">
              <w:rPr>
                <w:rFonts w:ascii="Times New Roman" w:eastAsia="Times New Roman" w:hAnsi="Times New Roman"/>
                <w:iCs/>
                <w:color w:val="000000"/>
                <w:sz w:val="24"/>
                <w:szCs w:val="24"/>
                <w:lang w:eastAsia="ru-RU"/>
              </w:rPr>
              <w:t>мм</w:t>
            </w:r>
            <w:bookmarkEnd w:id="1229"/>
            <w:proofErr w:type="gram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230" w:name="_Toc83034716"/>
            <w:r w:rsidRPr="00621DF4">
              <w:rPr>
                <w:rFonts w:ascii="Times New Roman" w:eastAsia="Times New Roman" w:hAnsi="Times New Roman"/>
                <w:iCs/>
                <w:color w:val="000000"/>
                <w:sz w:val="24"/>
                <w:szCs w:val="24"/>
                <w:lang w:val="en-US" w:eastAsia="ru-RU"/>
              </w:rPr>
              <w:t xml:space="preserve">DN </w:t>
            </w:r>
            <w:r w:rsidRPr="00621DF4">
              <w:rPr>
                <w:rFonts w:ascii="Times New Roman" w:eastAsia="Times New Roman" w:hAnsi="Times New Roman"/>
                <w:iCs/>
                <w:color w:val="000000"/>
                <w:sz w:val="24"/>
                <w:szCs w:val="24"/>
                <w:lang w:eastAsia="ru-RU"/>
              </w:rPr>
              <w:t>8</w:t>
            </w:r>
            <w:r w:rsidRPr="00621DF4">
              <w:rPr>
                <w:rFonts w:ascii="Times New Roman" w:eastAsia="Times New Roman" w:hAnsi="Times New Roman"/>
                <w:iCs/>
                <w:color w:val="000000"/>
                <w:sz w:val="24"/>
                <w:szCs w:val="24"/>
                <w:lang w:val="en-US" w:eastAsia="ru-RU"/>
              </w:rPr>
              <w:t>0</w:t>
            </w:r>
            <w:r w:rsidRPr="00621DF4">
              <w:rPr>
                <w:rFonts w:ascii="Times New Roman" w:eastAsia="Times New Roman" w:hAnsi="Times New Roman"/>
                <w:iCs/>
                <w:color w:val="000000"/>
                <w:sz w:val="24"/>
                <w:szCs w:val="24"/>
                <w:lang w:eastAsia="ru-RU"/>
              </w:rPr>
              <w:t xml:space="preserve"> </w:t>
            </w:r>
            <w:r w:rsidRPr="00621DF4">
              <w:rPr>
                <w:rFonts w:ascii="Times New Roman" w:eastAsia="Times New Roman" w:hAnsi="Times New Roman"/>
                <w:iCs/>
                <w:color w:val="000000"/>
                <w:sz w:val="24"/>
                <w:szCs w:val="24"/>
                <w:lang w:val="en-US" w:eastAsia="ru-RU"/>
              </w:rPr>
              <w:t xml:space="preserve">PN </w:t>
            </w:r>
            <w:r w:rsidRPr="00621DF4">
              <w:rPr>
                <w:rFonts w:ascii="Times New Roman" w:eastAsia="Times New Roman" w:hAnsi="Times New Roman"/>
                <w:iCs/>
                <w:color w:val="000000"/>
                <w:sz w:val="24"/>
                <w:szCs w:val="24"/>
                <w:lang w:eastAsia="ru-RU"/>
              </w:rPr>
              <w:t>25</w:t>
            </w:r>
            <w:bookmarkEnd w:id="123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231" w:name="_Toc83034717"/>
            <w:r w:rsidRPr="00621DF4">
              <w:rPr>
                <w:rFonts w:ascii="Times New Roman" w:eastAsia="Times New Roman" w:hAnsi="Times New Roman"/>
                <w:iCs/>
                <w:color w:val="000000"/>
                <w:sz w:val="24"/>
                <w:szCs w:val="24"/>
                <w:lang w:eastAsia="ru-RU"/>
              </w:rPr>
              <w:t xml:space="preserve">Номинальный диаметр фланца (с напорной стороны), </w:t>
            </w:r>
            <w:proofErr w:type="gramStart"/>
            <w:r w:rsidRPr="00621DF4">
              <w:rPr>
                <w:rFonts w:ascii="Times New Roman" w:eastAsia="Times New Roman" w:hAnsi="Times New Roman"/>
                <w:iCs/>
                <w:color w:val="000000"/>
                <w:sz w:val="24"/>
                <w:szCs w:val="24"/>
                <w:lang w:eastAsia="ru-RU"/>
              </w:rPr>
              <w:t>мм</w:t>
            </w:r>
            <w:bookmarkEnd w:id="1231"/>
            <w:proofErr w:type="gram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232" w:name="_Toc83034718"/>
            <w:r w:rsidRPr="00621DF4">
              <w:rPr>
                <w:rFonts w:ascii="Times New Roman" w:eastAsia="Times New Roman" w:hAnsi="Times New Roman"/>
                <w:iCs/>
                <w:color w:val="000000"/>
                <w:sz w:val="24"/>
                <w:szCs w:val="24"/>
                <w:lang w:val="en-US" w:eastAsia="ru-RU"/>
              </w:rPr>
              <w:t xml:space="preserve">DN </w:t>
            </w:r>
            <w:r w:rsidRPr="00621DF4">
              <w:rPr>
                <w:rFonts w:ascii="Times New Roman" w:eastAsia="Times New Roman" w:hAnsi="Times New Roman"/>
                <w:iCs/>
                <w:color w:val="000000"/>
                <w:sz w:val="24"/>
                <w:szCs w:val="24"/>
                <w:lang w:eastAsia="ru-RU"/>
              </w:rPr>
              <w:t>8</w:t>
            </w:r>
            <w:r w:rsidRPr="00621DF4">
              <w:rPr>
                <w:rFonts w:ascii="Times New Roman" w:eastAsia="Times New Roman" w:hAnsi="Times New Roman"/>
                <w:iCs/>
                <w:color w:val="000000"/>
                <w:sz w:val="24"/>
                <w:szCs w:val="24"/>
                <w:lang w:val="en-US" w:eastAsia="ru-RU"/>
              </w:rPr>
              <w:t xml:space="preserve">0 PN </w:t>
            </w:r>
            <w:r w:rsidRPr="00621DF4">
              <w:rPr>
                <w:rFonts w:ascii="Times New Roman" w:eastAsia="Times New Roman" w:hAnsi="Times New Roman"/>
                <w:iCs/>
                <w:color w:val="000000"/>
                <w:sz w:val="24"/>
                <w:szCs w:val="24"/>
                <w:lang w:eastAsia="ru-RU"/>
              </w:rPr>
              <w:t>25</w:t>
            </w:r>
            <w:bookmarkEnd w:id="123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highlight w:val="yellow"/>
                <w:lang w:eastAsia="ru-RU"/>
              </w:rPr>
            </w:pPr>
            <w:bookmarkStart w:id="1233" w:name="_Toc83034719"/>
            <w:r w:rsidRPr="00621DF4">
              <w:rPr>
                <w:rFonts w:ascii="Times New Roman" w:eastAsia="Times New Roman" w:hAnsi="Times New Roman"/>
                <w:iCs/>
                <w:color w:val="000000"/>
                <w:sz w:val="24"/>
                <w:szCs w:val="24"/>
                <w:lang w:eastAsia="ru-RU"/>
              </w:rPr>
              <w:t>Макс. давление на входе, бар</w:t>
            </w:r>
            <w:bookmarkEnd w:id="1233"/>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234" w:name="_Toc83034720"/>
            <w:r w:rsidRPr="00621DF4">
              <w:rPr>
                <w:rFonts w:ascii="Times New Roman" w:eastAsia="Arial" w:hAnsi="Times New Roman"/>
                <w:sz w:val="24"/>
                <w:szCs w:val="24"/>
                <w:lang w:eastAsia="en-US"/>
              </w:rPr>
              <w:t>1,00</w:t>
            </w:r>
            <w:bookmarkEnd w:id="1234"/>
            <w:r w:rsidRPr="00621DF4">
              <w:rPr>
                <w:rFonts w:ascii="Times New Roman" w:eastAsia="Arial" w:hAnsi="Times New Roman"/>
                <w:sz w:val="24"/>
                <w:szCs w:val="24"/>
                <w:lang w:eastAsia="en-US"/>
              </w:rPr>
              <w:t xml:space="preserve"> </w:t>
            </w: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1235" w:name="_Toc83034721"/>
            <w:r w:rsidRPr="00621DF4">
              <w:rPr>
                <w:rFonts w:ascii="Times New Roman" w:eastAsia="Times New Roman" w:hAnsi="Times New Roman"/>
                <w:iCs/>
                <w:color w:val="000000"/>
                <w:sz w:val="24"/>
                <w:szCs w:val="24"/>
                <w:lang w:eastAsia="ru-RU"/>
              </w:rPr>
              <w:t>Частота вращения насоса</w:t>
            </w:r>
            <w:r w:rsidRPr="00621DF4">
              <w:rPr>
                <w:rFonts w:ascii="Times New Roman" w:eastAsia="Times New Roman" w:hAnsi="Times New Roman"/>
                <w:iCs/>
                <w:color w:val="000000"/>
                <w:sz w:val="24"/>
                <w:szCs w:val="24"/>
                <w:lang w:val="en-US" w:eastAsia="ru-RU"/>
              </w:rPr>
              <w:t>.</w:t>
            </w:r>
            <w:r w:rsidRPr="00621DF4">
              <w:rPr>
                <w:rFonts w:ascii="Times New Roman" w:eastAsia="Times New Roman" w:hAnsi="Times New Roman"/>
                <w:iCs/>
                <w:color w:val="000000"/>
                <w:sz w:val="24"/>
                <w:szCs w:val="24"/>
                <w:lang w:eastAsia="ru-RU"/>
              </w:rPr>
              <w:t xml:space="preserve"> </w:t>
            </w:r>
            <w:r w:rsidRPr="00621DF4">
              <w:rPr>
                <w:rFonts w:ascii="Times New Roman" w:eastAsia="Times New Roman" w:hAnsi="Times New Roman"/>
                <w:iCs/>
                <w:color w:val="000000"/>
                <w:sz w:val="24"/>
                <w:szCs w:val="24"/>
                <w:lang w:val="en-US" w:eastAsia="ru-RU"/>
              </w:rPr>
              <w:t>rpm</w:t>
            </w:r>
            <w:bookmarkEnd w:id="1235"/>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236" w:name="_Toc83034722"/>
            <w:r w:rsidRPr="00621DF4">
              <w:rPr>
                <w:rFonts w:ascii="Times New Roman" w:eastAsia="Times New Roman" w:hAnsi="Times New Roman"/>
                <w:iCs/>
                <w:color w:val="000000"/>
                <w:sz w:val="24"/>
                <w:szCs w:val="24"/>
                <w:lang w:eastAsia="ru-RU"/>
              </w:rPr>
              <w:t>2984</w:t>
            </w:r>
            <w:bookmarkEnd w:id="123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237" w:name="_Toc83034723"/>
            <w:r w:rsidRPr="00621DF4">
              <w:rPr>
                <w:rFonts w:ascii="Times New Roman" w:hAnsi="Times New Roman"/>
                <w:color w:val="000000"/>
                <w:sz w:val="24"/>
                <w:szCs w:val="24"/>
                <w:shd w:val="clear" w:color="auto" w:fill="FFFFFF"/>
                <w:lang w:eastAsia="en-US"/>
              </w:rPr>
              <w:t xml:space="preserve">Температура перекачиваемой жидкости, </w:t>
            </w:r>
            <w:r w:rsidRPr="00621DF4">
              <w:rPr>
                <w:rFonts w:ascii="Cambria Math" w:hAnsi="Cambria Math" w:cs="Cambria Math"/>
                <w:color w:val="000000"/>
                <w:sz w:val="24"/>
                <w:szCs w:val="24"/>
                <w:shd w:val="clear" w:color="auto" w:fill="FFFFFF"/>
                <w:lang w:eastAsia="en-US"/>
              </w:rPr>
              <w:t>℃</w:t>
            </w:r>
            <w:bookmarkEnd w:id="123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238" w:name="_Toc83034724"/>
            <w:r w:rsidRPr="00621DF4">
              <w:rPr>
                <w:rFonts w:ascii="Times New Roman" w:eastAsia="Times New Roman" w:hAnsi="Times New Roman"/>
                <w:iCs/>
                <w:color w:val="000000"/>
                <w:sz w:val="24"/>
                <w:szCs w:val="24"/>
                <w:lang w:eastAsia="ru-RU"/>
              </w:rPr>
              <w:t>104</w:t>
            </w:r>
            <w:bookmarkEnd w:id="123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239" w:name="_Toc83034725"/>
            <w:r w:rsidRPr="00621DF4">
              <w:rPr>
                <w:rFonts w:ascii="Times New Roman" w:hAnsi="Times New Roman"/>
                <w:color w:val="000000"/>
                <w:sz w:val="24"/>
                <w:szCs w:val="24"/>
                <w:shd w:val="clear" w:color="auto" w:fill="FFFFFF"/>
                <w:lang w:eastAsia="en-US"/>
              </w:rPr>
              <w:t>Потребляемая мощность, кВт</w:t>
            </w:r>
            <w:bookmarkEnd w:id="123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240" w:name="_Toc83034726"/>
            <w:r w:rsidRPr="00621DF4">
              <w:rPr>
                <w:rFonts w:ascii="Times New Roman" w:eastAsia="Times New Roman" w:hAnsi="Times New Roman"/>
                <w:iCs/>
                <w:color w:val="000000"/>
                <w:sz w:val="24"/>
                <w:szCs w:val="24"/>
                <w:lang w:eastAsia="ru-RU"/>
              </w:rPr>
              <w:t>19,79</w:t>
            </w:r>
            <w:bookmarkEnd w:id="124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outlineLvl w:val="0"/>
              <w:rPr>
                <w:rFonts w:ascii="Times New Roman" w:eastAsia="Times New Roman" w:hAnsi="Times New Roman"/>
                <w:iCs/>
                <w:color w:val="000000"/>
                <w:sz w:val="24"/>
                <w:szCs w:val="24"/>
                <w:lang w:eastAsia="ru-RU"/>
              </w:rPr>
            </w:pPr>
            <w:bookmarkStart w:id="1241" w:name="_Toc83034727"/>
            <w:r w:rsidRPr="00621DF4">
              <w:rPr>
                <w:rFonts w:ascii="Times New Roman" w:hAnsi="Times New Roman"/>
                <w:color w:val="000000"/>
                <w:sz w:val="24"/>
                <w:szCs w:val="24"/>
                <w:shd w:val="clear" w:color="auto" w:fill="FFFFFF"/>
                <w:lang w:eastAsia="en-US"/>
              </w:rPr>
              <w:t>Допустимое рабочее давление, бар</w:t>
            </w:r>
            <w:bookmarkEnd w:id="124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242" w:name="_Toc83034728"/>
            <w:r w:rsidRPr="00621DF4">
              <w:rPr>
                <w:rFonts w:ascii="Times New Roman" w:eastAsia="Times New Roman" w:hAnsi="Times New Roman"/>
                <w:iCs/>
                <w:color w:val="000000"/>
                <w:sz w:val="24"/>
                <w:szCs w:val="24"/>
                <w:lang w:eastAsia="ru-RU"/>
              </w:rPr>
              <w:t>25</w:t>
            </w:r>
            <w:bookmarkEnd w:id="124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outlineLvl w:val="0"/>
              <w:rPr>
                <w:rFonts w:ascii="Times New Roman" w:hAnsi="Times New Roman"/>
                <w:color w:val="000000"/>
                <w:sz w:val="24"/>
                <w:szCs w:val="24"/>
                <w:shd w:val="clear" w:color="auto" w:fill="FFFFFF"/>
                <w:lang w:eastAsia="en-US"/>
              </w:rPr>
            </w:pPr>
            <w:bookmarkStart w:id="1243" w:name="_Toc83034729"/>
            <w:r w:rsidRPr="00621DF4">
              <w:rPr>
                <w:rFonts w:ascii="Times New Roman" w:hAnsi="Times New Roman"/>
                <w:color w:val="000000"/>
                <w:sz w:val="24"/>
                <w:szCs w:val="24"/>
                <w:shd w:val="clear" w:color="auto" w:fill="FFFFFF"/>
                <w:lang w:eastAsia="en-US"/>
              </w:rPr>
              <w:t>Давление на выходе, бар</w:t>
            </w:r>
            <w:bookmarkEnd w:id="1243"/>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244" w:name="_Toc83034730"/>
            <w:r w:rsidRPr="00621DF4">
              <w:rPr>
                <w:rFonts w:ascii="Times New Roman" w:eastAsia="Times New Roman" w:hAnsi="Times New Roman"/>
                <w:iCs/>
                <w:color w:val="000000"/>
                <w:sz w:val="24"/>
                <w:szCs w:val="24"/>
                <w:lang w:eastAsia="ru-RU"/>
              </w:rPr>
              <w:t>17,58</w:t>
            </w:r>
            <w:bookmarkEnd w:id="124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1245" w:name="_Toc83034731"/>
            <w:r w:rsidRPr="00621DF4">
              <w:rPr>
                <w:rFonts w:ascii="Times New Roman" w:hAnsi="Times New Roman"/>
                <w:color w:val="000000"/>
                <w:sz w:val="24"/>
                <w:szCs w:val="24"/>
                <w:shd w:val="clear" w:color="auto" w:fill="FFFFFF"/>
                <w:lang w:eastAsia="en-US"/>
              </w:rPr>
              <w:t>Температура окружающей среды, макс,</w:t>
            </w:r>
            <w:r w:rsidRPr="00621DF4">
              <w:rPr>
                <w:rFonts w:ascii="Times New Roman" w:eastAsia="Times New Roman" w:hAnsi="Times New Roman"/>
                <w:iCs/>
                <w:color w:val="000000"/>
                <w:sz w:val="24"/>
                <w:szCs w:val="24"/>
                <w:lang w:eastAsia="ru-RU"/>
              </w:rPr>
              <w:t xml:space="preserve"> </w:t>
            </w:r>
            <w:r w:rsidRPr="00621DF4">
              <w:rPr>
                <w:rFonts w:ascii="Cambria Math" w:eastAsia="Times New Roman" w:hAnsi="Cambria Math" w:cs="Cambria Math"/>
                <w:iCs/>
                <w:color w:val="000000"/>
                <w:sz w:val="24"/>
                <w:szCs w:val="24"/>
                <w:lang w:eastAsia="ru-RU"/>
              </w:rPr>
              <w:t>℃</w:t>
            </w:r>
            <w:bookmarkEnd w:id="1245"/>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246" w:name="_Toc83034732"/>
            <w:r w:rsidRPr="00621DF4">
              <w:rPr>
                <w:rFonts w:ascii="Times New Roman" w:eastAsia="Times New Roman" w:hAnsi="Times New Roman"/>
                <w:iCs/>
                <w:color w:val="000000"/>
                <w:sz w:val="24"/>
                <w:szCs w:val="24"/>
                <w:lang w:eastAsia="ru-RU"/>
              </w:rPr>
              <w:t>+</w:t>
            </w:r>
            <w:r w:rsidRPr="00621DF4">
              <w:rPr>
                <w:rFonts w:ascii="Times New Roman" w:eastAsia="Times New Roman" w:hAnsi="Times New Roman"/>
                <w:iCs/>
                <w:color w:val="000000"/>
                <w:sz w:val="24"/>
                <w:szCs w:val="24"/>
                <w:lang w:val="en-US" w:eastAsia="ru-RU"/>
              </w:rPr>
              <w:t xml:space="preserve"> </w:t>
            </w:r>
            <w:r w:rsidRPr="00621DF4">
              <w:rPr>
                <w:rFonts w:ascii="Times New Roman" w:eastAsia="Times New Roman" w:hAnsi="Times New Roman"/>
                <w:iCs/>
                <w:color w:val="000000"/>
                <w:sz w:val="24"/>
                <w:szCs w:val="24"/>
                <w:lang w:eastAsia="ru-RU"/>
              </w:rPr>
              <w:t>20</w:t>
            </w:r>
            <w:bookmarkEnd w:id="124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1247" w:name="_Toc83034733"/>
            <w:r w:rsidRPr="00621DF4">
              <w:rPr>
                <w:rFonts w:ascii="Times New Roman" w:hAnsi="Times New Roman"/>
                <w:color w:val="000000"/>
                <w:sz w:val="24"/>
                <w:szCs w:val="24"/>
                <w:shd w:val="clear" w:color="auto" w:fill="FFFFFF"/>
                <w:lang w:eastAsia="en-US"/>
              </w:rPr>
              <w:t>Класс защиты</w:t>
            </w:r>
            <w:bookmarkEnd w:id="1247"/>
            <w:r w:rsidRPr="00621DF4">
              <w:rPr>
                <w:rFonts w:ascii="Times New Roman" w:hAnsi="Times New Roman"/>
                <w:color w:val="000000"/>
                <w:sz w:val="24"/>
                <w:szCs w:val="24"/>
                <w:shd w:val="clear" w:color="auto" w:fill="FFFFFF"/>
                <w:lang w:eastAsia="en-US"/>
              </w:rPr>
              <w:t xml:space="preserve"> </w:t>
            </w:r>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248" w:name="_Toc83034734"/>
            <w:r w:rsidRPr="00621DF4">
              <w:rPr>
                <w:rFonts w:ascii="Times New Roman" w:hAnsi="Times New Roman"/>
                <w:color w:val="000000"/>
                <w:sz w:val="24"/>
                <w:szCs w:val="24"/>
                <w:shd w:val="clear" w:color="auto" w:fill="FFFFFF"/>
                <w:lang w:val="en-US" w:eastAsia="en-US"/>
              </w:rPr>
              <w:t xml:space="preserve">IP </w:t>
            </w:r>
            <w:r w:rsidRPr="00621DF4">
              <w:rPr>
                <w:rFonts w:ascii="Times New Roman" w:hAnsi="Times New Roman"/>
                <w:color w:val="000000"/>
                <w:sz w:val="24"/>
                <w:szCs w:val="24"/>
                <w:shd w:val="clear" w:color="auto" w:fill="FFFFFF"/>
                <w:lang w:eastAsia="en-US"/>
              </w:rPr>
              <w:t>55</w:t>
            </w:r>
            <w:bookmarkEnd w:id="124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249" w:name="_Toc83034735"/>
            <w:r w:rsidRPr="00621DF4">
              <w:rPr>
                <w:rFonts w:ascii="Times New Roman" w:eastAsia="Times New Roman" w:hAnsi="Times New Roman"/>
                <w:iCs/>
                <w:color w:val="000000"/>
                <w:sz w:val="24"/>
                <w:szCs w:val="24"/>
                <w:lang w:eastAsia="ru-RU"/>
              </w:rPr>
              <w:t>Место установки</w:t>
            </w:r>
            <w:bookmarkEnd w:id="124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250" w:name="_Toc83034736"/>
            <w:r w:rsidRPr="00621DF4">
              <w:rPr>
                <w:rFonts w:ascii="Times New Roman" w:eastAsia="Times New Roman" w:hAnsi="Times New Roman"/>
                <w:iCs/>
                <w:color w:val="000000"/>
                <w:sz w:val="24"/>
                <w:szCs w:val="24"/>
                <w:lang w:eastAsia="ru-RU"/>
              </w:rPr>
              <w:t>в закрытых помещениях</w:t>
            </w:r>
            <w:bookmarkEnd w:id="125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1251" w:name="_Toc83034737"/>
            <w:r w:rsidRPr="00621DF4">
              <w:rPr>
                <w:rFonts w:ascii="Times New Roman" w:eastAsia="Times New Roman" w:hAnsi="Times New Roman"/>
                <w:b/>
                <w:iCs/>
                <w:color w:val="000000"/>
                <w:sz w:val="24"/>
                <w:szCs w:val="24"/>
                <w:lang w:eastAsia="ru-RU"/>
              </w:rPr>
              <w:t>Данные электрооборудования:</w:t>
            </w:r>
            <w:bookmarkEnd w:id="125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252" w:name="_Toc83034738"/>
            <w:r w:rsidRPr="00621DF4">
              <w:rPr>
                <w:rFonts w:ascii="Times New Roman" w:hAnsi="Times New Roman"/>
                <w:sz w:val="24"/>
                <w:szCs w:val="24"/>
                <w:shd w:val="clear" w:color="auto" w:fill="FFFFFF"/>
                <w:lang w:eastAsia="en-US"/>
              </w:rPr>
              <w:t>Класс изоляции</w:t>
            </w:r>
            <w:bookmarkEnd w:id="1252"/>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253" w:name="_Toc83034739"/>
            <w:r w:rsidRPr="00621DF4">
              <w:rPr>
                <w:rFonts w:ascii="Times New Roman" w:hAnsi="Times New Roman"/>
                <w:sz w:val="24"/>
                <w:szCs w:val="24"/>
                <w:shd w:val="clear" w:color="auto" w:fill="FFFFFF"/>
                <w:lang w:eastAsia="en-US"/>
              </w:rPr>
              <w:t>F</w:t>
            </w:r>
            <w:bookmarkEnd w:id="125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254" w:name="_Toc83034740"/>
            <w:r w:rsidRPr="00621DF4">
              <w:rPr>
                <w:rFonts w:ascii="Times New Roman" w:hAnsi="Times New Roman"/>
                <w:sz w:val="24"/>
                <w:szCs w:val="24"/>
                <w:shd w:val="clear" w:color="auto" w:fill="FFFFFF"/>
                <w:lang w:eastAsia="en-US"/>
              </w:rPr>
              <w:t>Класс эффективности мотора</w:t>
            </w:r>
            <w:bookmarkEnd w:id="125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val="en-US" w:eastAsia="ru-RU"/>
              </w:rPr>
            </w:pPr>
            <w:bookmarkStart w:id="1255" w:name="_Toc83034741"/>
            <w:r w:rsidRPr="00621DF4">
              <w:rPr>
                <w:rFonts w:ascii="Times New Roman" w:hAnsi="Times New Roman"/>
                <w:sz w:val="24"/>
                <w:szCs w:val="24"/>
                <w:shd w:val="clear" w:color="auto" w:fill="FFFFFF"/>
                <w:lang w:eastAsia="en-US"/>
              </w:rPr>
              <w:t>IE</w:t>
            </w:r>
            <w:r w:rsidRPr="00621DF4">
              <w:rPr>
                <w:rFonts w:ascii="Times New Roman" w:hAnsi="Times New Roman"/>
                <w:sz w:val="24"/>
                <w:szCs w:val="24"/>
                <w:shd w:val="clear" w:color="auto" w:fill="FFFFFF"/>
                <w:lang w:val="en-US" w:eastAsia="en-US"/>
              </w:rPr>
              <w:t>3</w:t>
            </w:r>
            <w:bookmarkEnd w:id="125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256" w:name="_Toc83034742"/>
            <w:r w:rsidRPr="00621DF4">
              <w:rPr>
                <w:rFonts w:ascii="Times New Roman" w:hAnsi="Times New Roman"/>
                <w:sz w:val="24"/>
                <w:szCs w:val="24"/>
                <w:shd w:val="clear" w:color="auto" w:fill="FFFFFF"/>
                <w:lang w:eastAsia="en-US"/>
              </w:rPr>
              <w:t xml:space="preserve">Коэффициент мощности </w:t>
            </w:r>
            <w:proofErr w:type="spellStart"/>
            <w:r w:rsidRPr="00621DF4">
              <w:rPr>
                <w:rFonts w:ascii="Times New Roman" w:hAnsi="Times New Roman"/>
                <w:sz w:val="24"/>
                <w:szCs w:val="24"/>
                <w:shd w:val="clear" w:color="auto" w:fill="FFFFFF"/>
                <w:lang w:eastAsia="en-US"/>
              </w:rPr>
              <w:t>cos</w:t>
            </w:r>
            <w:proofErr w:type="spellEnd"/>
            <w:r w:rsidRPr="00621DF4">
              <w:rPr>
                <w:rFonts w:ascii="Times New Roman" w:hAnsi="Times New Roman"/>
                <w:sz w:val="24"/>
                <w:szCs w:val="24"/>
                <w:shd w:val="clear" w:color="auto" w:fill="FFFFFF"/>
                <w:lang w:eastAsia="en-US"/>
              </w:rPr>
              <w:t> φ при нагрузке 4/4</w:t>
            </w:r>
            <w:bookmarkEnd w:id="125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val="en-US" w:eastAsia="ru-RU"/>
              </w:rPr>
            </w:pPr>
            <w:bookmarkStart w:id="1257" w:name="_Toc83034743"/>
            <w:r w:rsidRPr="00621DF4">
              <w:rPr>
                <w:rFonts w:ascii="Times New Roman" w:hAnsi="Times New Roman"/>
                <w:sz w:val="24"/>
                <w:szCs w:val="24"/>
                <w:shd w:val="clear" w:color="auto" w:fill="FFFFFF"/>
                <w:lang w:eastAsia="en-US"/>
              </w:rPr>
              <w:t>0.9</w:t>
            </w:r>
            <w:r w:rsidRPr="00621DF4">
              <w:rPr>
                <w:rFonts w:ascii="Times New Roman" w:hAnsi="Times New Roman"/>
                <w:sz w:val="24"/>
                <w:szCs w:val="24"/>
                <w:shd w:val="clear" w:color="auto" w:fill="FFFFFF"/>
                <w:lang w:val="en-US" w:eastAsia="en-US"/>
              </w:rPr>
              <w:t>0</w:t>
            </w:r>
            <w:bookmarkEnd w:id="125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258" w:name="_Toc83034744"/>
            <w:r w:rsidRPr="00621DF4">
              <w:rPr>
                <w:rFonts w:ascii="Times New Roman" w:hAnsi="Times New Roman"/>
                <w:sz w:val="24"/>
                <w:szCs w:val="24"/>
                <w:shd w:val="clear" w:color="auto" w:fill="FFFFFF"/>
                <w:lang w:eastAsia="en-US"/>
              </w:rPr>
              <w:t>КПД электродвигателя при нагрузке 4/4</w:t>
            </w:r>
            <w:bookmarkEnd w:id="1258"/>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259" w:name="_Toc83034745"/>
            <w:r w:rsidRPr="00621DF4">
              <w:rPr>
                <w:rFonts w:ascii="Times New Roman" w:eastAsia="Times New Roman" w:hAnsi="Times New Roman"/>
                <w:iCs/>
                <w:sz w:val="24"/>
                <w:szCs w:val="24"/>
                <w:lang w:eastAsia="ru-RU"/>
              </w:rPr>
              <w:t>93,3</w:t>
            </w:r>
            <w:bookmarkEnd w:id="125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260" w:name="_Toc83034746"/>
            <w:r w:rsidRPr="00621DF4">
              <w:rPr>
                <w:rFonts w:ascii="Times New Roman" w:hAnsi="Times New Roman"/>
                <w:sz w:val="24"/>
                <w:szCs w:val="24"/>
                <w:shd w:val="clear" w:color="auto" w:fill="FFFFFF"/>
                <w:lang w:eastAsia="en-US"/>
              </w:rPr>
              <w:t xml:space="preserve">Расчетная мощность </w:t>
            </w:r>
            <w:proofErr w:type="spellStart"/>
            <w:proofErr w:type="gramStart"/>
            <w:r w:rsidRPr="00621DF4">
              <w:rPr>
                <w:rFonts w:ascii="Times New Roman" w:hAnsi="Times New Roman"/>
                <w:sz w:val="24"/>
                <w:szCs w:val="24"/>
                <w:shd w:val="clear" w:color="auto" w:fill="FFFFFF"/>
                <w:lang w:eastAsia="en-US"/>
              </w:rPr>
              <w:t>мощность</w:t>
            </w:r>
            <w:proofErr w:type="spellEnd"/>
            <w:proofErr w:type="gramEnd"/>
            <w:r w:rsidRPr="00621DF4">
              <w:rPr>
                <w:rFonts w:ascii="Times New Roman" w:hAnsi="Times New Roman"/>
                <w:sz w:val="24"/>
                <w:szCs w:val="24"/>
                <w:shd w:val="clear" w:color="auto" w:fill="FFFFFF"/>
                <w:lang w:eastAsia="en-US"/>
              </w:rPr>
              <w:t xml:space="preserve"> электродвигателя P2, кВт</w:t>
            </w:r>
            <w:bookmarkEnd w:id="1260"/>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261" w:name="_Toc83034747"/>
            <w:r w:rsidRPr="00621DF4">
              <w:rPr>
                <w:rFonts w:ascii="Times New Roman" w:eastAsia="Times New Roman" w:hAnsi="Times New Roman"/>
                <w:iCs/>
                <w:sz w:val="24"/>
                <w:szCs w:val="24"/>
                <w:lang w:eastAsia="ru-RU"/>
              </w:rPr>
              <w:t>30</w:t>
            </w:r>
            <w:bookmarkEnd w:id="1261"/>
          </w:p>
        </w:tc>
      </w:tr>
      <w:tr w:rsidR="00621DF4" w:rsidRPr="00621DF4" w:rsidTr="00621DF4">
        <w:trPr>
          <w:trHeight w:val="846"/>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262" w:name="_Toc83034748"/>
            <w:r w:rsidRPr="00621DF4">
              <w:rPr>
                <w:rFonts w:ascii="Times New Roman" w:hAnsi="Times New Roman"/>
                <w:sz w:val="24"/>
                <w:szCs w:val="24"/>
                <w:shd w:val="clear" w:color="auto" w:fill="FFFFFF"/>
                <w:lang w:eastAsia="en-US"/>
              </w:rPr>
              <w:t xml:space="preserve">Номинальная частота вращения n, </w:t>
            </w:r>
            <w:proofErr w:type="gramStart"/>
            <w:r w:rsidRPr="00621DF4">
              <w:rPr>
                <w:rFonts w:ascii="Times New Roman" w:hAnsi="Times New Roman"/>
                <w:sz w:val="24"/>
                <w:szCs w:val="24"/>
                <w:shd w:val="clear" w:color="auto" w:fill="FFFFFF"/>
                <w:lang w:eastAsia="en-US"/>
              </w:rPr>
              <w:t>об</w:t>
            </w:r>
            <w:proofErr w:type="gramEnd"/>
            <w:r w:rsidRPr="00621DF4">
              <w:rPr>
                <w:rFonts w:ascii="Times New Roman" w:hAnsi="Times New Roman"/>
                <w:sz w:val="24"/>
                <w:szCs w:val="24"/>
                <w:shd w:val="clear" w:color="auto" w:fill="FFFFFF"/>
                <w:lang w:eastAsia="en-US"/>
              </w:rPr>
              <w:t>/мин</w:t>
            </w:r>
            <w:bookmarkEnd w:id="1262"/>
          </w:p>
        </w:tc>
        <w:tc>
          <w:tcPr>
            <w:tcW w:w="3685" w:type="dxa"/>
            <w:vAlign w:val="center"/>
          </w:tcPr>
          <w:p w:rsidR="00621DF4" w:rsidRPr="00621DF4" w:rsidRDefault="00621DF4" w:rsidP="00621DF4">
            <w:pPr>
              <w:suppressAutoHyphens w:val="0"/>
              <w:spacing w:after="150" w:line="240" w:lineRule="auto"/>
              <w:jc w:val="center"/>
              <w:rPr>
                <w:rFonts w:ascii="Times New Roman" w:eastAsia="Times New Roman" w:hAnsi="Times New Roman"/>
                <w:iCs/>
                <w:sz w:val="24"/>
                <w:szCs w:val="24"/>
                <w:lang w:eastAsia="ru-RU"/>
              </w:rPr>
            </w:pPr>
            <w:r w:rsidRPr="00621DF4">
              <w:rPr>
                <w:rFonts w:ascii="Times New Roman" w:hAnsi="Times New Roman"/>
                <w:sz w:val="24"/>
                <w:szCs w:val="24"/>
                <w:lang w:eastAsia="en-US"/>
              </w:rPr>
              <w:t>2984</w:t>
            </w: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263" w:name="_Toc83034749"/>
            <w:r w:rsidRPr="00621DF4">
              <w:rPr>
                <w:rFonts w:ascii="Times New Roman" w:hAnsi="Times New Roman"/>
                <w:sz w:val="24"/>
                <w:szCs w:val="24"/>
                <w:shd w:val="clear" w:color="auto" w:fill="FFFFFF"/>
                <w:lang w:eastAsia="en-US"/>
              </w:rPr>
              <w:t>Номинальный ток (прим.) IN 3~400 В, А</w:t>
            </w:r>
            <w:bookmarkEnd w:id="1263"/>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264" w:name="_Toc83034750"/>
            <w:r w:rsidRPr="00621DF4">
              <w:rPr>
                <w:rFonts w:ascii="Times New Roman" w:eastAsia="Times New Roman" w:hAnsi="Times New Roman"/>
                <w:iCs/>
                <w:sz w:val="24"/>
                <w:szCs w:val="24"/>
                <w:lang w:eastAsia="ru-RU"/>
              </w:rPr>
              <w:t>51,6</w:t>
            </w:r>
            <w:bookmarkEnd w:id="126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1265" w:name="_Toc83034751"/>
            <w:r w:rsidRPr="00621DF4">
              <w:rPr>
                <w:rFonts w:ascii="Times New Roman" w:hAnsi="Times New Roman"/>
                <w:color w:val="000000"/>
                <w:sz w:val="24"/>
                <w:szCs w:val="24"/>
                <w:shd w:val="clear" w:color="auto" w:fill="FFFFFF"/>
                <w:lang w:eastAsia="en-US"/>
              </w:rPr>
              <w:t>Степень защиты</w:t>
            </w:r>
            <w:bookmarkEnd w:id="1265"/>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1266" w:name="_Toc83034752"/>
            <w:r w:rsidRPr="00621DF4">
              <w:rPr>
                <w:rFonts w:ascii="Times New Roman" w:hAnsi="Times New Roman"/>
                <w:sz w:val="24"/>
                <w:szCs w:val="24"/>
                <w:shd w:val="clear" w:color="auto" w:fill="FFFFFF"/>
                <w:lang w:eastAsia="en-US"/>
              </w:rPr>
              <w:t>IP 55</w:t>
            </w:r>
            <w:bookmarkEnd w:id="1266"/>
          </w:p>
        </w:tc>
      </w:tr>
      <w:tr w:rsidR="00621DF4" w:rsidRPr="00621DF4" w:rsidTr="00621DF4">
        <w:trPr>
          <w:trHeight w:val="661"/>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267" w:name="_Toc83034753"/>
            <w:r w:rsidRPr="00621DF4">
              <w:rPr>
                <w:rFonts w:ascii="Times New Roman" w:eastAsia="Times New Roman" w:hAnsi="Times New Roman"/>
                <w:b/>
                <w:iCs/>
                <w:color w:val="000000"/>
                <w:sz w:val="24"/>
                <w:szCs w:val="24"/>
                <w:lang w:eastAsia="ru-RU"/>
              </w:rPr>
              <w:t>Параметры эквивалентности</w:t>
            </w:r>
            <w:bookmarkEnd w:id="126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1268" w:name="_Toc83034754"/>
            <w:r w:rsidRPr="00621DF4">
              <w:rPr>
                <w:rFonts w:ascii="Times New Roman" w:eastAsia="Times New Roman" w:hAnsi="Times New Roman"/>
                <w:b/>
                <w:iCs/>
                <w:color w:val="000000"/>
                <w:sz w:val="24"/>
                <w:szCs w:val="24"/>
                <w:lang w:eastAsia="ru-RU"/>
              </w:rPr>
              <w:t>Технические характеристики:</w:t>
            </w:r>
            <w:bookmarkEnd w:id="126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269" w:name="_Toc83034755"/>
            <w:r w:rsidRPr="00621DF4">
              <w:rPr>
                <w:rFonts w:ascii="Times New Roman" w:hAnsi="Times New Roman"/>
                <w:sz w:val="24"/>
                <w:szCs w:val="24"/>
                <w:shd w:val="clear" w:color="auto" w:fill="FFFFFF"/>
                <w:lang w:eastAsia="en-US"/>
              </w:rPr>
              <w:t>Максимальный расход, м</w:t>
            </w:r>
            <w:r w:rsidRPr="00621DF4">
              <w:rPr>
                <w:rFonts w:ascii="Times New Roman" w:hAnsi="Times New Roman"/>
                <w:sz w:val="24"/>
                <w:szCs w:val="24"/>
                <w:shd w:val="clear" w:color="auto" w:fill="FFFFFF"/>
                <w:vertAlign w:val="superscript"/>
                <w:lang w:eastAsia="en-US"/>
              </w:rPr>
              <w:t>3</w:t>
            </w:r>
            <w:r w:rsidRPr="00621DF4">
              <w:rPr>
                <w:rFonts w:ascii="Times New Roman" w:hAnsi="Times New Roman"/>
                <w:sz w:val="24"/>
                <w:szCs w:val="24"/>
                <w:shd w:val="clear" w:color="auto" w:fill="FFFFFF"/>
                <w:lang w:eastAsia="en-US"/>
              </w:rPr>
              <w:t>/ч</w:t>
            </w:r>
            <w:bookmarkEnd w:id="126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270" w:name="_Toc83034756"/>
            <w:r w:rsidRPr="00621DF4">
              <w:rPr>
                <w:rFonts w:ascii="Times New Roman" w:eastAsia="Times New Roman" w:hAnsi="Times New Roman"/>
                <w:iCs/>
                <w:color w:val="000000"/>
                <w:sz w:val="24"/>
                <w:szCs w:val="24"/>
                <w:lang w:eastAsia="ru-RU"/>
              </w:rPr>
              <w:t>Не менее 30,09</w:t>
            </w:r>
            <w:bookmarkEnd w:id="127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271" w:name="_Toc83034757"/>
            <w:r w:rsidRPr="00621DF4">
              <w:rPr>
                <w:rFonts w:ascii="Times New Roman" w:hAnsi="Times New Roman"/>
                <w:sz w:val="24"/>
                <w:szCs w:val="24"/>
                <w:shd w:val="clear" w:color="auto" w:fill="FFFFFF"/>
                <w:lang w:eastAsia="en-US"/>
              </w:rPr>
              <w:t xml:space="preserve">Максимальный напор, </w:t>
            </w:r>
            <w:proofErr w:type="spellStart"/>
            <w:r w:rsidRPr="00621DF4">
              <w:rPr>
                <w:rFonts w:ascii="Times New Roman" w:hAnsi="Times New Roman"/>
                <w:sz w:val="24"/>
                <w:szCs w:val="24"/>
                <w:shd w:val="clear" w:color="auto" w:fill="FFFFFF"/>
                <w:lang w:eastAsia="en-US"/>
              </w:rPr>
              <w:t>м.в</w:t>
            </w:r>
            <w:proofErr w:type="gramStart"/>
            <w:r w:rsidRPr="00621DF4">
              <w:rPr>
                <w:rFonts w:ascii="Times New Roman" w:hAnsi="Times New Roman"/>
                <w:sz w:val="24"/>
                <w:szCs w:val="24"/>
                <w:shd w:val="clear" w:color="auto" w:fill="FFFFFF"/>
                <w:lang w:eastAsia="en-US"/>
              </w:rPr>
              <w:t>.с</w:t>
            </w:r>
            <w:proofErr w:type="gramEnd"/>
            <w:r w:rsidRPr="00621DF4">
              <w:rPr>
                <w:rFonts w:ascii="Times New Roman" w:hAnsi="Times New Roman"/>
                <w:sz w:val="24"/>
                <w:szCs w:val="24"/>
                <w:shd w:val="clear" w:color="auto" w:fill="FFFFFF"/>
                <w:lang w:eastAsia="en-US"/>
              </w:rPr>
              <w:t>т</w:t>
            </w:r>
            <w:bookmarkEnd w:id="1271"/>
            <w:proofErr w:type="spell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272" w:name="_Toc83034758"/>
            <w:r w:rsidRPr="00621DF4">
              <w:rPr>
                <w:rFonts w:ascii="Times New Roman" w:eastAsia="Times New Roman" w:hAnsi="Times New Roman"/>
                <w:iCs/>
                <w:color w:val="000000"/>
                <w:sz w:val="24"/>
                <w:szCs w:val="24"/>
                <w:lang w:eastAsia="ru-RU"/>
              </w:rPr>
              <w:t>Не менее 177,01</w:t>
            </w:r>
            <w:bookmarkEnd w:id="127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273" w:name="_Toc83034759"/>
            <w:r w:rsidRPr="00621DF4">
              <w:rPr>
                <w:rFonts w:ascii="Times New Roman" w:eastAsia="Times New Roman" w:hAnsi="Times New Roman"/>
                <w:iCs/>
                <w:color w:val="000000"/>
                <w:sz w:val="24"/>
                <w:szCs w:val="24"/>
                <w:lang w:eastAsia="ru-RU"/>
              </w:rPr>
              <w:t>Мощность эл. двигателя, кВт</w:t>
            </w:r>
            <w:bookmarkEnd w:id="1273"/>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274" w:name="_Toc83034760"/>
            <w:r w:rsidRPr="00621DF4">
              <w:rPr>
                <w:rFonts w:ascii="Times New Roman" w:eastAsia="Times New Roman" w:hAnsi="Times New Roman"/>
                <w:iCs/>
                <w:color w:val="000000"/>
                <w:sz w:val="24"/>
                <w:szCs w:val="24"/>
                <w:lang w:eastAsia="ru-RU"/>
              </w:rPr>
              <w:t>Не более 30</w:t>
            </w:r>
            <w:bookmarkEnd w:id="127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1275" w:name="_Toc83034761"/>
            <w:r w:rsidRPr="00621DF4">
              <w:rPr>
                <w:rFonts w:ascii="Times New Roman" w:eastAsia="Times New Roman" w:hAnsi="Times New Roman"/>
                <w:b/>
                <w:iCs/>
                <w:color w:val="000000"/>
                <w:sz w:val="24"/>
                <w:szCs w:val="24"/>
                <w:lang w:eastAsia="ru-RU"/>
              </w:rPr>
              <w:t>Материалы:</w:t>
            </w:r>
            <w:bookmarkEnd w:id="127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276" w:name="_Toc83034762"/>
            <w:r w:rsidRPr="00621DF4">
              <w:rPr>
                <w:rFonts w:ascii="Times New Roman" w:eastAsia="Times New Roman" w:hAnsi="Times New Roman"/>
                <w:iCs/>
                <w:color w:val="000000"/>
                <w:sz w:val="24"/>
                <w:szCs w:val="24"/>
                <w:lang w:eastAsia="ru-RU"/>
              </w:rPr>
              <w:t>Корпус насоса</w:t>
            </w:r>
            <w:bookmarkEnd w:id="127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1277" w:name="_Toc83034763"/>
            <w:r w:rsidRPr="00621DF4">
              <w:rPr>
                <w:rFonts w:ascii="Times New Roman" w:hAnsi="Times New Roman"/>
                <w:sz w:val="24"/>
                <w:szCs w:val="24"/>
                <w:lang w:eastAsia="en-US"/>
              </w:rPr>
              <w:t xml:space="preserve">Не менее </w:t>
            </w:r>
            <w:r w:rsidRPr="00621DF4">
              <w:rPr>
                <w:rFonts w:ascii="Times New Roman" w:eastAsia="Times New Roman" w:hAnsi="Times New Roman"/>
                <w:bCs/>
                <w:iCs/>
                <w:color w:val="000000"/>
                <w:sz w:val="24"/>
                <w:szCs w:val="24"/>
                <w:lang w:eastAsia="ru-RU"/>
              </w:rPr>
              <w:t xml:space="preserve">Сталь </w:t>
            </w:r>
            <w:proofErr w:type="spellStart"/>
            <w:r w:rsidRPr="00621DF4">
              <w:rPr>
                <w:rFonts w:ascii="Times New Roman" w:eastAsia="Times New Roman" w:hAnsi="Times New Roman"/>
                <w:bCs/>
                <w:iCs/>
                <w:color w:val="000000"/>
                <w:sz w:val="24"/>
                <w:szCs w:val="24"/>
                <w:lang w:val="en-US" w:eastAsia="ru-RU"/>
              </w:rPr>
              <w:t>CrNi</w:t>
            </w:r>
            <w:proofErr w:type="spellEnd"/>
            <w:r w:rsidRPr="00621DF4">
              <w:rPr>
                <w:rFonts w:ascii="Times New Roman" w:eastAsia="Times New Roman" w:hAnsi="Times New Roman"/>
                <w:bCs/>
                <w:iCs/>
                <w:color w:val="000000"/>
                <w:sz w:val="24"/>
                <w:szCs w:val="24"/>
                <w:lang w:val="en-US" w:eastAsia="ru-RU"/>
              </w:rPr>
              <w:t xml:space="preserve"> 1.4308</w:t>
            </w:r>
            <w:bookmarkEnd w:id="127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278" w:name="_Toc83034764"/>
            <w:r w:rsidRPr="00621DF4">
              <w:rPr>
                <w:rFonts w:ascii="Times New Roman" w:eastAsia="Times New Roman" w:hAnsi="Times New Roman"/>
                <w:iCs/>
                <w:color w:val="000000"/>
                <w:sz w:val="24"/>
                <w:szCs w:val="24"/>
                <w:lang w:eastAsia="ru-RU"/>
              </w:rPr>
              <w:t>Рабочее колесо</w:t>
            </w:r>
            <w:bookmarkEnd w:id="1278"/>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1279" w:name="_Toc83034765"/>
            <w:r w:rsidRPr="00621DF4">
              <w:rPr>
                <w:rFonts w:ascii="Times New Roman" w:hAnsi="Times New Roman"/>
                <w:sz w:val="24"/>
                <w:szCs w:val="24"/>
                <w:lang w:eastAsia="en-US"/>
              </w:rPr>
              <w:t xml:space="preserve">Не менее </w:t>
            </w:r>
            <w:r w:rsidRPr="00621DF4">
              <w:rPr>
                <w:rFonts w:ascii="Times New Roman" w:eastAsia="Times New Roman" w:hAnsi="Times New Roman"/>
                <w:bCs/>
                <w:iCs/>
                <w:color w:val="000000"/>
                <w:sz w:val="24"/>
                <w:szCs w:val="24"/>
                <w:lang w:eastAsia="ru-RU"/>
              </w:rPr>
              <w:t xml:space="preserve">Сталь </w:t>
            </w:r>
            <w:proofErr w:type="spellStart"/>
            <w:r w:rsidRPr="00621DF4">
              <w:rPr>
                <w:rFonts w:ascii="Times New Roman" w:eastAsia="Times New Roman" w:hAnsi="Times New Roman"/>
                <w:bCs/>
                <w:iCs/>
                <w:color w:val="000000"/>
                <w:sz w:val="24"/>
                <w:szCs w:val="24"/>
                <w:lang w:val="en-US" w:eastAsia="ru-RU"/>
              </w:rPr>
              <w:t>CrNi</w:t>
            </w:r>
            <w:proofErr w:type="spellEnd"/>
            <w:r w:rsidRPr="00621DF4">
              <w:rPr>
                <w:rFonts w:ascii="Times New Roman" w:eastAsia="Times New Roman" w:hAnsi="Times New Roman"/>
                <w:bCs/>
                <w:iCs/>
                <w:color w:val="000000"/>
                <w:sz w:val="24"/>
                <w:szCs w:val="24"/>
                <w:lang w:val="en-US" w:eastAsia="ru-RU"/>
              </w:rPr>
              <w:t xml:space="preserve"> 1.4301</w:t>
            </w:r>
            <w:bookmarkEnd w:id="127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280" w:name="_Toc83034766"/>
            <w:r w:rsidRPr="00621DF4">
              <w:rPr>
                <w:rFonts w:ascii="Times New Roman" w:eastAsia="Times New Roman" w:hAnsi="Times New Roman"/>
                <w:iCs/>
                <w:color w:val="000000"/>
                <w:sz w:val="24"/>
                <w:szCs w:val="24"/>
                <w:lang w:eastAsia="ru-RU"/>
              </w:rPr>
              <w:t>Вал насоса</w:t>
            </w:r>
            <w:bookmarkEnd w:id="1280"/>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1281" w:name="_Toc83034767"/>
            <w:r w:rsidRPr="00621DF4">
              <w:rPr>
                <w:rFonts w:ascii="Times New Roman" w:hAnsi="Times New Roman"/>
                <w:sz w:val="24"/>
                <w:szCs w:val="24"/>
                <w:lang w:eastAsia="en-US"/>
              </w:rPr>
              <w:t xml:space="preserve">Не менее </w:t>
            </w:r>
            <w:r w:rsidRPr="00621DF4">
              <w:rPr>
                <w:rFonts w:ascii="Times New Roman" w:hAnsi="Times New Roman"/>
                <w:sz w:val="24"/>
                <w:szCs w:val="24"/>
                <w:lang w:val="en-US" w:eastAsia="en-US"/>
              </w:rPr>
              <w:t>1.4057</w:t>
            </w:r>
            <w:r w:rsidRPr="00621DF4">
              <w:rPr>
                <w:rFonts w:ascii="Times New Roman" w:hAnsi="Times New Roman"/>
                <w:sz w:val="24"/>
                <w:szCs w:val="24"/>
                <w:lang w:eastAsia="en-US"/>
              </w:rPr>
              <w:t>+</w:t>
            </w:r>
            <w:r w:rsidRPr="00621DF4">
              <w:rPr>
                <w:rFonts w:ascii="Times New Roman" w:hAnsi="Times New Roman"/>
                <w:sz w:val="24"/>
                <w:szCs w:val="24"/>
                <w:lang w:val="en-US" w:eastAsia="en-US"/>
              </w:rPr>
              <w:t>QT</w:t>
            </w:r>
            <w:r w:rsidRPr="00621DF4">
              <w:rPr>
                <w:rFonts w:ascii="Times New Roman" w:hAnsi="Times New Roman"/>
                <w:sz w:val="24"/>
                <w:szCs w:val="24"/>
                <w:lang w:eastAsia="en-US"/>
              </w:rPr>
              <w:t>800</w:t>
            </w:r>
            <w:bookmarkEnd w:id="128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282" w:name="_Toc83034768"/>
            <w:r w:rsidRPr="00621DF4">
              <w:rPr>
                <w:rFonts w:ascii="Times New Roman" w:hAnsi="Times New Roman"/>
                <w:sz w:val="24"/>
                <w:szCs w:val="24"/>
                <w:shd w:val="clear" w:color="auto" w:fill="FFFFFF"/>
                <w:lang w:eastAsia="en-US"/>
              </w:rPr>
              <w:t>Материал уплотнения</w:t>
            </w:r>
            <w:bookmarkEnd w:id="1282"/>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1283" w:name="_Toc83034769"/>
            <w:r w:rsidRPr="00621DF4">
              <w:rPr>
                <w:rFonts w:ascii="Times New Roman" w:hAnsi="Times New Roman"/>
                <w:sz w:val="24"/>
                <w:szCs w:val="24"/>
                <w:lang w:eastAsia="en-US"/>
              </w:rPr>
              <w:t xml:space="preserve">Не менее </w:t>
            </w:r>
            <w:r w:rsidRPr="00621DF4">
              <w:rPr>
                <w:rFonts w:ascii="Times New Roman" w:hAnsi="Times New Roman"/>
                <w:color w:val="000000"/>
                <w:sz w:val="24"/>
                <w:szCs w:val="24"/>
                <w:shd w:val="clear" w:color="auto" w:fill="FFFFFF"/>
                <w:lang w:val="en-US" w:eastAsia="en-US"/>
              </w:rPr>
              <w:t>EPDM</w:t>
            </w:r>
            <w:r w:rsidRPr="00621DF4">
              <w:rPr>
                <w:rFonts w:ascii="Times New Roman" w:hAnsi="Times New Roman"/>
                <w:color w:val="000000"/>
                <w:sz w:val="24"/>
                <w:szCs w:val="24"/>
                <w:shd w:val="clear" w:color="auto" w:fill="FFFFFF"/>
                <w:lang w:eastAsia="en-US"/>
              </w:rPr>
              <w:t xml:space="preserve"> 559236</w:t>
            </w:r>
            <w:bookmarkEnd w:id="128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val="en-US" w:eastAsia="ru-RU"/>
              </w:rPr>
            </w:pPr>
            <w:bookmarkStart w:id="1284" w:name="_Toc83034770"/>
            <w:r w:rsidRPr="00621DF4">
              <w:rPr>
                <w:rFonts w:ascii="Times New Roman" w:eastAsia="Times New Roman" w:hAnsi="Times New Roman"/>
                <w:b/>
                <w:iCs/>
                <w:color w:val="000000"/>
                <w:sz w:val="24"/>
                <w:szCs w:val="24"/>
                <w:lang w:eastAsia="ru-RU"/>
              </w:rPr>
              <w:t>Жидкость:</w:t>
            </w:r>
            <w:bookmarkEnd w:id="128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285" w:name="_Toc83034771"/>
            <w:r w:rsidRPr="00621DF4">
              <w:rPr>
                <w:rFonts w:ascii="Times New Roman" w:hAnsi="Times New Roman"/>
                <w:color w:val="000000"/>
                <w:sz w:val="24"/>
                <w:szCs w:val="24"/>
                <w:shd w:val="clear" w:color="auto" w:fill="FFFFFF"/>
                <w:lang w:eastAsia="en-US"/>
              </w:rPr>
              <w:t>Допустимый диапазон температур, °C</w:t>
            </w:r>
            <w:bookmarkEnd w:id="1285"/>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286" w:name="_Toc83034772"/>
            <w:r w:rsidRPr="00621DF4">
              <w:rPr>
                <w:rFonts w:ascii="Times New Roman" w:eastAsia="Times New Roman" w:hAnsi="Times New Roman"/>
                <w:iCs/>
                <w:color w:val="000000"/>
                <w:sz w:val="24"/>
                <w:szCs w:val="24"/>
                <w:lang w:eastAsia="ru-RU"/>
              </w:rPr>
              <w:t>104</w:t>
            </w:r>
            <w:bookmarkEnd w:id="128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1287" w:name="_Toc83034773"/>
            <w:r w:rsidRPr="00621DF4">
              <w:rPr>
                <w:rFonts w:ascii="Times New Roman" w:eastAsia="Times New Roman" w:hAnsi="Times New Roman"/>
                <w:b/>
                <w:iCs/>
                <w:color w:val="000000"/>
                <w:sz w:val="24"/>
                <w:szCs w:val="24"/>
                <w:lang w:eastAsia="ru-RU"/>
              </w:rPr>
              <w:t>Монтаж:</w:t>
            </w:r>
            <w:bookmarkEnd w:id="128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highlight w:val="yellow"/>
                <w:lang w:eastAsia="ru-RU"/>
              </w:rPr>
            </w:pPr>
            <w:bookmarkStart w:id="1288" w:name="_Toc83034774"/>
            <w:r w:rsidRPr="00621DF4">
              <w:rPr>
                <w:rFonts w:ascii="Times New Roman" w:eastAsia="Times New Roman" w:hAnsi="Times New Roman"/>
                <w:iCs/>
                <w:color w:val="000000"/>
                <w:sz w:val="24"/>
                <w:szCs w:val="24"/>
                <w:lang w:eastAsia="ru-RU"/>
              </w:rPr>
              <w:t>Номинальный диаметр фланца (на стороне всасывания)</w:t>
            </w:r>
            <w:bookmarkEnd w:id="1288"/>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289" w:name="_Toc83034775"/>
            <w:r w:rsidRPr="00621DF4">
              <w:rPr>
                <w:rFonts w:ascii="Times New Roman" w:eastAsia="Times New Roman" w:hAnsi="Times New Roman"/>
                <w:iCs/>
                <w:color w:val="000000"/>
                <w:sz w:val="24"/>
                <w:szCs w:val="24"/>
                <w:lang w:eastAsia="ru-RU"/>
              </w:rPr>
              <w:t xml:space="preserve">не менее </w:t>
            </w:r>
            <w:r w:rsidRPr="00621DF4">
              <w:rPr>
                <w:rFonts w:ascii="Times New Roman" w:eastAsia="Times New Roman" w:hAnsi="Times New Roman"/>
                <w:iCs/>
                <w:color w:val="000000"/>
                <w:sz w:val="24"/>
                <w:szCs w:val="24"/>
                <w:lang w:val="en-US" w:eastAsia="ru-RU"/>
              </w:rPr>
              <w:t xml:space="preserve">DN </w:t>
            </w:r>
            <w:r w:rsidRPr="00621DF4">
              <w:rPr>
                <w:rFonts w:ascii="Times New Roman" w:eastAsia="Times New Roman" w:hAnsi="Times New Roman"/>
                <w:iCs/>
                <w:color w:val="000000"/>
                <w:sz w:val="24"/>
                <w:szCs w:val="24"/>
                <w:lang w:eastAsia="ru-RU"/>
              </w:rPr>
              <w:t>8</w:t>
            </w:r>
            <w:r w:rsidRPr="00621DF4">
              <w:rPr>
                <w:rFonts w:ascii="Times New Roman" w:eastAsia="Times New Roman" w:hAnsi="Times New Roman"/>
                <w:iCs/>
                <w:color w:val="000000"/>
                <w:sz w:val="24"/>
                <w:szCs w:val="24"/>
                <w:lang w:val="en-US" w:eastAsia="ru-RU"/>
              </w:rPr>
              <w:t xml:space="preserve">0 PN </w:t>
            </w:r>
            <w:r w:rsidRPr="00621DF4">
              <w:rPr>
                <w:rFonts w:ascii="Times New Roman" w:eastAsia="Times New Roman" w:hAnsi="Times New Roman"/>
                <w:iCs/>
                <w:color w:val="000000"/>
                <w:sz w:val="24"/>
                <w:szCs w:val="24"/>
                <w:lang w:eastAsia="ru-RU"/>
              </w:rPr>
              <w:t>25</w:t>
            </w:r>
            <w:bookmarkEnd w:id="128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290" w:name="_Toc83034776"/>
            <w:r w:rsidRPr="00621DF4">
              <w:rPr>
                <w:rFonts w:ascii="Times New Roman" w:eastAsia="Times New Roman" w:hAnsi="Times New Roman"/>
                <w:iCs/>
                <w:color w:val="000000"/>
                <w:sz w:val="24"/>
                <w:szCs w:val="24"/>
                <w:lang w:eastAsia="ru-RU"/>
              </w:rPr>
              <w:t>Номинальный диаметр фланца (с напорной стороны)</w:t>
            </w:r>
            <w:bookmarkEnd w:id="1290"/>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291" w:name="_Toc83034777"/>
            <w:r w:rsidRPr="00621DF4">
              <w:rPr>
                <w:rFonts w:ascii="Times New Roman" w:eastAsia="Times New Roman" w:hAnsi="Times New Roman"/>
                <w:iCs/>
                <w:color w:val="000000"/>
                <w:sz w:val="24"/>
                <w:szCs w:val="24"/>
                <w:lang w:eastAsia="ru-RU"/>
              </w:rPr>
              <w:t xml:space="preserve">не менее </w:t>
            </w:r>
            <w:r w:rsidRPr="00621DF4">
              <w:rPr>
                <w:rFonts w:ascii="Times New Roman" w:eastAsia="Times New Roman" w:hAnsi="Times New Roman"/>
                <w:iCs/>
                <w:color w:val="000000"/>
                <w:sz w:val="24"/>
                <w:szCs w:val="24"/>
                <w:lang w:val="en-US" w:eastAsia="ru-RU"/>
              </w:rPr>
              <w:t xml:space="preserve">DN </w:t>
            </w:r>
            <w:r w:rsidRPr="00621DF4">
              <w:rPr>
                <w:rFonts w:ascii="Times New Roman" w:eastAsia="Times New Roman" w:hAnsi="Times New Roman"/>
                <w:iCs/>
                <w:color w:val="000000"/>
                <w:sz w:val="24"/>
                <w:szCs w:val="24"/>
                <w:lang w:eastAsia="ru-RU"/>
              </w:rPr>
              <w:t>8</w:t>
            </w:r>
            <w:r w:rsidRPr="00621DF4">
              <w:rPr>
                <w:rFonts w:ascii="Times New Roman" w:eastAsia="Times New Roman" w:hAnsi="Times New Roman"/>
                <w:iCs/>
                <w:color w:val="000000"/>
                <w:sz w:val="24"/>
                <w:szCs w:val="24"/>
                <w:lang w:val="en-US" w:eastAsia="ru-RU"/>
              </w:rPr>
              <w:t xml:space="preserve">0 PN </w:t>
            </w:r>
            <w:r w:rsidRPr="00621DF4">
              <w:rPr>
                <w:rFonts w:ascii="Times New Roman" w:eastAsia="Times New Roman" w:hAnsi="Times New Roman"/>
                <w:iCs/>
                <w:color w:val="000000"/>
                <w:sz w:val="24"/>
                <w:szCs w:val="24"/>
                <w:lang w:eastAsia="ru-RU"/>
              </w:rPr>
              <w:t>25</w:t>
            </w:r>
            <w:bookmarkEnd w:id="129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292" w:name="_Toc83034778"/>
            <w:r w:rsidRPr="00621DF4">
              <w:rPr>
                <w:rFonts w:ascii="Times New Roman" w:hAnsi="Times New Roman"/>
                <w:color w:val="000000"/>
                <w:sz w:val="24"/>
                <w:szCs w:val="24"/>
                <w:shd w:val="clear" w:color="auto" w:fill="FFFFFF"/>
                <w:lang w:eastAsia="en-US"/>
              </w:rPr>
              <w:t>Макс. рабочее давление</w:t>
            </w:r>
            <w:bookmarkEnd w:id="1292"/>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293" w:name="_Toc83034779"/>
            <w:r w:rsidRPr="00621DF4">
              <w:rPr>
                <w:rFonts w:ascii="Times New Roman" w:hAnsi="Times New Roman"/>
                <w:color w:val="000000"/>
                <w:sz w:val="24"/>
                <w:szCs w:val="24"/>
                <w:shd w:val="clear" w:color="auto" w:fill="FFFFFF"/>
                <w:lang w:eastAsia="en-US"/>
              </w:rPr>
              <w:t>не более 25 бар</w:t>
            </w:r>
            <w:bookmarkEnd w:id="129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294" w:name="_Toc83034780"/>
            <w:r w:rsidRPr="00621DF4">
              <w:rPr>
                <w:rFonts w:ascii="Times New Roman" w:hAnsi="Times New Roman"/>
                <w:color w:val="000000"/>
                <w:sz w:val="24"/>
                <w:szCs w:val="24"/>
                <w:shd w:val="clear" w:color="auto" w:fill="FFFFFF"/>
                <w:lang w:eastAsia="en-US"/>
              </w:rPr>
              <w:t>Потребляемая мощность, кВт</w:t>
            </w:r>
            <w:bookmarkEnd w:id="129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295" w:name="_Toc83034781"/>
            <w:r w:rsidRPr="00621DF4">
              <w:rPr>
                <w:rFonts w:ascii="Times New Roman" w:eastAsia="Times New Roman" w:hAnsi="Times New Roman"/>
                <w:iCs/>
                <w:color w:val="000000"/>
                <w:sz w:val="24"/>
                <w:szCs w:val="24"/>
                <w:lang w:eastAsia="ru-RU"/>
              </w:rPr>
              <w:t>Не более 19,79</w:t>
            </w:r>
            <w:bookmarkEnd w:id="129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1296" w:name="_Toc83034782"/>
            <w:r w:rsidRPr="00621DF4">
              <w:rPr>
                <w:rFonts w:ascii="Times New Roman" w:hAnsi="Times New Roman"/>
                <w:color w:val="000000"/>
                <w:sz w:val="24"/>
                <w:szCs w:val="24"/>
                <w:shd w:val="clear" w:color="auto" w:fill="FFFFFF"/>
                <w:lang w:eastAsia="en-US"/>
              </w:rPr>
              <w:t>Класс защиты</w:t>
            </w:r>
            <w:bookmarkEnd w:id="1296"/>
            <w:r w:rsidRPr="00621DF4">
              <w:rPr>
                <w:rFonts w:ascii="Times New Roman" w:hAnsi="Times New Roman"/>
                <w:color w:val="000000"/>
                <w:sz w:val="24"/>
                <w:szCs w:val="24"/>
                <w:shd w:val="clear" w:color="auto" w:fill="FFFFFF"/>
                <w:lang w:eastAsia="en-US"/>
              </w:rPr>
              <w:t xml:space="preserve"> </w:t>
            </w:r>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297" w:name="_Toc83034783"/>
            <w:r w:rsidRPr="00621DF4">
              <w:rPr>
                <w:rFonts w:ascii="Times New Roman" w:hAnsi="Times New Roman"/>
                <w:color w:val="000000"/>
                <w:sz w:val="24"/>
                <w:szCs w:val="24"/>
                <w:shd w:val="clear" w:color="auto" w:fill="FFFFFF"/>
                <w:lang w:eastAsia="en-US"/>
              </w:rPr>
              <w:t xml:space="preserve">не менее </w:t>
            </w:r>
            <w:r w:rsidRPr="00621DF4">
              <w:rPr>
                <w:rFonts w:ascii="Times New Roman" w:hAnsi="Times New Roman"/>
                <w:color w:val="000000"/>
                <w:sz w:val="24"/>
                <w:szCs w:val="24"/>
                <w:shd w:val="clear" w:color="auto" w:fill="FFFFFF"/>
                <w:lang w:val="en-US" w:eastAsia="en-US"/>
              </w:rPr>
              <w:t xml:space="preserve">IP </w:t>
            </w:r>
            <w:r w:rsidRPr="00621DF4">
              <w:rPr>
                <w:rFonts w:ascii="Times New Roman" w:hAnsi="Times New Roman"/>
                <w:color w:val="000000"/>
                <w:sz w:val="24"/>
                <w:szCs w:val="24"/>
                <w:shd w:val="clear" w:color="auto" w:fill="FFFFFF"/>
                <w:lang w:eastAsia="en-US"/>
              </w:rPr>
              <w:t>55</w:t>
            </w:r>
            <w:bookmarkEnd w:id="129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1298" w:name="_Toc83034784"/>
            <w:r w:rsidRPr="00621DF4">
              <w:rPr>
                <w:rFonts w:ascii="Times New Roman" w:eastAsia="Times New Roman" w:hAnsi="Times New Roman"/>
                <w:b/>
                <w:iCs/>
                <w:color w:val="000000"/>
                <w:sz w:val="24"/>
                <w:szCs w:val="24"/>
                <w:lang w:eastAsia="ru-RU"/>
              </w:rPr>
              <w:t>Данные электрооборудования:</w:t>
            </w:r>
            <w:bookmarkEnd w:id="129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299" w:name="_Toc83034785"/>
            <w:r w:rsidRPr="00621DF4">
              <w:rPr>
                <w:rFonts w:ascii="Times New Roman" w:hAnsi="Times New Roman"/>
                <w:sz w:val="24"/>
                <w:szCs w:val="24"/>
                <w:shd w:val="clear" w:color="auto" w:fill="FFFFFF"/>
                <w:lang w:eastAsia="en-US"/>
              </w:rPr>
              <w:t>Класс изоляции</w:t>
            </w:r>
            <w:bookmarkEnd w:id="129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300" w:name="_Toc83034786"/>
            <w:r w:rsidRPr="00621DF4">
              <w:rPr>
                <w:rFonts w:ascii="Times New Roman" w:hAnsi="Times New Roman"/>
                <w:sz w:val="24"/>
                <w:szCs w:val="24"/>
                <w:shd w:val="clear" w:color="auto" w:fill="FFFFFF"/>
                <w:lang w:eastAsia="en-US"/>
              </w:rPr>
              <w:t>не менее F</w:t>
            </w:r>
            <w:bookmarkEnd w:id="130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301" w:name="_Toc83034787"/>
            <w:r w:rsidRPr="00621DF4">
              <w:rPr>
                <w:rFonts w:ascii="Times New Roman" w:hAnsi="Times New Roman"/>
                <w:sz w:val="24"/>
                <w:szCs w:val="24"/>
                <w:shd w:val="clear" w:color="auto" w:fill="FFFFFF"/>
                <w:lang w:eastAsia="en-US"/>
              </w:rPr>
              <w:t xml:space="preserve">Расчетная мощность </w:t>
            </w:r>
            <w:proofErr w:type="spellStart"/>
            <w:proofErr w:type="gramStart"/>
            <w:r w:rsidRPr="00621DF4">
              <w:rPr>
                <w:rFonts w:ascii="Times New Roman" w:hAnsi="Times New Roman"/>
                <w:sz w:val="24"/>
                <w:szCs w:val="24"/>
                <w:shd w:val="clear" w:color="auto" w:fill="FFFFFF"/>
                <w:lang w:eastAsia="en-US"/>
              </w:rPr>
              <w:t>мощность</w:t>
            </w:r>
            <w:proofErr w:type="spellEnd"/>
            <w:proofErr w:type="gramEnd"/>
            <w:r w:rsidRPr="00621DF4">
              <w:rPr>
                <w:rFonts w:ascii="Times New Roman" w:hAnsi="Times New Roman"/>
                <w:sz w:val="24"/>
                <w:szCs w:val="24"/>
                <w:shd w:val="clear" w:color="auto" w:fill="FFFFFF"/>
                <w:lang w:eastAsia="en-US"/>
              </w:rPr>
              <w:t xml:space="preserve"> электродвигателя P2, кВт</w:t>
            </w:r>
            <w:bookmarkEnd w:id="130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302" w:name="_Toc83034788"/>
            <w:r w:rsidRPr="00621DF4">
              <w:rPr>
                <w:rFonts w:ascii="Times New Roman" w:eastAsia="Times New Roman" w:hAnsi="Times New Roman"/>
                <w:iCs/>
                <w:sz w:val="24"/>
                <w:szCs w:val="24"/>
                <w:lang w:eastAsia="ru-RU"/>
              </w:rPr>
              <w:t>Не более 30</w:t>
            </w:r>
            <w:bookmarkEnd w:id="130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highlight w:val="yellow"/>
                <w:lang w:eastAsia="ru-RU"/>
              </w:rPr>
            </w:pPr>
            <w:bookmarkStart w:id="1303" w:name="_Toc83034789"/>
            <w:r w:rsidRPr="00621DF4">
              <w:rPr>
                <w:rFonts w:ascii="Times New Roman" w:eastAsia="Times New Roman" w:hAnsi="Times New Roman"/>
                <w:iCs/>
                <w:color w:val="000000"/>
                <w:sz w:val="24"/>
                <w:szCs w:val="24"/>
                <w:lang w:eastAsia="ru-RU"/>
              </w:rPr>
              <w:t>Промышленная частота</w:t>
            </w:r>
            <w:bookmarkEnd w:id="1303"/>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304" w:name="_Toc83034790"/>
            <w:r w:rsidRPr="00621DF4">
              <w:rPr>
                <w:rFonts w:ascii="Times New Roman" w:hAnsi="Times New Roman"/>
                <w:color w:val="000000"/>
                <w:sz w:val="24"/>
                <w:szCs w:val="24"/>
                <w:shd w:val="clear" w:color="auto" w:fill="FFFFFF"/>
                <w:lang w:eastAsia="en-US"/>
              </w:rPr>
              <w:t xml:space="preserve">50 </w:t>
            </w:r>
            <w:proofErr w:type="spellStart"/>
            <w:r w:rsidRPr="00621DF4">
              <w:rPr>
                <w:rFonts w:ascii="Times New Roman" w:hAnsi="Times New Roman"/>
                <w:color w:val="000000"/>
                <w:sz w:val="24"/>
                <w:szCs w:val="24"/>
                <w:shd w:val="clear" w:color="auto" w:fill="FFFFFF"/>
                <w:lang w:eastAsia="en-US"/>
              </w:rPr>
              <w:t>Hz</w:t>
            </w:r>
            <w:bookmarkEnd w:id="1304"/>
            <w:proofErr w:type="spellEnd"/>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305" w:name="_Toc83034791"/>
            <w:r w:rsidRPr="00621DF4">
              <w:rPr>
                <w:rFonts w:ascii="Times New Roman" w:hAnsi="Times New Roman"/>
                <w:sz w:val="24"/>
                <w:szCs w:val="24"/>
                <w:shd w:val="clear" w:color="auto" w:fill="FFFFFF"/>
                <w:lang w:eastAsia="en-US"/>
              </w:rPr>
              <w:t>Номинальный ток (прим.) IN 3~400 В, А</w:t>
            </w:r>
            <w:bookmarkEnd w:id="1305"/>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306" w:name="_Toc83034792"/>
            <w:r w:rsidRPr="00621DF4">
              <w:rPr>
                <w:rFonts w:ascii="Times New Roman" w:eastAsia="Times New Roman" w:hAnsi="Times New Roman"/>
                <w:iCs/>
                <w:sz w:val="24"/>
                <w:szCs w:val="24"/>
                <w:lang w:eastAsia="ru-RU"/>
              </w:rPr>
              <w:t>не более 51,6</w:t>
            </w:r>
            <w:bookmarkEnd w:id="130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307" w:name="_Toc83034793"/>
            <w:r w:rsidRPr="00621DF4">
              <w:rPr>
                <w:rFonts w:ascii="Times New Roman" w:hAnsi="Times New Roman"/>
                <w:sz w:val="24"/>
                <w:szCs w:val="24"/>
                <w:shd w:val="clear" w:color="auto" w:fill="FFFFFF"/>
                <w:lang w:eastAsia="en-US"/>
              </w:rPr>
              <w:t xml:space="preserve">Номинальная частота вращения n, </w:t>
            </w:r>
            <w:proofErr w:type="gramStart"/>
            <w:r w:rsidRPr="00621DF4">
              <w:rPr>
                <w:rFonts w:ascii="Times New Roman" w:hAnsi="Times New Roman"/>
                <w:sz w:val="24"/>
                <w:szCs w:val="24"/>
                <w:shd w:val="clear" w:color="auto" w:fill="FFFFFF"/>
                <w:lang w:eastAsia="en-US"/>
              </w:rPr>
              <w:t>об</w:t>
            </w:r>
            <w:proofErr w:type="gramEnd"/>
            <w:r w:rsidRPr="00621DF4">
              <w:rPr>
                <w:rFonts w:ascii="Times New Roman" w:hAnsi="Times New Roman"/>
                <w:sz w:val="24"/>
                <w:szCs w:val="24"/>
                <w:shd w:val="clear" w:color="auto" w:fill="FFFFFF"/>
                <w:lang w:eastAsia="en-US"/>
              </w:rPr>
              <w:t>/мин</w:t>
            </w:r>
            <w:bookmarkEnd w:id="1307"/>
          </w:p>
        </w:tc>
        <w:tc>
          <w:tcPr>
            <w:tcW w:w="3685" w:type="dxa"/>
            <w:vAlign w:val="center"/>
          </w:tcPr>
          <w:p w:rsidR="00621DF4" w:rsidRPr="00621DF4" w:rsidRDefault="00621DF4" w:rsidP="00621DF4">
            <w:pPr>
              <w:suppressAutoHyphens w:val="0"/>
              <w:spacing w:after="150" w:line="240" w:lineRule="auto"/>
              <w:jc w:val="center"/>
              <w:rPr>
                <w:rFonts w:ascii="Times New Roman" w:eastAsia="Times New Roman" w:hAnsi="Times New Roman"/>
                <w:iCs/>
                <w:sz w:val="24"/>
                <w:szCs w:val="24"/>
                <w:lang w:eastAsia="ru-RU"/>
              </w:rPr>
            </w:pPr>
            <w:r w:rsidRPr="00621DF4">
              <w:rPr>
                <w:rFonts w:ascii="Times New Roman" w:hAnsi="Times New Roman"/>
                <w:sz w:val="24"/>
                <w:szCs w:val="24"/>
                <w:lang w:eastAsia="en-US"/>
              </w:rPr>
              <w:t>не более 2984</w:t>
            </w: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1308" w:name="_Toc83034794"/>
            <w:r w:rsidRPr="00621DF4">
              <w:rPr>
                <w:rFonts w:ascii="Times New Roman" w:hAnsi="Times New Roman"/>
                <w:color w:val="000000"/>
                <w:sz w:val="24"/>
                <w:szCs w:val="24"/>
                <w:shd w:val="clear" w:color="auto" w:fill="FFFFFF"/>
                <w:lang w:eastAsia="en-US"/>
              </w:rPr>
              <w:t>Степень защиты</w:t>
            </w:r>
            <w:bookmarkEnd w:id="1308"/>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1309" w:name="_Toc83034795"/>
            <w:r w:rsidRPr="00621DF4">
              <w:rPr>
                <w:rFonts w:ascii="Times New Roman" w:hAnsi="Times New Roman"/>
                <w:sz w:val="24"/>
                <w:szCs w:val="24"/>
                <w:shd w:val="clear" w:color="auto" w:fill="FFFFFF"/>
                <w:lang w:eastAsia="en-US"/>
              </w:rPr>
              <w:t>не мене IP 55</w:t>
            </w:r>
            <w:bookmarkEnd w:id="130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310" w:name="_Toc83034796"/>
            <w:r w:rsidRPr="00621DF4">
              <w:rPr>
                <w:rFonts w:ascii="Times New Roman" w:hAnsi="Times New Roman"/>
                <w:sz w:val="24"/>
                <w:szCs w:val="24"/>
                <w:shd w:val="clear" w:color="auto" w:fill="FFFFFF"/>
                <w:lang w:eastAsia="en-US"/>
              </w:rPr>
              <w:t>Класс эффективности мотора</w:t>
            </w:r>
            <w:bookmarkEnd w:id="1310"/>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val="en-US" w:eastAsia="ru-RU"/>
              </w:rPr>
            </w:pPr>
            <w:bookmarkStart w:id="1311" w:name="_Toc83034797"/>
            <w:r w:rsidRPr="00621DF4">
              <w:rPr>
                <w:rFonts w:ascii="Times New Roman" w:hAnsi="Times New Roman"/>
                <w:sz w:val="24"/>
                <w:szCs w:val="24"/>
                <w:shd w:val="clear" w:color="auto" w:fill="FFFFFF"/>
                <w:lang w:eastAsia="en-US"/>
              </w:rPr>
              <w:t>не менее IE</w:t>
            </w:r>
            <w:r w:rsidRPr="00621DF4">
              <w:rPr>
                <w:rFonts w:ascii="Times New Roman" w:hAnsi="Times New Roman"/>
                <w:sz w:val="24"/>
                <w:szCs w:val="24"/>
                <w:shd w:val="clear" w:color="auto" w:fill="FFFFFF"/>
                <w:lang w:val="en-US" w:eastAsia="en-US"/>
              </w:rPr>
              <w:t>3</w:t>
            </w:r>
            <w:bookmarkEnd w:id="1311"/>
          </w:p>
        </w:tc>
      </w:tr>
    </w:tbl>
    <w:p w:rsidR="00621DF4" w:rsidRPr="00621DF4" w:rsidRDefault="00621DF4" w:rsidP="00621DF4">
      <w:pPr>
        <w:suppressAutoHyphens w:val="0"/>
        <w:spacing w:after="0"/>
        <w:rPr>
          <w:rFonts w:ascii="Times New Roman" w:hAnsi="Times New Roman"/>
          <w:b/>
          <w:sz w:val="24"/>
          <w:szCs w:val="24"/>
          <w:lang w:eastAsia="en-US"/>
        </w:rPr>
      </w:pPr>
      <w:r w:rsidRPr="00621DF4">
        <w:rPr>
          <w:rFonts w:ascii="Times New Roman" w:hAnsi="Times New Roman"/>
          <w:b/>
          <w:sz w:val="24"/>
          <w:szCs w:val="24"/>
          <w:lang w:eastAsia="en-US"/>
        </w:rPr>
        <w:t>Количество агрегатов - 1</w:t>
      </w:r>
    </w:p>
    <w:p w:rsidR="00621DF4" w:rsidRPr="00621DF4" w:rsidRDefault="00621DF4" w:rsidP="00621DF4">
      <w:pPr>
        <w:suppressAutoHyphens w:val="0"/>
        <w:spacing w:after="0"/>
        <w:rPr>
          <w:rFonts w:ascii="Times New Roman" w:hAnsi="Times New Roman"/>
          <w:b/>
          <w:sz w:val="24"/>
          <w:szCs w:val="24"/>
          <w:lang w:eastAsia="en-US"/>
        </w:rPr>
      </w:pPr>
      <w:r w:rsidRPr="00621DF4">
        <w:rPr>
          <w:rFonts w:ascii="Times New Roman" w:hAnsi="Times New Roman"/>
          <w:b/>
          <w:sz w:val="24"/>
          <w:szCs w:val="24"/>
          <w:lang w:eastAsia="en-US"/>
        </w:rPr>
        <w:t>Комплект поставки:</w:t>
      </w:r>
    </w:p>
    <w:p w:rsidR="00621DF4" w:rsidRPr="00621DF4" w:rsidRDefault="00621DF4" w:rsidP="00621DF4">
      <w:pPr>
        <w:suppressAutoHyphens w:val="0"/>
        <w:spacing w:after="0"/>
        <w:jc w:val="both"/>
        <w:rPr>
          <w:rFonts w:ascii="Times New Roman" w:hAnsi="Times New Roman"/>
          <w:sz w:val="24"/>
          <w:szCs w:val="24"/>
          <w:lang w:eastAsia="en-US"/>
        </w:rPr>
      </w:pPr>
      <w:r w:rsidRPr="00621DF4">
        <w:rPr>
          <w:rFonts w:ascii="Times New Roman" w:hAnsi="Times New Roman"/>
          <w:sz w:val="24"/>
          <w:szCs w:val="24"/>
          <w:lang w:eastAsia="en-US"/>
        </w:rPr>
        <w:t>Насос с электродвигателем для установки на фундаменте, соединительная муфта, щиток ограждения муфты, паспорт, совмещённый с инструкцией по монтажу и эксплуатации. Сертификат соответствия.</w:t>
      </w:r>
    </w:p>
    <w:p w:rsidR="00621DF4" w:rsidRPr="00621DF4" w:rsidRDefault="00621DF4" w:rsidP="00621DF4">
      <w:pPr>
        <w:suppressAutoHyphens w:val="0"/>
        <w:spacing w:after="0"/>
        <w:rPr>
          <w:rFonts w:ascii="Times New Roman" w:hAnsi="Times New Roman"/>
          <w:sz w:val="24"/>
          <w:szCs w:val="24"/>
          <w:lang w:eastAsia="en-US"/>
        </w:rPr>
      </w:pPr>
      <w:r w:rsidRPr="00621DF4">
        <w:rPr>
          <w:rFonts w:ascii="Times New Roman" w:hAnsi="Times New Roman"/>
          <w:sz w:val="24"/>
          <w:szCs w:val="24"/>
          <w:lang w:eastAsia="en-US"/>
        </w:rPr>
        <w:tab/>
        <w:t>Один комплект ЗИП – подшипники гидравлики и скользящее торцевое уплотнение.</w:t>
      </w:r>
    </w:p>
    <w:p w:rsidR="00621DF4" w:rsidRPr="00621DF4" w:rsidRDefault="00621DF4" w:rsidP="00CE59B9">
      <w:pPr>
        <w:rPr>
          <w:rFonts w:ascii="Times New Roman" w:eastAsia="Times New Roman" w:hAnsi="Times New Roman"/>
          <w:iCs/>
          <w:color w:val="000000"/>
          <w:sz w:val="24"/>
          <w:szCs w:val="24"/>
          <w:lang w:eastAsia="ru-RU"/>
        </w:rPr>
      </w:pPr>
      <w:r w:rsidRPr="00621DF4">
        <w:rPr>
          <w:rFonts w:ascii="Times New Roman" w:hAnsi="Times New Roman"/>
          <w:noProof/>
          <w:sz w:val="24"/>
          <w:szCs w:val="24"/>
          <w:lang w:eastAsia="ru-RU"/>
        </w:rPr>
        <w:drawing>
          <wp:inline distT="0" distB="0" distL="0" distR="0" wp14:anchorId="13AEA786" wp14:editId="2E5D6CA3">
            <wp:extent cx="4361543" cy="4350385"/>
            <wp:effectExtent l="0" t="0" r="1270" b="0"/>
            <wp:docPr id="31" name="Picture 30648"/>
            <wp:cNvGraphicFramePr/>
            <a:graphic xmlns:a="http://schemas.openxmlformats.org/drawingml/2006/main">
              <a:graphicData uri="http://schemas.openxmlformats.org/drawingml/2006/picture">
                <pic:pic xmlns:pic="http://schemas.openxmlformats.org/drawingml/2006/picture">
                  <pic:nvPicPr>
                    <pic:cNvPr id="30648" name="Picture 30648"/>
                    <pic:cNvPicPr/>
                  </pic:nvPicPr>
                  <pic:blipFill>
                    <a:blip r:embed="rId29"/>
                    <a:stretch>
                      <a:fillRect/>
                    </a:stretch>
                  </pic:blipFill>
                  <pic:spPr>
                    <a:xfrm>
                      <a:off x="0" y="0"/>
                      <a:ext cx="4369039" cy="4357861"/>
                    </a:xfrm>
                    <a:prstGeom prst="rect">
                      <a:avLst/>
                    </a:prstGeom>
                  </pic:spPr>
                </pic:pic>
              </a:graphicData>
            </a:graphic>
          </wp:inline>
        </w:drawing>
      </w:r>
    </w:p>
    <w:p w:rsidR="00621DF4" w:rsidRPr="00621DF4" w:rsidRDefault="00621DF4" w:rsidP="00CE59B9">
      <w:pPr>
        <w:rPr>
          <w:rFonts w:ascii="Times New Roman" w:eastAsia="Times New Roman" w:hAnsi="Times New Roman"/>
          <w:iCs/>
          <w:color w:val="000000"/>
          <w:sz w:val="24"/>
          <w:szCs w:val="24"/>
          <w:lang w:eastAsia="ru-RU"/>
        </w:rPr>
      </w:pPr>
    </w:p>
    <w:tbl>
      <w:tblPr>
        <w:tblStyle w:val="101"/>
        <w:tblW w:w="10201" w:type="dxa"/>
        <w:jc w:val="center"/>
        <w:tblLayout w:type="fixed"/>
        <w:tblLook w:val="04A0" w:firstRow="1" w:lastRow="0" w:firstColumn="1" w:lastColumn="0" w:noHBand="0" w:noVBand="1"/>
      </w:tblPr>
      <w:tblGrid>
        <w:gridCol w:w="2624"/>
        <w:gridCol w:w="3892"/>
        <w:gridCol w:w="3685"/>
      </w:tblGrid>
      <w:tr w:rsidR="00621DF4" w:rsidRPr="00621DF4" w:rsidTr="00621DF4">
        <w:trPr>
          <w:trHeight w:val="661"/>
          <w:jc w:val="center"/>
        </w:trPr>
        <w:tc>
          <w:tcPr>
            <w:tcW w:w="2624"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312" w:name="_Toc83034798"/>
            <w:r w:rsidRPr="00621DF4">
              <w:rPr>
                <w:rFonts w:ascii="Times New Roman" w:eastAsia="Times New Roman" w:hAnsi="Times New Roman"/>
                <w:iCs/>
                <w:color w:val="000000"/>
                <w:sz w:val="24"/>
                <w:szCs w:val="24"/>
                <w:lang w:eastAsia="ru-RU"/>
              </w:rPr>
              <w:t>Товар</w:t>
            </w:r>
            <w:bookmarkEnd w:id="1312"/>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313" w:name="_Toc83034799"/>
            <w:r w:rsidRPr="00621DF4">
              <w:rPr>
                <w:rFonts w:ascii="Times New Roman" w:eastAsia="Times New Roman" w:hAnsi="Times New Roman"/>
                <w:b/>
                <w:iCs/>
                <w:color w:val="000000"/>
                <w:sz w:val="24"/>
                <w:szCs w:val="24"/>
                <w:lang w:eastAsia="ru-RU"/>
              </w:rPr>
              <w:t>Технические характеристики</w:t>
            </w:r>
            <w:bookmarkEnd w:id="1313"/>
          </w:p>
        </w:tc>
      </w:tr>
      <w:tr w:rsidR="00621DF4" w:rsidRPr="00621DF4" w:rsidTr="00621DF4">
        <w:trPr>
          <w:jc w:val="center"/>
        </w:trPr>
        <w:tc>
          <w:tcPr>
            <w:tcW w:w="2624" w:type="dxa"/>
            <w:vMerge w:val="restart"/>
            <w:vAlign w:val="center"/>
          </w:tcPr>
          <w:p w:rsidR="00621DF4" w:rsidRPr="00621DF4" w:rsidRDefault="00621DF4" w:rsidP="00621DF4">
            <w:pPr>
              <w:suppressAutoHyphens w:val="0"/>
              <w:autoSpaceDE w:val="0"/>
              <w:autoSpaceDN w:val="0"/>
              <w:adjustRightInd w:val="0"/>
              <w:spacing w:after="0" w:line="240" w:lineRule="auto"/>
              <w:jc w:val="center"/>
              <w:rPr>
                <w:rFonts w:ascii="Times New Roman" w:hAnsi="Times New Roman"/>
                <w:color w:val="000000"/>
                <w:sz w:val="24"/>
                <w:szCs w:val="24"/>
                <w:lang w:eastAsia="en-US"/>
              </w:rPr>
            </w:pPr>
            <w:r w:rsidRPr="00621DF4">
              <w:rPr>
                <w:rFonts w:ascii="Times New Roman" w:hAnsi="Times New Roman"/>
                <w:color w:val="000000"/>
                <w:sz w:val="24"/>
                <w:szCs w:val="24"/>
                <w:lang w:eastAsia="en-US"/>
              </w:rPr>
              <w:t>Насос ETB 125-100-250 GGSAV11D305502 B (или эквивалент)</w:t>
            </w:r>
          </w:p>
        </w:tc>
        <w:tc>
          <w:tcPr>
            <w:tcW w:w="7577" w:type="dxa"/>
            <w:gridSpan w:val="2"/>
            <w:vAlign w:val="center"/>
          </w:tcPr>
          <w:p w:rsidR="00621DF4" w:rsidRPr="00621DF4" w:rsidRDefault="00621DF4" w:rsidP="00621DF4">
            <w:pPr>
              <w:suppressAutoHyphens w:val="0"/>
              <w:autoSpaceDE w:val="0"/>
              <w:autoSpaceDN w:val="0"/>
              <w:adjustRightInd w:val="0"/>
              <w:spacing w:after="0" w:line="240" w:lineRule="auto"/>
              <w:jc w:val="center"/>
              <w:rPr>
                <w:rFonts w:ascii="Times New Roman" w:hAnsi="Times New Roman"/>
                <w:color w:val="000000"/>
                <w:sz w:val="24"/>
                <w:szCs w:val="24"/>
                <w:lang w:eastAsia="en-US"/>
              </w:rPr>
            </w:pPr>
            <w:r w:rsidRPr="00621DF4">
              <w:rPr>
                <w:rFonts w:ascii="Times New Roman" w:hAnsi="Times New Roman"/>
                <w:color w:val="000000"/>
                <w:sz w:val="24"/>
                <w:szCs w:val="24"/>
                <w:lang w:eastAsia="en-US"/>
              </w:rPr>
              <w:t xml:space="preserve">Насос ETB 125-100-250 GGSAV11D305502 B </w:t>
            </w:r>
            <w:r w:rsidRPr="00621DF4">
              <w:rPr>
                <w:rFonts w:ascii="Times New Roman" w:eastAsia="Times New Roman" w:hAnsi="Times New Roman"/>
                <w:iCs/>
                <w:color w:val="000000"/>
                <w:sz w:val="24"/>
                <w:szCs w:val="24"/>
                <w:lang w:eastAsia="ru-RU"/>
              </w:rPr>
              <w:t xml:space="preserve">–центробежный насос низкого давления </w:t>
            </w:r>
            <w:proofErr w:type="spellStart"/>
            <w:r w:rsidRPr="00621DF4">
              <w:rPr>
                <w:rFonts w:ascii="Times New Roman" w:eastAsia="Times New Roman" w:hAnsi="Times New Roman"/>
                <w:iCs/>
                <w:color w:val="000000"/>
                <w:sz w:val="24"/>
                <w:szCs w:val="24"/>
                <w:lang w:val="en-US" w:eastAsia="ru-RU"/>
              </w:rPr>
              <w:t>Etabloc</w:t>
            </w:r>
            <w:proofErr w:type="spellEnd"/>
            <w:r w:rsidRPr="00621DF4">
              <w:rPr>
                <w:rFonts w:ascii="Times New Roman" w:hAnsi="Times New Roman"/>
                <w:color w:val="000000"/>
                <w:sz w:val="24"/>
                <w:szCs w:val="24"/>
                <w:shd w:val="clear" w:color="auto" w:fill="FFFFFF"/>
                <w:lang w:eastAsia="en-US"/>
              </w:rPr>
              <w:t>.</w:t>
            </w:r>
            <w:r w:rsidRPr="00621DF4">
              <w:rPr>
                <w:rFonts w:ascii="Times New Roman" w:eastAsia="Times New Roman" w:hAnsi="Times New Roman"/>
                <w:iCs/>
                <w:color w:val="000000"/>
                <w:sz w:val="24"/>
                <w:szCs w:val="24"/>
                <w:lang w:eastAsia="ru-RU"/>
              </w:rPr>
              <w:t xml:space="preserve"> </w:t>
            </w:r>
            <w:proofErr w:type="gramStart"/>
            <w:r w:rsidRPr="00621DF4">
              <w:rPr>
                <w:rFonts w:ascii="Times New Roman" w:hAnsi="Times New Roman"/>
                <w:color w:val="000000"/>
                <w:sz w:val="24"/>
                <w:szCs w:val="24"/>
                <w:shd w:val="clear" w:color="auto" w:fill="FFFFFF"/>
                <w:lang w:eastAsia="en-US"/>
              </w:rPr>
              <w:t>Предназначен</w:t>
            </w:r>
            <w:proofErr w:type="gramEnd"/>
            <w:r w:rsidRPr="00621DF4">
              <w:rPr>
                <w:rFonts w:ascii="Times New Roman" w:hAnsi="Times New Roman"/>
                <w:color w:val="000000"/>
                <w:sz w:val="24"/>
                <w:szCs w:val="24"/>
                <w:shd w:val="clear" w:color="auto" w:fill="FFFFFF"/>
                <w:lang w:eastAsia="en-US"/>
              </w:rPr>
              <w:t xml:space="preserve"> для: использования в системах водоснабжения.</w:t>
            </w: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1314" w:name="_Toc83034800"/>
            <w:r w:rsidRPr="00621DF4">
              <w:rPr>
                <w:rFonts w:ascii="Times New Roman" w:eastAsia="Times New Roman" w:hAnsi="Times New Roman"/>
                <w:b/>
                <w:iCs/>
                <w:color w:val="000000"/>
                <w:sz w:val="24"/>
                <w:szCs w:val="24"/>
                <w:lang w:eastAsia="ru-RU"/>
              </w:rPr>
              <w:t>Характеристики насоса:</w:t>
            </w:r>
            <w:bookmarkEnd w:id="131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315" w:name="_Toc83034801"/>
            <w:r w:rsidRPr="00621DF4">
              <w:rPr>
                <w:rFonts w:ascii="Times New Roman" w:eastAsia="Times New Roman" w:hAnsi="Times New Roman"/>
                <w:iCs/>
                <w:color w:val="000000"/>
                <w:sz w:val="24"/>
                <w:szCs w:val="24"/>
                <w:lang w:eastAsia="ru-RU"/>
              </w:rPr>
              <w:t>Корпус насоса</w:t>
            </w:r>
            <w:bookmarkEnd w:id="1315"/>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Cs/>
                <w:iCs/>
                <w:color w:val="000000"/>
                <w:sz w:val="24"/>
                <w:szCs w:val="24"/>
                <w:lang w:eastAsia="ru-RU"/>
              </w:rPr>
            </w:pPr>
            <w:r w:rsidRPr="00621DF4">
              <w:rPr>
                <w:rFonts w:ascii="Times New Roman" w:eastAsia="Times New Roman" w:hAnsi="Times New Roman"/>
                <w:bCs/>
                <w:iCs/>
                <w:color w:val="000000"/>
                <w:sz w:val="24"/>
                <w:szCs w:val="24"/>
                <w:lang w:eastAsia="ru-RU"/>
              </w:rPr>
              <w:t xml:space="preserve"> </w:t>
            </w:r>
            <w:bookmarkStart w:id="1316" w:name="_Toc83034802"/>
            <w:r w:rsidRPr="00621DF4">
              <w:rPr>
                <w:rFonts w:ascii="Times New Roman" w:eastAsia="Times New Roman" w:hAnsi="Times New Roman"/>
                <w:bCs/>
                <w:iCs/>
                <w:color w:val="000000"/>
                <w:sz w:val="24"/>
                <w:szCs w:val="24"/>
                <w:lang w:eastAsia="ru-RU"/>
              </w:rPr>
              <w:t xml:space="preserve">чугун </w:t>
            </w:r>
            <w:r w:rsidRPr="00621DF4">
              <w:rPr>
                <w:rFonts w:ascii="Times New Roman" w:eastAsia="Times New Roman" w:hAnsi="Times New Roman"/>
                <w:bCs/>
                <w:iCs/>
                <w:color w:val="000000"/>
                <w:sz w:val="24"/>
                <w:szCs w:val="24"/>
                <w:lang w:val="en-US" w:eastAsia="ru-RU"/>
              </w:rPr>
              <w:t>EN</w:t>
            </w:r>
            <w:r w:rsidRPr="00621DF4">
              <w:rPr>
                <w:rFonts w:ascii="Times New Roman" w:eastAsia="Times New Roman" w:hAnsi="Times New Roman"/>
                <w:bCs/>
                <w:iCs/>
                <w:color w:val="000000"/>
                <w:sz w:val="24"/>
                <w:szCs w:val="24"/>
                <w:lang w:eastAsia="ru-RU"/>
              </w:rPr>
              <w:t>-</w:t>
            </w:r>
            <w:r w:rsidRPr="00621DF4">
              <w:rPr>
                <w:rFonts w:ascii="Times New Roman" w:eastAsia="Times New Roman" w:hAnsi="Times New Roman"/>
                <w:bCs/>
                <w:iCs/>
                <w:color w:val="000000"/>
                <w:sz w:val="24"/>
                <w:szCs w:val="24"/>
                <w:lang w:val="en-US" w:eastAsia="ru-RU"/>
              </w:rPr>
              <w:t>GJL</w:t>
            </w:r>
            <w:r w:rsidRPr="00621DF4">
              <w:rPr>
                <w:rFonts w:ascii="Times New Roman" w:eastAsia="Times New Roman" w:hAnsi="Times New Roman"/>
                <w:bCs/>
                <w:iCs/>
                <w:color w:val="000000"/>
                <w:sz w:val="24"/>
                <w:szCs w:val="24"/>
                <w:lang w:eastAsia="ru-RU"/>
              </w:rPr>
              <w:t>-250/А48С</w:t>
            </w:r>
            <w:r w:rsidRPr="00621DF4">
              <w:rPr>
                <w:rFonts w:ascii="Times New Roman" w:eastAsia="Times New Roman" w:hAnsi="Times New Roman"/>
                <w:bCs/>
                <w:iCs/>
                <w:color w:val="000000"/>
                <w:sz w:val="24"/>
                <w:szCs w:val="24"/>
                <w:lang w:val="en-US" w:eastAsia="ru-RU"/>
              </w:rPr>
              <w:t>L</w:t>
            </w:r>
            <w:r w:rsidRPr="00621DF4">
              <w:rPr>
                <w:rFonts w:ascii="Times New Roman" w:eastAsia="Times New Roman" w:hAnsi="Times New Roman"/>
                <w:bCs/>
                <w:iCs/>
                <w:color w:val="000000"/>
                <w:sz w:val="24"/>
                <w:szCs w:val="24"/>
                <w:lang w:eastAsia="ru-RU"/>
              </w:rPr>
              <w:t>35В</w:t>
            </w:r>
            <w:bookmarkEnd w:id="131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317" w:name="_Toc83034803"/>
            <w:r w:rsidRPr="00621DF4">
              <w:rPr>
                <w:rFonts w:ascii="Times New Roman" w:eastAsia="Times New Roman" w:hAnsi="Times New Roman"/>
                <w:iCs/>
                <w:color w:val="000000"/>
                <w:sz w:val="24"/>
                <w:szCs w:val="24"/>
                <w:lang w:eastAsia="ru-RU"/>
              </w:rPr>
              <w:t>Рабочее колесо</w:t>
            </w:r>
            <w:bookmarkEnd w:id="131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318" w:name="_Toc83034804"/>
            <w:r w:rsidRPr="00621DF4">
              <w:rPr>
                <w:rFonts w:ascii="Times New Roman" w:eastAsia="Times New Roman" w:hAnsi="Times New Roman"/>
                <w:bCs/>
                <w:iCs/>
                <w:color w:val="000000"/>
                <w:sz w:val="24"/>
                <w:szCs w:val="24"/>
                <w:lang w:eastAsia="ru-RU"/>
              </w:rPr>
              <w:t xml:space="preserve">чугун </w:t>
            </w:r>
            <w:r w:rsidRPr="00621DF4">
              <w:rPr>
                <w:rFonts w:ascii="Times New Roman" w:eastAsia="Times New Roman" w:hAnsi="Times New Roman"/>
                <w:bCs/>
                <w:iCs/>
                <w:color w:val="000000"/>
                <w:sz w:val="24"/>
                <w:szCs w:val="24"/>
                <w:lang w:val="en-US" w:eastAsia="ru-RU"/>
              </w:rPr>
              <w:t>EN</w:t>
            </w:r>
            <w:r w:rsidRPr="00621DF4">
              <w:rPr>
                <w:rFonts w:ascii="Times New Roman" w:eastAsia="Times New Roman" w:hAnsi="Times New Roman"/>
                <w:bCs/>
                <w:iCs/>
                <w:color w:val="000000"/>
                <w:sz w:val="24"/>
                <w:szCs w:val="24"/>
                <w:lang w:eastAsia="ru-RU"/>
              </w:rPr>
              <w:t>-</w:t>
            </w:r>
            <w:r w:rsidRPr="00621DF4">
              <w:rPr>
                <w:rFonts w:ascii="Times New Roman" w:eastAsia="Times New Roman" w:hAnsi="Times New Roman"/>
                <w:bCs/>
                <w:iCs/>
                <w:color w:val="000000"/>
                <w:sz w:val="24"/>
                <w:szCs w:val="24"/>
                <w:lang w:val="en-US" w:eastAsia="ru-RU"/>
              </w:rPr>
              <w:t>GJL</w:t>
            </w:r>
            <w:r w:rsidRPr="00621DF4">
              <w:rPr>
                <w:rFonts w:ascii="Times New Roman" w:eastAsia="Times New Roman" w:hAnsi="Times New Roman"/>
                <w:bCs/>
                <w:iCs/>
                <w:color w:val="000000"/>
                <w:sz w:val="24"/>
                <w:szCs w:val="24"/>
                <w:lang w:eastAsia="ru-RU"/>
              </w:rPr>
              <w:t>-250/А48С</w:t>
            </w:r>
            <w:r w:rsidRPr="00621DF4">
              <w:rPr>
                <w:rFonts w:ascii="Times New Roman" w:eastAsia="Times New Roman" w:hAnsi="Times New Roman"/>
                <w:bCs/>
                <w:iCs/>
                <w:color w:val="000000"/>
                <w:sz w:val="24"/>
                <w:szCs w:val="24"/>
                <w:lang w:val="en-US" w:eastAsia="ru-RU"/>
              </w:rPr>
              <w:t>L</w:t>
            </w:r>
            <w:r w:rsidRPr="00621DF4">
              <w:rPr>
                <w:rFonts w:ascii="Times New Roman" w:eastAsia="Times New Roman" w:hAnsi="Times New Roman"/>
                <w:bCs/>
                <w:iCs/>
                <w:color w:val="000000"/>
                <w:sz w:val="24"/>
                <w:szCs w:val="24"/>
                <w:lang w:eastAsia="ru-RU"/>
              </w:rPr>
              <w:t>35В</w:t>
            </w:r>
            <w:bookmarkEnd w:id="131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319" w:name="_Toc83034805"/>
            <w:r w:rsidRPr="00621DF4">
              <w:rPr>
                <w:rFonts w:ascii="Times New Roman" w:eastAsia="Times New Roman" w:hAnsi="Times New Roman"/>
                <w:iCs/>
                <w:color w:val="000000"/>
                <w:sz w:val="24"/>
                <w:szCs w:val="24"/>
                <w:lang w:eastAsia="ru-RU"/>
              </w:rPr>
              <w:t>Вал насоса</w:t>
            </w:r>
            <w:bookmarkEnd w:id="131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1320" w:name="_Toc83034806"/>
            <w:r w:rsidRPr="00621DF4">
              <w:rPr>
                <w:rFonts w:ascii="Times New Roman" w:hAnsi="Times New Roman"/>
                <w:sz w:val="24"/>
                <w:szCs w:val="24"/>
                <w:lang w:eastAsia="en-US"/>
              </w:rPr>
              <w:t>Улучшенная сталь С45+</w:t>
            </w:r>
            <w:r w:rsidRPr="00621DF4">
              <w:rPr>
                <w:rFonts w:ascii="Times New Roman" w:hAnsi="Times New Roman"/>
                <w:sz w:val="24"/>
                <w:szCs w:val="24"/>
                <w:lang w:val="en-US" w:eastAsia="en-US"/>
              </w:rPr>
              <w:t>N</w:t>
            </w:r>
            <w:bookmarkEnd w:id="132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321" w:name="_Toc83034807"/>
            <w:r w:rsidRPr="00621DF4">
              <w:rPr>
                <w:rFonts w:ascii="Times New Roman" w:hAnsi="Times New Roman"/>
                <w:sz w:val="24"/>
                <w:szCs w:val="24"/>
                <w:shd w:val="clear" w:color="auto" w:fill="FFFFFF"/>
                <w:lang w:eastAsia="en-US"/>
              </w:rPr>
              <w:t>Материал уплотнения</w:t>
            </w:r>
            <w:bookmarkEnd w:id="132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val="en-US" w:eastAsia="en-US"/>
              </w:rPr>
            </w:pPr>
            <w:bookmarkStart w:id="1322" w:name="_Toc83034808"/>
            <w:r w:rsidRPr="00621DF4">
              <w:rPr>
                <w:rFonts w:ascii="Times New Roman" w:hAnsi="Times New Roman"/>
                <w:color w:val="000000"/>
                <w:sz w:val="24"/>
                <w:szCs w:val="24"/>
                <w:shd w:val="clear" w:color="auto" w:fill="FFFFFF"/>
                <w:lang w:val="en-US" w:eastAsia="en-US"/>
              </w:rPr>
              <w:t>DPAF</w:t>
            </w:r>
            <w:bookmarkEnd w:id="132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1323" w:name="_Toc83034809"/>
            <w:r w:rsidRPr="00621DF4">
              <w:rPr>
                <w:rFonts w:ascii="Times New Roman" w:eastAsia="Times New Roman" w:hAnsi="Times New Roman"/>
                <w:b/>
                <w:iCs/>
                <w:color w:val="000000"/>
                <w:sz w:val="24"/>
                <w:szCs w:val="24"/>
                <w:lang w:eastAsia="ru-RU"/>
              </w:rPr>
              <w:t>Технические характеристики:</w:t>
            </w:r>
            <w:bookmarkEnd w:id="132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324" w:name="_Toc83034810"/>
            <w:r w:rsidRPr="00621DF4">
              <w:rPr>
                <w:rFonts w:ascii="Times New Roman" w:hAnsi="Times New Roman"/>
                <w:sz w:val="24"/>
                <w:szCs w:val="24"/>
                <w:shd w:val="clear" w:color="auto" w:fill="FFFFFF"/>
                <w:lang w:eastAsia="en-US"/>
              </w:rPr>
              <w:t>Максимальный расход, м</w:t>
            </w:r>
            <w:r w:rsidRPr="00621DF4">
              <w:rPr>
                <w:rFonts w:ascii="Times New Roman" w:hAnsi="Times New Roman"/>
                <w:sz w:val="24"/>
                <w:szCs w:val="24"/>
                <w:shd w:val="clear" w:color="auto" w:fill="FFFFFF"/>
                <w:vertAlign w:val="superscript"/>
                <w:lang w:eastAsia="en-US"/>
              </w:rPr>
              <w:t>3</w:t>
            </w:r>
            <w:r w:rsidRPr="00621DF4">
              <w:rPr>
                <w:rFonts w:ascii="Times New Roman" w:hAnsi="Times New Roman"/>
                <w:sz w:val="24"/>
                <w:szCs w:val="24"/>
                <w:shd w:val="clear" w:color="auto" w:fill="FFFFFF"/>
                <w:lang w:eastAsia="en-US"/>
              </w:rPr>
              <w:t>/ч</w:t>
            </w:r>
            <w:bookmarkEnd w:id="132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325" w:name="_Toc83034811"/>
            <w:r w:rsidRPr="00621DF4">
              <w:rPr>
                <w:rFonts w:ascii="Times New Roman" w:eastAsia="Times New Roman" w:hAnsi="Times New Roman"/>
                <w:iCs/>
                <w:color w:val="000000"/>
                <w:sz w:val="24"/>
                <w:szCs w:val="24"/>
                <w:lang w:val="en-US" w:eastAsia="ru-RU"/>
              </w:rPr>
              <w:t>2</w:t>
            </w:r>
            <w:r w:rsidRPr="00621DF4">
              <w:rPr>
                <w:rFonts w:ascii="Times New Roman" w:eastAsia="Times New Roman" w:hAnsi="Times New Roman"/>
                <w:iCs/>
                <w:color w:val="000000"/>
                <w:sz w:val="24"/>
                <w:szCs w:val="24"/>
                <w:lang w:eastAsia="ru-RU"/>
              </w:rPr>
              <w:t>20,05</w:t>
            </w:r>
            <w:bookmarkEnd w:id="132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326" w:name="_Toc83034812"/>
            <w:r w:rsidRPr="00621DF4">
              <w:rPr>
                <w:rFonts w:ascii="Times New Roman" w:hAnsi="Times New Roman"/>
                <w:sz w:val="24"/>
                <w:szCs w:val="24"/>
                <w:shd w:val="clear" w:color="auto" w:fill="FFFFFF"/>
                <w:lang w:eastAsia="en-US"/>
              </w:rPr>
              <w:t xml:space="preserve">Максимальный напор, </w:t>
            </w:r>
            <w:proofErr w:type="spellStart"/>
            <w:r w:rsidRPr="00621DF4">
              <w:rPr>
                <w:rFonts w:ascii="Times New Roman" w:hAnsi="Times New Roman"/>
                <w:sz w:val="24"/>
                <w:szCs w:val="24"/>
                <w:shd w:val="clear" w:color="auto" w:fill="FFFFFF"/>
                <w:lang w:eastAsia="en-US"/>
              </w:rPr>
              <w:t>м.в</w:t>
            </w:r>
            <w:proofErr w:type="gramStart"/>
            <w:r w:rsidRPr="00621DF4">
              <w:rPr>
                <w:rFonts w:ascii="Times New Roman" w:hAnsi="Times New Roman"/>
                <w:sz w:val="24"/>
                <w:szCs w:val="24"/>
                <w:shd w:val="clear" w:color="auto" w:fill="FFFFFF"/>
                <w:lang w:eastAsia="en-US"/>
              </w:rPr>
              <w:t>.с</w:t>
            </w:r>
            <w:proofErr w:type="gramEnd"/>
            <w:r w:rsidRPr="00621DF4">
              <w:rPr>
                <w:rFonts w:ascii="Times New Roman" w:hAnsi="Times New Roman"/>
                <w:sz w:val="24"/>
                <w:szCs w:val="24"/>
                <w:shd w:val="clear" w:color="auto" w:fill="FFFFFF"/>
                <w:lang w:eastAsia="en-US"/>
              </w:rPr>
              <w:t>т</w:t>
            </w:r>
            <w:bookmarkEnd w:id="1326"/>
            <w:proofErr w:type="spell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327" w:name="_Toc83034813"/>
            <w:r w:rsidRPr="00621DF4">
              <w:rPr>
                <w:rFonts w:ascii="Times New Roman" w:eastAsia="Times New Roman" w:hAnsi="Times New Roman"/>
                <w:iCs/>
                <w:color w:val="000000"/>
                <w:sz w:val="24"/>
                <w:szCs w:val="24"/>
                <w:lang w:eastAsia="ru-RU"/>
              </w:rPr>
              <w:t>59,03</w:t>
            </w:r>
            <w:bookmarkEnd w:id="132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328" w:name="_Toc83034814"/>
            <w:r w:rsidRPr="00621DF4">
              <w:rPr>
                <w:rFonts w:ascii="Times New Roman" w:eastAsia="Times New Roman" w:hAnsi="Times New Roman"/>
                <w:iCs/>
                <w:color w:val="000000"/>
                <w:sz w:val="24"/>
                <w:szCs w:val="24"/>
                <w:lang w:eastAsia="ru-RU"/>
              </w:rPr>
              <w:t xml:space="preserve">Номинальный диаметр фланца (на стороне всасывания), </w:t>
            </w:r>
            <w:proofErr w:type="gramStart"/>
            <w:r w:rsidRPr="00621DF4">
              <w:rPr>
                <w:rFonts w:ascii="Times New Roman" w:eastAsia="Times New Roman" w:hAnsi="Times New Roman"/>
                <w:iCs/>
                <w:color w:val="000000"/>
                <w:sz w:val="24"/>
                <w:szCs w:val="24"/>
                <w:lang w:eastAsia="ru-RU"/>
              </w:rPr>
              <w:t>мм</w:t>
            </w:r>
            <w:bookmarkEnd w:id="1328"/>
            <w:proofErr w:type="gram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329" w:name="_Toc83034815"/>
            <w:r w:rsidRPr="00621DF4">
              <w:rPr>
                <w:rFonts w:ascii="Times New Roman" w:eastAsia="Times New Roman" w:hAnsi="Times New Roman"/>
                <w:iCs/>
                <w:color w:val="000000"/>
                <w:sz w:val="24"/>
                <w:szCs w:val="24"/>
                <w:lang w:val="en-US" w:eastAsia="ru-RU"/>
              </w:rPr>
              <w:t>DN 1</w:t>
            </w:r>
            <w:r w:rsidRPr="00621DF4">
              <w:rPr>
                <w:rFonts w:ascii="Times New Roman" w:eastAsia="Times New Roman" w:hAnsi="Times New Roman"/>
                <w:iCs/>
                <w:color w:val="000000"/>
                <w:sz w:val="24"/>
                <w:szCs w:val="24"/>
                <w:lang w:eastAsia="ru-RU"/>
              </w:rPr>
              <w:t xml:space="preserve">25 </w:t>
            </w:r>
            <w:r w:rsidRPr="00621DF4">
              <w:rPr>
                <w:rFonts w:ascii="Times New Roman" w:eastAsia="Times New Roman" w:hAnsi="Times New Roman"/>
                <w:iCs/>
                <w:color w:val="000000"/>
                <w:sz w:val="24"/>
                <w:szCs w:val="24"/>
                <w:lang w:val="en-US" w:eastAsia="ru-RU"/>
              </w:rPr>
              <w:t xml:space="preserve">PN </w:t>
            </w:r>
            <w:r w:rsidRPr="00621DF4">
              <w:rPr>
                <w:rFonts w:ascii="Times New Roman" w:eastAsia="Times New Roman" w:hAnsi="Times New Roman"/>
                <w:iCs/>
                <w:color w:val="000000"/>
                <w:sz w:val="24"/>
                <w:szCs w:val="24"/>
                <w:lang w:eastAsia="ru-RU"/>
              </w:rPr>
              <w:t>16</w:t>
            </w:r>
            <w:bookmarkEnd w:id="132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330" w:name="_Toc83034816"/>
            <w:r w:rsidRPr="00621DF4">
              <w:rPr>
                <w:rFonts w:ascii="Times New Roman" w:eastAsia="Times New Roman" w:hAnsi="Times New Roman"/>
                <w:iCs/>
                <w:color w:val="000000"/>
                <w:sz w:val="24"/>
                <w:szCs w:val="24"/>
                <w:lang w:eastAsia="ru-RU"/>
              </w:rPr>
              <w:t xml:space="preserve">Номинальный диаметр фланца (с напорной стороны), </w:t>
            </w:r>
            <w:proofErr w:type="gramStart"/>
            <w:r w:rsidRPr="00621DF4">
              <w:rPr>
                <w:rFonts w:ascii="Times New Roman" w:eastAsia="Times New Roman" w:hAnsi="Times New Roman"/>
                <w:iCs/>
                <w:color w:val="000000"/>
                <w:sz w:val="24"/>
                <w:szCs w:val="24"/>
                <w:lang w:eastAsia="ru-RU"/>
              </w:rPr>
              <w:t>мм</w:t>
            </w:r>
            <w:bookmarkEnd w:id="1330"/>
            <w:proofErr w:type="gram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1331" w:name="_Toc83034817"/>
            <w:r w:rsidRPr="00621DF4">
              <w:rPr>
                <w:rFonts w:ascii="Times New Roman" w:eastAsia="Times New Roman" w:hAnsi="Times New Roman"/>
                <w:iCs/>
                <w:color w:val="000000"/>
                <w:sz w:val="24"/>
                <w:szCs w:val="24"/>
                <w:lang w:val="en-US" w:eastAsia="ru-RU"/>
              </w:rPr>
              <w:t xml:space="preserve">DN </w:t>
            </w:r>
            <w:r w:rsidRPr="00621DF4">
              <w:rPr>
                <w:rFonts w:ascii="Times New Roman" w:eastAsia="Times New Roman" w:hAnsi="Times New Roman"/>
                <w:iCs/>
                <w:color w:val="000000"/>
                <w:sz w:val="24"/>
                <w:szCs w:val="24"/>
                <w:lang w:eastAsia="ru-RU"/>
              </w:rPr>
              <w:t>10</w:t>
            </w:r>
            <w:r w:rsidRPr="00621DF4">
              <w:rPr>
                <w:rFonts w:ascii="Times New Roman" w:eastAsia="Times New Roman" w:hAnsi="Times New Roman"/>
                <w:iCs/>
                <w:color w:val="000000"/>
                <w:sz w:val="24"/>
                <w:szCs w:val="24"/>
                <w:lang w:val="en-US" w:eastAsia="ru-RU"/>
              </w:rPr>
              <w:t>0 PN 16</w:t>
            </w:r>
            <w:bookmarkEnd w:id="133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highlight w:val="yellow"/>
                <w:lang w:eastAsia="ru-RU"/>
              </w:rPr>
            </w:pPr>
            <w:bookmarkStart w:id="1332" w:name="_Toc83034818"/>
            <w:r w:rsidRPr="00621DF4">
              <w:rPr>
                <w:rFonts w:ascii="Times New Roman" w:eastAsia="Times New Roman" w:hAnsi="Times New Roman"/>
                <w:iCs/>
                <w:color w:val="000000"/>
                <w:sz w:val="24"/>
                <w:szCs w:val="24"/>
                <w:lang w:eastAsia="ru-RU"/>
              </w:rPr>
              <w:t>Макс. давление на входе, бар</w:t>
            </w:r>
            <w:bookmarkEnd w:id="1332"/>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333" w:name="_Toc83034819"/>
            <w:r w:rsidRPr="00621DF4">
              <w:rPr>
                <w:rFonts w:ascii="Times New Roman" w:eastAsia="Arial" w:hAnsi="Times New Roman"/>
                <w:sz w:val="24"/>
                <w:szCs w:val="24"/>
                <w:lang w:val="en-US" w:eastAsia="en-US"/>
              </w:rPr>
              <w:t>0</w:t>
            </w:r>
            <w:r w:rsidRPr="00621DF4">
              <w:rPr>
                <w:rFonts w:ascii="Times New Roman" w:eastAsia="Arial" w:hAnsi="Times New Roman"/>
                <w:sz w:val="24"/>
                <w:szCs w:val="24"/>
                <w:lang w:eastAsia="en-US"/>
              </w:rPr>
              <w:t>,00</w:t>
            </w:r>
            <w:bookmarkEnd w:id="1333"/>
            <w:r w:rsidRPr="00621DF4">
              <w:rPr>
                <w:rFonts w:ascii="Times New Roman" w:eastAsia="Arial" w:hAnsi="Times New Roman"/>
                <w:sz w:val="24"/>
                <w:szCs w:val="24"/>
                <w:lang w:eastAsia="en-US"/>
              </w:rPr>
              <w:t xml:space="preserve"> </w:t>
            </w: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1334" w:name="_Toc83034820"/>
            <w:r w:rsidRPr="00621DF4">
              <w:rPr>
                <w:rFonts w:ascii="Times New Roman" w:eastAsia="Times New Roman" w:hAnsi="Times New Roman"/>
                <w:iCs/>
                <w:color w:val="000000"/>
                <w:sz w:val="24"/>
                <w:szCs w:val="24"/>
                <w:lang w:eastAsia="ru-RU"/>
              </w:rPr>
              <w:t>Частота вращения насоса</w:t>
            </w:r>
            <w:r w:rsidRPr="00621DF4">
              <w:rPr>
                <w:rFonts w:ascii="Times New Roman" w:eastAsia="Times New Roman" w:hAnsi="Times New Roman"/>
                <w:iCs/>
                <w:color w:val="000000"/>
                <w:sz w:val="24"/>
                <w:szCs w:val="24"/>
                <w:lang w:val="en-US" w:eastAsia="ru-RU"/>
              </w:rPr>
              <w:t>.</w:t>
            </w:r>
            <w:r w:rsidRPr="00621DF4">
              <w:rPr>
                <w:rFonts w:ascii="Times New Roman" w:eastAsia="Times New Roman" w:hAnsi="Times New Roman"/>
                <w:iCs/>
                <w:color w:val="000000"/>
                <w:sz w:val="24"/>
                <w:szCs w:val="24"/>
                <w:lang w:eastAsia="ru-RU"/>
              </w:rPr>
              <w:t xml:space="preserve"> </w:t>
            </w:r>
            <w:r w:rsidRPr="00621DF4">
              <w:rPr>
                <w:rFonts w:ascii="Times New Roman" w:eastAsia="Times New Roman" w:hAnsi="Times New Roman"/>
                <w:iCs/>
                <w:color w:val="000000"/>
                <w:sz w:val="24"/>
                <w:szCs w:val="24"/>
                <w:lang w:val="en-US" w:eastAsia="ru-RU"/>
              </w:rPr>
              <w:t>rpm</w:t>
            </w:r>
            <w:bookmarkEnd w:id="133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1335" w:name="_Toc83034821"/>
            <w:r w:rsidRPr="00621DF4">
              <w:rPr>
                <w:rFonts w:ascii="Times New Roman" w:eastAsia="Times New Roman" w:hAnsi="Times New Roman"/>
                <w:iCs/>
                <w:color w:val="000000"/>
                <w:sz w:val="24"/>
                <w:szCs w:val="24"/>
                <w:lang w:eastAsia="ru-RU"/>
              </w:rPr>
              <w:t>2967</w:t>
            </w:r>
            <w:bookmarkEnd w:id="133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336" w:name="_Toc83034822"/>
            <w:r w:rsidRPr="00621DF4">
              <w:rPr>
                <w:rFonts w:ascii="Times New Roman" w:hAnsi="Times New Roman"/>
                <w:color w:val="000000"/>
                <w:sz w:val="24"/>
                <w:szCs w:val="24"/>
                <w:shd w:val="clear" w:color="auto" w:fill="FFFFFF"/>
                <w:lang w:eastAsia="en-US"/>
              </w:rPr>
              <w:t xml:space="preserve">Температура перекачиваемой жидкости, </w:t>
            </w:r>
            <w:r w:rsidRPr="00621DF4">
              <w:rPr>
                <w:rFonts w:ascii="Cambria Math" w:hAnsi="Cambria Math" w:cs="Cambria Math"/>
                <w:color w:val="000000"/>
                <w:sz w:val="24"/>
                <w:szCs w:val="24"/>
                <w:shd w:val="clear" w:color="auto" w:fill="FFFFFF"/>
                <w:lang w:eastAsia="en-US"/>
              </w:rPr>
              <w:t>℃</w:t>
            </w:r>
            <w:bookmarkEnd w:id="133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1337" w:name="_Toc83034823"/>
            <w:r w:rsidRPr="00621DF4">
              <w:rPr>
                <w:rFonts w:ascii="Times New Roman" w:eastAsia="Times New Roman" w:hAnsi="Times New Roman"/>
                <w:iCs/>
                <w:color w:val="000000"/>
                <w:sz w:val="24"/>
                <w:szCs w:val="24"/>
                <w:lang w:val="en-US" w:eastAsia="ru-RU"/>
              </w:rPr>
              <w:t>70</w:t>
            </w:r>
            <w:bookmarkEnd w:id="133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338" w:name="_Toc83034824"/>
            <w:r w:rsidRPr="00621DF4">
              <w:rPr>
                <w:rFonts w:ascii="Times New Roman" w:hAnsi="Times New Roman"/>
                <w:color w:val="000000"/>
                <w:sz w:val="24"/>
                <w:szCs w:val="24"/>
                <w:shd w:val="clear" w:color="auto" w:fill="FFFFFF"/>
                <w:lang w:eastAsia="en-US"/>
              </w:rPr>
              <w:t>Потребляемая мощность, кВт</w:t>
            </w:r>
            <w:bookmarkEnd w:id="1338"/>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339" w:name="_Toc83034825"/>
            <w:r w:rsidRPr="00621DF4">
              <w:rPr>
                <w:rFonts w:ascii="Times New Roman" w:eastAsia="Times New Roman" w:hAnsi="Times New Roman"/>
                <w:iCs/>
                <w:color w:val="000000"/>
                <w:sz w:val="24"/>
                <w:szCs w:val="24"/>
                <w:lang w:eastAsia="ru-RU"/>
              </w:rPr>
              <w:t>44,95</w:t>
            </w:r>
            <w:bookmarkEnd w:id="133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outlineLvl w:val="0"/>
              <w:rPr>
                <w:rFonts w:ascii="Times New Roman" w:eastAsia="Times New Roman" w:hAnsi="Times New Roman"/>
                <w:iCs/>
                <w:color w:val="000000"/>
                <w:sz w:val="24"/>
                <w:szCs w:val="24"/>
                <w:lang w:eastAsia="ru-RU"/>
              </w:rPr>
            </w:pPr>
            <w:bookmarkStart w:id="1340" w:name="_Toc83034826"/>
            <w:r w:rsidRPr="00621DF4">
              <w:rPr>
                <w:rFonts w:ascii="Times New Roman" w:hAnsi="Times New Roman"/>
                <w:color w:val="000000"/>
                <w:sz w:val="24"/>
                <w:szCs w:val="24"/>
                <w:shd w:val="clear" w:color="auto" w:fill="FFFFFF"/>
                <w:lang w:eastAsia="en-US"/>
              </w:rPr>
              <w:t>Допустимое рабочее давление, бар</w:t>
            </w:r>
            <w:bookmarkEnd w:id="1340"/>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1341" w:name="_Toc83034827"/>
            <w:r w:rsidRPr="00621DF4">
              <w:rPr>
                <w:rFonts w:ascii="Times New Roman" w:eastAsia="Times New Roman" w:hAnsi="Times New Roman"/>
                <w:iCs/>
                <w:color w:val="000000"/>
                <w:sz w:val="24"/>
                <w:szCs w:val="24"/>
                <w:lang w:val="en-US" w:eastAsia="ru-RU"/>
              </w:rPr>
              <w:t>16</w:t>
            </w:r>
            <w:bookmarkEnd w:id="134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outlineLvl w:val="0"/>
              <w:rPr>
                <w:rFonts w:ascii="Times New Roman" w:hAnsi="Times New Roman"/>
                <w:color w:val="000000"/>
                <w:sz w:val="24"/>
                <w:szCs w:val="24"/>
                <w:shd w:val="clear" w:color="auto" w:fill="FFFFFF"/>
                <w:lang w:eastAsia="en-US"/>
              </w:rPr>
            </w:pPr>
            <w:bookmarkStart w:id="1342" w:name="_Toc83034828"/>
            <w:r w:rsidRPr="00621DF4">
              <w:rPr>
                <w:rFonts w:ascii="Times New Roman" w:hAnsi="Times New Roman"/>
                <w:color w:val="000000"/>
                <w:sz w:val="24"/>
                <w:szCs w:val="24"/>
                <w:shd w:val="clear" w:color="auto" w:fill="FFFFFF"/>
                <w:lang w:eastAsia="en-US"/>
              </w:rPr>
              <w:t>Давление на выходе, бар</w:t>
            </w:r>
            <w:bookmarkEnd w:id="1342"/>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343" w:name="_Toc83034829"/>
            <w:r w:rsidRPr="00621DF4">
              <w:rPr>
                <w:rFonts w:ascii="Times New Roman" w:eastAsia="Times New Roman" w:hAnsi="Times New Roman"/>
                <w:iCs/>
                <w:color w:val="000000"/>
                <w:sz w:val="24"/>
                <w:szCs w:val="24"/>
                <w:lang w:eastAsia="ru-RU"/>
              </w:rPr>
              <w:t>6,71</w:t>
            </w:r>
            <w:bookmarkEnd w:id="134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1344" w:name="_Toc83034830"/>
            <w:r w:rsidRPr="00621DF4">
              <w:rPr>
                <w:rFonts w:ascii="Times New Roman" w:hAnsi="Times New Roman"/>
                <w:color w:val="000000"/>
                <w:sz w:val="24"/>
                <w:szCs w:val="24"/>
                <w:shd w:val="clear" w:color="auto" w:fill="FFFFFF"/>
                <w:lang w:eastAsia="en-US"/>
              </w:rPr>
              <w:t>Температура окружающей среды, макс,</w:t>
            </w:r>
            <w:r w:rsidRPr="00621DF4">
              <w:rPr>
                <w:rFonts w:ascii="Times New Roman" w:eastAsia="Times New Roman" w:hAnsi="Times New Roman"/>
                <w:iCs/>
                <w:color w:val="000000"/>
                <w:sz w:val="24"/>
                <w:szCs w:val="24"/>
                <w:lang w:eastAsia="ru-RU"/>
              </w:rPr>
              <w:t xml:space="preserve"> </w:t>
            </w:r>
            <w:r w:rsidRPr="00621DF4">
              <w:rPr>
                <w:rFonts w:ascii="Cambria Math" w:eastAsia="Times New Roman" w:hAnsi="Cambria Math" w:cs="Cambria Math"/>
                <w:iCs/>
                <w:color w:val="000000"/>
                <w:sz w:val="24"/>
                <w:szCs w:val="24"/>
                <w:lang w:eastAsia="ru-RU"/>
              </w:rPr>
              <w:t>℃</w:t>
            </w:r>
            <w:bookmarkEnd w:id="134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1345" w:name="_Toc83034831"/>
            <w:r w:rsidRPr="00621DF4">
              <w:rPr>
                <w:rFonts w:ascii="Times New Roman" w:eastAsia="Times New Roman" w:hAnsi="Times New Roman"/>
                <w:iCs/>
                <w:color w:val="000000"/>
                <w:sz w:val="24"/>
                <w:szCs w:val="24"/>
                <w:lang w:eastAsia="ru-RU"/>
              </w:rPr>
              <w:t>+</w:t>
            </w:r>
            <w:r w:rsidRPr="00621DF4">
              <w:rPr>
                <w:rFonts w:ascii="Times New Roman" w:eastAsia="Times New Roman" w:hAnsi="Times New Roman"/>
                <w:iCs/>
                <w:color w:val="000000"/>
                <w:sz w:val="24"/>
                <w:szCs w:val="24"/>
                <w:lang w:val="en-US" w:eastAsia="ru-RU"/>
              </w:rPr>
              <w:t xml:space="preserve"> 40</w:t>
            </w:r>
            <w:bookmarkEnd w:id="134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1346" w:name="_Toc83034832"/>
            <w:r w:rsidRPr="00621DF4">
              <w:rPr>
                <w:rFonts w:ascii="Times New Roman" w:hAnsi="Times New Roman"/>
                <w:color w:val="000000"/>
                <w:sz w:val="24"/>
                <w:szCs w:val="24"/>
                <w:shd w:val="clear" w:color="auto" w:fill="FFFFFF"/>
                <w:lang w:eastAsia="en-US"/>
              </w:rPr>
              <w:t>Класс защиты</w:t>
            </w:r>
            <w:bookmarkEnd w:id="1346"/>
            <w:r w:rsidRPr="00621DF4">
              <w:rPr>
                <w:rFonts w:ascii="Times New Roman" w:hAnsi="Times New Roman"/>
                <w:color w:val="000000"/>
                <w:sz w:val="24"/>
                <w:szCs w:val="24"/>
                <w:shd w:val="clear" w:color="auto" w:fill="FFFFFF"/>
                <w:lang w:eastAsia="en-US"/>
              </w:rPr>
              <w:t xml:space="preserve"> </w:t>
            </w:r>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347" w:name="_Toc83034833"/>
            <w:r w:rsidRPr="00621DF4">
              <w:rPr>
                <w:rFonts w:ascii="Times New Roman" w:hAnsi="Times New Roman"/>
                <w:color w:val="000000"/>
                <w:sz w:val="24"/>
                <w:szCs w:val="24"/>
                <w:shd w:val="clear" w:color="auto" w:fill="FFFFFF"/>
                <w:lang w:val="en-US" w:eastAsia="en-US"/>
              </w:rPr>
              <w:t xml:space="preserve">IP </w:t>
            </w:r>
            <w:r w:rsidRPr="00621DF4">
              <w:rPr>
                <w:rFonts w:ascii="Times New Roman" w:hAnsi="Times New Roman"/>
                <w:color w:val="000000"/>
                <w:sz w:val="24"/>
                <w:szCs w:val="24"/>
                <w:shd w:val="clear" w:color="auto" w:fill="FFFFFF"/>
                <w:lang w:eastAsia="en-US"/>
              </w:rPr>
              <w:t>55</w:t>
            </w:r>
            <w:bookmarkEnd w:id="134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348" w:name="_Toc83034834"/>
            <w:r w:rsidRPr="00621DF4">
              <w:rPr>
                <w:rFonts w:ascii="Times New Roman" w:eastAsia="Times New Roman" w:hAnsi="Times New Roman"/>
                <w:iCs/>
                <w:color w:val="000000"/>
                <w:sz w:val="24"/>
                <w:szCs w:val="24"/>
                <w:lang w:eastAsia="ru-RU"/>
              </w:rPr>
              <w:t>Место установки</w:t>
            </w:r>
            <w:bookmarkEnd w:id="1348"/>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349" w:name="_Toc83034835"/>
            <w:r w:rsidRPr="00621DF4">
              <w:rPr>
                <w:rFonts w:ascii="Times New Roman" w:eastAsia="Times New Roman" w:hAnsi="Times New Roman"/>
                <w:iCs/>
                <w:color w:val="000000"/>
                <w:sz w:val="24"/>
                <w:szCs w:val="24"/>
                <w:lang w:eastAsia="ru-RU"/>
              </w:rPr>
              <w:t>в закрытых помещениях</w:t>
            </w:r>
            <w:bookmarkEnd w:id="134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1350" w:name="_Toc83034836"/>
            <w:r w:rsidRPr="00621DF4">
              <w:rPr>
                <w:rFonts w:ascii="Times New Roman" w:eastAsia="Times New Roman" w:hAnsi="Times New Roman"/>
                <w:b/>
                <w:iCs/>
                <w:color w:val="000000"/>
                <w:sz w:val="24"/>
                <w:szCs w:val="24"/>
                <w:lang w:eastAsia="ru-RU"/>
              </w:rPr>
              <w:t>Данные электрооборудования:</w:t>
            </w:r>
            <w:bookmarkEnd w:id="135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351" w:name="_Toc83034837"/>
            <w:r w:rsidRPr="00621DF4">
              <w:rPr>
                <w:rFonts w:ascii="Times New Roman" w:hAnsi="Times New Roman"/>
                <w:sz w:val="24"/>
                <w:szCs w:val="24"/>
                <w:shd w:val="clear" w:color="auto" w:fill="FFFFFF"/>
                <w:lang w:eastAsia="en-US"/>
              </w:rPr>
              <w:t>Класс изоляции</w:t>
            </w:r>
            <w:bookmarkEnd w:id="135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352" w:name="_Toc83034838"/>
            <w:r w:rsidRPr="00621DF4">
              <w:rPr>
                <w:rFonts w:ascii="Times New Roman" w:hAnsi="Times New Roman"/>
                <w:sz w:val="24"/>
                <w:szCs w:val="24"/>
                <w:shd w:val="clear" w:color="auto" w:fill="FFFFFF"/>
                <w:lang w:eastAsia="en-US"/>
              </w:rPr>
              <w:t>F</w:t>
            </w:r>
            <w:bookmarkEnd w:id="135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353" w:name="_Toc83034839"/>
            <w:r w:rsidRPr="00621DF4">
              <w:rPr>
                <w:rFonts w:ascii="Times New Roman" w:hAnsi="Times New Roman"/>
                <w:sz w:val="24"/>
                <w:szCs w:val="24"/>
                <w:shd w:val="clear" w:color="auto" w:fill="FFFFFF"/>
                <w:lang w:eastAsia="en-US"/>
              </w:rPr>
              <w:t>Класс эффективности мотора</w:t>
            </w:r>
            <w:bookmarkEnd w:id="1353"/>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val="en-US" w:eastAsia="ru-RU"/>
              </w:rPr>
            </w:pPr>
            <w:bookmarkStart w:id="1354" w:name="_Toc83034840"/>
            <w:r w:rsidRPr="00621DF4">
              <w:rPr>
                <w:rFonts w:ascii="Times New Roman" w:hAnsi="Times New Roman"/>
                <w:sz w:val="24"/>
                <w:szCs w:val="24"/>
                <w:shd w:val="clear" w:color="auto" w:fill="FFFFFF"/>
                <w:lang w:eastAsia="en-US"/>
              </w:rPr>
              <w:t>IE</w:t>
            </w:r>
            <w:r w:rsidRPr="00621DF4">
              <w:rPr>
                <w:rFonts w:ascii="Times New Roman" w:hAnsi="Times New Roman"/>
                <w:sz w:val="24"/>
                <w:szCs w:val="24"/>
                <w:shd w:val="clear" w:color="auto" w:fill="FFFFFF"/>
                <w:lang w:val="en-US" w:eastAsia="en-US"/>
              </w:rPr>
              <w:t>3</w:t>
            </w:r>
            <w:bookmarkEnd w:id="135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355" w:name="_Toc83034841"/>
            <w:r w:rsidRPr="00621DF4">
              <w:rPr>
                <w:rFonts w:ascii="Times New Roman" w:hAnsi="Times New Roman"/>
                <w:sz w:val="24"/>
                <w:szCs w:val="24"/>
                <w:shd w:val="clear" w:color="auto" w:fill="FFFFFF"/>
                <w:lang w:eastAsia="en-US"/>
              </w:rPr>
              <w:t xml:space="preserve">Коэффициент мощности </w:t>
            </w:r>
            <w:proofErr w:type="spellStart"/>
            <w:r w:rsidRPr="00621DF4">
              <w:rPr>
                <w:rFonts w:ascii="Times New Roman" w:hAnsi="Times New Roman"/>
                <w:sz w:val="24"/>
                <w:szCs w:val="24"/>
                <w:shd w:val="clear" w:color="auto" w:fill="FFFFFF"/>
                <w:lang w:eastAsia="en-US"/>
              </w:rPr>
              <w:t>cos</w:t>
            </w:r>
            <w:proofErr w:type="spellEnd"/>
            <w:r w:rsidRPr="00621DF4">
              <w:rPr>
                <w:rFonts w:ascii="Times New Roman" w:hAnsi="Times New Roman"/>
                <w:sz w:val="24"/>
                <w:szCs w:val="24"/>
                <w:shd w:val="clear" w:color="auto" w:fill="FFFFFF"/>
                <w:lang w:eastAsia="en-US"/>
              </w:rPr>
              <w:t> φ при нагрузке 4/4</w:t>
            </w:r>
            <w:bookmarkEnd w:id="1355"/>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356" w:name="_Toc83034842"/>
            <w:r w:rsidRPr="00621DF4">
              <w:rPr>
                <w:rFonts w:ascii="Times New Roman" w:hAnsi="Times New Roman"/>
                <w:sz w:val="24"/>
                <w:szCs w:val="24"/>
                <w:shd w:val="clear" w:color="auto" w:fill="FFFFFF"/>
                <w:lang w:eastAsia="en-US"/>
              </w:rPr>
              <w:t>0.84</w:t>
            </w:r>
            <w:bookmarkEnd w:id="135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357" w:name="_Toc83034843"/>
            <w:r w:rsidRPr="00621DF4">
              <w:rPr>
                <w:rFonts w:ascii="Times New Roman" w:hAnsi="Times New Roman"/>
                <w:sz w:val="24"/>
                <w:szCs w:val="24"/>
                <w:shd w:val="clear" w:color="auto" w:fill="FFFFFF"/>
                <w:lang w:eastAsia="en-US"/>
              </w:rPr>
              <w:t>КПД электродвигателя при нагрузке 4/4</w:t>
            </w:r>
            <w:bookmarkEnd w:id="135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358" w:name="_Toc83034844"/>
            <w:r w:rsidRPr="00621DF4">
              <w:rPr>
                <w:rFonts w:ascii="Times New Roman" w:eastAsia="Times New Roman" w:hAnsi="Times New Roman"/>
                <w:iCs/>
                <w:sz w:val="24"/>
                <w:szCs w:val="24"/>
                <w:lang w:eastAsia="ru-RU"/>
              </w:rPr>
              <w:t>94,3</w:t>
            </w:r>
            <w:bookmarkEnd w:id="135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359" w:name="_Toc83034845"/>
            <w:r w:rsidRPr="00621DF4">
              <w:rPr>
                <w:rFonts w:ascii="Times New Roman" w:hAnsi="Times New Roman"/>
                <w:sz w:val="24"/>
                <w:szCs w:val="24"/>
                <w:shd w:val="clear" w:color="auto" w:fill="FFFFFF"/>
                <w:lang w:eastAsia="en-US"/>
              </w:rPr>
              <w:t xml:space="preserve">Расчетная мощность </w:t>
            </w:r>
            <w:proofErr w:type="spellStart"/>
            <w:proofErr w:type="gramStart"/>
            <w:r w:rsidRPr="00621DF4">
              <w:rPr>
                <w:rFonts w:ascii="Times New Roman" w:hAnsi="Times New Roman"/>
                <w:sz w:val="24"/>
                <w:szCs w:val="24"/>
                <w:shd w:val="clear" w:color="auto" w:fill="FFFFFF"/>
                <w:lang w:eastAsia="en-US"/>
              </w:rPr>
              <w:t>мощность</w:t>
            </w:r>
            <w:proofErr w:type="spellEnd"/>
            <w:proofErr w:type="gramEnd"/>
            <w:r w:rsidRPr="00621DF4">
              <w:rPr>
                <w:rFonts w:ascii="Times New Roman" w:hAnsi="Times New Roman"/>
                <w:sz w:val="24"/>
                <w:szCs w:val="24"/>
                <w:shd w:val="clear" w:color="auto" w:fill="FFFFFF"/>
                <w:lang w:eastAsia="en-US"/>
              </w:rPr>
              <w:t xml:space="preserve"> электродвигателя P2, кВт</w:t>
            </w:r>
            <w:bookmarkEnd w:id="135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360" w:name="_Toc83034846"/>
            <w:r w:rsidRPr="00621DF4">
              <w:rPr>
                <w:rFonts w:ascii="Times New Roman" w:eastAsia="Times New Roman" w:hAnsi="Times New Roman"/>
                <w:iCs/>
                <w:sz w:val="24"/>
                <w:szCs w:val="24"/>
                <w:lang w:eastAsia="ru-RU"/>
              </w:rPr>
              <w:t>55</w:t>
            </w:r>
            <w:bookmarkEnd w:id="1360"/>
          </w:p>
        </w:tc>
      </w:tr>
      <w:tr w:rsidR="00621DF4" w:rsidRPr="00621DF4" w:rsidTr="00621DF4">
        <w:trPr>
          <w:trHeight w:val="846"/>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361" w:name="_Toc83034847"/>
            <w:r w:rsidRPr="00621DF4">
              <w:rPr>
                <w:rFonts w:ascii="Times New Roman" w:hAnsi="Times New Roman"/>
                <w:sz w:val="24"/>
                <w:szCs w:val="24"/>
                <w:shd w:val="clear" w:color="auto" w:fill="FFFFFF"/>
                <w:lang w:eastAsia="en-US"/>
              </w:rPr>
              <w:t xml:space="preserve">Номинальная частота вращения n, </w:t>
            </w:r>
            <w:proofErr w:type="gramStart"/>
            <w:r w:rsidRPr="00621DF4">
              <w:rPr>
                <w:rFonts w:ascii="Times New Roman" w:hAnsi="Times New Roman"/>
                <w:sz w:val="24"/>
                <w:szCs w:val="24"/>
                <w:shd w:val="clear" w:color="auto" w:fill="FFFFFF"/>
                <w:lang w:eastAsia="en-US"/>
              </w:rPr>
              <w:t>об</w:t>
            </w:r>
            <w:proofErr w:type="gramEnd"/>
            <w:r w:rsidRPr="00621DF4">
              <w:rPr>
                <w:rFonts w:ascii="Times New Roman" w:hAnsi="Times New Roman"/>
                <w:sz w:val="24"/>
                <w:szCs w:val="24"/>
                <w:shd w:val="clear" w:color="auto" w:fill="FFFFFF"/>
                <w:lang w:eastAsia="en-US"/>
              </w:rPr>
              <w:t>/мин</w:t>
            </w:r>
            <w:bookmarkEnd w:id="1361"/>
          </w:p>
        </w:tc>
        <w:tc>
          <w:tcPr>
            <w:tcW w:w="3685" w:type="dxa"/>
            <w:vAlign w:val="center"/>
          </w:tcPr>
          <w:p w:rsidR="00621DF4" w:rsidRPr="00621DF4" w:rsidRDefault="00621DF4" w:rsidP="00621DF4">
            <w:pPr>
              <w:suppressAutoHyphens w:val="0"/>
              <w:spacing w:after="150" w:line="240" w:lineRule="auto"/>
              <w:jc w:val="center"/>
              <w:rPr>
                <w:rFonts w:ascii="Times New Roman" w:eastAsia="Times New Roman" w:hAnsi="Times New Roman"/>
                <w:iCs/>
                <w:sz w:val="24"/>
                <w:szCs w:val="24"/>
                <w:lang w:eastAsia="ru-RU"/>
              </w:rPr>
            </w:pPr>
            <w:r w:rsidRPr="00621DF4">
              <w:rPr>
                <w:rFonts w:ascii="Times New Roman" w:hAnsi="Times New Roman"/>
                <w:sz w:val="24"/>
                <w:szCs w:val="24"/>
                <w:lang w:eastAsia="en-US"/>
              </w:rPr>
              <w:t>2967</w:t>
            </w: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362" w:name="_Toc83034848"/>
            <w:r w:rsidRPr="00621DF4">
              <w:rPr>
                <w:rFonts w:ascii="Times New Roman" w:hAnsi="Times New Roman"/>
                <w:sz w:val="24"/>
                <w:szCs w:val="24"/>
                <w:shd w:val="clear" w:color="auto" w:fill="FFFFFF"/>
                <w:lang w:eastAsia="en-US"/>
              </w:rPr>
              <w:t>Номинальный ток (прим.) IN 3~400 В, А</w:t>
            </w:r>
            <w:bookmarkEnd w:id="1362"/>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363" w:name="_Toc83034849"/>
            <w:r w:rsidRPr="00621DF4">
              <w:rPr>
                <w:rFonts w:ascii="Times New Roman" w:eastAsia="Times New Roman" w:hAnsi="Times New Roman"/>
                <w:iCs/>
                <w:sz w:val="24"/>
                <w:szCs w:val="24"/>
                <w:lang w:eastAsia="ru-RU"/>
              </w:rPr>
              <w:t>100,3</w:t>
            </w:r>
            <w:bookmarkEnd w:id="136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1364" w:name="_Toc83034850"/>
            <w:r w:rsidRPr="00621DF4">
              <w:rPr>
                <w:rFonts w:ascii="Times New Roman" w:hAnsi="Times New Roman"/>
                <w:color w:val="000000"/>
                <w:sz w:val="24"/>
                <w:szCs w:val="24"/>
                <w:shd w:val="clear" w:color="auto" w:fill="FFFFFF"/>
                <w:lang w:eastAsia="en-US"/>
              </w:rPr>
              <w:t>Степень защиты</w:t>
            </w:r>
            <w:bookmarkEnd w:id="136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1365" w:name="_Toc83034851"/>
            <w:r w:rsidRPr="00621DF4">
              <w:rPr>
                <w:rFonts w:ascii="Times New Roman" w:hAnsi="Times New Roman"/>
                <w:sz w:val="24"/>
                <w:szCs w:val="24"/>
                <w:shd w:val="clear" w:color="auto" w:fill="FFFFFF"/>
                <w:lang w:eastAsia="en-US"/>
              </w:rPr>
              <w:t>IP 55</w:t>
            </w:r>
            <w:bookmarkEnd w:id="1365"/>
          </w:p>
        </w:tc>
      </w:tr>
      <w:tr w:rsidR="00621DF4" w:rsidRPr="00621DF4" w:rsidTr="00621DF4">
        <w:trPr>
          <w:trHeight w:val="661"/>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366" w:name="_Toc83034852"/>
            <w:r w:rsidRPr="00621DF4">
              <w:rPr>
                <w:rFonts w:ascii="Times New Roman" w:eastAsia="Times New Roman" w:hAnsi="Times New Roman"/>
                <w:b/>
                <w:iCs/>
                <w:color w:val="000000"/>
                <w:sz w:val="24"/>
                <w:szCs w:val="24"/>
                <w:lang w:eastAsia="ru-RU"/>
              </w:rPr>
              <w:t>Параметры эквивалентности</w:t>
            </w:r>
            <w:bookmarkEnd w:id="136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1367" w:name="_Toc83034853"/>
            <w:r w:rsidRPr="00621DF4">
              <w:rPr>
                <w:rFonts w:ascii="Times New Roman" w:eastAsia="Times New Roman" w:hAnsi="Times New Roman"/>
                <w:b/>
                <w:iCs/>
                <w:color w:val="000000"/>
                <w:sz w:val="24"/>
                <w:szCs w:val="24"/>
                <w:lang w:eastAsia="ru-RU"/>
              </w:rPr>
              <w:t>Технические характеристики:</w:t>
            </w:r>
            <w:bookmarkEnd w:id="136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368" w:name="_Toc83034854"/>
            <w:r w:rsidRPr="00621DF4">
              <w:rPr>
                <w:rFonts w:ascii="Times New Roman" w:hAnsi="Times New Roman"/>
                <w:sz w:val="24"/>
                <w:szCs w:val="24"/>
                <w:shd w:val="clear" w:color="auto" w:fill="FFFFFF"/>
                <w:lang w:eastAsia="en-US"/>
              </w:rPr>
              <w:t>Максимальный расход, м</w:t>
            </w:r>
            <w:r w:rsidRPr="00621DF4">
              <w:rPr>
                <w:rFonts w:ascii="Times New Roman" w:hAnsi="Times New Roman"/>
                <w:sz w:val="24"/>
                <w:szCs w:val="24"/>
                <w:shd w:val="clear" w:color="auto" w:fill="FFFFFF"/>
                <w:vertAlign w:val="superscript"/>
                <w:lang w:eastAsia="en-US"/>
              </w:rPr>
              <w:t>3</w:t>
            </w:r>
            <w:r w:rsidRPr="00621DF4">
              <w:rPr>
                <w:rFonts w:ascii="Times New Roman" w:hAnsi="Times New Roman"/>
                <w:sz w:val="24"/>
                <w:szCs w:val="24"/>
                <w:shd w:val="clear" w:color="auto" w:fill="FFFFFF"/>
                <w:lang w:eastAsia="en-US"/>
              </w:rPr>
              <w:t>/ч</w:t>
            </w:r>
            <w:bookmarkEnd w:id="1368"/>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369" w:name="_Toc83034855"/>
            <w:r w:rsidRPr="00621DF4">
              <w:rPr>
                <w:rFonts w:ascii="Times New Roman" w:eastAsia="Times New Roman" w:hAnsi="Times New Roman"/>
                <w:iCs/>
                <w:color w:val="000000"/>
                <w:sz w:val="24"/>
                <w:szCs w:val="24"/>
                <w:lang w:eastAsia="ru-RU"/>
              </w:rPr>
              <w:t xml:space="preserve">Не менее </w:t>
            </w:r>
            <w:r w:rsidRPr="00621DF4">
              <w:rPr>
                <w:rFonts w:ascii="Times New Roman" w:eastAsia="Times New Roman" w:hAnsi="Times New Roman"/>
                <w:iCs/>
                <w:color w:val="000000"/>
                <w:sz w:val="24"/>
                <w:szCs w:val="24"/>
                <w:lang w:val="en-US" w:eastAsia="ru-RU"/>
              </w:rPr>
              <w:t>2</w:t>
            </w:r>
            <w:r w:rsidRPr="00621DF4">
              <w:rPr>
                <w:rFonts w:ascii="Times New Roman" w:eastAsia="Times New Roman" w:hAnsi="Times New Roman"/>
                <w:iCs/>
                <w:color w:val="000000"/>
                <w:sz w:val="24"/>
                <w:szCs w:val="24"/>
                <w:lang w:eastAsia="ru-RU"/>
              </w:rPr>
              <w:t>20,05</w:t>
            </w:r>
            <w:bookmarkEnd w:id="136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370" w:name="_Toc83034856"/>
            <w:r w:rsidRPr="00621DF4">
              <w:rPr>
                <w:rFonts w:ascii="Times New Roman" w:hAnsi="Times New Roman"/>
                <w:sz w:val="24"/>
                <w:szCs w:val="24"/>
                <w:shd w:val="clear" w:color="auto" w:fill="FFFFFF"/>
                <w:lang w:eastAsia="en-US"/>
              </w:rPr>
              <w:t xml:space="preserve">Максимальный напор, </w:t>
            </w:r>
            <w:proofErr w:type="spellStart"/>
            <w:r w:rsidRPr="00621DF4">
              <w:rPr>
                <w:rFonts w:ascii="Times New Roman" w:hAnsi="Times New Roman"/>
                <w:sz w:val="24"/>
                <w:szCs w:val="24"/>
                <w:shd w:val="clear" w:color="auto" w:fill="FFFFFF"/>
                <w:lang w:eastAsia="en-US"/>
              </w:rPr>
              <w:t>м.в</w:t>
            </w:r>
            <w:proofErr w:type="gramStart"/>
            <w:r w:rsidRPr="00621DF4">
              <w:rPr>
                <w:rFonts w:ascii="Times New Roman" w:hAnsi="Times New Roman"/>
                <w:sz w:val="24"/>
                <w:szCs w:val="24"/>
                <w:shd w:val="clear" w:color="auto" w:fill="FFFFFF"/>
                <w:lang w:eastAsia="en-US"/>
              </w:rPr>
              <w:t>.с</w:t>
            </w:r>
            <w:proofErr w:type="gramEnd"/>
            <w:r w:rsidRPr="00621DF4">
              <w:rPr>
                <w:rFonts w:ascii="Times New Roman" w:hAnsi="Times New Roman"/>
                <w:sz w:val="24"/>
                <w:szCs w:val="24"/>
                <w:shd w:val="clear" w:color="auto" w:fill="FFFFFF"/>
                <w:lang w:eastAsia="en-US"/>
              </w:rPr>
              <w:t>т</w:t>
            </w:r>
            <w:bookmarkEnd w:id="1370"/>
            <w:proofErr w:type="spell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371" w:name="_Toc83034857"/>
            <w:r w:rsidRPr="00621DF4">
              <w:rPr>
                <w:rFonts w:ascii="Times New Roman" w:eastAsia="Times New Roman" w:hAnsi="Times New Roman"/>
                <w:iCs/>
                <w:color w:val="000000"/>
                <w:sz w:val="24"/>
                <w:szCs w:val="24"/>
                <w:lang w:eastAsia="ru-RU"/>
              </w:rPr>
              <w:t>Не менее 59,03</w:t>
            </w:r>
            <w:bookmarkEnd w:id="137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372" w:name="_Toc83034858"/>
            <w:r w:rsidRPr="00621DF4">
              <w:rPr>
                <w:rFonts w:ascii="Times New Roman" w:eastAsia="Times New Roman" w:hAnsi="Times New Roman"/>
                <w:iCs/>
                <w:color w:val="000000"/>
                <w:sz w:val="24"/>
                <w:szCs w:val="24"/>
                <w:lang w:eastAsia="ru-RU"/>
              </w:rPr>
              <w:t>Мощность эл. двигателя, кВт</w:t>
            </w:r>
            <w:bookmarkEnd w:id="1372"/>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373" w:name="_Toc83034859"/>
            <w:r w:rsidRPr="00621DF4">
              <w:rPr>
                <w:rFonts w:ascii="Times New Roman" w:eastAsia="Times New Roman" w:hAnsi="Times New Roman"/>
                <w:iCs/>
                <w:color w:val="000000"/>
                <w:sz w:val="24"/>
                <w:szCs w:val="24"/>
                <w:lang w:eastAsia="ru-RU"/>
              </w:rPr>
              <w:t>Не более 55</w:t>
            </w:r>
            <w:bookmarkEnd w:id="137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1374" w:name="_Toc83034860"/>
            <w:r w:rsidRPr="00621DF4">
              <w:rPr>
                <w:rFonts w:ascii="Times New Roman" w:eastAsia="Times New Roman" w:hAnsi="Times New Roman"/>
                <w:b/>
                <w:iCs/>
                <w:color w:val="000000"/>
                <w:sz w:val="24"/>
                <w:szCs w:val="24"/>
                <w:lang w:eastAsia="ru-RU"/>
              </w:rPr>
              <w:t>Материалы:</w:t>
            </w:r>
            <w:bookmarkEnd w:id="137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375" w:name="_Toc83034861"/>
            <w:r w:rsidRPr="00621DF4">
              <w:rPr>
                <w:rFonts w:ascii="Times New Roman" w:eastAsia="Times New Roman" w:hAnsi="Times New Roman"/>
                <w:iCs/>
                <w:color w:val="000000"/>
                <w:sz w:val="24"/>
                <w:szCs w:val="24"/>
                <w:lang w:eastAsia="ru-RU"/>
              </w:rPr>
              <w:t>Корпус насоса</w:t>
            </w:r>
            <w:bookmarkEnd w:id="1375"/>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Cs/>
                <w:iCs/>
                <w:color w:val="000000"/>
                <w:sz w:val="24"/>
                <w:szCs w:val="24"/>
                <w:lang w:eastAsia="ru-RU"/>
              </w:rPr>
            </w:pPr>
            <w:r w:rsidRPr="00621DF4">
              <w:rPr>
                <w:rFonts w:ascii="Times New Roman" w:eastAsia="Times New Roman" w:hAnsi="Times New Roman"/>
                <w:bCs/>
                <w:iCs/>
                <w:color w:val="000000"/>
                <w:sz w:val="24"/>
                <w:szCs w:val="24"/>
                <w:lang w:eastAsia="ru-RU"/>
              </w:rPr>
              <w:t xml:space="preserve"> </w:t>
            </w:r>
            <w:bookmarkStart w:id="1376" w:name="_Toc83034862"/>
            <w:r w:rsidRPr="00621DF4">
              <w:rPr>
                <w:rFonts w:ascii="Times New Roman" w:eastAsia="Times New Roman" w:hAnsi="Times New Roman"/>
                <w:bCs/>
                <w:iCs/>
                <w:color w:val="000000"/>
                <w:sz w:val="24"/>
                <w:szCs w:val="24"/>
                <w:lang w:eastAsia="ru-RU"/>
              </w:rPr>
              <w:t xml:space="preserve">чугун </w:t>
            </w:r>
            <w:r w:rsidRPr="00621DF4">
              <w:rPr>
                <w:rFonts w:ascii="Times New Roman" w:eastAsia="Times New Roman" w:hAnsi="Times New Roman"/>
                <w:bCs/>
                <w:iCs/>
                <w:color w:val="000000"/>
                <w:sz w:val="24"/>
                <w:szCs w:val="24"/>
                <w:lang w:val="en-US" w:eastAsia="ru-RU"/>
              </w:rPr>
              <w:t>EN</w:t>
            </w:r>
            <w:r w:rsidRPr="00621DF4">
              <w:rPr>
                <w:rFonts w:ascii="Times New Roman" w:eastAsia="Times New Roman" w:hAnsi="Times New Roman"/>
                <w:bCs/>
                <w:iCs/>
                <w:color w:val="000000"/>
                <w:sz w:val="24"/>
                <w:szCs w:val="24"/>
                <w:lang w:eastAsia="ru-RU"/>
              </w:rPr>
              <w:t>-</w:t>
            </w:r>
            <w:r w:rsidRPr="00621DF4">
              <w:rPr>
                <w:rFonts w:ascii="Times New Roman" w:eastAsia="Times New Roman" w:hAnsi="Times New Roman"/>
                <w:bCs/>
                <w:iCs/>
                <w:color w:val="000000"/>
                <w:sz w:val="24"/>
                <w:szCs w:val="24"/>
                <w:lang w:val="en-US" w:eastAsia="ru-RU"/>
              </w:rPr>
              <w:t>GJL</w:t>
            </w:r>
            <w:r w:rsidRPr="00621DF4">
              <w:rPr>
                <w:rFonts w:ascii="Times New Roman" w:eastAsia="Times New Roman" w:hAnsi="Times New Roman"/>
                <w:bCs/>
                <w:iCs/>
                <w:color w:val="000000"/>
                <w:sz w:val="24"/>
                <w:szCs w:val="24"/>
                <w:lang w:eastAsia="ru-RU"/>
              </w:rPr>
              <w:t>-250/А48С</w:t>
            </w:r>
            <w:r w:rsidRPr="00621DF4">
              <w:rPr>
                <w:rFonts w:ascii="Times New Roman" w:eastAsia="Times New Roman" w:hAnsi="Times New Roman"/>
                <w:bCs/>
                <w:iCs/>
                <w:color w:val="000000"/>
                <w:sz w:val="24"/>
                <w:szCs w:val="24"/>
                <w:lang w:val="en-US" w:eastAsia="ru-RU"/>
              </w:rPr>
              <w:t>L</w:t>
            </w:r>
            <w:r w:rsidRPr="00621DF4">
              <w:rPr>
                <w:rFonts w:ascii="Times New Roman" w:eastAsia="Times New Roman" w:hAnsi="Times New Roman"/>
                <w:bCs/>
                <w:iCs/>
                <w:color w:val="000000"/>
                <w:sz w:val="24"/>
                <w:szCs w:val="24"/>
                <w:lang w:eastAsia="ru-RU"/>
              </w:rPr>
              <w:t>35В</w:t>
            </w:r>
            <w:bookmarkEnd w:id="137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377" w:name="_Toc83034863"/>
            <w:r w:rsidRPr="00621DF4">
              <w:rPr>
                <w:rFonts w:ascii="Times New Roman" w:eastAsia="Times New Roman" w:hAnsi="Times New Roman"/>
                <w:iCs/>
                <w:color w:val="000000"/>
                <w:sz w:val="24"/>
                <w:szCs w:val="24"/>
                <w:lang w:eastAsia="ru-RU"/>
              </w:rPr>
              <w:t>Рабочее колесо</w:t>
            </w:r>
            <w:bookmarkEnd w:id="137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378" w:name="_Toc83034864"/>
            <w:r w:rsidRPr="00621DF4">
              <w:rPr>
                <w:rFonts w:ascii="Times New Roman" w:eastAsia="Times New Roman" w:hAnsi="Times New Roman"/>
                <w:bCs/>
                <w:iCs/>
                <w:color w:val="000000"/>
                <w:sz w:val="24"/>
                <w:szCs w:val="24"/>
                <w:lang w:eastAsia="ru-RU"/>
              </w:rPr>
              <w:t xml:space="preserve">чугун </w:t>
            </w:r>
            <w:r w:rsidRPr="00621DF4">
              <w:rPr>
                <w:rFonts w:ascii="Times New Roman" w:eastAsia="Times New Roman" w:hAnsi="Times New Roman"/>
                <w:bCs/>
                <w:iCs/>
                <w:color w:val="000000"/>
                <w:sz w:val="24"/>
                <w:szCs w:val="24"/>
                <w:lang w:val="en-US" w:eastAsia="ru-RU"/>
              </w:rPr>
              <w:t>EN</w:t>
            </w:r>
            <w:r w:rsidRPr="00621DF4">
              <w:rPr>
                <w:rFonts w:ascii="Times New Roman" w:eastAsia="Times New Roman" w:hAnsi="Times New Roman"/>
                <w:bCs/>
                <w:iCs/>
                <w:color w:val="000000"/>
                <w:sz w:val="24"/>
                <w:szCs w:val="24"/>
                <w:lang w:eastAsia="ru-RU"/>
              </w:rPr>
              <w:t>-</w:t>
            </w:r>
            <w:r w:rsidRPr="00621DF4">
              <w:rPr>
                <w:rFonts w:ascii="Times New Roman" w:eastAsia="Times New Roman" w:hAnsi="Times New Roman"/>
                <w:bCs/>
                <w:iCs/>
                <w:color w:val="000000"/>
                <w:sz w:val="24"/>
                <w:szCs w:val="24"/>
                <w:lang w:val="en-US" w:eastAsia="ru-RU"/>
              </w:rPr>
              <w:t>GJL</w:t>
            </w:r>
            <w:r w:rsidRPr="00621DF4">
              <w:rPr>
                <w:rFonts w:ascii="Times New Roman" w:eastAsia="Times New Roman" w:hAnsi="Times New Roman"/>
                <w:bCs/>
                <w:iCs/>
                <w:color w:val="000000"/>
                <w:sz w:val="24"/>
                <w:szCs w:val="24"/>
                <w:lang w:eastAsia="ru-RU"/>
              </w:rPr>
              <w:t>-250/А48С</w:t>
            </w:r>
            <w:r w:rsidRPr="00621DF4">
              <w:rPr>
                <w:rFonts w:ascii="Times New Roman" w:eastAsia="Times New Roman" w:hAnsi="Times New Roman"/>
                <w:bCs/>
                <w:iCs/>
                <w:color w:val="000000"/>
                <w:sz w:val="24"/>
                <w:szCs w:val="24"/>
                <w:lang w:val="en-US" w:eastAsia="ru-RU"/>
              </w:rPr>
              <w:t>L</w:t>
            </w:r>
            <w:r w:rsidRPr="00621DF4">
              <w:rPr>
                <w:rFonts w:ascii="Times New Roman" w:eastAsia="Times New Roman" w:hAnsi="Times New Roman"/>
                <w:bCs/>
                <w:iCs/>
                <w:color w:val="000000"/>
                <w:sz w:val="24"/>
                <w:szCs w:val="24"/>
                <w:lang w:eastAsia="ru-RU"/>
              </w:rPr>
              <w:t>35В</w:t>
            </w:r>
            <w:bookmarkEnd w:id="137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379" w:name="_Toc83034865"/>
            <w:r w:rsidRPr="00621DF4">
              <w:rPr>
                <w:rFonts w:ascii="Times New Roman" w:eastAsia="Times New Roman" w:hAnsi="Times New Roman"/>
                <w:iCs/>
                <w:color w:val="000000"/>
                <w:sz w:val="24"/>
                <w:szCs w:val="24"/>
                <w:lang w:eastAsia="ru-RU"/>
              </w:rPr>
              <w:t>Вал насоса</w:t>
            </w:r>
            <w:bookmarkEnd w:id="137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1380" w:name="_Toc83034866"/>
            <w:r w:rsidRPr="00621DF4">
              <w:rPr>
                <w:rFonts w:ascii="Times New Roman" w:hAnsi="Times New Roman"/>
                <w:sz w:val="24"/>
                <w:szCs w:val="24"/>
                <w:lang w:eastAsia="en-US"/>
              </w:rPr>
              <w:t>Улучшенная сталь С45+</w:t>
            </w:r>
            <w:r w:rsidRPr="00621DF4">
              <w:rPr>
                <w:rFonts w:ascii="Times New Roman" w:hAnsi="Times New Roman"/>
                <w:sz w:val="24"/>
                <w:szCs w:val="24"/>
                <w:lang w:val="en-US" w:eastAsia="en-US"/>
              </w:rPr>
              <w:t>N</w:t>
            </w:r>
            <w:bookmarkEnd w:id="138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381" w:name="_Toc83034867"/>
            <w:r w:rsidRPr="00621DF4">
              <w:rPr>
                <w:rFonts w:ascii="Times New Roman" w:hAnsi="Times New Roman"/>
                <w:sz w:val="24"/>
                <w:szCs w:val="24"/>
                <w:shd w:val="clear" w:color="auto" w:fill="FFFFFF"/>
                <w:lang w:eastAsia="en-US"/>
              </w:rPr>
              <w:t>Материал уплотнения</w:t>
            </w:r>
            <w:bookmarkEnd w:id="138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val="en-US" w:eastAsia="en-US"/>
              </w:rPr>
            </w:pPr>
            <w:bookmarkStart w:id="1382" w:name="_Toc83034868"/>
            <w:r w:rsidRPr="00621DF4">
              <w:rPr>
                <w:rFonts w:ascii="Times New Roman" w:hAnsi="Times New Roman"/>
                <w:color w:val="000000"/>
                <w:sz w:val="24"/>
                <w:szCs w:val="24"/>
                <w:shd w:val="clear" w:color="auto" w:fill="FFFFFF"/>
                <w:lang w:val="en-US" w:eastAsia="en-US"/>
              </w:rPr>
              <w:t>DPAF</w:t>
            </w:r>
            <w:bookmarkEnd w:id="138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val="en-US" w:eastAsia="ru-RU"/>
              </w:rPr>
            </w:pPr>
            <w:bookmarkStart w:id="1383" w:name="_Toc83034869"/>
            <w:r w:rsidRPr="00621DF4">
              <w:rPr>
                <w:rFonts w:ascii="Times New Roman" w:eastAsia="Times New Roman" w:hAnsi="Times New Roman"/>
                <w:b/>
                <w:iCs/>
                <w:color w:val="000000"/>
                <w:sz w:val="24"/>
                <w:szCs w:val="24"/>
                <w:lang w:eastAsia="ru-RU"/>
              </w:rPr>
              <w:t>Жидкость:</w:t>
            </w:r>
            <w:bookmarkEnd w:id="138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384" w:name="_Toc83034870"/>
            <w:r w:rsidRPr="00621DF4">
              <w:rPr>
                <w:rFonts w:ascii="Times New Roman" w:hAnsi="Times New Roman"/>
                <w:color w:val="000000"/>
                <w:sz w:val="24"/>
                <w:szCs w:val="24"/>
                <w:shd w:val="clear" w:color="auto" w:fill="FFFFFF"/>
                <w:lang w:eastAsia="en-US"/>
              </w:rPr>
              <w:t>Допустимый диапазон температур, °C</w:t>
            </w:r>
            <w:bookmarkEnd w:id="138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1385" w:name="_Toc83034871"/>
            <w:r w:rsidRPr="00621DF4">
              <w:rPr>
                <w:rFonts w:ascii="Times New Roman" w:eastAsia="Times New Roman" w:hAnsi="Times New Roman"/>
                <w:iCs/>
                <w:color w:val="000000"/>
                <w:sz w:val="24"/>
                <w:szCs w:val="24"/>
                <w:lang w:val="en-US" w:eastAsia="ru-RU"/>
              </w:rPr>
              <w:t>70</w:t>
            </w:r>
            <w:bookmarkEnd w:id="138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1386" w:name="_Toc83034872"/>
            <w:r w:rsidRPr="00621DF4">
              <w:rPr>
                <w:rFonts w:ascii="Times New Roman" w:eastAsia="Times New Roman" w:hAnsi="Times New Roman"/>
                <w:b/>
                <w:iCs/>
                <w:color w:val="000000"/>
                <w:sz w:val="24"/>
                <w:szCs w:val="24"/>
                <w:lang w:eastAsia="ru-RU"/>
              </w:rPr>
              <w:t>Монтаж:</w:t>
            </w:r>
            <w:bookmarkEnd w:id="138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highlight w:val="yellow"/>
                <w:lang w:eastAsia="ru-RU"/>
              </w:rPr>
            </w:pPr>
            <w:bookmarkStart w:id="1387" w:name="_Toc83034873"/>
            <w:r w:rsidRPr="00621DF4">
              <w:rPr>
                <w:rFonts w:ascii="Times New Roman" w:eastAsia="Times New Roman" w:hAnsi="Times New Roman"/>
                <w:iCs/>
                <w:color w:val="000000"/>
                <w:sz w:val="24"/>
                <w:szCs w:val="24"/>
                <w:lang w:eastAsia="ru-RU"/>
              </w:rPr>
              <w:t>Номинальный диаметр фланца (на стороне всасывания)</w:t>
            </w:r>
            <w:bookmarkEnd w:id="138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388" w:name="_Toc83034874"/>
            <w:r w:rsidRPr="00621DF4">
              <w:rPr>
                <w:rFonts w:ascii="Times New Roman" w:eastAsia="Times New Roman" w:hAnsi="Times New Roman"/>
                <w:iCs/>
                <w:color w:val="000000"/>
                <w:sz w:val="24"/>
                <w:szCs w:val="24"/>
                <w:lang w:eastAsia="ru-RU"/>
              </w:rPr>
              <w:t xml:space="preserve">не менее </w:t>
            </w:r>
            <w:r w:rsidRPr="00621DF4">
              <w:rPr>
                <w:rFonts w:ascii="Times New Roman" w:eastAsia="Times New Roman" w:hAnsi="Times New Roman"/>
                <w:iCs/>
                <w:color w:val="000000"/>
                <w:sz w:val="24"/>
                <w:szCs w:val="24"/>
                <w:lang w:val="en-US" w:eastAsia="ru-RU"/>
              </w:rPr>
              <w:t>DN 1</w:t>
            </w:r>
            <w:r w:rsidRPr="00621DF4">
              <w:rPr>
                <w:rFonts w:ascii="Times New Roman" w:eastAsia="Times New Roman" w:hAnsi="Times New Roman"/>
                <w:iCs/>
                <w:color w:val="000000"/>
                <w:sz w:val="24"/>
                <w:szCs w:val="24"/>
                <w:lang w:eastAsia="ru-RU"/>
              </w:rPr>
              <w:t>25</w:t>
            </w:r>
            <w:r w:rsidRPr="00621DF4">
              <w:rPr>
                <w:rFonts w:ascii="Times New Roman" w:eastAsia="Times New Roman" w:hAnsi="Times New Roman"/>
                <w:iCs/>
                <w:color w:val="000000"/>
                <w:sz w:val="24"/>
                <w:szCs w:val="24"/>
                <w:lang w:val="en-US" w:eastAsia="ru-RU"/>
              </w:rPr>
              <w:t xml:space="preserve"> PN </w:t>
            </w:r>
            <w:r w:rsidRPr="00621DF4">
              <w:rPr>
                <w:rFonts w:ascii="Times New Roman" w:eastAsia="Times New Roman" w:hAnsi="Times New Roman"/>
                <w:iCs/>
                <w:color w:val="000000"/>
                <w:sz w:val="24"/>
                <w:szCs w:val="24"/>
                <w:lang w:eastAsia="ru-RU"/>
              </w:rPr>
              <w:t>16</w:t>
            </w:r>
            <w:bookmarkEnd w:id="138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389" w:name="_Toc83034875"/>
            <w:r w:rsidRPr="00621DF4">
              <w:rPr>
                <w:rFonts w:ascii="Times New Roman" w:eastAsia="Times New Roman" w:hAnsi="Times New Roman"/>
                <w:iCs/>
                <w:color w:val="000000"/>
                <w:sz w:val="24"/>
                <w:szCs w:val="24"/>
                <w:lang w:eastAsia="ru-RU"/>
              </w:rPr>
              <w:t>Номинальный диаметр фланца (с напорной стороны)</w:t>
            </w:r>
            <w:bookmarkEnd w:id="138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1390" w:name="_Toc83034876"/>
            <w:r w:rsidRPr="00621DF4">
              <w:rPr>
                <w:rFonts w:ascii="Times New Roman" w:eastAsia="Times New Roman" w:hAnsi="Times New Roman"/>
                <w:iCs/>
                <w:color w:val="000000"/>
                <w:sz w:val="24"/>
                <w:szCs w:val="24"/>
                <w:lang w:eastAsia="ru-RU"/>
              </w:rPr>
              <w:t xml:space="preserve">не менее </w:t>
            </w:r>
            <w:r w:rsidRPr="00621DF4">
              <w:rPr>
                <w:rFonts w:ascii="Times New Roman" w:eastAsia="Times New Roman" w:hAnsi="Times New Roman"/>
                <w:iCs/>
                <w:color w:val="000000"/>
                <w:sz w:val="24"/>
                <w:szCs w:val="24"/>
                <w:lang w:val="en-US" w:eastAsia="ru-RU"/>
              </w:rPr>
              <w:t xml:space="preserve">DN </w:t>
            </w:r>
            <w:r w:rsidRPr="00621DF4">
              <w:rPr>
                <w:rFonts w:ascii="Times New Roman" w:eastAsia="Times New Roman" w:hAnsi="Times New Roman"/>
                <w:iCs/>
                <w:color w:val="000000"/>
                <w:sz w:val="24"/>
                <w:szCs w:val="24"/>
                <w:lang w:eastAsia="ru-RU"/>
              </w:rPr>
              <w:t>10</w:t>
            </w:r>
            <w:r w:rsidRPr="00621DF4">
              <w:rPr>
                <w:rFonts w:ascii="Times New Roman" w:eastAsia="Times New Roman" w:hAnsi="Times New Roman"/>
                <w:iCs/>
                <w:color w:val="000000"/>
                <w:sz w:val="24"/>
                <w:szCs w:val="24"/>
                <w:lang w:val="en-US" w:eastAsia="ru-RU"/>
              </w:rPr>
              <w:t>0 PN 16</w:t>
            </w:r>
            <w:bookmarkEnd w:id="139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391" w:name="_Toc83034877"/>
            <w:r w:rsidRPr="00621DF4">
              <w:rPr>
                <w:rFonts w:ascii="Times New Roman" w:hAnsi="Times New Roman"/>
                <w:color w:val="000000"/>
                <w:sz w:val="24"/>
                <w:szCs w:val="24"/>
                <w:shd w:val="clear" w:color="auto" w:fill="FFFFFF"/>
                <w:lang w:eastAsia="en-US"/>
              </w:rPr>
              <w:t>Макс. рабочее давление</w:t>
            </w:r>
            <w:bookmarkEnd w:id="139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392" w:name="_Toc83034878"/>
            <w:r w:rsidRPr="00621DF4">
              <w:rPr>
                <w:rFonts w:ascii="Times New Roman" w:hAnsi="Times New Roman"/>
                <w:color w:val="000000"/>
                <w:sz w:val="24"/>
                <w:szCs w:val="24"/>
                <w:shd w:val="clear" w:color="auto" w:fill="FFFFFF"/>
                <w:lang w:eastAsia="en-US"/>
              </w:rPr>
              <w:t xml:space="preserve">не более </w:t>
            </w:r>
            <w:r w:rsidRPr="00621DF4">
              <w:rPr>
                <w:rFonts w:ascii="Times New Roman" w:hAnsi="Times New Roman"/>
                <w:color w:val="000000"/>
                <w:sz w:val="24"/>
                <w:szCs w:val="24"/>
                <w:shd w:val="clear" w:color="auto" w:fill="FFFFFF"/>
                <w:lang w:val="en-US" w:eastAsia="en-US"/>
              </w:rPr>
              <w:t>16</w:t>
            </w:r>
            <w:r w:rsidRPr="00621DF4">
              <w:rPr>
                <w:rFonts w:ascii="Times New Roman" w:hAnsi="Times New Roman"/>
                <w:color w:val="000000"/>
                <w:sz w:val="24"/>
                <w:szCs w:val="24"/>
                <w:shd w:val="clear" w:color="auto" w:fill="FFFFFF"/>
                <w:lang w:eastAsia="en-US"/>
              </w:rPr>
              <w:t xml:space="preserve"> бар</w:t>
            </w:r>
            <w:bookmarkEnd w:id="139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393" w:name="_Toc83034879"/>
            <w:r w:rsidRPr="00621DF4">
              <w:rPr>
                <w:rFonts w:ascii="Times New Roman" w:hAnsi="Times New Roman"/>
                <w:color w:val="000000"/>
                <w:sz w:val="24"/>
                <w:szCs w:val="24"/>
                <w:shd w:val="clear" w:color="auto" w:fill="FFFFFF"/>
                <w:lang w:eastAsia="en-US"/>
              </w:rPr>
              <w:t>Потребляемая мощность, кВт</w:t>
            </w:r>
            <w:bookmarkEnd w:id="1393"/>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1394" w:name="_Toc83034880"/>
            <w:r w:rsidRPr="00621DF4">
              <w:rPr>
                <w:rFonts w:ascii="Times New Roman" w:eastAsia="Times New Roman" w:hAnsi="Times New Roman"/>
                <w:iCs/>
                <w:color w:val="000000"/>
                <w:sz w:val="24"/>
                <w:szCs w:val="24"/>
                <w:lang w:eastAsia="ru-RU"/>
              </w:rPr>
              <w:t>Не более 44,95</w:t>
            </w:r>
            <w:bookmarkEnd w:id="139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1395" w:name="_Toc83034881"/>
            <w:r w:rsidRPr="00621DF4">
              <w:rPr>
                <w:rFonts w:ascii="Times New Roman" w:hAnsi="Times New Roman"/>
                <w:color w:val="000000"/>
                <w:sz w:val="24"/>
                <w:szCs w:val="24"/>
                <w:shd w:val="clear" w:color="auto" w:fill="FFFFFF"/>
                <w:lang w:eastAsia="en-US"/>
              </w:rPr>
              <w:t>Класс защиты</w:t>
            </w:r>
            <w:bookmarkEnd w:id="1395"/>
            <w:r w:rsidRPr="00621DF4">
              <w:rPr>
                <w:rFonts w:ascii="Times New Roman" w:hAnsi="Times New Roman"/>
                <w:color w:val="000000"/>
                <w:sz w:val="24"/>
                <w:szCs w:val="24"/>
                <w:shd w:val="clear" w:color="auto" w:fill="FFFFFF"/>
                <w:lang w:eastAsia="en-US"/>
              </w:rPr>
              <w:t xml:space="preserve"> </w:t>
            </w:r>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396" w:name="_Toc83034882"/>
            <w:r w:rsidRPr="00621DF4">
              <w:rPr>
                <w:rFonts w:ascii="Times New Roman" w:hAnsi="Times New Roman"/>
                <w:color w:val="000000"/>
                <w:sz w:val="24"/>
                <w:szCs w:val="24"/>
                <w:shd w:val="clear" w:color="auto" w:fill="FFFFFF"/>
                <w:lang w:eastAsia="en-US"/>
              </w:rPr>
              <w:t xml:space="preserve">не менее </w:t>
            </w:r>
            <w:r w:rsidRPr="00621DF4">
              <w:rPr>
                <w:rFonts w:ascii="Times New Roman" w:hAnsi="Times New Roman"/>
                <w:color w:val="000000"/>
                <w:sz w:val="24"/>
                <w:szCs w:val="24"/>
                <w:shd w:val="clear" w:color="auto" w:fill="FFFFFF"/>
                <w:lang w:val="en-US" w:eastAsia="en-US"/>
              </w:rPr>
              <w:t xml:space="preserve">IP </w:t>
            </w:r>
            <w:r w:rsidRPr="00621DF4">
              <w:rPr>
                <w:rFonts w:ascii="Times New Roman" w:hAnsi="Times New Roman"/>
                <w:color w:val="000000"/>
                <w:sz w:val="24"/>
                <w:szCs w:val="24"/>
                <w:shd w:val="clear" w:color="auto" w:fill="FFFFFF"/>
                <w:lang w:eastAsia="en-US"/>
              </w:rPr>
              <w:t>55</w:t>
            </w:r>
            <w:bookmarkEnd w:id="139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1397" w:name="_Toc83034883"/>
            <w:r w:rsidRPr="00621DF4">
              <w:rPr>
                <w:rFonts w:ascii="Times New Roman" w:eastAsia="Times New Roman" w:hAnsi="Times New Roman"/>
                <w:b/>
                <w:iCs/>
                <w:color w:val="000000"/>
                <w:sz w:val="24"/>
                <w:szCs w:val="24"/>
                <w:lang w:eastAsia="ru-RU"/>
              </w:rPr>
              <w:t>Данные электрооборудования:</w:t>
            </w:r>
            <w:bookmarkEnd w:id="139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398" w:name="_Toc83034884"/>
            <w:r w:rsidRPr="00621DF4">
              <w:rPr>
                <w:rFonts w:ascii="Times New Roman" w:hAnsi="Times New Roman"/>
                <w:sz w:val="24"/>
                <w:szCs w:val="24"/>
                <w:shd w:val="clear" w:color="auto" w:fill="FFFFFF"/>
                <w:lang w:eastAsia="en-US"/>
              </w:rPr>
              <w:t>Класс изоляции</w:t>
            </w:r>
            <w:bookmarkEnd w:id="1398"/>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399" w:name="_Toc83034885"/>
            <w:r w:rsidRPr="00621DF4">
              <w:rPr>
                <w:rFonts w:ascii="Times New Roman" w:hAnsi="Times New Roman"/>
                <w:sz w:val="24"/>
                <w:szCs w:val="24"/>
                <w:shd w:val="clear" w:color="auto" w:fill="FFFFFF"/>
                <w:lang w:eastAsia="en-US"/>
              </w:rPr>
              <w:t>не менее F</w:t>
            </w:r>
            <w:bookmarkEnd w:id="139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400" w:name="_Toc83034886"/>
            <w:r w:rsidRPr="00621DF4">
              <w:rPr>
                <w:rFonts w:ascii="Times New Roman" w:hAnsi="Times New Roman"/>
                <w:sz w:val="24"/>
                <w:szCs w:val="24"/>
                <w:shd w:val="clear" w:color="auto" w:fill="FFFFFF"/>
                <w:lang w:eastAsia="en-US"/>
              </w:rPr>
              <w:t xml:space="preserve">Расчетная мощность </w:t>
            </w:r>
            <w:proofErr w:type="spellStart"/>
            <w:proofErr w:type="gramStart"/>
            <w:r w:rsidRPr="00621DF4">
              <w:rPr>
                <w:rFonts w:ascii="Times New Roman" w:hAnsi="Times New Roman"/>
                <w:sz w:val="24"/>
                <w:szCs w:val="24"/>
                <w:shd w:val="clear" w:color="auto" w:fill="FFFFFF"/>
                <w:lang w:eastAsia="en-US"/>
              </w:rPr>
              <w:t>мощность</w:t>
            </w:r>
            <w:proofErr w:type="spellEnd"/>
            <w:proofErr w:type="gramEnd"/>
            <w:r w:rsidRPr="00621DF4">
              <w:rPr>
                <w:rFonts w:ascii="Times New Roman" w:hAnsi="Times New Roman"/>
                <w:sz w:val="24"/>
                <w:szCs w:val="24"/>
                <w:shd w:val="clear" w:color="auto" w:fill="FFFFFF"/>
                <w:lang w:eastAsia="en-US"/>
              </w:rPr>
              <w:t xml:space="preserve"> электродвигателя P2, кВт</w:t>
            </w:r>
            <w:bookmarkEnd w:id="1400"/>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401" w:name="_Toc83034887"/>
            <w:r w:rsidRPr="00621DF4">
              <w:rPr>
                <w:rFonts w:ascii="Times New Roman" w:eastAsia="Times New Roman" w:hAnsi="Times New Roman"/>
                <w:iCs/>
                <w:sz w:val="24"/>
                <w:szCs w:val="24"/>
                <w:lang w:eastAsia="ru-RU"/>
              </w:rPr>
              <w:t>Не более 55</w:t>
            </w:r>
            <w:bookmarkEnd w:id="140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highlight w:val="yellow"/>
                <w:lang w:eastAsia="ru-RU"/>
              </w:rPr>
            </w:pPr>
            <w:bookmarkStart w:id="1402" w:name="_Toc83034888"/>
            <w:r w:rsidRPr="00621DF4">
              <w:rPr>
                <w:rFonts w:ascii="Times New Roman" w:eastAsia="Times New Roman" w:hAnsi="Times New Roman"/>
                <w:iCs/>
                <w:color w:val="000000"/>
                <w:sz w:val="24"/>
                <w:szCs w:val="24"/>
                <w:lang w:eastAsia="ru-RU"/>
              </w:rPr>
              <w:t>Промышленная частота</w:t>
            </w:r>
            <w:bookmarkEnd w:id="1402"/>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403" w:name="_Toc83034889"/>
            <w:r w:rsidRPr="00621DF4">
              <w:rPr>
                <w:rFonts w:ascii="Times New Roman" w:hAnsi="Times New Roman"/>
                <w:color w:val="000000"/>
                <w:sz w:val="24"/>
                <w:szCs w:val="24"/>
                <w:shd w:val="clear" w:color="auto" w:fill="FFFFFF"/>
                <w:lang w:eastAsia="en-US"/>
              </w:rPr>
              <w:t xml:space="preserve">50 </w:t>
            </w:r>
            <w:proofErr w:type="spellStart"/>
            <w:r w:rsidRPr="00621DF4">
              <w:rPr>
                <w:rFonts w:ascii="Times New Roman" w:hAnsi="Times New Roman"/>
                <w:color w:val="000000"/>
                <w:sz w:val="24"/>
                <w:szCs w:val="24"/>
                <w:shd w:val="clear" w:color="auto" w:fill="FFFFFF"/>
                <w:lang w:eastAsia="en-US"/>
              </w:rPr>
              <w:t>Hz</w:t>
            </w:r>
            <w:bookmarkEnd w:id="1403"/>
            <w:proofErr w:type="spellEnd"/>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404" w:name="_Toc83034890"/>
            <w:r w:rsidRPr="00621DF4">
              <w:rPr>
                <w:rFonts w:ascii="Times New Roman" w:hAnsi="Times New Roman"/>
                <w:sz w:val="24"/>
                <w:szCs w:val="24"/>
                <w:shd w:val="clear" w:color="auto" w:fill="FFFFFF"/>
                <w:lang w:eastAsia="en-US"/>
              </w:rPr>
              <w:t>Номинальный ток (прим.) IN 3~400 В, А</w:t>
            </w:r>
            <w:bookmarkEnd w:id="140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405" w:name="_Toc83034891"/>
            <w:r w:rsidRPr="00621DF4">
              <w:rPr>
                <w:rFonts w:ascii="Times New Roman" w:eastAsia="Times New Roman" w:hAnsi="Times New Roman"/>
                <w:iCs/>
                <w:sz w:val="24"/>
                <w:szCs w:val="24"/>
                <w:lang w:eastAsia="ru-RU"/>
              </w:rPr>
              <w:t>не более 100,3</w:t>
            </w:r>
            <w:bookmarkEnd w:id="140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406" w:name="_Toc83034892"/>
            <w:r w:rsidRPr="00621DF4">
              <w:rPr>
                <w:rFonts w:ascii="Times New Roman" w:hAnsi="Times New Roman"/>
                <w:sz w:val="24"/>
                <w:szCs w:val="24"/>
                <w:shd w:val="clear" w:color="auto" w:fill="FFFFFF"/>
                <w:lang w:eastAsia="en-US"/>
              </w:rPr>
              <w:t xml:space="preserve">Номинальная частота вращения n, </w:t>
            </w:r>
            <w:proofErr w:type="gramStart"/>
            <w:r w:rsidRPr="00621DF4">
              <w:rPr>
                <w:rFonts w:ascii="Times New Roman" w:hAnsi="Times New Roman"/>
                <w:sz w:val="24"/>
                <w:szCs w:val="24"/>
                <w:shd w:val="clear" w:color="auto" w:fill="FFFFFF"/>
                <w:lang w:eastAsia="en-US"/>
              </w:rPr>
              <w:t>об</w:t>
            </w:r>
            <w:proofErr w:type="gramEnd"/>
            <w:r w:rsidRPr="00621DF4">
              <w:rPr>
                <w:rFonts w:ascii="Times New Roman" w:hAnsi="Times New Roman"/>
                <w:sz w:val="24"/>
                <w:szCs w:val="24"/>
                <w:shd w:val="clear" w:color="auto" w:fill="FFFFFF"/>
                <w:lang w:eastAsia="en-US"/>
              </w:rPr>
              <w:t>/мин</w:t>
            </w:r>
            <w:bookmarkEnd w:id="1406"/>
          </w:p>
        </w:tc>
        <w:tc>
          <w:tcPr>
            <w:tcW w:w="3685" w:type="dxa"/>
            <w:vAlign w:val="center"/>
          </w:tcPr>
          <w:p w:rsidR="00621DF4" w:rsidRPr="00621DF4" w:rsidRDefault="00621DF4" w:rsidP="00621DF4">
            <w:pPr>
              <w:suppressAutoHyphens w:val="0"/>
              <w:spacing w:after="150" w:line="240" w:lineRule="auto"/>
              <w:jc w:val="center"/>
              <w:rPr>
                <w:rFonts w:ascii="Times New Roman" w:eastAsia="Times New Roman" w:hAnsi="Times New Roman"/>
                <w:iCs/>
                <w:sz w:val="24"/>
                <w:szCs w:val="24"/>
                <w:lang w:eastAsia="ru-RU"/>
              </w:rPr>
            </w:pPr>
            <w:r w:rsidRPr="00621DF4">
              <w:rPr>
                <w:rFonts w:ascii="Times New Roman" w:hAnsi="Times New Roman"/>
                <w:sz w:val="24"/>
                <w:szCs w:val="24"/>
                <w:lang w:eastAsia="en-US"/>
              </w:rPr>
              <w:t>не более 2967</w:t>
            </w: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1407" w:name="_Toc83034893"/>
            <w:r w:rsidRPr="00621DF4">
              <w:rPr>
                <w:rFonts w:ascii="Times New Roman" w:hAnsi="Times New Roman"/>
                <w:color w:val="000000"/>
                <w:sz w:val="24"/>
                <w:szCs w:val="24"/>
                <w:shd w:val="clear" w:color="auto" w:fill="FFFFFF"/>
                <w:lang w:eastAsia="en-US"/>
              </w:rPr>
              <w:t>Степень защиты</w:t>
            </w:r>
            <w:bookmarkEnd w:id="140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1408" w:name="_Toc83034894"/>
            <w:r w:rsidRPr="00621DF4">
              <w:rPr>
                <w:rFonts w:ascii="Times New Roman" w:hAnsi="Times New Roman"/>
                <w:sz w:val="24"/>
                <w:szCs w:val="24"/>
                <w:shd w:val="clear" w:color="auto" w:fill="FFFFFF"/>
                <w:lang w:eastAsia="en-US"/>
              </w:rPr>
              <w:t>не мене IP 55</w:t>
            </w:r>
            <w:bookmarkEnd w:id="140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409" w:name="_Toc83034895"/>
            <w:r w:rsidRPr="00621DF4">
              <w:rPr>
                <w:rFonts w:ascii="Times New Roman" w:hAnsi="Times New Roman"/>
                <w:sz w:val="24"/>
                <w:szCs w:val="24"/>
                <w:shd w:val="clear" w:color="auto" w:fill="FFFFFF"/>
                <w:lang w:eastAsia="en-US"/>
              </w:rPr>
              <w:t>Класс эффективности мотора</w:t>
            </w:r>
            <w:bookmarkEnd w:id="140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val="en-US" w:eastAsia="ru-RU"/>
              </w:rPr>
            </w:pPr>
            <w:bookmarkStart w:id="1410" w:name="_Toc83034896"/>
            <w:r w:rsidRPr="00621DF4">
              <w:rPr>
                <w:rFonts w:ascii="Times New Roman" w:hAnsi="Times New Roman"/>
                <w:sz w:val="24"/>
                <w:szCs w:val="24"/>
                <w:shd w:val="clear" w:color="auto" w:fill="FFFFFF"/>
                <w:lang w:eastAsia="en-US"/>
              </w:rPr>
              <w:t>не менее IE</w:t>
            </w:r>
            <w:r w:rsidRPr="00621DF4">
              <w:rPr>
                <w:rFonts w:ascii="Times New Roman" w:hAnsi="Times New Roman"/>
                <w:sz w:val="24"/>
                <w:szCs w:val="24"/>
                <w:shd w:val="clear" w:color="auto" w:fill="FFFFFF"/>
                <w:lang w:val="en-US" w:eastAsia="en-US"/>
              </w:rPr>
              <w:t>3</w:t>
            </w:r>
            <w:bookmarkEnd w:id="1410"/>
          </w:p>
        </w:tc>
      </w:tr>
    </w:tbl>
    <w:p w:rsidR="00621DF4" w:rsidRPr="00621DF4" w:rsidRDefault="00621DF4" w:rsidP="00621DF4">
      <w:pPr>
        <w:suppressAutoHyphens w:val="0"/>
        <w:spacing w:after="0"/>
        <w:rPr>
          <w:rFonts w:ascii="Times New Roman" w:hAnsi="Times New Roman"/>
          <w:b/>
          <w:sz w:val="24"/>
          <w:szCs w:val="24"/>
          <w:lang w:eastAsia="en-US"/>
        </w:rPr>
      </w:pPr>
      <w:r w:rsidRPr="00621DF4">
        <w:rPr>
          <w:rFonts w:ascii="Times New Roman" w:hAnsi="Times New Roman"/>
          <w:b/>
          <w:sz w:val="24"/>
          <w:szCs w:val="24"/>
          <w:lang w:eastAsia="en-US"/>
        </w:rPr>
        <w:t>Количество агрегатов - 1</w:t>
      </w:r>
    </w:p>
    <w:p w:rsidR="00621DF4" w:rsidRPr="00621DF4" w:rsidRDefault="00621DF4" w:rsidP="00621DF4">
      <w:pPr>
        <w:suppressAutoHyphens w:val="0"/>
        <w:spacing w:after="0"/>
        <w:rPr>
          <w:rFonts w:ascii="Times New Roman" w:hAnsi="Times New Roman"/>
          <w:b/>
          <w:sz w:val="24"/>
          <w:szCs w:val="24"/>
          <w:lang w:eastAsia="en-US"/>
        </w:rPr>
      </w:pPr>
      <w:r w:rsidRPr="00621DF4">
        <w:rPr>
          <w:rFonts w:ascii="Times New Roman" w:hAnsi="Times New Roman"/>
          <w:b/>
          <w:sz w:val="24"/>
          <w:szCs w:val="24"/>
          <w:lang w:eastAsia="en-US"/>
        </w:rPr>
        <w:t>Комплект поставки:</w:t>
      </w:r>
    </w:p>
    <w:p w:rsidR="00621DF4" w:rsidRPr="00621DF4" w:rsidRDefault="00621DF4" w:rsidP="00621DF4">
      <w:pPr>
        <w:suppressAutoHyphens w:val="0"/>
        <w:spacing w:after="0"/>
        <w:jc w:val="both"/>
        <w:rPr>
          <w:rFonts w:ascii="Times New Roman" w:hAnsi="Times New Roman"/>
          <w:sz w:val="24"/>
          <w:szCs w:val="24"/>
          <w:lang w:eastAsia="en-US"/>
        </w:rPr>
      </w:pPr>
      <w:r w:rsidRPr="00621DF4">
        <w:rPr>
          <w:rFonts w:ascii="Times New Roman" w:hAnsi="Times New Roman"/>
          <w:sz w:val="24"/>
          <w:szCs w:val="24"/>
          <w:lang w:eastAsia="en-US"/>
        </w:rPr>
        <w:t>Насос с электродвигателем для установки на фундаменте, соединительная муфта, щиток ограждения муфты, паспорт, совмещённый с инструкцией по монтажу и эксплуатации. Сертификат соответствия.</w:t>
      </w:r>
    </w:p>
    <w:p w:rsidR="00621DF4" w:rsidRPr="00621DF4" w:rsidRDefault="00621DF4" w:rsidP="00621DF4">
      <w:pPr>
        <w:suppressAutoHyphens w:val="0"/>
        <w:spacing w:after="0"/>
        <w:rPr>
          <w:rFonts w:ascii="Times New Roman" w:hAnsi="Times New Roman"/>
          <w:sz w:val="24"/>
          <w:szCs w:val="24"/>
          <w:lang w:eastAsia="en-US"/>
        </w:rPr>
      </w:pPr>
      <w:r w:rsidRPr="00621DF4">
        <w:rPr>
          <w:rFonts w:ascii="Times New Roman" w:hAnsi="Times New Roman"/>
          <w:sz w:val="24"/>
          <w:szCs w:val="24"/>
          <w:lang w:eastAsia="en-US"/>
        </w:rPr>
        <w:tab/>
        <w:t>Один комплект ЗИП – подшипники гидравлики и скользящее торцевое уплотнение.</w:t>
      </w:r>
    </w:p>
    <w:p w:rsidR="00621DF4" w:rsidRPr="00621DF4" w:rsidRDefault="00621DF4" w:rsidP="00CE59B9">
      <w:pPr>
        <w:rPr>
          <w:rFonts w:ascii="Times New Roman" w:eastAsia="Times New Roman" w:hAnsi="Times New Roman"/>
          <w:iCs/>
          <w:color w:val="000000"/>
          <w:sz w:val="24"/>
          <w:szCs w:val="24"/>
          <w:lang w:eastAsia="ru-RU"/>
        </w:rPr>
      </w:pPr>
      <w:r w:rsidRPr="00621DF4">
        <w:rPr>
          <w:rFonts w:ascii="Times New Roman" w:hAnsi="Times New Roman"/>
          <w:noProof/>
          <w:sz w:val="24"/>
          <w:szCs w:val="24"/>
          <w:lang w:eastAsia="ru-RU"/>
        </w:rPr>
        <w:drawing>
          <wp:inline distT="0" distB="0" distL="0" distR="0" wp14:anchorId="101D7E9F" wp14:editId="568F5C12">
            <wp:extent cx="5795560" cy="3985146"/>
            <wp:effectExtent l="0" t="0" r="0" b="0"/>
            <wp:docPr id="32" name="Picture 66397"/>
            <wp:cNvGraphicFramePr/>
            <a:graphic xmlns:a="http://schemas.openxmlformats.org/drawingml/2006/main">
              <a:graphicData uri="http://schemas.openxmlformats.org/drawingml/2006/picture">
                <pic:pic xmlns:pic="http://schemas.openxmlformats.org/drawingml/2006/picture">
                  <pic:nvPicPr>
                    <pic:cNvPr id="66397" name="Picture 66397"/>
                    <pic:cNvPicPr/>
                  </pic:nvPicPr>
                  <pic:blipFill>
                    <a:blip r:embed="rId30"/>
                    <a:stretch>
                      <a:fillRect/>
                    </a:stretch>
                  </pic:blipFill>
                  <pic:spPr>
                    <a:xfrm>
                      <a:off x="0" y="0"/>
                      <a:ext cx="5799000" cy="3987511"/>
                    </a:xfrm>
                    <a:prstGeom prst="rect">
                      <a:avLst/>
                    </a:prstGeom>
                  </pic:spPr>
                </pic:pic>
              </a:graphicData>
            </a:graphic>
          </wp:inline>
        </w:drawing>
      </w:r>
    </w:p>
    <w:p w:rsidR="00621DF4" w:rsidRPr="00621DF4" w:rsidRDefault="00621DF4" w:rsidP="00621DF4">
      <w:pPr>
        <w:suppressAutoHyphens w:val="0"/>
        <w:rPr>
          <w:rFonts w:ascii="Times New Roman" w:hAnsi="Times New Roman"/>
          <w:sz w:val="24"/>
          <w:szCs w:val="24"/>
          <w:lang w:eastAsia="en-US"/>
        </w:rPr>
      </w:pPr>
    </w:p>
    <w:tbl>
      <w:tblPr>
        <w:tblStyle w:val="101"/>
        <w:tblW w:w="10201" w:type="dxa"/>
        <w:jc w:val="center"/>
        <w:tblLayout w:type="fixed"/>
        <w:tblLook w:val="04A0" w:firstRow="1" w:lastRow="0" w:firstColumn="1" w:lastColumn="0" w:noHBand="0" w:noVBand="1"/>
      </w:tblPr>
      <w:tblGrid>
        <w:gridCol w:w="2624"/>
        <w:gridCol w:w="3892"/>
        <w:gridCol w:w="3685"/>
      </w:tblGrid>
      <w:tr w:rsidR="00621DF4" w:rsidRPr="00621DF4" w:rsidTr="00621DF4">
        <w:trPr>
          <w:trHeight w:val="661"/>
          <w:jc w:val="center"/>
        </w:trPr>
        <w:tc>
          <w:tcPr>
            <w:tcW w:w="2624"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411" w:name="_Toc83034897"/>
            <w:r w:rsidRPr="00621DF4">
              <w:rPr>
                <w:rFonts w:ascii="Times New Roman" w:eastAsia="Times New Roman" w:hAnsi="Times New Roman"/>
                <w:iCs/>
                <w:color w:val="000000"/>
                <w:sz w:val="24"/>
                <w:szCs w:val="24"/>
                <w:lang w:eastAsia="ru-RU"/>
              </w:rPr>
              <w:t>Товар</w:t>
            </w:r>
            <w:bookmarkEnd w:id="1411"/>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412" w:name="_Toc83034898"/>
            <w:r w:rsidRPr="00621DF4">
              <w:rPr>
                <w:rFonts w:ascii="Times New Roman" w:eastAsia="Times New Roman" w:hAnsi="Times New Roman"/>
                <w:b/>
                <w:iCs/>
                <w:color w:val="000000"/>
                <w:sz w:val="24"/>
                <w:szCs w:val="24"/>
                <w:lang w:eastAsia="ru-RU"/>
              </w:rPr>
              <w:t>Технические характеристики</w:t>
            </w:r>
            <w:bookmarkEnd w:id="1412"/>
          </w:p>
        </w:tc>
      </w:tr>
      <w:tr w:rsidR="00621DF4" w:rsidRPr="00621DF4" w:rsidTr="00621DF4">
        <w:trPr>
          <w:jc w:val="center"/>
        </w:trPr>
        <w:tc>
          <w:tcPr>
            <w:tcW w:w="2624" w:type="dxa"/>
            <w:vMerge w:val="restart"/>
            <w:vAlign w:val="center"/>
          </w:tcPr>
          <w:p w:rsidR="00621DF4" w:rsidRPr="00621DF4" w:rsidRDefault="00621DF4" w:rsidP="00621DF4">
            <w:pPr>
              <w:suppressAutoHyphens w:val="0"/>
              <w:autoSpaceDE w:val="0"/>
              <w:autoSpaceDN w:val="0"/>
              <w:adjustRightInd w:val="0"/>
              <w:spacing w:after="0" w:line="240" w:lineRule="auto"/>
              <w:jc w:val="center"/>
              <w:rPr>
                <w:rFonts w:ascii="Times New Roman" w:hAnsi="Times New Roman"/>
                <w:color w:val="000000"/>
                <w:sz w:val="24"/>
                <w:szCs w:val="24"/>
                <w:lang w:eastAsia="en-US"/>
              </w:rPr>
            </w:pPr>
            <w:r w:rsidRPr="00621DF4">
              <w:rPr>
                <w:rFonts w:ascii="Times New Roman" w:hAnsi="Times New Roman"/>
                <w:color w:val="000000"/>
                <w:sz w:val="24"/>
                <w:szCs w:val="24"/>
                <w:lang w:eastAsia="en-US"/>
              </w:rPr>
              <w:t>Насос ETB 080-065-200 GGSAV11D203002 B (или эквивалент)</w:t>
            </w:r>
          </w:p>
        </w:tc>
        <w:tc>
          <w:tcPr>
            <w:tcW w:w="7577" w:type="dxa"/>
            <w:gridSpan w:val="2"/>
            <w:vAlign w:val="center"/>
          </w:tcPr>
          <w:p w:rsidR="00621DF4" w:rsidRPr="00621DF4" w:rsidRDefault="00621DF4" w:rsidP="00621DF4">
            <w:pPr>
              <w:suppressAutoHyphens w:val="0"/>
              <w:autoSpaceDE w:val="0"/>
              <w:autoSpaceDN w:val="0"/>
              <w:adjustRightInd w:val="0"/>
              <w:spacing w:after="0" w:line="240" w:lineRule="auto"/>
              <w:jc w:val="center"/>
              <w:rPr>
                <w:rFonts w:ascii="Times New Roman" w:hAnsi="Times New Roman"/>
                <w:color w:val="000000"/>
                <w:sz w:val="24"/>
                <w:szCs w:val="24"/>
                <w:lang w:eastAsia="en-US"/>
              </w:rPr>
            </w:pPr>
            <w:r w:rsidRPr="00621DF4">
              <w:rPr>
                <w:rFonts w:ascii="Times New Roman" w:hAnsi="Times New Roman"/>
                <w:color w:val="000000"/>
                <w:sz w:val="24"/>
                <w:szCs w:val="24"/>
                <w:lang w:eastAsia="en-US"/>
              </w:rPr>
              <w:t xml:space="preserve">Насос ETB 080-065-200 GGSAV11D203002 B </w:t>
            </w:r>
            <w:r w:rsidRPr="00621DF4">
              <w:rPr>
                <w:rFonts w:ascii="Times New Roman" w:eastAsia="Times New Roman" w:hAnsi="Times New Roman"/>
                <w:iCs/>
                <w:color w:val="000000"/>
                <w:sz w:val="24"/>
                <w:szCs w:val="24"/>
                <w:lang w:eastAsia="ru-RU"/>
              </w:rPr>
              <w:t xml:space="preserve">–центробежный насос низкого давления </w:t>
            </w:r>
            <w:proofErr w:type="spellStart"/>
            <w:r w:rsidRPr="00621DF4">
              <w:rPr>
                <w:rFonts w:ascii="Times New Roman" w:eastAsia="Times New Roman" w:hAnsi="Times New Roman"/>
                <w:iCs/>
                <w:color w:val="000000"/>
                <w:sz w:val="24"/>
                <w:szCs w:val="24"/>
                <w:lang w:val="en-US" w:eastAsia="ru-RU"/>
              </w:rPr>
              <w:t>Etabloc</w:t>
            </w:r>
            <w:proofErr w:type="spellEnd"/>
            <w:r w:rsidRPr="00621DF4">
              <w:rPr>
                <w:rFonts w:ascii="Times New Roman" w:hAnsi="Times New Roman"/>
                <w:color w:val="000000"/>
                <w:sz w:val="24"/>
                <w:szCs w:val="24"/>
                <w:shd w:val="clear" w:color="auto" w:fill="FFFFFF"/>
                <w:lang w:eastAsia="en-US"/>
              </w:rPr>
              <w:t>.</w:t>
            </w:r>
            <w:r w:rsidRPr="00621DF4">
              <w:rPr>
                <w:rFonts w:ascii="Times New Roman" w:eastAsia="Times New Roman" w:hAnsi="Times New Roman"/>
                <w:iCs/>
                <w:color w:val="000000"/>
                <w:sz w:val="24"/>
                <w:szCs w:val="24"/>
                <w:lang w:eastAsia="ru-RU"/>
              </w:rPr>
              <w:t xml:space="preserve"> </w:t>
            </w:r>
            <w:proofErr w:type="gramStart"/>
            <w:r w:rsidRPr="00621DF4">
              <w:rPr>
                <w:rFonts w:ascii="Times New Roman" w:hAnsi="Times New Roman"/>
                <w:color w:val="000000"/>
                <w:sz w:val="24"/>
                <w:szCs w:val="24"/>
                <w:shd w:val="clear" w:color="auto" w:fill="FFFFFF"/>
                <w:lang w:eastAsia="en-US"/>
              </w:rPr>
              <w:t>Предназначен</w:t>
            </w:r>
            <w:proofErr w:type="gramEnd"/>
            <w:r w:rsidRPr="00621DF4">
              <w:rPr>
                <w:rFonts w:ascii="Times New Roman" w:hAnsi="Times New Roman"/>
                <w:color w:val="000000"/>
                <w:sz w:val="24"/>
                <w:szCs w:val="24"/>
                <w:shd w:val="clear" w:color="auto" w:fill="FFFFFF"/>
                <w:lang w:eastAsia="en-US"/>
              </w:rPr>
              <w:t xml:space="preserve"> для: использования в системах водоснабжения.</w:t>
            </w: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1413" w:name="_Toc83034899"/>
            <w:r w:rsidRPr="00621DF4">
              <w:rPr>
                <w:rFonts w:ascii="Times New Roman" w:eastAsia="Times New Roman" w:hAnsi="Times New Roman"/>
                <w:b/>
                <w:iCs/>
                <w:color w:val="000000"/>
                <w:sz w:val="24"/>
                <w:szCs w:val="24"/>
                <w:lang w:eastAsia="ru-RU"/>
              </w:rPr>
              <w:t>Характеристики насоса:</w:t>
            </w:r>
            <w:bookmarkEnd w:id="141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414" w:name="_Toc83034900"/>
            <w:r w:rsidRPr="00621DF4">
              <w:rPr>
                <w:rFonts w:ascii="Times New Roman" w:eastAsia="Times New Roman" w:hAnsi="Times New Roman"/>
                <w:iCs/>
                <w:color w:val="000000"/>
                <w:sz w:val="24"/>
                <w:szCs w:val="24"/>
                <w:lang w:eastAsia="ru-RU"/>
              </w:rPr>
              <w:t>Корпус насоса</w:t>
            </w:r>
            <w:bookmarkEnd w:id="141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Cs/>
                <w:iCs/>
                <w:color w:val="000000"/>
                <w:sz w:val="24"/>
                <w:szCs w:val="24"/>
                <w:lang w:eastAsia="ru-RU"/>
              </w:rPr>
            </w:pPr>
            <w:r w:rsidRPr="00621DF4">
              <w:rPr>
                <w:rFonts w:ascii="Times New Roman" w:eastAsia="Times New Roman" w:hAnsi="Times New Roman"/>
                <w:bCs/>
                <w:iCs/>
                <w:color w:val="000000"/>
                <w:sz w:val="24"/>
                <w:szCs w:val="24"/>
                <w:lang w:eastAsia="ru-RU"/>
              </w:rPr>
              <w:t xml:space="preserve"> </w:t>
            </w:r>
            <w:bookmarkStart w:id="1415" w:name="_Toc83034901"/>
            <w:r w:rsidRPr="00621DF4">
              <w:rPr>
                <w:rFonts w:ascii="Times New Roman" w:eastAsia="Times New Roman" w:hAnsi="Times New Roman"/>
                <w:bCs/>
                <w:iCs/>
                <w:color w:val="000000"/>
                <w:sz w:val="24"/>
                <w:szCs w:val="24"/>
                <w:lang w:eastAsia="ru-RU"/>
              </w:rPr>
              <w:t xml:space="preserve">чугун </w:t>
            </w:r>
            <w:r w:rsidRPr="00621DF4">
              <w:rPr>
                <w:rFonts w:ascii="Times New Roman" w:eastAsia="Times New Roman" w:hAnsi="Times New Roman"/>
                <w:bCs/>
                <w:iCs/>
                <w:color w:val="000000"/>
                <w:sz w:val="24"/>
                <w:szCs w:val="24"/>
                <w:lang w:val="en-US" w:eastAsia="ru-RU"/>
              </w:rPr>
              <w:t>EN</w:t>
            </w:r>
            <w:r w:rsidRPr="00621DF4">
              <w:rPr>
                <w:rFonts w:ascii="Times New Roman" w:eastAsia="Times New Roman" w:hAnsi="Times New Roman"/>
                <w:bCs/>
                <w:iCs/>
                <w:color w:val="000000"/>
                <w:sz w:val="24"/>
                <w:szCs w:val="24"/>
                <w:lang w:eastAsia="ru-RU"/>
              </w:rPr>
              <w:t>-</w:t>
            </w:r>
            <w:r w:rsidRPr="00621DF4">
              <w:rPr>
                <w:rFonts w:ascii="Times New Roman" w:eastAsia="Times New Roman" w:hAnsi="Times New Roman"/>
                <w:bCs/>
                <w:iCs/>
                <w:color w:val="000000"/>
                <w:sz w:val="24"/>
                <w:szCs w:val="24"/>
                <w:lang w:val="en-US" w:eastAsia="ru-RU"/>
              </w:rPr>
              <w:t>GJL</w:t>
            </w:r>
            <w:r w:rsidRPr="00621DF4">
              <w:rPr>
                <w:rFonts w:ascii="Times New Roman" w:eastAsia="Times New Roman" w:hAnsi="Times New Roman"/>
                <w:bCs/>
                <w:iCs/>
                <w:color w:val="000000"/>
                <w:sz w:val="24"/>
                <w:szCs w:val="24"/>
                <w:lang w:eastAsia="ru-RU"/>
              </w:rPr>
              <w:t>-250/А48С</w:t>
            </w:r>
            <w:r w:rsidRPr="00621DF4">
              <w:rPr>
                <w:rFonts w:ascii="Times New Roman" w:eastAsia="Times New Roman" w:hAnsi="Times New Roman"/>
                <w:bCs/>
                <w:iCs/>
                <w:color w:val="000000"/>
                <w:sz w:val="24"/>
                <w:szCs w:val="24"/>
                <w:lang w:val="en-US" w:eastAsia="ru-RU"/>
              </w:rPr>
              <w:t>L</w:t>
            </w:r>
            <w:r w:rsidRPr="00621DF4">
              <w:rPr>
                <w:rFonts w:ascii="Times New Roman" w:eastAsia="Times New Roman" w:hAnsi="Times New Roman"/>
                <w:bCs/>
                <w:iCs/>
                <w:color w:val="000000"/>
                <w:sz w:val="24"/>
                <w:szCs w:val="24"/>
                <w:lang w:eastAsia="ru-RU"/>
              </w:rPr>
              <w:t>35В</w:t>
            </w:r>
            <w:bookmarkEnd w:id="141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416" w:name="_Toc83034902"/>
            <w:r w:rsidRPr="00621DF4">
              <w:rPr>
                <w:rFonts w:ascii="Times New Roman" w:eastAsia="Times New Roman" w:hAnsi="Times New Roman"/>
                <w:iCs/>
                <w:color w:val="000000"/>
                <w:sz w:val="24"/>
                <w:szCs w:val="24"/>
                <w:lang w:eastAsia="ru-RU"/>
              </w:rPr>
              <w:t>Рабочее колесо</w:t>
            </w:r>
            <w:bookmarkEnd w:id="141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417" w:name="_Toc83034903"/>
            <w:r w:rsidRPr="00621DF4">
              <w:rPr>
                <w:rFonts w:ascii="Times New Roman" w:eastAsia="Times New Roman" w:hAnsi="Times New Roman"/>
                <w:bCs/>
                <w:iCs/>
                <w:color w:val="000000"/>
                <w:sz w:val="24"/>
                <w:szCs w:val="24"/>
                <w:lang w:eastAsia="ru-RU"/>
              </w:rPr>
              <w:t xml:space="preserve">чугун </w:t>
            </w:r>
            <w:r w:rsidRPr="00621DF4">
              <w:rPr>
                <w:rFonts w:ascii="Times New Roman" w:eastAsia="Times New Roman" w:hAnsi="Times New Roman"/>
                <w:bCs/>
                <w:iCs/>
                <w:color w:val="000000"/>
                <w:sz w:val="24"/>
                <w:szCs w:val="24"/>
                <w:lang w:val="en-US" w:eastAsia="ru-RU"/>
              </w:rPr>
              <w:t>EN</w:t>
            </w:r>
            <w:r w:rsidRPr="00621DF4">
              <w:rPr>
                <w:rFonts w:ascii="Times New Roman" w:eastAsia="Times New Roman" w:hAnsi="Times New Roman"/>
                <w:bCs/>
                <w:iCs/>
                <w:color w:val="000000"/>
                <w:sz w:val="24"/>
                <w:szCs w:val="24"/>
                <w:lang w:eastAsia="ru-RU"/>
              </w:rPr>
              <w:t>-</w:t>
            </w:r>
            <w:r w:rsidRPr="00621DF4">
              <w:rPr>
                <w:rFonts w:ascii="Times New Roman" w:eastAsia="Times New Roman" w:hAnsi="Times New Roman"/>
                <w:bCs/>
                <w:iCs/>
                <w:color w:val="000000"/>
                <w:sz w:val="24"/>
                <w:szCs w:val="24"/>
                <w:lang w:val="en-US" w:eastAsia="ru-RU"/>
              </w:rPr>
              <w:t>GJL</w:t>
            </w:r>
            <w:r w:rsidRPr="00621DF4">
              <w:rPr>
                <w:rFonts w:ascii="Times New Roman" w:eastAsia="Times New Roman" w:hAnsi="Times New Roman"/>
                <w:bCs/>
                <w:iCs/>
                <w:color w:val="000000"/>
                <w:sz w:val="24"/>
                <w:szCs w:val="24"/>
                <w:lang w:eastAsia="ru-RU"/>
              </w:rPr>
              <w:t>-250/А48С</w:t>
            </w:r>
            <w:r w:rsidRPr="00621DF4">
              <w:rPr>
                <w:rFonts w:ascii="Times New Roman" w:eastAsia="Times New Roman" w:hAnsi="Times New Roman"/>
                <w:bCs/>
                <w:iCs/>
                <w:color w:val="000000"/>
                <w:sz w:val="24"/>
                <w:szCs w:val="24"/>
                <w:lang w:val="en-US" w:eastAsia="ru-RU"/>
              </w:rPr>
              <w:t>L</w:t>
            </w:r>
            <w:r w:rsidRPr="00621DF4">
              <w:rPr>
                <w:rFonts w:ascii="Times New Roman" w:eastAsia="Times New Roman" w:hAnsi="Times New Roman"/>
                <w:bCs/>
                <w:iCs/>
                <w:color w:val="000000"/>
                <w:sz w:val="24"/>
                <w:szCs w:val="24"/>
                <w:lang w:eastAsia="ru-RU"/>
              </w:rPr>
              <w:t>35В</w:t>
            </w:r>
            <w:bookmarkEnd w:id="141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418" w:name="_Toc83034904"/>
            <w:r w:rsidRPr="00621DF4">
              <w:rPr>
                <w:rFonts w:ascii="Times New Roman" w:eastAsia="Times New Roman" w:hAnsi="Times New Roman"/>
                <w:iCs/>
                <w:color w:val="000000"/>
                <w:sz w:val="24"/>
                <w:szCs w:val="24"/>
                <w:lang w:eastAsia="ru-RU"/>
              </w:rPr>
              <w:t>Вал насоса</w:t>
            </w:r>
            <w:bookmarkEnd w:id="1418"/>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1419" w:name="_Toc83034905"/>
            <w:r w:rsidRPr="00621DF4">
              <w:rPr>
                <w:rFonts w:ascii="Times New Roman" w:hAnsi="Times New Roman"/>
                <w:sz w:val="24"/>
                <w:szCs w:val="24"/>
                <w:lang w:eastAsia="en-US"/>
              </w:rPr>
              <w:t>Улучшенная сталь С45+</w:t>
            </w:r>
            <w:r w:rsidRPr="00621DF4">
              <w:rPr>
                <w:rFonts w:ascii="Times New Roman" w:hAnsi="Times New Roman"/>
                <w:sz w:val="24"/>
                <w:szCs w:val="24"/>
                <w:lang w:val="en-US" w:eastAsia="en-US"/>
              </w:rPr>
              <w:t>N</w:t>
            </w:r>
            <w:bookmarkEnd w:id="141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420" w:name="_Toc83034906"/>
            <w:r w:rsidRPr="00621DF4">
              <w:rPr>
                <w:rFonts w:ascii="Times New Roman" w:hAnsi="Times New Roman"/>
                <w:sz w:val="24"/>
                <w:szCs w:val="24"/>
                <w:shd w:val="clear" w:color="auto" w:fill="FFFFFF"/>
                <w:lang w:eastAsia="en-US"/>
              </w:rPr>
              <w:t>Материал уплотнения</w:t>
            </w:r>
            <w:bookmarkEnd w:id="1420"/>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val="en-US" w:eastAsia="en-US"/>
              </w:rPr>
            </w:pPr>
            <w:bookmarkStart w:id="1421" w:name="_Toc83034907"/>
            <w:r w:rsidRPr="00621DF4">
              <w:rPr>
                <w:rFonts w:ascii="Times New Roman" w:hAnsi="Times New Roman"/>
                <w:color w:val="000000"/>
                <w:sz w:val="24"/>
                <w:szCs w:val="24"/>
                <w:shd w:val="clear" w:color="auto" w:fill="FFFFFF"/>
                <w:lang w:val="en-US" w:eastAsia="en-US"/>
              </w:rPr>
              <w:t>DPAF</w:t>
            </w:r>
            <w:bookmarkEnd w:id="142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1422" w:name="_Toc83034908"/>
            <w:r w:rsidRPr="00621DF4">
              <w:rPr>
                <w:rFonts w:ascii="Times New Roman" w:eastAsia="Times New Roman" w:hAnsi="Times New Roman"/>
                <w:b/>
                <w:iCs/>
                <w:color w:val="000000"/>
                <w:sz w:val="24"/>
                <w:szCs w:val="24"/>
                <w:lang w:eastAsia="ru-RU"/>
              </w:rPr>
              <w:t>Технические характеристики:</w:t>
            </w:r>
            <w:bookmarkEnd w:id="142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423" w:name="_Toc83034909"/>
            <w:r w:rsidRPr="00621DF4">
              <w:rPr>
                <w:rFonts w:ascii="Times New Roman" w:hAnsi="Times New Roman"/>
                <w:sz w:val="24"/>
                <w:szCs w:val="24"/>
                <w:shd w:val="clear" w:color="auto" w:fill="FFFFFF"/>
                <w:lang w:eastAsia="en-US"/>
              </w:rPr>
              <w:t>Максимальный расход, м</w:t>
            </w:r>
            <w:r w:rsidRPr="00621DF4">
              <w:rPr>
                <w:rFonts w:ascii="Times New Roman" w:hAnsi="Times New Roman"/>
                <w:sz w:val="24"/>
                <w:szCs w:val="24"/>
                <w:shd w:val="clear" w:color="auto" w:fill="FFFFFF"/>
                <w:vertAlign w:val="superscript"/>
                <w:lang w:eastAsia="en-US"/>
              </w:rPr>
              <w:t>3</w:t>
            </w:r>
            <w:r w:rsidRPr="00621DF4">
              <w:rPr>
                <w:rFonts w:ascii="Times New Roman" w:hAnsi="Times New Roman"/>
                <w:sz w:val="24"/>
                <w:szCs w:val="24"/>
                <w:shd w:val="clear" w:color="auto" w:fill="FFFFFF"/>
                <w:lang w:eastAsia="en-US"/>
              </w:rPr>
              <w:t>/ч</w:t>
            </w:r>
            <w:bookmarkEnd w:id="1423"/>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424" w:name="_Toc83034910"/>
            <w:r w:rsidRPr="00621DF4">
              <w:rPr>
                <w:rFonts w:ascii="Times New Roman" w:eastAsia="Times New Roman" w:hAnsi="Times New Roman"/>
                <w:iCs/>
                <w:color w:val="000000"/>
                <w:sz w:val="24"/>
                <w:szCs w:val="24"/>
                <w:lang w:eastAsia="ru-RU"/>
              </w:rPr>
              <w:t>120,02</w:t>
            </w:r>
            <w:bookmarkEnd w:id="142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425" w:name="_Toc83034911"/>
            <w:r w:rsidRPr="00621DF4">
              <w:rPr>
                <w:rFonts w:ascii="Times New Roman" w:hAnsi="Times New Roman"/>
                <w:sz w:val="24"/>
                <w:szCs w:val="24"/>
                <w:shd w:val="clear" w:color="auto" w:fill="FFFFFF"/>
                <w:lang w:eastAsia="en-US"/>
              </w:rPr>
              <w:t xml:space="preserve">Максимальный напор, </w:t>
            </w:r>
            <w:proofErr w:type="spellStart"/>
            <w:r w:rsidRPr="00621DF4">
              <w:rPr>
                <w:rFonts w:ascii="Times New Roman" w:hAnsi="Times New Roman"/>
                <w:sz w:val="24"/>
                <w:szCs w:val="24"/>
                <w:shd w:val="clear" w:color="auto" w:fill="FFFFFF"/>
                <w:lang w:eastAsia="en-US"/>
              </w:rPr>
              <w:t>м.в</w:t>
            </w:r>
            <w:proofErr w:type="gramStart"/>
            <w:r w:rsidRPr="00621DF4">
              <w:rPr>
                <w:rFonts w:ascii="Times New Roman" w:hAnsi="Times New Roman"/>
                <w:sz w:val="24"/>
                <w:szCs w:val="24"/>
                <w:shd w:val="clear" w:color="auto" w:fill="FFFFFF"/>
                <w:lang w:eastAsia="en-US"/>
              </w:rPr>
              <w:t>.с</w:t>
            </w:r>
            <w:proofErr w:type="gramEnd"/>
            <w:r w:rsidRPr="00621DF4">
              <w:rPr>
                <w:rFonts w:ascii="Times New Roman" w:hAnsi="Times New Roman"/>
                <w:sz w:val="24"/>
                <w:szCs w:val="24"/>
                <w:shd w:val="clear" w:color="auto" w:fill="FFFFFF"/>
                <w:lang w:eastAsia="en-US"/>
              </w:rPr>
              <w:t>т</w:t>
            </w:r>
            <w:bookmarkEnd w:id="1425"/>
            <w:proofErr w:type="spell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426" w:name="_Toc83034912"/>
            <w:r w:rsidRPr="00621DF4">
              <w:rPr>
                <w:rFonts w:ascii="Times New Roman" w:eastAsia="Times New Roman" w:hAnsi="Times New Roman"/>
                <w:iCs/>
                <w:color w:val="000000"/>
                <w:sz w:val="24"/>
                <w:szCs w:val="24"/>
                <w:lang w:eastAsia="ru-RU"/>
              </w:rPr>
              <w:t>50,02</w:t>
            </w:r>
            <w:bookmarkEnd w:id="142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427" w:name="_Toc83034913"/>
            <w:r w:rsidRPr="00621DF4">
              <w:rPr>
                <w:rFonts w:ascii="Times New Roman" w:eastAsia="Times New Roman" w:hAnsi="Times New Roman"/>
                <w:iCs/>
                <w:color w:val="000000"/>
                <w:sz w:val="24"/>
                <w:szCs w:val="24"/>
                <w:lang w:eastAsia="ru-RU"/>
              </w:rPr>
              <w:t xml:space="preserve">Номинальный диаметр фланца (на стороне всасывания), </w:t>
            </w:r>
            <w:proofErr w:type="gramStart"/>
            <w:r w:rsidRPr="00621DF4">
              <w:rPr>
                <w:rFonts w:ascii="Times New Roman" w:eastAsia="Times New Roman" w:hAnsi="Times New Roman"/>
                <w:iCs/>
                <w:color w:val="000000"/>
                <w:sz w:val="24"/>
                <w:szCs w:val="24"/>
                <w:lang w:eastAsia="ru-RU"/>
              </w:rPr>
              <w:t>мм</w:t>
            </w:r>
            <w:bookmarkEnd w:id="1427"/>
            <w:proofErr w:type="gram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428" w:name="_Toc83034914"/>
            <w:r w:rsidRPr="00621DF4">
              <w:rPr>
                <w:rFonts w:ascii="Times New Roman" w:eastAsia="Times New Roman" w:hAnsi="Times New Roman"/>
                <w:iCs/>
                <w:color w:val="000000"/>
                <w:sz w:val="24"/>
                <w:szCs w:val="24"/>
                <w:lang w:val="en-US" w:eastAsia="ru-RU"/>
              </w:rPr>
              <w:t xml:space="preserve">DN </w:t>
            </w:r>
            <w:r w:rsidRPr="00621DF4">
              <w:rPr>
                <w:rFonts w:ascii="Times New Roman" w:eastAsia="Times New Roman" w:hAnsi="Times New Roman"/>
                <w:iCs/>
                <w:color w:val="000000"/>
                <w:sz w:val="24"/>
                <w:szCs w:val="24"/>
                <w:lang w:eastAsia="ru-RU"/>
              </w:rPr>
              <w:t xml:space="preserve">80 </w:t>
            </w:r>
            <w:r w:rsidRPr="00621DF4">
              <w:rPr>
                <w:rFonts w:ascii="Times New Roman" w:eastAsia="Times New Roman" w:hAnsi="Times New Roman"/>
                <w:iCs/>
                <w:color w:val="000000"/>
                <w:sz w:val="24"/>
                <w:szCs w:val="24"/>
                <w:lang w:val="en-US" w:eastAsia="ru-RU"/>
              </w:rPr>
              <w:t xml:space="preserve">PN </w:t>
            </w:r>
            <w:r w:rsidRPr="00621DF4">
              <w:rPr>
                <w:rFonts w:ascii="Times New Roman" w:eastAsia="Times New Roman" w:hAnsi="Times New Roman"/>
                <w:iCs/>
                <w:color w:val="000000"/>
                <w:sz w:val="24"/>
                <w:szCs w:val="24"/>
                <w:lang w:eastAsia="ru-RU"/>
              </w:rPr>
              <w:t>16</w:t>
            </w:r>
            <w:bookmarkEnd w:id="142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429" w:name="_Toc83034915"/>
            <w:r w:rsidRPr="00621DF4">
              <w:rPr>
                <w:rFonts w:ascii="Times New Roman" w:eastAsia="Times New Roman" w:hAnsi="Times New Roman"/>
                <w:iCs/>
                <w:color w:val="000000"/>
                <w:sz w:val="24"/>
                <w:szCs w:val="24"/>
                <w:lang w:eastAsia="ru-RU"/>
              </w:rPr>
              <w:t xml:space="preserve">Номинальный диаметр фланца (с напорной стороны), </w:t>
            </w:r>
            <w:proofErr w:type="gramStart"/>
            <w:r w:rsidRPr="00621DF4">
              <w:rPr>
                <w:rFonts w:ascii="Times New Roman" w:eastAsia="Times New Roman" w:hAnsi="Times New Roman"/>
                <w:iCs/>
                <w:color w:val="000000"/>
                <w:sz w:val="24"/>
                <w:szCs w:val="24"/>
                <w:lang w:eastAsia="ru-RU"/>
              </w:rPr>
              <w:t>мм</w:t>
            </w:r>
            <w:bookmarkEnd w:id="1429"/>
            <w:proofErr w:type="gram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1430" w:name="_Toc83034916"/>
            <w:r w:rsidRPr="00621DF4">
              <w:rPr>
                <w:rFonts w:ascii="Times New Roman" w:eastAsia="Times New Roman" w:hAnsi="Times New Roman"/>
                <w:iCs/>
                <w:color w:val="000000"/>
                <w:sz w:val="24"/>
                <w:szCs w:val="24"/>
                <w:lang w:val="en-US" w:eastAsia="ru-RU"/>
              </w:rPr>
              <w:t xml:space="preserve">DN </w:t>
            </w:r>
            <w:r w:rsidRPr="00621DF4">
              <w:rPr>
                <w:rFonts w:ascii="Times New Roman" w:eastAsia="Times New Roman" w:hAnsi="Times New Roman"/>
                <w:iCs/>
                <w:color w:val="000000"/>
                <w:sz w:val="24"/>
                <w:szCs w:val="24"/>
                <w:lang w:eastAsia="ru-RU"/>
              </w:rPr>
              <w:t>65</w:t>
            </w:r>
            <w:r w:rsidRPr="00621DF4">
              <w:rPr>
                <w:rFonts w:ascii="Times New Roman" w:eastAsia="Times New Roman" w:hAnsi="Times New Roman"/>
                <w:iCs/>
                <w:color w:val="000000"/>
                <w:sz w:val="24"/>
                <w:szCs w:val="24"/>
                <w:lang w:val="en-US" w:eastAsia="ru-RU"/>
              </w:rPr>
              <w:t xml:space="preserve"> PN 16</w:t>
            </w:r>
            <w:bookmarkEnd w:id="143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highlight w:val="yellow"/>
                <w:lang w:eastAsia="ru-RU"/>
              </w:rPr>
            </w:pPr>
            <w:bookmarkStart w:id="1431" w:name="_Toc83034917"/>
            <w:r w:rsidRPr="00621DF4">
              <w:rPr>
                <w:rFonts w:ascii="Times New Roman" w:eastAsia="Times New Roman" w:hAnsi="Times New Roman"/>
                <w:iCs/>
                <w:color w:val="000000"/>
                <w:sz w:val="24"/>
                <w:szCs w:val="24"/>
                <w:lang w:eastAsia="ru-RU"/>
              </w:rPr>
              <w:t>Макс. давление на входе, бар</w:t>
            </w:r>
            <w:bookmarkEnd w:id="143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432" w:name="_Toc83034918"/>
            <w:r w:rsidRPr="00621DF4">
              <w:rPr>
                <w:rFonts w:ascii="Times New Roman" w:eastAsia="Arial" w:hAnsi="Times New Roman"/>
                <w:sz w:val="24"/>
                <w:szCs w:val="24"/>
                <w:lang w:eastAsia="en-US"/>
              </w:rPr>
              <w:t>1,00</w:t>
            </w:r>
            <w:bookmarkEnd w:id="1432"/>
            <w:r w:rsidRPr="00621DF4">
              <w:rPr>
                <w:rFonts w:ascii="Times New Roman" w:eastAsia="Arial" w:hAnsi="Times New Roman"/>
                <w:sz w:val="24"/>
                <w:szCs w:val="24"/>
                <w:lang w:eastAsia="en-US"/>
              </w:rPr>
              <w:t xml:space="preserve"> </w:t>
            </w: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1433" w:name="_Toc83034919"/>
            <w:r w:rsidRPr="00621DF4">
              <w:rPr>
                <w:rFonts w:ascii="Times New Roman" w:eastAsia="Times New Roman" w:hAnsi="Times New Roman"/>
                <w:iCs/>
                <w:color w:val="000000"/>
                <w:sz w:val="24"/>
                <w:szCs w:val="24"/>
                <w:lang w:eastAsia="ru-RU"/>
              </w:rPr>
              <w:t>Частота вращения насоса</w:t>
            </w:r>
            <w:r w:rsidRPr="00621DF4">
              <w:rPr>
                <w:rFonts w:ascii="Times New Roman" w:eastAsia="Times New Roman" w:hAnsi="Times New Roman"/>
                <w:iCs/>
                <w:color w:val="000000"/>
                <w:sz w:val="24"/>
                <w:szCs w:val="24"/>
                <w:lang w:val="en-US" w:eastAsia="ru-RU"/>
              </w:rPr>
              <w:t>.</w:t>
            </w:r>
            <w:r w:rsidRPr="00621DF4">
              <w:rPr>
                <w:rFonts w:ascii="Times New Roman" w:eastAsia="Times New Roman" w:hAnsi="Times New Roman"/>
                <w:iCs/>
                <w:color w:val="000000"/>
                <w:sz w:val="24"/>
                <w:szCs w:val="24"/>
                <w:lang w:eastAsia="ru-RU"/>
              </w:rPr>
              <w:t xml:space="preserve"> </w:t>
            </w:r>
            <w:r w:rsidRPr="00621DF4">
              <w:rPr>
                <w:rFonts w:ascii="Times New Roman" w:eastAsia="Times New Roman" w:hAnsi="Times New Roman"/>
                <w:iCs/>
                <w:color w:val="000000"/>
                <w:sz w:val="24"/>
                <w:szCs w:val="24"/>
                <w:lang w:val="en-US" w:eastAsia="ru-RU"/>
              </w:rPr>
              <w:t>rpm</w:t>
            </w:r>
            <w:bookmarkEnd w:id="1433"/>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1434" w:name="_Toc83034920"/>
            <w:r w:rsidRPr="00621DF4">
              <w:rPr>
                <w:rFonts w:ascii="Times New Roman" w:eastAsia="Times New Roman" w:hAnsi="Times New Roman"/>
                <w:iCs/>
                <w:color w:val="000000"/>
                <w:sz w:val="24"/>
                <w:szCs w:val="24"/>
                <w:lang w:eastAsia="ru-RU"/>
              </w:rPr>
              <w:t>2969</w:t>
            </w:r>
            <w:bookmarkEnd w:id="143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435" w:name="_Toc83034921"/>
            <w:r w:rsidRPr="00621DF4">
              <w:rPr>
                <w:rFonts w:ascii="Times New Roman" w:hAnsi="Times New Roman"/>
                <w:color w:val="000000"/>
                <w:sz w:val="24"/>
                <w:szCs w:val="24"/>
                <w:shd w:val="clear" w:color="auto" w:fill="FFFFFF"/>
                <w:lang w:eastAsia="en-US"/>
              </w:rPr>
              <w:t xml:space="preserve">Температура перекачиваемой жидкости, </w:t>
            </w:r>
            <w:r w:rsidRPr="00621DF4">
              <w:rPr>
                <w:rFonts w:ascii="Cambria Math" w:hAnsi="Cambria Math" w:cs="Cambria Math"/>
                <w:color w:val="000000"/>
                <w:sz w:val="24"/>
                <w:szCs w:val="24"/>
                <w:shd w:val="clear" w:color="auto" w:fill="FFFFFF"/>
                <w:lang w:eastAsia="en-US"/>
              </w:rPr>
              <w:t>℃</w:t>
            </w:r>
            <w:bookmarkEnd w:id="1435"/>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436" w:name="_Toc83034922"/>
            <w:r w:rsidRPr="00621DF4">
              <w:rPr>
                <w:rFonts w:ascii="Times New Roman" w:eastAsia="Times New Roman" w:hAnsi="Times New Roman"/>
                <w:iCs/>
                <w:color w:val="000000"/>
                <w:sz w:val="24"/>
                <w:szCs w:val="24"/>
                <w:lang w:eastAsia="ru-RU"/>
              </w:rPr>
              <w:t>100</w:t>
            </w:r>
            <w:bookmarkEnd w:id="143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437" w:name="_Toc83034923"/>
            <w:r w:rsidRPr="00621DF4">
              <w:rPr>
                <w:rFonts w:ascii="Times New Roman" w:hAnsi="Times New Roman"/>
                <w:color w:val="000000"/>
                <w:sz w:val="24"/>
                <w:szCs w:val="24"/>
                <w:shd w:val="clear" w:color="auto" w:fill="FFFFFF"/>
                <w:lang w:eastAsia="en-US"/>
              </w:rPr>
              <w:t>Потребляемая мощность, кВт</w:t>
            </w:r>
            <w:bookmarkEnd w:id="143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438" w:name="_Toc83034924"/>
            <w:r w:rsidRPr="00621DF4">
              <w:rPr>
                <w:rFonts w:ascii="Times New Roman" w:eastAsia="Times New Roman" w:hAnsi="Times New Roman"/>
                <w:iCs/>
                <w:color w:val="000000"/>
                <w:sz w:val="24"/>
                <w:szCs w:val="24"/>
                <w:lang w:eastAsia="ru-RU"/>
              </w:rPr>
              <w:t>19,99</w:t>
            </w:r>
            <w:bookmarkEnd w:id="143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outlineLvl w:val="0"/>
              <w:rPr>
                <w:rFonts w:ascii="Times New Roman" w:eastAsia="Times New Roman" w:hAnsi="Times New Roman"/>
                <w:iCs/>
                <w:color w:val="000000"/>
                <w:sz w:val="24"/>
                <w:szCs w:val="24"/>
                <w:lang w:eastAsia="ru-RU"/>
              </w:rPr>
            </w:pPr>
            <w:bookmarkStart w:id="1439" w:name="_Toc83034925"/>
            <w:r w:rsidRPr="00621DF4">
              <w:rPr>
                <w:rFonts w:ascii="Times New Roman" w:hAnsi="Times New Roman"/>
                <w:color w:val="000000"/>
                <w:sz w:val="24"/>
                <w:szCs w:val="24"/>
                <w:shd w:val="clear" w:color="auto" w:fill="FFFFFF"/>
                <w:lang w:eastAsia="en-US"/>
              </w:rPr>
              <w:t>Допустимое рабочее давление, бар</w:t>
            </w:r>
            <w:bookmarkEnd w:id="143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1440" w:name="_Toc83034926"/>
            <w:r w:rsidRPr="00621DF4">
              <w:rPr>
                <w:rFonts w:ascii="Times New Roman" w:eastAsia="Times New Roman" w:hAnsi="Times New Roman"/>
                <w:iCs/>
                <w:color w:val="000000"/>
                <w:sz w:val="24"/>
                <w:szCs w:val="24"/>
                <w:lang w:val="en-US" w:eastAsia="ru-RU"/>
              </w:rPr>
              <w:t>16</w:t>
            </w:r>
            <w:bookmarkEnd w:id="144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outlineLvl w:val="0"/>
              <w:rPr>
                <w:rFonts w:ascii="Times New Roman" w:hAnsi="Times New Roman"/>
                <w:color w:val="000000"/>
                <w:sz w:val="24"/>
                <w:szCs w:val="24"/>
                <w:shd w:val="clear" w:color="auto" w:fill="FFFFFF"/>
                <w:lang w:eastAsia="en-US"/>
              </w:rPr>
            </w:pPr>
            <w:bookmarkStart w:id="1441" w:name="_Toc83034927"/>
            <w:r w:rsidRPr="00621DF4">
              <w:rPr>
                <w:rFonts w:ascii="Times New Roman" w:hAnsi="Times New Roman"/>
                <w:color w:val="000000"/>
                <w:sz w:val="24"/>
                <w:szCs w:val="24"/>
                <w:shd w:val="clear" w:color="auto" w:fill="FFFFFF"/>
                <w:lang w:eastAsia="en-US"/>
              </w:rPr>
              <w:t>Давление на выходе, бар</w:t>
            </w:r>
            <w:bookmarkEnd w:id="144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442" w:name="_Toc83034928"/>
            <w:r w:rsidRPr="00621DF4">
              <w:rPr>
                <w:rFonts w:ascii="Times New Roman" w:eastAsia="Times New Roman" w:hAnsi="Times New Roman"/>
                <w:iCs/>
                <w:color w:val="000000"/>
                <w:sz w:val="24"/>
                <w:szCs w:val="24"/>
                <w:lang w:eastAsia="ru-RU"/>
              </w:rPr>
              <w:t>5,70</w:t>
            </w:r>
            <w:bookmarkEnd w:id="144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1443" w:name="_Toc83034929"/>
            <w:r w:rsidRPr="00621DF4">
              <w:rPr>
                <w:rFonts w:ascii="Times New Roman" w:hAnsi="Times New Roman"/>
                <w:color w:val="000000"/>
                <w:sz w:val="24"/>
                <w:szCs w:val="24"/>
                <w:shd w:val="clear" w:color="auto" w:fill="FFFFFF"/>
                <w:lang w:eastAsia="en-US"/>
              </w:rPr>
              <w:t>Температура окружающей среды, макс,</w:t>
            </w:r>
            <w:r w:rsidRPr="00621DF4">
              <w:rPr>
                <w:rFonts w:ascii="Times New Roman" w:eastAsia="Times New Roman" w:hAnsi="Times New Roman"/>
                <w:iCs/>
                <w:color w:val="000000"/>
                <w:sz w:val="24"/>
                <w:szCs w:val="24"/>
                <w:lang w:eastAsia="ru-RU"/>
              </w:rPr>
              <w:t xml:space="preserve"> </w:t>
            </w:r>
            <w:r w:rsidRPr="00621DF4">
              <w:rPr>
                <w:rFonts w:ascii="Cambria Math" w:eastAsia="Times New Roman" w:hAnsi="Cambria Math" w:cs="Cambria Math"/>
                <w:iCs/>
                <w:color w:val="000000"/>
                <w:sz w:val="24"/>
                <w:szCs w:val="24"/>
                <w:lang w:eastAsia="ru-RU"/>
              </w:rPr>
              <w:t>℃</w:t>
            </w:r>
            <w:bookmarkEnd w:id="1443"/>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1444" w:name="_Toc83034930"/>
            <w:r w:rsidRPr="00621DF4">
              <w:rPr>
                <w:rFonts w:ascii="Times New Roman" w:eastAsia="Times New Roman" w:hAnsi="Times New Roman"/>
                <w:iCs/>
                <w:color w:val="000000"/>
                <w:sz w:val="24"/>
                <w:szCs w:val="24"/>
                <w:lang w:eastAsia="ru-RU"/>
              </w:rPr>
              <w:t>+</w:t>
            </w:r>
            <w:r w:rsidRPr="00621DF4">
              <w:rPr>
                <w:rFonts w:ascii="Times New Roman" w:eastAsia="Times New Roman" w:hAnsi="Times New Roman"/>
                <w:iCs/>
                <w:color w:val="000000"/>
                <w:sz w:val="24"/>
                <w:szCs w:val="24"/>
                <w:lang w:val="en-US" w:eastAsia="ru-RU"/>
              </w:rPr>
              <w:t xml:space="preserve"> </w:t>
            </w:r>
            <w:r w:rsidRPr="00621DF4">
              <w:rPr>
                <w:rFonts w:ascii="Times New Roman" w:eastAsia="Times New Roman" w:hAnsi="Times New Roman"/>
                <w:iCs/>
                <w:color w:val="000000"/>
                <w:sz w:val="24"/>
                <w:szCs w:val="24"/>
                <w:lang w:eastAsia="ru-RU"/>
              </w:rPr>
              <w:t>4</w:t>
            </w:r>
            <w:r w:rsidRPr="00621DF4">
              <w:rPr>
                <w:rFonts w:ascii="Times New Roman" w:eastAsia="Times New Roman" w:hAnsi="Times New Roman"/>
                <w:iCs/>
                <w:color w:val="000000"/>
                <w:sz w:val="24"/>
                <w:szCs w:val="24"/>
                <w:lang w:val="en-US" w:eastAsia="ru-RU"/>
              </w:rPr>
              <w:t>0</w:t>
            </w:r>
            <w:bookmarkEnd w:id="144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1445" w:name="_Toc83034931"/>
            <w:r w:rsidRPr="00621DF4">
              <w:rPr>
                <w:rFonts w:ascii="Times New Roman" w:hAnsi="Times New Roman"/>
                <w:color w:val="000000"/>
                <w:sz w:val="24"/>
                <w:szCs w:val="24"/>
                <w:shd w:val="clear" w:color="auto" w:fill="FFFFFF"/>
                <w:lang w:eastAsia="en-US"/>
              </w:rPr>
              <w:t>Класс защиты</w:t>
            </w:r>
            <w:bookmarkEnd w:id="1445"/>
            <w:r w:rsidRPr="00621DF4">
              <w:rPr>
                <w:rFonts w:ascii="Times New Roman" w:hAnsi="Times New Roman"/>
                <w:color w:val="000000"/>
                <w:sz w:val="24"/>
                <w:szCs w:val="24"/>
                <w:shd w:val="clear" w:color="auto" w:fill="FFFFFF"/>
                <w:lang w:eastAsia="en-US"/>
              </w:rPr>
              <w:t xml:space="preserve"> </w:t>
            </w:r>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446" w:name="_Toc83034932"/>
            <w:r w:rsidRPr="00621DF4">
              <w:rPr>
                <w:rFonts w:ascii="Times New Roman" w:hAnsi="Times New Roman"/>
                <w:color w:val="000000"/>
                <w:sz w:val="24"/>
                <w:szCs w:val="24"/>
                <w:shd w:val="clear" w:color="auto" w:fill="FFFFFF"/>
                <w:lang w:val="en-US" w:eastAsia="en-US"/>
              </w:rPr>
              <w:t xml:space="preserve">IP </w:t>
            </w:r>
            <w:r w:rsidRPr="00621DF4">
              <w:rPr>
                <w:rFonts w:ascii="Times New Roman" w:hAnsi="Times New Roman"/>
                <w:color w:val="000000"/>
                <w:sz w:val="24"/>
                <w:szCs w:val="24"/>
                <w:shd w:val="clear" w:color="auto" w:fill="FFFFFF"/>
                <w:lang w:eastAsia="en-US"/>
              </w:rPr>
              <w:t>55</w:t>
            </w:r>
            <w:bookmarkEnd w:id="144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447" w:name="_Toc83034933"/>
            <w:r w:rsidRPr="00621DF4">
              <w:rPr>
                <w:rFonts w:ascii="Times New Roman" w:eastAsia="Times New Roman" w:hAnsi="Times New Roman"/>
                <w:iCs/>
                <w:color w:val="000000"/>
                <w:sz w:val="24"/>
                <w:szCs w:val="24"/>
                <w:lang w:eastAsia="ru-RU"/>
              </w:rPr>
              <w:t>Место установки</w:t>
            </w:r>
            <w:bookmarkEnd w:id="144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448" w:name="_Toc83034934"/>
            <w:r w:rsidRPr="00621DF4">
              <w:rPr>
                <w:rFonts w:ascii="Times New Roman" w:eastAsia="Times New Roman" w:hAnsi="Times New Roman"/>
                <w:iCs/>
                <w:color w:val="000000"/>
                <w:sz w:val="24"/>
                <w:szCs w:val="24"/>
                <w:lang w:eastAsia="ru-RU"/>
              </w:rPr>
              <w:t>в закрытых помещениях</w:t>
            </w:r>
            <w:bookmarkEnd w:id="144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1449" w:name="_Toc83034935"/>
            <w:r w:rsidRPr="00621DF4">
              <w:rPr>
                <w:rFonts w:ascii="Times New Roman" w:eastAsia="Times New Roman" w:hAnsi="Times New Roman"/>
                <w:b/>
                <w:iCs/>
                <w:color w:val="000000"/>
                <w:sz w:val="24"/>
                <w:szCs w:val="24"/>
                <w:lang w:eastAsia="ru-RU"/>
              </w:rPr>
              <w:t>Данные электрооборудования:</w:t>
            </w:r>
            <w:bookmarkEnd w:id="144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450" w:name="_Toc83034936"/>
            <w:r w:rsidRPr="00621DF4">
              <w:rPr>
                <w:rFonts w:ascii="Times New Roman" w:hAnsi="Times New Roman"/>
                <w:sz w:val="24"/>
                <w:szCs w:val="24"/>
                <w:shd w:val="clear" w:color="auto" w:fill="FFFFFF"/>
                <w:lang w:eastAsia="en-US"/>
              </w:rPr>
              <w:t>Класс изоляции</w:t>
            </w:r>
            <w:bookmarkEnd w:id="1450"/>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451" w:name="_Toc83034937"/>
            <w:r w:rsidRPr="00621DF4">
              <w:rPr>
                <w:rFonts w:ascii="Times New Roman" w:hAnsi="Times New Roman"/>
                <w:sz w:val="24"/>
                <w:szCs w:val="24"/>
                <w:shd w:val="clear" w:color="auto" w:fill="FFFFFF"/>
                <w:lang w:eastAsia="en-US"/>
              </w:rPr>
              <w:t>F</w:t>
            </w:r>
            <w:bookmarkEnd w:id="145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452" w:name="_Toc83034938"/>
            <w:r w:rsidRPr="00621DF4">
              <w:rPr>
                <w:rFonts w:ascii="Times New Roman" w:hAnsi="Times New Roman"/>
                <w:sz w:val="24"/>
                <w:szCs w:val="24"/>
                <w:shd w:val="clear" w:color="auto" w:fill="FFFFFF"/>
                <w:lang w:eastAsia="en-US"/>
              </w:rPr>
              <w:t>Класс эффективности мотора</w:t>
            </w:r>
            <w:bookmarkEnd w:id="1452"/>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val="en-US" w:eastAsia="ru-RU"/>
              </w:rPr>
            </w:pPr>
            <w:bookmarkStart w:id="1453" w:name="_Toc83034939"/>
            <w:r w:rsidRPr="00621DF4">
              <w:rPr>
                <w:rFonts w:ascii="Times New Roman" w:hAnsi="Times New Roman"/>
                <w:sz w:val="24"/>
                <w:szCs w:val="24"/>
                <w:shd w:val="clear" w:color="auto" w:fill="FFFFFF"/>
                <w:lang w:eastAsia="en-US"/>
              </w:rPr>
              <w:t>IE</w:t>
            </w:r>
            <w:r w:rsidRPr="00621DF4">
              <w:rPr>
                <w:rFonts w:ascii="Times New Roman" w:hAnsi="Times New Roman"/>
                <w:sz w:val="24"/>
                <w:szCs w:val="24"/>
                <w:shd w:val="clear" w:color="auto" w:fill="FFFFFF"/>
                <w:lang w:val="en-US" w:eastAsia="en-US"/>
              </w:rPr>
              <w:t>3</w:t>
            </w:r>
            <w:bookmarkEnd w:id="145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454" w:name="_Toc83034940"/>
            <w:r w:rsidRPr="00621DF4">
              <w:rPr>
                <w:rFonts w:ascii="Times New Roman" w:hAnsi="Times New Roman"/>
                <w:sz w:val="24"/>
                <w:szCs w:val="24"/>
                <w:shd w:val="clear" w:color="auto" w:fill="FFFFFF"/>
                <w:lang w:eastAsia="en-US"/>
              </w:rPr>
              <w:t xml:space="preserve">Коэффициент мощности </w:t>
            </w:r>
            <w:proofErr w:type="spellStart"/>
            <w:r w:rsidRPr="00621DF4">
              <w:rPr>
                <w:rFonts w:ascii="Times New Roman" w:hAnsi="Times New Roman"/>
                <w:sz w:val="24"/>
                <w:szCs w:val="24"/>
                <w:shd w:val="clear" w:color="auto" w:fill="FFFFFF"/>
                <w:lang w:eastAsia="en-US"/>
              </w:rPr>
              <w:t>cos</w:t>
            </w:r>
            <w:proofErr w:type="spellEnd"/>
            <w:r w:rsidRPr="00621DF4">
              <w:rPr>
                <w:rFonts w:ascii="Times New Roman" w:hAnsi="Times New Roman"/>
                <w:sz w:val="24"/>
                <w:szCs w:val="24"/>
                <w:shd w:val="clear" w:color="auto" w:fill="FFFFFF"/>
                <w:lang w:eastAsia="en-US"/>
              </w:rPr>
              <w:t> φ при нагрузке 4/4</w:t>
            </w:r>
            <w:bookmarkEnd w:id="145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455" w:name="_Toc83034941"/>
            <w:r w:rsidRPr="00621DF4">
              <w:rPr>
                <w:rFonts w:ascii="Times New Roman" w:hAnsi="Times New Roman"/>
                <w:sz w:val="24"/>
                <w:szCs w:val="24"/>
                <w:shd w:val="clear" w:color="auto" w:fill="FFFFFF"/>
                <w:lang w:eastAsia="en-US"/>
              </w:rPr>
              <w:t>0.80</w:t>
            </w:r>
            <w:bookmarkEnd w:id="145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456" w:name="_Toc83034942"/>
            <w:r w:rsidRPr="00621DF4">
              <w:rPr>
                <w:rFonts w:ascii="Times New Roman" w:hAnsi="Times New Roman"/>
                <w:sz w:val="24"/>
                <w:szCs w:val="24"/>
                <w:shd w:val="clear" w:color="auto" w:fill="FFFFFF"/>
                <w:lang w:eastAsia="en-US"/>
              </w:rPr>
              <w:t>КПД электродвигателя при нагрузке 4/4</w:t>
            </w:r>
            <w:bookmarkEnd w:id="145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457" w:name="_Toc83034943"/>
            <w:r w:rsidRPr="00621DF4">
              <w:rPr>
                <w:rFonts w:ascii="Times New Roman" w:eastAsia="Times New Roman" w:hAnsi="Times New Roman"/>
                <w:iCs/>
                <w:sz w:val="24"/>
                <w:szCs w:val="24"/>
                <w:lang w:eastAsia="ru-RU"/>
              </w:rPr>
              <w:t>93,3</w:t>
            </w:r>
            <w:bookmarkEnd w:id="145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458" w:name="_Toc83034944"/>
            <w:r w:rsidRPr="00621DF4">
              <w:rPr>
                <w:rFonts w:ascii="Times New Roman" w:hAnsi="Times New Roman"/>
                <w:sz w:val="24"/>
                <w:szCs w:val="24"/>
                <w:shd w:val="clear" w:color="auto" w:fill="FFFFFF"/>
                <w:lang w:eastAsia="en-US"/>
              </w:rPr>
              <w:t xml:space="preserve">Расчетная мощность </w:t>
            </w:r>
            <w:proofErr w:type="spellStart"/>
            <w:proofErr w:type="gramStart"/>
            <w:r w:rsidRPr="00621DF4">
              <w:rPr>
                <w:rFonts w:ascii="Times New Roman" w:hAnsi="Times New Roman"/>
                <w:sz w:val="24"/>
                <w:szCs w:val="24"/>
                <w:shd w:val="clear" w:color="auto" w:fill="FFFFFF"/>
                <w:lang w:eastAsia="en-US"/>
              </w:rPr>
              <w:t>мощность</w:t>
            </w:r>
            <w:proofErr w:type="spellEnd"/>
            <w:proofErr w:type="gramEnd"/>
            <w:r w:rsidRPr="00621DF4">
              <w:rPr>
                <w:rFonts w:ascii="Times New Roman" w:hAnsi="Times New Roman"/>
                <w:sz w:val="24"/>
                <w:szCs w:val="24"/>
                <w:shd w:val="clear" w:color="auto" w:fill="FFFFFF"/>
                <w:lang w:eastAsia="en-US"/>
              </w:rPr>
              <w:t xml:space="preserve"> электродвигателя P2, кВт</w:t>
            </w:r>
            <w:bookmarkEnd w:id="1458"/>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459" w:name="_Toc83034945"/>
            <w:r w:rsidRPr="00621DF4">
              <w:rPr>
                <w:rFonts w:ascii="Times New Roman" w:eastAsia="Times New Roman" w:hAnsi="Times New Roman"/>
                <w:iCs/>
                <w:sz w:val="24"/>
                <w:szCs w:val="24"/>
                <w:lang w:eastAsia="ru-RU"/>
              </w:rPr>
              <w:t>30</w:t>
            </w:r>
            <w:bookmarkEnd w:id="1459"/>
          </w:p>
        </w:tc>
      </w:tr>
      <w:tr w:rsidR="00621DF4" w:rsidRPr="00621DF4" w:rsidTr="00621DF4">
        <w:trPr>
          <w:trHeight w:val="846"/>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460" w:name="_Toc83034946"/>
            <w:r w:rsidRPr="00621DF4">
              <w:rPr>
                <w:rFonts w:ascii="Times New Roman" w:hAnsi="Times New Roman"/>
                <w:sz w:val="24"/>
                <w:szCs w:val="24"/>
                <w:shd w:val="clear" w:color="auto" w:fill="FFFFFF"/>
                <w:lang w:eastAsia="en-US"/>
              </w:rPr>
              <w:t xml:space="preserve">Номинальная частота вращения n, </w:t>
            </w:r>
            <w:proofErr w:type="gramStart"/>
            <w:r w:rsidRPr="00621DF4">
              <w:rPr>
                <w:rFonts w:ascii="Times New Roman" w:hAnsi="Times New Roman"/>
                <w:sz w:val="24"/>
                <w:szCs w:val="24"/>
                <w:shd w:val="clear" w:color="auto" w:fill="FFFFFF"/>
                <w:lang w:eastAsia="en-US"/>
              </w:rPr>
              <w:t>об</w:t>
            </w:r>
            <w:proofErr w:type="gramEnd"/>
            <w:r w:rsidRPr="00621DF4">
              <w:rPr>
                <w:rFonts w:ascii="Times New Roman" w:hAnsi="Times New Roman"/>
                <w:sz w:val="24"/>
                <w:szCs w:val="24"/>
                <w:shd w:val="clear" w:color="auto" w:fill="FFFFFF"/>
                <w:lang w:eastAsia="en-US"/>
              </w:rPr>
              <w:t>/мин</w:t>
            </w:r>
            <w:bookmarkEnd w:id="1460"/>
          </w:p>
        </w:tc>
        <w:tc>
          <w:tcPr>
            <w:tcW w:w="3685" w:type="dxa"/>
            <w:vAlign w:val="center"/>
          </w:tcPr>
          <w:p w:rsidR="00621DF4" w:rsidRPr="00621DF4" w:rsidRDefault="00621DF4" w:rsidP="00621DF4">
            <w:pPr>
              <w:suppressAutoHyphens w:val="0"/>
              <w:spacing w:after="150" w:line="240" w:lineRule="auto"/>
              <w:jc w:val="center"/>
              <w:rPr>
                <w:rFonts w:ascii="Times New Roman" w:eastAsia="Times New Roman" w:hAnsi="Times New Roman"/>
                <w:iCs/>
                <w:sz w:val="24"/>
                <w:szCs w:val="24"/>
                <w:lang w:eastAsia="ru-RU"/>
              </w:rPr>
            </w:pPr>
            <w:r w:rsidRPr="00621DF4">
              <w:rPr>
                <w:rFonts w:ascii="Times New Roman" w:hAnsi="Times New Roman"/>
                <w:sz w:val="24"/>
                <w:szCs w:val="24"/>
                <w:lang w:eastAsia="en-US"/>
              </w:rPr>
              <w:t>2969</w:t>
            </w: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461" w:name="_Toc83034947"/>
            <w:r w:rsidRPr="00621DF4">
              <w:rPr>
                <w:rFonts w:ascii="Times New Roman" w:hAnsi="Times New Roman"/>
                <w:sz w:val="24"/>
                <w:szCs w:val="24"/>
                <w:shd w:val="clear" w:color="auto" w:fill="FFFFFF"/>
                <w:lang w:eastAsia="en-US"/>
              </w:rPr>
              <w:t>Номинальный ток (прим.) IN 3~400 В, А</w:t>
            </w:r>
            <w:bookmarkEnd w:id="146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462" w:name="_Toc83034948"/>
            <w:r w:rsidRPr="00621DF4">
              <w:rPr>
                <w:rFonts w:ascii="Times New Roman" w:eastAsia="Times New Roman" w:hAnsi="Times New Roman"/>
                <w:iCs/>
                <w:sz w:val="24"/>
                <w:szCs w:val="24"/>
                <w:lang w:eastAsia="ru-RU"/>
              </w:rPr>
              <w:t>56,5</w:t>
            </w:r>
            <w:bookmarkEnd w:id="146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1463" w:name="_Toc83034949"/>
            <w:r w:rsidRPr="00621DF4">
              <w:rPr>
                <w:rFonts w:ascii="Times New Roman" w:hAnsi="Times New Roman"/>
                <w:color w:val="000000"/>
                <w:sz w:val="24"/>
                <w:szCs w:val="24"/>
                <w:shd w:val="clear" w:color="auto" w:fill="FFFFFF"/>
                <w:lang w:eastAsia="en-US"/>
              </w:rPr>
              <w:t>Степень защиты</w:t>
            </w:r>
            <w:bookmarkEnd w:id="1463"/>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1464" w:name="_Toc83034950"/>
            <w:r w:rsidRPr="00621DF4">
              <w:rPr>
                <w:rFonts w:ascii="Times New Roman" w:hAnsi="Times New Roman"/>
                <w:sz w:val="24"/>
                <w:szCs w:val="24"/>
                <w:shd w:val="clear" w:color="auto" w:fill="FFFFFF"/>
                <w:lang w:eastAsia="en-US"/>
              </w:rPr>
              <w:t>IP 55</w:t>
            </w:r>
            <w:bookmarkEnd w:id="1464"/>
          </w:p>
        </w:tc>
      </w:tr>
      <w:tr w:rsidR="00621DF4" w:rsidRPr="00621DF4" w:rsidTr="00621DF4">
        <w:trPr>
          <w:trHeight w:val="661"/>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465" w:name="_Toc83034951"/>
            <w:r w:rsidRPr="00621DF4">
              <w:rPr>
                <w:rFonts w:ascii="Times New Roman" w:eastAsia="Times New Roman" w:hAnsi="Times New Roman"/>
                <w:b/>
                <w:iCs/>
                <w:color w:val="000000"/>
                <w:sz w:val="24"/>
                <w:szCs w:val="24"/>
                <w:lang w:eastAsia="ru-RU"/>
              </w:rPr>
              <w:t>Параметры эквивалентности</w:t>
            </w:r>
            <w:bookmarkEnd w:id="146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1466" w:name="_Toc83034952"/>
            <w:r w:rsidRPr="00621DF4">
              <w:rPr>
                <w:rFonts w:ascii="Times New Roman" w:eastAsia="Times New Roman" w:hAnsi="Times New Roman"/>
                <w:b/>
                <w:iCs/>
                <w:color w:val="000000"/>
                <w:sz w:val="24"/>
                <w:szCs w:val="24"/>
                <w:lang w:eastAsia="ru-RU"/>
              </w:rPr>
              <w:t>Технические характеристики:</w:t>
            </w:r>
            <w:bookmarkEnd w:id="146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467" w:name="_Toc83034953"/>
            <w:r w:rsidRPr="00621DF4">
              <w:rPr>
                <w:rFonts w:ascii="Times New Roman" w:hAnsi="Times New Roman"/>
                <w:sz w:val="24"/>
                <w:szCs w:val="24"/>
                <w:shd w:val="clear" w:color="auto" w:fill="FFFFFF"/>
                <w:lang w:eastAsia="en-US"/>
              </w:rPr>
              <w:t>Максимальный расход, м</w:t>
            </w:r>
            <w:r w:rsidRPr="00621DF4">
              <w:rPr>
                <w:rFonts w:ascii="Times New Roman" w:hAnsi="Times New Roman"/>
                <w:sz w:val="24"/>
                <w:szCs w:val="24"/>
                <w:shd w:val="clear" w:color="auto" w:fill="FFFFFF"/>
                <w:vertAlign w:val="superscript"/>
                <w:lang w:eastAsia="en-US"/>
              </w:rPr>
              <w:t>3</w:t>
            </w:r>
            <w:r w:rsidRPr="00621DF4">
              <w:rPr>
                <w:rFonts w:ascii="Times New Roman" w:hAnsi="Times New Roman"/>
                <w:sz w:val="24"/>
                <w:szCs w:val="24"/>
                <w:shd w:val="clear" w:color="auto" w:fill="FFFFFF"/>
                <w:lang w:eastAsia="en-US"/>
              </w:rPr>
              <w:t>/ч</w:t>
            </w:r>
            <w:bookmarkEnd w:id="146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468" w:name="_Toc83034954"/>
            <w:r w:rsidRPr="00621DF4">
              <w:rPr>
                <w:rFonts w:ascii="Times New Roman" w:eastAsia="Times New Roman" w:hAnsi="Times New Roman"/>
                <w:iCs/>
                <w:color w:val="000000"/>
                <w:sz w:val="24"/>
                <w:szCs w:val="24"/>
                <w:lang w:eastAsia="ru-RU"/>
              </w:rPr>
              <w:t>Не менее 120,02</w:t>
            </w:r>
            <w:bookmarkEnd w:id="146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469" w:name="_Toc83034955"/>
            <w:r w:rsidRPr="00621DF4">
              <w:rPr>
                <w:rFonts w:ascii="Times New Roman" w:hAnsi="Times New Roman"/>
                <w:sz w:val="24"/>
                <w:szCs w:val="24"/>
                <w:shd w:val="clear" w:color="auto" w:fill="FFFFFF"/>
                <w:lang w:eastAsia="en-US"/>
              </w:rPr>
              <w:t xml:space="preserve">Максимальный напор, </w:t>
            </w:r>
            <w:proofErr w:type="spellStart"/>
            <w:r w:rsidRPr="00621DF4">
              <w:rPr>
                <w:rFonts w:ascii="Times New Roman" w:hAnsi="Times New Roman"/>
                <w:sz w:val="24"/>
                <w:szCs w:val="24"/>
                <w:shd w:val="clear" w:color="auto" w:fill="FFFFFF"/>
                <w:lang w:eastAsia="en-US"/>
              </w:rPr>
              <w:t>м.в</w:t>
            </w:r>
            <w:proofErr w:type="gramStart"/>
            <w:r w:rsidRPr="00621DF4">
              <w:rPr>
                <w:rFonts w:ascii="Times New Roman" w:hAnsi="Times New Roman"/>
                <w:sz w:val="24"/>
                <w:szCs w:val="24"/>
                <w:shd w:val="clear" w:color="auto" w:fill="FFFFFF"/>
                <w:lang w:eastAsia="en-US"/>
              </w:rPr>
              <w:t>.с</w:t>
            </w:r>
            <w:proofErr w:type="gramEnd"/>
            <w:r w:rsidRPr="00621DF4">
              <w:rPr>
                <w:rFonts w:ascii="Times New Roman" w:hAnsi="Times New Roman"/>
                <w:sz w:val="24"/>
                <w:szCs w:val="24"/>
                <w:shd w:val="clear" w:color="auto" w:fill="FFFFFF"/>
                <w:lang w:eastAsia="en-US"/>
              </w:rPr>
              <w:t>т</w:t>
            </w:r>
            <w:bookmarkEnd w:id="1469"/>
            <w:proofErr w:type="spell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470" w:name="_Toc83034956"/>
            <w:r w:rsidRPr="00621DF4">
              <w:rPr>
                <w:rFonts w:ascii="Times New Roman" w:eastAsia="Times New Roman" w:hAnsi="Times New Roman"/>
                <w:iCs/>
                <w:color w:val="000000"/>
                <w:sz w:val="24"/>
                <w:szCs w:val="24"/>
                <w:lang w:eastAsia="ru-RU"/>
              </w:rPr>
              <w:t>Не менее 50,02</w:t>
            </w:r>
            <w:bookmarkEnd w:id="147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471" w:name="_Toc83034957"/>
            <w:r w:rsidRPr="00621DF4">
              <w:rPr>
                <w:rFonts w:ascii="Times New Roman" w:eastAsia="Times New Roman" w:hAnsi="Times New Roman"/>
                <w:iCs/>
                <w:color w:val="000000"/>
                <w:sz w:val="24"/>
                <w:szCs w:val="24"/>
                <w:lang w:eastAsia="ru-RU"/>
              </w:rPr>
              <w:t>Мощность эл. двигателя, кВт</w:t>
            </w:r>
            <w:bookmarkEnd w:id="147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472" w:name="_Toc83034958"/>
            <w:r w:rsidRPr="00621DF4">
              <w:rPr>
                <w:rFonts w:ascii="Times New Roman" w:eastAsia="Times New Roman" w:hAnsi="Times New Roman"/>
                <w:iCs/>
                <w:color w:val="000000"/>
                <w:sz w:val="24"/>
                <w:szCs w:val="24"/>
                <w:lang w:eastAsia="ru-RU"/>
              </w:rPr>
              <w:t>Не более 30</w:t>
            </w:r>
            <w:bookmarkEnd w:id="147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1473" w:name="_Toc83034959"/>
            <w:r w:rsidRPr="00621DF4">
              <w:rPr>
                <w:rFonts w:ascii="Times New Roman" w:eastAsia="Times New Roman" w:hAnsi="Times New Roman"/>
                <w:b/>
                <w:iCs/>
                <w:color w:val="000000"/>
                <w:sz w:val="24"/>
                <w:szCs w:val="24"/>
                <w:lang w:eastAsia="ru-RU"/>
              </w:rPr>
              <w:t>Материалы:</w:t>
            </w:r>
            <w:bookmarkEnd w:id="147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474" w:name="_Toc83034960"/>
            <w:r w:rsidRPr="00621DF4">
              <w:rPr>
                <w:rFonts w:ascii="Times New Roman" w:eastAsia="Times New Roman" w:hAnsi="Times New Roman"/>
                <w:iCs/>
                <w:color w:val="000000"/>
                <w:sz w:val="24"/>
                <w:szCs w:val="24"/>
                <w:lang w:eastAsia="ru-RU"/>
              </w:rPr>
              <w:t>Корпус насоса</w:t>
            </w:r>
            <w:bookmarkEnd w:id="147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Cs/>
                <w:iCs/>
                <w:color w:val="000000"/>
                <w:sz w:val="24"/>
                <w:szCs w:val="24"/>
                <w:lang w:eastAsia="ru-RU"/>
              </w:rPr>
            </w:pPr>
            <w:r w:rsidRPr="00621DF4">
              <w:rPr>
                <w:rFonts w:ascii="Times New Roman" w:eastAsia="Times New Roman" w:hAnsi="Times New Roman"/>
                <w:bCs/>
                <w:iCs/>
                <w:color w:val="000000"/>
                <w:sz w:val="24"/>
                <w:szCs w:val="24"/>
                <w:lang w:eastAsia="ru-RU"/>
              </w:rPr>
              <w:t xml:space="preserve"> </w:t>
            </w:r>
            <w:bookmarkStart w:id="1475" w:name="_Toc83034961"/>
            <w:r w:rsidRPr="00621DF4">
              <w:rPr>
                <w:rFonts w:ascii="Times New Roman" w:eastAsia="Times New Roman" w:hAnsi="Times New Roman"/>
                <w:bCs/>
                <w:iCs/>
                <w:color w:val="000000"/>
                <w:sz w:val="24"/>
                <w:szCs w:val="24"/>
                <w:lang w:eastAsia="ru-RU"/>
              </w:rPr>
              <w:t xml:space="preserve">чугун </w:t>
            </w:r>
            <w:r w:rsidRPr="00621DF4">
              <w:rPr>
                <w:rFonts w:ascii="Times New Roman" w:eastAsia="Times New Roman" w:hAnsi="Times New Roman"/>
                <w:bCs/>
                <w:iCs/>
                <w:color w:val="000000"/>
                <w:sz w:val="24"/>
                <w:szCs w:val="24"/>
                <w:lang w:val="en-US" w:eastAsia="ru-RU"/>
              </w:rPr>
              <w:t>EN</w:t>
            </w:r>
            <w:r w:rsidRPr="00621DF4">
              <w:rPr>
                <w:rFonts w:ascii="Times New Roman" w:eastAsia="Times New Roman" w:hAnsi="Times New Roman"/>
                <w:bCs/>
                <w:iCs/>
                <w:color w:val="000000"/>
                <w:sz w:val="24"/>
                <w:szCs w:val="24"/>
                <w:lang w:eastAsia="ru-RU"/>
              </w:rPr>
              <w:t>-</w:t>
            </w:r>
            <w:r w:rsidRPr="00621DF4">
              <w:rPr>
                <w:rFonts w:ascii="Times New Roman" w:eastAsia="Times New Roman" w:hAnsi="Times New Roman"/>
                <w:bCs/>
                <w:iCs/>
                <w:color w:val="000000"/>
                <w:sz w:val="24"/>
                <w:szCs w:val="24"/>
                <w:lang w:val="en-US" w:eastAsia="ru-RU"/>
              </w:rPr>
              <w:t>GJL</w:t>
            </w:r>
            <w:r w:rsidRPr="00621DF4">
              <w:rPr>
                <w:rFonts w:ascii="Times New Roman" w:eastAsia="Times New Roman" w:hAnsi="Times New Roman"/>
                <w:bCs/>
                <w:iCs/>
                <w:color w:val="000000"/>
                <w:sz w:val="24"/>
                <w:szCs w:val="24"/>
                <w:lang w:eastAsia="ru-RU"/>
              </w:rPr>
              <w:t>-250/А48С</w:t>
            </w:r>
            <w:r w:rsidRPr="00621DF4">
              <w:rPr>
                <w:rFonts w:ascii="Times New Roman" w:eastAsia="Times New Roman" w:hAnsi="Times New Roman"/>
                <w:bCs/>
                <w:iCs/>
                <w:color w:val="000000"/>
                <w:sz w:val="24"/>
                <w:szCs w:val="24"/>
                <w:lang w:val="en-US" w:eastAsia="ru-RU"/>
              </w:rPr>
              <w:t>L</w:t>
            </w:r>
            <w:r w:rsidRPr="00621DF4">
              <w:rPr>
                <w:rFonts w:ascii="Times New Roman" w:eastAsia="Times New Roman" w:hAnsi="Times New Roman"/>
                <w:bCs/>
                <w:iCs/>
                <w:color w:val="000000"/>
                <w:sz w:val="24"/>
                <w:szCs w:val="24"/>
                <w:lang w:eastAsia="ru-RU"/>
              </w:rPr>
              <w:t>35В</w:t>
            </w:r>
            <w:bookmarkEnd w:id="147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476" w:name="_Toc83034962"/>
            <w:r w:rsidRPr="00621DF4">
              <w:rPr>
                <w:rFonts w:ascii="Times New Roman" w:eastAsia="Times New Roman" w:hAnsi="Times New Roman"/>
                <w:iCs/>
                <w:color w:val="000000"/>
                <w:sz w:val="24"/>
                <w:szCs w:val="24"/>
                <w:lang w:eastAsia="ru-RU"/>
              </w:rPr>
              <w:t>Рабочее колесо</w:t>
            </w:r>
            <w:bookmarkEnd w:id="147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477" w:name="_Toc83034963"/>
            <w:r w:rsidRPr="00621DF4">
              <w:rPr>
                <w:rFonts w:ascii="Times New Roman" w:eastAsia="Times New Roman" w:hAnsi="Times New Roman"/>
                <w:bCs/>
                <w:iCs/>
                <w:color w:val="000000"/>
                <w:sz w:val="24"/>
                <w:szCs w:val="24"/>
                <w:lang w:eastAsia="ru-RU"/>
              </w:rPr>
              <w:t xml:space="preserve">чугун </w:t>
            </w:r>
            <w:r w:rsidRPr="00621DF4">
              <w:rPr>
                <w:rFonts w:ascii="Times New Roman" w:eastAsia="Times New Roman" w:hAnsi="Times New Roman"/>
                <w:bCs/>
                <w:iCs/>
                <w:color w:val="000000"/>
                <w:sz w:val="24"/>
                <w:szCs w:val="24"/>
                <w:lang w:val="en-US" w:eastAsia="ru-RU"/>
              </w:rPr>
              <w:t>EN</w:t>
            </w:r>
            <w:r w:rsidRPr="00621DF4">
              <w:rPr>
                <w:rFonts w:ascii="Times New Roman" w:eastAsia="Times New Roman" w:hAnsi="Times New Roman"/>
                <w:bCs/>
                <w:iCs/>
                <w:color w:val="000000"/>
                <w:sz w:val="24"/>
                <w:szCs w:val="24"/>
                <w:lang w:eastAsia="ru-RU"/>
              </w:rPr>
              <w:t>-</w:t>
            </w:r>
            <w:r w:rsidRPr="00621DF4">
              <w:rPr>
                <w:rFonts w:ascii="Times New Roman" w:eastAsia="Times New Roman" w:hAnsi="Times New Roman"/>
                <w:bCs/>
                <w:iCs/>
                <w:color w:val="000000"/>
                <w:sz w:val="24"/>
                <w:szCs w:val="24"/>
                <w:lang w:val="en-US" w:eastAsia="ru-RU"/>
              </w:rPr>
              <w:t>GJL</w:t>
            </w:r>
            <w:r w:rsidRPr="00621DF4">
              <w:rPr>
                <w:rFonts w:ascii="Times New Roman" w:eastAsia="Times New Roman" w:hAnsi="Times New Roman"/>
                <w:bCs/>
                <w:iCs/>
                <w:color w:val="000000"/>
                <w:sz w:val="24"/>
                <w:szCs w:val="24"/>
                <w:lang w:eastAsia="ru-RU"/>
              </w:rPr>
              <w:t>-250/А48С</w:t>
            </w:r>
            <w:r w:rsidRPr="00621DF4">
              <w:rPr>
                <w:rFonts w:ascii="Times New Roman" w:eastAsia="Times New Roman" w:hAnsi="Times New Roman"/>
                <w:bCs/>
                <w:iCs/>
                <w:color w:val="000000"/>
                <w:sz w:val="24"/>
                <w:szCs w:val="24"/>
                <w:lang w:val="en-US" w:eastAsia="ru-RU"/>
              </w:rPr>
              <w:t>L</w:t>
            </w:r>
            <w:r w:rsidRPr="00621DF4">
              <w:rPr>
                <w:rFonts w:ascii="Times New Roman" w:eastAsia="Times New Roman" w:hAnsi="Times New Roman"/>
                <w:bCs/>
                <w:iCs/>
                <w:color w:val="000000"/>
                <w:sz w:val="24"/>
                <w:szCs w:val="24"/>
                <w:lang w:eastAsia="ru-RU"/>
              </w:rPr>
              <w:t>35В</w:t>
            </w:r>
            <w:bookmarkEnd w:id="147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478" w:name="_Toc83034964"/>
            <w:r w:rsidRPr="00621DF4">
              <w:rPr>
                <w:rFonts w:ascii="Times New Roman" w:eastAsia="Times New Roman" w:hAnsi="Times New Roman"/>
                <w:iCs/>
                <w:color w:val="000000"/>
                <w:sz w:val="24"/>
                <w:szCs w:val="24"/>
                <w:lang w:eastAsia="ru-RU"/>
              </w:rPr>
              <w:t>Вал насоса</w:t>
            </w:r>
            <w:bookmarkEnd w:id="1478"/>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1479" w:name="_Toc83034965"/>
            <w:r w:rsidRPr="00621DF4">
              <w:rPr>
                <w:rFonts w:ascii="Times New Roman" w:hAnsi="Times New Roman"/>
                <w:sz w:val="24"/>
                <w:szCs w:val="24"/>
                <w:lang w:eastAsia="en-US"/>
              </w:rPr>
              <w:t>Улучшенная сталь С45+</w:t>
            </w:r>
            <w:r w:rsidRPr="00621DF4">
              <w:rPr>
                <w:rFonts w:ascii="Times New Roman" w:hAnsi="Times New Roman"/>
                <w:sz w:val="24"/>
                <w:szCs w:val="24"/>
                <w:lang w:val="en-US" w:eastAsia="en-US"/>
              </w:rPr>
              <w:t>N</w:t>
            </w:r>
            <w:bookmarkEnd w:id="147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480" w:name="_Toc83034966"/>
            <w:r w:rsidRPr="00621DF4">
              <w:rPr>
                <w:rFonts w:ascii="Times New Roman" w:hAnsi="Times New Roman"/>
                <w:sz w:val="24"/>
                <w:szCs w:val="24"/>
                <w:shd w:val="clear" w:color="auto" w:fill="FFFFFF"/>
                <w:lang w:eastAsia="en-US"/>
              </w:rPr>
              <w:t>Материал уплотнения</w:t>
            </w:r>
            <w:bookmarkEnd w:id="1480"/>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val="en-US" w:eastAsia="en-US"/>
              </w:rPr>
            </w:pPr>
            <w:bookmarkStart w:id="1481" w:name="_Toc83034967"/>
            <w:r w:rsidRPr="00621DF4">
              <w:rPr>
                <w:rFonts w:ascii="Times New Roman" w:hAnsi="Times New Roman"/>
                <w:color w:val="000000"/>
                <w:sz w:val="24"/>
                <w:szCs w:val="24"/>
                <w:shd w:val="clear" w:color="auto" w:fill="FFFFFF"/>
                <w:lang w:val="en-US" w:eastAsia="en-US"/>
              </w:rPr>
              <w:t>DPAF</w:t>
            </w:r>
            <w:bookmarkEnd w:id="148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val="en-US" w:eastAsia="ru-RU"/>
              </w:rPr>
            </w:pPr>
            <w:bookmarkStart w:id="1482" w:name="_Toc83034968"/>
            <w:r w:rsidRPr="00621DF4">
              <w:rPr>
                <w:rFonts w:ascii="Times New Roman" w:eastAsia="Times New Roman" w:hAnsi="Times New Roman"/>
                <w:b/>
                <w:iCs/>
                <w:color w:val="000000"/>
                <w:sz w:val="24"/>
                <w:szCs w:val="24"/>
                <w:lang w:eastAsia="ru-RU"/>
              </w:rPr>
              <w:t>Жидкость:</w:t>
            </w:r>
            <w:bookmarkEnd w:id="148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483" w:name="_Toc83034969"/>
            <w:r w:rsidRPr="00621DF4">
              <w:rPr>
                <w:rFonts w:ascii="Times New Roman" w:hAnsi="Times New Roman"/>
                <w:color w:val="000000"/>
                <w:sz w:val="24"/>
                <w:szCs w:val="24"/>
                <w:shd w:val="clear" w:color="auto" w:fill="FFFFFF"/>
                <w:lang w:eastAsia="en-US"/>
              </w:rPr>
              <w:t>Допустимый диапазон температур, °C</w:t>
            </w:r>
            <w:bookmarkEnd w:id="1483"/>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484" w:name="_Toc83034970"/>
            <w:r w:rsidRPr="00621DF4">
              <w:rPr>
                <w:rFonts w:ascii="Times New Roman" w:eastAsia="Times New Roman" w:hAnsi="Times New Roman"/>
                <w:iCs/>
                <w:color w:val="000000"/>
                <w:sz w:val="24"/>
                <w:szCs w:val="24"/>
                <w:lang w:eastAsia="ru-RU"/>
              </w:rPr>
              <w:t>100</w:t>
            </w:r>
            <w:bookmarkEnd w:id="148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1485" w:name="_Toc83034971"/>
            <w:r w:rsidRPr="00621DF4">
              <w:rPr>
                <w:rFonts w:ascii="Times New Roman" w:eastAsia="Times New Roman" w:hAnsi="Times New Roman"/>
                <w:b/>
                <w:iCs/>
                <w:color w:val="000000"/>
                <w:sz w:val="24"/>
                <w:szCs w:val="24"/>
                <w:lang w:eastAsia="ru-RU"/>
              </w:rPr>
              <w:t>Монтаж:</w:t>
            </w:r>
            <w:bookmarkEnd w:id="148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highlight w:val="yellow"/>
                <w:lang w:eastAsia="ru-RU"/>
              </w:rPr>
            </w:pPr>
            <w:bookmarkStart w:id="1486" w:name="_Toc83034972"/>
            <w:r w:rsidRPr="00621DF4">
              <w:rPr>
                <w:rFonts w:ascii="Times New Roman" w:eastAsia="Times New Roman" w:hAnsi="Times New Roman"/>
                <w:iCs/>
                <w:color w:val="000000"/>
                <w:sz w:val="24"/>
                <w:szCs w:val="24"/>
                <w:lang w:eastAsia="ru-RU"/>
              </w:rPr>
              <w:t>Номинальный диаметр фланца (на стороне всасывания)</w:t>
            </w:r>
            <w:bookmarkEnd w:id="148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487" w:name="_Toc83034973"/>
            <w:r w:rsidRPr="00621DF4">
              <w:rPr>
                <w:rFonts w:ascii="Times New Roman" w:eastAsia="Times New Roman" w:hAnsi="Times New Roman"/>
                <w:iCs/>
                <w:color w:val="000000"/>
                <w:sz w:val="24"/>
                <w:szCs w:val="24"/>
                <w:lang w:eastAsia="ru-RU"/>
              </w:rPr>
              <w:t xml:space="preserve">не менее </w:t>
            </w:r>
            <w:r w:rsidRPr="00621DF4">
              <w:rPr>
                <w:rFonts w:ascii="Times New Roman" w:eastAsia="Times New Roman" w:hAnsi="Times New Roman"/>
                <w:iCs/>
                <w:color w:val="000000"/>
                <w:sz w:val="24"/>
                <w:szCs w:val="24"/>
                <w:lang w:val="en-US" w:eastAsia="ru-RU"/>
              </w:rPr>
              <w:t xml:space="preserve">DN </w:t>
            </w:r>
            <w:r w:rsidRPr="00621DF4">
              <w:rPr>
                <w:rFonts w:ascii="Times New Roman" w:eastAsia="Times New Roman" w:hAnsi="Times New Roman"/>
                <w:iCs/>
                <w:color w:val="000000"/>
                <w:sz w:val="24"/>
                <w:szCs w:val="24"/>
                <w:lang w:eastAsia="ru-RU"/>
              </w:rPr>
              <w:t>80</w:t>
            </w:r>
            <w:r w:rsidRPr="00621DF4">
              <w:rPr>
                <w:rFonts w:ascii="Times New Roman" w:eastAsia="Times New Roman" w:hAnsi="Times New Roman"/>
                <w:iCs/>
                <w:color w:val="000000"/>
                <w:sz w:val="24"/>
                <w:szCs w:val="24"/>
                <w:lang w:val="en-US" w:eastAsia="ru-RU"/>
              </w:rPr>
              <w:t xml:space="preserve"> PN </w:t>
            </w:r>
            <w:r w:rsidRPr="00621DF4">
              <w:rPr>
                <w:rFonts w:ascii="Times New Roman" w:eastAsia="Times New Roman" w:hAnsi="Times New Roman"/>
                <w:iCs/>
                <w:color w:val="000000"/>
                <w:sz w:val="24"/>
                <w:szCs w:val="24"/>
                <w:lang w:eastAsia="ru-RU"/>
              </w:rPr>
              <w:t>16</w:t>
            </w:r>
            <w:bookmarkEnd w:id="148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488" w:name="_Toc83034974"/>
            <w:r w:rsidRPr="00621DF4">
              <w:rPr>
                <w:rFonts w:ascii="Times New Roman" w:eastAsia="Times New Roman" w:hAnsi="Times New Roman"/>
                <w:iCs/>
                <w:color w:val="000000"/>
                <w:sz w:val="24"/>
                <w:szCs w:val="24"/>
                <w:lang w:eastAsia="ru-RU"/>
              </w:rPr>
              <w:t>Номинальный диаметр фланца (с напорной стороны)</w:t>
            </w:r>
            <w:bookmarkEnd w:id="1488"/>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1489" w:name="_Toc83034975"/>
            <w:r w:rsidRPr="00621DF4">
              <w:rPr>
                <w:rFonts w:ascii="Times New Roman" w:eastAsia="Times New Roman" w:hAnsi="Times New Roman"/>
                <w:iCs/>
                <w:color w:val="000000"/>
                <w:sz w:val="24"/>
                <w:szCs w:val="24"/>
                <w:lang w:eastAsia="ru-RU"/>
              </w:rPr>
              <w:t xml:space="preserve">не менее </w:t>
            </w:r>
            <w:r w:rsidRPr="00621DF4">
              <w:rPr>
                <w:rFonts w:ascii="Times New Roman" w:eastAsia="Times New Roman" w:hAnsi="Times New Roman"/>
                <w:iCs/>
                <w:color w:val="000000"/>
                <w:sz w:val="24"/>
                <w:szCs w:val="24"/>
                <w:lang w:val="en-US" w:eastAsia="ru-RU"/>
              </w:rPr>
              <w:t xml:space="preserve">DN </w:t>
            </w:r>
            <w:r w:rsidRPr="00621DF4">
              <w:rPr>
                <w:rFonts w:ascii="Times New Roman" w:eastAsia="Times New Roman" w:hAnsi="Times New Roman"/>
                <w:iCs/>
                <w:color w:val="000000"/>
                <w:sz w:val="24"/>
                <w:szCs w:val="24"/>
                <w:lang w:eastAsia="ru-RU"/>
              </w:rPr>
              <w:t>65</w:t>
            </w:r>
            <w:r w:rsidRPr="00621DF4">
              <w:rPr>
                <w:rFonts w:ascii="Times New Roman" w:eastAsia="Times New Roman" w:hAnsi="Times New Roman"/>
                <w:iCs/>
                <w:color w:val="000000"/>
                <w:sz w:val="24"/>
                <w:szCs w:val="24"/>
                <w:lang w:val="en-US" w:eastAsia="ru-RU"/>
              </w:rPr>
              <w:t xml:space="preserve"> PN 16</w:t>
            </w:r>
            <w:bookmarkEnd w:id="148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490" w:name="_Toc83034976"/>
            <w:r w:rsidRPr="00621DF4">
              <w:rPr>
                <w:rFonts w:ascii="Times New Roman" w:hAnsi="Times New Roman"/>
                <w:color w:val="000000"/>
                <w:sz w:val="24"/>
                <w:szCs w:val="24"/>
                <w:shd w:val="clear" w:color="auto" w:fill="FFFFFF"/>
                <w:lang w:eastAsia="en-US"/>
              </w:rPr>
              <w:t>Макс. рабочее давление</w:t>
            </w:r>
            <w:bookmarkEnd w:id="1490"/>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491" w:name="_Toc83034977"/>
            <w:r w:rsidRPr="00621DF4">
              <w:rPr>
                <w:rFonts w:ascii="Times New Roman" w:hAnsi="Times New Roman"/>
                <w:color w:val="000000"/>
                <w:sz w:val="24"/>
                <w:szCs w:val="24"/>
                <w:shd w:val="clear" w:color="auto" w:fill="FFFFFF"/>
                <w:lang w:eastAsia="en-US"/>
              </w:rPr>
              <w:t xml:space="preserve">не более </w:t>
            </w:r>
            <w:r w:rsidRPr="00621DF4">
              <w:rPr>
                <w:rFonts w:ascii="Times New Roman" w:hAnsi="Times New Roman"/>
                <w:color w:val="000000"/>
                <w:sz w:val="24"/>
                <w:szCs w:val="24"/>
                <w:shd w:val="clear" w:color="auto" w:fill="FFFFFF"/>
                <w:lang w:val="en-US" w:eastAsia="en-US"/>
              </w:rPr>
              <w:t>16</w:t>
            </w:r>
            <w:r w:rsidRPr="00621DF4">
              <w:rPr>
                <w:rFonts w:ascii="Times New Roman" w:hAnsi="Times New Roman"/>
                <w:color w:val="000000"/>
                <w:sz w:val="24"/>
                <w:szCs w:val="24"/>
                <w:shd w:val="clear" w:color="auto" w:fill="FFFFFF"/>
                <w:lang w:eastAsia="en-US"/>
              </w:rPr>
              <w:t xml:space="preserve"> бар</w:t>
            </w:r>
            <w:bookmarkEnd w:id="149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492" w:name="_Toc83034978"/>
            <w:r w:rsidRPr="00621DF4">
              <w:rPr>
                <w:rFonts w:ascii="Times New Roman" w:hAnsi="Times New Roman"/>
                <w:color w:val="000000"/>
                <w:sz w:val="24"/>
                <w:szCs w:val="24"/>
                <w:shd w:val="clear" w:color="auto" w:fill="FFFFFF"/>
                <w:lang w:eastAsia="en-US"/>
              </w:rPr>
              <w:t>Потребляемая мощность, кВт</w:t>
            </w:r>
            <w:bookmarkEnd w:id="1492"/>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1493" w:name="_Toc83034979"/>
            <w:r w:rsidRPr="00621DF4">
              <w:rPr>
                <w:rFonts w:ascii="Times New Roman" w:eastAsia="Times New Roman" w:hAnsi="Times New Roman"/>
                <w:iCs/>
                <w:color w:val="000000"/>
                <w:sz w:val="24"/>
                <w:szCs w:val="24"/>
                <w:lang w:eastAsia="ru-RU"/>
              </w:rPr>
              <w:t>Не более 19,99</w:t>
            </w:r>
            <w:bookmarkEnd w:id="149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1494" w:name="_Toc83034980"/>
            <w:r w:rsidRPr="00621DF4">
              <w:rPr>
                <w:rFonts w:ascii="Times New Roman" w:hAnsi="Times New Roman"/>
                <w:color w:val="000000"/>
                <w:sz w:val="24"/>
                <w:szCs w:val="24"/>
                <w:shd w:val="clear" w:color="auto" w:fill="FFFFFF"/>
                <w:lang w:eastAsia="en-US"/>
              </w:rPr>
              <w:t>Класс защиты</w:t>
            </w:r>
            <w:bookmarkEnd w:id="1494"/>
            <w:r w:rsidRPr="00621DF4">
              <w:rPr>
                <w:rFonts w:ascii="Times New Roman" w:hAnsi="Times New Roman"/>
                <w:color w:val="000000"/>
                <w:sz w:val="24"/>
                <w:szCs w:val="24"/>
                <w:shd w:val="clear" w:color="auto" w:fill="FFFFFF"/>
                <w:lang w:eastAsia="en-US"/>
              </w:rPr>
              <w:t xml:space="preserve"> </w:t>
            </w:r>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495" w:name="_Toc83034981"/>
            <w:r w:rsidRPr="00621DF4">
              <w:rPr>
                <w:rFonts w:ascii="Times New Roman" w:hAnsi="Times New Roman"/>
                <w:color w:val="000000"/>
                <w:sz w:val="24"/>
                <w:szCs w:val="24"/>
                <w:shd w:val="clear" w:color="auto" w:fill="FFFFFF"/>
                <w:lang w:eastAsia="en-US"/>
              </w:rPr>
              <w:t xml:space="preserve">не менее </w:t>
            </w:r>
            <w:r w:rsidRPr="00621DF4">
              <w:rPr>
                <w:rFonts w:ascii="Times New Roman" w:hAnsi="Times New Roman"/>
                <w:color w:val="000000"/>
                <w:sz w:val="24"/>
                <w:szCs w:val="24"/>
                <w:shd w:val="clear" w:color="auto" w:fill="FFFFFF"/>
                <w:lang w:val="en-US" w:eastAsia="en-US"/>
              </w:rPr>
              <w:t xml:space="preserve">IP </w:t>
            </w:r>
            <w:r w:rsidRPr="00621DF4">
              <w:rPr>
                <w:rFonts w:ascii="Times New Roman" w:hAnsi="Times New Roman"/>
                <w:color w:val="000000"/>
                <w:sz w:val="24"/>
                <w:szCs w:val="24"/>
                <w:shd w:val="clear" w:color="auto" w:fill="FFFFFF"/>
                <w:lang w:eastAsia="en-US"/>
              </w:rPr>
              <w:t>55</w:t>
            </w:r>
            <w:bookmarkEnd w:id="149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1496" w:name="_Toc83034982"/>
            <w:r w:rsidRPr="00621DF4">
              <w:rPr>
                <w:rFonts w:ascii="Times New Roman" w:eastAsia="Times New Roman" w:hAnsi="Times New Roman"/>
                <w:b/>
                <w:iCs/>
                <w:color w:val="000000"/>
                <w:sz w:val="24"/>
                <w:szCs w:val="24"/>
                <w:lang w:eastAsia="ru-RU"/>
              </w:rPr>
              <w:t>Данные электрооборудования:</w:t>
            </w:r>
            <w:bookmarkEnd w:id="149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497" w:name="_Toc83034983"/>
            <w:r w:rsidRPr="00621DF4">
              <w:rPr>
                <w:rFonts w:ascii="Times New Roman" w:hAnsi="Times New Roman"/>
                <w:sz w:val="24"/>
                <w:szCs w:val="24"/>
                <w:shd w:val="clear" w:color="auto" w:fill="FFFFFF"/>
                <w:lang w:eastAsia="en-US"/>
              </w:rPr>
              <w:t>Класс изоляции</w:t>
            </w:r>
            <w:bookmarkEnd w:id="149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498" w:name="_Toc83034984"/>
            <w:r w:rsidRPr="00621DF4">
              <w:rPr>
                <w:rFonts w:ascii="Times New Roman" w:hAnsi="Times New Roman"/>
                <w:sz w:val="24"/>
                <w:szCs w:val="24"/>
                <w:shd w:val="clear" w:color="auto" w:fill="FFFFFF"/>
                <w:lang w:eastAsia="en-US"/>
              </w:rPr>
              <w:t>не менее F</w:t>
            </w:r>
            <w:bookmarkEnd w:id="149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499" w:name="_Toc83034985"/>
            <w:r w:rsidRPr="00621DF4">
              <w:rPr>
                <w:rFonts w:ascii="Times New Roman" w:hAnsi="Times New Roman"/>
                <w:sz w:val="24"/>
                <w:szCs w:val="24"/>
                <w:shd w:val="clear" w:color="auto" w:fill="FFFFFF"/>
                <w:lang w:eastAsia="en-US"/>
              </w:rPr>
              <w:t xml:space="preserve">Расчетная мощность </w:t>
            </w:r>
            <w:proofErr w:type="spellStart"/>
            <w:proofErr w:type="gramStart"/>
            <w:r w:rsidRPr="00621DF4">
              <w:rPr>
                <w:rFonts w:ascii="Times New Roman" w:hAnsi="Times New Roman"/>
                <w:sz w:val="24"/>
                <w:szCs w:val="24"/>
                <w:shd w:val="clear" w:color="auto" w:fill="FFFFFF"/>
                <w:lang w:eastAsia="en-US"/>
              </w:rPr>
              <w:t>мощность</w:t>
            </w:r>
            <w:proofErr w:type="spellEnd"/>
            <w:proofErr w:type="gramEnd"/>
            <w:r w:rsidRPr="00621DF4">
              <w:rPr>
                <w:rFonts w:ascii="Times New Roman" w:hAnsi="Times New Roman"/>
                <w:sz w:val="24"/>
                <w:szCs w:val="24"/>
                <w:shd w:val="clear" w:color="auto" w:fill="FFFFFF"/>
                <w:lang w:eastAsia="en-US"/>
              </w:rPr>
              <w:t xml:space="preserve"> электродвигателя P2, кВт</w:t>
            </w:r>
            <w:bookmarkEnd w:id="149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500" w:name="_Toc83034986"/>
            <w:r w:rsidRPr="00621DF4">
              <w:rPr>
                <w:rFonts w:ascii="Times New Roman" w:eastAsia="Times New Roman" w:hAnsi="Times New Roman"/>
                <w:iCs/>
                <w:sz w:val="24"/>
                <w:szCs w:val="24"/>
                <w:lang w:eastAsia="ru-RU"/>
              </w:rPr>
              <w:t>Не более 30</w:t>
            </w:r>
            <w:bookmarkEnd w:id="150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highlight w:val="yellow"/>
                <w:lang w:eastAsia="ru-RU"/>
              </w:rPr>
            </w:pPr>
            <w:bookmarkStart w:id="1501" w:name="_Toc83034987"/>
            <w:r w:rsidRPr="00621DF4">
              <w:rPr>
                <w:rFonts w:ascii="Times New Roman" w:eastAsia="Times New Roman" w:hAnsi="Times New Roman"/>
                <w:iCs/>
                <w:color w:val="000000"/>
                <w:sz w:val="24"/>
                <w:szCs w:val="24"/>
                <w:lang w:eastAsia="ru-RU"/>
              </w:rPr>
              <w:t>Промышленная частота</w:t>
            </w:r>
            <w:bookmarkEnd w:id="150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502" w:name="_Toc83034988"/>
            <w:r w:rsidRPr="00621DF4">
              <w:rPr>
                <w:rFonts w:ascii="Times New Roman" w:hAnsi="Times New Roman"/>
                <w:color w:val="000000"/>
                <w:sz w:val="24"/>
                <w:szCs w:val="24"/>
                <w:shd w:val="clear" w:color="auto" w:fill="FFFFFF"/>
                <w:lang w:eastAsia="en-US"/>
              </w:rPr>
              <w:t xml:space="preserve">50 </w:t>
            </w:r>
            <w:proofErr w:type="spellStart"/>
            <w:r w:rsidRPr="00621DF4">
              <w:rPr>
                <w:rFonts w:ascii="Times New Roman" w:hAnsi="Times New Roman"/>
                <w:color w:val="000000"/>
                <w:sz w:val="24"/>
                <w:szCs w:val="24"/>
                <w:shd w:val="clear" w:color="auto" w:fill="FFFFFF"/>
                <w:lang w:eastAsia="en-US"/>
              </w:rPr>
              <w:t>Hz</w:t>
            </w:r>
            <w:bookmarkEnd w:id="1502"/>
            <w:proofErr w:type="spellEnd"/>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503" w:name="_Toc83034989"/>
            <w:r w:rsidRPr="00621DF4">
              <w:rPr>
                <w:rFonts w:ascii="Times New Roman" w:hAnsi="Times New Roman"/>
                <w:sz w:val="24"/>
                <w:szCs w:val="24"/>
                <w:shd w:val="clear" w:color="auto" w:fill="FFFFFF"/>
                <w:lang w:eastAsia="en-US"/>
              </w:rPr>
              <w:t>Номинальный ток (прим.) IN 3~400 В, А</w:t>
            </w:r>
            <w:bookmarkEnd w:id="1503"/>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504" w:name="_Toc83034990"/>
            <w:r w:rsidRPr="00621DF4">
              <w:rPr>
                <w:rFonts w:ascii="Times New Roman" w:eastAsia="Times New Roman" w:hAnsi="Times New Roman"/>
                <w:iCs/>
                <w:sz w:val="24"/>
                <w:szCs w:val="24"/>
                <w:lang w:eastAsia="ru-RU"/>
              </w:rPr>
              <w:t>не более 56,5</w:t>
            </w:r>
            <w:bookmarkEnd w:id="150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505" w:name="_Toc83034991"/>
            <w:r w:rsidRPr="00621DF4">
              <w:rPr>
                <w:rFonts w:ascii="Times New Roman" w:hAnsi="Times New Roman"/>
                <w:sz w:val="24"/>
                <w:szCs w:val="24"/>
                <w:shd w:val="clear" w:color="auto" w:fill="FFFFFF"/>
                <w:lang w:eastAsia="en-US"/>
              </w:rPr>
              <w:t xml:space="preserve">Номинальная частота вращения n, </w:t>
            </w:r>
            <w:proofErr w:type="gramStart"/>
            <w:r w:rsidRPr="00621DF4">
              <w:rPr>
                <w:rFonts w:ascii="Times New Roman" w:hAnsi="Times New Roman"/>
                <w:sz w:val="24"/>
                <w:szCs w:val="24"/>
                <w:shd w:val="clear" w:color="auto" w:fill="FFFFFF"/>
                <w:lang w:eastAsia="en-US"/>
              </w:rPr>
              <w:t>об</w:t>
            </w:r>
            <w:proofErr w:type="gramEnd"/>
            <w:r w:rsidRPr="00621DF4">
              <w:rPr>
                <w:rFonts w:ascii="Times New Roman" w:hAnsi="Times New Roman"/>
                <w:sz w:val="24"/>
                <w:szCs w:val="24"/>
                <w:shd w:val="clear" w:color="auto" w:fill="FFFFFF"/>
                <w:lang w:eastAsia="en-US"/>
              </w:rPr>
              <w:t>/мин</w:t>
            </w:r>
            <w:bookmarkEnd w:id="1505"/>
          </w:p>
        </w:tc>
        <w:tc>
          <w:tcPr>
            <w:tcW w:w="3685" w:type="dxa"/>
            <w:vAlign w:val="center"/>
          </w:tcPr>
          <w:p w:rsidR="00621DF4" w:rsidRPr="00621DF4" w:rsidRDefault="00621DF4" w:rsidP="00621DF4">
            <w:pPr>
              <w:suppressAutoHyphens w:val="0"/>
              <w:spacing w:after="150" w:line="240" w:lineRule="auto"/>
              <w:jc w:val="center"/>
              <w:rPr>
                <w:rFonts w:ascii="Times New Roman" w:eastAsia="Times New Roman" w:hAnsi="Times New Roman"/>
                <w:iCs/>
                <w:sz w:val="24"/>
                <w:szCs w:val="24"/>
                <w:lang w:eastAsia="ru-RU"/>
              </w:rPr>
            </w:pPr>
            <w:r w:rsidRPr="00621DF4">
              <w:rPr>
                <w:rFonts w:ascii="Times New Roman" w:hAnsi="Times New Roman"/>
                <w:sz w:val="24"/>
                <w:szCs w:val="24"/>
                <w:lang w:eastAsia="en-US"/>
              </w:rPr>
              <w:t>не более 2969</w:t>
            </w: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1506" w:name="_Toc83034992"/>
            <w:r w:rsidRPr="00621DF4">
              <w:rPr>
                <w:rFonts w:ascii="Times New Roman" w:hAnsi="Times New Roman"/>
                <w:color w:val="000000"/>
                <w:sz w:val="24"/>
                <w:szCs w:val="24"/>
                <w:shd w:val="clear" w:color="auto" w:fill="FFFFFF"/>
                <w:lang w:eastAsia="en-US"/>
              </w:rPr>
              <w:t>Степень защиты</w:t>
            </w:r>
            <w:bookmarkEnd w:id="150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1507" w:name="_Toc83034993"/>
            <w:r w:rsidRPr="00621DF4">
              <w:rPr>
                <w:rFonts w:ascii="Times New Roman" w:hAnsi="Times New Roman"/>
                <w:sz w:val="24"/>
                <w:szCs w:val="24"/>
                <w:shd w:val="clear" w:color="auto" w:fill="FFFFFF"/>
                <w:lang w:eastAsia="en-US"/>
              </w:rPr>
              <w:t>не мене IP 55</w:t>
            </w:r>
            <w:bookmarkEnd w:id="150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508" w:name="_Toc83034994"/>
            <w:r w:rsidRPr="00621DF4">
              <w:rPr>
                <w:rFonts w:ascii="Times New Roman" w:hAnsi="Times New Roman"/>
                <w:sz w:val="24"/>
                <w:szCs w:val="24"/>
                <w:shd w:val="clear" w:color="auto" w:fill="FFFFFF"/>
                <w:lang w:eastAsia="en-US"/>
              </w:rPr>
              <w:t>Класс эффективности мотора</w:t>
            </w:r>
            <w:bookmarkEnd w:id="1508"/>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val="en-US" w:eastAsia="ru-RU"/>
              </w:rPr>
            </w:pPr>
            <w:bookmarkStart w:id="1509" w:name="_Toc83034995"/>
            <w:r w:rsidRPr="00621DF4">
              <w:rPr>
                <w:rFonts w:ascii="Times New Roman" w:hAnsi="Times New Roman"/>
                <w:sz w:val="24"/>
                <w:szCs w:val="24"/>
                <w:shd w:val="clear" w:color="auto" w:fill="FFFFFF"/>
                <w:lang w:eastAsia="en-US"/>
              </w:rPr>
              <w:t>не менее IE</w:t>
            </w:r>
            <w:r w:rsidRPr="00621DF4">
              <w:rPr>
                <w:rFonts w:ascii="Times New Roman" w:hAnsi="Times New Roman"/>
                <w:sz w:val="24"/>
                <w:szCs w:val="24"/>
                <w:shd w:val="clear" w:color="auto" w:fill="FFFFFF"/>
                <w:lang w:val="en-US" w:eastAsia="en-US"/>
              </w:rPr>
              <w:t>3</w:t>
            </w:r>
            <w:bookmarkEnd w:id="1509"/>
          </w:p>
        </w:tc>
      </w:tr>
    </w:tbl>
    <w:p w:rsidR="00621DF4" w:rsidRPr="00621DF4" w:rsidRDefault="00621DF4" w:rsidP="00621DF4">
      <w:pPr>
        <w:suppressAutoHyphens w:val="0"/>
        <w:spacing w:after="0"/>
        <w:rPr>
          <w:rFonts w:ascii="Times New Roman" w:hAnsi="Times New Roman"/>
          <w:b/>
          <w:sz w:val="24"/>
          <w:szCs w:val="24"/>
          <w:lang w:eastAsia="en-US"/>
        </w:rPr>
      </w:pPr>
      <w:r w:rsidRPr="00621DF4">
        <w:rPr>
          <w:rFonts w:ascii="Times New Roman" w:hAnsi="Times New Roman"/>
          <w:b/>
          <w:sz w:val="24"/>
          <w:szCs w:val="24"/>
          <w:lang w:eastAsia="en-US"/>
        </w:rPr>
        <w:t>Количество агрегатов - 2</w:t>
      </w:r>
    </w:p>
    <w:p w:rsidR="00621DF4" w:rsidRPr="00621DF4" w:rsidRDefault="00621DF4" w:rsidP="00621DF4">
      <w:pPr>
        <w:suppressAutoHyphens w:val="0"/>
        <w:spacing w:after="0"/>
        <w:rPr>
          <w:rFonts w:ascii="Times New Roman" w:hAnsi="Times New Roman"/>
          <w:b/>
          <w:sz w:val="24"/>
          <w:szCs w:val="24"/>
          <w:lang w:eastAsia="en-US"/>
        </w:rPr>
      </w:pPr>
      <w:r w:rsidRPr="00621DF4">
        <w:rPr>
          <w:rFonts w:ascii="Times New Roman" w:hAnsi="Times New Roman"/>
          <w:b/>
          <w:sz w:val="24"/>
          <w:szCs w:val="24"/>
          <w:lang w:eastAsia="en-US"/>
        </w:rPr>
        <w:t>Комплект поставки:</w:t>
      </w:r>
    </w:p>
    <w:p w:rsidR="00621DF4" w:rsidRPr="00621DF4" w:rsidRDefault="00621DF4" w:rsidP="00621DF4">
      <w:pPr>
        <w:suppressAutoHyphens w:val="0"/>
        <w:spacing w:after="0"/>
        <w:jc w:val="both"/>
        <w:rPr>
          <w:rFonts w:ascii="Times New Roman" w:hAnsi="Times New Roman"/>
          <w:sz w:val="24"/>
          <w:szCs w:val="24"/>
          <w:lang w:eastAsia="en-US"/>
        </w:rPr>
      </w:pPr>
      <w:r w:rsidRPr="00621DF4">
        <w:rPr>
          <w:rFonts w:ascii="Times New Roman" w:hAnsi="Times New Roman"/>
          <w:sz w:val="24"/>
          <w:szCs w:val="24"/>
          <w:lang w:eastAsia="en-US"/>
        </w:rPr>
        <w:t>Насос с электродвигателем для установки на фундаменте, соединительная муфта, щиток ограждения муфты, паспорт, совмещённый с инструкцией по монтажу и эксплуатации. Сертификат соответствия.</w:t>
      </w:r>
    </w:p>
    <w:p w:rsidR="00621DF4" w:rsidRPr="00621DF4" w:rsidRDefault="00621DF4" w:rsidP="00621DF4">
      <w:pPr>
        <w:suppressAutoHyphens w:val="0"/>
        <w:spacing w:after="0"/>
        <w:rPr>
          <w:rFonts w:ascii="Times New Roman" w:hAnsi="Times New Roman"/>
          <w:sz w:val="24"/>
          <w:szCs w:val="24"/>
          <w:lang w:eastAsia="en-US"/>
        </w:rPr>
      </w:pPr>
      <w:r w:rsidRPr="00621DF4">
        <w:rPr>
          <w:rFonts w:ascii="Times New Roman" w:hAnsi="Times New Roman"/>
          <w:sz w:val="24"/>
          <w:szCs w:val="24"/>
          <w:lang w:eastAsia="en-US"/>
        </w:rPr>
        <w:tab/>
        <w:t>Один комплект ЗИП – подшипники гидравлики и скользящее торцевое уплотнение.</w:t>
      </w:r>
    </w:p>
    <w:p w:rsidR="00621DF4" w:rsidRPr="00621DF4" w:rsidRDefault="00621DF4" w:rsidP="00621DF4">
      <w:pPr>
        <w:suppressAutoHyphens w:val="0"/>
        <w:spacing w:after="0"/>
        <w:jc w:val="center"/>
        <w:rPr>
          <w:rFonts w:ascii="Times New Roman" w:hAnsi="Times New Roman"/>
          <w:sz w:val="24"/>
          <w:szCs w:val="24"/>
          <w:lang w:eastAsia="en-US"/>
        </w:rPr>
      </w:pPr>
    </w:p>
    <w:p w:rsidR="00621DF4" w:rsidRPr="00621DF4" w:rsidRDefault="00621DF4" w:rsidP="00CE59B9">
      <w:pPr>
        <w:rPr>
          <w:rFonts w:ascii="Times New Roman" w:eastAsia="Times New Roman" w:hAnsi="Times New Roman"/>
          <w:iCs/>
          <w:color w:val="000000"/>
          <w:sz w:val="24"/>
          <w:szCs w:val="24"/>
          <w:lang w:eastAsia="ru-RU"/>
        </w:rPr>
      </w:pPr>
      <w:r w:rsidRPr="00621DF4">
        <w:rPr>
          <w:rFonts w:ascii="Times New Roman" w:hAnsi="Times New Roman"/>
          <w:noProof/>
          <w:sz w:val="24"/>
          <w:szCs w:val="24"/>
          <w:lang w:eastAsia="ru-RU"/>
        </w:rPr>
        <w:drawing>
          <wp:inline distT="0" distB="0" distL="0" distR="0" wp14:anchorId="024E173B" wp14:editId="08DDD85A">
            <wp:extent cx="5896543" cy="3957851"/>
            <wp:effectExtent l="0" t="0" r="0" b="5080"/>
            <wp:docPr id="33" name="Picture 61445"/>
            <wp:cNvGraphicFramePr/>
            <a:graphic xmlns:a="http://schemas.openxmlformats.org/drawingml/2006/main">
              <a:graphicData uri="http://schemas.openxmlformats.org/drawingml/2006/picture">
                <pic:pic xmlns:pic="http://schemas.openxmlformats.org/drawingml/2006/picture">
                  <pic:nvPicPr>
                    <pic:cNvPr id="61445" name="Picture 61445"/>
                    <pic:cNvPicPr/>
                  </pic:nvPicPr>
                  <pic:blipFill>
                    <a:blip r:embed="rId31"/>
                    <a:stretch>
                      <a:fillRect/>
                    </a:stretch>
                  </pic:blipFill>
                  <pic:spPr>
                    <a:xfrm>
                      <a:off x="0" y="0"/>
                      <a:ext cx="5900809" cy="3960714"/>
                    </a:xfrm>
                    <a:prstGeom prst="rect">
                      <a:avLst/>
                    </a:prstGeom>
                  </pic:spPr>
                </pic:pic>
              </a:graphicData>
            </a:graphic>
          </wp:inline>
        </w:drawing>
      </w:r>
    </w:p>
    <w:p w:rsidR="00CE59B9" w:rsidRDefault="00CE59B9">
      <w:pPr>
        <w:tabs>
          <w:tab w:val="left" w:pos="425"/>
          <w:tab w:val="left" w:pos="567"/>
          <w:tab w:val="left" w:pos="709"/>
          <w:tab w:val="left" w:pos="6987"/>
        </w:tabs>
        <w:autoSpaceDE w:val="0"/>
        <w:spacing w:after="0" w:line="240" w:lineRule="auto"/>
        <w:ind w:right="-2" w:firstLine="709"/>
        <w:jc w:val="both"/>
        <w:rPr>
          <w:rFonts w:ascii="Times New Roman" w:hAnsi="Times New Roman" w:cs="Arial"/>
          <w:color w:val="FF0000"/>
          <w:sz w:val="24"/>
          <w:szCs w:val="24"/>
        </w:rPr>
      </w:pPr>
    </w:p>
    <w:tbl>
      <w:tblPr>
        <w:tblStyle w:val="101"/>
        <w:tblW w:w="10201" w:type="dxa"/>
        <w:jc w:val="center"/>
        <w:tblLayout w:type="fixed"/>
        <w:tblLook w:val="04A0" w:firstRow="1" w:lastRow="0" w:firstColumn="1" w:lastColumn="0" w:noHBand="0" w:noVBand="1"/>
      </w:tblPr>
      <w:tblGrid>
        <w:gridCol w:w="2624"/>
        <w:gridCol w:w="3892"/>
        <w:gridCol w:w="3685"/>
      </w:tblGrid>
      <w:tr w:rsidR="00621DF4" w:rsidRPr="00621DF4" w:rsidTr="00621DF4">
        <w:trPr>
          <w:trHeight w:val="661"/>
          <w:jc w:val="center"/>
        </w:trPr>
        <w:tc>
          <w:tcPr>
            <w:tcW w:w="2624"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510" w:name="_Toc83034996"/>
            <w:r w:rsidRPr="00621DF4">
              <w:rPr>
                <w:rFonts w:ascii="Times New Roman" w:eastAsia="Times New Roman" w:hAnsi="Times New Roman"/>
                <w:iCs/>
                <w:color w:val="000000"/>
                <w:sz w:val="24"/>
                <w:szCs w:val="24"/>
                <w:lang w:eastAsia="ru-RU"/>
              </w:rPr>
              <w:t>Товар</w:t>
            </w:r>
            <w:bookmarkEnd w:id="1510"/>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511" w:name="_Toc83034997"/>
            <w:r w:rsidRPr="00621DF4">
              <w:rPr>
                <w:rFonts w:ascii="Times New Roman" w:eastAsia="Times New Roman" w:hAnsi="Times New Roman"/>
                <w:b/>
                <w:iCs/>
                <w:color w:val="000000"/>
                <w:sz w:val="24"/>
                <w:szCs w:val="24"/>
                <w:lang w:eastAsia="ru-RU"/>
              </w:rPr>
              <w:t>Технические характеристики</w:t>
            </w:r>
            <w:bookmarkEnd w:id="1511"/>
          </w:p>
        </w:tc>
      </w:tr>
      <w:tr w:rsidR="00621DF4" w:rsidRPr="00621DF4" w:rsidTr="00621DF4">
        <w:trPr>
          <w:jc w:val="center"/>
        </w:trPr>
        <w:tc>
          <w:tcPr>
            <w:tcW w:w="2624" w:type="dxa"/>
            <w:vMerge w:val="restart"/>
            <w:vAlign w:val="center"/>
          </w:tcPr>
          <w:p w:rsidR="00621DF4" w:rsidRPr="00621DF4" w:rsidRDefault="00621DF4" w:rsidP="00621DF4">
            <w:pPr>
              <w:suppressAutoHyphens w:val="0"/>
              <w:autoSpaceDE w:val="0"/>
              <w:autoSpaceDN w:val="0"/>
              <w:adjustRightInd w:val="0"/>
              <w:spacing w:after="0" w:line="240" w:lineRule="auto"/>
              <w:jc w:val="center"/>
              <w:rPr>
                <w:rFonts w:ascii="Times New Roman" w:hAnsi="Times New Roman"/>
                <w:color w:val="000000"/>
                <w:sz w:val="24"/>
                <w:szCs w:val="24"/>
                <w:lang w:eastAsia="en-US"/>
              </w:rPr>
            </w:pPr>
            <w:r w:rsidRPr="00621DF4">
              <w:rPr>
                <w:rFonts w:ascii="Times New Roman" w:hAnsi="Times New Roman"/>
                <w:color w:val="000000"/>
                <w:sz w:val="24"/>
                <w:szCs w:val="24"/>
                <w:lang w:eastAsia="en-US"/>
              </w:rPr>
              <w:lastRenderedPageBreak/>
              <w:t>Насос ETB 065-040-200 GGSAV11D201102 B (или эквивалент)</w:t>
            </w:r>
          </w:p>
        </w:tc>
        <w:tc>
          <w:tcPr>
            <w:tcW w:w="7577" w:type="dxa"/>
            <w:gridSpan w:val="2"/>
            <w:vAlign w:val="center"/>
          </w:tcPr>
          <w:p w:rsidR="00621DF4" w:rsidRPr="00621DF4" w:rsidRDefault="00621DF4" w:rsidP="00621DF4">
            <w:pPr>
              <w:suppressAutoHyphens w:val="0"/>
              <w:autoSpaceDE w:val="0"/>
              <w:autoSpaceDN w:val="0"/>
              <w:adjustRightInd w:val="0"/>
              <w:spacing w:after="0" w:line="240" w:lineRule="auto"/>
              <w:jc w:val="center"/>
              <w:rPr>
                <w:rFonts w:ascii="Times New Roman" w:hAnsi="Times New Roman"/>
                <w:color w:val="000000"/>
                <w:sz w:val="24"/>
                <w:szCs w:val="24"/>
                <w:lang w:eastAsia="en-US"/>
              </w:rPr>
            </w:pPr>
            <w:r w:rsidRPr="00621DF4">
              <w:rPr>
                <w:rFonts w:ascii="Times New Roman" w:hAnsi="Times New Roman"/>
                <w:color w:val="000000"/>
                <w:sz w:val="24"/>
                <w:szCs w:val="24"/>
                <w:lang w:eastAsia="en-US"/>
              </w:rPr>
              <w:t xml:space="preserve">Насос ETB 065-040-200 GGSAV11D201102 B </w:t>
            </w:r>
            <w:r w:rsidRPr="00621DF4">
              <w:rPr>
                <w:rFonts w:ascii="Times New Roman" w:eastAsia="Times New Roman" w:hAnsi="Times New Roman"/>
                <w:iCs/>
                <w:color w:val="000000"/>
                <w:sz w:val="24"/>
                <w:szCs w:val="24"/>
                <w:lang w:eastAsia="ru-RU"/>
              </w:rPr>
              <w:t xml:space="preserve">–центробежный насос низкого давления </w:t>
            </w:r>
            <w:proofErr w:type="spellStart"/>
            <w:r w:rsidRPr="00621DF4">
              <w:rPr>
                <w:rFonts w:ascii="Times New Roman" w:eastAsia="Times New Roman" w:hAnsi="Times New Roman"/>
                <w:iCs/>
                <w:color w:val="000000"/>
                <w:sz w:val="24"/>
                <w:szCs w:val="24"/>
                <w:lang w:val="en-US" w:eastAsia="ru-RU"/>
              </w:rPr>
              <w:t>Etabloc</w:t>
            </w:r>
            <w:proofErr w:type="spellEnd"/>
            <w:r w:rsidRPr="00621DF4">
              <w:rPr>
                <w:rFonts w:ascii="Times New Roman" w:hAnsi="Times New Roman"/>
                <w:color w:val="000000"/>
                <w:sz w:val="24"/>
                <w:szCs w:val="24"/>
                <w:shd w:val="clear" w:color="auto" w:fill="FFFFFF"/>
                <w:lang w:eastAsia="en-US"/>
              </w:rPr>
              <w:t>.</w:t>
            </w:r>
            <w:r w:rsidRPr="00621DF4">
              <w:rPr>
                <w:rFonts w:ascii="Times New Roman" w:eastAsia="Times New Roman" w:hAnsi="Times New Roman"/>
                <w:iCs/>
                <w:color w:val="000000"/>
                <w:sz w:val="24"/>
                <w:szCs w:val="24"/>
                <w:lang w:eastAsia="ru-RU"/>
              </w:rPr>
              <w:t xml:space="preserve"> </w:t>
            </w:r>
            <w:proofErr w:type="gramStart"/>
            <w:r w:rsidRPr="00621DF4">
              <w:rPr>
                <w:rFonts w:ascii="Times New Roman" w:hAnsi="Times New Roman"/>
                <w:color w:val="000000"/>
                <w:sz w:val="24"/>
                <w:szCs w:val="24"/>
                <w:shd w:val="clear" w:color="auto" w:fill="FFFFFF"/>
                <w:lang w:eastAsia="en-US"/>
              </w:rPr>
              <w:t>Предназначен</w:t>
            </w:r>
            <w:proofErr w:type="gramEnd"/>
            <w:r w:rsidRPr="00621DF4">
              <w:rPr>
                <w:rFonts w:ascii="Times New Roman" w:hAnsi="Times New Roman"/>
                <w:color w:val="000000"/>
                <w:sz w:val="24"/>
                <w:szCs w:val="24"/>
                <w:shd w:val="clear" w:color="auto" w:fill="FFFFFF"/>
                <w:lang w:eastAsia="en-US"/>
              </w:rPr>
              <w:t xml:space="preserve"> для: использования в системах водоснабжения.</w:t>
            </w: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1512" w:name="_Toc83034998"/>
            <w:r w:rsidRPr="00621DF4">
              <w:rPr>
                <w:rFonts w:ascii="Times New Roman" w:eastAsia="Times New Roman" w:hAnsi="Times New Roman"/>
                <w:b/>
                <w:iCs/>
                <w:color w:val="000000"/>
                <w:sz w:val="24"/>
                <w:szCs w:val="24"/>
                <w:lang w:eastAsia="ru-RU"/>
              </w:rPr>
              <w:t>Характеристики насоса:</w:t>
            </w:r>
            <w:bookmarkEnd w:id="151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513" w:name="_Toc83034999"/>
            <w:r w:rsidRPr="00621DF4">
              <w:rPr>
                <w:rFonts w:ascii="Times New Roman" w:eastAsia="Times New Roman" w:hAnsi="Times New Roman"/>
                <w:iCs/>
                <w:color w:val="000000"/>
                <w:sz w:val="24"/>
                <w:szCs w:val="24"/>
                <w:lang w:eastAsia="ru-RU"/>
              </w:rPr>
              <w:t>Корпус насоса</w:t>
            </w:r>
            <w:bookmarkEnd w:id="1513"/>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Cs/>
                <w:iCs/>
                <w:color w:val="000000"/>
                <w:sz w:val="24"/>
                <w:szCs w:val="24"/>
                <w:lang w:eastAsia="ru-RU"/>
              </w:rPr>
            </w:pPr>
            <w:r w:rsidRPr="00621DF4">
              <w:rPr>
                <w:rFonts w:ascii="Times New Roman" w:eastAsia="Times New Roman" w:hAnsi="Times New Roman"/>
                <w:bCs/>
                <w:iCs/>
                <w:color w:val="000000"/>
                <w:sz w:val="24"/>
                <w:szCs w:val="24"/>
                <w:lang w:eastAsia="ru-RU"/>
              </w:rPr>
              <w:t xml:space="preserve"> </w:t>
            </w:r>
            <w:bookmarkStart w:id="1514" w:name="_Toc83035000"/>
            <w:r w:rsidRPr="00621DF4">
              <w:rPr>
                <w:rFonts w:ascii="Times New Roman" w:eastAsia="Times New Roman" w:hAnsi="Times New Roman"/>
                <w:bCs/>
                <w:iCs/>
                <w:color w:val="000000"/>
                <w:sz w:val="24"/>
                <w:szCs w:val="24"/>
                <w:lang w:eastAsia="ru-RU"/>
              </w:rPr>
              <w:t xml:space="preserve">чугун </w:t>
            </w:r>
            <w:r w:rsidRPr="00621DF4">
              <w:rPr>
                <w:rFonts w:ascii="Times New Roman" w:eastAsia="Times New Roman" w:hAnsi="Times New Roman"/>
                <w:bCs/>
                <w:iCs/>
                <w:color w:val="000000"/>
                <w:sz w:val="24"/>
                <w:szCs w:val="24"/>
                <w:lang w:val="en-US" w:eastAsia="ru-RU"/>
              </w:rPr>
              <w:t>EN</w:t>
            </w:r>
            <w:r w:rsidRPr="00621DF4">
              <w:rPr>
                <w:rFonts w:ascii="Times New Roman" w:eastAsia="Times New Roman" w:hAnsi="Times New Roman"/>
                <w:bCs/>
                <w:iCs/>
                <w:color w:val="000000"/>
                <w:sz w:val="24"/>
                <w:szCs w:val="24"/>
                <w:lang w:eastAsia="ru-RU"/>
              </w:rPr>
              <w:t>-</w:t>
            </w:r>
            <w:r w:rsidRPr="00621DF4">
              <w:rPr>
                <w:rFonts w:ascii="Times New Roman" w:eastAsia="Times New Roman" w:hAnsi="Times New Roman"/>
                <w:bCs/>
                <w:iCs/>
                <w:color w:val="000000"/>
                <w:sz w:val="24"/>
                <w:szCs w:val="24"/>
                <w:lang w:val="en-US" w:eastAsia="ru-RU"/>
              </w:rPr>
              <w:t>GJL</w:t>
            </w:r>
            <w:r w:rsidRPr="00621DF4">
              <w:rPr>
                <w:rFonts w:ascii="Times New Roman" w:eastAsia="Times New Roman" w:hAnsi="Times New Roman"/>
                <w:bCs/>
                <w:iCs/>
                <w:color w:val="000000"/>
                <w:sz w:val="24"/>
                <w:szCs w:val="24"/>
                <w:lang w:eastAsia="ru-RU"/>
              </w:rPr>
              <w:t>-250/А48С</w:t>
            </w:r>
            <w:r w:rsidRPr="00621DF4">
              <w:rPr>
                <w:rFonts w:ascii="Times New Roman" w:eastAsia="Times New Roman" w:hAnsi="Times New Roman"/>
                <w:bCs/>
                <w:iCs/>
                <w:color w:val="000000"/>
                <w:sz w:val="24"/>
                <w:szCs w:val="24"/>
                <w:lang w:val="en-US" w:eastAsia="ru-RU"/>
              </w:rPr>
              <w:t>L</w:t>
            </w:r>
            <w:r w:rsidRPr="00621DF4">
              <w:rPr>
                <w:rFonts w:ascii="Times New Roman" w:eastAsia="Times New Roman" w:hAnsi="Times New Roman"/>
                <w:bCs/>
                <w:iCs/>
                <w:color w:val="000000"/>
                <w:sz w:val="24"/>
                <w:szCs w:val="24"/>
                <w:lang w:eastAsia="ru-RU"/>
              </w:rPr>
              <w:t>35В</w:t>
            </w:r>
            <w:bookmarkEnd w:id="151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515" w:name="_Toc83035001"/>
            <w:r w:rsidRPr="00621DF4">
              <w:rPr>
                <w:rFonts w:ascii="Times New Roman" w:eastAsia="Times New Roman" w:hAnsi="Times New Roman"/>
                <w:iCs/>
                <w:color w:val="000000"/>
                <w:sz w:val="24"/>
                <w:szCs w:val="24"/>
                <w:lang w:eastAsia="ru-RU"/>
              </w:rPr>
              <w:t>Рабочее колесо</w:t>
            </w:r>
            <w:bookmarkEnd w:id="1515"/>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516" w:name="_Toc83035002"/>
            <w:r w:rsidRPr="00621DF4">
              <w:rPr>
                <w:rFonts w:ascii="Times New Roman" w:eastAsia="Times New Roman" w:hAnsi="Times New Roman"/>
                <w:bCs/>
                <w:iCs/>
                <w:color w:val="000000"/>
                <w:sz w:val="24"/>
                <w:szCs w:val="24"/>
                <w:lang w:eastAsia="ru-RU"/>
              </w:rPr>
              <w:t xml:space="preserve">чугун </w:t>
            </w:r>
            <w:r w:rsidRPr="00621DF4">
              <w:rPr>
                <w:rFonts w:ascii="Times New Roman" w:eastAsia="Times New Roman" w:hAnsi="Times New Roman"/>
                <w:bCs/>
                <w:iCs/>
                <w:color w:val="000000"/>
                <w:sz w:val="24"/>
                <w:szCs w:val="24"/>
                <w:lang w:val="en-US" w:eastAsia="ru-RU"/>
              </w:rPr>
              <w:t>EN</w:t>
            </w:r>
            <w:r w:rsidRPr="00621DF4">
              <w:rPr>
                <w:rFonts w:ascii="Times New Roman" w:eastAsia="Times New Roman" w:hAnsi="Times New Roman"/>
                <w:bCs/>
                <w:iCs/>
                <w:color w:val="000000"/>
                <w:sz w:val="24"/>
                <w:szCs w:val="24"/>
                <w:lang w:eastAsia="ru-RU"/>
              </w:rPr>
              <w:t>-</w:t>
            </w:r>
            <w:r w:rsidRPr="00621DF4">
              <w:rPr>
                <w:rFonts w:ascii="Times New Roman" w:eastAsia="Times New Roman" w:hAnsi="Times New Roman"/>
                <w:bCs/>
                <w:iCs/>
                <w:color w:val="000000"/>
                <w:sz w:val="24"/>
                <w:szCs w:val="24"/>
                <w:lang w:val="en-US" w:eastAsia="ru-RU"/>
              </w:rPr>
              <w:t>GJL</w:t>
            </w:r>
            <w:r w:rsidRPr="00621DF4">
              <w:rPr>
                <w:rFonts w:ascii="Times New Roman" w:eastAsia="Times New Roman" w:hAnsi="Times New Roman"/>
                <w:bCs/>
                <w:iCs/>
                <w:color w:val="000000"/>
                <w:sz w:val="24"/>
                <w:szCs w:val="24"/>
                <w:lang w:eastAsia="ru-RU"/>
              </w:rPr>
              <w:t>-250/А48С</w:t>
            </w:r>
            <w:r w:rsidRPr="00621DF4">
              <w:rPr>
                <w:rFonts w:ascii="Times New Roman" w:eastAsia="Times New Roman" w:hAnsi="Times New Roman"/>
                <w:bCs/>
                <w:iCs/>
                <w:color w:val="000000"/>
                <w:sz w:val="24"/>
                <w:szCs w:val="24"/>
                <w:lang w:val="en-US" w:eastAsia="ru-RU"/>
              </w:rPr>
              <w:t>L</w:t>
            </w:r>
            <w:r w:rsidRPr="00621DF4">
              <w:rPr>
                <w:rFonts w:ascii="Times New Roman" w:eastAsia="Times New Roman" w:hAnsi="Times New Roman"/>
                <w:bCs/>
                <w:iCs/>
                <w:color w:val="000000"/>
                <w:sz w:val="24"/>
                <w:szCs w:val="24"/>
                <w:lang w:eastAsia="ru-RU"/>
              </w:rPr>
              <w:t>35В</w:t>
            </w:r>
            <w:bookmarkEnd w:id="151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517" w:name="_Toc83035003"/>
            <w:r w:rsidRPr="00621DF4">
              <w:rPr>
                <w:rFonts w:ascii="Times New Roman" w:eastAsia="Times New Roman" w:hAnsi="Times New Roman"/>
                <w:iCs/>
                <w:color w:val="000000"/>
                <w:sz w:val="24"/>
                <w:szCs w:val="24"/>
                <w:lang w:eastAsia="ru-RU"/>
              </w:rPr>
              <w:t>Вал насоса</w:t>
            </w:r>
            <w:bookmarkEnd w:id="151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1518" w:name="_Toc83035004"/>
            <w:r w:rsidRPr="00621DF4">
              <w:rPr>
                <w:rFonts w:ascii="Times New Roman" w:hAnsi="Times New Roman"/>
                <w:sz w:val="24"/>
                <w:szCs w:val="24"/>
                <w:lang w:eastAsia="en-US"/>
              </w:rPr>
              <w:t>Улучшенная сталь С45+</w:t>
            </w:r>
            <w:r w:rsidRPr="00621DF4">
              <w:rPr>
                <w:rFonts w:ascii="Times New Roman" w:hAnsi="Times New Roman"/>
                <w:sz w:val="24"/>
                <w:szCs w:val="24"/>
                <w:lang w:val="en-US" w:eastAsia="en-US"/>
              </w:rPr>
              <w:t>N</w:t>
            </w:r>
            <w:bookmarkEnd w:id="151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519" w:name="_Toc83035005"/>
            <w:r w:rsidRPr="00621DF4">
              <w:rPr>
                <w:rFonts w:ascii="Times New Roman" w:hAnsi="Times New Roman"/>
                <w:sz w:val="24"/>
                <w:szCs w:val="24"/>
                <w:shd w:val="clear" w:color="auto" w:fill="FFFFFF"/>
                <w:lang w:eastAsia="en-US"/>
              </w:rPr>
              <w:t>Материал уплотнения</w:t>
            </w:r>
            <w:bookmarkEnd w:id="151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val="en-US" w:eastAsia="en-US"/>
              </w:rPr>
            </w:pPr>
            <w:bookmarkStart w:id="1520" w:name="_Toc83035006"/>
            <w:r w:rsidRPr="00621DF4">
              <w:rPr>
                <w:rFonts w:ascii="Times New Roman" w:hAnsi="Times New Roman"/>
                <w:color w:val="000000"/>
                <w:sz w:val="24"/>
                <w:szCs w:val="24"/>
                <w:shd w:val="clear" w:color="auto" w:fill="FFFFFF"/>
                <w:lang w:val="en-US" w:eastAsia="en-US"/>
              </w:rPr>
              <w:t>DPAF</w:t>
            </w:r>
            <w:bookmarkEnd w:id="152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1521" w:name="_Toc83035007"/>
            <w:r w:rsidRPr="00621DF4">
              <w:rPr>
                <w:rFonts w:ascii="Times New Roman" w:eastAsia="Times New Roman" w:hAnsi="Times New Roman"/>
                <w:b/>
                <w:iCs/>
                <w:color w:val="000000"/>
                <w:sz w:val="24"/>
                <w:szCs w:val="24"/>
                <w:lang w:eastAsia="ru-RU"/>
              </w:rPr>
              <w:t>Технические характеристики:</w:t>
            </w:r>
            <w:bookmarkEnd w:id="152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522" w:name="_Toc83035008"/>
            <w:r w:rsidRPr="00621DF4">
              <w:rPr>
                <w:rFonts w:ascii="Times New Roman" w:hAnsi="Times New Roman"/>
                <w:sz w:val="24"/>
                <w:szCs w:val="24"/>
                <w:shd w:val="clear" w:color="auto" w:fill="FFFFFF"/>
                <w:lang w:eastAsia="en-US"/>
              </w:rPr>
              <w:t>Максимальный расход, м</w:t>
            </w:r>
            <w:r w:rsidRPr="00621DF4">
              <w:rPr>
                <w:rFonts w:ascii="Times New Roman" w:hAnsi="Times New Roman"/>
                <w:sz w:val="24"/>
                <w:szCs w:val="24"/>
                <w:shd w:val="clear" w:color="auto" w:fill="FFFFFF"/>
                <w:vertAlign w:val="superscript"/>
                <w:lang w:eastAsia="en-US"/>
              </w:rPr>
              <w:t>3</w:t>
            </w:r>
            <w:r w:rsidRPr="00621DF4">
              <w:rPr>
                <w:rFonts w:ascii="Times New Roman" w:hAnsi="Times New Roman"/>
                <w:sz w:val="24"/>
                <w:szCs w:val="24"/>
                <w:shd w:val="clear" w:color="auto" w:fill="FFFFFF"/>
                <w:lang w:eastAsia="en-US"/>
              </w:rPr>
              <w:t>/ч</w:t>
            </w:r>
            <w:bookmarkEnd w:id="1522"/>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523" w:name="_Toc83035009"/>
            <w:r w:rsidRPr="00621DF4">
              <w:rPr>
                <w:rFonts w:ascii="Times New Roman" w:eastAsia="Times New Roman" w:hAnsi="Times New Roman"/>
                <w:iCs/>
                <w:color w:val="000000"/>
                <w:sz w:val="24"/>
                <w:szCs w:val="24"/>
                <w:lang w:eastAsia="ru-RU"/>
              </w:rPr>
              <w:t>37,49</w:t>
            </w:r>
            <w:bookmarkEnd w:id="152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524" w:name="_Toc83035010"/>
            <w:r w:rsidRPr="00621DF4">
              <w:rPr>
                <w:rFonts w:ascii="Times New Roman" w:hAnsi="Times New Roman"/>
                <w:sz w:val="24"/>
                <w:szCs w:val="24"/>
                <w:shd w:val="clear" w:color="auto" w:fill="FFFFFF"/>
                <w:lang w:eastAsia="en-US"/>
              </w:rPr>
              <w:t xml:space="preserve">Максимальный напор, </w:t>
            </w:r>
            <w:proofErr w:type="spellStart"/>
            <w:r w:rsidRPr="00621DF4">
              <w:rPr>
                <w:rFonts w:ascii="Times New Roman" w:hAnsi="Times New Roman"/>
                <w:sz w:val="24"/>
                <w:szCs w:val="24"/>
                <w:shd w:val="clear" w:color="auto" w:fill="FFFFFF"/>
                <w:lang w:eastAsia="en-US"/>
              </w:rPr>
              <w:t>м.в</w:t>
            </w:r>
            <w:proofErr w:type="gramStart"/>
            <w:r w:rsidRPr="00621DF4">
              <w:rPr>
                <w:rFonts w:ascii="Times New Roman" w:hAnsi="Times New Roman"/>
                <w:sz w:val="24"/>
                <w:szCs w:val="24"/>
                <w:shd w:val="clear" w:color="auto" w:fill="FFFFFF"/>
                <w:lang w:eastAsia="en-US"/>
              </w:rPr>
              <w:t>.с</w:t>
            </w:r>
            <w:proofErr w:type="gramEnd"/>
            <w:r w:rsidRPr="00621DF4">
              <w:rPr>
                <w:rFonts w:ascii="Times New Roman" w:hAnsi="Times New Roman"/>
                <w:sz w:val="24"/>
                <w:szCs w:val="24"/>
                <w:shd w:val="clear" w:color="auto" w:fill="FFFFFF"/>
                <w:lang w:eastAsia="en-US"/>
              </w:rPr>
              <w:t>т</w:t>
            </w:r>
            <w:bookmarkEnd w:id="1524"/>
            <w:proofErr w:type="spell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525" w:name="_Toc83035011"/>
            <w:r w:rsidRPr="00621DF4">
              <w:rPr>
                <w:rFonts w:ascii="Times New Roman" w:eastAsia="Times New Roman" w:hAnsi="Times New Roman"/>
                <w:iCs/>
                <w:color w:val="000000"/>
                <w:sz w:val="24"/>
                <w:szCs w:val="24"/>
                <w:lang w:eastAsia="ru-RU"/>
              </w:rPr>
              <w:t>57,37</w:t>
            </w:r>
            <w:bookmarkEnd w:id="152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526" w:name="_Toc83035012"/>
            <w:r w:rsidRPr="00621DF4">
              <w:rPr>
                <w:rFonts w:ascii="Times New Roman" w:eastAsia="Times New Roman" w:hAnsi="Times New Roman"/>
                <w:iCs/>
                <w:color w:val="000000"/>
                <w:sz w:val="24"/>
                <w:szCs w:val="24"/>
                <w:lang w:eastAsia="ru-RU"/>
              </w:rPr>
              <w:t xml:space="preserve">Номинальный диаметр фланца (на стороне всасывания), </w:t>
            </w:r>
            <w:proofErr w:type="gramStart"/>
            <w:r w:rsidRPr="00621DF4">
              <w:rPr>
                <w:rFonts w:ascii="Times New Roman" w:eastAsia="Times New Roman" w:hAnsi="Times New Roman"/>
                <w:iCs/>
                <w:color w:val="000000"/>
                <w:sz w:val="24"/>
                <w:szCs w:val="24"/>
                <w:lang w:eastAsia="ru-RU"/>
              </w:rPr>
              <w:t>мм</w:t>
            </w:r>
            <w:bookmarkEnd w:id="1526"/>
            <w:proofErr w:type="gram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527" w:name="_Toc83035013"/>
            <w:r w:rsidRPr="00621DF4">
              <w:rPr>
                <w:rFonts w:ascii="Times New Roman" w:eastAsia="Times New Roman" w:hAnsi="Times New Roman"/>
                <w:iCs/>
                <w:color w:val="000000"/>
                <w:sz w:val="24"/>
                <w:szCs w:val="24"/>
                <w:lang w:val="en-US" w:eastAsia="ru-RU"/>
              </w:rPr>
              <w:t xml:space="preserve">DN </w:t>
            </w:r>
            <w:r w:rsidRPr="00621DF4">
              <w:rPr>
                <w:rFonts w:ascii="Times New Roman" w:eastAsia="Times New Roman" w:hAnsi="Times New Roman"/>
                <w:iCs/>
                <w:color w:val="000000"/>
                <w:sz w:val="24"/>
                <w:szCs w:val="24"/>
                <w:lang w:eastAsia="ru-RU"/>
              </w:rPr>
              <w:t xml:space="preserve">65 </w:t>
            </w:r>
            <w:r w:rsidRPr="00621DF4">
              <w:rPr>
                <w:rFonts w:ascii="Times New Roman" w:eastAsia="Times New Roman" w:hAnsi="Times New Roman"/>
                <w:iCs/>
                <w:color w:val="000000"/>
                <w:sz w:val="24"/>
                <w:szCs w:val="24"/>
                <w:lang w:val="en-US" w:eastAsia="ru-RU"/>
              </w:rPr>
              <w:t xml:space="preserve">PN </w:t>
            </w:r>
            <w:r w:rsidRPr="00621DF4">
              <w:rPr>
                <w:rFonts w:ascii="Times New Roman" w:eastAsia="Times New Roman" w:hAnsi="Times New Roman"/>
                <w:iCs/>
                <w:color w:val="000000"/>
                <w:sz w:val="24"/>
                <w:szCs w:val="24"/>
                <w:lang w:eastAsia="ru-RU"/>
              </w:rPr>
              <w:t>16</w:t>
            </w:r>
            <w:bookmarkEnd w:id="152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528" w:name="_Toc83035014"/>
            <w:r w:rsidRPr="00621DF4">
              <w:rPr>
                <w:rFonts w:ascii="Times New Roman" w:eastAsia="Times New Roman" w:hAnsi="Times New Roman"/>
                <w:iCs/>
                <w:color w:val="000000"/>
                <w:sz w:val="24"/>
                <w:szCs w:val="24"/>
                <w:lang w:eastAsia="ru-RU"/>
              </w:rPr>
              <w:t xml:space="preserve">Номинальный диаметр фланца (с напорной стороны), </w:t>
            </w:r>
            <w:proofErr w:type="gramStart"/>
            <w:r w:rsidRPr="00621DF4">
              <w:rPr>
                <w:rFonts w:ascii="Times New Roman" w:eastAsia="Times New Roman" w:hAnsi="Times New Roman"/>
                <w:iCs/>
                <w:color w:val="000000"/>
                <w:sz w:val="24"/>
                <w:szCs w:val="24"/>
                <w:lang w:eastAsia="ru-RU"/>
              </w:rPr>
              <w:t>мм</w:t>
            </w:r>
            <w:bookmarkEnd w:id="1528"/>
            <w:proofErr w:type="gram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1529" w:name="_Toc83035015"/>
            <w:r w:rsidRPr="00621DF4">
              <w:rPr>
                <w:rFonts w:ascii="Times New Roman" w:eastAsia="Times New Roman" w:hAnsi="Times New Roman"/>
                <w:iCs/>
                <w:color w:val="000000"/>
                <w:sz w:val="24"/>
                <w:szCs w:val="24"/>
                <w:lang w:val="en-US" w:eastAsia="ru-RU"/>
              </w:rPr>
              <w:t xml:space="preserve">DN </w:t>
            </w:r>
            <w:r w:rsidRPr="00621DF4">
              <w:rPr>
                <w:rFonts w:ascii="Times New Roman" w:eastAsia="Times New Roman" w:hAnsi="Times New Roman"/>
                <w:iCs/>
                <w:color w:val="000000"/>
                <w:sz w:val="24"/>
                <w:szCs w:val="24"/>
                <w:lang w:eastAsia="ru-RU"/>
              </w:rPr>
              <w:t>40</w:t>
            </w:r>
            <w:r w:rsidRPr="00621DF4">
              <w:rPr>
                <w:rFonts w:ascii="Times New Roman" w:eastAsia="Times New Roman" w:hAnsi="Times New Roman"/>
                <w:iCs/>
                <w:color w:val="000000"/>
                <w:sz w:val="24"/>
                <w:szCs w:val="24"/>
                <w:lang w:val="en-US" w:eastAsia="ru-RU"/>
              </w:rPr>
              <w:t xml:space="preserve"> PN 16</w:t>
            </w:r>
            <w:bookmarkEnd w:id="152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highlight w:val="yellow"/>
                <w:lang w:eastAsia="ru-RU"/>
              </w:rPr>
            </w:pPr>
            <w:bookmarkStart w:id="1530" w:name="_Toc83035016"/>
            <w:r w:rsidRPr="00621DF4">
              <w:rPr>
                <w:rFonts w:ascii="Times New Roman" w:eastAsia="Times New Roman" w:hAnsi="Times New Roman"/>
                <w:iCs/>
                <w:color w:val="000000"/>
                <w:sz w:val="24"/>
                <w:szCs w:val="24"/>
                <w:lang w:eastAsia="ru-RU"/>
              </w:rPr>
              <w:t>Макс. давление на входе, бар</w:t>
            </w:r>
            <w:bookmarkEnd w:id="1530"/>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531" w:name="_Toc83035017"/>
            <w:r w:rsidRPr="00621DF4">
              <w:rPr>
                <w:rFonts w:ascii="Times New Roman" w:eastAsia="Arial" w:hAnsi="Times New Roman"/>
                <w:sz w:val="24"/>
                <w:szCs w:val="24"/>
                <w:lang w:eastAsia="en-US"/>
              </w:rPr>
              <w:t>1,00</w:t>
            </w:r>
            <w:bookmarkEnd w:id="1531"/>
            <w:r w:rsidRPr="00621DF4">
              <w:rPr>
                <w:rFonts w:ascii="Times New Roman" w:eastAsia="Arial" w:hAnsi="Times New Roman"/>
                <w:sz w:val="24"/>
                <w:szCs w:val="24"/>
                <w:lang w:eastAsia="en-US"/>
              </w:rPr>
              <w:t xml:space="preserve"> </w:t>
            </w: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1532" w:name="_Toc83035018"/>
            <w:r w:rsidRPr="00621DF4">
              <w:rPr>
                <w:rFonts w:ascii="Times New Roman" w:eastAsia="Times New Roman" w:hAnsi="Times New Roman"/>
                <w:iCs/>
                <w:color w:val="000000"/>
                <w:sz w:val="24"/>
                <w:szCs w:val="24"/>
                <w:lang w:eastAsia="ru-RU"/>
              </w:rPr>
              <w:t>Частота вращения насоса</w:t>
            </w:r>
            <w:r w:rsidRPr="00621DF4">
              <w:rPr>
                <w:rFonts w:ascii="Times New Roman" w:eastAsia="Times New Roman" w:hAnsi="Times New Roman"/>
                <w:iCs/>
                <w:color w:val="000000"/>
                <w:sz w:val="24"/>
                <w:szCs w:val="24"/>
                <w:lang w:val="en-US" w:eastAsia="ru-RU"/>
              </w:rPr>
              <w:t>.</w:t>
            </w:r>
            <w:r w:rsidRPr="00621DF4">
              <w:rPr>
                <w:rFonts w:ascii="Times New Roman" w:eastAsia="Times New Roman" w:hAnsi="Times New Roman"/>
                <w:iCs/>
                <w:color w:val="000000"/>
                <w:sz w:val="24"/>
                <w:szCs w:val="24"/>
                <w:lang w:eastAsia="ru-RU"/>
              </w:rPr>
              <w:t xml:space="preserve"> </w:t>
            </w:r>
            <w:r w:rsidRPr="00621DF4">
              <w:rPr>
                <w:rFonts w:ascii="Times New Roman" w:eastAsia="Times New Roman" w:hAnsi="Times New Roman"/>
                <w:iCs/>
                <w:color w:val="000000"/>
                <w:sz w:val="24"/>
                <w:szCs w:val="24"/>
                <w:lang w:val="en-US" w:eastAsia="ru-RU"/>
              </w:rPr>
              <w:t>rpm</w:t>
            </w:r>
            <w:bookmarkEnd w:id="1532"/>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1533" w:name="_Toc83035019"/>
            <w:r w:rsidRPr="00621DF4">
              <w:rPr>
                <w:rFonts w:ascii="Times New Roman" w:eastAsia="Times New Roman" w:hAnsi="Times New Roman"/>
                <w:iCs/>
                <w:color w:val="000000"/>
                <w:sz w:val="24"/>
                <w:szCs w:val="24"/>
                <w:lang w:eastAsia="ru-RU"/>
              </w:rPr>
              <w:t>2964</w:t>
            </w:r>
            <w:bookmarkEnd w:id="153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534" w:name="_Toc83035020"/>
            <w:r w:rsidRPr="00621DF4">
              <w:rPr>
                <w:rFonts w:ascii="Times New Roman" w:hAnsi="Times New Roman"/>
                <w:color w:val="000000"/>
                <w:sz w:val="24"/>
                <w:szCs w:val="24"/>
                <w:shd w:val="clear" w:color="auto" w:fill="FFFFFF"/>
                <w:lang w:eastAsia="en-US"/>
              </w:rPr>
              <w:t xml:space="preserve">Температура перекачиваемой жидкости, </w:t>
            </w:r>
            <w:r w:rsidRPr="00621DF4">
              <w:rPr>
                <w:rFonts w:ascii="Cambria Math" w:hAnsi="Cambria Math" w:cs="Cambria Math"/>
                <w:color w:val="000000"/>
                <w:sz w:val="24"/>
                <w:szCs w:val="24"/>
                <w:shd w:val="clear" w:color="auto" w:fill="FFFFFF"/>
                <w:lang w:eastAsia="en-US"/>
              </w:rPr>
              <w:t>℃</w:t>
            </w:r>
            <w:bookmarkEnd w:id="153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535" w:name="_Toc83035021"/>
            <w:r w:rsidRPr="00621DF4">
              <w:rPr>
                <w:rFonts w:ascii="Times New Roman" w:eastAsia="Times New Roman" w:hAnsi="Times New Roman"/>
                <w:iCs/>
                <w:color w:val="000000"/>
                <w:sz w:val="24"/>
                <w:szCs w:val="24"/>
                <w:lang w:eastAsia="ru-RU"/>
              </w:rPr>
              <w:t>100</w:t>
            </w:r>
            <w:bookmarkEnd w:id="153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536" w:name="_Toc83035022"/>
            <w:r w:rsidRPr="00621DF4">
              <w:rPr>
                <w:rFonts w:ascii="Times New Roman" w:hAnsi="Times New Roman"/>
                <w:color w:val="000000"/>
                <w:sz w:val="24"/>
                <w:szCs w:val="24"/>
                <w:shd w:val="clear" w:color="auto" w:fill="FFFFFF"/>
                <w:lang w:eastAsia="en-US"/>
              </w:rPr>
              <w:t>Потребляемая мощность, кВт</w:t>
            </w:r>
            <w:bookmarkEnd w:id="153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537" w:name="_Toc83035023"/>
            <w:r w:rsidRPr="00621DF4">
              <w:rPr>
                <w:rFonts w:ascii="Times New Roman" w:eastAsia="Times New Roman" w:hAnsi="Times New Roman"/>
                <w:iCs/>
                <w:color w:val="000000"/>
                <w:sz w:val="24"/>
                <w:szCs w:val="24"/>
                <w:lang w:eastAsia="ru-RU"/>
              </w:rPr>
              <w:t>8,39</w:t>
            </w:r>
            <w:bookmarkEnd w:id="153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outlineLvl w:val="0"/>
              <w:rPr>
                <w:rFonts w:ascii="Times New Roman" w:eastAsia="Times New Roman" w:hAnsi="Times New Roman"/>
                <w:iCs/>
                <w:color w:val="000000"/>
                <w:sz w:val="24"/>
                <w:szCs w:val="24"/>
                <w:lang w:eastAsia="ru-RU"/>
              </w:rPr>
            </w:pPr>
            <w:bookmarkStart w:id="1538" w:name="_Toc83035024"/>
            <w:r w:rsidRPr="00621DF4">
              <w:rPr>
                <w:rFonts w:ascii="Times New Roman" w:hAnsi="Times New Roman"/>
                <w:color w:val="000000"/>
                <w:sz w:val="24"/>
                <w:szCs w:val="24"/>
                <w:shd w:val="clear" w:color="auto" w:fill="FFFFFF"/>
                <w:lang w:eastAsia="en-US"/>
              </w:rPr>
              <w:t>Допустимое рабочее давление, бар</w:t>
            </w:r>
            <w:bookmarkEnd w:id="1538"/>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1539" w:name="_Toc83035025"/>
            <w:r w:rsidRPr="00621DF4">
              <w:rPr>
                <w:rFonts w:ascii="Times New Roman" w:eastAsia="Times New Roman" w:hAnsi="Times New Roman"/>
                <w:iCs/>
                <w:color w:val="000000"/>
                <w:sz w:val="24"/>
                <w:szCs w:val="24"/>
                <w:lang w:val="en-US" w:eastAsia="ru-RU"/>
              </w:rPr>
              <w:t>16</w:t>
            </w:r>
            <w:bookmarkEnd w:id="153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outlineLvl w:val="0"/>
              <w:rPr>
                <w:rFonts w:ascii="Times New Roman" w:hAnsi="Times New Roman"/>
                <w:color w:val="000000"/>
                <w:sz w:val="24"/>
                <w:szCs w:val="24"/>
                <w:shd w:val="clear" w:color="auto" w:fill="FFFFFF"/>
                <w:lang w:eastAsia="en-US"/>
              </w:rPr>
            </w:pPr>
            <w:bookmarkStart w:id="1540" w:name="_Toc83035026"/>
            <w:r w:rsidRPr="00621DF4">
              <w:rPr>
                <w:rFonts w:ascii="Times New Roman" w:hAnsi="Times New Roman"/>
                <w:color w:val="000000"/>
                <w:sz w:val="24"/>
                <w:szCs w:val="24"/>
                <w:shd w:val="clear" w:color="auto" w:fill="FFFFFF"/>
                <w:lang w:eastAsia="en-US"/>
              </w:rPr>
              <w:t>Давление на выходе, бар</w:t>
            </w:r>
            <w:bookmarkEnd w:id="1540"/>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541" w:name="_Toc83035027"/>
            <w:r w:rsidRPr="00621DF4">
              <w:rPr>
                <w:rFonts w:ascii="Times New Roman" w:eastAsia="Times New Roman" w:hAnsi="Times New Roman"/>
                <w:iCs/>
                <w:color w:val="000000"/>
                <w:sz w:val="24"/>
                <w:szCs w:val="24"/>
                <w:lang w:eastAsia="ru-RU"/>
              </w:rPr>
              <w:t>6,39</w:t>
            </w:r>
            <w:bookmarkEnd w:id="154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1542" w:name="_Toc83035028"/>
            <w:r w:rsidRPr="00621DF4">
              <w:rPr>
                <w:rFonts w:ascii="Times New Roman" w:hAnsi="Times New Roman"/>
                <w:color w:val="000000"/>
                <w:sz w:val="24"/>
                <w:szCs w:val="24"/>
                <w:shd w:val="clear" w:color="auto" w:fill="FFFFFF"/>
                <w:lang w:eastAsia="en-US"/>
              </w:rPr>
              <w:t>Температура окружающей среды, макс,</w:t>
            </w:r>
            <w:r w:rsidRPr="00621DF4">
              <w:rPr>
                <w:rFonts w:ascii="Times New Roman" w:eastAsia="Times New Roman" w:hAnsi="Times New Roman"/>
                <w:iCs/>
                <w:color w:val="000000"/>
                <w:sz w:val="24"/>
                <w:szCs w:val="24"/>
                <w:lang w:eastAsia="ru-RU"/>
              </w:rPr>
              <w:t xml:space="preserve"> </w:t>
            </w:r>
            <w:r w:rsidRPr="00621DF4">
              <w:rPr>
                <w:rFonts w:ascii="Cambria Math" w:eastAsia="Times New Roman" w:hAnsi="Cambria Math" w:cs="Cambria Math"/>
                <w:iCs/>
                <w:color w:val="000000"/>
                <w:sz w:val="24"/>
                <w:szCs w:val="24"/>
                <w:lang w:eastAsia="ru-RU"/>
              </w:rPr>
              <w:t>℃</w:t>
            </w:r>
            <w:bookmarkEnd w:id="1542"/>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1543" w:name="_Toc83035029"/>
            <w:r w:rsidRPr="00621DF4">
              <w:rPr>
                <w:rFonts w:ascii="Times New Roman" w:eastAsia="Times New Roman" w:hAnsi="Times New Roman"/>
                <w:iCs/>
                <w:color w:val="000000"/>
                <w:sz w:val="24"/>
                <w:szCs w:val="24"/>
                <w:lang w:eastAsia="ru-RU"/>
              </w:rPr>
              <w:t>+</w:t>
            </w:r>
            <w:r w:rsidRPr="00621DF4">
              <w:rPr>
                <w:rFonts w:ascii="Times New Roman" w:eastAsia="Times New Roman" w:hAnsi="Times New Roman"/>
                <w:iCs/>
                <w:color w:val="000000"/>
                <w:sz w:val="24"/>
                <w:szCs w:val="24"/>
                <w:lang w:val="en-US" w:eastAsia="ru-RU"/>
              </w:rPr>
              <w:t xml:space="preserve"> </w:t>
            </w:r>
            <w:r w:rsidRPr="00621DF4">
              <w:rPr>
                <w:rFonts w:ascii="Times New Roman" w:eastAsia="Times New Roman" w:hAnsi="Times New Roman"/>
                <w:iCs/>
                <w:color w:val="000000"/>
                <w:sz w:val="24"/>
                <w:szCs w:val="24"/>
                <w:lang w:eastAsia="ru-RU"/>
              </w:rPr>
              <w:t>4</w:t>
            </w:r>
            <w:r w:rsidRPr="00621DF4">
              <w:rPr>
                <w:rFonts w:ascii="Times New Roman" w:eastAsia="Times New Roman" w:hAnsi="Times New Roman"/>
                <w:iCs/>
                <w:color w:val="000000"/>
                <w:sz w:val="24"/>
                <w:szCs w:val="24"/>
                <w:lang w:val="en-US" w:eastAsia="ru-RU"/>
              </w:rPr>
              <w:t>0</w:t>
            </w:r>
            <w:bookmarkEnd w:id="154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1544" w:name="_Toc83035030"/>
            <w:r w:rsidRPr="00621DF4">
              <w:rPr>
                <w:rFonts w:ascii="Times New Roman" w:hAnsi="Times New Roman"/>
                <w:color w:val="000000"/>
                <w:sz w:val="24"/>
                <w:szCs w:val="24"/>
                <w:shd w:val="clear" w:color="auto" w:fill="FFFFFF"/>
                <w:lang w:eastAsia="en-US"/>
              </w:rPr>
              <w:t>Класс защиты</w:t>
            </w:r>
            <w:bookmarkEnd w:id="1544"/>
            <w:r w:rsidRPr="00621DF4">
              <w:rPr>
                <w:rFonts w:ascii="Times New Roman" w:hAnsi="Times New Roman"/>
                <w:color w:val="000000"/>
                <w:sz w:val="24"/>
                <w:szCs w:val="24"/>
                <w:shd w:val="clear" w:color="auto" w:fill="FFFFFF"/>
                <w:lang w:eastAsia="en-US"/>
              </w:rPr>
              <w:t xml:space="preserve"> </w:t>
            </w:r>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545" w:name="_Toc83035031"/>
            <w:r w:rsidRPr="00621DF4">
              <w:rPr>
                <w:rFonts w:ascii="Times New Roman" w:hAnsi="Times New Roman"/>
                <w:color w:val="000000"/>
                <w:sz w:val="24"/>
                <w:szCs w:val="24"/>
                <w:shd w:val="clear" w:color="auto" w:fill="FFFFFF"/>
                <w:lang w:val="en-US" w:eastAsia="en-US"/>
              </w:rPr>
              <w:t xml:space="preserve">IP </w:t>
            </w:r>
            <w:r w:rsidRPr="00621DF4">
              <w:rPr>
                <w:rFonts w:ascii="Times New Roman" w:hAnsi="Times New Roman"/>
                <w:color w:val="000000"/>
                <w:sz w:val="24"/>
                <w:szCs w:val="24"/>
                <w:shd w:val="clear" w:color="auto" w:fill="FFFFFF"/>
                <w:lang w:eastAsia="en-US"/>
              </w:rPr>
              <w:t>55</w:t>
            </w:r>
            <w:bookmarkEnd w:id="154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546" w:name="_Toc83035032"/>
            <w:r w:rsidRPr="00621DF4">
              <w:rPr>
                <w:rFonts w:ascii="Times New Roman" w:eastAsia="Times New Roman" w:hAnsi="Times New Roman"/>
                <w:iCs/>
                <w:color w:val="000000"/>
                <w:sz w:val="24"/>
                <w:szCs w:val="24"/>
                <w:lang w:eastAsia="ru-RU"/>
              </w:rPr>
              <w:t>Место установки</w:t>
            </w:r>
            <w:bookmarkEnd w:id="154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547" w:name="_Toc83035033"/>
            <w:r w:rsidRPr="00621DF4">
              <w:rPr>
                <w:rFonts w:ascii="Times New Roman" w:eastAsia="Times New Roman" w:hAnsi="Times New Roman"/>
                <w:iCs/>
                <w:color w:val="000000"/>
                <w:sz w:val="24"/>
                <w:szCs w:val="24"/>
                <w:lang w:eastAsia="ru-RU"/>
              </w:rPr>
              <w:t>в закрытых помещениях</w:t>
            </w:r>
            <w:bookmarkEnd w:id="154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1548" w:name="_Toc83035034"/>
            <w:r w:rsidRPr="00621DF4">
              <w:rPr>
                <w:rFonts w:ascii="Times New Roman" w:eastAsia="Times New Roman" w:hAnsi="Times New Roman"/>
                <w:b/>
                <w:iCs/>
                <w:color w:val="000000"/>
                <w:sz w:val="24"/>
                <w:szCs w:val="24"/>
                <w:lang w:eastAsia="ru-RU"/>
              </w:rPr>
              <w:t>Данные электрооборудования:</w:t>
            </w:r>
            <w:bookmarkEnd w:id="154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549" w:name="_Toc83035035"/>
            <w:r w:rsidRPr="00621DF4">
              <w:rPr>
                <w:rFonts w:ascii="Times New Roman" w:hAnsi="Times New Roman"/>
                <w:sz w:val="24"/>
                <w:szCs w:val="24"/>
                <w:shd w:val="clear" w:color="auto" w:fill="FFFFFF"/>
                <w:lang w:eastAsia="en-US"/>
              </w:rPr>
              <w:t>Класс изоляции</w:t>
            </w:r>
            <w:bookmarkEnd w:id="154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550" w:name="_Toc83035036"/>
            <w:r w:rsidRPr="00621DF4">
              <w:rPr>
                <w:rFonts w:ascii="Times New Roman" w:hAnsi="Times New Roman"/>
                <w:sz w:val="24"/>
                <w:szCs w:val="24"/>
                <w:shd w:val="clear" w:color="auto" w:fill="FFFFFF"/>
                <w:lang w:eastAsia="en-US"/>
              </w:rPr>
              <w:t>F</w:t>
            </w:r>
            <w:bookmarkEnd w:id="155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551" w:name="_Toc83035037"/>
            <w:r w:rsidRPr="00621DF4">
              <w:rPr>
                <w:rFonts w:ascii="Times New Roman" w:hAnsi="Times New Roman"/>
                <w:sz w:val="24"/>
                <w:szCs w:val="24"/>
                <w:shd w:val="clear" w:color="auto" w:fill="FFFFFF"/>
                <w:lang w:eastAsia="en-US"/>
              </w:rPr>
              <w:t>Класс эффективности мотора</w:t>
            </w:r>
            <w:bookmarkEnd w:id="155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val="en-US" w:eastAsia="ru-RU"/>
              </w:rPr>
            </w:pPr>
            <w:bookmarkStart w:id="1552" w:name="_Toc83035038"/>
            <w:r w:rsidRPr="00621DF4">
              <w:rPr>
                <w:rFonts w:ascii="Times New Roman" w:hAnsi="Times New Roman"/>
                <w:sz w:val="24"/>
                <w:szCs w:val="24"/>
                <w:shd w:val="clear" w:color="auto" w:fill="FFFFFF"/>
                <w:lang w:eastAsia="en-US"/>
              </w:rPr>
              <w:t>IE</w:t>
            </w:r>
            <w:r w:rsidRPr="00621DF4">
              <w:rPr>
                <w:rFonts w:ascii="Times New Roman" w:hAnsi="Times New Roman"/>
                <w:sz w:val="24"/>
                <w:szCs w:val="24"/>
                <w:shd w:val="clear" w:color="auto" w:fill="FFFFFF"/>
                <w:lang w:val="en-US" w:eastAsia="en-US"/>
              </w:rPr>
              <w:t>3</w:t>
            </w:r>
            <w:bookmarkEnd w:id="155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553" w:name="_Toc83035039"/>
            <w:r w:rsidRPr="00621DF4">
              <w:rPr>
                <w:rFonts w:ascii="Times New Roman" w:hAnsi="Times New Roman"/>
                <w:sz w:val="24"/>
                <w:szCs w:val="24"/>
                <w:shd w:val="clear" w:color="auto" w:fill="FFFFFF"/>
                <w:lang w:eastAsia="en-US"/>
              </w:rPr>
              <w:t xml:space="preserve">Коэффициент мощности </w:t>
            </w:r>
            <w:proofErr w:type="spellStart"/>
            <w:r w:rsidRPr="00621DF4">
              <w:rPr>
                <w:rFonts w:ascii="Times New Roman" w:hAnsi="Times New Roman"/>
                <w:sz w:val="24"/>
                <w:szCs w:val="24"/>
                <w:shd w:val="clear" w:color="auto" w:fill="FFFFFF"/>
                <w:lang w:eastAsia="en-US"/>
              </w:rPr>
              <w:t>cos</w:t>
            </w:r>
            <w:proofErr w:type="spellEnd"/>
            <w:r w:rsidRPr="00621DF4">
              <w:rPr>
                <w:rFonts w:ascii="Times New Roman" w:hAnsi="Times New Roman"/>
                <w:sz w:val="24"/>
                <w:szCs w:val="24"/>
                <w:shd w:val="clear" w:color="auto" w:fill="FFFFFF"/>
                <w:lang w:eastAsia="en-US"/>
              </w:rPr>
              <w:t> φ при нагрузке 4/4</w:t>
            </w:r>
            <w:bookmarkEnd w:id="1553"/>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554" w:name="_Toc83035040"/>
            <w:r w:rsidRPr="00621DF4">
              <w:rPr>
                <w:rFonts w:ascii="Times New Roman" w:hAnsi="Times New Roman"/>
                <w:sz w:val="24"/>
                <w:szCs w:val="24"/>
                <w:shd w:val="clear" w:color="auto" w:fill="FFFFFF"/>
                <w:lang w:eastAsia="en-US"/>
              </w:rPr>
              <w:t>0.78</w:t>
            </w:r>
            <w:bookmarkEnd w:id="155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555" w:name="_Toc83035041"/>
            <w:r w:rsidRPr="00621DF4">
              <w:rPr>
                <w:rFonts w:ascii="Times New Roman" w:hAnsi="Times New Roman"/>
                <w:sz w:val="24"/>
                <w:szCs w:val="24"/>
                <w:shd w:val="clear" w:color="auto" w:fill="FFFFFF"/>
                <w:lang w:eastAsia="en-US"/>
              </w:rPr>
              <w:t>КПД электродвигателя при нагрузке 4/4</w:t>
            </w:r>
            <w:bookmarkEnd w:id="1555"/>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556" w:name="_Toc83035042"/>
            <w:r w:rsidRPr="00621DF4">
              <w:rPr>
                <w:rFonts w:ascii="Times New Roman" w:eastAsia="Times New Roman" w:hAnsi="Times New Roman"/>
                <w:iCs/>
                <w:sz w:val="24"/>
                <w:szCs w:val="24"/>
                <w:lang w:eastAsia="ru-RU"/>
              </w:rPr>
              <w:t>91,2</w:t>
            </w:r>
            <w:bookmarkEnd w:id="155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557" w:name="_Toc83035043"/>
            <w:r w:rsidRPr="00621DF4">
              <w:rPr>
                <w:rFonts w:ascii="Times New Roman" w:hAnsi="Times New Roman"/>
                <w:sz w:val="24"/>
                <w:szCs w:val="24"/>
                <w:shd w:val="clear" w:color="auto" w:fill="FFFFFF"/>
                <w:lang w:eastAsia="en-US"/>
              </w:rPr>
              <w:t xml:space="preserve">Расчетная мощность </w:t>
            </w:r>
            <w:proofErr w:type="spellStart"/>
            <w:proofErr w:type="gramStart"/>
            <w:r w:rsidRPr="00621DF4">
              <w:rPr>
                <w:rFonts w:ascii="Times New Roman" w:hAnsi="Times New Roman"/>
                <w:sz w:val="24"/>
                <w:szCs w:val="24"/>
                <w:shd w:val="clear" w:color="auto" w:fill="FFFFFF"/>
                <w:lang w:eastAsia="en-US"/>
              </w:rPr>
              <w:t>мощность</w:t>
            </w:r>
            <w:proofErr w:type="spellEnd"/>
            <w:proofErr w:type="gramEnd"/>
            <w:r w:rsidRPr="00621DF4">
              <w:rPr>
                <w:rFonts w:ascii="Times New Roman" w:hAnsi="Times New Roman"/>
                <w:sz w:val="24"/>
                <w:szCs w:val="24"/>
                <w:shd w:val="clear" w:color="auto" w:fill="FFFFFF"/>
                <w:lang w:eastAsia="en-US"/>
              </w:rPr>
              <w:t xml:space="preserve"> электродвигателя P2, кВт</w:t>
            </w:r>
            <w:bookmarkEnd w:id="155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558" w:name="_Toc83035044"/>
            <w:r w:rsidRPr="00621DF4">
              <w:rPr>
                <w:rFonts w:ascii="Times New Roman" w:eastAsia="Times New Roman" w:hAnsi="Times New Roman"/>
                <w:iCs/>
                <w:sz w:val="24"/>
                <w:szCs w:val="24"/>
                <w:lang w:eastAsia="ru-RU"/>
              </w:rPr>
              <w:t>11</w:t>
            </w:r>
            <w:bookmarkEnd w:id="1558"/>
          </w:p>
        </w:tc>
      </w:tr>
      <w:tr w:rsidR="00621DF4" w:rsidRPr="00621DF4" w:rsidTr="00621DF4">
        <w:trPr>
          <w:trHeight w:val="846"/>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559" w:name="_Toc83035045"/>
            <w:r w:rsidRPr="00621DF4">
              <w:rPr>
                <w:rFonts w:ascii="Times New Roman" w:hAnsi="Times New Roman"/>
                <w:sz w:val="24"/>
                <w:szCs w:val="24"/>
                <w:shd w:val="clear" w:color="auto" w:fill="FFFFFF"/>
                <w:lang w:eastAsia="en-US"/>
              </w:rPr>
              <w:t xml:space="preserve">Номинальная частота вращения n, </w:t>
            </w:r>
            <w:proofErr w:type="gramStart"/>
            <w:r w:rsidRPr="00621DF4">
              <w:rPr>
                <w:rFonts w:ascii="Times New Roman" w:hAnsi="Times New Roman"/>
                <w:sz w:val="24"/>
                <w:szCs w:val="24"/>
                <w:shd w:val="clear" w:color="auto" w:fill="FFFFFF"/>
                <w:lang w:eastAsia="en-US"/>
              </w:rPr>
              <w:t>об</w:t>
            </w:r>
            <w:proofErr w:type="gramEnd"/>
            <w:r w:rsidRPr="00621DF4">
              <w:rPr>
                <w:rFonts w:ascii="Times New Roman" w:hAnsi="Times New Roman"/>
                <w:sz w:val="24"/>
                <w:szCs w:val="24"/>
                <w:shd w:val="clear" w:color="auto" w:fill="FFFFFF"/>
                <w:lang w:eastAsia="en-US"/>
              </w:rPr>
              <w:t>/мин</w:t>
            </w:r>
            <w:bookmarkEnd w:id="1559"/>
          </w:p>
        </w:tc>
        <w:tc>
          <w:tcPr>
            <w:tcW w:w="3685" w:type="dxa"/>
            <w:vAlign w:val="center"/>
          </w:tcPr>
          <w:p w:rsidR="00621DF4" w:rsidRPr="00621DF4" w:rsidRDefault="00621DF4" w:rsidP="00621DF4">
            <w:pPr>
              <w:suppressAutoHyphens w:val="0"/>
              <w:spacing w:after="150" w:line="240" w:lineRule="auto"/>
              <w:jc w:val="center"/>
              <w:rPr>
                <w:rFonts w:ascii="Times New Roman" w:eastAsia="Times New Roman" w:hAnsi="Times New Roman"/>
                <w:iCs/>
                <w:sz w:val="24"/>
                <w:szCs w:val="24"/>
                <w:lang w:eastAsia="ru-RU"/>
              </w:rPr>
            </w:pPr>
            <w:r w:rsidRPr="00621DF4">
              <w:rPr>
                <w:rFonts w:ascii="Times New Roman" w:hAnsi="Times New Roman"/>
                <w:sz w:val="24"/>
                <w:szCs w:val="24"/>
                <w:lang w:eastAsia="en-US"/>
              </w:rPr>
              <w:t>2964</w:t>
            </w: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560" w:name="_Toc83035046"/>
            <w:r w:rsidRPr="00621DF4">
              <w:rPr>
                <w:rFonts w:ascii="Times New Roman" w:hAnsi="Times New Roman"/>
                <w:sz w:val="24"/>
                <w:szCs w:val="24"/>
                <w:shd w:val="clear" w:color="auto" w:fill="FFFFFF"/>
                <w:lang w:eastAsia="en-US"/>
              </w:rPr>
              <w:t>Номинальный ток (прим.) IN 3~400 В, А</w:t>
            </w:r>
            <w:bookmarkEnd w:id="1560"/>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561" w:name="_Toc83035047"/>
            <w:r w:rsidRPr="00621DF4">
              <w:rPr>
                <w:rFonts w:ascii="Times New Roman" w:eastAsia="Times New Roman" w:hAnsi="Times New Roman"/>
                <w:iCs/>
                <w:sz w:val="24"/>
                <w:szCs w:val="24"/>
                <w:lang w:eastAsia="ru-RU"/>
              </w:rPr>
              <w:t>22,0</w:t>
            </w:r>
            <w:bookmarkEnd w:id="156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1562" w:name="_Toc83035048"/>
            <w:r w:rsidRPr="00621DF4">
              <w:rPr>
                <w:rFonts w:ascii="Times New Roman" w:hAnsi="Times New Roman"/>
                <w:color w:val="000000"/>
                <w:sz w:val="24"/>
                <w:szCs w:val="24"/>
                <w:shd w:val="clear" w:color="auto" w:fill="FFFFFF"/>
                <w:lang w:eastAsia="en-US"/>
              </w:rPr>
              <w:t>Степень защиты</w:t>
            </w:r>
            <w:bookmarkEnd w:id="1562"/>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1563" w:name="_Toc83035049"/>
            <w:r w:rsidRPr="00621DF4">
              <w:rPr>
                <w:rFonts w:ascii="Times New Roman" w:hAnsi="Times New Roman"/>
                <w:sz w:val="24"/>
                <w:szCs w:val="24"/>
                <w:shd w:val="clear" w:color="auto" w:fill="FFFFFF"/>
                <w:lang w:eastAsia="en-US"/>
              </w:rPr>
              <w:t>IP 55</w:t>
            </w:r>
            <w:bookmarkEnd w:id="1563"/>
          </w:p>
        </w:tc>
      </w:tr>
      <w:tr w:rsidR="00621DF4" w:rsidRPr="00621DF4" w:rsidTr="00621DF4">
        <w:trPr>
          <w:trHeight w:val="661"/>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564" w:name="_Toc83035050"/>
            <w:r w:rsidRPr="00621DF4">
              <w:rPr>
                <w:rFonts w:ascii="Times New Roman" w:eastAsia="Times New Roman" w:hAnsi="Times New Roman"/>
                <w:b/>
                <w:iCs/>
                <w:color w:val="000000"/>
                <w:sz w:val="24"/>
                <w:szCs w:val="24"/>
                <w:lang w:eastAsia="ru-RU"/>
              </w:rPr>
              <w:t>Параметры эквивалентности</w:t>
            </w:r>
            <w:bookmarkEnd w:id="156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1565" w:name="_Toc83035051"/>
            <w:r w:rsidRPr="00621DF4">
              <w:rPr>
                <w:rFonts w:ascii="Times New Roman" w:eastAsia="Times New Roman" w:hAnsi="Times New Roman"/>
                <w:b/>
                <w:iCs/>
                <w:color w:val="000000"/>
                <w:sz w:val="24"/>
                <w:szCs w:val="24"/>
                <w:lang w:eastAsia="ru-RU"/>
              </w:rPr>
              <w:t>Технические характеристики:</w:t>
            </w:r>
            <w:bookmarkEnd w:id="156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566" w:name="_Toc83035052"/>
            <w:r w:rsidRPr="00621DF4">
              <w:rPr>
                <w:rFonts w:ascii="Times New Roman" w:hAnsi="Times New Roman"/>
                <w:sz w:val="24"/>
                <w:szCs w:val="24"/>
                <w:shd w:val="clear" w:color="auto" w:fill="FFFFFF"/>
                <w:lang w:eastAsia="en-US"/>
              </w:rPr>
              <w:t>Максимальный расход, м</w:t>
            </w:r>
            <w:r w:rsidRPr="00621DF4">
              <w:rPr>
                <w:rFonts w:ascii="Times New Roman" w:hAnsi="Times New Roman"/>
                <w:sz w:val="24"/>
                <w:szCs w:val="24"/>
                <w:shd w:val="clear" w:color="auto" w:fill="FFFFFF"/>
                <w:vertAlign w:val="superscript"/>
                <w:lang w:eastAsia="en-US"/>
              </w:rPr>
              <w:t>3</w:t>
            </w:r>
            <w:r w:rsidRPr="00621DF4">
              <w:rPr>
                <w:rFonts w:ascii="Times New Roman" w:hAnsi="Times New Roman"/>
                <w:sz w:val="24"/>
                <w:szCs w:val="24"/>
                <w:shd w:val="clear" w:color="auto" w:fill="FFFFFF"/>
                <w:lang w:eastAsia="en-US"/>
              </w:rPr>
              <w:t>/ч</w:t>
            </w:r>
            <w:bookmarkEnd w:id="156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567" w:name="_Toc83035053"/>
            <w:r w:rsidRPr="00621DF4">
              <w:rPr>
                <w:rFonts w:ascii="Times New Roman" w:eastAsia="Times New Roman" w:hAnsi="Times New Roman"/>
                <w:iCs/>
                <w:color w:val="000000"/>
                <w:sz w:val="24"/>
                <w:szCs w:val="24"/>
                <w:lang w:eastAsia="ru-RU"/>
              </w:rPr>
              <w:t>Не менее 37,49</w:t>
            </w:r>
            <w:bookmarkEnd w:id="156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568" w:name="_Toc83035054"/>
            <w:r w:rsidRPr="00621DF4">
              <w:rPr>
                <w:rFonts w:ascii="Times New Roman" w:hAnsi="Times New Roman"/>
                <w:sz w:val="24"/>
                <w:szCs w:val="24"/>
                <w:shd w:val="clear" w:color="auto" w:fill="FFFFFF"/>
                <w:lang w:eastAsia="en-US"/>
              </w:rPr>
              <w:t xml:space="preserve">Максимальный напор, </w:t>
            </w:r>
            <w:proofErr w:type="spellStart"/>
            <w:r w:rsidRPr="00621DF4">
              <w:rPr>
                <w:rFonts w:ascii="Times New Roman" w:hAnsi="Times New Roman"/>
                <w:sz w:val="24"/>
                <w:szCs w:val="24"/>
                <w:shd w:val="clear" w:color="auto" w:fill="FFFFFF"/>
                <w:lang w:eastAsia="en-US"/>
              </w:rPr>
              <w:t>м.в</w:t>
            </w:r>
            <w:proofErr w:type="gramStart"/>
            <w:r w:rsidRPr="00621DF4">
              <w:rPr>
                <w:rFonts w:ascii="Times New Roman" w:hAnsi="Times New Roman"/>
                <w:sz w:val="24"/>
                <w:szCs w:val="24"/>
                <w:shd w:val="clear" w:color="auto" w:fill="FFFFFF"/>
                <w:lang w:eastAsia="en-US"/>
              </w:rPr>
              <w:t>.с</w:t>
            </w:r>
            <w:proofErr w:type="gramEnd"/>
            <w:r w:rsidRPr="00621DF4">
              <w:rPr>
                <w:rFonts w:ascii="Times New Roman" w:hAnsi="Times New Roman"/>
                <w:sz w:val="24"/>
                <w:szCs w:val="24"/>
                <w:shd w:val="clear" w:color="auto" w:fill="FFFFFF"/>
                <w:lang w:eastAsia="en-US"/>
              </w:rPr>
              <w:t>т</w:t>
            </w:r>
            <w:bookmarkEnd w:id="1568"/>
            <w:proofErr w:type="spell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569" w:name="_Toc83035055"/>
            <w:r w:rsidRPr="00621DF4">
              <w:rPr>
                <w:rFonts w:ascii="Times New Roman" w:eastAsia="Times New Roman" w:hAnsi="Times New Roman"/>
                <w:iCs/>
                <w:color w:val="000000"/>
                <w:sz w:val="24"/>
                <w:szCs w:val="24"/>
                <w:lang w:eastAsia="ru-RU"/>
              </w:rPr>
              <w:t>Не менее 57,37</w:t>
            </w:r>
            <w:bookmarkEnd w:id="156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570" w:name="_Toc83035056"/>
            <w:r w:rsidRPr="00621DF4">
              <w:rPr>
                <w:rFonts w:ascii="Times New Roman" w:eastAsia="Times New Roman" w:hAnsi="Times New Roman"/>
                <w:iCs/>
                <w:color w:val="000000"/>
                <w:sz w:val="24"/>
                <w:szCs w:val="24"/>
                <w:lang w:eastAsia="ru-RU"/>
              </w:rPr>
              <w:t>Мощность эл. двигателя, кВт</w:t>
            </w:r>
            <w:bookmarkEnd w:id="1570"/>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571" w:name="_Toc83035057"/>
            <w:r w:rsidRPr="00621DF4">
              <w:rPr>
                <w:rFonts w:ascii="Times New Roman" w:eastAsia="Times New Roman" w:hAnsi="Times New Roman"/>
                <w:iCs/>
                <w:color w:val="000000"/>
                <w:sz w:val="24"/>
                <w:szCs w:val="24"/>
                <w:lang w:eastAsia="ru-RU"/>
              </w:rPr>
              <w:t>Не более 11</w:t>
            </w:r>
            <w:bookmarkEnd w:id="157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1572" w:name="_Toc83035058"/>
            <w:r w:rsidRPr="00621DF4">
              <w:rPr>
                <w:rFonts w:ascii="Times New Roman" w:eastAsia="Times New Roman" w:hAnsi="Times New Roman"/>
                <w:b/>
                <w:iCs/>
                <w:color w:val="000000"/>
                <w:sz w:val="24"/>
                <w:szCs w:val="24"/>
                <w:lang w:eastAsia="ru-RU"/>
              </w:rPr>
              <w:t>Материалы:</w:t>
            </w:r>
            <w:bookmarkEnd w:id="157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573" w:name="_Toc83035059"/>
            <w:r w:rsidRPr="00621DF4">
              <w:rPr>
                <w:rFonts w:ascii="Times New Roman" w:eastAsia="Times New Roman" w:hAnsi="Times New Roman"/>
                <w:iCs/>
                <w:color w:val="000000"/>
                <w:sz w:val="24"/>
                <w:szCs w:val="24"/>
                <w:lang w:eastAsia="ru-RU"/>
              </w:rPr>
              <w:t>Корпус насоса</w:t>
            </w:r>
            <w:bookmarkEnd w:id="1573"/>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Cs/>
                <w:iCs/>
                <w:color w:val="000000"/>
                <w:sz w:val="24"/>
                <w:szCs w:val="24"/>
                <w:lang w:eastAsia="ru-RU"/>
              </w:rPr>
            </w:pPr>
            <w:r w:rsidRPr="00621DF4">
              <w:rPr>
                <w:rFonts w:ascii="Times New Roman" w:eastAsia="Times New Roman" w:hAnsi="Times New Roman"/>
                <w:bCs/>
                <w:iCs/>
                <w:color w:val="000000"/>
                <w:sz w:val="24"/>
                <w:szCs w:val="24"/>
                <w:lang w:eastAsia="ru-RU"/>
              </w:rPr>
              <w:t xml:space="preserve"> </w:t>
            </w:r>
            <w:bookmarkStart w:id="1574" w:name="_Toc83035060"/>
            <w:r w:rsidRPr="00621DF4">
              <w:rPr>
                <w:rFonts w:ascii="Times New Roman" w:eastAsia="Times New Roman" w:hAnsi="Times New Roman"/>
                <w:bCs/>
                <w:iCs/>
                <w:color w:val="000000"/>
                <w:sz w:val="24"/>
                <w:szCs w:val="24"/>
                <w:lang w:eastAsia="ru-RU"/>
              </w:rPr>
              <w:t xml:space="preserve">чугун </w:t>
            </w:r>
            <w:r w:rsidRPr="00621DF4">
              <w:rPr>
                <w:rFonts w:ascii="Times New Roman" w:eastAsia="Times New Roman" w:hAnsi="Times New Roman"/>
                <w:bCs/>
                <w:iCs/>
                <w:color w:val="000000"/>
                <w:sz w:val="24"/>
                <w:szCs w:val="24"/>
                <w:lang w:val="en-US" w:eastAsia="ru-RU"/>
              </w:rPr>
              <w:t>EN</w:t>
            </w:r>
            <w:r w:rsidRPr="00621DF4">
              <w:rPr>
                <w:rFonts w:ascii="Times New Roman" w:eastAsia="Times New Roman" w:hAnsi="Times New Roman"/>
                <w:bCs/>
                <w:iCs/>
                <w:color w:val="000000"/>
                <w:sz w:val="24"/>
                <w:szCs w:val="24"/>
                <w:lang w:eastAsia="ru-RU"/>
              </w:rPr>
              <w:t>-</w:t>
            </w:r>
            <w:r w:rsidRPr="00621DF4">
              <w:rPr>
                <w:rFonts w:ascii="Times New Roman" w:eastAsia="Times New Roman" w:hAnsi="Times New Roman"/>
                <w:bCs/>
                <w:iCs/>
                <w:color w:val="000000"/>
                <w:sz w:val="24"/>
                <w:szCs w:val="24"/>
                <w:lang w:val="en-US" w:eastAsia="ru-RU"/>
              </w:rPr>
              <w:t>GJL</w:t>
            </w:r>
            <w:r w:rsidRPr="00621DF4">
              <w:rPr>
                <w:rFonts w:ascii="Times New Roman" w:eastAsia="Times New Roman" w:hAnsi="Times New Roman"/>
                <w:bCs/>
                <w:iCs/>
                <w:color w:val="000000"/>
                <w:sz w:val="24"/>
                <w:szCs w:val="24"/>
                <w:lang w:eastAsia="ru-RU"/>
              </w:rPr>
              <w:t>-250/А48С</w:t>
            </w:r>
            <w:r w:rsidRPr="00621DF4">
              <w:rPr>
                <w:rFonts w:ascii="Times New Roman" w:eastAsia="Times New Roman" w:hAnsi="Times New Roman"/>
                <w:bCs/>
                <w:iCs/>
                <w:color w:val="000000"/>
                <w:sz w:val="24"/>
                <w:szCs w:val="24"/>
                <w:lang w:val="en-US" w:eastAsia="ru-RU"/>
              </w:rPr>
              <w:t>L</w:t>
            </w:r>
            <w:r w:rsidRPr="00621DF4">
              <w:rPr>
                <w:rFonts w:ascii="Times New Roman" w:eastAsia="Times New Roman" w:hAnsi="Times New Roman"/>
                <w:bCs/>
                <w:iCs/>
                <w:color w:val="000000"/>
                <w:sz w:val="24"/>
                <w:szCs w:val="24"/>
                <w:lang w:eastAsia="ru-RU"/>
              </w:rPr>
              <w:t>35В</w:t>
            </w:r>
            <w:bookmarkEnd w:id="157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575" w:name="_Toc83035061"/>
            <w:r w:rsidRPr="00621DF4">
              <w:rPr>
                <w:rFonts w:ascii="Times New Roman" w:eastAsia="Times New Roman" w:hAnsi="Times New Roman"/>
                <w:iCs/>
                <w:color w:val="000000"/>
                <w:sz w:val="24"/>
                <w:szCs w:val="24"/>
                <w:lang w:eastAsia="ru-RU"/>
              </w:rPr>
              <w:t>Рабочее колесо</w:t>
            </w:r>
            <w:bookmarkEnd w:id="1575"/>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576" w:name="_Toc83035062"/>
            <w:r w:rsidRPr="00621DF4">
              <w:rPr>
                <w:rFonts w:ascii="Times New Roman" w:eastAsia="Times New Roman" w:hAnsi="Times New Roman"/>
                <w:bCs/>
                <w:iCs/>
                <w:color w:val="000000"/>
                <w:sz w:val="24"/>
                <w:szCs w:val="24"/>
                <w:lang w:eastAsia="ru-RU"/>
              </w:rPr>
              <w:t xml:space="preserve">чугун </w:t>
            </w:r>
            <w:r w:rsidRPr="00621DF4">
              <w:rPr>
                <w:rFonts w:ascii="Times New Roman" w:eastAsia="Times New Roman" w:hAnsi="Times New Roman"/>
                <w:bCs/>
                <w:iCs/>
                <w:color w:val="000000"/>
                <w:sz w:val="24"/>
                <w:szCs w:val="24"/>
                <w:lang w:val="en-US" w:eastAsia="ru-RU"/>
              </w:rPr>
              <w:t>EN</w:t>
            </w:r>
            <w:r w:rsidRPr="00621DF4">
              <w:rPr>
                <w:rFonts w:ascii="Times New Roman" w:eastAsia="Times New Roman" w:hAnsi="Times New Roman"/>
                <w:bCs/>
                <w:iCs/>
                <w:color w:val="000000"/>
                <w:sz w:val="24"/>
                <w:szCs w:val="24"/>
                <w:lang w:eastAsia="ru-RU"/>
              </w:rPr>
              <w:t>-</w:t>
            </w:r>
            <w:r w:rsidRPr="00621DF4">
              <w:rPr>
                <w:rFonts w:ascii="Times New Roman" w:eastAsia="Times New Roman" w:hAnsi="Times New Roman"/>
                <w:bCs/>
                <w:iCs/>
                <w:color w:val="000000"/>
                <w:sz w:val="24"/>
                <w:szCs w:val="24"/>
                <w:lang w:val="en-US" w:eastAsia="ru-RU"/>
              </w:rPr>
              <w:t>GJL</w:t>
            </w:r>
            <w:r w:rsidRPr="00621DF4">
              <w:rPr>
                <w:rFonts w:ascii="Times New Roman" w:eastAsia="Times New Roman" w:hAnsi="Times New Roman"/>
                <w:bCs/>
                <w:iCs/>
                <w:color w:val="000000"/>
                <w:sz w:val="24"/>
                <w:szCs w:val="24"/>
                <w:lang w:eastAsia="ru-RU"/>
              </w:rPr>
              <w:t>-250/А48С</w:t>
            </w:r>
            <w:r w:rsidRPr="00621DF4">
              <w:rPr>
                <w:rFonts w:ascii="Times New Roman" w:eastAsia="Times New Roman" w:hAnsi="Times New Roman"/>
                <w:bCs/>
                <w:iCs/>
                <w:color w:val="000000"/>
                <w:sz w:val="24"/>
                <w:szCs w:val="24"/>
                <w:lang w:val="en-US" w:eastAsia="ru-RU"/>
              </w:rPr>
              <w:t>L</w:t>
            </w:r>
            <w:r w:rsidRPr="00621DF4">
              <w:rPr>
                <w:rFonts w:ascii="Times New Roman" w:eastAsia="Times New Roman" w:hAnsi="Times New Roman"/>
                <w:bCs/>
                <w:iCs/>
                <w:color w:val="000000"/>
                <w:sz w:val="24"/>
                <w:szCs w:val="24"/>
                <w:lang w:eastAsia="ru-RU"/>
              </w:rPr>
              <w:t>35В</w:t>
            </w:r>
            <w:bookmarkEnd w:id="157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577" w:name="_Toc83035063"/>
            <w:r w:rsidRPr="00621DF4">
              <w:rPr>
                <w:rFonts w:ascii="Times New Roman" w:eastAsia="Times New Roman" w:hAnsi="Times New Roman"/>
                <w:iCs/>
                <w:color w:val="000000"/>
                <w:sz w:val="24"/>
                <w:szCs w:val="24"/>
                <w:lang w:eastAsia="ru-RU"/>
              </w:rPr>
              <w:t>Вал насоса</w:t>
            </w:r>
            <w:bookmarkEnd w:id="157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1578" w:name="_Toc83035064"/>
            <w:r w:rsidRPr="00621DF4">
              <w:rPr>
                <w:rFonts w:ascii="Times New Roman" w:hAnsi="Times New Roman"/>
                <w:sz w:val="24"/>
                <w:szCs w:val="24"/>
                <w:lang w:eastAsia="en-US"/>
              </w:rPr>
              <w:t>Улучшенная сталь С45+</w:t>
            </w:r>
            <w:r w:rsidRPr="00621DF4">
              <w:rPr>
                <w:rFonts w:ascii="Times New Roman" w:hAnsi="Times New Roman"/>
                <w:sz w:val="24"/>
                <w:szCs w:val="24"/>
                <w:lang w:val="en-US" w:eastAsia="en-US"/>
              </w:rPr>
              <w:t>N</w:t>
            </w:r>
            <w:bookmarkEnd w:id="157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579" w:name="_Toc83035065"/>
            <w:r w:rsidRPr="00621DF4">
              <w:rPr>
                <w:rFonts w:ascii="Times New Roman" w:hAnsi="Times New Roman"/>
                <w:sz w:val="24"/>
                <w:szCs w:val="24"/>
                <w:shd w:val="clear" w:color="auto" w:fill="FFFFFF"/>
                <w:lang w:eastAsia="en-US"/>
              </w:rPr>
              <w:t>Материал уплотнения</w:t>
            </w:r>
            <w:bookmarkEnd w:id="157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val="en-US" w:eastAsia="en-US"/>
              </w:rPr>
            </w:pPr>
            <w:bookmarkStart w:id="1580" w:name="_Toc83035066"/>
            <w:r w:rsidRPr="00621DF4">
              <w:rPr>
                <w:rFonts w:ascii="Times New Roman" w:hAnsi="Times New Roman"/>
                <w:color w:val="000000"/>
                <w:sz w:val="24"/>
                <w:szCs w:val="24"/>
                <w:shd w:val="clear" w:color="auto" w:fill="FFFFFF"/>
                <w:lang w:val="en-US" w:eastAsia="en-US"/>
              </w:rPr>
              <w:t>DPAF</w:t>
            </w:r>
            <w:bookmarkEnd w:id="158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val="en-US" w:eastAsia="ru-RU"/>
              </w:rPr>
            </w:pPr>
            <w:bookmarkStart w:id="1581" w:name="_Toc83035067"/>
            <w:r w:rsidRPr="00621DF4">
              <w:rPr>
                <w:rFonts w:ascii="Times New Roman" w:eastAsia="Times New Roman" w:hAnsi="Times New Roman"/>
                <w:b/>
                <w:iCs/>
                <w:color w:val="000000"/>
                <w:sz w:val="24"/>
                <w:szCs w:val="24"/>
                <w:lang w:eastAsia="ru-RU"/>
              </w:rPr>
              <w:t>Жидкость:</w:t>
            </w:r>
            <w:bookmarkEnd w:id="158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582" w:name="_Toc83035068"/>
            <w:r w:rsidRPr="00621DF4">
              <w:rPr>
                <w:rFonts w:ascii="Times New Roman" w:hAnsi="Times New Roman"/>
                <w:color w:val="000000"/>
                <w:sz w:val="24"/>
                <w:szCs w:val="24"/>
                <w:shd w:val="clear" w:color="auto" w:fill="FFFFFF"/>
                <w:lang w:eastAsia="en-US"/>
              </w:rPr>
              <w:t>Допустимый диапазон температур, °C</w:t>
            </w:r>
            <w:bookmarkEnd w:id="1582"/>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583" w:name="_Toc83035069"/>
            <w:r w:rsidRPr="00621DF4">
              <w:rPr>
                <w:rFonts w:ascii="Times New Roman" w:eastAsia="Times New Roman" w:hAnsi="Times New Roman"/>
                <w:iCs/>
                <w:color w:val="000000"/>
                <w:sz w:val="24"/>
                <w:szCs w:val="24"/>
                <w:lang w:eastAsia="ru-RU"/>
              </w:rPr>
              <w:t>100</w:t>
            </w:r>
            <w:bookmarkEnd w:id="158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1584" w:name="_Toc83035070"/>
            <w:r w:rsidRPr="00621DF4">
              <w:rPr>
                <w:rFonts w:ascii="Times New Roman" w:eastAsia="Times New Roman" w:hAnsi="Times New Roman"/>
                <w:b/>
                <w:iCs/>
                <w:color w:val="000000"/>
                <w:sz w:val="24"/>
                <w:szCs w:val="24"/>
                <w:lang w:eastAsia="ru-RU"/>
              </w:rPr>
              <w:t>Монтаж:</w:t>
            </w:r>
            <w:bookmarkEnd w:id="158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highlight w:val="yellow"/>
                <w:lang w:eastAsia="ru-RU"/>
              </w:rPr>
            </w:pPr>
            <w:bookmarkStart w:id="1585" w:name="_Toc83035071"/>
            <w:r w:rsidRPr="00621DF4">
              <w:rPr>
                <w:rFonts w:ascii="Times New Roman" w:eastAsia="Times New Roman" w:hAnsi="Times New Roman"/>
                <w:iCs/>
                <w:color w:val="000000"/>
                <w:sz w:val="24"/>
                <w:szCs w:val="24"/>
                <w:lang w:eastAsia="ru-RU"/>
              </w:rPr>
              <w:t>Номинальный диаметр фланца (на стороне всасывания)</w:t>
            </w:r>
            <w:bookmarkEnd w:id="1585"/>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586" w:name="_Toc83035072"/>
            <w:r w:rsidRPr="00621DF4">
              <w:rPr>
                <w:rFonts w:ascii="Times New Roman" w:eastAsia="Times New Roman" w:hAnsi="Times New Roman"/>
                <w:iCs/>
                <w:color w:val="000000"/>
                <w:sz w:val="24"/>
                <w:szCs w:val="24"/>
                <w:lang w:eastAsia="ru-RU"/>
              </w:rPr>
              <w:t xml:space="preserve">не менее </w:t>
            </w:r>
            <w:r w:rsidRPr="00621DF4">
              <w:rPr>
                <w:rFonts w:ascii="Times New Roman" w:eastAsia="Times New Roman" w:hAnsi="Times New Roman"/>
                <w:iCs/>
                <w:color w:val="000000"/>
                <w:sz w:val="24"/>
                <w:szCs w:val="24"/>
                <w:lang w:val="en-US" w:eastAsia="ru-RU"/>
              </w:rPr>
              <w:t xml:space="preserve">DN </w:t>
            </w:r>
            <w:r w:rsidRPr="00621DF4">
              <w:rPr>
                <w:rFonts w:ascii="Times New Roman" w:eastAsia="Times New Roman" w:hAnsi="Times New Roman"/>
                <w:iCs/>
                <w:color w:val="000000"/>
                <w:sz w:val="24"/>
                <w:szCs w:val="24"/>
                <w:lang w:eastAsia="ru-RU"/>
              </w:rPr>
              <w:t>65</w:t>
            </w:r>
            <w:r w:rsidRPr="00621DF4">
              <w:rPr>
                <w:rFonts w:ascii="Times New Roman" w:eastAsia="Times New Roman" w:hAnsi="Times New Roman"/>
                <w:iCs/>
                <w:color w:val="000000"/>
                <w:sz w:val="24"/>
                <w:szCs w:val="24"/>
                <w:lang w:val="en-US" w:eastAsia="ru-RU"/>
              </w:rPr>
              <w:t xml:space="preserve"> PN </w:t>
            </w:r>
            <w:r w:rsidRPr="00621DF4">
              <w:rPr>
                <w:rFonts w:ascii="Times New Roman" w:eastAsia="Times New Roman" w:hAnsi="Times New Roman"/>
                <w:iCs/>
                <w:color w:val="000000"/>
                <w:sz w:val="24"/>
                <w:szCs w:val="24"/>
                <w:lang w:eastAsia="ru-RU"/>
              </w:rPr>
              <w:t>16</w:t>
            </w:r>
            <w:bookmarkEnd w:id="158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587" w:name="_Toc83035073"/>
            <w:r w:rsidRPr="00621DF4">
              <w:rPr>
                <w:rFonts w:ascii="Times New Roman" w:eastAsia="Times New Roman" w:hAnsi="Times New Roman"/>
                <w:iCs/>
                <w:color w:val="000000"/>
                <w:sz w:val="24"/>
                <w:szCs w:val="24"/>
                <w:lang w:eastAsia="ru-RU"/>
              </w:rPr>
              <w:t>Номинальный диаметр фланца (с напорной стороны)</w:t>
            </w:r>
            <w:bookmarkEnd w:id="158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1588" w:name="_Toc83035074"/>
            <w:r w:rsidRPr="00621DF4">
              <w:rPr>
                <w:rFonts w:ascii="Times New Roman" w:eastAsia="Times New Roman" w:hAnsi="Times New Roman"/>
                <w:iCs/>
                <w:color w:val="000000"/>
                <w:sz w:val="24"/>
                <w:szCs w:val="24"/>
                <w:lang w:eastAsia="ru-RU"/>
              </w:rPr>
              <w:t xml:space="preserve">не менее </w:t>
            </w:r>
            <w:r w:rsidRPr="00621DF4">
              <w:rPr>
                <w:rFonts w:ascii="Times New Roman" w:eastAsia="Times New Roman" w:hAnsi="Times New Roman"/>
                <w:iCs/>
                <w:color w:val="000000"/>
                <w:sz w:val="24"/>
                <w:szCs w:val="24"/>
                <w:lang w:val="en-US" w:eastAsia="ru-RU"/>
              </w:rPr>
              <w:t xml:space="preserve">DN </w:t>
            </w:r>
            <w:r w:rsidRPr="00621DF4">
              <w:rPr>
                <w:rFonts w:ascii="Times New Roman" w:eastAsia="Times New Roman" w:hAnsi="Times New Roman"/>
                <w:iCs/>
                <w:color w:val="000000"/>
                <w:sz w:val="24"/>
                <w:szCs w:val="24"/>
                <w:lang w:eastAsia="ru-RU"/>
              </w:rPr>
              <w:t>40</w:t>
            </w:r>
            <w:r w:rsidRPr="00621DF4">
              <w:rPr>
                <w:rFonts w:ascii="Times New Roman" w:eastAsia="Times New Roman" w:hAnsi="Times New Roman"/>
                <w:iCs/>
                <w:color w:val="000000"/>
                <w:sz w:val="24"/>
                <w:szCs w:val="24"/>
                <w:lang w:val="en-US" w:eastAsia="ru-RU"/>
              </w:rPr>
              <w:t xml:space="preserve"> PN 16</w:t>
            </w:r>
            <w:bookmarkEnd w:id="158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589" w:name="_Toc83035075"/>
            <w:r w:rsidRPr="00621DF4">
              <w:rPr>
                <w:rFonts w:ascii="Times New Roman" w:hAnsi="Times New Roman"/>
                <w:color w:val="000000"/>
                <w:sz w:val="24"/>
                <w:szCs w:val="24"/>
                <w:shd w:val="clear" w:color="auto" w:fill="FFFFFF"/>
                <w:lang w:eastAsia="en-US"/>
              </w:rPr>
              <w:t>Макс. рабочее давление</w:t>
            </w:r>
            <w:bookmarkEnd w:id="158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590" w:name="_Toc83035076"/>
            <w:r w:rsidRPr="00621DF4">
              <w:rPr>
                <w:rFonts w:ascii="Times New Roman" w:hAnsi="Times New Roman"/>
                <w:color w:val="000000"/>
                <w:sz w:val="24"/>
                <w:szCs w:val="24"/>
                <w:shd w:val="clear" w:color="auto" w:fill="FFFFFF"/>
                <w:lang w:eastAsia="en-US"/>
              </w:rPr>
              <w:t xml:space="preserve">не более </w:t>
            </w:r>
            <w:r w:rsidRPr="00621DF4">
              <w:rPr>
                <w:rFonts w:ascii="Times New Roman" w:hAnsi="Times New Roman"/>
                <w:color w:val="000000"/>
                <w:sz w:val="24"/>
                <w:szCs w:val="24"/>
                <w:shd w:val="clear" w:color="auto" w:fill="FFFFFF"/>
                <w:lang w:val="en-US" w:eastAsia="en-US"/>
              </w:rPr>
              <w:t>16</w:t>
            </w:r>
            <w:r w:rsidRPr="00621DF4">
              <w:rPr>
                <w:rFonts w:ascii="Times New Roman" w:hAnsi="Times New Roman"/>
                <w:color w:val="000000"/>
                <w:sz w:val="24"/>
                <w:szCs w:val="24"/>
                <w:shd w:val="clear" w:color="auto" w:fill="FFFFFF"/>
                <w:lang w:eastAsia="en-US"/>
              </w:rPr>
              <w:t xml:space="preserve"> бар</w:t>
            </w:r>
            <w:bookmarkEnd w:id="159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591" w:name="_Toc83035077"/>
            <w:r w:rsidRPr="00621DF4">
              <w:rPr>
                <w:rFonts w:ascii="Times New Roman" w:hAnsi="Times New Roman"/>
                <w:color w:val="000000"/>
                <w:sz w:val="24"/>
                <w:szCs w:val="24"/>
                <w:shd w:val="clear" w:color="auto" w:fill="FFFFFF"/>
                <w:lang w:eastAsia="en-US"/>
              </w:rPr>
              <w:t>Потребляемая мощность, кВт</w:t>
            </w:r>
            <w:bookmarkEnd w:id="159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1592" w:name="_Toc83035078"/>
            <w:r w:rsidRPr="00621DF4">
              <w:rPr>
                <w:rFonts w:ascii="Times New Roman" w:eastAsia="Times New Roman" w:hAnsi="Times New Roman"/>
                <w:iCs/>
                <w:color w:val="000000"/>
                <w:sz w:val="24"/>
                <w:szCs w:val="24"/>
                <w:lang w:eastAsia="ru-RU"/>
              </w:rPr>
              <w:t>Не более 8,39</w:t>
            </w:r>
            <w:bookmarkEnd w:id="159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1593" w:name="_Toc83035079"/>
            <w:r w:rsidRPr="00621DF4">
              <w:rPr>
                <w:rFonts w:ascii="Times New Roman" w:hAnsi="Times New Roman"/>
                <w:color w:val="000000"/>
                <w:sz w:val="24"/>
                <w:szCs w:val="24"/>
                <w:shd w:val="clear" w:color="auto" w:fill="FFFFFF"/>
                <w:lang w:eastAsia="en-US"/>
              </w:rPr>
              <w:t>Класс защиты</w:t>
            </w:r>
            <w:bookmarkEnd w:id="1593"/>
            <w:r w:rsidRPr="00621DF4">
              <w:rPr>
                <w:rFonts w:ascii="Times New Roman" w:hAnsi="Times New Roman"/>
                <w:color w:val="000000"/>
                <w:sz w:val="24"/>
                <w:szCs w:val="24"/>
                <w:shd w:val="clear" w:color="auto" w:fill="FFFFFF"/>
                <w:lang w:eastAsia="en-US"/>
              </w:rPr>
              <w:t xml:space="preserve"> </w:t>
            </w:r>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594" w:name="_Toc83035080"/>
            <w:r w:rsidRPr="00621DF4">
              <w:rPr>
                <w:rFonts w:ascii="Times New Roman" w:hAnsi="Times New Roman"/>
                <w:color w:val="000000"/>
                <w:sz w:val="24"/>
                <w:szCs w:val="24"/>
                <w:shd w:val="clear" w:color="auto" w:fill="FFFFFF"/>
                <w:lang w:eastAsia="en-US"/>
              </w:rPr>
              <w:t xml:space="preserve">не менее </w:t>
            </w:r>
            <w:r w:rsidRPr="00621DF4">
              <w:rPr>
                <w:rFonts w:ascii="Times New Roman" w:hAnsi="Times New Roman"/>
                <w:color w:val="000000"/>
                <w:sz w:val="24"/>
                <w:szCs w:val="24"/>
                <w:shd w:val="clear" w:color="auto" w:fill="FFFFFF"/>
                <w:lang w:val="en-US" w:eastAsia="en-US"/>
              </w:rPr>
              <w:t xml:space="preserve">IP </w:t>
            </w:r>
            <w:r w:rsidRPr="00621DF4">
              <w:rPr>
                <w:rFonts w:ascii="Times New Roman" w:hAnsi="Times New Roman"/>
                <w:color w:val="000000"/>
                <w:sz w:val="24"/>
                <w:szCs w:val="24"/>
                <w:shd w:val="clear" w:color="auto" w:fill="FFFFFF"/>
                <w:lang w:eastAsia="en-US"/>
              </w:rPr>
              <w:t>55</w:t>
            </w:r>
            <w:bookmarkEnd w:id="159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1595" w:name="_Toc83035081"/>
            <w:r w:rsidRPr="00621DF4">
              <w:rPr>
                <w:rFonts w:ascii="Times New Roman" w:eastAsia="Times New Roman" w:hAnsi="Times New Roman"/>
                <w:b/>
                <w:iCs/>
                <w:color w:val="000000"/>
                <w:sz w:val="24"/>
                <w:szCs w:val="24"/>
                <w:lang w:eastAsia="ru-RU"/>
              </w:rPr>
              <w:t>Данные электрооборудования:</w:t>
            </w:r>
            <w:bookmarkEnd w:id="159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596" w:name="_Toc83035082"/>
            <w:r w:rsidRPr="00621DF4">
              <w:rPr>
                <w:rFonts w:ascii="Times New Roman" w:hAnsi="Times New Roman"/>
                <w:sz w:val="24"/>
                <w:szCs w:val="24"/>
                <w:shd w:val="clear" w:color="auto" w:fill="FFFFFF"/>
                <w:lang w:eastAsia="en-US"/>
              </w:rPr>
              <w:t>Класс изоляции</w:t>
            </w:r>
            <w:bookmarkEnd w:id="159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597" w:name="_Toc83035083"/>
            <w:r w:rsidRPr="00621DF4">
              <w:rPr>
                <w:rFonts w:ascii="Times New Roman" w:hAnsi="Times New Roman"/>
                <w:sz w:val="24"/>
                <w:szCs w:val="24"/>
                <w:shd w:val="clear" w:color="auto" w:fill="FFFFFF"/>
                <w:lang w:eastAsia="en-US"/>
              </w:rPr>
              <w:t>не менее F</w:t>
            </w:r>
            <w:bookmarkEnd w:id="159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598" w:name="_Toc83035084"/>
            <w:r w:rsidRPr="00621DF4">
              <w:rPr>
                <w:rFonts w:ascii="Times New Roman" w:hAnsi="Times New Roman"/>
                <w:sz w:val="24"/>
                <w:szCs w:val="24"/>
                <w:shd w:val="clear" w:color="auto" w:fill="FFFFFF"/>
                <w:lang w:eastAsia="en-US"/>
              </w:rPr>
              <w:t xml:space="preserve">Расчетная мощность </w:t>
            </w:r>
            <w:proofErr w:type="spellStart"/>
            <w:proofErr w:type="gramStart"/>
            <w:r w:rsidRPr="00621DF4">
              <w:rPr>
                <w:rFonts w:ascii="Times New Roman" w:hAnsi="Times New Roman"/>
                <w:sz w:val="24"/>
                <w:szCs w:val="24"/>
                <w:shd w:val="clear" w:color="auto" w:fill="FFFFFF"/>
                <w:lang w:eastAsia="en-US"/>
              </w:rPr>
              <w:t>мощность</w:t>
            </w:r>
            <w:proofErr w:type="spellEnd"/>
            <w:proofErr w:type="gramEnd"/>
            <w:r w:rsidRPr="00621DF4">
              <w:rPr>
                <w:rFonts w:ascii="Times New Roman" w:hAnsi="Times New Roman"/>
                <w:sz w:val="24"/>
                <w:szCs w:val="24"/>
                <w:shd w:val="clear" w:color="auto" w:fill="FFFFFF"/>
                <w:lang w:eastAsia="en-US"/>
              </w:rPr>
              <w:t xml:space="preserve"> электродвигателя P2, кВт</w:t>
            </w:r>
            <w:bookmarkEnd w:id="1598"/>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599" w:name="_Toc83035085"/>
            <w:r w:rsidRPr="00621DF4">
              <w:rPr>
                <w:rFonts w:ascii="Times New Roman" w:eastAsia="Times New Roman" w:hAnsi="Times New Roman"/>
                <w:iCs/>
                <w:sz w:val="24"/>
                <w:szCs w:val="24"/>
                <w:lang w:eastAsia="ru-RU"/>
              </w:rPr>
              <w:t>Не более 11</w:t>
            </w:r>
            <w:bookmarkEnd w:id="159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highlight w:val="yellow"/>
                <w:lang w:eastAsia="ru-RU"/>
              </w:rPr>
            </w:pPr>
            <w:bookmarkStart w:id="1600" w:name="_Toc83035086"/>
            <w:r w:rsidRPr="00621DF4">
              <w:rPr>
                <w:rFonts w:ascii="Times New Roman" w:eastAsia="Times New Roman" w:hAnsi="Times New Roman"/>
                <w:iCs/>
                <w:color w:val="000000"/>
                <w:sz w:val="24"/>
                <w:szCs w:val="24"/>
                <w:lang w:eastAsia="ru-RU"/>
              </w:rPr>
              <w:t>Промышленная частота</w:t>
            </w:r>
            <w:bookmarkEnd w:id="1600"/>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601" w:name="_Toc83035087"/>
            <w:r w:rsidRPr="00621DF4">
              <w:rPr>
                <w:rFonts w:ascii="Times New Roman" w:hAnsi="Times New Roman"/>
                <w:color w:val="000000"/>
                <w:sz w:val="24"/>
                <w:szCs w:val="24"/>
                <w:shd w:val="clear" w:color="auto" w:fill="FFFFFF"/>
                <w:lang w:eastAsia="en-US"/>
              </w:rPr>
              <w:t xml:space="preserve">50 </w:t>
            </w:r>
            <w:proofErr w:type="spellStart"/>
            <w:r w:rsidRPr="00621DF4">
              <w:rPr>
                <w:rFonts w:ascii="Times New Roman" w:hAnsi="Times New Roman"/>
                <w:color w:val="000000"/>
                <w:sz w:val="24"/>
                <w:szCs w:val="24"/>
                <w:shd w:val="clear" w:color="auto" w:fill="FFFFFF"/>
                <w:lang w:eastAsia="en-US"/>
              </w:rPr>
              <w:t>Hz</w:t>
            </w:r>
            <w:bookmarkEnd w:id="1601"/>
            <w:proofErr w:type="spellEnd"/>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602" w:name="_Toc83035088"/>
            <w:r w:rsidRPr="00621DF4">
              <w:rPr>
                <w:rFonts w:ascii="Times New Roman" w:hAnsi="Times New Roman"/>
                <w:sz w:val="24"/>
                <w:szCs w:val="24"/>
                <w:shd w:val="clear" w:color="auto" w:fill="FFFFFF"/>
                <w:lang w:eastAsia="en-US"/>
              </w:rPr>
              <w:t>Номинальный ток (прим.) IN 3~400 В, А</w:t>
            </w:r>
            <w:bookmarkEnd w:id="1602"/>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603" w:name="_Toc83035089"/>
            <w:r w:rsidRPr="00621DF4">
              <w:rPr>
                <w:rFonts w:ascii="Times New Roman" w:eastAsia="Times New Roman" w:hAnsi="Times New Roman"/>
                <w:iCs/>
                <w:sz w:val="24"/>
                <w:szCs w:val="24"/>
                <w:lang w:eastAsia="ru-RU"/>
              </w:rPr>
              <w:t>не более 22</w:t>
            </w:r>
            <w:bookmarkEnd w:id="160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604" w:name="_Toc83035090"/>
            <w:r w:rsidRPr="00621DF4">
              <w:rPr>
                <w:rFonts w:ascii="Times New Roman" w:hAnsi="Times New Roman"/>
                <w:sz w:val="24"/>
                <w:szCs w:val="24"/>
                <w:shd w:val="clear" w:color="auto" w:fill="FFFFFF"/>
                <w:lang w:eastAsia="en-US"/>
              </w:rPr>
              <w:t xml:space="preserve">Номинальная частота вращения n, </w:t>
            </w:r>
            <w:proofErr w:type="gramStart"/>
            <w:r w:rsidRPr="00621DF4">
              <w:rPr>
                <w:rFonts w:ascii="Times New Roman" w:hAnsi="Times New Roman"/>
                <w:sz w:val="24"/>
                <w:szCs w:val="24"/>
                <w:shd w:val="clear" w:color="auto" w:fill="FFFFFF"/>
                <w:lang w:eastAsia="en-US"/>
              </w:rPr>
              <w:t>об</w:t>
            </w:r>
            <w:proofErr w:type="gramEnd"/>
            <w:r w:rsidRPr="00621DF4">
              <w:rPr>
                <w:rFonts w:ascii="Times New Roman" w:hAnsi="Times New Roman"/>
                <w:sz w:val="24"/>
                <w:szCs w:val="24"/>
                <w:shd w:val="clear" w:color="auto" w:fill="FFFFFF"/>
                <w:lang w:eastAsia="en-US"/>
              </w:rPr>
              <w:t>/мин</w:t>
            </w:r>
            <w:bookmarkEnd w:id="1604"/>
          </w:p>
        </w:tc>
        <w:tc>
          <w:tcPr>
            <w:tcW w:w="3685" w:type="dxa"/>
            <w:vAlign w:val="center"/>
          </w:tcPr>
          <w:p w:rsidR="00621DF4" w:rsidRPr="00621DF4" w:rsidRDefault="00621DF4" w:rsidP="00621DF4">
            <w:pPr>
              <w:suppressAutoHyphens w:val="0"/>
              <w:spacing w:after="150" w:line="240" w:lineRule="auto"/>
              <w:jc w:val="center"/>
              <w:rPr>
                <w:rFonts w:ascii="Times New Roman" w:eastAsia="Times New Roman" w:hAnsi="Times New Roman"/>
                <w:iCs/>
                <w:sz w:val="24"/>
                <w:szCs w:val="24"/>
                <w:lang w:eastAsia="ru-RU"/>
              </w:rPr>
            </w:pPr>
            <w:r w:rsidRPr="00621DF4">
              <w:rPr>
                <w:rFonts w:ascii="Times New Roman" w:hAnsi="Times New Roman"/>
                <w:sz w:val="24"/>
                <w:szCs w:val="24"/>
                <w:lang w:eastAsia="en-US"/>
              </w:rPr>
              <w:t>не более 2964</w:t>
            </w: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1605" w:name="_Toc83035091"/>
            <w:r w:rsidRPr="00621DF4">
              <w:rPr>
                <w:rFonts w:ascii="Times New Roman" w:hAnsi="Times New Roman"/>
                <w:color w:val="000000"/>
                <w:sz w:val="24"/>
                <w:szCs w:val="24"/>
                <w:shd w:val="clear" w:color="auto" w:fill="FFFFFF"/>
                <w:lang w:eastAsia="en-US"/>
              </w:rPr>
              <w:t>Степень защиты</w:t>
            </w:r>
            <w:bookmarkEnd w:id="1605"/>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1606" w:name="_Toc83035092"/>
            <w:r w:rsidRPr="00621DF4">
              <w:rPr>
                <w:rFonts w:ascii="Times New Roman" w:hAnsi="Times New Roman"/>
                <w:sz w:val="24"/>
                <w:szCs w:val="24"/>
                <w:shd w:val="clear" w:color="auto" w:fill="FFFFFF"/>
                <w:lang w:eastAsia="en-US"/>
              </w:rPr>
              <w:t>не мене IP 55</w:t>
            </w:r>
            <w:bookmarkEnd w:id="160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607" w:name="_Toc83035093"/>
            <w:r w:rsidRPr="00621DF4">
              <w:rPr>
                <w:rFonts w:ascii="Times New Roman" w:hAnsi="Times New Roman"/>
                <w:sz w:val="24"/>
                <w:szCs w:val="24"/>
                <w:shd w:val="clear" w:color="auto" w:fill="FFFFFF"/>
                <w:lang w:eastAsia="en-US"/>
              </w:rPr>
              <w:t>Класс эффективности мотора</w:t>
            </w:r>
            <w:bookmarkEnd w:id="160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val="en-US" w:eastAsia="ru-RU"/>
              </w:rPr>
            </w:pPr>
            <w:bookmarkStart w:id="1608" w:name="_Toc83035094"/>
            <w:r w:rsidRPr="00621DF4">
              <w:rPr>
                <w:rFonts w:ascii="Times New Roman" w:hAnsi="Times New Roman"/>
                <w:sz w:val="24"/>
                <w:szCs w:val="24"/>
                <w:shd w:val="clear" w:color="auto" w:fill="FFFFFF"/>
                <w:lang w:eastAsia="en-US"/>
              </w:rPr>
              <w:t>не менее IE</w:t>
            </w:r>
            <w:r w:rsidRPr="00621DF4">
              <w:rPr>
                <w:rFonts w:ascii="Times New Roman" w:hAnsi="Times New Roman"/>
                <w:sz w:val="24"/>
                <w:szCs w:val="24"/>
                <w:shd w:val="clear" w:color="auto" w:fill="FFFFFF"/>
                <w:lang w:val="en-US" w:eastAsia="en-US"/>
              </w:rPr>
              <w:t>3</w:t>
            </w:r>
            <w:bookmarkEnd w:id="1608"/>
          </w:p>
        </w:tc>
      </w:tr>
    </w:tbl>
    <w:p w:rsidR="00621DF4" w:rsidRPr="00621DF4" w:rsidRDefault="00621DF4" w:rsidP="00621DF4">
      <w:pPr>
        <w:suppressAutoHyphens w:val="0"/>
        <w:spacing w:after="0"/>
        <w:rPr>
          <w:rFonts w:ascii="Times New Roman" w:hAnsi="Times New Roman"/>
          <w:b/>
          <w:sz w:val="24"/>
          <w:szCs w:val="24"/>
          <w:lang w:eastAsia="en-US"/>
        </w:rPr>
      </w:pPr>
      <w:r w:rsidRPr="00621DF4">
        <w:rPr>
          <w:rFonts w:ascii="Times New Roman" w:hAnsi="Times New Roman"/>
          <w:b/>
          <w:sz w:val="24"/>
          <w:szCs w:val="24"/>
          <w:lang w:eastAsia="en-US"/>
        </w:rPr>
        <w:t>Количество агрегатов - 3</w:t>
      </w:r>
    </w:p>
    <w:p w:rsidR="00621DF4" w:rsidRPr="00621DF4" w:rsidRDefault="00621DF4" w:rsidP="00621DF4">
      <w:pPr>
        <w:suppressAutoHyphens w:val="0"/>
        <w:spacing w:after="0"/>
        <w:rPr>
          <w:rFonts w:ascii="Times New Roman" w:hAnsi="Times New Roman"/>
          <w:b/>
          <w:sz w:val="24"/>
          <w:szCs w:val="24"/>
          <w:lang w:eastAsia="en-US"/>
        </w:rPr>
      </w:pPr>
      <w:r w:rsidRPr="00621DF4">
        <w:rPr>
          <w:rFonts w:ascii="Times New Roman" w:hAnsi="Times New Roman"/>
          <w:b/>
          <w:sz w:val="24"/>
          <w:szCs w:val="24"/>
          <w:lang w:eastAsia="en-US"/>
        </w:rPr>
        <w:t>Комплект поставки:</w:t>
      </w:r>
    </w:p>
    <w:p w:rsidR="00621DF4" w:rsidRPr="00621DF4" w:rsidRDefault="00621DF4" w:rsidP="00621DF4">
      <w:pPr>
        <w:suppressAutoHyphens w:val="0"/>
        <w:spacing w:after="0"/>
        <w:jc w:val="both"/>
        <w:rPr>
          <w:rFonts w:ascii="Times New Roman" w:hAnsi="Times New Roman"/>
          <w:sz w:val="24"/>
          <w:szCs w:val="24"/>
          <w:lang w:eastAsia="en-US"/>
        </w:rPr>
      </w:pPr>
      <w:r w:rsidRPr="00621DF4">
        <w:rPr>
          <w:rFonts w:ascii="Times New Roman" w:hAnsi="Times New Roman"/>
          <w:sz w:val="24"/>
          <w:szCs w:val="24"/>
          <w:lang w:eastAsia="en-US"/>
        </w:rPr>
        <w:t>Насос с электродвигателем для установки на фундаменте, соединительная муфта, щиток ограждения муфты, паспорт, совмещённый с инструкцией по монтажу и эксплуатации. Сертификат соответствия.</w:t>
      </w:r>
    </w:p>
    <w:p w:rsidR="00621DF4" w:rsidRPr="00CE59B9" w:rsidRDefault="00621DF4" w:rsidP="00CE59B9">
      <w:pPr>
        <w:suppressAutoHyphens w:val="0"/>
        <w:spacing w:after="0"/>
        <w:rPr>
          <w:rFonts w:ascii="Times New Roman" w:hAnsi="Times New Roman"/>
          <w:sz w:val="24"/>
          <w:szCs w:val="24"/>
          <w:lang w:eastAsia="en-US"/>
        </w:rPr>
      </w:pPr>
      <w:r w:rsidRPr="00621DF4">
        <w:rPr>
          <w:rFonts w:ascii="Times New Roman" w:hAnsi="Times New Roman"/>
          <w:sz w:val="24"/>
          <w:szCs w:val="24"/>
          <w:lang w:eastAsia="en-US"/>
        </w:rPr>
        <w:tab/>
        <w:t xml:space="preserve">Два комплекта ЗИП – подшипники гидравлики и </w:t>
      </w:r>
      <w:r w:rsidR="00CE59B9">
        <w:rPr>
          <w:rFonts w:ascii="Times New Roman" w:hAnsi="Times New Roman"/>
          <w:sz w:val="24"/>
          <w:szCs w:val="24"/>
          <w:lang w:eastAsia="en-US"/>
        </w:rPr>
        <w:t>скользящее торцевое уплотнение.</w:t>
      </w:r>
      <w:r w:rsidRPr="00621DF4">
        <w:rPr>
          <w:rFonts w:ascii="Times New Roman" w:hAnsi="Times New Roman"/>
          <w:noProof/>
          <w:sz w:val="24"/>
          <w:szCs w:val="24"/>
          <w:lang w:eastAsia="ru-RU"/>
        </w:rPr>
        <w:drawing>
          <wp:anchor distT="0" distB="0" distL="114300" distR="114300" simplePos="0" relativeHeight="251668480" behindDoc="0" locked="0" layoutInCell="1" allowOverlap="1" wp14:anchorId="68037A09" wp14:editId="686D9CC9">
            <wp:simplePos x="0" y="0"/>
            <wp:positionH relativeFrom="column">
              <wp:posOffset>2129373</wp:posOffset>
            </wp:positionH>
            <wp:positionV relativeFrom="paragraph">
              <wp:posOffset>207294</wp:posOffset>
            </wp:positionV>
            <wp:extent cx="3891470" cy="4107976"/>
            <wp:effectExtent l="0" t="0" r="0" b="6985"/>
            <wp:wrapNone/>
            <wp:docPr id="34" name="Picture 56928"/>
            <wp:cNvGraphicFramePr/>
            <a:graphic xmlns:a="http://schemas.openxmlformats.org/drawingml/2006/main">
              <a:graphicData uri="http://schemas.openxmlformats.org/drawingml/2006/picture">
                <pic:pic xmlns:pic="http://schemas.openxmlformats.org/drawingml/2006/picture">
                  <pic:nvPicPr>
                    <pic:cNvPr id="56928" name="Picture 56928"/>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893559" cy="4110181"/>
                    </a:xfrm>
                    <a:prstGeom prst="rect">
                      <a:avLst/>
                    </a:prstGeom>
                  </pic:spPr>
                </pic:pic>
              </a:graphicData>
            </a:graphic>
            <wp14:sizeRelH relativeFrom="margin">
              <wp14:pctWidth>0</wp14:pctWidth>
            </wp14:sizeRelH>
            <wp14:sizeRelV relativeFrom="margin">
              <wp14:pctHeight>0</wp14:pctHeight>
            </wp14:sizeRelV>
          </wp:anchor>
        </w:drawing>
      </w:r>
      <w:r w:rsidRPr="00621DF4">
        <w:rPr>
          <w:rFonts w:ascii="Times New Roman" w:hAnsi="Times New Roman"/>
          <w:noProof/>
          <w:sz w:val="24"/>
          <w:szCs w:val="24"/>
          <w:lang w:eastAsia="ru-RU"/>
        </w:rPr>
        <w:drawing>
          <wp:anchor distT="0" distB="0" distL="114300" distR="114300" simplePos="0" relativeHeight="251667456" behindDoc="0" locked="0" layoutInCell="1" allowOverlap="1" wp14:anchorId="5024ABFA" wp14:editId="29E6714F">
            <wp:simplePos x="0" y="0"/>
            <wp:positionH relativeFrom="column">
              <wp:posOffset>13970</wp:posOffset>
            </wp:positionH>
            <wp:positionV relativeFrom="paragraph">
              <wp:posOffset>74237</wp:posOffset>
            </wp:positionV>
            <wp:extent cx="1910687" cy="1883391"/>
            <wp:effectExtent l="0" t="0" r="0" b="3175"/>
            <wp:wrapNone/>
            <wp:docPr id="35" name="Picture 56930"/>
            <wp:cNvGraphicFramePr/>
            <a:graphic xmlns:a="http://schemas.openxmlformats.org/drawingml/2006/main">
              <a:graphicData uri="http://schemas.openxmlformats.org/drawingml/2006/picture">
                <pic:pic xmlns:pic="http://schemas.openxmlformats.org/drawingml/2006/picture">
                  <pic:nvPicPr>
                    <pic:cNvPr id="56930" name="Picture 56930"/>
                    <pic:cNvPicPr/>
                  </pic:nvPicPr>
                  <pic:blipFill>
                    <a:blip r:embed="rId33" cstate="print">
                      <a:extLst>
                        <a:ext uri="{28A0092B-C50C-407E-A947-70E740481C1C}">
                          <a14:useLocalDpi xmlns:a14="http://schemas.microsoft.com/office/drawing/2010/main" val="0"/>
                        </a:ext>
                      </a:extLst>
                    </a:blip>
                    <a:stretch>
                      <a:fillRect/>
                    </a:stretch>
                  </pic:blipFill>
                  <pic:spPr>
                    <a:xfrm>
                      <a:off x="0" y="0"/>
                      <a:ext cx="1912922" cy="1885594"/>
                    </a:xfrm>
                    <a:prstGeom prst="rect">
                      <a:avLst/>
                    </a:prstGeom>
                  </pic:spPr>
                </pic:pic>
              </a:graphicData>
            </a:graphic>
            <wp14:sizeRelH relativeFrom="margin">
              <wp14:pctWidth>0</wp14:pctWidth>
            </wp14:sizeRelH>
            <wp14:sizeRelV relativeFrom="margin">
              <wp14:pctHeight>0</wp14:pctHeight>
            </wp14:sizeRelV>
          </wp:anchor>
        </w:drawing>
      </w:r>
    </w:p>
    <w:p w:rsidR="00621DF4" w:rsidRPr="00621DF4" w:rsidRDefault="00621DF4" w:rsidP="00CE59B9">
      <w:pPr>
        <w:rPr>
          <w:rFonts w:ascii="Times New Roman" w:eastAsia="Times New Roman" w:hAnsi="Times New Roman"/>
          <w:iCs/>
          <w:color w:val="000000"/>
          <w:sz w:val="24"/>
          <w:szCs w:val="24"/>
          <w:lang w:eastAsia="ru-RU"/>
        </w:rPr>
      </w:pPr>
    </w:p>
    <w:p w:rsidR="00621DF4" w:rsidRPr="00621DF4" w:rsidRDefault="00621DF4" w:rsidP="00621DF4">
      <w:pPr>
        <w:suppressAutoHyphens w:val="0"/>
        <w:rPr>
          <w:rFonts w:ascii="Times New Roman" w:hAnsi="Times New Roman"/>
          <w:sz w:val="24"/>
          <w:szCs w:val="24"/>
          <w:lang w:eastAsia="en-US"/>
        </w:rPr>
      </w:pPr>
    </w:p>
    <w:p w:rsidR="00621DF4" w:rsidRPr="00621DF4" w:rsidRDefault="00621DF4" w:rsidP="00621DF4">
      <w:pPr>
        <w:suppressAutoHyphens w:val="0"/>
        <w:rPr>
          <w:rFonts w:ascii="Times New Roman" w:hAnsi="Times New Roman"/>
          <w:sz w:val="24"/>
          <w:szCs w:val="24"/>
          <w:lang w:eastAsia="en-US"/>
        </w:rPr>
      </w:pPr>
    </w:p>
    <w:p w:rsidR="00621DF4" w:rsidRPr="00621DF4" w:rsidRDefault="00621DF4" w:rsidP="00621DF4">
      <w:pPr>
        <w:suppressAutoHyphens w:val="0"/>
        <w:rPr>
          <w:rFonts w:ascii="Times New Roman" w:hAnsi="Times New Roman"/>
          <w:sz w:val="24"/>
          <w:szCs w:val="24"/>
          <w:lang w:eastAsia="en-US"/>
        </w:rPr>
      </w:pPr>
    </w:p>
    <w:p w:rsidR="00621DF4" w:rsidRPr="00621DF4" w:rsidRDefault="00621DF4" w:rsidP="00621DF4">
      <w:pPr>
        <w:suppressAutoHyphens w:val="0"/>
        <w:rPr>
          <w:rFonts w:ascii="Times New Roman" w:hAnsi="Times New Roman"/>
          <w:sz w:val="24"/>
          <w:szCs w:val="24"/>
          <w:lang w:eastAsia="en-US"/>
        </w:rPr>
      </w:pPr>
    </w:p>
    <w:p w:rsidR="00621DF4" w:rsidRPr="00621DF4" w:rsidRDefault="00621DF4" w:rsidP="00621DF4">
      <w:pPr>
        <w:suppressAutoHyphens w:val="0"/>
        <w:rPr>
          <w:rFonts w:ascii="Times New Roman" w:hAnsi="Times New Roman"/>
          <w:sz w:val="24"/>
          <w:szCs w:val="24"/>
          <w:lang w:eastAsia="en-US"/>
        </w:rPr>
      </w:pPr>
    </w:p>
    <w:p w:rsidR="00621DF4" w:rsidRPr="00621DF4" w:rsidRDefault="00621DF4" w:rsidP="00621DF4">
      <w:pPr>
        <w:suppressAutoHyphens w:val="0"/>
        <w:rPr>
          <w:rFonts w:ascii="Times New Roman" w:hAnsi="Times New Roman"/>
          <w:sz w:val="24"/>
          <w:szCs w:val="24"/>
          <w:lang w:eastAsia="en-US"/>
        </w:rPr>
      </w:pPr>
    </w:p>
    <w:p w:rsidR="00621DF4" w:rsidRPr="00621DF4" w:rsidRDefault="00621DF4" w:rsidP="00621DF4">
      <w:pPr>
        <w:suppressAutoHyphens w:val="0"/>
        <w:rPr>
          <w:rFonts w:ascii="Times New Roman" w:hAnsi="Times New Roman"/>
          <w:sz w:val="24"/>
          <w:szCs w:val="24"/>
          <w:lang w:eastAsia="en-US"/>
        </w:rPr>
      </w:pPr>
    </w:p>
    <w:p w:rsidR="00621DF4" w:rsidRPr="00621DF4" w:rsidRDefault="00621DF4" w:rsidP="00621DF4">
      <w:pPr>
        <w:suppressAutoHyphens w:val="0"/>
        <w:rPr>
          <w:rFonts w:ascii="Times New Roman" w:hAnsi="Times New Roman"/>
          <w:sz w:val="24"/>
          <w:szCs w:val="24"/>
          <w:lang w:eastAsia="en-US"/>
        </w:rPr>
      </w:pPr>
    </w:p>
    <w:p w:rsidR="00621DF4" w:rsidRPr="00621DF4" w:rsidRDefault="00621DF4" w:rsidP="00621DF4">
      <w:pPr>
        <w:suppressAutoHyphens w:val="0"/>
        <w:rPr>
          <w:rFonts w:ascii="Times New Roman" w:hAnsi="Times New Roman"/>
          <w:sz w:val="24"/>
          <w:szCs w:val="24"/>
          <w:lang w:eastAsia="en-US"/>
        </w:rPr>
      </w:pPr>
    </w:p>
    <w:p w:rsidR="00621DF4" w:rsidRPr="00621DF4" w:rsidRDefault="00621DF4" w:rsidP="00621DF4">
      <w:pPr>
        <w:suppressAutoHyphens w:val="0"/>
        <w:rPr>
          <w:rFonts w:ascii="Times New Roman" w:hAnsi="Times New Roman"/>
          <w:sz w:val="24"/>
          <w:szCs w:val="24"/>
          <w:lang w:eastAsia="en-US"/>
        </w:rPr>
      </w:pPr>
    </w:p>
    <w:p w:rsidR="00621DF4" w:rsidRPr="00621DF4" w:rsidRDefault="00621DF4" w:rsidP="00CE59B9">
      <w:pPr>
        <w:rPr>
          <w:rFonts w:ascii="Times New Roman" w:eastAsia="Times New Roman" w:hAnsi="Times New Roman"/>
          <w:iCs/>
          <w:color w:val="000000"/>
          <w:sz w:val="24"/>
          <w:szCs w:val="24"/>
          <w:lang w:eastAsia="ru-RU"/>
        </w:rPr>
      </w:pPr>
    </w:p>
    <w:tbl>
      <w:tblPr>
        <w:tblStyle w:val="101"/>
        <w:tblW w:w="10201" w:type="dxa"/>
        <w:jc w:val="center"/>
        <w:tblLayout w:type="fixed"/>
        <w:tblLook w:val="04A0" w:firstRow="1" w:lastRow="0" w:firstColumn="1" w:lastColumn="0" w:noHBand="0" w:noVBand="1"/>
      </w:tblPr>
      <w:tblGrid>
        <w:gridCol w:w="2624"/>
        <w:gridCol w:w="3892"/>
        <w:gridCol w:w="3685"/>
      </w:tblGrid>
      <w:tr w:rsidR="00621DF4" w:rsidRPr="00621DF4" w:rsidTr="00621DF4">
        <w:trPr>
          <w:trHeight w:val="661"/>
          <w:jc w:val="center"/>
        </w:trPr>
        <w:tc>
          <w:tcPr>
            <w:tcW w:w="2624"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609" w:name="_Toc83035095"/>
            <w:r w:rsidRPr="00621DF4">
              <w:rPr>
                <w:rFonts w:ascii="Times New Roman" w:eastAsia="Times New Roman" w:hAnsi="Times New Roman"/>
                <w:iCs/>
                <w:color w:val="000000"/>
                <w:sz w:val="24"/>
                <w:szCs w:val="24"/>
                <w:lang w:eastAsia="ru-RU"/>
              </w:rPr>
              <w:t>Товар</w:t>
            </w:r>
            <w:bookmarkEnd w:id="1609"/>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610" w:name="_Toc83035096"/>
            <w:r w:rsidRPr="00621DF4">
              <w:rPr>
                <w:rFonts w:ascii="Times New Roman" w:eastAsia="Times New Roman" w:hAnsi="Times New Roman"/>
                <w:b/>
                <w:iCs/>
                <w:color w:val="000000"/>
                <w:sz w:val="24"/>
                <w:szCs w:val="24"/>
                <w:lang w:eastAsia="ru-RU"/>
              </w:rPr>
              <w:t>Технические характеристики</w:t>
            </w:r>
            <w:bookmarkEnd w:id="1610"/>
          </w:p>
        </w:tc>
      </w:tr>
      <w:tr w:rsidR="00621DF4" w:rsidRPr="00621DF4" w:rsidTr="00621DF4">
        <w:trPr>
          <w:jc w:val="center"/>
        </w:trPr>
        <w:tc>
          <w:tcPr>
            <w:tcW w:w="2624" w:type="dxa"/>
            <w:vMerge w:val="restart"/>
            <w:vAlign w:val="center"/>
          </w:tcPr>
          <w:p w:rsidR="00621DF4" w:rsidRPr="00621DF4" w:rsidRDefault="00621DF4" w:rsidP="00621DF4">
            <w:pPr>
              <w:suppressAutoHyphens w:val="0"/>
              <w:autoSpaceDE w:val="0"/>
              <w:autoSpaceDN w:val="0"/>
              <w:adjustRightInd w:val="0"/>
              <w:spacing w:after="0" w:line="240" w:lineRule="auto"/>
              <w:jc w:val="center"/>
              <w:rPr>
                <w:rFonts w:ascii="Times New Roman" w:hAnsi="Times New Roman"/>
                <w:color w:val="000000"/>
                <w:sz w:val="24"/>
                <w:szCs w:val="24"/>
                <w:lang w:eastAsia="en-US"/>
              </w:rPr>
            </w:pPr>
            <w:r w:rsidRPr="00621DF4">
              <w:rPr>
                <w:rFonts w:ascii="Times New Roman" w:hAnsi="Times New Roman"/>
                <w:color w:val="000000"/>
                <w:sz w:val="24"/>
                <w:szCs w:val="24"/>
                <w:lang w:eastAsia="en-US"/>
              </w:rPr>
              <w:lastRenderedPageBreak/>
              <w:t>Насос ETB 080-065-160 GGSAV11D201102 B (или эквивалент)</w:t>
            </w:r>
          </w:p>
        </w:tc>
        <w:tc>
          <w:tcPr>
            <w:tcW w:w="7577" w:type="dxa"/>
            <w:gridSpan w:val="2"/>
            <w:vAlign w:val="center"/>
          </w:tcPr>
          <w:p w:rsidR="00621DF4" w:rsidRPr="00621DF4" w:rsidRDefault="00621DF4" w:rsidP="00621DF4">
            <w:pPr>
              <w:suppressAutoHyphens w:val="0"/>
              <w:autoSpaceDE w:val="0"/>
              <w:autoSpaceDN w:val="0"/>
              <w:adjustRightInd w:val="0"/>
              <w:spacing w:after="0" w:line="240" w:lineRule="auto"/>
              <w:jc w:val="center"/>
              <w:rPr>
                <w:rFonts w:ascii="Times New Roman" w:hAnsi="Times New Roman"/>
                <w:color w:val="000000"/>
                <w:sz w:val="24"/>
                <w:szCs w:val="24"/>
                <w:lang w:eastAsia="en-US"/>
              </w:rPr>
            </w:pPr>
            <w:r w:rsidRPr="00621DF4">
              <w:rPr>
                <w:rFonts w:ascii="Times New Roman" w:hAnsi="Times New Roman"/>
                <w:color w:val="000000"/>
                <w:sz w:val="24"/>
                <w:szCs w:val="24"/>
                <w:lang w:eastAsia="en-US"/>
              </w:rPr>
              <w:t xml:space="preserve">Насос ETB 080-065-160 GGSAV11D201102 B </w:t>
            </w:r>
            <w:r w:rsidRPr="00621DF4">
              <w:rPr>
                <w:rFonts w:ascii="Times New Roman" w:eastAsia="Times New Roman" w:hAnsi="Times New Roman"/>
                <w:iCs/>
                <w:color w:val="000000"/>
                <w:sz w:val="24"/>
                <w:szCs w:val="24"/>
                <w:lang w:eastAsia="ru-RU"/>
              </w:rPr>
              <w:t xml:space="preserve">–центробежный насос низкого давления </w:t>
            </w:r>
            <w:proofErr w:type="spellStart"/>
            <w:r w:rsidRPr="00621DF4">
              <w:rPr>
                <w:rFonts w:ascii="Times New Roman" w:eastAsia="Times New Roman" w:hAnsi="Times New Roman"/>
                <w:iCs/>
                <w:color w:val="000000"/>
                <w:sz w:val="24"/>
                <w:szCs w:val="24"/>
                <w:lang w:val="en-US" w:eastAsia="ru-RU"/>
              </w:rPr>
              <w:t>Etabloc</w:t>
            </w:r>
            <w:proofErr w:type="spellEnd"/>
            <w:r w:rsidRPr="00621DF4">
              <w:rPr>
                <w:rFonts w:ascii="Times New Roman" w:hAnsi="Times New Roman"/>
                <w:color w:val="000000"/>
                <w:sz w:val="24"/>
                <w:szCs w:val="24"/>
                <w:shd w:val="clear" w:color="auto" w:fill="FFFFFF"/>
                <w:lang w:eastAsia="en-US"/>
              </w:rPr>
              <w:t>.</w:t>
            </w:r>
            <w:r w:rsidRPr="00621DF4">
              <w:rPr>
                <w:rFonts w:ascii="Times New Roman" w:eastAsia="Times New Roman" w:hAnsi="Times New Roman"/>
                <w:iCs/>
                <w:color w:val="000000"/>
                <w:sz w:val="24"/>
                <w:szCs w:val="24"/>
                <w:lang w:eastAsia="ru-RU"/>
              </w:rPr>
              <w:t xml:space="preserve"> </w:t>
            </w:r>
            <w:proofErr w:type="gramStart"/>
            <w:r w:rsidRPr="00621DF4">
              <w:rPr>
                <w:rFonts w:ascii="Times New Roman" w:hAnsi="Times New Roman"/>
                <w:color w:val="000000"/>
                <w:sz w:val="24"/>
                <w:szCs w:val="24"/>
                <w:shd w:val="clear" w:color="auto" w:fill="FFFFFF"/>
                <w:lang w:eastAsia="en-US"/>
              </w:rPr>
              <w:t>Предназначен</w:t>
            </w:r>
            <w:proofErr w:type="gramEnd"/>
            <w:r w:rsidRPr="00621DF4">
              <w:rPr>
                <w:rFonts w:ascii="Times New Roman" w:hAnsi="Times New Roman"/>
                <w:color w:val="000000"/>
                <w:sz w:val="24"/>
                <w:szCs w:val="24"/>
                <w:shd w:val="clear" w:color="auto" w:fill="FFFFFF"/>
                <w:lang w:eastAsia="en-US"/>
              </w:rPr>
              <w:t xml:space="preserve"> для: использования в системах водоснабжения.</w:t>
            </w: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1611" w:name="_Toc83035097"/>
            <w:r w:rsidRPr="00621DF4">
              <w:rPr>
                <w:rFonts w:ascii="Times New Roman" w:eastAsia="Times New Roman" w:hAnsi="Times New Roman"/>
                <w:b/>
                <w:iCs/>
                <w:color w:val="000000"/>
                <w:sz w:val="24"/>
                <w:szCs w:val="24"/>
                <w:lang w:eastAsia="ru-RU"/>
              </w:rPr>
              <w:t>Характеристики насоса:</w:t>
            </w:r>
            <w:bookmarkEnd w:id="161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612" w:name="_Toc83035098"/>
            <w:r w:rsidRPr="00621DF4">
              <w:rPr>
                <w:rFonts w:ascii="Times New Roman" w:eastAsia="Times New Roman" w:hAnsi="Times New Roman"/>
                <w:iCs/>
                <w:color w:val="000000"/>
                <w:sz w:val="24"/>
                <w:szCs w:val="24"/>
                <w:lang w:eastAsia="ru-RU"/>
              </w:rPr>
              <w:t>Корпус насоса</w:t>
            </w:r>
            <w:bookmarkEnd w:id="1612"/>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Cs/>
                <w:iCs/>
                <w:color w:val="000000"/>
                <w:sz w:val="24"/>
                <w:szCs w:val="24"/>
                <w:lang w:eastAsia="ru-RU"/>
              </w:rPr>
            </w:pPr>
            <w:r w:rsidRPr="00621DF4">
              <w:rPr>
                <w:rFonts w:ascii="Times New Roman" w:eastAsia="Times New Roman" w:hAnsi="Times New Roman"/>
                <w:bCs/>
                <w:iCs/>
                <w:color w:val="000000"/>
                <w:sz w:val="24"/>
                <w:szCs w:val="24"/>
                <w:lang w:eastAsia="ru-RU"/>
              </w:rPr>
              <w:t xml:space="preserve"> </w:t>
            </w:r>
            <w:bookmarkStart w:id="1613" w:name="_Toc83035099"/>
            <w:r w:rsidRPr="00621DF4">
              <w:rPr>
                <w:rFonts w:ascii="Times New Roman" w:eastAsia="Times New Roman" w:hAnsi="Times New Roman"/>
                <w:bCs/>
                <w:iCs/>
                <w:color w:val="000000"/>
                <w:sz w:val="24"/>
                <w:szCs w:val="24"/>
                <w:lang w:eastAsia="ru-RU"/>
              </w:rPr>
              <w:t xml:space="preserve">чугун </w:t>
            </w:r>
            <w:r w:rsidRPr="00621DF4">
              <w:rPr>
                <w:rFonts w:ascii="Times New Roman" w:eastAsia="Times New Roman" w:hAnsi="Times New Roman"/>
                <w:bCs/>
                <w:iCs/>
                <w:color w:val="000000"/>
                <w:sz w:val="24"/>
                <w:szCs w:val="24"/>
                <w:lang w:val="en-US" w:eastAsia="ru-RU"/>
              </w:rPr>
              <w:t>EN</w:t>
            </w:r>
            <w:r w:rsidRPr="00621DF4">
              <w:rPr>
                <w:rFonts w:ascii="Times New Roman" w:eastAsia="Times New Roman" w:hAnsi="Times New Roman"/>
                <w:bCs/>
                <w:iCs/>
                <w:color w:val="000000"/>
                <w:sz w:val="24"/>
                <w:szCs w:val="24"/>
                <w:lang w:eastAsia="ru-RU"/>
              </w:rPr>
              <w:t>-</w:t>
            </w:r>
            <w:r w:rsidRPr="00621DF4">
              <w:rPr>
                <w:rFonts w:ascii="Times New Roman" w:eastAsia="Times New Roman" w:hAnsi="Times New Roman"/>
                <w:bCs/>
                <w:iCs/>
                <w:color w:val="000000"/>
                <w:sz w:val="24"/>
                <w:szCs w:val="24"/>
                <w:lang w:val="en-US" w:eastAsia="ru-RU"/>
              </w:rPr>
              <w:t>GJL</w:t>
            </w:r>
            <w:r w:rsidRPr="00621DF4">
              <w:rPr>
                <w:rFonts w:ascii="Times New Roman" w:eastAsia="Times New Roman" w:hAnsi="Times New Roman"/>
                <w:bCs/>
                <w:iCs/>
                <w:color w:val="000000"/>
                <w:sz w:val="24"/>
                <w:szCs w:val="24"/>
                <w:lang w:eastAsia="ru-RU"/>
              </w:rPr>
              <w:t>-250/А48С</w:t>
            </w:r>
            <w:r w:rsidRPr="00621DF4">
              <w:rPr>
                <w:rFonts w:ascii="Times New Roman" w:eastAsia="Times New Roman" w:hAnsi="Times New Roman"/>
                <w:bCs/>
                <w:iCs/>
                <w:color w:val="000000"/>
                <w:sz w:val="24"/>
                <w:szCs w:val="24"/>
                <w:lang w:val="en-US" w:eastAsia="ru-RU"/>
              </w:rPr>
              <w:t>L</w:t>
            </w:r>
            <w:r w:rsidRPr="00621DF4">
              <w:rPr>
                <w:rFonts w:ascii="Times New Roman" w:eastAsia="Times New Roman" w:hAnsi="Times New Roman"/>
                <w:bCs/>
                <w:iCs/>
                <w:color w:val="000000"/>
                <w:sz w:val="24"/>
                <w:szCs w:val="24"/>
                <w:lang w:eastAsia="ru-RU"/>
              </w:rPr>
              <w:t>35В</w:t>
            </w:r>
            <w:bookmarkEnd w:id="161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614" w:name="_Toc83035100"/>
            <w:r w:rsidRPr="00621DF4">
              <w:rPr>
                <w:rFonts w:ascii="Times New Roman" w:eastAsia="Times New Roman" w:hAnsi="Times New Roman"/>
                <w:iCs/>
                <w:color w:val="000000"/>
                <w:sz w:val="24"/>
                <w:szCs w:val="24"/>
                <w:lang w:eastAsia="ru-RU"/>
              </w:rPr>
              <w:t>Рабочее колесо</w:t>
            </w:r>
            <w:bookmarkEnd w:id="161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615" w:name="_Toc83035101"/>
            <w:r w:rsidRPr="00621DF4">
              <w:rPr>
                <w:rFonts w:ascii="Times New Roman" w:eastAsia="Times New Roman" w:hAnsi="Times New Roman"/>
                <w:bCs/>
                <w:iCs/>
                <w:color w:val="000000"/>
                <w:sz w:val="24"/>
                <w:szCs w:val="24"/>
                <w:lang w:eastAsia="ru-RU"/>
              </w:rPr>
              <w:t xml:space="preserve">чугун </w:t>
            </w:r>
            <w:r w:rsidRPr="00621DF4">
              <w:rPr>
                <w:rFonts w:ascii="Times New Roman" w:eastAsia="Times New Roman" w:hAnsi="Times New Roman"/>
                <w:bCs/>
                <w:iCs/>
                <w:color w:val="000000"/>
                <w:sz w:val="24"/>
                <w:szCs w:val="24"/>
                <w:lang w:val="en-US" w:eastAsia="ru-RU"/>
              </w:rPr>
              <w:t>EN</w:t>
            </w:r>
            <w:r w:rsidRPr="00621DF4">
              <w:rPr>
                <w:rFonts w:ascii="Times New Roman" w:eastAsia="Times New Roman" w:hAnsi="Times New Roman"/>
                <w:bCs/>
                <w:iCs/>
                <w:color w:val="000000"/>
                <w:sz w:val="24"/>
                <w:szCs w:val="24"/>
                <w:lang w:eastAsia="ru-RU"/>
              </w:rPr>
              <w:t>-</w:t>
            </w:r>
            <w:r w:rsidRPr="00621DF4">
              <w:rPr>
                <w:rFonts w:ascii="Times New Roman" w:eastAsia="Times New Roman" w:hAnsi="Times New Roman"/>
                <w:bCs/>
                <w:iCs/>
                <w:color w:val="000000"/>
                <w:sz w:val="24"/>
                <w:szCs w:val="24"/>
                <w:lang w:val="en-US" w:eastAsia="ru-RU"/>
              </w:rPr>
              <w:t>GJL</w:t>
            </w:r>
            <w:r w:rsidRPr="00621DF4">
              <w:rPr>
                <w:rFonts w:ascii="Times New Roman" w:eastAsia="Times New Roman" w:hAnsi="Times New Roman"/>
                <w:bCs/>
                <w:iCs/>
                <w:color w:val="000000"/>
                <w:sz w:val="24"/>
                <w:szCs w:val="24"/>
                <w:lang w:eastAsia="ru-RU"/>
              </w:rPr>
              <w:t>-250/А48С</w:t>
            </w:r>
            <w:r w:rsidRPr="00621DF4">
              <w:rPr>
                <w:rFonts w:ascii="Times New Roman" w:eastAsia="Times New Roman" w:hAnsi="Times New Roman"/>
                <w:bCs/>
                <w:iCs/>
                <w:color w:val="000000"/>
                <w:sz w:val="24"/>
                <w:szCs w:val="24"/>
                <w:lang w:val="en-US" w:eastAsia="ru-RU"/>
              </w:rPr>
              <w:t>L</w:t>
            </w:r>
            <w:r w:rsidRPr="00621DF4">
              <w:rPr>
                <w:rFonts w:ascii="Times New Roman" w:eastAsia="Times New Roman" w:hAnsi="Times New Roman"/>
                <w:bCs/>
                <w:iCs/>
                <w:color w:val="000000"/>
                <w:sz w:val="24"/>
                <w:szCs w:val="24"/>
                <w:lang w:eastAsia="ru-RU"/>
              </w:rPr>
              <w:t>35В</w:t>
            </w:r>
            <w:bookmarkEnd w:id="161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616" w:name="_Toc83035102"/>
            <w:r w:rsidRPr="00621DF4">
              <w:rPr>
                <w:rFonts w:ascii="Times New Roman" w:eastAsia="Times New Roman" w:hAnsi="Times New Roman"/>
                <w:iCs/>
                <w:color w:val="000000"/>
                <w:sz w:val="24"/>
                <w:szCs w:val="24"/>
                <w:lang w:eastAsia="ru-RU"/>
              </w:rPr>
              <w:t>Вал насоса</w:t>
            </w:r>
            <w:bookmarkEnd w:id="161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1617" w:name="_Toc83035103"/>
            <w:r w:rsidRPr="00621DF4">
              <w:rPr>
                <w:rFonts w:ascii="Times New Roman" w:hAnsi="Times New Roman"/>
                <w:sz w:val="24"/>
                <w:szCs w:val="24"/>
                <w:lang w:eastAsia="en-US"/>
              </w:rPr>
              <w:t>Улучшенная сталь С45+</w:t>
            </w:r>
            <w:r w:rsidRPr="00621DF4">
              <w:rPr>
                <w:rFonts w:ascii="Times New Roman" w:hAnsi="Times New Roman"/>
                <w:sz w:val="24"/>
                <w:szCs w:val="24"/>
                <w:lang w:val="en-US" w:eastAsia="en-US"/>
              </w:rPr>
              <w:t>N</w:t>
            </w:r>
            <w:bookmarkEnd w:id="161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618" w:name="_Toc83035104"/>
            <w:r w:rsidRPr="00621DF4">
              <w:rPr>
                <w:rFonts w:ascii="Times New Roman" w:hAnsi="Times New Roman"/>
                <w:sz w:val="24"/>
                <w:szCs w:val="24"/>
                <w:shd w:val="clear" w:color="auto" w:fill="FFFFFF"/>
                <w:lang w:eastAsia="en-US"/>
              </w:rPr>
              <w:t>Материал уплотнения</w:t>
            </w:r>
            <w:bookmarkEnd w:id="1618"/>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val="en-US" w:eastAsia="en-US"/>
              </w:rPr>
            </w:pPr>
            <w:bookmarkStart w:id="1619" w:name="_Toc83035105"/>
            <w:r w:rsidRPr="00621DF4">
              <w:rPr>
                <w:rFonts w:ascii="Times New Roman" w:hAnsi="Times New Roman"/>
                <w:color w:val="000000"/>
                <w:sz w:val="24"/>
                <w:szCs w:val="24"/>
                <w:shd w:val="clear" w:color="auto" w:fill="FFFFFF"/>
                <w:lang w:val="en-US" w:eastAsia="en-US"/>
              </w:rPr>
              <w:t>DPAF</w:t>
            </w:r>
            <w:bookmarkEnd w:id="161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1620" w:name="_Toc83035106"/>
            <w:r w:rsidRPr="00621DF4">
              <w:rPr>
                <w:rFonts w:ascii="Times New Roman" w:eastAsia="Times New Roman" w:hAnsi="Times New Roman"/>
                <w:b/>
                <w:iCs/>
                <w:color w:val="000000"/>
                <w:sz w:val="24"/>
                <w:szCs w:val="24"/>
                <w:lang w:eastAsia="ru-RU"/>
              </w:rPr>
              <w:t>Технические характеристики:</w:t>
            </w:r>
            <w:bookmarkEnd w:id="162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621" w:name="_Toc83035107"/>
            <w:r w:rsidRPr="00621DF4">
              <w:rPr>
                <w:rFonts w:ascii="Times New Roman" w:hAnsi="Times New Roman"/>
                <w:sz w:val="24"/>
                <w:szCs w:val="24"/>
                <w:shd w:val="clear" w:color="auto" w:fill="FFFFFF"/>
                <w:lang w:eastAsia="en-US"/>
              </w:rPr>
              <w:t>Максимальный расход, м</w:t>
            </w:r>
            <w:r w:rsidRPr="00621DF4">
              <w:rPr>
                <w:rFonts w:ascii="Times New Roman" w:hAnsi="Times New Roman"/>
                <w:sz w:val="24"/>
                <w:szCs w:val="24"/>
                <w:shd w:val="clear" w:color="auto" w:fill="FFFFFF"/>
                <w:vertAlign w:val="superscript"/>
                <w:lang w:eastAsia="en-US"/>
              </w:rPr>
              <w:t>3</w:t>
            </w:r>
            <w:r w:rsidRPr="00621DF4">
              <w:rPr>
                <w:rFonts w:ascii="Times New Roman" w:hAnsi="Times New Roman"/>
                <w:sz w:val="24"/>
                <w:szCs w:val="24"/>
                <w:shd w:val="clear" w:color="auto" w:fill="FFFFFF"/>
                <w:lang w:eastAsia="en-US"/>
              </w:rPr>
              <w:t>/ч</w:t>
            </w:r>
            <w:bookmarkEnd w:id="162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622" w:name="_Toc83035108"/>
            <w:r w:rsidRPr="00621DF4">
              <w:rPr>
                <w:rFonts w:ascii="Times New Roman" w:eastAsia="Times New Roman" w:hAnsi="Times New Roman"/>
                <w:iCs/>
                <w:color w:val="000000"/>
                <w:sz w:val="24"/>
                <w:szCs w:val="24"/>
                <w:lang w:eastAsia="ru-RU"/>
              </w:rPr>
              <w:t>71,00</w:t>
            </w:r>
            <w:bookmarkEnd w:id="162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623" w:name="_Toc83035109"/>
            <w:r w:rsidRPr="00621DF4">
              <w:rPr>
                <w:rFonts w:ascii="Times New Roman" w:hAnsi="Times New Roman"/>
                <w:sz w:val="24"/>
                <w:szCs w:val="24"/>
                <w:shd w:val="clear" w:color="auto" w:fill="FFFFFF"/>
                <w:lang w:eastAsia="en-US"/>
              </w:rPr>
              <w:t xml:space="preserve">Максимальный напор, </w:t>
            </w:r>
            <w:proofErr w:type="spellStart"/>
            <w:r w:rsidRPr="00621DF4">
              <w:rPr>
                <w:rFonts w:ascii="Times New Roman" w:hAnsi="Times New Roman"/>
                <w:sz w:val="24"/>
                <w:szCs w:val="24"/>
                <w:shd w:val="clear" w:color="auto" w:fill="FFFFFF"/>
                <w:lang w:eastAsia="en-US"/>
              </w:rPr>
              <w:t>м.в</w:t>
            </w:r>
            <w:proofErr w:type="gramStart"/>
            <w:r w:rsidRPr="00621DF4">
              <w:rPr>
                <w:rFonts w:ascii="Times New Roman" w:hAnsi="Times New Roman"/>
                <w:sz w:val="24"/>
                <w:szCs w:val="24"/>
                <w:shd w:val="clear" w:color="auto" w:fill="FFFFFF"/>
                <w:lang w:eastAsia="en-US"/>
              </w:rPr>
              <w:t>.с</w:t>
            </w:r>
            <w:proofErr w:type="gramEnd"/>
            <w:r w:rsidRPr="00621DF4">
              <w:rPr>
                <w:rFonts w:ascii="Times New Roman" w:hAnsi="Times New Roman"/>
                <w:sz w:val="24"/>
                <w:szCs w:val="24"/>
                <w:shd w:val="clear" w:color="auto" w:fill="FFFFFF"/>
                <w:lang w:eastAsia="en-US"/>
              </w:rPr>
              <w:t>т</w:t>
            </w:r>
            <w:bookmarkEnd w:id="1623"/>
            <w:proofErr w:type="spell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624" w:name="_Toc83035110"/>
            <w:r w:rsidRPr="00621DF4">
              <w:rPr>
                <w:rFonts w:ascii="Times New Roman" w:eastAsia="Times New Roman" w:hAnsi="Times New Roman"/>
                <w:iCs/>
                <w:color w:val="000000"/>
                <w:sz w:val="24"/>
                <w:szCs w:val="24"/>
                <w:lang w:eastAsia="ru-RU"/>
              </w:rPr>
              <w:t>31,00</w:t>
            </w:r>
            <w:bookmarkEnd w:id="162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625" w:name="_Toc83035111"/>
            <w:r w:rsidRPr="00621DF4">
              <w:rPr>
                <w:rFonts w:ascii="Times New Roman" w:eastAsia="Times New Roman" w:hAnsi="Times New Roman"/>
                <w:iCs/>
                <w:color w:val="000000"/>
                <w:sz w:val="24"/>
                <w:szCs w:val="24"/>
                <w:lang w:eastAsia="ru-RU"/>
              </w:rPr>
              <w:t xml:space="preserve">Номинальный диаметр фланца (на стороне всасывания), </w:t>
            </w:r>
            <w:proofErr w:type="gramStart"/>
            <w:r w:rsidRPr="00621DF4">
              <w:rPr>
                <w:rFonts w:ascii="Times New Roman" w:eastAsia="Times New Roman" w:hAnsi="Times New Roman"/>
                <w:iCs/>
                <w:color w:val="000000"/>
                <w:sz w:val="24"/>
                <w:szCs w:val="24"/>
                <w:lang w:eastAsia="ru-RU"/>
              </w:rPr>
              <w:t>мм</w:t>
            </w:r>
            <w:bookmarkEnd w:id="1625"/>
            <w:proofErr w:type="gram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626" w:name="_Toc83035112"/>
            <w:r w:rsidRPr="00621DF4">
              <w:rPr>
                <w:rFonts w:ascii="Times New Roman" w:eastAsia="Times New Roman" w:hAnsi="Times New Roman"/>
                <w:iCs/>
                <w:color w:val="000000"/>
                <w:sz w:val="24"/>
                <w:szCs w:val="24"/>
                <w:lang w:val="en-US" w:eastAsia="ru-RU"/>
              </w:rPr>
              <w:t xml:space="preserve">DN </w:t>
            </w:r>
            <w:r w:rsidRPr="00621DF4">
              <w:rPr>
                <w:rFonts w:ascii="Times New Roman" w:eastAsia="Times New Roman" w:hAnsi="Times New Roman"/>
                <w:iCs/>
                <w:color w:val="000000"/>
                <w:sz w:val="24"/>
                <w:szCs w:val="24"/>
                <w:lang w:eastAsia="ru-RU"/>
              </w:rPr>
              <w:t xml:space="preserve">80 </w:t>
            </w:r>
            <w:r w:rsidRPr="00621DF4">
              <w:rPr>
                <w:rFonts w:ascii="Times New Roman" w:eastAsia="Times New Roman" w:hAnsi="Times New Roman"/>
                <w:iCs/>
                <w:color w:val="000000"/>
                <w:sz w:val="24"/>
                <w:szCs w:val="24"/>
                <w:lang w:val="en-US" w:eastAsia="ru-RU"/>
              </w:rPr>
              <w:t xml:space="preserve">PN </w:t>
            </w:r>
            <w:r w:rsidRPr="00621DF4">
              <w:rPr>
                <w:rFonts w:ascii="Times New Roman" w:eastAsia="Times New Roman" w:hAnsi="Times New Roman"/>
                <w:iCs/>
                <w:color w:val="000000"/>
                <w:sz w:val="24"/>
                <w:szCs w:val="24"/>
                <w:lang w:eastAsia="ru-RU"/>
              </w:rPr>
              <w:t>16</w:t>
            </w:r>
            <w:bookmarkEnd w:id="162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627" w:name="_Toc83035113"/>
            <w:r w:rsidRPr="00621DF4">
              <w:rPr>
                <w:rFonts w:ascii="Times New Roman" w:eastAsia="Times New Roman" w:hAnsi="Times New Roman"/>
                <w:iCs/>
                <w:color w:val="000000"/>
                <w:sz w:val="24"/>
                <w:szCs w:val="24"/>
                <w:lang w:eastAsia="ru-RU"/>
              </w:rPr>
              <w:t xml:space="preserve">Номинальный диаметр фланца (с напорной стороны), </w:t>
            </w:r>
            <w:proofErr w:type="gramStart"/>
            <w:r w:rsidRPr="00621DF4">
              <w:rPr>
                <w:rFonts w:ascii="Times New Roman" w:eastAsia="Times New Roman" w:hAnsi="Times New Roman"/>
                <w:iCs/>
                <w:color w:val="000000"/>
                <w:sz w:val="24"/>
                <w:szCs w:val="24"/>
                <w:lang w:eastAsia="ru-RU"/>
              </w:rPr>
              <w:t>мм</w:t>
            </w:r>
            <w:bookmarkEnd w:id="1627"/>
            <w:proofErr w:type="gram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1628" w:name="_Toc83035114"/>
            <w:r w:rsidRPr="00621DF4">
              <w:rPr>
                <w:rFonts w:ascii="Times New Roman" w:eastAsia="Times New Roman" w:hAnsi="Times New Roman"/>
                <w:iCs/>
                <w:color w:val="000000"/>
                <w:sz w:val="24"/>
                <w:szCs w:val="24"/>
                <w:lang w:val="en-US" w:eastAsia="ru-RU"/>
              </w:rPr>
              <w:t xml:space="preserve">DN </w:t>
            </w:r>
            <w:r w:rsidRPr="00621DF4">
              <w:rPr>
                <w:rFonts w:ascii="Times New Roman" w:eastAsia="Times New Roman" w:hAnsi="Times New Roman"/>
                <w:iCs/>
                <w:color w:val="000000"/>
                <w:sz w:val="24"/>
                <w:szCs w:val="24"/>
                <w:lang w:eastAsia="ru-RU"/>
              </w:rPr>
              <w:t>65</w:t>
            </w:r>
            <w:r w:rsidRPr="00621DF4">
              <w:rPr>
                <w:rFonts w:ascii="Times New Roman" w:eastAsia="Times New Roman" w:hAnsi="Times New Roman"/>
                <w:iCs/>
                <w:color w:val="000000"/>
                <w:sz w:val="24"/>
                <w:szCs w:val="24"/>
                <w:lang w:val="en-US" w:eastAsia="ru-RU"/>
              </w:rPr>
              <w:t xml:space="preserve"> PN 16</w:t>
            </w:r>
            <w:bookmarkEnd w:id="162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highlight w:val="yellow"/>
                <w:lang w:eastAsia="ru-RU"/>
              </w:rPr>
            </w:pPr>
            <w:bookmarkStart w:id="1629" w:name="_Toc83035115"/>
            <w:r w:rsidRPr="00621DF4">
              <w:rPr>
                <w:rFonts w:ascii="Times New Roman" w:eastAsia="Times New Roman" w:hAnsi="Times New Roman"/>
                <w:iCs/>
                <w:color w:val="000000"/>
                <w:sz w:val="24"/>
                <w:szCs w:val="24"/>
                <w:lang w:eastAsia="ru-RU"/>
              </w:rPr>
              <w:t>Макс. давление на входе, бар</w:t>
            </w:r>
            <w:bookmarkEnd w:id="162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630" w:name="_Toc83035116"/>
            <w:r w:rsidRPr="00621DF4">
              <w:rPr>
                <w:rFonts w:ascii="Times New Roman" w:eastAsia="Arial" w:hAnsi="Times New Roman"/>
                <w:sz w:val="24"/>
                <w:szCs w:val="24"/>
                <w:lang w:eastAsia="en-US"/>
              </w:rPr>
              <w:t>1,00</w:t>
            </w:r>
            <w:bookmarkEnd w:id="1630"/>
            <w:r w:rsidRPr="00621DF4">
              <w:rPr>
                <w:rFonts w:ascii="Times New Roman" w:eastAsia="Arial" w:hAnsi="Times New Roman"/>
                <w:sz w:val="24"/>
                <w:szCs w:val="24"/>
                <w:lang w:eastAsia="en-US"/>
              </w:rPr>
              <w:t xml:space="preserve"> </w:t>
            </w: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1631" w:name="_Toc83035117"/>
            <w:r w:rsidRPr="00621DF4">
              <w:rPr>
                <w:rFonts w:ascii="Times New Roman" w:eastAsia="Times New Roman" w:hAnsi="Times New Roman"/>
                <w:iCs/>
                <w:color w:val="000000"/>
                <w:sz w:val="24"/>
                <w:szCs w:val="24"/>
                <w:lang w:eastAsia="ru-RU"/>
              </w:rPr>
              <w:t>Частота вращения насоса</w:t>
            </w:r>
            <w:r w:rsidRPr="00621DF4">
              <w:rPr>
                <w:rFonts w:ascii="Times New Roman" w:eastAsia="Times New Roman" w:hAnsi="Times New Roman"/>
                <w:iCs/>
                <w:color w:val="000000"/>
                <w:sz w:val="24"/>
                <w:szCs w:val="24"/>
                <w:lang w:val="en-US" w:eastAsia="ru-RU"/>
              </w:rPr>
              <w:t>.</w:t>
            </w:r>
            <w:r w:rsidRPr="00621DF4">
              <w:rPr>
                <w:rFonts w:ascii="Times New Roman" w:eastAsia="Times New Roman" w:hAnsi="Times New Roman"/>
                <w:iCs/>
                <w:color w:val="000000"/>
                <w:sz w:val="24"/>
                <w:szCs w:val="24"/>
                <w:lang w:eastAsia="ru-RU"/>
              </w:rPr>
              <w:t xml:space="preserve"> </w:t>
            </w:r>
            <w:r w:rsidRPr="00621DF4">
              <w:rPr>
                <w:rFonts w:ascii="Times New Roman" w:eastAsia="Times New Roman" w:hAnsi="Times New Roman"/>
                <w:iCs/>
                <w:color w:val="000000"/>
                <w:sz w:val="24"/>
                <w:szCs w:val="24"/>
                <w:lang w:val="en-US" w:eastAsia="ru-RU"/>
              </w:rPr>
              <w:t>rpm</w:t>
            </w:r>
            <w:bookmarkEnd w:id="163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1632" w:name="_Toc83035118"/>
            <w:r w:rsidRPr="00621DF4">
              <w:rPr>
                <w:rFonts w:ascii="Times New Roman" w:eastAsia="Times New Roman" w:hAnsi="Times New Roman"/>
                <w:iCs/>
                <w:color w:val="000000"/>
                <w:sz w:val="24"/>
                <w:szCs w:val="24"/>
                <w:lang w:eastAsia="ru-RU"/>
              </w:rPr>
              <w:t>2968</w:t>
            </w:r>
            <w:bookmarkEnd w:id="163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633" w:name="_Toc83035119"/>
            <w:r w:rsidRPr="00621DF4">
              <w:rPr>
                <w:rFonts w:ascii="Times New Roman" w:hAnsi="Times New Roman"/>
                <w:color w:val="000000"/>
                <w:sz w:val="24"/>
                <w:szCs w:val="24"/>
                <w:shd w:val="clear" w:color="auto" w:fill="FFFFFF"/>
                <w:lang w:eastAsia="en-US"/>
              </w:rPr>
              <w:t xml:space="preserve">Температура перекачиваемой жидкости, </w:t>
            </w:r>
            <w:r w:rsidRPr="00621DF4">
              <w:rPr>
                <w:rFonts w:ascii="Cambria Math" w:hAnsi="Cambria Math" w:cs="Cambria Math"/>
                <w:color w:val="000000"/>
                <w:sz w:val="24"/>
                <w:szCs w:val="24"/>
                <w:shd w:val="clear" w:color="auto" w:fill="FFFFFF"/>
                <w:lang w:eastAsia="en-US"/>
              </w:rPr>
              <w:t>℃</w:t>
            </w:r>
            <w:bookmarkEnd w:id="1633"/>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634" w:name="_Toc83035120"/>
            <w:r w:rsidRPr="00621DF4">
              <w:rPr>
                <w:rFonts w:ascii="Times New Roman" w:eastAsia="Times New Roman" w:hAnsi="Times New Roman"/>
                <w:iCs/>
                <w:color w:val="000000"/>
                <w:sz w:val="24"/>
                <w:szCs w:val="24"/>
                <w:lang w:eastAsia="ru-RU"/>
              </w:rPr>
              <w:t>100</w:t>
            </w:r>
            <w:bookmarkEnd w:id="163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635" w:name="_Toc83035121"/>
            <w:r w:rsidRPr="00621DF4">
              <w:rPr>
                <w:rFonts w:ascii="Times New Roman" w:hAnsi="Times New Roman"/>
                <w:color w:val="000000"/>
                <w:sz w:val="24"/>
                <w:szCs w:val="24"/>
                <w:shd w:val="clear" w:color="auto" w:fill="FFFFFF"/>
                <w:lang w:eastAsia="en-US"/>
              </w:rPr>
              <w:t>Потребляемая мощность, кВт</w:t>
            </w:r>
            <w:bookmarkEnd w:id="1635"/>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636" w:name="_Toc83035122"/>
            <w:r w:rsidRPr="00621DF4">
              <w:rPr>
                <w:rFonts w:ascii="Times New Roman" w:eastAsia="Times New Roman" w:hAnsi="Times New Roman"/>
                <w:iCs/>
                <w:color w:val="000000"/>
                <w:sz w:val="24"/>
                <w:szCs w:val="24"/>
                <w:lang w:eastAsia="ru-RU"/>
              </w:rPr>
              <w:t>7,55</w:t>
            </w:r>
            <w:bookmarkEnd w:id="163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outlineLvl w:val="0"/>
              <w:rPr>
                <w:rFonts w:ascii="Times New Roman" w:eastAsia="Times New Roman" w:hAnsi="Times New Roman"/>
                <w:iCs/>
                <w:color w:val="000000"/>
                <w:sz w:val="24"/>
                <w:szCs w:val="24"/>
                <w:lang w:eastAsia="ru-RU"/>
              </w:rPr>
            </w:pPr>
            <w:bookmarkStart w:id="1637" w:name="_Toc83035123"/>
            <w:r w:rsidRPr="00621DF4">
              <w:rPr>
                <w:rFonts w:ascii="Times New Roman" w:hAnsi="Times New Roman"/>
                <w:color w:val="000000"/>
                <w:sz w:val="24"/>
                <w:szCs w:val="24"/>
                <w:shd w:val="clear" w:color="auto" w:fill="FFFFFF"/>
                <w:lang w:eastAsia="en-US"/>
              </w:rPr>
              <w:t>Допустимое рабочее давление, бар</w:t>
            </w:r>
            <w:bookmarkEnd w:id="163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1638" w:name="_Toc83035124"/>
            <w:r w:rsidRPr="00621DF4">
              <w:rPr>
                <w:rFonts w:ascii="Times New Roman" w:eastAsia="Times New Roman" w:hAnsi="Times New Roman"/>
                <w:iCs/>
                <w:color w:val="000000"/>
                <w:sz w:val="24"/>
                <w:szCs w:val="24"/>
                <w:lang w:val="en-US" w:eastAsia="ru-RU"/>
              </w:rPr>
              <w:t>16</w:t>
            </w:r>
            <w:bookmarkEnd w:id="163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outlineLvl w:val="0"/>
              <w:rPr>
                <w:rFonts w:ascii="Times New Roman" w:hAnsi="Times New Roman"/>
                <w:color w:val="000000"/>
                <w:sz w:val="24"/>
                <w:szCs w:val="24"/>
                <w:shd w:val="clear" w:color="auto" w:fill="FFFFFF"/>
                <w:lang w:eastAsia="en-US"/>
              </w:rPr>
            </w:pPr>
            <w:bookmarkStart w:id="1639" w:name="_Toc83035125"/>
            <w:r w:rsidRPr="00621DF4">
              <w:rPr>
                <w:rFonts w:ascii="Times New Roman" w:hAnsi="Times New Roman"/>
                <w:color w:val="000000"/>
                <w:sz w:val="24"/>
                <w:szCs w:val="24"/>
                <w:shd w:val="clear" w:color="auto" w:fill="FFFFFF"/>
                <w:lang w:eastAsia="en-US"/>
              </w:rPr>
              <w:t>Давление на выходе, бар</w:t>
            </w:r>
            <w:bookmarkEnd w:id="163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640" w:name="_Toc83035126"/>
            <w:r w:rsidRPr="00621DF4">
              <w:rPr>
                <w:rFonts w:ascii="Times New Roman" w:eastAsia="Times New Roman" w:hAnsi="Times New Roman"/>
                <w:iCs/>
                <w:color w:val="000000"/>
                <w:sz w:val="24"/>
                <w:szCs w:val="24"/>
                <w:lang w:eastAsia="ru-RU"/>
              </w:rPr>
              <w:t>3,91</w:t>
            </w:r>
            <w:bookmarkEnd w:id="164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1641" w:name="_Toc83035127"/>
            <w:r w:rsidRPr="00621DF4">
              <w:rPr>
                <w:rFonts w:ascii="Times New Roman" w:hAnsi="Times New Roman"/>
                <w:color w:val="000000"/>
                <w:sz w:val="24"/>
                <w:szCs w:val="24"/>
                <w:shd w:val="clear" w:color="auto" w:fill="FFFFFF"/>
                <w:lang w:eastAsia="en-US"/>
              </w:rPr>
              <w:t>Температура окружающей среды, макс,</w:t>
            </w:r>
            <w:r w:rsidRPr="00621DF4">
              <w:rPr>
                <w:rFonts w:ascii="Times New Roman" w:eastAsia="Times New Roman" w:hAnsi="Times New Roman"/>
                <w:iCs/>
                <w:color w:val="000000"/>
                <w:sz w:val="24"/>
                <w:szCs w:val="24"/>
                <w:lang w:eastAsia="ru-RU"/>
              </w:rPr>
              <w:t xml:space="preserve"> </w:t>
            </w:r>
            <w:r w:rsidRPr="00621DF4">
              <w:rPr>
                <w:rFonts w:ascii="Cambria Math" w:eastAsia="Times New Roman" w:hAnsi="Cambria Math" w:cs="Cambria Math"/>
                <w:iCs/>
                <w:color w:val="000000"/>
                <w:sz w:val="24"/>
                <w:szCs w:val="24"/>
                <w:lang w:eastAsia="ru-RU"/>
              </w:rPr>
              <w:t>℃</w:t>
            </w:r>
            <w:bookmarkEnd w:id="164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1642" w:name="_Toc83035128"/>
            <w:r w:rsidRPr="00621DF4">
              <w:rPr>
                <w:rFonts w:ascii="Times New Roman" w:eastAsia="Times New Roman" w:hAnsi="Times New Roman"/>
                <w:iCs/>
                <w:color w:val="000000"/>
                <w:sz w:val="24"/>
                <w:szCs w:val="24"/>
                <w:lang w:eastAsia="ru-RU"/>
              </w:rPr>
              <w:t>+</w:t>
            </w:r>
            <w:r w:rsidRPr="00621DF4">
              <w:rPr>
                <w:rFonts w:ascii="Times New Roman" w:eastAsia="Times New Roman" w:hAnsi="Times New Roman"/>
                <w:iCs/>
                <w:color w:val="000000"/>
                <w:sz w:val="24"/>
                <w:szCs w:val="24"/>
                <w:lang w:val="en-US" w:eastAsia="ru-RU"/>
              </w:rPr>
              <w:t xml:space="preserve"> </w:t>
            </w:r>
            <w:r w:rsidRPr="00621DF4">
              <w:rPr>
                <w:rFonts w:ascii="Times New Roman" w:eastAsia="Times New Roman" w:hAnsi="Times New Roman"/>
                <w:iCs/>
                <w:color w:val="000000"/>
                <w:sz w:val="24"/>
                <w:szCs w:val="24"/>
                <w:lang w:eastAsia="ru-RU"/>
              </w:rPr>
              <w:t>2</w:t>
            </w:r>
            <w:r w:rsidRPr="00621DF4">
              <w:rPr>
                <w:rFonts w:ascii="Times New Roman" w:eastAsia="Times New Roman" w:hAnsi="Times New Roman"/>
                <w:iCs/>
                <w:color w:val="000000"/>
                <w:sz w:val="24"/>
                <w:szCs w:val="24"/>
                <w:lang w:val="en-US" w:eastAsia="ru-RU"/>
              </w:rPr>
              <w:t>0</w:t>
            </w:r>
            <w:bookmarkEnd w:id="164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1643" w:name="_Toc83035129"/>
            <w:r w:rsidRPr="00621DF4">
              <w:rPr>
                <w:rFonts w:ascii="Times New Roman" w:hAnsi="Times New Roman"/>
                <w:color w:val="000000"/>
                <w:sz w:val="24"/>
                <w:szCs w:val="24"/>
                <w:shd w:val="clear" w:color="auto" w:fill="FFFFFF"/>
                <w:lang w:eastAsia="en-US"/>
              </w:rPr>
              <w:t>Класс защиты</w:t>
            </w:r>
            <w:bookmarkEnd w:id="1643"/>
            <w:r w:rsidRPr="00621DF4">
              <w:rPr>
                <w:rFonts w:ascii="Times New Roman" w:hAnsi="Times New Roman"/>
                <w:color w:val="000000"/>
                <w:sz w:val="24"/>
                <w:szCs w:val="24"/>
                <w:shd w:val="clear" w:color="auto" w:fill="FFFFFF"/>
                <w:lang w:eastAsia="en-US"/>
              </w:rPr>
              <w:t xml:space="preserve"> </w:t>
            </w:r>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644" w:name="_Toc83035130"/>
            <w:r w:rsidRPr="00621DF4">
              <w:rPr>
                <w:rFonts w:ascii="Times New Roman" w:hAnsi="Times New Roman"/>
                <w:color w:val="000000"/>
                <w:sz w:val="24"/>
                <w:szCs w:val="24"/>
                <w:shd w:val="clear" w:color="auto" w:fill="FFFFFF"/>
                <w:lang w:val="en-US" w:eastAsia="en-US"/>
              </w:rPr>
              <w:t xml:space="preserve">IP </w:t>
            </w:r>
            <w:r w:rsidRPr="00621DF4">
              <w:rPr>
                <w:rFonts w:ascii="Times New Roman" w:hAnsi="Times New Roman"/>
                <w:color w:val="000000"/>
                <w:sz w:val="24"/>
                <w:szCs w:val="24"/>
                <w:shd w:val="clear" w:color="auto" w:fill="FFFFFF"/>
                <w:lang w:eastAsia="en-US"/>
              </w:rPr>
              <w:t>55</w:t>
            </w:r>
            <w:bookmarkEnd w:id="164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645" w:name="_Toc83035131"/>
            <w:r w:rsidRPr="00621DF4">
              <w:rPr>
                <w:rFonts w:ascii="Times New Roman" w:eastAsia="Times New Roman" w:hAnsi="Times New Roman"/>
                <w:iCs/>
                <w:color w:val="000000"/>
                <w:sz w:val="24"/>
                <w:szCs w:val="24"/>
                <w:lang w:eastAsia="ru-RU"/>
              </w:rPr>
              <w:t>Место установки</w:t>
            </w:r>
            <w:bookmarkEnd w:id="1645"/>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646" w:name="_Toc83035132"/>
            <w:r w:rsidRPr="00621DF4">
              <w:rPr>
                <w:rFonts w:ascii="Times New Roman" w:eastAsia="Times New Roman" w:hAnsi="Times New Roman"/>
                <w:iCs/>
                <w:color w:val="000000"/>
                <w:sz w:val="24"/>
                <w:szCs w:val="24"/>
                <w:lang w:eastAsia="ru-RU"/>
              </w:rPr>
              <w:t>в закрытых помещениях</w:t>
            </w:r>
            <w:bookmarkEnd w:id="164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1647" w:name="_Toc83035133"/>
            <w:r w:rsidRPr="00621DF4">
              <w:rPr>
                <w:rFonts w:ascii="Times New Roman" w:eastAsia="Times New Roman" w:hAnsi="Times New Roman"/>
                <w:b/>
                <w:iCs/>
                <w:color w:val="000000"/>
                <w:sz w:val="24"/>
                <w:szCs w:val="24"/>
                <w:lang w:eastAsia="ru-RU"/>
              </w:rPr>
              <w:t>Данные электрооборудования:</w:t>
            </w:r>
            <w:bookmarkEnd w:id="164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648" w:name="_Toc83035134"/>
            <w:r w:rsidRPr="00621DF4">
              <w:rPr>
                <w:rFonts w:ascii="Times New Roman" w:hAnsi="Times New Roman"/>
                <w:sz w:val="24"/>
                <w:szCs w:val="24"/>
                <w:shd w:val="clear" w:color="auto" w:fill="FFFFFF"/>
                <w:lang w:eastAsia="en-US"/>
              </w:rPr>
              <w:t>Класс изоляции</w:t>
            </w:r>
            <w:bookmarkEnd w:id="1648"/>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649" w:name="_Toc83035135"/>
            <w:r w:rsidRPr="00621DF4">
              <w:rPr>
                <w:rFonts w:ascii="Times New Roman" w:hAnsi="Times New Roman"/>
                <w:sz w:val="24"/>
                <w:szCs w:val="24"/>
                <w:shd w:val="clear" w:color="auto" w:fill="FFFFFF"/>
                <w:lang w:eastAsia="en-US"/>
              </w:rPr>
              <w:t>F</w:t>
            </w:r>
            <w:bookmarkEnd w:id="164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650" w:name="_Toc83035136"/>
            <w:r w:rsidRPr="00621DF4">
              <w:rPr>
                <w:rFonts w:ascii="Times New Roman" w:hAnsi="Times New Roman"/>
                <w:sz w:val="24"/>
                <w:szCs w:val="24"/>
                <w:shd w:val="clear" w:color="auto" w:fill="FFFFFF"/>
                <w:lang w:eastAsia="en-US"/>
              </w:rPr>
              <w:t>Класс эффективности мотора</w:t>
            </w:r>
            <w:bookmarkEnd w:id="1650"/>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val="en-US" w:eastAsia="ru-RU"/>
              </w:rPr>
            </w:pPr>
            <w:bookmarkStart w:id="1651" w:name="_Toc83035137"/>
            <w:r w:rsidRPr="00621DF4">
              <w:rPr>
                <w:rFonts w:ascii="Times New Roman" w:hAnsi="Times New Roman"/>
                <w:sz w:val="24"/>
                <w:szCs w:val="24"/>
                <w:shd w:val="clear" w:color="auto" w:fill="FFFFFF"/>
                <w:lang w:eastAsia="en-US"/>
              </w:rPr>
              <w:t>IE</w:t>
            </w:r>
            <w:r w:rsidRPr="00621DF4">
              <w:rPr>
                <w:rFonts w:ascii="Times New Roman" w:hAnsi="Times New Roman"/>
                <w:sz w:val="24"/>
                <w:szCs w:val="24"/>
                <w:shd w:val="clear" w:color="auto" w:fill="FFFFFF"/>
                <w:lang w:val="en-US" w:eastAsia="en-US"/>
              </w:rPr>
              <w:t>3</w:t>
            </w:r>
            <w:bookmarkEnd w:id="165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652" w:name="_Toc83035138"/>
            <w:r w:rsidRPr="00621DF4">
              <w:rPr>
                <w:rFonts w:ascii="Times New Roman" w:hAnsi="Times New Roman"/>
                <w:sz w:val="24"/>
                <w:szCs w:val="24"/>
                <w:shd w:val="clear" w:color="auto" w:fill="FFFFFF"/>
                <w:lang w:eastAsia="en-US"/>
              </w:rPr>
              <w:t xml:space="preserve">Коэффициент мощности </w:t>
            </w:r>
            <w:proofErr w:type="spellStart"/>
            <w:r w:rsidRPr="00621DF4">
              <w:rPr>
                <w:rFonts w:ascii="Times New Roman" w:hAnsi="Times New Roman"/>
                <w:sz w:val="24"/>
                <w:szCs w:val="24"/>
                <w:shd w:val="clear" w:color="auto" w:fill="FFFFFF"/>
                <w:lang w:eastAsia="en-US"/>
              </w:rPr>
              <w:t>cos</w:t>
            </w:r>
            <w:proofErr w:type="spellEnd"/>
            <w:r w:rsidRPr="00621DF4">
              <w:rPr>
                <w:rFonts w:ascii="Times New Roman" w:hAnsi="Times New Roman"/>
                <w:sz w:val="24"/>
                <w:szCs w:val="24"/>
                <w:shd w:val="clear" w:color="auto" w:fill="FFFFFF"/>
                <w:lang w:eastAsia="en-US"/>
              </w:rPr>
              <w:t> φ при нагрузке 4/4</w:t>
            </w:r>
            <w:bookmarkEnd w:id="1652"/>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653" w:name="_Toc83035139"/>
            <w:r w:rsidRPr="00621DF4">
              <w:rPr>
                <w:rFonts w:ascii="Times New Roman" w:hAnsi="Times New Roman"/>
                <w:sz w:val="24"/>
                <w:szCs w:val="24"/>
                <w:shd w:val="clear" w:color="auto" w:fill="FFFFFF"/>
                <w:lang w:eastAsia="en-US"/>
              </w:rPr>
              <w:t>0.78</w:t>
            </w:r>
            <w:bookmarkEnd w:id="165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654" w:name="_Toc83035140"/>
            <w:r w:rsidRPr="00621DF4">
              <w:rPr>
                <w:rFonts w:ascii="Times New Roman" w:hAnsi="Times New Roman"/>
                <w:sz w:val="24"/>
                <w:szCs w:val="24"/>
                <w:shd w:val="clear" w:color="auto" w:fill="FFFFFF"/>
                <w:lang w:eastAsia="en-US"/>
              </w:rPr>
              <w:t>КПД электродвигателя при нагрузке 4/4</w:t>
            </w:r>
            <w:bookmarkEnd w:id="165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655" w:name="_Toc83035141"/>
            <w:r w:rsidRPr="00621DF4">
              <w:rPr>
                <w:rFonts w:ascii="Times New Roman" w:eastAsia="Times New Roman" w:hAnsi="Times New Roman"/>
                <w:iCs/>
                <w:sz w:val="24"/>
                <w:szCs w:val="24"/>
                <w:lang w:eastAsia="ru-RU"/>
              </w:rPr>
              <w:t>91,2</w:t>
            </w:r>
            <w:bookmarkEnd w:id="165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656" w:name="_Toc83035142"/>
            <w:r w:rsidRPr="00621DF4">
              <w:rPr>
                <w:rFonts w:ascii="Times New Roman" w:hAnsi="Times New Roman"/>
                <w:sz w:val="24"/>
                <w:szCs w:val="24"/>
                <w:shd w:val="clear" w:color="auto" w:fill="FFFFFF"/>
                <w:lang w:eastAsia="en-US"/>
              </w:rPr>
              <w:t xml:space="preserve">Расчетная мощность </w:t>
            </w:r>
            <w:proofErr w:type="spellStart"/>
            <w:proofErr w:type="gramStart"/>
            <w:r w:rsidRPr="00621DF4">
              <w:rPr>
                <w:rFonts w:ascii="Times New Roman" w:hAnsi="Times New Roman"/>
                <w:sz w:val="24"/>
                <w:szCs w:val="24"/>
                <w:shd w:val="clear" w:color="auto" w:fill="FFFFFF"/>
                <w:lang w:eastAsia="en-US"/>
              </w:rPr>
              <w:t>мощность</w:t>
            </w:r>
            <w:proofErr w:type="spellEnd"/>
            <w:proofErr w:type="gramEnd"/>
            <w:r w:rsidRPr="00621DF4">
              <w:rPr>
                <w:rFonts w:ascii="Times New Roman" w:hAnsi="Times New Roman"/>
                <w:sz w:val="24"/>
                <w:szCs w:val="24"/>
                <w:shd w:val="clear" w:color="auto" w:fill="FFFFFF"/>
                <w:lang w:eastAsia="en-US"/>
              </w:rPr>
              <w:t xml:space="preserve"> электродвигателя P2, кВт</w:t>
            </w:r>
            <w:bookmarkEnd w:id="165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657" w:name="_Toc83035143"/>
            <w:r w:rsidRPr="00621DF4">
              <w:rPr>
                <w:rFonts w:ascii="Times New Roman" w:eastAsia="Times New Roman" w:hAnsi="Times New Roman"/>
                <w:iCs/>
                <w:sz w:val="24"/>
                <w:szCs w:val="24"/>
                <w:lang w:eastAsia="ru-RU"/>
              </w:rPr>
              <w:t>11</w:t>
            </w:r>
            <w:bookmarkEnd w:id="1657"/>
          </w:p>
        </w:tc>
      </w:tr>
      <w:tr w:rsidR="00621DF4" w:rsidRPr="00621DF4" w:rsidTr="00621DF4">
        <w:trPr>
          <w:trHeight w:val="846"/>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658" w:name="_Toc83035144"/>
            <w:r w:rsidRPr="00621DF4">
              <w:rPr>
                <w:rFonts w:ascii="Times New Roman" w:hAnsi="Times New Roman"/>
                <w:sz w:val="24"/>
                <w:szCs w:val="24"/>
                <w:shd w:val="clear" w:color="auto" w:fill="FFFFFF"/>
                <w:lang w:eastAsia="en-US"/>
              </w:rPr>
              <w:t xml:space="preserve">Номинальная частота вращения n, </w:t>
            </w:r>
            <w:proofErr w:type="gramStart"/>
            <w:r w:rsidRPr="00621DF4">
              <w:rPr>
                <w:rFonts w:ascii="Times New Roman" w:hAnsi="Times New Roman"/>
                <w:sz w:val="24"/>
                <w:szCs w:val="24"/>
                <w:shd w:val="clear" w:color="auto" w:fill="FFFFFF"/>
                <w:lang w:eastAsia="en-US"/>
              </w:rPr>
              <w:t>об</w:t>
            </w:r>
            <w:proofErr w:type="gramEnd"/>
            <w:r w:rsidRPr="00621DF4">
              <w:rPr>
                <w:rFonts w:ascii="Times New Roman" w:hAnsi="Times New Roman"/>
                <w:sz w:val="24"/>
                <w:szCs w:val="24"/>
                <w:shd w:val="clear" w:color="auto" w:fill="FFFFFF"/>
                <w:lang w:eastAsia="en-US"/>
              </w:rPr>
              <w:t>/мин</w:t>
            </w:r>
            <w:bookmarkEnd w:id="1658"/>
          </w:p>
        </w:tc>
        <w:tc>
          <w:tcPr>
            <w:tcW w:w="3685" w:type="dxa"/>
            <w:vAlign w:val="center"/>
          </w:tcPr>
          <w:p w:rsidR="00621DF4" w:rsidRPr="00621DF4" w:rsidRDefault="00621DF4" w:rsidP="00621DF4">
            <w:pPr>
              <w:suppressAutoHyphens w:val="0"/>
              <w:spacing w:after="150" w:line="240" w:lineRule="auto"/>
              <w:jc w:val="center"/>
              <w:rPr>
                <w:rFonts w:ascii="Times New Roman" w:eastAsia="Times New Roman" w:hAnsi="Times New Roman"/>
                <w:iCs/>
                <w:sz w:val="24"/>
                <w:szCs w:val="24"/>
                <w:lang w:eastAsia="ru-RU"/>
              </w:rPr>
            </w:pPr>
            <w:r w:rsidRPr="00621DF4">
              <w:rPr>
                <w:rFonts w:ascii="Times New Roman" w:hAnsi="Times New Roman"/>
                <w:sz w:val="24"/>
                <w:szCs w:val="24"/>
                <w:lang w:eastAsia="en-US"/>
              </w:rPr>
              <w:t>2968</w:t>
            </w: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659" w:name="_Toc83035145"/>
            <w:r w:rsidRPr="00621DF4">
              <w:rPr>
                <w:rFonts w:ascii="Times New Roman" w:hAnsi="Times New Roman"/>
                <w:sz w:val="24"/>
                <w:szCs w:val="24"/>
                <w:shd w:val="clear" w:color="auto" w:fill="FFFFFF"/>
                <w:lang w:eastAsia="en-US"/>
              </w:rPr>
              <w:t>Номинальный ток (прим.) IN 3~400 В, А</w:t>
            </w:r>
            <w:bookmarkEnd w:id="165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660" w:name="_Toc83035146"/>
            <w:r w:rsidRPr="00621DF4">
              <w:rPr>
                <w:rFonts w:ascii="Times New Roman" w:eastAsia="Times New Roman" w:hAnsi="Times New Roman"/>
                <w:iCs/>
                <w:sz w:val="24"/>
                <w:szCs w:val="24"/>
                <w:lang w:eastAsia="ru-RU"/>
              </w:rPr>
              <w:t>22,0</w:t>
            </w:r>
            <w:bookmarkEnd w:id="166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1661" w:name="_Toc83035147"/>
            <w:r w:rsidRPr="00621DF4">
              <w:rPr>
                <w:rFonts w:ascii="Times New Roman" w:hAnsi="Times New Roman"/>
                <w:color w:val="000000"/>
                <w:sz w:val="24"/>
                <w:szCs w:val="24"/>
                <w:shd w:val="clear" w:color="auto" w:fill="FFFFFF"/>
                <w:lang w:eastAsia="en-US"/>
              </w:rPr>
              <w:t>Степень защиты</w:t>
            </w:r>
            <w:bookmarkEnd w:id="166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1662" w:name="_Toc83035148"/>
            <w:r w:rsidRPr="00621DF4">
              <w:rPr>
                <w:rFonts w:ascii="Times New Roman" w:hAnsi="Times New Roman"/>
                <w:sz w:val="24"/>
                <w:szCs w:val="24"/>
                <w:shd w:val="clear" w:color="auto" w:fill="FFFFFF"/>
                <w:lang w:eastAsia="en-US"/>
              </w:rPr>
              <w:t>IP 55</w:t>
            </w:r>
            <w:bookmarkEnd w:id="1662"/>
          </w:p>
        </w:tc>
      </w:tr>
      <w:tr w:rsidR="00621DF4" w:rsidRPr="00621DF4" w:rsidTr="00621DF4">
        <w:trPr>
          <w:trHeight w:val="661"/>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663" w:name="_Toc83035149"/>
            <w:r w:rsidRPr="00621DF4">
              <w:rPr>
                <w:rFonts w:ascii="Times New Roman" w:eastAsia="Times New Roman" w:hAnsi="Times New Roman"/>
                <w:b/>
                <w:iCs/>
                <w:color w:val="000000"/>
                <w:sz w:val="24"/>
                <w:szCs w:val="24"/>
                <w:lang w:eastAsia="ru-RU"/>
              </w:rPr>
              <w:t>Параметры эквивалентности</w:t>
            </w:r>
            <w:bookmarkEnd w:id="166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1664" w:name="_Toc83035150"/>
            <w:r w:rsidRPr="00621DF4">
              <w:rPr>
                <w:rFonts w:ascii="Times New Roman" w:eastAsia="Times New Roman" w:hAnsi="Times New Roman"/>
                <w:b/>
                <w:iCs/>
                <w:color w:val="000000"/>
                <w:sz w:val="24"/>
                <w:szCs w:val="24"/>
                <w:lang w:eastAsia="ru-RU"/>
              </w:rPr>
              <w:t>Технические характеристики:</w:t>
            </w:r>
            <w:bookmarkEnd w:id="166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665" w:name="_Toc83035151"/>
            <w:r w:rsidRPr="00621DF4">
              <w:rPr>
                <w:rFonts w:ascii="Times New Roman" w:hAnsi="Times New Roman"/>
                <w:sz w:val="24"/>
                <w:szCs w:val="24"/>
                <w:shd w:val="clear" w:color="auto" w:fill="FFFFFF"/>
                <w:lang w:eastAsia="en-US"/>
              </w:rPr>
              <w:t>Максимальный расход, м</w:t>
            </w:r>
            <w:r w:rsidRPr="00621DF4">
              <w:rPr>
                <w:rFonts w:ascii="Times New Roman" w:hAnsi="Times New Roman"/>
                <w:sz w:val="24"/>
                <w:szCs w:val="24"/>
                <w:shd w:val="clear" w:color="auto" w:fill="FFFFFF"/>
                <w:vertAlign w:val="superscript"/>
                <w:lang w:eastAsia="en-US"/>
              </w:rPr>
              <w:t>3</w:t>
            </w:r>
            <w:r w:rsidRPr="00621DF4">
              <w:rPr>
                <w:rFonts w:ascii="Times New Roman" w:hAnsi="Times New Roman"/>
                <w:sz w:val="24"/>
                <w:szCs w:val="24"/>
                <w:shd w:val="clear" w:color="auto" w:fill="FFFFFF"/>
                <w:lang w:eastAsia="en-US"/>
              </w:rPr>
              <w:t>/ч</w:t>
            </w:r>
            <w:bookmarkEnd w:id="1665"/>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666" w:name="_Toc83035152"/>
            <w:r w:rsidRPr="00621DF4">
              <w:rPr>
                <w:rFonts w:ascii="Times New Roman" w:eastAsia="Times New Roman" w:hAnsi="Times New Roman"/>
                <w:iCs/>
                <w:color w:val="000000"/>
                <w:sz w:val="24"/>
                <w:szCs w:val="24"/>
                <w:lang w:eastAsia="ru-RU"/>
              </w:rPr>
              <w:t>Не менее 71,00</w:t>
            </w:r>
            <w:bookmarkEnd w:id="166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667" w:name="_Toc83035153"/>
            <w:r w:rsidRPr="00621DF4">
              <w:rPr>
                <w:rFonts w:ascii="Times New Roman" w:hAnsi="Times New Roman"/>
                <w:sz w:val="24"/>
                <w:szCs w:val="24"/>
                <w:shd w:val="clear" w:color="auto" w:fill="FFFFFF"/>
                <w:lang w:eastAsia="en-US"/>
              </w:rPr>
              <w:t xml:space="preserve">Максимальный напор, </w:t>
            </w:r>
            <w:proofErr w:type="spellStart"/>
            <w:r w:rsidRPr="00621DF4">
              <w:rPr>
                <w:rFonts w:ascii="Times New Roman" w:hAnsi="Times New Roman"/>
                <w:sz w:val="24"/>
                <w:szCs w:val="24"/>
                <w:shd w:val="clear" w:color="auto" w:fill="FFFFFF"/>
                <w:lang w:eastAsia="en-US"/>
              </w:rPr>
              <w:t>м.в</w:t>
            </w:r>
            <w:proofErr w:type="gramStart"/>
            <w:r w:rsidRPr="00621DF4">
              <w:rPr>
                <w:rFonts w:ascii="Times New Roman" w:hAnsi="Times New Roman"/>
                <w:sz w:val="24"/>
                <w:szCs w:val="24"/>
                <w:shd w:val="clear" w:color="auto" w:fill="FFFFFF"/>
                <w:lang w:eastAsia="en-US"/>
              </w:rPr>
              <w:t>.с</w:t>
            </w:r>
            <w:proofErr w:type="gramEnd"/>
            <w:r w:rsidRPr="00621DF4">
              <w:rPr>
                <w:rFonts w:ascii="Times New Roman" w:hAnsi="Times New Roman"/>
                <w:sz w:val="24"/>
                <w:szCs w:val="24"/>
                <w:shd w:val="clear" w:color="auto" w:fill="FFFFFF"/>
                <w:lang w:eastAsia="en-US"/>
              </w:rPr>
              <w:t>т</w:t>
            </w:r>
            <w:bookmarkEnd w:id="1667"/>
            <w:proofErr w:type="spellEnd"/>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668" w:name="_Toc83035154"/>
            <w:r w:rsidRPr="00621DF4">
              <w:rPr>
                <w:rFonts w:ascii="Times New Roman" w:eastAsia="Times New Roman" w:hAnsi="Times New Roman"/>
                <w:iCs/>
                <w:color w:val="000000"/>
                <w:sz w:val="24"/>
                <w:szCs w:val="24"/>
                <w:lang w:eastAsia="ru-RU"/>
              </w:rPr>
              <w:t>Не менее 31,00</w:t>
            </w:r>
            <w:bookmarkEnd w:id="166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669" w:name="_Toc83035155"/>
            <w:r w:rsidRPr="00621DF4">
              <w:rPr>
                <w:rFonts w:ascii="Times New Roman" w:eastAsia="Times New Roman" w:hAnsi="Times New Roman"/>
                <w:iCs/>
                <w:color w:val="000000"/>
                <w:sz w:val="24"/>
                <w:szCs w:val="24"/>
                <w:lang w:eastAsia="ru-RU"/>
              </w:rPr>
              <w:t>Мощность эл. двигателя, кВт</w:t>
            </w:r>
            <w:bookmarkEnd w:id="166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670" w:name="_Toc83035156"/>
            <w:r w:rsidRPr="00621DF4">
              <w:rPr>
                <w:rFonts w:ascii="Times New Roman" w:eastAsia="Times New Roman" w:hAnsi="Times New Roman"/>
                <w:iCs/>
                <w:color w:val="000000"/>
                <w:sz w:val="24"/>
                <w:szCs w:val="24"/>
                <w:lang w:eastAsia="ru-RU"/>
              </w:rPr>
              <w:t>Не более 11</w:t>
            </w:r>
            <w:bookmarkEnd w:id="167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1671" w:name="_Toc83035157"/>
            <w:r w:rsidRPr="00621DF4">
              <w:rPr>
                <w:rFonts w:ascii="Times New Roman" w:eastAsia="Times New Roman" w:hAnsi="Times New Roman"/>
                <w:b/>
                <w:iCs/>
                <w:color w:val="000000"/>
                <w:sz w:val="24"/>
                <w:szCs w:val="24"/>
                <w:lang w:eastAsia="ru-RU"/>
              </w:rPr>
              <w:t>Материалы:</w:t>
            </w:r>
            <w:bookmarkEnd w:id="167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672" w:name="_Toc83035158"/>
            <w:r w:rsidRPr="00621DF4">
              <w:rPr>
                <w:rFonts w:ascii="Times New Roman" w:eastAsia="Times New Roman" w:hAnsi="Times New Roman"/>
                <w:iCs/>
                <w:color w:val="000000"/>
                <w:sz w:val="24"/>
                <w:szCs w:val="24"/>
                <w:lang w:eastAsia="ru-RU"/>
              </w:rPr>
              <w:t>Корпус насоса</w:t>
            </w:r>
            <w:bookmarkEnd w:id="1672"/>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Cs/>
                <w:iCs/>
                <w:color w:val="000000"/>
                <w:sz w:val="24"/>
                <w:szCs w:val="24"/>
                <w:lang w:eastAsia="ru-RU"/>
              </w:rPr>
            </w:pPr>
            <w:r w:rsidRPr="00621DF4">
              <w:rPr>
                <w:rFonts w:ascii="Times New Roman" w:eastAsia="Times New Roman" w:hAnsi="Times New Roman"/>
                <w:bCs/>
                <w:iCs/>
                <w:color w:val="000000"/>
                <w:sz w:val="24"/>
                <w:szCs w:val="24"/>
                <w:lang w:eastAsia="ru-RU"/>
              </w:rPr>
              <w:t xml:space="preserve"> </w:t>
            </w:r>
            <w:bookmarkStart w:id="1673" w:name="_Toc83035159"/>
            <w:r w:rsidRPr="00621DF4">
              <w:rPr>
                <w:rFonts w:ascii="Times New Roman" w:eastAsia="Times New Roman" w:hAnsi="Times New Roman"/>
                <w:bCs/>
                <w:iCs/>
                <w:color w:val="000000"/>
                <w:sz w:val="24"/>
                <w:szCs w:val="24"/>
                <w:lang w:eastAsia="ru-RU"/>
              </w:rPr>
              <w:t xml:space="preserve">чугун </w:t>
            </w:r>
            <w:r w:rsidRPr="00621DF4">
              <w:rPr>
                <w:rFonts w:ascii="Times New Roman" w:eastAsia="Times New Roman" w:hAnsi="Times New Roman"/>
                <w:bCs/>
                <w:iCs/>
                <w:color w:val="000000"/>
                <w:sz w:val="24"/>
                <w:szCs w:val="24"/>
                <w:lang w:val="en-US" w:eastAsia="ru-RU"/>
              </w:rPr>
              <w:t>EN</w:t>
            </w:r>
            <w:r w:rsidRPr="00621DF4">
              <w:rPr>
                <w:rFonts w:ascii="Times New Roman" w:eastAsia="Times New Roman" w:hAnsi="Times New Roman"/>
                <w:bCs/>
                <w:iCs/>
                <w:color w:val="000000"/>
                <w:sz w:val="24"/>
                <w:szCs w:val="24"/>
                <w:lang w:eastAsia="ru-RU"/>
              </w:rPr>
              <w:t>-</w:t>
            </w:r>
            <w:r w:rsidRPr="00621DF4">
              <w:rPr>
                <w:rFonts w:ascii="Times New Roman" w:eastAsia="Times New Roman" w:hAnsi="Times New Roman"/>
                <w:bCs/>
                <w:iCs/>
                <w:color w:val="000000"/>
                <w:sz w:val="24"/>
                <w:szCs w:val="24"/>
                <w:lang w:val="en-US" w:eastAsia="ru-RU"/>
              </w:rPr>
              <w:t>GJL</w:t>
            </w:r>
            <w:r w:rsidRPr="00621DF4">
              <w:rPr>
                <w:rFonts w:ascii="Times New Roman" w:eastAsia="Times New Roman" w:hAnsi="Times New Roman"/>
                <w:bCs/>
                <w:iCs/>
                <w:color w:val="000000"/>
                <w:sz w:val="24"/>
                <w:szCs w:val="24"/>
                <w:lang w:eastAsia="ru-RU"/>
              </w:rPr>
              <w:t>-250/А48С</w:t>
            </w:r>
            <w:r w:rsidRPr="00621DF4">
              <w:rPr>
                <w:rFonts w:ascii="Times New Roman" w:eastAsia="Times New Roman" w:hAnsi="Times New Roman"/>
                <w:bCs/>
                <w:iCs/>
                <w:color w:val="000000"/>
                <w:sz w:val="24"/>
                <w:szCs w:val="24"/>
                <w:lang w:val="en-US" w:eastAsia="ru-RU"/>
              </w:rPr>
              <w:t>L</w:t>
            </w:r>
            <w:r w:rsidRPr="00621DF4">
              <w:rPr>
                <w:rFonts w:ascii="Times New Roman" w:eastAsia="Times New Roman" w:hAnsi="Times New Roman"/>
                <w:bCs/>
                <w:iCs/>
                <w:color w:val="000000"/>
                <w:sz w:val="24"/>
                <w:szCs w:val="24"/>
                <w:lang w:eastAsia="ru-RU"/>
              </w:rPr>
              <w:t>35В</w:t>
            </w:r>
            <w:bookmarkEnd w:id="167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674" w:name="_Toc83035160"/>
            <w:r w:rsidRPr="00621DF4">
              <w:rPr>
                <w:rFonts w:ascii="Times New Roman" w:eastAsia="Times New Roman" w:hAnsi="Times New Roman"/>
                <w:iCs/>
                <w:color w:val="000000"/>
                <w:sz w:val="24"/>
                <w:szCs w:val="24"/>
                <w:lang w:eastAsia="ru-RU"/>
              </w:rPr>
              <w:t>Рабочее колесо</w:t>
            </w:r>
            <w:bookmarkEnd w:id="167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675" w:name="_Toc83035161"/>
            <w:r w:rsidRPr="00621DF4">
              <w:rPr>
                <w:rFonts w:ascii="Times New Roman" w:eastAsia="Times New Roman" w:hAnsi="Times New Roman"/>
                <w:bCs/>
                <w:iCs/>
                <w:color w:val="000000"/>
                <w:sz w:val="24"/>
                <w:szCs w:val="24"/>
                <w:lang w:eastAsia="ru-RU"/>
              </w:rPr>
              <w:t xml:space="preserve">чугун </w:t>
            </w:r>
            <w:r w:rsidRPr="00621DF4">
              <w:rPr>
                <w:rFonts w:ascii="Times New Roman" w:eastAsia="Times New Roman" w:hAnsi="Times New Roman"/>
                <w:bCs/>
                <w:iCs/>
                <w:color w:val="000000"/>
                <w:sz w:val="24"/>
                <w:szCs w:val="24"/>
                <w:lang w:val="en-US" w:eastAsia="ru-RU"/>
              </w:rPr>
              <w:t>EN</w:t>
            </w:r>
            <w:r w:rsidRPr="00621DF4">
              <w:rPr>
                <w:rFonts w:ascii="Times New Roman" w:eastAsia="Times New Roman" w:hAnsi="Times New Roman"/>
                <w:bCs/>
                <w:iCs/>
                <w:color w:val="000000"/>
                <w:sz w:val="24"/>
                <w:szCs w:val="24"/>
                <w:lang w:eastAsia="ru-RU"/>
              </w:rPr>
              <w:t>-</w:t>
            </w:r>
            <w:r w:rsidRPr="00621DF4">
              <w:rPr>
                <w:rFonts w:ascii="Times New Roman" w:eastAsia="Times New Roman" w:hAnsi="Times New Roman"/>
                <w:bCs/>
                <w:iCs/>
                <w:color w:val="000000"/>
                <w:sz w:val="24"/>
                <w:szCs w:val="24"/>
                <w:lang w:val="en-US" w:eastAsia="ru-RU"/>
              </w:rPr>
              <w:t>GJL</w:t>
            </w:r>
            <w:r w:rsidRPr="00621DF4">
              <w:rPr>
                <w:rFonts w:ascii="Times New Roman" w:eastAsia="Times New Roman" w:hAnsi="Times New Roman"/>
                <w:bCs/>
                <w:iCs/>
                <w:color w:val="000000"/>
                <w:sz w:val="24"/>
                <w:szCs w:val="24"/>
                <w:lang w:eastAsia="ru-RU"/>
              </w:rPr>
              <w:t>-250/А48С</w:t>
            </w:r>
            <w:r w:rsidRPr="00621DF4">
              <w:rPr>
                <w:rFonts w:ascii="Times New Roman" w:eastAsia="Times New Roman" w:hAnsi="Times New Roman"/>
                <w:bCs/>
                <w:iCs/>
                <w:color w:val="000000"/>
                <w:sz w:val="24"/>
                <w:szCs w:val="24"/>
                <w:lang w:val="en-US" w:eastAsia="ru-RU"/>
              </w:rPr>
              <w:t>L</w:t>
            </w:r>
            <w:r w:rsidRPr="00621DF4">
              <w:rPr>
                <w:rFonts w:ascii="Times New Roman" w:eastAsia="Times New Roman" w:hAnsi="Times New Roman"/>
                <w:bCs/>
                <w:iCs/>
                <w:color w:val="000000"/>
                <w:sz w:val="24"/>
                <w:szCs w:val="24"/>
                <w:lang w:eastAsia="ru-RU"/>
              </w:rPr>
              <w:t>35В</w:t>
            </w:r>
            <w:bookmarkEnd w:id="167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676" w:name="_Toc83035162"/>
            <w:r w:rsidRPr="00621DF4">
              <w:rPr>
                <w:rFonts w:ascii="Times New Roman" w:eastAsia="Times New Roman" w:hAnsi="Times New Roman"/>
                <w:iCs/>
                <w:color w:val="000000"/>
                <w:sz w:val="24"/>
                <w:szCs w:val="24"/>
                <w:lang w:eastAsia="ru-RU"/>
              </w:rPr>
              <w:t>Вал насоса</w:t>
            </w:r>
            <w:bookmarkEnd w:id="167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1677" w:name="_Toc83035163"/>
            <w:r w:rsidRPr="00621DF4">
              <w:rPr>
                <w:rFonts w:ascii="Times New Roman" w:hAnsi="Times New Roman"/>
                <w:sz w:val="24"/>
                <w:szCs w:val="24"/>
                <w:lang w:eastAsia="en-US"/>
              </w:rPr>
              <w:t>Улучшенная сталь С45+</w:t>
            </w:r>
            <w:r w:rsidRPr="00621DF4">
              <w:rPr>
                <w:rFonts w:ascii="Times New Roman" w:hAnsi="Times New Roman"/>
                <w:sz w:val="24"/>
                <w:szCs w:val="24"/>
                <w:lang w:val="en-US" w:eastAsia="en-US"/>
              </w:rPr>
              <w:t>N</w:t>
            </w:r>
            <w:bookmarkEnd w:id="167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678" w:name="_Toc83035164"/>
            <w:r w:rsidRPr="00621DF4">
              <w:rPr>
                <w:rFonts w:ascii="Times New Roman" w:hAnsi="Times New Roman"/>
                <w:sz w:val="24"/>
                <w:szCs w:val="24"/>
                <w:shd w:val="clear" w:color="auto" w:fill="FFFFFF"/>
                <w:lang w:eastAsia="en-US"/>
              </w:rPr>
              <w:t>Материал уплотнения</w:t>
            </w:r>
            <w:bookmarkEnd w:id="1678"/>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val="en-US" w:eastAsia="en-US"/>
              </w:rPr>
            </w:pPr>
            <w:bookmarkStart w:id="1679" w:name="_Toc83035165"/>
            <w:r w:rsidRPr="00621DF4">
              <w:rPr>
                <w:rFonts w:ascii="Times New Roman" w:hAnsi="Times New Roman"/>
                <w:color w:val="000000"/>
                <w:sz w:val="24"/>
                <w:szCs w:val="24"/>
                <w:shd w:val="clear" w:color="auto" w:fill="FFFFFF"/>
                <w:lang w:val="en-US" w:eastAsia="en-US"/>
              </w:rPr>
              <w:t>DPAF</w:t>
            </w:r>
            <w:bookmarkEnd w:id="167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val="en-US" w:eastAsia="ru-RU"/>
              </w:rPr>
            </w:pPr>
            <w:bookmarkStart w:id="1680" w:name="_Toc83035166"/>
            <w:r w:rsidRPr="00621DF4">
              <w:rPr>
                <w:rFonts w:ascii="Times New Roman" w:eastAsia="Times New Roman" w:hAnsi="Times New Roman"/>
                <w:b/>
                <w:iCs/>
                <w:color w:val="000000"/>
                <w:sz w:val="24"/>
                <w:szCs w:val="24"/>
                <w:lang w:eastAsia="ru-RU"/>
              </w:rPr>
              <w:t>Жидкость:</w:t>
            </w:r>
            <w:bookmarkEnd w:id="1680"/>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681" w:name="_Toc83035167"/>
            <w:r w:rsidRPr="00621DF4">
              <w:rPr>
                <w:rFonts w:ascii="Times New Roman" w:hAnsi="Times New Roman"/>
                <w:color w:val="000000"/>
                <w:sz w:val="24"/>
                <w:szCs w:val="24"/>
                <w:shd w:val="clear" w:color="auto" w:fill="FFFFFF"/>
                <w:lang w:eastAsia="en-US"/>
              </w:rPr>
              <w:t>Допустимый диапазон температур, °C</w:t>
            </w:r>
            <w:bookmarkEnd w:id="168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682" w:name="_Toc83035168"/>
            <w:r w:rsidRPr="00621DF4">
              <w:rPr>
                <w:rFonts w:ascii="Times New Roman" w:eastAsia="Times New Roman" w:hAnsi="Times New Roman"/>
                <w:iCs/>
                <w:color w:val="000000"/>
                <w:sz w:val="24"/>
                <w:szCs w:val="24"/>
                <w:lang w:eastAsia="ru-RU"/>
              </w:rPr>
              <w:t>100</w:t>
            </w:r>
            <w:bookmarkEnd w:id="168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1683" w:name="_Toc83035169"/>
            <w:r w:rsidRPr="00621DF4">
              <w:rPr>
                <w:rFonts w:ascii="Times New Roman" w:eastAsia="Times New Roman" w:hAnsi="Times New Roman"/>
                <w:b/>
                <w:iCs/>
                <w:color w:val="000000"/>
                <w:sz w:val="24"/>
                <w:szCs w:val="24"/>
                <w:lang w:eastAsia="ru-RU"/>
              </w:rPr>
              <w:t>Монтаж:</w:t>
            </w:r>
            <w:bookmarkEnd w:id="168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highlight w:val="yellow"/>
                <w:lang w:eastAsia="ru-RU"/>
              </w:rPr>
            </w:pPr>
            <w:bookmarkStart w:id="1684" w:name="_Toc83035170"/>
            <w:r w:rsidRPr="00621DF4">
              <w:rPr>
                <w:rFonts w:ascii="Times New Roman" w:eastAsia="Times New Roman" w:hAnsi="Times New Roman"/>
                <w:iCs/>
                <w:color w:val="000000"/>
                <w:sz w:val="24"/>
                <w:szCs w:val="24"/>
                <w:lang w:eastAsia="ru-RU"/>
              </w:rPr>
              <w:t>Номинальный диаметр фланца (на стороне всасывания)</w:t>
            </w:r>
            <w:bookmarkEnd w:id="168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685" w:name="_Toc83035171"/>
            <w:r w:rsidRPr="00621DF4">
              <w:rPr>
                <w:rFonts w:ascii="Times New Roman" w:eastAsia="Times New Roman" w:hAnsi="Times New Roman"/>
                <w:iCs/>
                <w:color w:val="000000"/>
                <w:sz w:val="24"/>
                <w:szCs w:val="24"/>
                <w:lang w:eastAsia="ru-RU"/>
              </w:rPr>
              <w:t xml:space="preserve">не менее </w:t>
            </w:r>
            <w:r w:rsidRPr="00621DF4">
              <w:rPr>
                <w:rFonts w:ascii="Times New Roman" w:eastAsia="Times New Roman" w:hAnsi="Times New Roman"/>
                <w:iCs/>
                <w:color w:val="000000"/>
                <w:sz w:val="24"/>
                <w:szCs w:val="24"/>
                <w:lang w:val="en-US" w:eastAsia="ru-RU"/>
              </w:rPr>
              <w:t xml:space="preserve">DN </w:t>
            </w:r>
            <w:r w:rsidRPr="00621DF4">
              <w:rPr>
                <w:rFonts w:ascii="Times New Roman" w:eastAsia="Times New Roman" w:hAnsi="Times New Roman"/>
                <w:iCs/>
                <w:color w:val="000000"/>
                <w:sz w:val="24"/>
                <w:szCs w:val="24"/>
                <w:lang w:eastAsia="ru-RU"/>
              </w:rPr>
              <w:t>80</w:t>
            </w:r>
            <w:r w:rsidRPr="00621DF4">
              <w:rPr>
                <w:rFonts w:ascii="Times New Roman" w:eastAsia="Times New Roman" w:hAnsi="Times New Roman"/>
                <w:iCs/>
                <w:color w:val="000000"/>
                <w:sz w:val="24"/>
                <w:szCs w:val="24"/>
                <w:lang w:val="en-US" w:eastAsia="ru-RU"/>
              </w:rPr>
              <w:t xml:space="preserve"> PN </w:t>
            </w:r>
            <w:r w:rsidRPr="00621DF4">
              <w:rPr>
                <w:rFonts w:ascii="Times New Roman" w:eastAsia="Times New Roman" w:hAnsi="Times New Roman"/>
                <w:iCs/>
                <w:color w:val="000000"/>
                <w:sz w:val="24"/>
                <w:szCs w:val="24"/>
                <w:lang w:eastAsia="ru-RU"/>
              </w:rPr>
              <w:t>16</w:t>
            </w:r>
            <w:bookmarkEnd w:id="168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686" w:name="_Toc83035172"/>
            <w:r w:rsidRPr="00621DF4">
              <w:rPr>
                <w:rFonts w:ascii="Times New Roman" w:eastAsia="Times New Roman" w:hAnsi="Times New Roman"/>
                <w:iCs/>
                <w:color w:val="000000"/>
                <w:sz w:val="24"/>
                <w:szCs w:val="24"/>
                <w:lang w:eastAsia="ru-RU"/>
              </w:rPr>
              <w:t>Номинальный диаметр фланца (с напорной стороны)</w:t>
            </w:r>
            <w:bookmarkEnd w:id="168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1687" w:name="_Toc83035173"/>
            <w:r w:rsidRPr="00621DF4">
              <w:rPr>
                <w:rFonts w:ascii="Times New Roman" w:eastAsia="Times New Roman" w:hAnsi="Times New Roman"/>
                <w:iCs/>
                <w:color w:val="000000"/>
                <w:sz w:val="24"/>
                <w:szCs w:val="24"/>
                <w:lang w:eastAsia="ru-RU"/>
              </w:rPr>
              <w:t xml:space="preserve">не менее </w:t>
            </w:r>
            <w:r w:rsidRPr="00621DF4">
              <w:rPr>
                <w:rFonts w:ascii="Times New Roman" w:eastAsia="Times New Roman" w:hAnsi="Times New Roman"/>
                <w:iCs/>
                <w:color w:val="000000"/>
                <w:sz w:val="24"/>
                <w:szCs w:val="24"/>
                <w:lang w:val="en-US" w:eastAsia="ru-RU"/>
              </w:rPr>
              <w:t xml:space="preserve">DN </w:t>
            </w:r>
            <w:r w:rsidRPr="00621DF4">
              <w:rPr>
                <w:rFonts w:ascii="Times New Roman" w:eastAsia="Times New Roman" w:hAnsi="Times New Roman"/>
                <w:iCs/>
                <w:color w:val="000000"/>
                <w:sz w:val="24"/>
                <w:szCs w:val="24"/>
                <w:lang w:eastAsia="ru-RU"/>
              </w:rPr>
              <w:t>65</w:t>
            </w:r>
            <w:r w:rsidRPr="00621DF4">
              <w:rPr>
                <w:rFonts w:ascii="Times New Roman" w:eastAsia="Times New Roman" w:hAnsi="Times New Roman"/>
                <w:iCs/>
                <w:color w:val="000000"/>
                <w:sz w:val="24"/>
                <w:szCs w:val="24"/>
                <w:lang w:val="en-US" w:eastAsia="ru-RU"/>
              </w:rPr>
              <w:t xml:space="preserve"> PN 16</w:t>
            </w:r>
            <w:bookmarkEnd w:id="1687"/>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688" w:name="_Toc83035174"/>
            <w:r w:rsidRPr="00621DF4">
              <w:rPr>
                <w:rFonts w:ascii="Times New Roman" w:hAnsi="Times New Roman"/>
                <w:color w:val="000000"/>
                <w:sz w:val="24"/>
                <w:szCs w:val="24"/>
                <w:shd w:val="clear" w:color="auto" w:fill="FFFFFF"/>
                <w:lang w:eastAsia="en-US"/>
              </w:rPr>
              <w:t>Макс. рабочее давление</w:t>
            </w:r>
            <w:bookmarkEnd w:id="1688"/>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689" w:name="_Toc83035175"/>
            <w:r w:rsidRPr="00621DF4">
              <w:rPr>
                <w:rFonts w:ascii="Times New Roman" w:hAnsi="Times New Roman"/>
                <w:color w:val="000000"/>
                <w:sz w:val="24"/>
                <w:szCs w:val="24"/>
                <w:shd w:val="clear" w:color="auto" w:fill="FFFFFF"/>
                <w:lang w:eastAsia="en-US"/>
              </w:rPr>
              <w:t xml:space="preserve">не более </w:t>
            </w:r>
            <w:r w:rsidRPr="00621DF4">
              <w:rPr>
                <w:rFonts w:ascii="Times New Roman" w:hAnsi="Times New Roman"/>
                <w:color w:val="000000"/>
                <w:sz w:val="24"/>
                <w:szCs w:val="24"/>
                <w:shd w:val="clear" w:color="auto" w:fill="FFFFFF"/>
                <w:lang w:val="en-US" w:eastAsia="en-US"/>
              </w:rPr>
              <w:t>16</w:t>
            </w:r>
            <w:r w:rsidRPr="00621DF4">
              <w:rPr>
                <w:rFonts w:ascii="Times New Roman" w:hAnsi="Times New Roman"/>
                <w:color w:val="000000"/>
                <w:sz w:val="24"/>
                <w:szCs w:val="24"/>
                <w:shd w:val="clear" w:color="auto" w:fill="FFFFFF"/>
                <w:lang w:eastAsia="en-US"/>
              </w:rPr>
              <w:t xml:space="preserve"> бар</w:t>
            </w:r>
            <w:bookmarkEnd w:id="1689"/>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690" w:name="_Toc83035176"/>
            <w:r w:rsidRPr="00621DF4">
              <w:rPr>
                <w:rFonts w:ascii="Times New Roman" w:hAnsi="Times New Roman"/>
                <w:color w:val="000000"/>
                <w:sz w:val="24"/>
                <w:szCs w:val="24"/>
                <w:shd w:val="clear" w:color="auto" w:fill="FFFFFF"/>
                <w:lang w:eastAsia="en-US"/>
              </w:rPr>
              <w:t>Потребляемая мощность, кВт</w:t>
            </w:r>
            <w:bookmarkEnd w:id="1690"/>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val="en-US" w:eastAsia="ru-RU"/>
              </w:rPr>
            </w:pPr>
            <w:bookmarkStart w:id="1691" w:name="_Toc83035177"/>
            <w:r w:rsidRPr="00621DF4">
              <w:rPr>
                <w:rFonts w:ascii="Times New Roman" w:eastAsia="Times New Roman" w:hAnsi="Times New Roman"/>
                <w:iCs/>
                <w:color w:val="000000"/>
                <w:sz w:val="24"/>
                <w:szCs w:val="24"/>
                <w:lang w:eastAsia="ru-RU"/>
              </w:rPr>
              <w:t>Не более 7,55</w:t>
            </w:r>
            <w:bookmarkEnd w:id="1691"/>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1692" w:name="_Toc83035178"/>
            <w:r w:rsidRPr="00621DF4">
              <w:rPr>
                <w:rFonts w:ascii="Times New Roman" w:hAnsi="Times New Roman"/>
                <w:color w:val="000000"/>
                <w:sz w:val="24"/>
                <w:szCs w:val="24"/>
                <w:shd w:val="clear" w:color="auto" w:fill="FFFFFF"/>
                <w:lang w:eastAsia="en-US"/>
              </w:rPr>
              <w:t>Класс защиты</w:t>
            </w:r>
            <w:bookmarkEnd w:id="1692"/>
            <w:r w:rsidRPr="00621DF4">
              <w:rPr>
                <w:rFonts w:ascii="Times New Roman" w:hAnsi="Times New Roman"/>
                <w:color w:val="000000"/>
                <w:sz w:val="24"/>
                <w:szCs w:val="24"/>
                <w:shd w:val="clear" w:color="auto" w:fill="FFFFFF"/>
                <w:lang w:eastAsia="en-US"/>
              </w:rPr>
              <w:t xml:space="preserve"> </w:t>
            </w:r>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693" w:name="_Toc83035179"/>
            <w:r w:rsidRPr="00621DF4">
              <w:rPr>
                <w:rFonts w:ascii="Times New Roman" w:hAnsi="Times New Roman"/>
                <w:color w:val="000000"/>
                <w:sz w:val="24"/>
                <w:szCs w:val="24"/>
                <w:shd w:val="clear" w:color="auto" w:fill="FFFFFF"/>
                <w:lang w:eastAsia="en-US"/>
              </w:rPr>
              <w:t xml:space="preserve">не менее </w:t>
            </w:r>
            <w:r w:rsidRPr="00621DF4">
              <w:rPr>
                <w:rFonts w:ascii="Times New Roman" w:hAnsi="Times New Roman"/>
                <w:color w:val="000000"/>
                <w:sz w:val="24"/>
                <w:szCs w:val="24"/>
                <w:shd w:val="clear" w:color="auto" w:fill="FFFFFF"/>
                <w:lang w:val="en-US" w:eastAsia="en-US"/>
              </w:rPr>
              <w:t xml:space="preserve">IP </w:t>
            </w:r>
            <w:r w:rsidRPr="00621DF4">
              <w:rPr>
                <w:rFonts w:ascii="Times New Roman" w:hAnsi="Times New Roman"/>
                <w:color w:val="000000"/>
                <w:sz w:val="24"/>
                <w:szCs w:val="24"/>
                <w:shd w:val="clear" w:color="auto" w:fill="FFFFFF"/>
                <w:lang w:eastAsia="en-US"/>
              </w:rPr>
              <w:t>55</w:t>
            </w:r>
            <w:bookmarkEnd w:id="1693"/>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7577" w:type="dxa"/>
            <w:gridSpan w:val="2"/>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b/>
                <w:iCs/>
                <w:color w:val="000000"/>
                <w:sz w:val="24"/>
                <w:szCs w:val="24"/>
                <w:lang w:eastAsia="ru-RU"/>
              </w:rPr>
            </w:pPr>
            <w:bookmarkStart w:id="1694" w:name="_Toc83035180"/>
            <w:r w:rsidRPr="00621DF4">
              <w:rPr>
                <w:rFonts w:ascii="Times New Roman" w:eastAsia="Times New Roman" w:hAnsi="Times New Roman"/>
                <w:b/>
                <w:iCs/>
                <w:color w:val="000000"/>
                <w:sz w:val="24"/>
                <w:szCs w:val="24"/>
                <w:lang w:eastAsia="ru-RU"/>
              </w:rPr>
              <w:t>Данные электрооборудования:</w:t>
            </w:r>
            <w:bookmarkEnd w:id="1694"/>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695" w:name="_Toc83035181"/>
            <w:r w:rsidRPr="00621DF4">
              <w:rPr>
                <w:rFonts w:ascii="Times New Roman" w:hAnsi="Times New Roman"/>
                <w:sz w:val="24"/>
                <w:szCs w:val="24"/>
                <w:shd w:val="clear" w:color="auto" w:fill="FFFFFF"/>
                <w:lang w:eastAsia="en-US"/>
              </w:rPr>
              <w:t>Класс изоляции</w:t>
            </w:r>
            <w:bookmarkEnd w:id="1695"/>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696" w:name="_Toc83035182"/>
            <w:r w:rsidRPr="00621DF4">
              <w:rPr>
                <w:rFonts w:ascii="Times New Roman" w:hAnsi="Times New Roman"/>
                <w:sz w:val="24"/>
                <w:szCs w:val="24"/>
                <w:shd w:val="clear" w:color="auto" w:fill="FFFFFF"/>
                <w:lang w:eastAsia="en-US"/>
              </w:rPr>
              <w:t>не менее F</w:t>
            </w:r>
            <w:bookmarkEnd w:id="1696"/>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697" w:name="_Toc83035183"/>
            <w:r w:rsidRPr="00621DF4">
              <w:rPr>
                <w:rFonts w:ascii="Times New Roman" w:hAnsi="Times New Roman"/>
                <w:sz w:val="24"/>
                <w:szCs w:val="24"/>
                <w:shd w:val="clear" w:color="auto" w:fill="FFFFFF"/>
                <w:lang w:eastAsia="en-US"/>
              </w:rPr>
              <w:t xml:space="preserve">Расчетная мощность </w:t>
            </w:r>
            <w:proofErr w:type="spellStart"/>
            <w:proofErr w:type="gramStart"/>
            <w:r w:rsidRPr="00621DF4">
              <w:rPr>
                <w:rFonts w:ascii="Times New Roman" w:hAnsi="Times New Roman"/>
                <w:sz w:val="24"/>
                <w:szCs w:val="24"/>
                <w:shd w:val="clear" w:color="auto" w:fill="FFFFFF"/>
                <w:lang w:eastAsia="en-US"/>
              </w:rPr>
              <w:t>мощность</w:t>
            </w:r>
            <w:proofErr w:type="spellEnd"/>
            <w:proofErr w:type="gramEnd"/>
            <w:r w:rsidRPr="00621DF4">
              <w:rPr>
                <w:rFonts w:ascii="Times New Roman" w:hAnsi="Times New Roman"/>
                <w:sz w:val="24"/>
                <w:szCs w:val="24"/>
                <w:shd w:val="clear" w:color="auto" w:fill="FFFFFF"/>
                <w:lang w:eastAsia="en-US"/>
              </w:rPr>
              <w:t xml:space="preserve"> электродвигателя P2, кВт</w:t>
            </w:r>
            <w:bookmarkEnd w:id="1697"/>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698" w:name="_Toc83035184"/>
            <w:r w:rsidRPr="00621DF4">
              <w:rPr>
                <w:rFonts w:ascii="Times New Roman" w:eastAsia="Times New Roman" w:hAnsi="Times New Roman"/>
                <w:iCs/>
                <w:sz w:val="24"/>
                <w:szCs w:val="24"/>
                <w:lang w:eastAsia="ru-RU"/>
              </w:rPr>
              <w:t>Не более 11</w:t>
            </w:r>
            <w:bookmarkEnd w:id="1698"/>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highlight w:val="yellow"/>
                <w:lang w:eastAsia="ru-RU"/>
              </w:rPr>
            </w:pPr>
            <w:bookmarkStart w:id="1699" w:name="_Toc83035185"/>
            <w:r w:rsidRPr="00621DF4">
              <w:rPr>
                <w:rFonts w:ascii="Times New Roman" w:eastAsia="Times New Roman" w:hAnsi="Times New Roman"/>
                <w:iCs/>
                <w:color w:val="000000"/>
                <w:sz w:val="24"/>
                <w:szCs w:val="24"/>
                <w:lang w:eastAsia="ru-RU"/>
              </w:rPr>
              <w:t>Промышленная частота</w:t>
            </w:r>
            <w:bookmarkEnd w:id="1699"/>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bookmarkStart w:id="1700" w:name="_Toc83035186"/>
            <w:r w:rsidRPr="00621DF4">
              <w:rPr>
                <w:rFonts w:ascii="Times New Roman" w:hAnsi="Times New Roman"/>
                <w:color w:val="000000"/>
                <w:sz w:val="24"/>
                <w:szCs w:val="24"/>
                <w:shd w:val="clear" w:color="auto" w:fill="FFFFFF"/>
                <w:lang w:eastAsia="en-US"/>
              </w:rPr>
              <w:t xml:space="preserve">50 </w:t>
            </w:r>
            <w:proofErr w:type="spellStart"/>
            <w:r w:rsidRPr="00621DF4">
              <w:rPr>
                <w:rFonts w:ascii="Times New Roman" w:hAnsi="Times New Roman"/>
                <w:color w:val="000000"/>
                <w:sz w:val="24"/>
                <w:szCs w:val="24"/>
                <w:shd w:val="clear" w:color="auto" w:fill="FFFFFF"/>
                <w:lang w:eastAsia="en-US"/>
              </w:rPr>
              <w:t>Hz</w:t>
            </w:r>
            <w:bookmarkEnd w:id="1700"/>
            <w:proofErr w:type="spellEnd"/>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701" w:name="_Toc83035187"/>
            <w:r w:rsidRPr="00621DF4">
              <w:rPr>
                <w:rFonts w:ascii="Times New Roman" w:hAnsi="Times New Roman"/>
                <w:sz w:val="24"/>
                <w:szCs w:val="24"/>
                <w:shd w:val="clear" w:color="auto" w:fill="FFFFFF"/>
                <w:lang w:eastAsia="en-US"/>
              </w:rPr>
              <w:t>Номинальный ток (прим.) IN 3~400 В, А</w:t>
            </w:r>
            <w:bookmarkEnd w:id="1701"/>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702" w:name="_Toc83035188"/>
            <w:r w:rsidRPr="00621DF4">
              <w:rPr>
                <w:rFonts w:ascii="Times New Roman" w:eastAsia="Times New Roman" w:hAnsi="Times New Roman"/>
                <w:iCs/>
                <w:sz w:val="24"/>
                <w:szCs w:val="24"/>
                <w:lang w:eastAsia="ru-RU"/>
              </w:rPr>
              <w:t>не более 22</w:t>
            </w:r>
            <w:bookmarkEnd w:id="1702"/>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703" w:name="_Toc83035189"/>
            <w:r w:rsidRPr="00621DF4">
              <w:rPr>
                <w:rFonts w:ascii="Times New Roman" w:hAnsi="Times New Roman"/>
                <w:sz w:val="24"/>
                <w:szCs w:val="24"/>
                <w:shd w:val="clear" w:color="auto" w:fill="FFFFFF"/>
                <w:lang w:eastAsia="en-US"/>
              </w:rPr>
              <w:t xml:space="preserve">Номинальная частота вращения n, </w:t>
            </w:r>
            <w:proofErr w:type="gramStart"/>
            <w:r w:rsidRPr="00621DF4">
              <w:rPr>
                <w:rFonts w:ascii="Times New Roman" w:hAnsi="Times New Roman"/>
                <w:sz w:val="24"/>
                <w:szCs w:val="24"/>
                <w:shd w:val="clear" w:color="auto" w:fill="FFFFFF"/>
                <w:lang w:eastAsia="en-US"/>
              </w:rPr>
              <w:t>об</w:t>
            </w:r>
            <w:proofErr w:type="gramEnd"/>
            <w:r w:rsidRPr="00621DF4">
              <w:rPr>
                <w:rFonts w:ascii="Times New Roman" w:hAnsi="Times New Roman"/>
                <w:sz w:val="24"/>
                <w:szCs w:val="24"/>
                <w:shd w:val="clear" w:color="auto" w:fill="FFFFFF"/>
                <w:lang w:eastAsia="en-US"/>
              </w:rPr>
              <w:t>/мин</w:t>
            </w:r>
            <w:bookmarkEnd w:id="1703"/>
          </w:p>
        </w:tc>
        <w:tc>
          <w:tcPr>
            <w:tcW w:w="3685" w:type="dxa"/>
            <w:vAlign w:val="center"/>
          </w:tcPr>
          <w:p w:rsidR="00621DF4" w:rsidRPr="00621DF4" w:rsidRDefault="00621DF4" w:rsidP="00621DF4">
            <w:pPr>
              <w:suppressAutoHyphens w:val="0"/>
              <w:spacing w:after="150" w:line="240" w:lineRule="auto"/>
              <w:jc w:val="center"/>
              <w:rPr>
                <w:rFonts w:ascii="Times New Roman" w:eastAsia="Times New Roman" w:hAnsi="Times New Roman"/>
                <w:iCs/>
                <w:sz w:val="24"/>
                <w:szCs w:val="24"/>
                <w:lang w:eastAsia="ru-RU"/>
              </w:rPr>
            </w:pPr>
            <w:r w:rsidRPr="00621DF4">
              <w:rPr>
                <w:rFonts w:ascii="Times New Roman" w:hAnsi="Times New Roman"/>
                <w:sz w:val="24"/>
                <w:szCs w:val="24"/>
                <w:lang w:eastAsia="en-US"/>
              </w:rPr>
              <w:t>не более 2968</w:t>
            </w:r>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1704" w:name="_Toc83035190"/>
            <w:r w:rsidRPr="00621DF4">
              <w:rPr>
                <w:rFonts w:ascii="Times New Roman" w:hAnsi="Times New Roman"/>
                <w:color w:val="000000"/>
                <w:sz w:val="24"/>
                <w:szCs w:val="24"/>
                <w:shd w:val="clear" w:color="auto" w:fill="FFFFFF"/>
                <w:lang w:eastAsia="en-US"/>
              </w:rPr>
              <w:t>Степень защиты</w:t>
            </w:r>
            <w:bookmarkEnd w:id="1704"/>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hAnsi="Times New Roman"/>
                <w:color w:val="000000"/>
                <w:sz w:val="24"/>
                <w:szCs w:val="24"/>
                <w:shd w:val="clear" w:color="auto" w:fill="FFFFFF"/>
                <w:lang w:eastAsia="en-US"/>
              </w:rPr>
            </w:pPr>
            <w:bookmarkStart w:id="1705" w:name="_Toc83035191"/>
            <w:r w:rsidRPr="00621DF4">
              <w:rPr>
                <w:rFonts w:ascii="Times New Roman" w:hAnsi="Times New Roman"/>
                <w:sz w:val="24"/>
                <w:szCs w:val="24"/>
                <w:shd w:val="clear" w:color="auto" w:fill="FFFFFF"/>
                <w:lang w:eastAsia="en-US"/>
              </w:rPr>
              <w:t>не мене IP 55</w:t>
            </w:r>
            <w:bookmarkEnd w:id="1705"/>
          </w:p>
        </w:tc>
      </w:tr>
      <w:tr w:rsidR="00621DF4" w:rsidRPr="00621DF4" w:rsidTr="00621DF4">
        <w:trPr>
          <w:jc w:val="center"/>
        </w:trPr>
        <w:tc>
          <w:tcPr>
            <w:tcW w:w="2624" w:type="dxa"/>
            <w:vMerge/>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color w:val="000000"/>
                <w:sz w:val="24"/>
                <w:szCs w:val="24"/>
                <w:lang w:eastAsia="ru-RU"/>
              </w:rPr>
            </w:pPr>
          </w:p>
        </w:tc>
        <w:tc>
          <w:tcPr>
            <w:tcW w:w="3892"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eastAsia="ru-RU"/>
              </w:rPr>
            </w:pPr>
            <w:bookmarkStart w:id="1706" w:name="_Toc83035192"/>
            <w:r w:rsidRPr="00621DF4">
              <w:rPr>
                <w:rFonts w:ascii="Times New Roman" w:hAnsi="Times New Roman"/>
                <w:sz w:val="24"/>
                <w:szCs w:val="24"/>
                <w:shd w:val="clear" w:color="auto" w:fill="FFFFFF"/>
                <w:lang w:eastAsia="en-US"/>
              </w:rPr>
              <w:t>Класс эффективности мотора</w:t>
            </w:r>
            <w:bookmarkEnd w:id="1706"/>
          </w:p>
        </w:tc>
        <w:tc>
          <w:tcPr>
            <w:tcW w:w="3685" w:type="dxa"/>
            <w:vAlign w:val="center"/>
          </w:tcPr>
          <w:p w:rsidR="00621DF4" w:rsidRPr="00621DF4" w:rsidRDefault="00621DF4" w:rsidP="00621DF4">
            <w:pPr>
              <w:widowControl w:val="0"/>
              <w:suppressAutoHyphens w:val="0"/>
              <w:autoSpaceDE w:val="0"/>
              <w:autoSpaceDN w:val="0"/>
              <w:adjustRightInd w:val="0"/>
              <w:spacing w:after="0" w:line="240" w:lineRule="auto"/>
              <w:jc w:val="center"/>
              <w:outlineLvl w:val="0"/>
              <w:rPr>
                <w:rFonts w:ascii="Times New Roman" w:eastAsia="Times New Roman" w:hAnsi="Times New Roman"/>
                <w:iCs/>
                <w:sz w:val="24"/>
                <w:szCs w:val="24"/>
                <w:lang w:val="en-US" w:eastAsia="ru-RU"/>
              </w:rPr>
            </w:pPr>
            <w:bookmarkStart w:id="1707" w:name="_Toc83035193"/>
            <w:r w:rsidRPr="00621DF4">
              <w:rPr>
                <w:rFonts w:ascii="Times New Roman" w:hAnsi="Times New Roman"/>
                <w:sz w:val="24"/>
                <w:szCs w:val="24"/>
                <w:shd w:val="clear" w:color="auto" w:fill="FFFFFF"/>
                <w:lang w:eastAsia="en-US"/>
              </w:rPr>
              <w:t>не менее IE</w:t>
            </w:r>
            <w:r w:rsidRPr="00621DF4">
              <w:rPr>
                <w:rFonts w:ascii="Times New Roman" w:hAnsi="Times New Roman"/>
                <w:sz w:val="24"/>
                <w:szCs w:val="24"/>
                <w:shd w:val="clear" w:color="auto" w:fill="FFFFFF"/>
                <w:lang w:val="en-US" w:eastAsia="en-US"/>
              </w:rPr>
              <w:t>3</w:t>
            </w:r>
            <w:bookmarkEnd w:id="1707"/>
          </w:p>
        </w:tc>
      </w:tr>
    </w:tbl>
    <w:p w:rsidR="00621DF4" w:rsidRPr="00621DF4" w:rsidRDefault="00621DF4" w:rsidP="00621DF4">
      <w:pPr>
        <w:suppressAutoHyphens w:val="0"/>
        <w:spacing w:after="0"/>
        <w:rPr>
          <w:rFonts w:ascii="Times New Roman" w:hAnsi="Times New Roman"/>
          <w:b/>
          <w:sz w:val="24"/>
          <w:szCs w:val="24"/>
          <w:lang w:eastAsia="en-US"/>
        </w:rPr>
      </w:pPr>
      <w:r w:rsidRPr="00621DF4">
        <w:rPr>
          <w:rFonts w:ascii="Times New Roman" w:hAnsi="Times New Roman"/>
          <w:b/>
          <w:sz w:val="24"/>
          <w:szCs w:val="24"/>
          <w:lang w:eastAsia="en-US"/>
        </w:rPr>
        <w:t>Количество агрегатов - 3</w:t>
      </w:r>
    </w:p>
    <w:p w:rsidR="00621DF4" w:rsidRPr="00621DF4" w:rsidRDefault="00621DF4" w:rsidP="00621DF4">
      <w:pPr>
        <w:suppressAutoHyphens w:val="0"/>
        <w:spacing w:after="0"/>
        <w:rPr>
          <w:rFonts w:ascii="Times New Roman" w:hAnsi="Times New Roman"/>
          <w:b/>
          <w:sz w:val="24"/>
          <w:szCs w:val="24"/>
          <w:lang w:eastAsia="en-US"/>
        </w:rPr>
      </w:pPr>
      <w:r w:rsidRPr="00621DF4">
        <w:rPr>
          <w:rFonts w:ascii="Times New Roman" w:hAnsi="Times New Roman"/>
          <w:b/>
          <w:sz w:val="24"/>
          <w:szCs w:val="24"/>
          <w:lang w:eastAsia="en-US"/>
        </w:rPr>
        <w:t>Комплект поставки:</w:t>
      </w:r>
    </w:p>
    <w:p w:rsidR="00621DF4" w:rsidRPr="00621DF4" w:rsidRDefault="00621DF4" w:rsidP="00621DF4">
      <w:pPr>
        <w:suppressAutoHyphens w:val="0"/>
        <w:spacing w:after="0"/>
        <w:jc w:val="both"/>
        <w:rPr>
          <w:rFonts w:ascii="Times New Roman" w:hAnsi="Times New Roman"/>
          <w:sz w:val="24"/>
          <w:szCs w:val="24"/>
          <w:lang w:eastAsia="en-US"/>
        </w:rPr>
      </w:pPr>
      <w:r w:rsidRPr="00621DF4">
        <w:rPr>
          <w:rFonts w:ascii="Times New Roman" w:hAnsi="Times New Roman"/>
          <w:sz w:val="24"/>
          <w:szCs w:val="24"/>
          <w:lang w:eastAsia="en-US"/>
        </w:rPr>
        <w:t>Насос с электродвигателем для установки на фундаменте, соединительная муфта, щиток ограждения муфты, паспорт, совмещённый с инструкцией по монтажу и эксплуатации. Сертификат соответствия.</w:t>
      </w:r>
    </w:p>
    <w:p w:rsidR="00621DF4" w:rsidRPr="00621DF4" w:rsidRDefault="00621DF4" w:rsidP="00621DF4">
      <w:pPr>
        <w:suppressAutoHyphens w:val="0"/>
        <w:spacing w:after="0"/>
        <w:rPr>
          <w:rFonts w:ascii="Times New Roman" w:hAnsi="Times New Roman"/>
          <w:sz w:val="24"/>
          <w:szCs w:val="24"/>
          <w:lang w:eastAsia="en-US"/>
        </w:rPr>
      </w:pPr>
      <w:r w:rsidRPr="00621DF4">
        <w:rPr>
          <w:rFonts w:ascii="Times New Roman" w:hAnsi="Times New Roman"/>
          <w:noProof/>
          <w:sz w:val="24"/>
          <w:szCs w:val="24"/>
          <w:lang w:eastAsia="ru-RU"/>
        </w:rPr>
        <w:drawing>
          <wp:anchor distT="0" distB="0" distL="114300" distR="114300" simplePos="0" relativeHeight="251669504" behindDoc="0" locked="0" layoutInCell="1" allowOverlap="1" wp14:anchorId="5BB6CD48" wp14:editId="0EEE3008">
            <wp:simplePos x="0" y="0"/>
            <wp:positionH relativeFrom="column">
              <wp:posOffset>-82038</wp:posOffset>
            </wp:positionH>
            <wp:positionV relativeFrom="paragraph">
              <wp:posOffset>204470</wp:posOffset>
            </wp:positionV>
            <wp:extent cx="1666875" cy="1807210"/>
            <wp:effectExtent l="0" t="0" r="9525" b="2540"/>
            <wp:wrapNone/>
            <wp:docPr id="36" name="Picture 57060"/>
            <wp:cNvGraphicFramePr/>
            <a:graphic xmlns:a="http://schemas.openxmlformats.org/drawingml/2006/main">
              <a:graphicData uri="http://schemas.openxmlformats.org/drawingml/2006/picture">
                <pic:pic xmlns:pic="http://schemas.openxmlformats.org/drawingml/2006/picture">
                  <pic:nvPicPr>
                    <pic:cNvPr id="57060" name="Picture 57060"/>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666875" cy="1807210"/>
                    </a:xfrm>
                    <a:prstGeom prst="rect">
                      <a:avLst/>
                    </a:prstGeom>
                  </pic:spPr>
                </pic:pic>
              </a:graphicData>
            </a:graphic>
          </wp:anchor>
        </w:drawing>
      </w:r>
      <w:r w:rsidRPr="00621DF4">
        <w:rPr>
          <w:rFonts w:ascii="Times New Roman" w:hAnsi="Times New Roman"/>
          <w:sz w:val="24"/>
          <w:szCs w:val="24"/>
          <w:lang w:eastAsia="en-US"/>
        </w:rPr>
        <w:tab/>
        <w:t>Два комплекта ЗИП – подшипники гидравлики и скользящее торцевое уплотнение.</w:t>
      </w:r>
    </w:p>
    <w:p w:rsidR="00621DF4" w:rsidRPr="00621DF4" w:rsidRDefault="00621DF4" w:rsidP="00621DF4">
      <w:pPr>
        <w:suppressAutoHyphens w:val="0"/>
        <w:spacing w:after="0"/>
        <w:jc w:val="center"/>
        <w:rPr>
          <w:rFonts w:ascii="Times New Roman" w:hAnsi="Times New Roman"/>
          <w:sz w:val="24"/>
          <w:szCs w:val="24"/>
          <w:lang w:eastAsia="en-US"/>
        </w:rPr>
      </w:pPr>
      <w:r w:rsidRPr="00621DF4">
        <w:rPr>
          <w:rFonts w:ascii="Times New Roman" w:hAnsi="Times New Roman"/>
          <w:noProof/>
          <w:sz w:val="24"/>
          <w:szCs w:val="24"/>
          <w:lang w:eastAsia="ru-RU"/>
        </w:rPr>
        <w:drawing>
          <wp:anchor distT="0" distB="0" distL="114300" distR="114300" simplePos="0" relativeHeight="251670528" behindDoc="0" locked="0" layoutInCell="1" allowOverlap="1" wp14:anchorId="614FA451" wp14:editId="475F9815">
            <wp:simplePos x="0" y="0"/>
            <wp:positionH relativeFrom="column">
              <wp:posOffset>2770344</wp:posOffset>
            </wp:positionH>
            <wp:positionV relativeFrom="paragraph">
              <wp:posOffset>125124</wp:posOffset>
            </wp:positionV>
            <wp:extent cx="3522980" cy="3934460"/>
            <wp:effectExtent l="0" t="0" r="1270" b="8890"/>
            <wp:wrapNone/>
            <wp:docPr id="37" name="Picture 57058"/>
            <wp:cNvGraphicFramePr/>
            <a:graphic xmlns:a="http://schemas.openxmlformats.org/drawingml/2006/main">
              <a:graphicData uri="http://schemas.openxmlformats.org/drawingml/2006/picture">
                <pic:pic xmlns:pic="http://schemas.openxmlformats.org/drawingml/2006/picture">
                  <pic:nvPicPr>
                    <pic:cNvPr id="57058" name="Picture 57058"/>
                    <pic:cNvPicPr/>
                  </pic:nvPicPr>
                  <pic:blipFill>
                    <a:blip r:embed="rId35" cstate="print">
                      <a:extLst>
                        <a:ext uri="{28A0092B-C50C-407E-A947-70E740481C1C}">
                          <a14:useLocalDpi xmlns:a14="http://schemas.microsoft.com/office/drawing/2010/main" val="0"/>
                        </a:ext>
                      </a:extLst>
                    </a:blip>
                    <a:stretch>
                      <a:fillRect/>
                    </a:stretch>
                  </pic:blipFill>
                  <pic:spPr>
                    <a:xfrm>
                      <a:off x="0" y="0"/>
                      <a:ext cx="3522980" cy="3934460"/>
                    </a:xfrm>
                    <a:prstGeom prst="rect">
                      <a:avLst/>
                    </a:prstGeom>
                  </pic:spPr>
                </pic:pic>
              </a:graphicData>
            </a:graphic>
          </wp:anchor>
        </w:drawing>
      </w:r>
    </w:p>
    <w:p w:rsidR="00621DF4" w:rsidRPr="00621DF4" w:rsidRDefault="00621DF4" w:rsidP="00CE59B9">
      <w:pPr>
        <w:rPr>
          <w:rFonts w:ascii="Times New Roman" w:eastAsia="Times New Roman" w:hAnsi="Times New Roman"/>
          <w:iCs/>
          <w:color w:val="000000"/>
          <w:sz w:val="24"/>
          <w:szCs w:val="24"/>
          <w:lang w:eastAsia="ru-RU"/>
        </w:rPr>
      </w:pPr>
    </w:p>
    <w:p w:rsidR="00621DF4" w:rsidRPr="00621DF4" w:rsidRDefault="00621DF4" w:rsidP="00CE59B9">
      <w:pPr>
        <w:rPr>
          <w:rFonts w:ascii="Times New Roman" w:eastAsia="Times New Roman" w:hAnsi="Times New Roman"/>
          <w:iCs/>
          <w:color w:val="000000"/>
          <w:sz w:val="24"/>
          <w:szCs w:val="24"/>
          <w:lang w:eastAsia="ru-RU"/>
        </w:rPr>
      </w:pPr>
    </w:p>
    <w:p w:rsidR="00621DF4" w:rsidRPr="00621DF4" w:rsidRDefault="00621DF4" w:rsidP="00CE59B9">
      <w:pPr>
        <w:rPr>
          <w:rFonts w:ascii="Times New Roman" w:eastAsia="Times New Roman" w:hAnsi="Times New Roman"/>
          <w:iCs/>
          <w:color w:val="000000"/>
          <w:sz w:val="24"/>
          <w:szCs w:val="24"/>
          <w:lang w:eastAsia="ru-RU"/>
        </w:rPr>
      </w:pPr>
    </w:p>
    <w:p w:rsidR="00621DF4" w:rsidRPr="00621DF4" w:rsidRDefault="00621DF4" w:rsidP="00CE59B9">
      <w:pPr>
        <w:rPr>
          <w:rFonts w:ascii="Times New Roman" w:eastAsia="Times New Roman" w:hAnsi="Times New Roman"/>
          <w:iCs/>
          <w:color w:val="000000"/>
          <w:sz w:val="24"/>
          <w:szCs w:val="24"/>
          <w:lang w:eastAsia="ru-RU"/>
        </w:rPr>
      </w:pPr>
    </w:p>
    <w:p w:rsidR="00621DF4" w:rsidRPr="00621DF4" w:rsidRDefault="00621DF4" w:rsidP="00CE59B9">
      <w:pPr>
        <w:rPr>
          <w:rFonts w:ascii="Times New Roman" w:eastAsia="Times New Roman" w:hAnsi="Times New Roman"/>
          <w:iCs/>
          <w:color w:val="000000"/>
          <w:sz w:val="24"/>
          <w:szCs w:val="24"/>
          <w:lang w:eastAsia="ru-RU"/>
        </w:rPr>
      </w:pPr>
    </w:p>
    <w:p w:rsidR="00621DF4" w:rsidRPr="00621DF4" w:rsidRDefault="00621DF4" w:rsidP="00CE59B9">
      <w:pPr>
        <w:rPr>
          <w:rFonts w:ascii="Times New Roman" w:eastAsia="Times New Roman" w:hAnsi="Times New Roman"/>
          <w:iCs/>
          <w:color w:val="000000"/>
          <w:sz w:val="24"/>
          <w:szCs w:val="24"/>
          <w:lang w:eastAsia="ru-RU"/>
        </w:rPr>
      </w:pPr>
    </w:p>
    <w:p w:rsidR="00621DF4" w:rsidRPr="00621DF4" w:rsidRDefault="00621DF4" w:rsidP="00CE59B9">
      <w:pPr>
        <w:rPr>
          <w:rFonts w:ascii="Times New Roman" w:eastAsia="Times New Roman" w:hAnsi="Times New Roman"/>
          <w:iCs/>
          <w:color w:val="000000"/>
          <w:sz w:val="24"/>
          <w:szCs w:val="24"/>
          <w:lang w:eastAsia="ru-RU"/>
        </w:rPr>
      </w:pPr>
    </w:p>
    <w:p w:rsidR="00621DF4" w:rsidRPr="00621DF4" w:rsidRDefault="00621DF4" w:rsidP="00CE59B9">
      <w:pPr>
        <w:rPr>
          <w:rFonts w:ascii="Times New Roman" w:eastAsia="Times New Roman" w:hAnsi="Times New Roman"/>
          <w:iCs/>
          <w:color w:val="000000"/>
          <w:sz w:val="24"/>
          <w:szCs w:val="24"/>
          <w:lang w:eastAsia="ru-RU"/>
        </w:rPr>
      </w:pPr>
    </w:p>
    <w:p w:rsidR="00621DF4" w:rsidRPr="00621DF4" w:rsidRDefault="00621DF4" w:rsidP="00CE59B9">
      <w:pPr>
        <w:rPr>
          <w:rFonts w:ascii="Times New Roman" w:eastAsia="Times New Roman" w:hAnsi="Times New Roman"/>
          <w:iCs/>
          <w:color w:val="000000"/>
          <w:sz w:val="24"/>
          <w:szCs w:val="24"/>
          <w:lang w:eastAsia="ru-RU"/>
        </w:rPr>
      </w:pPr>
    </w:p>
    <w:p w:rsidR="00621DF4" w:rsidRPr="00621DF4" w:rsidRDefault="00621DF4" w:rsidP="00CE59B9">
      <w:pPr>
        <w:rPr>
          <w:rFonts w:ascii="Times New Roman" w:eastAsia="Times New Roman" w:hAnsi="Times New Roman"/>
          <w:iCs/>
          <w:color w:val="000000"/>
          <w:sz w:val="24"/>
          <w:szCs w:val="24"/>
          <w:lang w:eastAsia="ru-RU"/>
        </w:rPr>
      </w:pPr>
    </w:p>
    <w:p w:rsidR="00621DF4" w:rsidRPr="00621DF4" w:rsidRDefault="00621DF4" w:rsidP="00CE59B9">
      <w:pPr>
        <w:rPr>
          <w:rFonts w:ascii="Times New Roman" w:eastAsia="Times New Roman" w:hAnsi="Times New Roman"/>
          <w:iCs/>
          <w:color w:val="000000"/>
          <w:sz w:val="24"/>
          <w:szCs w:val="24"/>
          <w:lang w:eastAsia="ru-RU"/>
        </w:rPr>
      </w:pPr>
    </w:p>
    <w:p w:rsidR="00621DF4" w:rsidRPr="00621DF4" w:rsidRDefault="00621DF4" w:rsidP="00CE59B9">
      <w:pPr>
        <w:rPr>
          <w:rFonts w:ascii="Times New Roman" w:eastAsia="Times New Roman" w:hAnsi="Times New Roman"/>
          <w:iCs/>
          <w:color w:val="000000"/>
          <w:sz w:val="24"/>
          <w:szCs w:val="24"/>
          <w:lang w:eastAsia="ru-RU"/>
        </w:rPr>
      </w:pPr>
    </w:p>
    <w:p w:rsidR="0073179E" w:rsidRPr="00F00B2B" w:rsidRDefault="0073179E" w:rsidP="0073179E">
      <w:pPr>
        <w:keepNext/>
        <w:spacing w:after="0" w:line="240" w:lineRule="auto"/>
        <w:ind w:left="5387"/>
        <w:outlineLvl w:val="0"/>
        <w:rPr>
          <w:rFonts w:ascii="Times New Roman" w:hAnsi="Times New Roman"/>
          <w:b/>
          <w:iCs/>
          <w:sz w:val="24"/>
          <w:szCs w:val="24"/>
        </w:rPr>
      </w:pPr>
      <w:bookmarkStart w:id="1708" w:name="__RefHeading___Toc518568478"/>
      <w:bookmarkStart w:id="1709" w:name="_Toc83035194"/>
      <w:bookmarkEnd w:id="1708"/>
      <w:r w:rsidRPr="00F00B2B">
        <w:rPr>
          <w:rFonts w:ascii="Times New Roman" w:eastAsia="Times New Roman" w:hAnsi="Times New Roman"/>
          <w:b/>
          <w:iCs/>
          <w:sz w:val="24"/>
          <w:szCs w:val="24"/>
        </w:rPr>
        <w:lastRenderedPageBreak/>
        <w:t xml:space="preserve">Приложение № 1 </w:t>
      </w:r>
      <w:r w:rsidRPr="00F00B2B">
        <w:rPr>
          <w:rFonts w:ascii="Times New Roman" w:hAnsi="Times New Roman"/>
          <w:b/>
          <w:iCs/>
          <w:sz w:val="24"/>
          <w:szCs w:val="24"/>
        </w:rPr>
        <w:t>к Документации</w:t>
      </w:r>
      <w:bookmarkEnd w:id="1709"/>
    </w:p>
    <w:tbl>
      <w:tblPr>
        <w:tblW w:w="8897" w:type="dxa"/>
        <w:tblInd w:w="1134" w:type="dxa"/>
        <w:tblLook w:val="04A0" w:firstRow="1" w:lastRow="0" w:firstColumn="1" w:lastColumn="0" w:noHBand="0" w:noVBand="1"/>
      </w:tblPr>
      <w:tblGrid>
        <w:gridCol w:w="4219"/>
        <w:gridCol w:w="4678"/>
      </w:tblGrid>
      <w:tr w:rsidR="007A7FB0" w:rsidRPr="00100597" w:rsidTr="00094A40">
        <w:tc>
          <w:tcPr>
            <w:tcW w:w="4219" w:type="dxa"/>
            <w:shd w:val="clear" w:color="auto" w:fill="auto"/>
          </w:tcPr>
          <w:p w:rsidR="007A7FB0" w:rsidRPr="00100597" w:rsidRDefault="007A7FB0" w:rsidP="00094A40">
            <w:pPr>
              <w:keepNext/>
              <w:spacing w:after="0" w:line="240" w:lineRule="auto"/>
              <w:jc w:val="right"/>
              <w:outlineLvl w:val="0"/>
              <w:rPr>
                <w:rFonts w:ascii="Times New Roman" w:eastAsia="Times New Roman" w:hAnsi="Times New Roman"/>
                <w:b/>
                <w:sz w:val="24"/>
                <w:szCs w:val="24"/>
              </w:rPr>
            </w:pPr>
          </w:p>
        </w:tc>
        <w:tc>
          <w:tcPr>
            <w:tcW w:w="4678" w:type="dxa"/>
            <w:shd w:val="clear" w:color="auto" w:fill="auto"/>
          </w:tcPr>
          <w:p w:rsidR="007A7FB0" w:rsidRPr="00100597" w:rsidRDefault="007A7FB0" w:rsidP="007A7FB0">
            <w:pPr>
              <w:tabs>
                <w:tab w:val="left" w:pos="851"/>
                <w:tab w:val="left" w:pos="4536"/>
              </w:tabs>
              <w:spacing w:after="0" w:line="240" w:lineRule="auto"/>
              <w:jc w:val="both"/>
              <w:rPr>
                <w:b/>
                <w:iCs/>
              </w:rPr>
            </w:pPr>
            <w:r w:rsidRPr="00100597">
              <w:rPr>
                <w:rFonts w:ascii="Times New Roman" w:hAnsi="Times New Roman"/>
                <w:sz w:val="24"/>
                <w:szCs w:val="24"/>
              </w:rPr>
              <w:t xml:space="preserve">о проведении запроса предложений в электронной форме </w:t>
            </w:r>
            <w:r w:rsidRPr="00100597">
              <w:rPr>
                <w:rFonts w:ascii="Times New Roman" w:eastAsia="Times New Roman" w:hAnsi="Times New Roman"/>
                <w:sz w:val="24"/>
                <w:szCs w:val="24"/>
              </w:rPr>
              <w:t xml:space="preserve">на право заключения </w:t>
            </w:r>
            <w:r w:rsidR="0051510E">
              <w:rPr>
                <w:rFonts w:ascii="Times New Roman" w:eastAsia="Times New Roman" w:hAnsi="Times New Roman"/>
                <w:sz w:val="24"/>
                <w:szCs w:val="24"/>
              </w:rPr>
              <w:t>договора на оказание услуг финансовой аренды (лизинга) насосного оборудования</w:t>
            </w:r>
          </w:p>
        </w:tc>
      </w:tr>
    </w:tbl>
    <w:p w:rsidR="0088750D" w:rsidRDefault="0088750D" w:rsidP="0088750D">
      <w:pPr>
        <w:spacing w:after="0" w:line="240" w:lineRule="auto"/>
        <w:jc w:val="center"/>
        <w:rPr>
          <w:rFonts w:ascii="Times New Roman" w:eastAsia="Times New Roman" w:hAnsi="Times New Roman"/>
          <w:b/>
          <w:sz w:val="24"/>
          <w:szCs w:val="24"/>
        </w:rPr>
      </w:pPr>
      <w:bookmarkStart w:id="1710" w:name="_Ref55335823"/>
      <w:bookmarkStart w:id="1711" w:name="_Ref55336359"/>
      <w:bookmarkStart w:id="1712" w:name="_Ref96861029"/>
      <w:bookmarkEnd w:id="216"/>
      <w:bookmarkEnd w:id="217"/>
      <w:bookmarkEnd w:id="218"/>
      <w:bookmarkEnd w:id="219"/>
      <w:bookmarkEnd w:id="220"/>
    </w:p>
    <w:p w:rsidR="0088750D" w:rsidRPr="00C73F1E" w:rsidRDefault="0088750D" w:rsidP="0088750D">
      <w:pPr>
        <w:spacing w:after="0" w:line="240" w:lineRule="auto"/>
        <w:jc w:val="center"/>
        <w:rPr>
          <w:rFonts w:ascii="Times New Roman" w:eastAsia="Times New Roman" w:hAnsi="Times New Roman"/>
          <w:sz w:val="24"/>
          <w:szCs w:val="24"/>
        </w:rPr>
      </w:pPr>
      <w:r w:rsidRPr="00C73F1E">
        <w:rPr>
          <w:rFonts w:ascii="Times New Roman" w:eastAsia="Times New Roman" w:hAnsi="Times New Roman"/>
          <w:b/>
          <w:sz w:val="24"/>
          <w:szCs w:val="24"/>
        </w:rPr>
        <w:t>Анкета Участника закупки</w:t>
      </w:r>
    </w:p>
    <w:p w:rsidR="0088750D" w:rsidRPr="00C73F1E" w:rsidRDefault="0088750D" w:rsidP="0088750D">
      <w:pPr>
        <w:spacing w:after="0" w:line="240" w:lineRule="auto"/>
        <w:ind w:firstLine="567"/>
        <w:jc w:val="both"/>
        <w:rPr>
          <w:rFonts w:ascii="Times New Roman" w:eastAsia="Times New Roman" w:hAnsi="Times New Roman"/>
          <w:sz w:val="24"/>
          <w:szCs w:val="24"/>
        </w:rPr>
      </w:pPr>
    </w:p>
    <w:p w:rsidR="0088750D" w:rsidRPr="00C73F1E" w:rsidRDefault="0088750D" w:rsidP="0088750D">
      <w:pPr>
        <w:spacing w:after="0" w:line="240" w:lineRule="auto"/>
        <w:rPr>
          <w:rFonts w:ascii="Times New Roman" w:eastAsia="Times New Roman" w:hAnsi="Times New Roman"/>
          <w:sz w:val="24"/>
          <w:szCs w:val="24"/>
        </w:rPr>
      </w:pPr>
      <w:r w:rsidRPr="00C73F1E">
        <w:rPr>
          <w:rFonts w:ascii="Times New Roman" w:eastAsia="Times New Roman" w:hAnsi="Times New Roman"/>
          <w:sz w:val="24"/>
          <w:szCs w:val="24"/>
        </w:rPr>
        <w:t>Наименование Участника закупки: _______________________________</w:t>
      </w:r>
    </w:p>
    <w:p w:rsidR="0088750D" w:rsidRPr="00C73F1E" w:rsidRDefault="0088750D" w:rsidP="0088750D">
      <w:pPr>
        <w:spacing w:after="0" w:line="240" w:lineRule="auto"/>
        <w:ind w:firstLine="567"/>
        <w:jc w:val="both"/>
        <w:rPr>
          <w:rFonts w:ascii="Times New Roman" w:eastAsia="Times New Roman" w:hAnsi="Times New Roman"/>
          <w:sz w:val="24"/>
          <w:szCs w:val="24"/>
        </w:rPr>
      </w:pPr>
    </w:p>
    <w:tbl>
      <w:tblPr>
        <w:tblW w:w="9072" w:type="dxa"/>
        <w:tblInd w:w="250" w:type="dxa"/>
        <w:tblLayout w:type="fixed"/>
        <w:tblLook w:val="0000" w:firstRow="0" w:lastRow="0" w:firstColumn="0" w:lastColumn="0" w:noHBand="0" w:noVBand="0"/>
      </w:tblPr>
      <w:tblGrid>
        <w:gridCol w:w="567"/>
        <w:gridCol w:w="4253"/>
        <w:gridCol w:w="4252"/>
      </w:tblGrid>
      <w:tr w:rsidR="0088750D" w:rsidRPr="00C73F1E" w:rsidTr="009820F1">
        <w:trPr>
          <w:cantSplit/>
          <w:trHeight w:val="240"/>
          <w:tblHeader/>
        </w:trPr>
        <w:tc>
          <w:tcPr>
            <w:tcW w:w="567" w:type="dxa"/>
            <w:tcBorders>
              <w:top w:val="single" w:sz="4" w:space="0" w:color="000000"/>
              <w:left w:val="single" w:sz="4" w:space="0" w:color="000000"/>
              <w:bottom w:val="single" w:sz="4" w:space="0" w:color="000000"/>
            </w:tcBorders>
            <w:shd w:val="clear" w:color="auto" w:fill="auto"/>
            <w:vAlign w:val="center"/>
          </w:tcPr>
          <w:p w:rsidR="0088750D" w:rsidRPr="00D92260" w:rsidRDefault="0088750D" w:rsidP="009820F1">
            <w:pPr>
              <w:keepNext/>
              <w:spacing w:after="0" w:line="240" w:lineRule="auto"/>
              <w:jc w:val="center"/>
              <w:rPr>
                <w:rFonts w:ascii="Times New Roman" w:eastAsia="Times New Roman" w:hAnsi="Times New Roman"/>
                <w:sz w:val="24"/>
                <w:szCs w:val="24"/>
              </w:rPr>
            </w:pPr>
            <w:r w:rsidRPr="00D92260">
              <w:rPr>
                <w:rFonts w:ascii="Times New Roman" w:eastAsia="Times New Roman" w:hAnsi="Times New Roman"/>
                <w:sz w:val="24"/>
                <w:szCs w:val="24"/>
              </w:rPr>
              <w:t xml:space="preserve">№ </w:t>
            </w:r>
            <w:proofErr w:type="gramStart"/>
            <w:r w:rsidRPr="00D92260">
              <w:rPr>
                <w:rFonts w:ascii="Times New Roman" w:eastAsia="Times New Roman" w:hAnsi="Times New Roman"/>
                <w:sz w:val="24"/>
                <w:szCs w:val="24"/>
              </w:rPr>
              <w:t>п</w:t>
            </w:r>
            <w:proofErr w:type="gramEnd"/>
            <w:r w:rsidRPr="00D92260">
              <w:rPr>
                <w:rFonts w:ascii="Times New Roman" w:eastAsia="Times New Roman" w:hAnsi="Times New Roman"/>
                <w:sz w:val="24"/>
                <w:szCs w:val="24"/>
              </w:rPr>
              <w:t>/п</w:t>
            </w:r>
          </w:p>
        </w:tc>
        <w:tc>
          <w:tcPr>
            <w:tcW w:w="4253" w:type="dxa"/>
            <w:tcBorders>
              <w:top w:val="single" w:sz="4" w:space="0" w:color="000000"/>
              <w:left w:val="single" w:sz="4" w:space="0" w:color="000000"/>
              <w:bottom w:val="single" w:sz="4" w:space="0" w:color="000000"/>
            </w:tcBorders>
            <w:shd w:val="clear" w:color="auto" w:fill="auto"/>
            <w:vAlign w:val="center"/>
          </w:tcPr>
          <w:p w:rsidR="0088750D" w:rsidRPr="00D92260" w:rsidRDefault="0088750D" w:rsidP="009820F1">
            <w:pPr>
              <w:keepNext/>
              <w:spacing w:after="0" w:line="240" w:lineRule="auto"/>
              <w:jc w:val="center"/>
              <w:rPr>
                <w:rFonts w:ascii="Times New Roman" w:eastAsia="Times New Roman" w:hAnsi="Times New Roman"/>
                <w:sz w:val="24"/>
                <w:szCs w:val="24"/>
              </w:rPr>
            </w:pPr>
            <w:r w:rsidRPr="00D92260">
              <w:rPr>
                <w:rFonts w:ascii="Times New Roman" w:eastAsia="Times New Roman" w:hAnsi="Times New Roman"/>
                <w:sz w:val="24"/>
                <w:szCs w:val="24"/>
              </w:rPr>
              <w:t>Наименование</w:t>
            </w:r>
          </w:p>
        </w:tc>
        <w:tc>
          <w:tcPr>
            <w:tcW w:w="42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88750D" w:rsidRPr="00C73F1E" w:rsidRDefault="0088750D" w:rsidP="009820F1">
            <w:pPr>
              <w:keepNext/>
              <w:spacing w:after="0" w:line="240" w:lineRule="auto"/>
              <w:jc w:val="center"/>
            </w:pPr>
            <w:r w:rsidRPr="00C73F1E">
              <w:rPr>
                <w:rFonts w:ascii="Times New Roman" w:eastAsia="Times New Roman" w:hAnsi="Times New Roman"/>
                <w:sz w:val="24"/>
                <w:szCs w:val="24"/>
              </w:rPr>
              <w:t>Сведения об Участнике закупки</w:t>
            </w:r>
          </w:p>
        </w:tc>
      </w:tr>
      <w:tr w:rsidR="0088750D" w:rsidRPr="00C73F1E" w:rsidTr="009820F1">
        <w:trPr>
          <w:cantSplit/>
        </w:trPr>
        <w:tc>
          <w:tcPr>
            <w:tcW w:w="567" w:type="dxa"/>
            <w:tcBorders>
              <w:top w:val="single" w:sz="4" w:space="0" w:color="000000"/>
              <w:left w:val="single" w:sz="4" w:space="0" w:color="000000"/>
              <w:bottom w:val="single" w:sz="4" w:space="0" w:color="000000"/>
            </w:tcBorders>
            <w:shd w:val="clear" w:color="auto" w:fill="auto"/>
          </w:tcPr>
          <w:p w:rsidR="0088750D" w:rsidRPr="00D92260" w:rsidRDefault="0088750D" w:rsidP="009820F1">
            <w:pPr>
              <w:numPr>
                <w:ilvl w:val="0"/>
                <w:numId w:val="27"/>
              </w:numPr>
              <w:snapToGrid w:val="0"/>
              <w:spacing w:after="0" w:line="240" w:lineRule="auto"/>
              <w:ind w:firstLine="0"/>
              <w:jc w:val="center"/>
              <w:rPr>
                <w:rFonts w:ascii="Times New Roman" w:eastAsia="Times New Roman" w:hAnsi="Times New Roman"/>
                <w:sz w:val="24"/>
                <w:szCs w:val="24"/>
              </w:rPr>
            </w:pPr>
          </w:p>
        </w:tc>
        <w:tc>
          <w:tcPr>
            <w:tcW w:w="4253" w:type="dxa"/>
            <w:tcBorders>
              <w:top w:val="single" w:sz="4" w:space="0" w:color="000000"/>
              <w:left w:val="single" w:sz="4" w:space="0" w:color="000000"/>
              <w:bottom w:val="single" w:sz="4" w:space="0" w:color="000000"/>
            </w:tcBorders>
            <w:shd w:val="clear" w:color="auto" w:fill="auto"/>
          </w:tcPr>
          <w:p w:rsidR="0088750D" w:rsidRPr="00D92260" w:rsidRDefault="0088750D" w:rsidP="009820F1">
            <w:pPr>
              <w:spacing w:after="0" w:line="240" w:lineRule="auto"/>
              <w:rPr>
                <w:rFonts w:ascii="Times New Roman" w:eastAsia="Times New Roman" w:hAnsi="Times New Roman"/>
                <w:sz w:val="24"/>
                <w:szCs w:val="24"/>
              </w:rPr>
            </w:pPr>
            <w:r w:rsidRPr="00D92260">
              <w:rPr>
                <w:rFonts w:ascii="Times New Roman" w:eastAsia="Times New Roman" w:hAnsi="Times New Roman"/>
                <w:sz w:val="24"/>
                <w:szCs w:val="24"/>
              </w:rPr>
              <w:t>Организационно-правовая форма и фирменное наименование Участника закупки</w:t>
            </w:r>
          </w:p>
        </w:tc>
        <w:tc>
          <w:tcPr>
            <w:tcW w:w="4252" w:type="dxa"/>
            <w:tcBorders>
              <w:top w:val="single" w:sz="4" w:space="0" w:color="000000"/>
              <w:left w:val="single" w:sz="4" w:space="0" w:color="000000"/>
              <w:bottom w:val="single" w:sz="4" w:space="0" w:color="000000"/>
              <w:right w:val="single" w:sz="4" w:space="0" w:color="000000"/>
            </w:tcBorders>
            <w:shd w:val="clear" w:color="auto" w:fill="auto"/>
          </w:tcPr>
          <w:p w:rsidR="0088750D" w:rsidRPr="00C73F1E" w:rsidRDefault="0088750D" w:rsidP="009820F1">
            <w:pPr>
              <w:snapToGrid w:val="0"/>
              <w:spacing w:after="0" w:line="240" w:lineRule="auto"/>
              <w:rPr>
                <w:rFonts w:ascii="Times New Roman" w:eastAsia="Times New Roman" w:hAnsi="Times New Roman"/>
                <w:sz w:val="24"/>
                <w:szCs w:val="24"/>
              </w:rPr>
            </w:pPr>
          </w:p>
        </w:tc>
      </w:tr>
      <w:tr w:rsidR="0088750D" w:rsidRPr="00C73F1E" w:rsidTr="009820F1">
        <w:trPr>
          <w:cantSplit/>
          <w:trHeight w:val="381"/>
        </w:trPr>
        <w:tc>
          <w:tcPr>
            <w:tcW w:w="567" w:type="dxa"/>
            <w:tcBorders>
              <w:top w:val="single" w:sz="4" w:space="0" w:color="000000"/>
              <w:left w:val="single" w:sz="4" w:space="0" w:color="000000"/>
              <w:bottom w:val="single" w:sz="4" w:space="0" w:color="000000"/>
            </w:tcBorders>
            <w:shd w:val="clear" w:color="auto" w:fill="auto"/>
          </w:tcPr>
          <w:p w:rsidR="0088750D" w:rsidRPr="00D92260" w:rsidRDefault="0088750D" w:rsidP="009820F1">
            <w:pPr>
              <w:numPr>
                <w:ilvl w:val="0"/>
                <w:numId w:val="27"/>
              </w:numPr>
              <w:tabs>
                <w:tab w:val="num" w:pos="459"/>
              </w:tabs>
              <w:snapToGrid w:val="0"/>
              <w:spacing w:after="0" w:line="240" w:lineRule="auto"/>
              <w:ind w:left="-108" w:right="-239" w:firstLine="0"/>
              <w:jc w:val="center"/>
              <w:rPr>
                <w:rFonts w:ascii="Times New Roman" w:eastAsia="Times New Roman" w:hAnsi="Times New Roman"/>
                <w:sz w:val="24"/>
                <w:szCs w:val="24"/>
              </w:rPr>
            </w:pPr>
          </w:p>
        </w:tc>
        <w:tc>
          <w:tcPr>
            <w:tcW w:w="4253" w:type="dxa"/>
            <w:tcBorders>
              <w:top w:val="single" w:sz="4" w:space="0" w:color="000000"/>
              <w:left w:val="single" w:sz="4" w:space="0" w:color="000000"/>
              <w:bottom w:val="single" w:sz="4" w:space="0" w:color="000000"/>
            </w:tcBorders>
            <w:shd w:val="clear" w:color="auto" w:fill="auto"/>
          </w:tcPr>
          <w:p w:rsidR="0088750D" w:rsidRPr="00D92260" w:rsidRDefault="0088750D" w:rsidP="009820F1">
            <w:pPr>
              <w:spacing w:after="0" w:line="240" w:lineRule="auto"/>
              <w:rPr>
                <w:rFonts w:ascii="Times New Roman" w:eastAsia="Times New Roman" w:hAnsi="Times New Roman"/>
                <w:sz w:val="24"/>
                <w:szCs w:val="24"/>
              </w:rPr>
            </w:pPr>
            <w:r w:rsidRPr="00D92260">
              <w:rPr>
                <w:rFonts w:ascii="Times New Roman" w:eastAsia="Times New Roman" w:hAnsi="Times New Roman"/>
                <w:sz w:val="24"/>
                <w:szCs w:val="24"/>
              </w:rPr>
              <w:t>Юридический адрес</w:t>
            </w:r>
          </w:p>
        </w:tc>
        <w:tc>
          <w:tcPr>
            <w:tcW w:w="4252" w:type="dxa"/>
            <w:tcBorders>
              <w:top w:val="single" w:sz="4" w:space="0" w:color="000000"/>
              <w:left w:val="single" w:sz="4" w:space="0" w:color="000000"/>
              <w:bottom w:val="single" w:sz="4" w:space="0" w:color="000000"/>
              <w:right w:val="single" w:sz="4" w:space="0" w:color="000000"/>
            </w:tcBorders>
            <w:shd w:val="clear" w:color="auto" w:fill="auto"/>
          </w:tcPr>
          <w:p w:rsidR="0088750D" w:rsidRPr="00C73F1E" w:rsidRDefault="0088750D" w:rsidP="009820F1">
            <w:pPr>
              <w:snapToGrid w:val="0"/>
              <w:spacing w:after="0" w:line="240" w:lineRule="auto"/>
              <w:rPr>
                <w:rFonts w:ascii="Times New Roman" w:eastAsia="Times New Roman" w:hAnsi="Times New Roman"/>
                <w:sz w:val="24"/>
                <w:szCs w:val="24"/>
              </w:rPr>
            </w:pPr>
          </w:p>
        </w:tc>
      </w:tr>
      <w:tr w:rsidR="0088750D" w:rsidRPr="00C73F1E" w:rsidTr="009820F1">
        <w:trPr>
          <w:cantSplit/>
          <w:trHeight w:val="429"/>
        </w:trPr>
        <w:tc>
          <w:tcPr>
            <w:tcW w:w="567" w:type="dxa"/>
            <w:tcBorders>
              <w:top w:val="single" w:sz="4" w:space="0" w:color="000000"/>
              <w:left w:val="single" w:sz="4" w:space="0" w:color="000000"/>
              <w:bottom w:val="single" w:sz="4" w:space="0" w:color="000000"/>
            </w:tcBorders>
            <w:shd w:val="clear" w:color="auto" w:fill="auto"/>
          </w:tcPr>
          <w:p w:rsidR="0088750D" w:rsidRPr="00D92260" w:rsidRDefault="0088750D" w:rsidP="009820F1">
            <w:pPr>
              <w:numPr>
                <w:ilvl w:val="0"/>
                <w:numId w:val="27"/>
              </w:numPr>
              <w:tabs>
                <w:tab w:val="num" w:pos="459"/>
              </w:tabs>
              <w:snapToGrid w:val="0"/>
              <w:spacing w:after="0" w:line="240" w:lineRule="auto"/>
              <w:ind w:left="-108" w:right="-239" w:firstLine="0"/>
              <w:jc w:val="center"/>
              <w:rPr>
                <w:rFonts w:ascii="Times New Roman" w:eastAsia="Times New Roman" w:hAnsi="Times New Roman"/>
                <w:sz w:val="24"/>
                <w:szCs w:val="24"/>
              </w:rPr>
            </w:pPr>
          </w:p>
        </w:tc>
        <w:tc>
          <w:tcPr>
            <w:tcW w:w="4253" w:type="dxa"/>
            <w:tcBorders>
              <w:top w:val="single" w:sz="4" w:space="0" w:color="000000"/>
              <w:left w:val="single" w:sz="4" w:space="0" w:color="000000"/>
              <w:bottom w:val="single" w:sz="4" w:space="0" w:color="000000"/>
            </w:tcBorders>
            <w:shd w:val="clear" w:color="auto" w:fill="auto"/>
          </w:tcPr>
          <w:p w:rsidR="0088750D" w:rsidRPr="00D92260" w:rsidRDefault="0088750D" w:rsidP="009820F1">
            <w:pPr>
              <w:spacing w:after="0" w:line="240" w:lineRule="auto"/>
              <w:rPr>
                <w:rFonts w:ascii="Times New Roman" w:eastAsia="Times New Roman" w:hAnsi="Times New Roman"/>
                <w:sz w:val="24"/>
                <w:szCs w:val="24"/>
              </w:rPr>
            </w:pPr>
            <w:r w:rsidRPr="00D92260">
              <w:rPr>
                <w:rFonts w:ascii="Times New Roman" w:eastAsia="Times New Roman" w:hAnsi="Times New Roman"/>
                <w:sz w:val="24"/>
                <w:szCs w:val="24"/>
              </w:rPr>
              <w:t>Почтовый адрес</w:t>
            </w:r>
          </w:p>
        </w:tc>
        <w:tc>
          <w:tcPr>
            <w:tcW w:w="4252" w:type="dxa"/>
            <w:tcBorders>
              <w:top w:val="single" w:sz="4" w:space="0" w:color="000000"/>
              <w:left w:val="single" w:sz="4" w:space="0" w:color="000000"/>
              <w:bottom w:val="single" w:sz="4" w:space="0" w:color="000000"/>
              <w:right w:val="single" w:sz="4" w:space="0" w:color="000000"/>
            </w:tcBorders>
            <w:shd w:val="clear" w:color="auto" w:fill="auto"/>
          </w:tcPr>
          <w:p w:rsidR="0088750D" w:rsidRPr="00C73F1E" w:rsidRDefault="0088750D" w:rsidP="009820F1">
            <w:pPr>
              <w:snapToGrid w:val="0"/>
              <w:spacing w:after="0" w:line="240" w:lineRule="auto"/>
              <w:rPr>
                <w:rFonts w:ascii="Times New Roman" w:eastAsia="Times New Roman" w:hAnsi="Times New Roman"/>
                <w:sz w:val="24"/>
                <w:szCs w:val="24"/>
              </w:rPr>
            </w:pPr>
          </w:p>
        </w:tc>
      </w:tr>
      <w:tr w:rsidR="0088750D" w:rsidRPr="00C73F1E" w:rsidTr="009820F1">
        <w:trPr>
          <w:cantSplit/>
        </w:trPr>
        <w:tc>
          <w:tcPr>
            <w:tcW w:w="567" w:type="dxa"/>
            <w:tcBorders>
              <w:top w:val="single" w:sz="4" w:space="0" w:color="000000"/>
              <w:left w:val="single" w:sz="4" w:space="0" w:color="000000"/>
              <w:bottom w:val="single" w:sz="4" w:space="0" w:color="000000"/>
            </w:tcBorders>
            <w:shd w:val="clear" w:color="auto" w:fill="auto"/>
          </w:tcPr>
          <w:p w:rsidR="0088750D" w:rsidRPr="00D92260" w:rsidRDefault="0088750D" w:rsidP="009820F1">
            <w:pPr>
              <w:numPr>
                <w:ilvl w:val="0"/>
                <w:numId w:val="27"/>
              </w:numPr>
              <w:tabs>
                <w:tab w:val="num" w:pos="459"/>
              </w:tabs>
              <w:snapToGrid w:val="0"/>
              <w:spacing w:after="0" w:line="240" w:lineRule="auto"/>
              <w:ind w:left="-108" w:right="-239" w:firstLine="0"/>
              <w:jc w:val="center"/>
              <w:rPr>
                <w:rFonts w:ascii="Times New Roman" w:eastAsia="Times New Roman" w:hAnsi="Times New Roman"/>
                <w:sz w:val="24"/>
                <w:szCs w:val="24"/>
              </w:rPr>
            </w:pPr>
          </w:p>
        </w:tc>
        <w:tc>
          <w:tcPr>
            <w:tcW w:w="4253" w:type="dxa"/>
            <w:tcBorders>
              <w:top w:val="single" w:sz="4" w:space="0" w:color="000000"/>
              <w:left w:val="single" w:sz="4" w:space="0" w:color="000000"/>
              <w:bottom w:val="single" w:sz="4" w:space="0" w:color="000000"/>
            </w:tcBorders>
            <w:shd w:val="clear" w:color="auto" w:fill="auto"/>
          </w:tcPr>
          <w:p w:rsidR="0088750D" w:rsidRPr="00D92260" w:rsidRDefault="0088750D" w:rsidP="009820F1">
            <w:pPr>
              <w:spacing w:after="0" w:line="240" w:lineRule="auto"/>
              <w:rPr>
                <w:rFonts w:ascii="Times New Roman" w:eastAsia="Times New Roman" w:hAnsi="Times New Roman"/>
                <w:sz w:val="24"/>
                <w:szCs w:val="24"/>
              </w:rPr>
            </w:pPr>
            <w:r w:rsidRPr="00D92260">
              <w:rPr>
                <w:rFonts w:ascii="Times New Roman" w:eastAsia="Times New Roman" w:hAnsi="Times New Roman"/>
                <w:sz w:val="24"/>
                <w:szCs w:val="24"/>
              </w:rPr>
              <w:t>Телефоны Участника закупки (с указанием кода города)</w:t>
            </w:r>
          </w:p>
        </w:tc>
        <w:tc>
          <w:tcPr>
            <w:tcW w:w="4252" w:type="dxa"/>
            <w:tcBorders>
              <w:top w:val="single" w:sz="4" w:space="0" w:color="000000"/>
              <w:left w:val="single" w:sz="4" w:space="0" w:color="000000"/>
              <w:bottom w:val="single" w:sz="4" w:space="0" w:color="000000"/>
              <w:right w:val="single" w:sz="4" w:space="0" w:color="000000"/>
            </w:tcBorders>
            <w:shd w:val="clear" w:color="auto" w:fill="auto"/>
          </w:tcPr>
          <w:p w:rsidR="0088750D" w:rsidRPr="00C73F1E" w:rsidRDefault="0088750D" w:rsidP="009820F1">
            <w:pPr>
              <w:snapToGrid w:val="0"/>
              <w:spacing w:after="0" w:line="240" w:lineRule="auto"/>
              <w:rPr>
                <w:rFonts w:ascii="Times New Roman" w:eastAsia="Times New Roman" w:hAnsi="Times New Roman"/>
                <w:sz w:val="24"/>
                <w:szCs w:val="24"/>
              </w:rPr>
            </w:pPr>
          </w:p>
        </w:tc>
      </w:tr>
      <w:tr w:rsidR="0088750D" w:rsidRPr="00C73F1E" w:rsidTr="009820F1">
        <w:trPr>
          <w:cantSplit/>
          <w:trHeight w:val="116"/>
        </w:trPr>
        <w:tc>
          <w:tcPr>
            <w:tcW w:w="567" w:type="dxa"/>
            <w:tcBorders>
              <w:top w:val="single" w:sz="4" w:space="0" w:color="000000"/>
              <w:left w:val="single" w:sz="4" w:space="0" w:color="000000"/>
              <w:bottom w:val="single" w:sz="4" w:space="0" w:color="000000"/>
            </w:tcBorders>
            <w:shd w:val="clear" w:color="auto" w:fill="auto"/>
          </w:tcPr>
          <w:p w:rsidR="0088750D" w:rsidRPr="00D92260" w:rsidRDefault="0088750D" w:rsidP="009820F1">
            <w:pPr>
              <w:numPr>
                <w:ilvl w:val="0"/>
                <w:numId w:val="27"/>
              </w:numPr>
              <w:tabs>
                <w:tab w:val="center" w:pos="40"/>
                <w:tab w:val="num" w:pos="459"/>
              </w:tabs>
              <w:snapToGrid w:val="0"/>
              <w:spacing w:after="0" w:line="240" w:lineRule="auto"/>
              <w:ind w:left="-108" w:right="-239" w:firstLine="0"/>
              <w:jc w:val="center"/>
              <w:rPr>
                <w:rFonts w:ascii="Times New Roman" w:eastAsia="Times New Roman" w:hAnsi="Times New Roman"/>
                <w:sz w:val="24"/>
                <w:szCs w:val="24"/>
              </w:rPr>
            </w:pPr>
          </w:p>
        </w:tc>
        <w:tc>
          <w:tcPr>
            <w:tcW w:w="4253" w:type="dxa"/>
            <w:tcBorders>
              <w:top w:val="single" w:sz="4" w:space="0" w:color="000000"/>
              <w:left w:val="single" w:sz="4" w:space="0" w:color="000000"/>
              <w:bottom w:val="single" w:sz="4" w:space="0" w:color="000000"/>
            </w:tcBorders>
            <w:shd w:val="clear" w:color="auto" w:fill="auto"/>
          </w:tcPr>
          <w:p w:rsidR="0088750D" w:rsidRPr="00D92260" w:rsidRDefault="0088750D" w:rsidP="009820F1">
            <w:pPr>
              <w:spacing w:after="0" w:line="240" w:lineRule="auto"/>
              <w:rPr>
                <w:rFonts w:ascii="Times New Roman" w:eastAsia="Times New Roman" w:hAnsi="Times New Roman"/>
                <w:sz w:val="24"/>
                <w:szCs w:val="24"/>
              </w:rPr>
            </w:pPr>
            <w:r w:rsidRPr="00D92260">
              <w:rPr>
                <w:rFonts w:ascii="Times New Roman" w:eastAsia="Times New Roman" w:hAnsi="Times New Roman"/>
                <w:sz w:val="24"/>
                <w:szCs w:val="24"/>
              </w:rPr>
              <w:t>Факс Участника закупки (с указанием кода города)</w:t>
            </w:r>
          </w:p>
        </w:tc>
        <w:tc>
          <w:tcPr>
            <w:tcW w:w="4252" w:type="dxa"/>
            <w:tcBorders>
              <w:top w:val="single" w:sz="4" w:space="0" w:color="000000"/>
              <w:left w:val="single" w:sz="4" w:space="0" w:color="000000"/>
              <w:bottom w:val="single" w:sz="4" w:space="0" w:color="000000"/>
              <w:right w:val="single" w:sz="4" w:space="0" w:color="000000"/>
            </w:tcBorders>
            <w:shd w:val="clear" w:color="auto" w:fill="auto"/>
          </w:tcPr>
          <w:p w:rsidR="0088750D" w:rsidRPr="00C73F1E" w:rsidRDefault="0088750D" w:rsidP="009820F1">
            <w:pPr>
              <w:snapToGrid w:val="0"/>
              <w:spacing w:after="0" w:line="240" w:lineRule="auto"/>
              <w:rPr>
                <w:rFonts w:ascii="Times New Roman" w:eastAsia="Times New Roman" w:hAnsi="Times New Roman"/>
                <w:sz w:val="24"/>
                <w:szCs w:val="24"/>
              </w:rPr>
            </w:pPr>
          </w:p>
        </w:tc>
      </w:tr>
      <w:tr w:rsidR="0088750D" w:rsidRPr="00C73F1E" w:rsidTr="009820F1">
        <w:trPr>
          <w:cantSplit/>
        </w:trPr>
        <w:tc>
          <w:tcPr>
            <w:tcW w:w="567" w:type="dxa"/>
            <w:tcBorders>
              <w:top w:val="single" w:sz="4" w:space="0" w:color="000000"/>
              <w:left w:val="single" w:sz="4" w:space="0" w:color="000000"/>
              <w:bottom w:val="single" w:sz="4" w:space="0" w:color="000000"/>
            </w:tcBorders>
            <w:shd w:val="clear" w:color="auto" w:fill="auto"/>
          </w:tcPr>
          <w:p w:rsidR="0088750D" w:rsidRPr="00D92260" w:rsidRDefault="0088750D" w:rsidP="009820F1">
            <w:pPr>
              <w:numPr>
                <w:ilvl w:val="0"/>
                <w:numId w:val="27"/>
              </w:numPr>
              <w:tabs>
                <w:tab w:val="left" w:pos="155"/>
                <w:tab w:val="num" w:pos="459"/>
              </w:tabs>
              <w:snapToGrid w:val="0"/>
              <w:spacing w:after="0" w:line="240" w:lineRule="auto"/>
              <w:ind w:left="-108" w:right="-239" w:firstLine="0"/>
              <w:jc w:val="center"/>
              <w:rPr>
                <w:rFonts w:ascii="Times New Roman" w:eastAsia="Times New Roman" w:hAnsi="Times New Roman"/>
                <w:sz w:val="24"/>
                <w:szCs w:val="24"/>
              </w:rPr>
            </w:pPr>
          </w:p>
        </w:tc>
        <w:tc>
          <w:tcPr>
            <w:tcW w:w="4253" w:type="dxa"/>
            <w:tcBorders>
              <w:top w:val="single" w:sz="4" w:space="0" w:color="000000"/>
              <w:left w:val="single" w:sz="4" w:space="0" w:color="000000"/>
              <w:bottom w:val="single" w:sz="4" w:space="0" w:color="000000"/>
            </w:tcBorders>
            <w:shd w:val="clear" w:color="auto" w:fill="auto"/>
          </w:tcPr>
          <w:p w:rsidR="0088750D" w:rsidRPr="00D92260" w:rsidRDefault="0088750D" w:rsidP="009820F1">
            <w:pPr>
              <w:spacing w:after="0" w:line="240" w:lineRule="auto"/>
              <w:rPr>
                <w:rFonts w:ascii="Times New Roman" w:eastAsia="Times New Roman" w:hAnsi="Times New Roman"/>
                <w:sz w:val="24"/>
                <w:szCs w:val="24"/>
              </w:rPr>
            </w:pPr>
            <w:r w:rsidRPr="00D92260">
              <w:rPr>
                <w:rFonts w:ascii="Times New Roman" w:eastAsia="Times New Roman" w:hAnsi="Times New Roman"/>
                <w:sz w:val="24"/>
                <w:szCs w:val="24"/>
              </w:rPr>
              <w:t>Адрес электронной почты Участника закупки</w:t>
            </w:r>
          </w:p>
        </w:tc>
        <w:tc>
          <w:tcPr>
            <w:tcW w:w="4252" w:type="dxa"/>
            <w:tcBorders>
              <w:top w:val="single" w:sz="4" w:space="0" w:color="000000"/>
              <w:left w:val="single" w:sz="4" w:space="0" w:color="000000"/>
              <w:bottom w:val="single" w:sz="4" w:space="0" w:color="000000"/>
              <w:right w:val="single" w:sz="4" w:space="0" w:color="000000"/>
            </w:tcBorders>
            <w:shd w:val="clear" w:color="auto" w:fill="auto"/>
          </w:tcPr>
          <w:p w:rsidR="0088750D" w:rsidRPr="00C73F1E" w:rsidRDefault="0088750D" w:rsidP="009820F1">
            <w:pPr>
              <w:snapToGrid w:val="0"/>
              <w:spacing w:after="0" w:line="240" w:lineRule="auto"/>
              <w:rPr>
                <w:rFonts w:ascii="Times New Roman" w:eastAsia="Times New Roman" w:hAnsi="Times New Roman"/>
                <w:sz w:val="24"/>
                <w:szCs w:val="24"/>
              </w:rPr>
            </w:pPr>
          </w:p>
        </w:tc>
      </w:tr>
    </w:tbl>
    <w:p w:rsidR="0088750D" w:rsidRPr="00C73F1E" w:rsidRDefault="0088750D" w:rsidP="0088750D">
      <w:pPr>
        <w:spacing w:after="0" w:line="240" w:lineRule="auto"/>
        <w:ind w:firstLine="567"/>
        <w:jc w:val="both"/>
        <w:rPr>
          <w:rFonts w:ascii="Times New Roman" w:eastAsia="Times New Roman" w:hAnsi="Times New Roman"/>
          <w:sz w:val="24"/>
          <w:szCs w:val="24"/>
        </w:rPr>
      </w:pPr>
    </w:p>
    <w:p w:rsidR="0088750D" w:rsidRPr="00C73F1E" w:rsidRDefault="0088750D" w:rsidP="0088750D">
      <w:pPr>
        <w:spacing w:after="0" w:line="240" w:lineRule="auto"/>
        <w:jc w:val="both"/>
        <w:rPr>
          <w:rFonts w:ascii="Times New Roman" w:eastAsia="Times New Roman" w:hAnsi="Times New Roman"/>
          <w:sz w:val="24"/>
          <w:szCs w:val="24"/>
          <w:vertAlign w:val="superscript"/>
        </w:rPr>
      </w:pPr>
      <w:r w:rsidRPr="00C73F1E">
        <w:rPr>
          <w:rFonts w:ascii="Times New Roman" w:eastAsia="Times New Roman" w:hAnsi="Times New Roman"/>
          <w:sz w:val="24"/>
          <w:szCs w:val="24"/>
        </w:rPr>
        <w:t>____________________________________</w:t>
      </w:r>
    </w:p>
    <w:p w:rsidR="0088750D" w:rsidRPr="00C73F1E" w:rsidRDefault="0088750D" w:rsidP="0088750D">
      <w:pPr>
        <w:spacing w:after="0" w:line="240" w:lineRule="auto"/>
        <w:jc w:val="both"/>
        <w:rPr>
          <w:rFonts w:ascii="Times New Roman" w:eastAsia="Times New Roman" w:hAnsi="Times New Roman"/>
          <w:sz w:val="24"/>
          <w:szCs w:val="24"/>
          <w:vertAlign w:val="superscript"/>
        </w:rPr>
      </w:pPr>
      <w:r w:rsidRPr="00C73F1E">
        <w:rPr>
          <w:rFonts w:ascii="Times New Roman" w:eastAsia="Times New Roman" w:hAnsi="Times New Roman"/>
          <w:sz w:val="24"/>
          <w:szCs w:val="24"/>
          <w:vertAlign w:val="superscript"/>
        </w:rPr>
        <w:t xml:space="preserve">                                              (подпись)</w:t>
      </w:r>
    </w:p>
    <w:p w:rsidR="0088750D" w:rsidRPr="00C73F1E" w:rsidRDefault="0088750D" w:rsidP="0088750D">
      <w:pPr>
        <w:spacing w:after="0" w:line="240" w:lineRule="auto"/>
        <w:jc w:val="both"/>
        <w:rPr>
          <w:rFonts w:ascii="Times New Roman" w:eastAsia="Times New Roman" w:hAnsi="Times New Roman"/>
          <w:sz w:val="20"/>
          <w:szCs w:val="20"/>
        </w:rPr>
      </w:pPr>
      <w:r w:rsidRPr="00C73F1E">
        <w:rPr>
          <w:rFonts w:ascii="Times New Roman" w:eastAsia="Times New Roman" w:hAnsi="Times New Roman"/>
          <w:sz w:val="20"/>
          <w:szCs w:val="20"/>
        </w:rPr>
        <w:t xml:space="preserve">        М.П.</w:t>
      </w:r>
    </w:p>
    <w:p w:rsidR="0088750D" w:rsidRPr="00C73F1E" w:rsidRDefault="0088750D" w:rsidP="0088750D">
      <w:pPr>
        <w:tabs>
          <w:tab w:val="left" w:pos="425"/>
          <w:tab w:val="left" w:pos="567"/>
          <w:tab w:val="left" w:pos="709"/>
        </w:tabs>
        <w:autoSpaceDE w:val="0"/>
        <w:autoSpaceDN w:val="0"/>
        <w:adjustRightInd w:val="0"/>
        <w:spacing w:after="0" w:line="240" w:lineRule="auto"/>
        <w:jc w:val="both"/>
        <w:rPr>
          <w:rFonts w:ascii="Times New Roman" w:eastAsia="Times New Roman" w:hAnsi="Times New Roman"/>
          <w:sz w:val="20"/>
          <w:szCs w:val="20"/>
        </w:rPr>
      </w:pPr>
      <w:r w:rsidRPr="00C73F1E">
        <w:rPr>
          <w:rFonts w:ascii="Times New Roman" w:eastAsia="Times New Roman" w:hAnsi="Times New Roman"/>
          <w:sz w:val="20"/>
          <w:szCs w:val="20"/>
        </w:rPr>
        <w:t>___________________________________________________________________________</w:t>
      </w:r>
    </w:p>
    <w:p w:rsidR="0088750D" w:rsidRPr="00C73F1E" w:rsidRDefault="0088750D" w:rsidP="0088750D">
      <w:pPr>
        <w:tabs>
          <w:tab w:val="left" w:pos="425"/>
          <w:tab w:val="left" w:pos="567"/>
          <w:tab w:val="left" w:pos="709"/>
        </w:tabs>
        <w:autoSpaceDE w:val="0"/>
        <w:autoSpaceDN w:val="0"/>
        <w:adjustRightInd w:val="0"/>
        <w:spacing w:after="0" w:line="240" w:lineRule="auto"/>
        <w:jc w:val="both"/>
        <w:rPr>
          <w:rFonts w:ascii="Times New Roman" w:eastAsia="Times New Roman" w:hAnsi="Times New Roman"/>
          <w:sz w:val="20"/>
          <w:szCs w:val="20"/>
          <w:vertAlign w:val="superscript"/>
        </w:rPr>
      </w:pPr>
      <w:r w:rsidRPr="00C73F1E">
        <w:rPr>
          <w:rFonts w:ascii="Times New Roman" w:eastAsia="Times New Roman" w:hAnsi="Times New Roman"/>
          <w:sz w:val="20"/>
          <w:szCs w:val="20"/>
          <w:vertAlign w:val="superscript"/>
        </w:rPr>
        <w:t xml:space="preserve">                                        (фамилия, имя, отчество (при наличии) </w:t>
      </w:r>
      <w:proofErr w:type="gramStart"/>
      <w:r w:rsidRPr="00C73F1E">
        <w:rPr>
          <w:rFonts w:ascii="Times New Roman" w:eastAsia="Times New Roman" w:hAnsi="Times New Roman"/>
          <w:sz w:val="20"/>
          <w:szCs w:val="20"/>
          <w:vertAlign w:val="superscript"/>
        </w:rPr>
        <w:t>подписавшего</w:t>
      </w:r>
      <w:proofErr w:type="gramEnd"/>
      <w:r w:rsidRPr="00C73F1E">
        <w:rPr>
          <w:rFonts w:ascii="Times New Roman" w:eastAsia="Times New Roman" w:hAnsi="Times New Roman"/>
          <w:sz w:val="20"/>
          <w:szCs w:val="20"/>
          <w:vertAlign w:val="superscript"/>
        </w:rPr>
        <w:t>, должность)</w:t>
      </w:r>
    </w:p>
    <w:p w:rsidR="0088750D" w:rsidRPr="00C73F1E" w:rsidRDefault="0088750D" w:rsidP="0088750D">
      <w:pPr>
        <w:keepNext/>
        <w:spacing w:after="0" w:line="240" w:lineRule="auto"/>
        <w:ind w:firstLine="567"/>
        <w:jc w:val="both"/>
        <w:rPr>
          <w:rFonts w:ascii="Times New Roman" w:eastAsia="Times New Roman" w:hAnsi="Times New Roman"/>
          <w:b/>
          <w:sz w:val="24"/>
          <w:szCs w:val="24"/>
        </w:rPr>
      </w:pPr>
    </w:p>
    <w:p w:rsidR="0088750D" w:rsidRPr="00C73F1E" w:rsidRDefault="0088750D" w:rsidP="0088750D">
      <w:pPr>
        <w:pBdr>
          <w:bottom w:val="single" w:sz="4" w:space="1" w:color="000000"/>
        </w:pBdr>
        <w:shd w:val="clear" w:color="auto" w:fill="E0E0E0"/>
        <w:spacing w:after="0" w:line="240" w:lineRule="auto"/>
        <w:ind w:right="21"/>
        <w:jc w:val="center"/>
        <w:rPr>
          <w:rFonts w:ascii="Times New Roman" w:eastAsia="Times New Roman" w:hAnsi="Times New Roman"/>
          <w:sz w:val="20"/>
          <w:szCs w:val="20"/>
        </w:rPr>
      </w:pPr>
      <w:r w:rsidRPr="00C73F1E">
        <w:rPr>
          <w:rFonts w:ascii="Times New Roman" w:eastAsia="Times New Roman" w:hAnsi="Times New Roman"/>
          <w:sz w:val="24"/>
          <w:szCs w:val="24"/>
        </w:rPr>
        <w:t>Инструкция по заполнению</w:t>
      </w:r>
    </w:p>
    <w:p w:rsidR="0088750D" w:rsidRPr="00C73F1E" w:rsidRDefault="0088750D" w:rsidP="0088750D">
      <w:pPr>
        <w:tabs>
          <w:tab w:val="left" w:pos="284"/>
        </w:tabs>
        <w:spacing w:after="0" w:line="240" w:lineRule="auto"/>
        <w:jc w:val="both"/>
        <w:rPr>
          <w:rFonts w:ascii="Times New Roman" w:eastAsia="Times New Roman" w:hAnsi="Times New Roman"/>
          <w:sz w:val="20"/>
          <w:szCs w:val="20"/>
        </w:rPr>
      </w:pPr>
      <w:r w:rsidRPr="00C73F1E">
        <w:rPr>
          <w:rFonts w:ascii="Times New Roman" w:eastAsia="Times New Roman" w:hAnsi="Times New Roman"/>
          <w:sz w:val="20"/>
          <w:szCs w:val="20"/>
        </w:rPr>
        <w:t xml:space="preserve">1. Участник закупки указывает свое фирменное наименование (в </w:t>
      </w:r>
      <w:proofErr w:type="spellStart"/>
      <w:r w:rsidRPr="00C73F1E">
        <w:rPr>
          <w:rFonts w:ascii="Times New Roman" w:eastAsia="Times New Roman" w:hAnsi="Times New Roman"/>
          <w:sz w:val="20"/>
          <w:szCs w:val="20"/>
        </w:rPr>
        <w:t>т.ч</w:t>
      </w:r>
      <w:proofErr w:type="spellEnd"/>
      <w:r w:rsidRPr="00C73F1E">
        <w:rPr>
          <w:rFonts w:ascii="Times New Roman" w:eastAsia="Times New Roman" w:hAnsi="Times New Roman"/>
          <w:sz w:val="20"/>
          <w:szCs w:val="20"/>
        </w:rPr>
        <w:t>.</w:t>
      </w:r>
      <w:r>
        <w:rPr>
          <w:rFonts w:ascii="Times New Roman" w:eastAsia="Times New Roman" w:hAnsi="Times New Roman"/>
          <w:sz w:val="20"/>
          <w:szCs w:val="20"/>
        </w:rPr>
        <w:t xml:space="preserve"> организационно-правовую форму)</w:t>
      </w:r>
      <w:r w:rsidRPr="00C73F1E">
        <w:rPr>
          <w:rFonts w:ascii="Times New Roman" w:eastAsia="Times New Roman" w:hAnsi="Times New Roman"/>
          <w:sz w:val="20"/>
          <w:szCs w:val="20"/>
        </w:rPr>
        <w:t>.</w:t>
      </w:r>
    </w:p>
    <w:p w:rsidR="0088750D" w:rsidRPr="00C73F1E" w:rsidRDefault="007C7843" w:rsidP="0088750D">
      <w:pPr>
        <w:tabs>
          <w:tab w:val="left" w:pos="284"/>
        </w:tabs>
        <w:spacing w:after="0" w:line="240" w:lineRule="auto"/>
        <w:jc w:val="both"/>
        <w:rPr>
          <w:rFonts w:ascii="Times New Roman" w:eastAsia="Times New Roman" w:hAnsi="Times New Roman"/>
          <w:sz w:val="20"/>
          <w:szCs w:val="20"/>
        </w:rPr>
      </w:pPr>
      <w:r>
        <w:rPr>
          <w:rFonts w:ascii="Times New Roman" w:eastAsia="Times New Roman" w:hAnsi="Times New Roman"/>
          <w:sz w:val="20"/>
          <w:szCs w:val="20"/>
        </w:rPr>
        <w:t>2</w:t>
      </w:r>
      <w:r w:rsidR="0088750D" w:rsidRPr="00C73F1E">
        <w:rPr>
          <w:rFonts w:ascii="Times New Roman" w:eastAsia="Times New Roman" w:hAnsi="Times New Roman"/>
          <w:sz w:val="20"/>
          <w:szCs w:val="20"/>
        </w:rPr>
        <w:t>. Участник закупки должен заполнить приведенную выше таблицу по всем позициям.</w:t>
      </w:r>
    </w:p>
    <w:p w:rsidR="007A7FB0" w:rsidRDefault="007A7FB0"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063DF1" w:rsidRDefault="00063DF1" w:rsidP="007A7FB0">
      <w:pPr>
        <w:tabs>
          <w:tab w:val="left" w:pos="851"/>
        </w:tabs>
        <w:spacing w:after="0" w:line="240" w:lineRule="auto"/>
        <w:jc w:val="center"/>
        <w:rPr>
          <w:rFonts w:ascii="Times New Roman" w:eastAsia="Times New Roman" w:hAnsi="Times New Roman"/>
          <w:b/>
          <w:sz w:val="24"/>
          <w:szCs w:val="24"/>
        </w:rPr>
      </w:pPr>
    </w:p>
    <w:p w:rsidR="00063DF1" w:rsidRDefault="00063DF1" w:rsidP="007A7FB0">
      <w:pPr>
        <w:tabs>
          <w:tab w:val="left" w:pos="851"/>
        </w:tabs>
        <w:spacing w:after="0" w:line="240" w:lineRule="auto"/>
        <w:jc w:val="center"/>
        <w:rPr>
          <w:rFonts w:ascii="Times New Roman" w:eastAsia="Times New Roman" w:hAnsi="Times New Roman"/>
          <w:b/>
          <w:sz w:val="24"/>
          <w:szCs w:val="24"/>
        </w:rPr>
      </w:pPr>
    </w:p>
    <w:p w:rsidR="00063DF1" w:rsidRDefault="00063DF1" w:rsidP="007A7FB0">
      <w:pPr>
        <w:tabs>
          <w:tab w:val="left" w:pos="851"/>
        </w:tabs>
        <w:spacing w:after="0" w:line="240" w:lineRule="auto"/>
        <w:jc w:val="center"/>
        <w:rPr>
          <w:rFonts w:ascii="Times New Roman" w:eastAsia="Times New Roman" w:hAnsi="Times New Roman"/>
          <w:b/>
          <w:sz w:val="24"/>
          <w:szCs w:val="24"/>
        </w:rPr>
      </w:pPr>
    </w:p>
    <w:p w:rsidR="00063DF1" w:rsidRDefault="00063DF1" w:rsidP="007A7FB0">
      <w:pPr>
        <w:tabs>
          <w:tab w:val="left" w:pos="851"/>
        </w:tabs>
        <w:spacing w:after="0" w:line="240" w:lineRule="auto"/>
        <w:jc w:val="center"/>
        <w:rPr>
          <w:rFonts w:ascii="Times New Roman" w:eastAsia="Times New Roman" w:hAnsi="Times New Roman"/>
          <w:b/>
          <w:sz w:val="24"/>
          <w:szCs w:val="24"/>
        </w:rPr>
      </w:pPr>
    </w:p>
    <w:p w:rsidR="00063DF1" w:rsidRDefault="00063DF1" w:rsidP="007A7FB0">
      <w:pPr>
        <w:tabs>
          <w:tab w:val="left" w:pos="851"/>
        </w:tabs>
        <w:spacing w:after="0" w:line="240" w:lineRule="auto"/>
        <w:jc w:val="center"/>
        <w:rPr>
          <w:rFonts w:ascii="Times New Roman" w:eastAsia="Times New Roman" w:hAnsi="Times New Roman"/>
          <w:b/>
          <w:sz w:val="24"/>
          <w:szCs w:val="24"/>
        </w:rPr>
      </w:pPr>
    </w:p>
    <w:p w:rsidR="00063DF1" w:rsidRDefault="00063DF1" w:rsidP="007A7FB0">
      <w:pPr>
        <w:tabs>
          <w:tab w:val="left" w:pos="851"/>
        </w:tabs>
        <w:spacing w:after="0" w:line="240" w:lineRule="auto"/>
        <w:jc w:val="center"/>
        <w:rPr>
          <w:rFonts w:ascii="Times New Roman" w:eastAsia="Times New Roman" w:hAnsi="Times New Roman"/>
          <w:b/>
          <w:sz w:val="24"/>
          <w:szCs w:val="24"/>
        </w:rPr>
      </w:pPr>
    </w:p>
    <w:p w:rsidR="00063DF1" w:rsidRDefault="00063DF1" w:rsidP="007A7FB0">
      <w:pPr>
        <w:tabs>
          <w:tab w:val="left" w:pos="851"/>
        </w:tabs>
        <w:spacing w:after="0" w:line="240" w:lineRule="auto"/>
        <w:jc w:val="center"/>
        <w:rPr>
          <w:rFonts w:ascii="Times New Roman" w:eastAsia="Times New Roman" w:hAnsi="Times New Roman"/>
          <w:b/>
          <w:sz w:val="24"/>
          <w:szCs w:val="24"/>
        </w:rPr>
      </w:pPr>
    </w:p>
    <w:p w:rsidR="00063DF1" w:rsidRDefault="00063DF1" w:rsidP="007A7FB0">
      <w:pPr>
        <w:tabs>
          <w:tab w:val="left" w:pos="851"/>
        </w:tabs>
        <w:spacing w:after="0" w:line="240" w:lineRule="auto"/>
        <w:jc w:val="center"/>
        <w:rPr>
          <w:rFonts w:ascii="Times New Roman" w:eastAsia="Times New Roman" w:hAnsi="Times New Roman"/>
          <w:b/>
          <w:sz w:val="24"/>
          <w:szCs w:val="24"/>
        </w:rPr>
      </w:pPr>
    </w:p>
    <w:p w:rsidR="00063DF1" w:rsidRDefault="00063DF1" w:rsidP="007A7FB0">
      <w:pPr>
        <w:tabs>
          <w:tab w:val="left" w:pos="851"/>
        </w:tabs>
        <w:spacing w:after="0" w:line="240" w:lineRule="auto"/>
        <w:jc w:val="center"/>
        <w:rPr>
          <w:rFonts w:ascii="Times New Roman" w:eastAsia="Times New Roman" w:hAnsi="Times New Roman"/>
          <w:b/>
          <w:sz w:val="24"/>
          <w:szCs w:val="24"/>
        </w:rPr>
      </w:pPr>
    </w:p>
    <w:p w:rsidR="00063DF1" w:rsidRDefault="00063DF1" w:rsidP="007A7FB0">
      <w:pPr>
        <w:tabs>
          <w:tab w:val="left" w:pos="851"/>
        </w:tabs>
        <w:spacing w:after="0" w:line="240" w:lineRule="auto"/>
        <w:jc w:val="center"/>
        <w:rPr>
          <w:rFonts w:ascii="Times New Roman" w:eastAsia="Times New Roman" w:hAnsi="Times New Roman"/>
          <w:b/>
          <w:sz w:val="24"/>
          <w:szCs w:val="24"/>
        </w:rPr>
      </w:pPr>
    </w:p>
    <w:p w:rsidR="00063DF1" w:rsidRDefault="00063DF1"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Pr="006E4499" w:rsidRDefault="0088750D" w:rsidP="0088750D">
      <w:pPr>
        <w:pStyle w:val="12"/>
        <w:ind w:left="5387"/>
        <w:jc w:val="left"/>
        <w:rPr>
          <w:b/>
        </w:rPr>
      </w:pPr>
      <w:bookmarkStart w:id="1713" w:name="_Toc83035195"/>
      <w:r w:rsidRPr="006E4499">
        <w:rPr>
          <w:b/>
        </w:rPr>
        <w:lastRenderedPageBreak/>
        <w:t>Приложение № 2 к Документации</w:t>
      </w:r>
      <w:bookmarkEnd w:id="1713"/>
    </w:p>
    <w:p w:rsidR="0088750D" w:rsidRPr="006E4499" w:rsidRDefault="0088750D" w:rsidP="0088750D">
      <w:pPr>
        <w:spacing w:after="0" w:line="240" w:lineRule="auto"/>
        <w:ind w:left="5387"/>
        <w:jc w:val="both"/>
        <w:rPr>
          <w:rFonts w:ascii="Times New Roman" w:eastAsia="Times New Roman" w:hAnsi="Times New Roman"/>
          <w:sz w:val="24"/>
          <w:szCs w:val="24"/>
        </w:rPr>
      </w:pPr>
      <w:r w:rsidRPr="006E4499">
        <w:rPr>
          <w:rFonts w:ascii="Times New Roman" w:hAnsi="Times New Roman"/>
          <w:sz w:val="24"/>
          <w:szCs w:val="24"/>
        </w:rPr>
        <w:t xml:space="preserve">о проведении запроса предложений </w:t>
      </w:r>
      <w:r w:rsidRPr="006E4499">
        <w:rPr>
          <w:rFonts w:ascii="Times New Roman" w:eastAsia="Times New Roman" w:hAnsi="Times New Roman"/>
          <w:sz w:val="24"/>
          <w:szCs w:val="24"/>
        </w:rPr>
        <w:t xml:space="preserve">на право заключения </w:t>
      </w:r>
      <w:r w:rsidR="0051510E">
        <w:rPr>
          <w:rFonts w:ascii="Times New Roman" w:hAnsi="Times New Roman"/>
          <w:sz w:val="24"/>
          <w:szCs w:val="24"/>
        </w:rPr>
        <w:t>договора на оказание услуг финансовой аренды (лизинга) насосного оборудования</w:t>
      </w:r>
    </w:p>
    <w:p w:rsidR="0088750D" w:rsidRPr="006E4499" w:rsidRDefault="0088750D" w:rsidP="0088750D">
      <w:pPr>
        <w:spacing w:line="240" w:lineRule="auto"/>
        <w:ind w:left="5387"/>
        <w:jc w:val="both"/>
        <w:rPr>
          <w:rFonts w:ascii="Times New Roman" w:eastAsia="Times New Roman" w:hAnsi="Times New Roman"/>
          <w:sz w:val="24"/>
          <w:szCs w:val="24"/>
        </w:rPr>
      </w:pPr>
    </w:p>
    <w:p w:rsidR="0088750D" w:rsidRPr="006E4499" w:rsidRDefault="0088750D" w:rsidP="0088750D">
      <w:pPr>
        <w:spacing w:line="240" w:lineRule="auto"/>
        <w:jc w:val="center"/>
        <w:rPr>
          <w:rFonts w:ascii="Times New Roman" w:eastAsia="Times New Roman" w:hAnsi="Times New Roman"/>
          <w:sz w:val="24"/>
          <w:szCs w:val="24"/>
        </w:rPr>
      </w:pPr>
      <w:r w:rsidRPr="006E4499">
        <w:rPr>
          <w:rFonts w:ascii="Times New Roman" w:hAnsi="Times New Roman"/>
          <w:b/>
          <w:sz w:val="24"/>
          <w:szCs w:val="24"/>
        </w:rPr>
        <w:t>(при необходимости)</w:t>
      </w:r>
    </w:p>
    <w:p w:rsidR="0088750D" w:rsidRPr="006E4499" w:rsidRDefault="0088750D" w:rsidP="0088750D">
      <w:pPr>
        <w:tabs>
          <w:tab w:val="left" w:pos="2054"/>
        </w:tabs>
        <w:spacing w:after="0" w:line="240" w:lineRule="auto"/>
        <w:jc w:val="center"/>
        <w:rPr>
          <w:rFonts w:ascii="Times New Roman" w:eastAsia="Times New Roman" w:hAnsi="Times New Roman"/>
          <w:b/>
          <w:sz w:val="24"/>
          <w:szCs w:val="24"/>
        </w:rPr>
      </w:pPr>
    </w:p>
    <w:p w:rsidR="0088750D" w:rsidRPr="006E4499" w:rsidRDefault="0088750D" w:rsidP="0088750D">
      <w:pPr>
        <w:tabs>
          <w:tab w:val="left" w:pos="2054"/>
        </w:tabs>
        <w:spacing w:after="0" w:line="240" w:lineRule="auto"/>
        <w:jc w:val="center"/>
        <w:rPr>
          <w:rFonts w:ascii="Times New Roman" w:eastAsia="Times New Roman" w:hAnsi="Times New Roman"/>
          <w:sz w:val="24"/>
          <w:szCs w:val="24"/>
        </w:rPr>
      </w:pPr>
      <w:r w:rsidRPr="006E4499">
        <w:rPr>
          <w:rFonts w:ascii="Times New Roman" w:eastAsia="Times New Roman" w:hAnsi="Times New Roman"/>
          <w:b/>
          <w:sz w:val="24"/>
          <w:szCs w:val="24"/>
        </w:rPr>
        <w:t xml:space="preserve">Д О В Е </w:t>
      </w:r>
      <w:proofErr w:type="gramStart"/>
      <w:r w:rsidRPr="006E4499">
        <w:rPr>
          <w:rFonts w:ascii="Times New Roman" w:eastAsia="Times New Roman" w:hAnsi="Times New Roman"/>
          <w:b/>
          <w:sz w:val="24"/>
          <w:szCs w:val="24"/>
        </w:rPr>
        <w:t>Р</w:t>
      </w:r>
      <w:proofErr w:type="gramEnd"/>
      <w:r w:rsidRPr="006E4499">
        <w:rPr>
          <w:rFonts w:ascii="Times New Roman" w:eastAsia="Times New Roman" w:hAnsi="Times New Roman"/>
          <w:b/>
          <w:sz w:val="24"/>
          <w:szCs w:val="24"/>
        </w:rPr>
        <w:t xml:space="preserve"> Е Н </w:t>
      </w:r>
      <w:proofErr w:type="spellStart"/>
      <w:r w:rsidRPr="006E4499">
        <w:rPr>
          <w:rFonts w:ascii="Times New Roman" w:eastAsia="Times New Roman" w:hAnsi="Times New Roman"/>
          <w:b/>
          <w:sz w:val="24"/>
          <w:szCs w:val="24"/>
        </w:rPr>
        <w:t>Н</w:t>
      </w:r>
      <w:proofErr w:type="spellEnd"/>
      <w:r w:rsidRPr="006E4499">
        <w:rPr>
          <w:rFonts w:ascii="Times New Roman" w:eastAsia="Times New Roman" w:hAnsi="Times New Roman"/>
          <w:b/>
          <w:sz w:val="24"/>
          <w:szCs w:val="24"/>
        </w:rPr>
        <w:t xml:space="preserve"> О С Т Ь №_______</w:t>
      </w:r>
    </w:p>
    <w:p w:rsidR="0088750D" w:rsidRPr="006E4499" w:rsidRDefault="0088750D" w:rsidP="0088750D">
      <w:pPr>
        <w:tabs>
          <w:tab w:val="left" w:pos="2054"/>
        </w:tabs>
        <w:spacing w:after="0" w:line="240" w:lineRule="auto"/>
        <w:jc w:val="center"/>
        <w:rPr>
          <w:rFonts w:ascii="Times New Roman" w:eastAsia="Times New Roman" w:hAnsi="Times New Roman"/>
          <w:sz w:val="24"/>
          <w:szCs w:val="24"/>
        </w:rPr>
      </w:pPr>
    </w:p>
    <w:p w:rsidR="0088750D" w:rsidRPr="006E4499" w:rsidRDefault="0088750D" w:rsidP="0088750D">
      <w:pPr>
        <w:tabs>
          <w:tab w:val="left" w:pos="2054"/>
        </w:tabs>
        <w:spacing w:after="0" w:line="240" w:lineRule="auto"/>
        <w:jc w:val="center"/>
        <w:rPr>
          <w:rFonts w:ascii="Times New Roman" w:eastAsia="Times New Roman" w:hAnsi="Times New Roman"/>
          <w:b/>
          <w:sz w:val="24"/>
          <w:szCs w:val="24"/>
        </w:rPr>
      </w:pPr>
      <w:r w:rsidRPr="006E4499">
        <w:rPr>
          <w:rFonts w:ascii="Times New Roman" w:eastAsia="Times New Roman" w:hAnsi="Times New Roman"/>
          <w:b/>
          <w:sz w:val="24"/>
          <w:szCs w:val="24"/>
        </w:rPr>
        <w:t>Российская Федерация, _________ область, город ___________,</w:t>
      </w:r>
    </w:p>
    <w:p w:rsidR="0088750D" w:rsidRPr="006E4499" w:rsidRDefault="0088750D" w:rsidP="0088750D">
      <w:pPr>
        <w:tabs>
          <w:tab w:val="left" w:pos="2054"/>
        </w:tabs>
        <w:spacing w:after="0" w:line="240" w:lineRule="auto"/>
        <w:jc w:val="center"/>
        <w:rPr>
          <w:rFonts w:ascii="Times New Roman" w:eastAsia="Times New Roman" w:hAnsi="Times New Roman"/>
          <w:sz w:val="24"/>
          <w:szCs w:val="24"/>
        </w:rPr>
      </w:pPr>
      <w:r w:rsidRPr="006E4499">
        <w:rPr>
          <w:rFonts w:ascii="Times New Roman" w:eastAsia="Times New Roman" w:hAnsi="Times New Roman"/>
          <w:b/>
          <w:sz w:val="24"/>
          <w:szCs w:val="24"/>
        </w:rPr>
        <w:t xml:space="preserve">две тысячи ________________ год, _______ </w:t>
      </w:r>
    </w:p>
    <w:p w:rsidR="0088750D" w:rsidRPr="006E4499" w:rsidRDefault="0088750D" w:rsidP="0088750D">
      <w:pPr>
        <w:tabs>
          <w:tab w:val="left" w:pos="2054"/>
        </w:tabs>
        <w:spacing w:after="0" w:line="240" w:lineRule="auto"/>
        <w:rPr>
          <w:rFonts w:ascii="Times New Roman" w:eastAsia="Times New Roman" w:hAnsi="Times New Roman"/>
          <w:sz w:val="24"/>
          <w:szCs w:val="24"/>
        </w:rPr>
      </w:pPr>
    </w:p>
    <w:p w:rsidR="0088750D" w:rsidRPr="006E4499" w:rsidRDefault="0088750D" w:rsidP="0088750D">
      <w:pPr>
        <w:tabs>
          <w:tab w:val="left" w:pos="2054"/>
        </w:tabs>
        <w:spacing w:after="0" w:line="240" w:lineRule="auto"/>
        <w:jc w:val="both"/>
        <w:rPr>
          <w:rFonts w:ascii="Times New Roman" w:eastAsia="Times New Roman" w:hAnsi="Times New Roman"/>
          <w:sz w:val="24"/>
          <w:szCs w:val="24"/>
        </w:rPr>
      </w:pPr>
      <w:r w:rsidRPr="006E4499">
        <w:rPr>
          <w:rFonts w:ascii="Times New Roman" w:eastAsia="Times New Roman" w:hAnsi="Times New Roman"/>
          <w:sz w:val="24"/>
          <w:szCs w:val="24"/>
        </w:rPr>
        <w:t xml:space="preserve">Организационно – правовая форма организации </w:t>
      </w:r>
      <w:r w:rsidRPr="006E4499">
        <w:t xml:space="preserve">– </w:t>
      </w:r>
      <w:r w:rsidRPr="006E4499">
        <w:rPr>
          <w:rFonts w:ascii="Times New Roman" w:eastAsia="Times New Roman" w:hAnsi="Times New Roman"/>
          <w:sz w:val="24"/>
          <w:szCs w:val="24"/>
        </w:rPr>
        <w:t>Участника закупки «____________________»  в лице (</w:t>
      </w:r>
      <w:r w:rsidRPr="006E4499">
        <w:rPr>
          <w:rFonts w:ascii="Times New Roman" w:eastAsia="Times New Roman" w:hAnsi="Times New Roman"/>
          <w:i/>
          <w:sz w:val="24"/>
          <w:szCs w:val="24"/>
          <w:u w:val="single"/>
          <w:shd w:val="clear" w:color="auto" w:fill="D9D9D9"/>
        </w:rPr>
        <w:t>должность Руководителя, ФИО Руководителя)</w:t>
      </w:r>
      <w:r w:rsidRPr="006E4499">
        <w:rPr>
          <w:rFonts w:ascii="Times New Roman" w:eastAsia="Times New Roman" w:hAnsi="Times New Roman"/>
          <w:i/>
          <w:sz w:val="24"/>
          <w:szCs w:val="24"/>
          <w:shd w:val="clear" w:color="auto" w:fill="FFFFFF"/>
        </w:rPr>
        <w:t>,</w:t>
      </w:r>
      <w:r w:rsidRPr="006E4499">
        <w:rPr>
          <w:rFonts w:ascii="Times New Roman" w:eastAsia="Times New Roman" w:hAnsi="Times New Roman"/>
          <w:sz w:val="24"/>
          <w:szCs w:val="24"/>
        </w:rPr>
        <w:t xml:space="preserve"> действующего на основании _________________, настоящей доверенностью уполномочивает (</w:t>
      </w:r>
      <w:r w:rsidRPr="006E4499">
        <w:rPr>
          <w:rFonts w:ascii="Times New Roman" w:eastAsia="Times New Roman" w:hAnsi="Times New Roman"/>
          <w:i/>
          <w:sz w:val="24"/>
          <w:szCs w:val="24"/>
          <w:u w:val="single"/>
          <w:shd w:val="clear" w:color="auto" w:fill="D9D9D9"/>
        </w:rPr>
        <w:t>должность уполномоченного лица, ФИО уполномоченного лица</w:t>
      </w:r>
      <w:r w:rsidRPr="006E4499">
        <w:rPr>
          <w:rFonts w:ascii="Times New Roman" w:eastAsia="Times New Roman" w:hAnsi="Times New Roman"/>
          <w:i/>
          <w:sz w:val="24"/>
          <w:szCs w:val="24"/>
          <w:u w:val="single"/>
        </w:rPr>
        <w:t>,</w:t>
      </w:r>
      <w:r w:rsidRPr="006E4499">
        <w:rPr>
          <w:rFonts w:ascii="Times New Roman" w:eastAsia="Times New Roman" w:hAnsi="Times New Roman"/>
          <w:i/>
          <w:sz w:val="24"/>
          <w:szCs w:val="24"/>
        </w:rPr>
        <w:t xml:space="preserve"> </w:t>
      </w:r>
      <w:r w:rsidRPr="006E4499">
        <w:rPr>
          <w:rFonts w:ascii="Times New Roman" w:eastAsia="Times New Roman" w:hAnsi="Times New Roman"/>
          <w:sz w:val="24"/>
          <w:szCs w:val="24"/>
        </w:rPr>
        <w:t>паспорт серии ________ номер_______</w:t>
      </w:r>
      <w:r w:rsidRPr="006E4499">
        <w:rPr>
          <w:rFonts w:ascii="Times New Roman" w:eastAsia="Times New Roman" w:hAnsi="Times New Roman"/>
          <w:i/>
          <w:sz w:val="24"/>
          <w:szCs w:val="24"/>
        </w:rPr>
        <w:t xml:space="preserve"> </w:t>
      </w:r>
      <w:r w:rsidRPr="006E4499">
        <w:rPr>
          <w:rFonts w:ascii="Times New Roman" w:eastAsia="Times New Roman" w:hAnsi="Times New Roman"/>
          <w:sz w:val="24"/>
          <w:szCs w:val="24"/>
        </w:rPr>
        <w:t xml:space="preserve">выдан </w:t>
      </w:r>
      <w:r w:rsidRPr="006E4499">
        <w:rPr>
          <w:rFonts w:ascii="Times New Roman" w:eastAsia="Times New Roman" w:hAnsi="Times New Roman"/>
          <w:i/>
          <w:sz w:val="24"/>
          <w:szCs w:val="24"/>
        </w:rPr>
        <w:t>___________</w:t>
      </w:r>
      <w:r w:rsidRPr="006E4499">
        <w:rPr>
          <w:rFonts w:ascii="Times New Roman" w:eastAsia="Times New Roman" w:hAnsi="Times New Roman"/>
          <w:sz w:val="24"/>
          <w:szCs w:val="24"/>
        </w:rPr>
        <w:t>), представлять интересы предприятия в запросе предложений на право заключения догово</w:t>
      </w:r>
      <w:r w:rsidRPr="00D92260">
        <w:rPr>
          <w:rFonts w:ascii="Times New Roman" w:eastAsia="Times New Roman" w:hAnsi="Times New Roman"/>
          <w:sz w:val="24"/>
          <w:szCs w:val="24"/>
        </w:rPr>
        <w:t>р</w:t>
      </w:r>
      <w:r w:rsidR="009820F1" w:rsidRPr="00D92260">
        <w:rPr>
          <w:rFonts w:ascii="Times New Roman" w:eastAsia="Times New Roman" w:hAnsi="Times New Roman"/>
          <w:sz w:val="24"/>
          <w:szCs w:val="24"/>
        </w:rPr>
        <w:t>ов</w:t>
      </w:r>
      <w:r w:rsidRPr="006E4499">
        <w:rPr>
          <w:rFonts w:ascii="Times New Roman" w:eastAsia="Times New Roman" w:hAnsi="Times New Roman"/>
          <w:sz w:val="24"/>
          <w:szCs w:val="24"/>
        </w:rPr>
        <w:t xml:space="preserve"> ______________________________________.</w:t>
      </w:r>
    </w:p>
    <w:p w:rsidR="0088750D" w:rsidRPr="006E4499" w:rsidRDefault="0088750D" w:rsidP="0088750D">
      <w:pPr>
        <w:tabs>
          <w:tab w:val="left" w:pos="2054"/>
        </w:tabs>
        <w:spacing w:after="0" w:line="240" w:lineRule="auto"/>
        <w:jc w:val="both"/>
        <w:rPr>
          <w:rFonts w:ascii="Times New Roman" w:eastAsia="Times New Roman" w:hAnsi="Times New Roman"/>
          <w:sz w:val="24"/>
          <w:szCs w:val="24"/>
        </w:rPr>
      </w:pPr>
      <w:proofErr w:type="gramStart"/>
      <w:r w:rsidRPr="006E4499">
        <w:rPr>
          <w:rFonts w:ascii="Times New Roman" w:eastAsia="Times New Roman" w:hAnsi="Times New Roman"/>
          <w:sz w:val="24"/>
          <w:szCs w:val="24"/>
        </w:rPr>
        <w:t>В целях выполнения данного поручения (</w:t>
      </w:r>
      <w:r w:rsidRPr="006E4499">
        <w:rPr>
          <w:rFonts w:ascii="Times New Roman" w:eastAsia="Times New Roman" w:hAnsi="Times New Roman"/>
          <w:i/>
          <w:sz w:val="24"/>
          <w:szCs w:val="24"/>
          <w:u w:val="single"/>
          <w:shd w:val="clear" w:color="auto" w:fill="D9D9D9"/>
        </w:rPr>
        <w:t>ФИО уполномоченного лица</w:t>
      </w:r>
      <w:r w:rsidRPr="006E4499">
        <w:rPr>
          <w:rFonts w:ascii="Times New Roman" w:eastAsia="Times New Roman" w:hAnsi="Times New Roman"/>
          <w:i/>
          <w:sz w:val="24"/>
          <w:szCs w:val="24"/>
          <w:u w:val="single"/>
        </w:rPr>
        <w:t>)</w:t>
      </w:r>
      <w:r w:rsidRPr="006E4499">
        <w:rPr>
          <w:rFonts w:ascii="Times New Roman" w:eastAsia="Times New Roman" w:hAnsi="Times New Roman"/>
          <w:sz w:val="24"/>
          <w:szCs w:val="24"/>
        </w:rPr>
        <w:t xml:space="preserve"> уполномочен представлять необходимые документы, получать и подписывать от имени доверителя все документы, связанные с выполнением данного поручения, участвовать от имени доверителя в запросе предложений, заключать от имени Участника закупки «________________» договоры на</w:t>
      </w:r>
      <w:r w:rsidRPr="006E4499">
        <w:rPr>
          <w:rFonts w:ascii="Times New Roman" w:hAnsi="Times New Roman"/>
          <w:sz w:val="24"/>
          <w:szCs w:val="24"/>
        </w:rPr>
        <w:t xml:space="preserve"> оказание Услуг</w:t>
      </w:r>
      <w:r w:rsidRPr="006E4499">
        <w:rPr>
          <w:rFonts w:ascii="Times New Roman" w:eastAsia="Times New Roman" w:hAnsi="Times New Roman"/>
          <w:sz w:val="24"/>
          <w:szCs w:val="24"/>
        </w:rPr>
        <w:t>, а также совершать все необходимые действия, связанные с выполнением настоящего поручения.</w:t>
      </w:r>
      <w:proofErr w:type="gramEnd"/>
    </w:p>
    <w:p w:rsidR="0088750D" w:rsidRPr="006E4499" w:rsidRDefault="0088750D" w:rsidP="0088750D">
      <w:pPr>
        <w:tabs>
          <w:tab w:val="left" w:pos="2054"/>
        </w:tabs>
        <w:spacing w:after="0" w:line="240" w:lineRule="auto"/>
        <w:jc w:val="both"/>
        <w:rPr>
          <w:rFonts w:ascii="Times New Roman" w:eastAsia="Times New Roman" w:hAnsi="Times New Roman"/>
          <w:sz w:val="24"/>
          <w:szCs w:val="24"/>
        </w:rPr>
      </w:pPr>
    </w:p>
    <w:p w:rsidR="0088750D" w:rsidRPr="006E4499" w:rsidRDefault="0088750D" w:rsidP="0088750D">
      <w:pPr>
        <w:tabs>
          <w:tab w:val="left" w:pos="2054"/>
        </w:tabs>
        <w:spacing w:after="0" w:line="240" w:lineRule="auto"/>
        <w:jc w:val="both"/>
        <w:rPr>
          <w:rFonts w:ascii="Times New Roman" w:eastAsia="Times New Roman" w:hAnsi="Times New Roman"/>
          <w:sz w:val="24"/>
          <w:szCs w:val="24"/>
        </w:rPr>
      </w:pPr>
      <w:r w:rsidRPr="006E4499">
        <w:rPr>
          <w:rFonts w:ascii="Times New Roman" w:eastAsia="Times New Roman" w:hAnsi="Times New Roman"/>
          <w:sz w:val="24"/>
          <w:szCs w:val="24"/>
        </w:rPr>
        <w:t xml:space="preserve">Подпись </w:t>
      </w:r>
      <w:r w:rsidRPr="006E4499">
        <w:rPr>
          <w:rFonts w:ascii="Times New Roman" w:eastAsia="Times New Roman" w:hAnsi="Times New Roman"/>
          <w:i/>
          <w:sz w:val="24"/>
          <w:szCs w:val="24"/>
          <w:shd w:val="clear" w:color="auto" w:fill="D9D9D9"/>
        </w:rPr>
        <w:t>ФИО уполномоченного лица</w:t>
      </w:r>
      <w:r w:rsidRPr="006E4499">
        <w:rPr>
          <w:rFonts w:ascii="Times New Roman" w:eastAsia="Times New Roman" w:hAnsi="Times New Roman"/>
          <w:sz w:val="24"/>
          <w:szCs w:val="24"/>
        </w:rPr>
        <w:t xml:space="preserve">  _______________________удостоверяю.</w:t>
      </w:r>
      <w:r w:rsidRPr="006E4499">
        <w:rPr>
          <w:rFonts w:ascii="Times New Roman" w:eastAsia="Times New Roman" w:hAnsi="Times New Roman"/>
          <w:sz w:val="24"/>
          <w:szCs w:val="24"/>
        </w:rPr>
        <w:tab/>
      </w:r>
    </w:p>
    <w:p w:rsidR="0088750D" w:rsidRPr="006E4499" w:rsidRDefault="0088750D" w:rsidP="0088750D">
      <w:pPr>
        <w:tabs>
          <w:tab w:val="left" w:pos="2054"/>
        </w:tabs>
        <w:spacing w:after="0" w:line="240" w:lineRule="auto"/>
        <w:jc w:val="both"/>
        <w:rPr>
          <w:rFonts w:ascii="Times New Roman" w:eastAsia="Times New Roman" w:hAnsi="Times New Roman"/>
          <w:sz w:val="24"/>
          <w:szCs w:val="24"/>
        </w:rPr>
      </w:pPr>
      <w:r w:rsidRPr="006E4499">
        <w:rPr>
          <w:rFonts w:ascii="Times New Roman" w:eastAsia="Times New Roman" w:hAnsi="Times New Roman"/>
          <w:sz w:val="24"/>
          <w:szCs w:val="24"/>
        </w:rPr>
        <w:tab/>
      </w:r>
    </w:p>
    <w:p w:rsidR="0088750D" w:rsidRPr="006E4499" w:rsidRDefault="0088750D" w:rsidP="0088750D">
      <w:pPr>
        <w:tabs>
          <w:tab w:val="left" w:pos="2054"/>
        </w:tabs>
        <w:spacing w:after="0" w:line="240" w:lineRule="auto"/>
        <w:jc w:val="both"/>
        <w:rPr>
          <w:rFonts w:ascii="Times New Roman" w:eastAsia="Times New Roman" w:hAnsi="Times New Roman"/>
          <w:sz w:val="24"/>
          <w:szCs w:val="24"/>
        </w:rPr>
      </w:pPr>
      <w:r w:rsidRPr="006E4499">
        <w:rPr>
          <w:rFonts w:ascii="Times New Roman" w:eastAsia="Times New Roman" w:hAnsi="Times New Roman"/>
          <w:sz w:val="24"/>
          <w:szCs w:val="24"/>
        </w:rPr>
        <w:t>Доверенность действительна по «___» ________ 201_ года</w:t>
      </w:r>
    </w:p>
    <w:p w:rsidR="0088750D" w:rsidRPr="006E4499" w:rsidRDefault="0088750D" w:rsidP="0088750D">
      <w:pPr>
        <w:tabs>
          <w:tab w:val="left" w:pos="2054"/>
        </w:tabs>
        <w:spacing w:after="0" w:line="240" w:lineRule="auto"/>
        <w:jc w:val="both"/>
        <w:rPr>
          <w:rFonts w:ascii="Times New Roman" w:eastAsia="Times New Roman" w:hAnsi="Times New Roman"/>
          <w:sz w:val="24"/>
          <w:szCs w:val="24"/>
        </w:rPr>
      </w:pPr>
    </w:p>
    <w:p w:rsidR="0088750D" w:rsidRPr="006E4499" w:rsidRDefault="0088750D" w:rsidP="0088750D">
      <w:pPr>
        <w:tabs>
          <w:tab w:val="left" w:pos="2054"/>
        </w:tabs>
        <w:spacing w:after="0" w:line="240" w:lineRule="auto"/>
        <w:jc w:val="both"/>
        <w:rPr>
          <w:rFonts w:ascii="Times New Roman" w:eastAsia="Times New Roman" w:hAnsi="Times New Roman"/>
          <w:sz w:val="24"/>
          <w:szCs w:val="24"/>
        </w:rPr>
      </w:pPr>
    </w:p>
    <w:p w:rsidR="0088750D" w:rsidRPr="006E4499" w:rsidRDefault="0088750D" w:rsidP="0088750D">
      <w:pPr>
        <w:tabs>
          <w:tab w:val="left" w:pos="2054"/>
        </w:tabs>
        <w:spacing w:after="0" w:line="240" w:lineRule="auto"/>
        <w:jc w:val="both"/>
        <w:rPr>
          <w:rFonts w:ascii="Times New Roman" w:eastAsia="Times New Roman" w:hAnsi="Times New Roman"/>
          <w:sz w:val="24"/>
          <w:szCs w:val="24"/>
        </w:rPr>
      </w:pPr>
      <w:r w:rsidRPr="006E4499">
        <w:rPr>
          <w:rFonts w:ascii="Times New Roman" w:eastAsia="Times New Roman" w:hAnsi="Times New Roman"/>
          <w:sz w:val="24"/>
          <w:szCs w:val="24"/>
        </w:rPr>
        <w:t>(</w:t>
      </w:r>
      <w:r w:rsidRPr="006E4499">
        <w:rPr>
          <w:rFonts w:ascii="Times New Roman" w:eastAsia="Times New Roman" w:hAnsi="Times New Roman"/>
          <w:i/>
          <w:sz w:val="24"/>
          <w:szCs w:val="24"/>
          <w:shd w:val="clear" w:color="auto" w:fill="D9D9D9"/>
        </w:rPr>
        <w:t>должность Руководителя</w:t>
      </w:r>
      <w:r w:rsidRPr="006E4499">
        <w:rPr>
          <w:rFonts w:ascii="Times New Roman" w:eastAsia="Times New Roman" w:hAnsi="Times New Roman"/>
          <w:sz w:val="24"/>
          <w:szCs w:val="24"/>
        </w:rPr>
        <w:t>)__________________________________М.П.</w:t>
      </w: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Pr="0088750D" w:rsidRDefault="0088750D" w:rsidP="0088750D">
      <w:pPr>
        <w:keepNext/>
        <w:spacing w:after="0" w:line="240" w:lineRule="auto"/>
        <w:ind w:right="140" w:firstLine="5348"/>
        <w:jc w:val="both"/>
        <w:outlineLvl w:val="0"/>
        <w:rPr>
          <w:rFonts w:ascii="Times New Roman" w:eastAsia="Times New Roman" w:hAnsi="Times New Roman"/>
          <w:b/>
          <w:sz w:val="24"/>
          <w:szCs w:val="24"/>
        </w:rPr>
      </w:pPr>
      <w:bookmarkStart w:id="1714" w:name="_Toc80796450"/>
      <w:bookmarkStart w:id="1715" w:name="_Toc83035196"/>
      <w:r w:rsidRPr="0088750D">
        <w:rPr>
          <w:rFonts w:ascii="Times New Roman" w:eastAsia="Times New Roman" w:hAnsi="Times New Roman"/>
          <w:b/>
          <w:sz w:val="24"/>
          <w:szCs w:val="24"/>
        </w:rPr>
        <w:lastRenderedPageBreak/>
        <w:t>Приложение</w:t>
      </w:r>
      <w:r w:rsidRPr="0088750D">
        <w:rPr>
          <w:rFonts w:ascii="Times New Roman" w:eastAsia="Times New Roman" w:hAnsi="Times New Roman"/>
          <w:b/>
          <w:sz w:val="24"/>
          <w:szCs w:val="24"/>
          <w:lang w:val="x-none"/>
        </w:rPr>
        <w:t xml:space="preserve"> № </w:t>
      </w:r>
      <w:r w:rsidRPr="0088750D">
        <w:rPr>
          <w:rFonts w:ascii="Times New Roman" w:eastAsia="Times New Roman" w:hAnsi="Times New Roman"/>
          <w:b/>
          <w:sz w:val="24"/>
          <w:szCs w:val="24"/>
        </w:rPr>
        <w:t xml:space="preserve">3 к </w:t>
      </w:r>
      <w:r w:rsidRPr="0088750D">
        <w:rPr>
          <w:rFonts w:ascii="Times New Roman" w:hAnsi="Times New Roman"/>
          <w:b/>
          <w:iCs/>
          <w:sz w:val="24"/>
          <w:szCs w:val="24"/>
          <w:lang w:val="x-none"/>
        </w:rPr>
        <w:t>Документации</w:t>
      </w:r>
      <w:bookmarkEnd w:id="1714"/>
      <w:bookmarkEnd w:id="1715"/>
    </w:p>
    <w:tbl>
      <w:tblPr>
        <w:tblW w:w="8897" w:type="dxa"/>
        <w:tblInd w:w="1134" w:type="dxa"/>
        <w:tblLook w:val="04A0" w:firstRow="1" w:lastRow="0" w:firstColumn="1" w:lastColumn="0" w:noHBand="0" w:noVBand="1"/>
      </w:tblPr>
      <w:tblGrid>
        <w:gridCol w:w="4219"/>
        <w:gridCol w:w="4678"/>
      </w:tblGrid>
      <w:tr w:rsidR="0088750D" w:rsidRPr="0088750D" w:rsidTr="0088750D">
        <w:tc>
          <w:tcPr>
            <w:tcW w:w="4219" w:type="dxa"/>
          </w:tcPr>
          <w:p w:rsidR="0088750D" w:rsidRPr="0088750D" w:rsidRDefault="0088750D" w:rsidP="0088750D">
            <w:pPr>
              <w:keepNext/>
              <w:spacing w:after="0" w:line="240" w:lineRule="auto"/>
              <w:ind w:firstLine="709"/>
              <w:jc w:val="right"/>
              <w:outlineLvl w:val="0"/>
              <w:rPr>
                <w:rFonts w:ascii="Times New Roman" w:eastAsia="Times New Roman" w:hAnsi="Times New Roman"/>
                <w:b/>
                <w:sz w:val="24"/>
                <w:szCs w:val="24"/>
              </w:rPr>
            </w:pPr>
          </w:p>
        </w:tc>
        <w:tc>
          <w:tcPr>
            <w:tcW w:w="4678" w:type="dxa"/>
          </w:tcPr>
          <w:p w:rsidR="0088750D" w:rsidRPr="0088750D" w:rsidRDefault="0088750D" w:rsidP="0088750D">
            <w:pPr>
              <w:suppressAutoHyphens w:val="0"/>
              <w:spacing w:after="0" w:line="240" w:lineRule="auto"/>
              <w:ind w:firstLine="34"/>
              <w:jc w:val="both"/>
              <w:rPr>
                <w:rFonts w:ascii="Times New Roman" w:hAnsi="Times New Roman"/>
                <w:sz w:val="24"/>
                <w:szCs w:val="24"/>
                <w:lang w:eastAsia="en-US"/>
              </w:rPr>
            </w:pPr>
            <w:r w:rsidRPr="0088750D">
              <w:rPr>
                <w:rFonts w:ascii="Times New Roman" w:hAnsi="Times New Roman"/>
                <w:sz w:val="24"/>
                <w:szCs w:val="24"/>
                <w:lang w:eastAsia="en-US"/>
              </w:rPr>
              <w:t xml:space="preserve">о проведении запроса предложений на право заключения </w:t>
            </w:r>
            <w:r w:rsidR="0051510E">
              <w:rPr>
                <w:rFonts w:ascii="Times New Roman" w:hAnsi="Times New Roman"/>
                <w:sz w:val="24"/>
                <w:szCs w:val="24"/>
                <w:lang w:eastAsia="en-US"/>
              </w:rPr>
              <w:t>договора на оказание услуг финансовой аренды (лизинга) насосного оборудования</w:t>
            </w:r>
          </w:p>
          <w:p w:rsidR="0088750D" w:rsidRPr="0088750D" w:rsidRDefault="0088750D" w:rsidP="0088750D">
            <w:pPr>
              <w:tabs>
                <w:tab w:val="left" w:pos="851"/>
                <w:tab w:val="left" w:pos="4536"/>
              </w:tabs>
              <w:spacing w:after="0" w:line="240" w:lineRule="auto"/>
              <w:ind w:firstLine="709"/>
              <w:jc w:val="both"/>
              <w:rPr>
                <w:b/>
                <w:iCs/>
                <w:lang w:eastAsia="en-US"/>
              </w:rPr>
            </w:pPr>
          </w:p>
        </w:tc>
      </w:tr>
    </w:tbl>
    <w:p w:rsidR="008D7019" w:rsidRPr="0088750D" w:rsidRDefault="008D7019" w:rsidP="008D7019">
      <w:pPr>
        <w:spacing w:after="0" w:line="360" w:lineRule="auto"/>
        <w:ind w:firstLine="709"/>
        <w:jc w:val="center"/>
        <w:rPr>
          <w:rFonts w:ascii="Times New Roman" w:eastAsia="Times New Roman" w:hAnsi="Times New Roman"/>
          <w:sz w:val="24"/>
          <w:szCs w:val="24"/>
        </w:rPr>
      </w:pPr>
      <w:r w:rsidRPr="008D7019">
        <w:rPr>
          <w:rFonts w:ascii="Times New Roman" w:eastAsia="Times New Roman" w:hAnsi="Times New Roman"/>
          <w:b/>
          <w:sz w:val="24"/>
          <w:szCs w:val="24"/>
        </w:rPr>
        <w:t>Предложение о цене договора</w:t>
      </w:r>
      <w:r>
        <w:rPr>
          <w:rFonts w:ascii="Times New Roman" w:eastAsia="Times New Roman" w:hAnsi="Times New Roman"/>
          <w:sz w:val="24"/>
          <w:szCs w:val="24"/>
        </w:rPr>
        <w:t xml:space="preserve"> </w:t>
      </w:r>
    </w:p>
    <w:p w:rsidR="008D7019" w:rsidRPr="0088750D" w:rsidRDefault="008D7019" w:rsidP="008D7019">
      <w:pPr>
        <w:spacing w:after="0" w:line="240" w:lineRule="auto"/>
        <w:ind w:right="5243" w:firstLine="709"/>
        <w:rPr>
          <w:rFonts w:ascii="Times New Roman" w:eastAsia="Times New Roman" w:hAnsi="Times New Roman"/>
          <w:sz w:val="24"/>
          <w:szCs w:val="24"/>
        </w:rPr>
      </w:pPr>
    </w:p>
    <w:p w:rsidR="008D7019" w:rsidRPr="0088750D" w:rsidRDefault="008D7019" w:rsidP="008D7019">
      <w:pPr>
        <w:tabs>
          <w:tab w:val="left" w:pos="284"/>
        </w:tabs>
        <w:spacing w:after="0" w:line="360" w:lineRule="auto"/>
        <w:ind w:firstLine="709"/>
        <w:jc w:val="both"/>
        <w:rPr>
          <w:rFonts w:ascii="Times New Roman" w:eastAsia="Times New Roman" w:hAnsi="Times New Roman"/>
          <w:sz w:val="24"/>
          <w:szCs w:val="24"/>
        </w:rPr>
      </w:pPr>
      <w:r w:rsidRPr="0088750D">
        <w:rPr>
          <w:rFonts w:ascii="Times New Roman" w:eastAsia="Times New Roman" w:hAnsi="Times New Roman"/>
          <w:sz w:val="24"/>
          <w:szCs w:val="24"/>
        </w:rPr>
        <w:t>Наименование Участника закупки: _____________________________</w:t>
      </w:r>
    </w:p>
    <w:p w:rsidR="008D7019" w:rsidRPr="0088750D" w:rsidRDefault="008D7019" w:rsidP="008D7019">
      <w:pPr>
        <w:spacing w:after="0" w:line="240" w:lineRule="auto"/>
        <w:ind w:firstLine="709"/>
        <w:jc w:val="both"/>
        <w:rPr>
          <w:rFonts w:ascii="Times New Roman" w:eastAsia="Times New Roman" w:hAnsi="Times New Roman"/>
          <w:b/>
          <w:sz w:val="24"/>
          <w:szCs w:val="24"/>
        </w:rPr>
      </w:pPr>
      <w:proofErr w:type="gramStart"/>
      <w:r w:rsidRPr="0088750D">
        <w:rPr>
          <w:rFonts w:ascii="Times New Roman" w:eastAsia="Times New Roman" w:hAnsi="Times New Roman"/>
          <w:sz w:val="24"/>
          <w:szCs w:val="24"/>
        </w:rPr>
        <w:t>Изучив Извещение о проведении запроса предложений, размещенное на сайте электронной площадки «РТС-тендер» (</w:t>
      </w:r>
      <w:hyperlink r:id="rId36" w:history="1">
        <w:r w:rsidRPr="0088750D">
          <w:rPr>
            <w:rFonts w:ascii="Times New Roman" w:hAnsi="Times New Roman"/>
            <w:color w:val="0000FF"/>
            <w:sz w:val="24"/>
            <w:szCs w:val="24"/>
            <w:u w:val="single"/>
            <w:lang w:eastAsia="en-US"/>
          </w:rPr>
          <w:t>http://www.rts-tender.ru</w:t>
        </w:r>
      </w:hyperlink>
      <w:r w:rsidRPr="0088750D">
        <w:rPr>
          <w:rFonts w:ascii="Times New Roman" w:eastAsia="Times New Roman" w:hAnsi="Times New Roman"/>
          <w:sz w:val="24"/>
          <w:szCs w:val="24"/>
        </w:rPr>
        <w:t>/) и в единой информационной системе в сфере закупок товаров, работ, услуг (</w:t>
      </w:r>
      <w:r w:rsidRPr="0088750D">
        <w:rPr>
          <w:rFonts w:ascii="Times New Roman" w:hAnsi="Times New Roman"/>
          <w:color w:val="0000FF"/>
          <w:sz w:val="24"/>
          <w:u w:val="single"/>
          <w:lang w:eastAsia="en-US"/>
        </w:rPr>
        <w:t>www.zakupki.gov.ru</w:t>
      </w:r>
      <w:r w:rsidRPr="0088750D">
        <w:rPr>
          <w:rFonts w:ascii="Times New Roman" w:eastAsia="Times New Roman" w:hAnsi="Times New Roman"/>
          <w:sz w:val="24"/>
          <w:szCs w:val="24"/>
        </w:rPr>
        <w:t xml:space="preserve">) и Документацию о проведении запроса предложений в электронной форме на право заключения </w:t>
      </w:r>
      <w:r>
        <w:rPr>
          <w:rFonts w:ascii="Times New Roman" w:hAnsi="Times New Roman"/>
          <w:sz w:val="24"/>
          <w:szCs w:val="24"/>
          <w:lang w:eastAsia="en-US"/>
        </w:rPr>
        <w:t>договора на оказание услуг финансовой аренды (лизинга) насосного оборудования</w:t>
      </w:r>
      <w:r w:rsidRPr="0088750D">
        <w:rPr>
          <w:rFonts w:ascii="Times New Roman" w:eastAsia="Times New Roman" w:hAnsi="Times New Roman"/>
          <w:sz w:val="24"/>
          <w:szCs w:val="24"/>
        </w:rPr>
        <w:t>, и принимая установленные в них требования и условия</w:t>
      </w:r>
      <w:proofErr w:type="gramEnd"/>
      <w:r w:rsidRPr="0088750D">
        <w:rPr>
          <w:rFonts w:ascii="Times New Roman" w:eastAsia="Times New Roman" w:hAnsi="Times New Roman"/>
          <w:sz w:val="24"/>
          <w:szCs w:val="24"/>
        </w:rPr>
        <w:t xml:space="preserve"> запроса предложений предлагаем заключить Договор на условиях и в соответствии с документами заявки</w:t>
      </w:r>
      <w:r>
        <w:rPr>
          <w:rFonts w:ascii="Times New Roman" w:eastAsia="Times New Roman" w:hAnsi="Times New Roman"/>
          <w:b/>
          <w:sz w:val="24"/>
          <w:szCs w:val="24"/>
        </w:rPr>
        <w:t xml:space="preserve"> </w:t>
      </w:r>
      <w:r>
        <w:rPr>
          <w:rFonts w:ascii="Times New Roman" w:eastAsia="Times New Roman" w:hAnsi="Times New Roman"/>
          <w:sz w:val="24"/>
          <w:szCs w:val="24"/>
        </w:rPr>
        <w:t xml:space="preserve">на общую сумму ___________ рублей ___ копеек*, в том числе НДС </w:t>
      </w:r>
      <w:r>
        <w:rPr>
          <w:rFonts w:ascii="Times New Roman" w:eastAsia="Times New Roman" w:hAnsi="Times New Roman"/>
          <w:i/>
          <w:sz w:val="24"/>
          <w:szCs w:val="24"/>
        </w:rPr>
        <w:t>(в случае, если Участник закупки не является плательщиком НДС, указывается -  НДС не облагается)</w:t>
      </w:r>
      <w:r>
        <w:rPr>
          <w:rFonts w:ascii="Times New Roman" w:eastAsia="Times New Roman" w:hAnsi="Times New Roman"/>
          <w:sz w:val="24"/>
          <w:szCs w:val="24"/>
        </w:rPr>
        <w:t>:</w:t>
      </w:r>
    </w:p>
    <w:p w:rsidR="008D7019" w:rsidRDefault="008D7019" w:rsidP="008D7019">
      <w:pPr>
        <w:tabs>
          <w:tab w:val="left" w:pos="851"/>
        </w:tabs>
        <w:spacing w:after="0" w:line="240" w:lineRule="auto"/>
        <w:jc w:val="center"/>
        <w:rPr>
          <w:rFonts w:ascii="Times New Roman" w:eastAsia="Times New Roman" w:hAnsi="Times New Roman"/>
          <w:b/>
          <w:sz w:val="24"/>
          <w:szCs w:val="24"/>
        </w:rPr>
      </w:pPr>
    </w:p>
    <w:p w:rsidR="008D7019" w:rsidRPr="00C84D6D" w:rsidRDefault="008D7019" w:rsidP="008D7019">
      <w:pPr>
        <w:spacing w:after="0" w:line="240" w:lineRule="auto"/>
        <w:ind w:left="720"/>
        <w:jc w:val="both"/>
        <w:rPr>
          <w:rFonts w:ascii="Times New Roman" w:eastAsia="Times New Roman" w:hAnsi="Times New Roman"/>
          <w:b/>
          <w:sz w:val="24"/>
          <w:szCs w:val="24"/>
        </w:rPr>
      </w:pPr>
      <w:r w:rsidRPr="00C84D6D">
        <w:rPr>
          <w:rFonts w:ascii="Times New Roman" w:eastAsia="Times New Roman" w:hAnsi="Times New Roman"/>
          <w:sz w:val="24"/>
          <w:szCs w:val="24"/>
          <w:lang w:eastAsia="ru-RU"/>
        </w:rPr>
        <w:t>Условия лизинга:</w:t>
      </w:r>
    </w:p>
    <w:tbl>
      <w:tblPr>
        <w:tblW w:w="9852" w:type="dxa"/>
        <w:jc w:val="center"/>
        <w:tblLayout w:type="fixed"/>
        <w:tblLook w:val="04A0" w:firstRow="1" w:lastRow="0" w:firstColumn="1" w:lastColumn="0" w:noHBand="0" w:noVBand="1"/>
      </w:tblPr>
      <w:tblGrid>
        <w:gridCol w:w="817"/>
        <w:gridCol w:w="850"/>
        <w:gridCol w:w="2440"/>
        <w:gridCol w:w="2661"/>
        <w:gridCol w:w="3084"/>
      </w:tblGrid>
      <w:tr w:rsidR="008D7019" w:rsidRPr="006C5689" w:rsidTr="004C43A7">
        <w:trPr>
          <w:trHeight w:val="20"/>
          <w:jc w:val="center"/>
        </w:trPr>
        <w:tc>
          <w:tcPr>
            <w:tcW w:w="817" w:type="dxa"/>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w:t>
            </w:r>
          </w:p>
        </w:tc>
        <w:tc>
          <w:tcPr>
            <w:tcW w:w="9035" w:type="dxa"/>
            <w:gridSpan w:val="4"/>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В </w:t>
            </w:r>
            <w:proofErr w:type="gramStart"/>
            <w:r w:rsidRPr="006C5689">
              <w:rPr>
                <w:rFonts w:ascii="Times New Roman" w:eastAsia="Times New Roman" w:hAnsi="Times New Roman"/>
                <w:sz w:val="24"/>
                <w:szCs w:val="24"/>
                <w:lang w:eastAsia="ru-RU"/>
              </w:rPr>
              <w:t>качестве</w:t>
            </w:r>
            <w:proofErr w:type="gramEnd"/>
            <w:r w:rsidRPr="006C5689">
              <w:rPr>
                <w:rFonts w:ascii="Times New Roman" w:eastAsia="Times New Roman" w:hAnsi="Times New Roman"/>
                <w:sz w:val="24"/>
                <w:szCs w:val="24"/>
                <w:lang w:eastAsia="ru-RU"/>
              </w:rPr>
              <w:t xml:space="preserve"> объекта финансовой аренды (предмета лизинга) Лизингополучатель указал следующее Имущество:</w:t>
            </w:r>
          </w:p>
        </w:tc>
      </w:tr>
      <w:tr w:rsidR="008D7019" w:rsidRPr="006C5689" w:rsidTr="004C43A7">
        <w:trPr>
          <w:trHeight w:val="20"/>
          <w:jc w:val="center"/>
        </w:trPr>
        <w:tc>
          <w:tcPr>
            <w:tcW w:w="817" w:type="dxa"/>
            <w:tcBorders>
              <w:top w:val="single" w:sz="4" w:space="0" w:color="auto"/>
              <w:left w:val="single" w:sz="4" w:space="0" w:color="auto"/>
              <w:bottom w:val="single" w:sz="4" w:space="0" w:color="auto"/>
              <w:right w:val="single" w:sz="4" w:space="0" w:color="auto"/>
            </w:tcBorders>
          </w:tcPr>
          <w:p w:rsidR="008D7019" w:rsidRPr="006C5689" w:rsidRDefault="008D7019" w:rsidP="004C43A7">
            <w:pPr>
              <w:spacing w:after="0" w:line="213" w:lineRule="auto"/>
              <w:rPr>
                <w:rFonts w:ascii="Times New Roman" w:eastAsia="Times New Roman" w:hAnsi="Times New Roman"/>
                <w:sz w:val="24"/>
                <w:szCs w:val="24"/>
                <w:lang w:eastAsia="ru-RU"/>
              </w:rPr>
            </w:pPr>
          </w:p>
        </w:tc>
        <w:tc>
          <w:tcPr>
            <w:tcW w:w="850" w:type="dxa"/>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1.1.</w:t>
            </w:r>
          </w:p>
        </w:tc>
        <w:tc>
          <w:tcPr>
            <w:tcW w:w="2440" w:type="dxa"/>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наименование</w:t>
            </w:r>
          </w:p>
        </w:tc>
        <w:tc>
          <w:tcPr>
            <w:tcW w:w="5745" w:type="dxa"/>
            <w:gridSpan w:val="2"/>
            <w:tcBorders>
              <w:top w:val="single" w:sz="4" w:space="0" w:color="auto"/>
              <w:left w:val="single" w:sz="4" w:space="0" w:color="auto"/>
              <w:bottom w:val="single" w:sz="4" w:space="0" w:color="auto"/>
              <w:right w:val="single" w:sz="4" w:space="0" w:color="auto"/>
            </w:tcBorders>
          </w:tcPr>
          <w:p w:rsidR="008D7019" w:rsidRPr="006C5689" w:rsidRDefault="008D7019" w:rsidP="004C43A7">
            <w:pPr>
              <w:tabs>
                <w:tab w:val="left" w:pos="0"/>
              </w:tabs>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Насосное оборудование</w:t>
            </w:r>
          </w:p>
        </w:tc>
      </w:tr>
      <w:tr w:rsidR="008D7019" w:rsidRPr="006C5689" w:rsidTr="004C43A7">
        <w:trPr>
          <w:trHeight w:val="20"/>
          <w:jc w:val="center"/>
        </w:trPr>
        <w:tc>
          <w:tcPr>
            <w:tcW w:w="817" w:type="dxa"/>
            <w:tcBorders>
              <w:top w:val="single" w:sz="4" w:space="0" w:color="auto"/>
              <w:left w:val="single" w:sz="4" w:space="0" w:color="auto"/>
              <w:bottom w:val="single" w:sz="4" w:space="0" w:color="auto"/>
              <w:right w:val="single" w:sz="4" w:space="0" w:color="auto"/>
            </w:tcBorders>
          </w:tcPr>
          <w:p w:rsidR="008D7019" w:rsidRPr="006C5689" w:rsidRDefault="008D7019" w:rsidP="004C43A7">
            <w:pPr>
              <w:spacing w:after="0" w:line="213" w:lineRule="auto"/>
              <w:rPr>
                <w:rFonts w:ascii="Times New Roman" w:eastAsia="Times New Roman" w:hAnsi="Times New Roman"/>
                <w:sz w:val="24"/>
                <w:szCs w:val="24"/>
                <w:lang w:eastAsia="ru-RU"/>
              </w:rPr>
            </w:pPr>
          </w:p>
        </w:tc>
        <w:tc>
          <w:tcPr>
            <w:tcW w:w="850" w:type="dxa"/>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1.2.</w:t>
            </w:r>
          </w:p>
        </w:tc>
        <w:tc>
          <w:tcPr>
            <w:tcW w:w="2440" w:type="dxa"/>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количество</w:t>
            </w:r>
          </w:p>
        </w:tc>
        <w:tc>
          <w:tcPr>
            <w:tcW w:w="5745" w:type="dxa"/>
            <w:gridSpan w:val="2"/>
            <w:tcBorders>
              <w:top w:val="single" w:sz="4" w:space="0" w:color="auto"/>
              <w:left w:val="single" w:sz="4" w:space="0" w:color="auto"/>
              <w:bottom w:val="single" w:sz="4" w:space="0" w:color="auto"/>
              <w:right w:val="single" w:sz="4" w:space="0" w:color="auto"/>
            </w:tcBorders>
          </w:tcPr>
          <w:p w:rsidR="008D7019" w:rsidRPr="006C5689" w:rsidRDefault="008D7019" w:rsidP="004C43A7">
            <w:pPr>
              <w:autoSpaceDE w:val="0"/>
              <w:autoSpaceDN w:val="0"/>
              <w:adjustRightInd w:val="0"/>
              <w:spacing w:after="0" w:line="213" w:lineRule="auto"/>
              <w:jc w:val="both"/>
              <w:rPr>
                <w:rFonts w:ascii="Times New Roman" w:eastAsia="Times New Roman" w:hAnsi="Times New Roman"/>
                <w:sz w:val="24"/>
                <w:szCs w:val="24"/>
                <w:lang w:eastAsia="ru-RU"/>
              </w:rPr>
            </w:pPr>
          </w:p>
        </w:tc>
      </w:tr>
      <w:tr w:rsidR="008D7019" w:rsidRPr="006C5689" w:rsidTr="004C43A7">
        <w:trPr>
          <w:trHeight w:val="20"/>
          <w:jc w:val="center"/>
        </w:trPr>
        <w:tc>
          <w:tcPr>
            <w:tcW w:w="817" w:type="dxa"/>
            <w:tcBorders>
              <w:top w:val="single" w:sz="4" w:space="0" w:color="auto"/>
              <w:left w:val="single" w:sz="4" w:space="0" w:color="auto"/>
              <w:bottom w:val="single" w:sz="4" w:space="0" w:color="auto"/>
              <w:right w:val="single" w:sz="4" w:space="0" w:color="auto"/>
            </w:tcBorders>
          </w:tcPr>
          <w:p w:rsidR="008D7019" w:rsidRPr="006C5689" w:rsidRDefault="008D7019" w:rsidP="004C43A7">
            <w:pPr>
              <w:spacing w:after="0" w:line="213" w:lineRule="auto"/>
              <w:rPr>
                <w:rFonts w:ascii="Times New Roman" w:eastAsia="Times New Roman" w:hAnsi="Times New Roman"/>
                <w:sz w:val="24"/>
                <w:szCs w:val="24"/>
                <w:lang w:eastAsia="ru-RU"/>
              </w:rPr>
            </w:pPr>
          </w:p>
        </w:tc>
        <w:tc>
          <w:tcPr>
            <w:tcW w:w="850" w:type="dxa"/>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1.3.</w:t>
            </w:r>
          </w:p>
        </w:tc>
        <w:tc>
          <w:tcPr>
            <w:tcW w:w="2440" w:type="dxa"/>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год выпуска</w:t>
            </w:r>
          </w:p>
        </w:tc>
        <w:tc>
          <w:tcPr>
            <w:tcW w:w="5745" w:type="dxa"/>
            <w:gridSpan w:val="2"/>
            <w:tcBorders>
              <w:top w:val="single" w:sz="4" w:space="0" w:color="auto"/>
              <w:left w:val="single" w:sz="4" w:space="0" w:color="auto"/>
              <w:bottom w:val="single" w:sz="4" w:space="0" w:color="auto"/>
              <w:right w:val="single" w:sz="4" w:space="0" w:color="auto"/>
            </w:tcBorders>
          </w:tcPr>
          <w:p w:rsidR="008D7019" w:rsidRPr="006C5689" w:rsidRDefault="008D7019" w:rsidP="004C43A7">
            <w:pPr>
              <w:autoSpaceDE w:val="0"/>
              <w:autoSpaceDN w:val="0"/>
              <w:adjustRightInd w:val="0"/>
              <w:spacing w:after="0" w:line="213" w:lineRule="auto"/>
              <w:jc w:val="both"/>
              <w:rPr>
                <w:rFonts w:ascii="Times New Roman" w:eastAsia="Times New Roman" w:hAnsi="Times New Roman"/>
                <w:sz w:val="24"/>
                <w:szCs w:val="24"/>
                <w:lang w:eastAsia="ru-RU"/>
              </w:rPr>
            </w:pPr>
          </w:p>
        </w:tc>
      </w:tr>
      <w:tr w:rsidR="008D7019" w:rsidRPr="006C5689" w:rsidTr="004C43A7">
        <w:trPr>
          <w:trHeight w:val="20"/>
          <w:jc w:val="center"/>
        </w:trPr>
        <w:tc>
          <w:tcPr>
            <w:tcW w:w="817" w:type="dxa"/>
            <w:tcBorders>
              <w:top w:val="single" w:sz="4" w:space="0" w:color="auto"/>
              <w:left w:val="single" w:sz="4" w:space="0" w:color="auto"/>
              <w:bottom w:val="single" w:sz="4" w:space="0" w:color="auto"/>
              <w:right w:val="single" w:sz="4" w:space="0" w:color="auto"/>
            </w:tcBorders>
          </w:tcPr>
          <w:p w:rsidR="008D7019" w:rsidRPr="006C5689" w:rsidRDefault="008D7019" w:rsidP="004C43A7">
            <w:pPr>
              <w:spacing w:after="0" w:line="213" w:lineRule="auto"/>
              <w:rPr>
                <w:rFonts w:ascii="Times New Roman" w:eastAsia="Times New Roman" w:hAnsi="Times New Roman"/>
                <w:sz w:val="24"/>
                <w:szCs w:val="24"/>
                <w:lang w:eastAsia="ru-RU"/>
              </w:rPr>
            </w:pPr>
          </w:p>
        </w:tc>
        <w:tc>
          <w:tcPr>
            <w:tcW w:w="850" w:type="dxa"/>
            <w:tcBorders>
              <w:top w:val="single" w:sz="4" w:space="0" w:color="auto"/>
              <w:left w:val="single" w:sz="4" w:space="0" w:color="auto"/>
              <w:bottom w:val="single" w:sz="4" w:space="0" w:color="auto"/>
              <w:right w:val="single" w:sz="4" w:space="0" w:color="auto"/>
            </w:tcBorders>
          </w:tcPr>
          <w:p w:rsidR="008D7019" w:rsidRPr="006D42D4" w:rsidRDefault="008D7019" w:rsidP="004C43A7">
            <w:pPr>
              <w:spacing w:after="0" w:line="213" w:lineRule="auto"/>
              <w:rPr>
                <w:rFonts w:ascii="Times New Roman" w:eastAsia="Times New Roman" w:hAnsi="Times New Roman"/>
                <w:sz w:val="24"/>
                <w:szCs w:val="24"/>
                <w:lang w:eastAsia="ru-RU"/>
              </w:rPr>
            </w:pPr>
            <w:r w:rsidRPr="006D42D4">
              <w:rPr>
                <w:rFonts w:ascii="Times New Roman" w:eastAsia="Times New Roman" w:hAnsi="Times New Roman"/>
                <w:sz w:val="24"/>
                <w:szCs w:val="24"/>
                <w:lang w:eastAsia="ru-RU"/>
              </w:rPr>
              <w:t>1.4</w:t>
            </w:r>
          </w:p>
        </w:tc>
        <w:tc>
          <w:tcPr>
            <w:tcW w:w="2440" w:type="dxa"/>
            <w:tcBorders>
              <w:top w:val="single" w:sz="4" w:space="0" w:color="auto"/>
              <w:left w:val="single" w:sz="4" w:space="0" w:color="auto"/>
              <w:bottom w:val="single" w:sz="4" w:space="0" w:color="auto"/>
              <w:right w:val="single" w:sz="4" w:space="0" w:color="auto"/>
            </w:tcBorders>
          </w:tcPr>
          <w:p w:rsidR="008D7019" w:rsidRPr="006D42D4" w:rsidRDefault="008D7019" w:rsidP="004C43A7">
            <w:pPr>
              <w:autoSpaceDE w:val="0"/>
              <w:autoSpaceDN w:val="0"/>
              <w:adjustRightInd w:val="0"/>
              <w:spacing w:after="0" w:line="213" w:lineRule="auto"/>
              <w:jc w:val="both"/>
              <w:rPr>
                <w:rFonts w:ascii="Times New Roman" w:eastAsia="Times New Roman" w:hAnsi="Times New Roman"/>
                <w:sz w:val="24"/>
                <w:szCs w:val="24"/>
                <w:lang w:eastAsia="ru-RU"/>
              </w:rPr>
            </w:pPr>
            <w:r w:rsidRPr="006D42D4">
              <w:rPr>
                <w:rFonts w:ascii="Times New Roman" w:eastAsia="Times New Roman" w:hAnsi="Times New Roman"/>
                <w:sz w:val="24"/>
                <w:szCs w:val="24"/>
                <w:lang w:eastAsia="ru-RU"/>
              </w:rPr>
              <w:t>страна происхождения</w:t>
            </w:r>
          </w:p>
        </w:tc>
        <w:tc>
          <w:tcPr>
            <w:tcW w:w="5745" w:type="dxa"/>
            <w:gridSpan w:val="2"/>
            <w:tcBorders>
              <w:top w:val="single" w:sz="4" w:space="0" w:color="auto"/>
              <w:left w:val="single" w:sz="4" w:space="0" w:color="auto"/>
              <w:bottom w:val="single" w:sz="4" w:space="0" w:color="auto"/>
              <w:right w:val="single" w:sz="4" w:space="0" w:color="auto"/>
            </w:tcBorders>
          </w:tcPr>
          <w:p w:rsidR="008D7019" w:rsidRPr="00503BB3" w:rsidRDefault="008D7019" w:rsidP="004C43A7">
            <w:pPr>
              <w:autoSpaceDE w:val="0"/>
              <w:autoSpaceDN w:val="0"/>
              <w:adjustRightInd w:val="0"/>
              <w:spacing w:after="0" w:line="213" w:lineRule="auto"/>
              <w:jc w:val="both"/>
              <w:rPr>
                <w:rFonts w:ascii="Times New Roman" w:eastAsia="Times New Roman" w:hAnsi="Times New Roman"/>
                <w:sz w:val="24"/>
                <w:szCs w:val="24"/>
                <w:highlight w:val="yellow"/>
                <w:lang w:eastAsia="ru-RU"/>
              </w:rPr>
            </w:pPr>
          </w:p>
        </w:tc>
      </w:tr>
      <w:tr w:rsidR="008D7019" w:rsidRPr="006C5689" w:rsidTr="004C43A7">
        <w:trPr>
          <w:trHeight w:val="20"/>
          <w:jc w:val="center"/>
        </w:trPr>
        <w:tc>
          <w:tcPr>
            <w:tcW w:w="817" w:type="dxa"/>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w:t>
            </w:r>
          </w:p>
        </w:tc>
        <w:tc>
          <w:tcPr>
            <w:tcW w:w="9035" w:type="dxa"/>
            <w:gridSpan w:val="4"/>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widowControl w:val="0"/>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В </w:t>
            </w:r>
            <w:proofErr w:type="gramStart"/>
            <w:r w:rsidRPr="006C5689">
              <w:rPr>
                <w:rFonts w:ascii="Times New Roman" w:eastAsia="Times New Roman" w:hAnsi="Times New Roman"/>
                <w:sz w:val="24"/>
                <w:szCs w:val="24"/>
                <w:lang w:eastAsia="ru-RU"/>
              </w:rPr>
              <w:t>качестве</w:t>
            </w:r>
            <w:proofErr w:type="gramEnd"/>
            <w:r w:rsidRPr="006C5689">
              <w:rPr>
                <w:rFonts w:ascii="Times New Roman" w:eastAsia="Times New Roman" w:hAnsi="Times New Roman"/>
                <w:sz w:val="24"/>
                <w:szCs w:val="24"/>
                <w:lang w:eastAsia="ru-RU"/>
              </w:rPr>
              <w:t xml:space="preserve"> Поставщика Имущества Лизингополучатель определил:</w:t>
            </w:r>
          </w:p>
        </w:tc>
      </w:tr>
      <w:tr w:rsidR="008D7019" w:rsidRPr="006C5689" w:rsidTr="004C43A7">
        <w:trPr>
          <w:trHeight w:val="20"/>
          <w:jc w:val="center"/>
        </w:trPr>
        <w:tc>
          <w:tcPr>
            <w:tcW w:w="817" w:type="dxa"/>
            <w:tcBorders>
              <w:top w:val="single" w:sz="4" w:space="0" w:color="auto"/>
              <w:left w:val="single" w:sz="4" w:space="0" w:color="auto"/>
              <w:bottom w:val="single" w:sz="4" w:space="0" w:color="auto"/>
              <w:right w:val="single" w:sz="4" w:space="0" w:color="auto"/>
            </w:tcBorders>
          </w:tcPr>
          <w:p w:rsidR="008D7019" w:rsidRPr="006C5689" w:rsidRDefault="008D7019" w:rsidP="004C43A7">
            <w:pPr>
              <w:spacing w:after="0" w:line="213" w:lineRule="auto"/>
              <w:rPr>
                <w:rFonts w:ascii="Times New Roman" w:eastAsia="Times New Roman" w:hAnsi="Times New Roman"/>
                <w:sz w:val="24"/>
                <w:szCs w:val="24"/>
                <w:lang w:eastAsia="ru-RU"/>
              </w:rPr>
            </w:pPr>
          </w:p>
        </w:tc>
        <w:tc>
          <w:tcPr>
            <w:tcW w:w="850" w:type="dxa"/>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2.1.</w:t>
            </w:r>
          </w:p>
        </w:tc>
        <w:tc>
          <w:tcPr>
            <w:tcW w:w="2440" w:type="dxa"/>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фирменное наименование</w:t>
            </w:r>
          </w:p>
        </w:tc>
        <w:tc>
          <w:tcPr>
            <w:tcW w:w="5745" w:type="dxa"/>
            <w:gridSpan w:val="2"/>
            <w:tcBorders>
              <w:top w:val="single" w:sz="4" w:space="0" w:color="auto"/>
              <w:left w:val="single" w:sz="4" w:space="0" w:color="auto"/>
              <w:bottom w:val="single" w:sz="4" w:space="0" w:color="auto"/>
              <w:right w:val="single" w:sz="4" w:space="0" w:color="auto"/>
            </w:tcBorders>
          </w:tcPr>
          <w:p w:rsidR="008D7019" w:rsidRPr="006C5689" w:rsidRDefault="008D7019" w:rsidP="004C43A7">
            <w:pPr>
              <w:autoSpaceDE w:val="0"/>
              <w:autoSpaceDN w:val="0"/>
              <w:adjustRightInd w:val="0"/>
              <w:spacing w:after="0" w:line="213" w:lineRule="auto"/>
              <w:ind w:firstLine="3"/>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Акционерное общество «Гидротехнические системы»</w:t>
            </w:r>
          </w:p>
        </w:tc>
      </w:tr>
      <w:tr w:rsidR="008D7019" w:rsidRPr="006C5689" w:rsidTr="004C43A7">
        <w:trPr>
          <w:trHeight w:val="20"/>
          <w:jc w:val="center"/>
        </w:trPr>
        <w:tc>
          <w:tcPr>
            <w:tcW w:w="817" w:type="dxa"/>
            <w:tcBorders>
              <w:top w:val="single" w:sz="4" w:space="0" w:color="auto"/>
              <w:left w:val="single" w:sz="4" w:space="0" w:color="auto"/>
              <w:bottom w:val="single" w:sz="4" w:space="0" w:color="auto"/>
              <w:right w:val="single" w:sz="4" w:space="0" w:color="auto"/>
            </w:tcBorders>
          </w:tcPr>
          <w:p w:rsidR="008D7019" w:rsidRPr="006C5689" w:rsidRDefault="008D7019" w:rsidP="004C43A7">
            <w:pPr>
              <w:spacing w:after="0" w:line="213" w:lineRule="auto"/>
              <w:rPr>
                <w:rFonts w:ascii="Times New Roman" w:eastAsia="Times New Roman" w:hAnsi="Times New Roman"/>
                <w:sz w:val="24"/>
                <w:szCs w:val="24"/>
                <w:lang w:eastAsia="ru-RU"/>
              </w:rPr>
            </w:pPr>
          </w:p>
        </w:tc>
        <w:tc>
          <w:tcPr>
            <w:tcW w:w="850" w:type="dxa"/>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2.2.</w:t>
            </w:r>
          </w:p>
        </w:tc>
        <w:tc>
          <w:tcPr>
            <w:tcW w:w="2440" w:type="dxa"/>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адрес (согласно ЕГРЮЛ)</w:t>
            </w:r>
          </w:p>
        </w:tc>
        <w:tc>
          <w:tcPr>
            <w:tcW w:w="5745" w:type="dxa"/>
            <w:gridSpan w:val="2"/>
            <w:tcBorders>
              <w:top w:val="single" w:sz="4" w:space="0" w:color="auto"/>
              <w:left w:val="single" w:sz="4" w:space="0" w:color="auto"/>
              <w:bottom w:val="single" w:sz="4" w:space="0" w:color="auto"/>
              <w:right w:val="single" w:sz="4" w:space="0" w:color="auto"/>
            </w:tcBorders>
          </w:tcPr>
          <w:p w:rsidR="008D7019" w:rsidRPr="006C5689" w:rsidRDefault="008D7019" w:rsidP="004C43A7">
            <w:pPr>
              <w:autoSpaceDE w:val="0"/>
              <w:autoSpaceDN w:val="0"/>
              <w:adjustRightInd w:val="0"/>
              <w:spacing w:after="0" w:line="213"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Место нахождения: 197348, </w:t>
            </w:r>
            <w:proofErr w:type="spellStart"/>
            <w:r>
              <w:rPr>
                <w:rFonts w:ascii="Times New Roman" w:eastAsia="Times New Roman" w:hAnsi="Times New Roman"/>
                <w:sz w:val="24"/>
                <w:szCs w:val="24"/>
                <w:lang w:eastAsia="ru-RU"/>
              </w:rPr>
              <w:t>г</w:t>
            </w:r>
            <w:proofErr w:type="gramStart"/>
            <w:r>
              <w:rPr>
                <w:rFonts w:ascii="Times New Roman" w:eastAsia="Times New Roman" w:hAnsi="Times New Roman"/>
                <w:sz w:val="24"/>
                <w:szCs w:val="24"/>
                <w:lang w:eastAsia="ru-RU"/>
              </w:rPr>
              <w:t>.С</w:t>
            </w:r>
            <w:proofErr w:type="gramEnd"/>
            <w:r>
              <w:rPr>
                <w:rFonts w:ascii="Times New Roman" w:eastAsia="Times New Roman" w:hAnsi="Times New Roman"/>
                <w:sz w:val="24"/>
                <w:szCs w:val="24"/>
                <w:lang w:eastAsia="ru-RU"/>
              </w:rPr>
              <w:t>анкт</w:t>
            </w:r>
            <w:proofErr w:type="spellEnd"/>
            <w:r>
              <w:rPr>
                <w:rFonts w:ascii="Times New Roman" w:eastAsia="Times New Roman" w:hAnsi="Times New Roman"/>
                <w:sz w:val="24"/>
                <w:szCs w:val="24"/>
                <w:lang w:eastAsia="ru-RU"/>
              </w:rPr>
              <w:t xml:space="preserve">-Петербург, пр-т </w:t>
            </w:r>
            <w:proofErr w:type="spellStart"/>
            <w:r>
              <w:rPr>
                <w:rFonts w:ascii="Times New Roman" w:eastAsia="Times New Roman" w:hAnsi="Times New Roman"/>
                <w:sz w:val="24"/>
                <w:szCs w:val="24"/>
                <w:lang w:eastAsia="ru-RU"/>
              </w:rPr>
              <w:t>Коломяжский</w:t>
            </w:r>
            <w:proofErr w:type="spellEnd"/>
            <w:r>
              <w:rPr>
                <w:rFonts w:ascii="Times New Roman" w:eastAsia="Times New Roman" w:hAnsi="Times New Roman"/>
                <w:sz w:val="24"/>
                <w:szCs w:val="24"/>
                <w:lang w:eastAsia="ru-RU"/>
              </w:rPr>
              <w:t>, д.10, лит. «АП»</w:t>
            </w:r>
          </w:p>
        </w:tc>
      </w:tr>
      <w:tr w:rsidR="008D7019" w:rsidRPr="006C5689" w:rsidTr="004C43A7">
        <w:trPr>
          <w:trHeight w:val="20"/>
          <w:jc w:val="center"/>
        </w:trPr>
        <w:tc>
          <w:tcPr>
            <w:tcW w:w="817" w:type="dxa"/>
            <w:tcBorders>
              <w:top w:val="single" w:sz="4" w:space="0" w:color="auto"/>
              <w:left w:val="single" w:sz="4" w:space="0" w:color="auto"/>
              <w:bottom w:val="single" w:sz="4" w:space="0" w:color="auto"/>
              <w:right w:val="single" w:sz="4" w:space="0" w:color="auto"/>
            </w:tcBorders>
          </w:tcPr>
          <w:p w:rsidR="008D7019" w:rsidRPr="006C5689" w:rsidRDefault="008D7019" w:rsidP="004C43A7">
            <w:pPr>
              <w:spacing w:after="0" w:line="213" w:lineRule="auto"/>
              <w:rPr>
                <w:rFonts w:ascii="Times New Roman" w:eastAsia="Times New Roman" w:hAnsi="Times New Roman"/>
                <w:sz w:val="24"/>
                <w:szCs w:val="24"/>
                <w:lang w:eastAsia="ru-RU"/>
              </w:rPr>
            </w:pPr>
          </w:p>
        </w:tc>
        <w:tc>
          <w:tcPr>
            <w:tcW w:w="850" w:type="dxa"/>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2.3.</w:t>
            </w:r>
          </w:p>
        </w:tc>
        <w:tc>
          <w:tcPr>
            <w:tcW w:w="2440" w:type="dxa"/>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ОГРН</w:t>
            </w:r>
          </w:p>
        </w:tc>
        <w:tc>
          <w:tcPr>
            <w:tcW w:w="5745" w:type="dxa"/>
            <w:gridSpan w:val="2"/>
            <w:tcBorders>
              <w:top w:val="single" w:sz="4" w:space="0" w:color="auto"/>
              <w:left w:val="single" w:sz="4" w:space="0" w:color="auto"/>
              <w:bottom w:val="single" w:sz="4" w:space="0" w:color="auto"/>
              <w:right w:val="single" w:sz="4" w:space="0" w:color="auto"/>
            </w:tcBorders>
          </w:tcPr>
          <w:p w:rsidR="008D7019" w:rsidRPr="006C5689" w:rsidRDefault="008D7019" w:rsidP="004C43A7">
            <w:pPr>
              <w:tabs>
                <w:tab w:val="left" w:pos="0"/>
              </w:tabs>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1089847357973</w:t>
            </w:r>
          </w:p>
        </w:tc>
      </w:tr>
      <w:tr w:rsidR="008D7019" w:rsidRPr="006C5689" w:rsidTr="004C43A7">
        <w:trPr>
          <w:trHeight w:val="20"/>
          <w:jc w:val="center"/>
        </w:trPr>
        <w:tc>
          <w:tcPr>
            <w:tcW w:w="817" w:type="dxa"/>
            <w:tcBorders>
              <w:top w:val="single" w:sz="4" w:space="0" w:color="auto"/>
              <w:left w:val="single" w:sz="4" w:space="0" w:color="auto"/>
              <w:bottom w:val="single" w:sz="4" w:space="0" w:color="auto"/>
              <w:right w:val="single" w:sz="4" w:space="0" w:color="auto"/>
            </w:tcBorders>
          </w:tcPr>
          <w:p w:rsidR="008D7019" w:rsidRPr="006C5689" w:rsidRDefault="008D7019" w:rsidP="004C43A7">
            <w:pPr>
              <w:spacing w:after="0" w:line="213" w:lineRule="auto"/>
              <w:rPr>
                <w:rFonts w:ascii="Times New Roman" w:eastAsia="Times New Roman" w:hAnsi="Times New Roman"/>
                <w:sz w:val="24"/>
                <w:szCs w:val="24"/>
                <w:lang w:eastAsia="ru-RU"/>
              </w:rPr>
            </w:pPr>
          </w:p>
        </w:tc>
        <w:tc>
          <w:tcPr>
            <w:tcW w:w="850" w:type="dxa"/>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2.4.</w:t>
            </w:r>
          </w:p>
        </w:tc>
        <w:tc>
          <w:tcPr>
            <w:tcW w:w="2440" w:type="dxa"/>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ИНН</w:t>
            </w:r>
          </w:p>
        </w:tc>
        <w:tc>
          <w:tcPr>
            <w:tcW w:w="5745" w:type="dxa"/>
            <w:gridSpan w:val="2"/>
            <w:tcBorders>
              <w:top w:val="single" w:sz="4" w:space="0" w:color="auto"/>
              <w:left w:val="single" w:sz="4" w:space="0" w:color="auto"/>
              <w:bottom w:val="single" w:sz="4" w:space="0" w:color="auto"/>
              <w:right w:val="single" w:sz="4" w:space="0" w:color="auto"/>
            </w:tcBorders>
          </w:tcPr>
          <w:p w:rsidR="008D7019" w:rsidRPr="006C5689" w:rsidRDefault="008D7019" w:rsidP="004C43A7">
            <w:pPr>
              <w:tabs>
                <w:tab w:val="left" w:pos="0"/>
              </w:tabs>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7814418304</w:t>
            </w:r>
          </w:p>
        </w:tc>
      </w:tr>
      <w:tr w:rsidR="008D7019" w:rsidRPr="006C5689" w:rsidTr="004C43A7">
        <w:trPr>
          <w:trHeight w:val="20"/>
          <w:jc w:val="center"/>
        </w:trPr>
        <w:tc>
          <w:tcPr>
            <w:tcW w:w="817" w:type="dxa"/>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3.</w:t>
            </w:r>
          </w:p>
        </w:tc>
        <w:tc>
          <w:tcPr>
            <w:tcW w:w="3290" w:type="dxa"/>
            <w:gridSpan w:val="2"/>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Срок лизинга </w:t>
            </w:r>
          </w:p>
        </w:tc>
        <w:tc>
          <w:tcPr>
            <w:tcW w:w="5745" w:type="dxa"/>
            <w:gridSpan w:val="2"/>
            <w:tcBorders>
              <w:top w:val="single" w:sz="4" w:space="0" w:color="auto"/>
              <w:left w:val="single" w:sz="4" w:space="0" w:color="auto"/>
              <w:bottom w:val="single" w:sz="4" w:space="0" w:color="auto"/>
              <w:right w:val="single" w:sz="4" w:space="0" w:color="auto"/>
            </w:tcBorders>
          </w:tcPr>
          <w:p w:rsidR="008D7019" w:rsidRPr="006C5689" w:rsidRDefault="008D7019" w:rsidP="004C43A7">
            <w:pPr>
              <w:autoSpaceDE w:val="0"/>
              <w:autoSpaceDN w:val="0"/>
              <w:adjustRightInd w:val="0"/>
              <w:spacing w:after="0" w:line="213"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24</w:t>
            </w:r>
            <w:r w:rsidRPr="00036080">
              <w:rPr>
                <w:rFonts w:ascii="Times New Roman" w:eastAsia="Times New Roman" w:hAnsi="Times New Roman"/>
                <w:sz w:val="24"/>
                <w:szCs w:val="24"/>
                <w:lang w:eastAsia="ru-RU"/>
              </w:rPr>
              <w:t xml:space="preserve"> (</w:t>
            </w:r>
            <w:r>
              <w:rPr>
                <w:rFonts w:ascii="Times New Roman" w:eastAsia="Times New Roman" w:hAnsi="Times New Roman"/>
                <w:sz w:val="24"/>
                <w:szCs w:val="24"/>
                <w:lang w:eastAsia="ru-RU"/>
              </w:rPr>
              <w:t>Двадцать четыре) месяца</w:t>
            </w:r>
            <w:r w:rsidRPr="00036080">
              <w:rPr>
                <w:rFonts w:ascii="Times New Roman" w:eastAsia="Times New Roman" w:hAnsi="Times New Roman"/>
                <w:sz w:val="24"/>
                <w:szCs w:val="24"/>
                <w:lang w:eastAsia="ru-RU"/>
              </w:rPr>
              <w:t>, исчисляемых со дня подписания акта приема-передачи Имущества в лизинг</w:t>
            </w:r>
          </w:p>
        </w:tc>
      </w:tr>
      <w:tr w:rsidR="008D7019" w:rsidRPr="006C5689" w:rsidTr="004C43A7">
        <w:trPr>
          <w:trHeight w:val="20"/>
          <w:jc w:val="center"/>
        </w:trPr>
        <w:tc>
          <w:tcPr>
            <w:tcW w:w="817" w:type="dxa"/>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4.</w:t>
            </w:r>
          </w:p>
        </w:tc>
        <w:tc>
          <w:tcPr>
            <w:tcW w:w="3290" w:type="dxa"/>
            <w:gridSpan w:val="2"/>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Валюта Договора</w:t>
            </w:r>
          </w:p>
        </w:tc>
        <w:tc>
          <w:tcPr>
            <w:tcW w:w="5745" w:type="dxa"/>
            <w:gridSpan w:val="2"/>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рубли</w:t>
            </w:r>
          </w:p>
        </w:tc>
      </w:tr>
      <w:tr w:rsidR="008D7019" w:rsidRPr="006C5689" w:rsidTr="004C43A7">
        <w:trPr>
          <w:trHeight w:val="20"/>
          <w:jc w:val="center"/>
        </w:trPr>
        <w:tc>
          <w:tcPr>
            <w:tcW w:w="817" w:type="dxa"/>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5.</w:t>
            </w:r>
          </w:p>
        </w:tc>
        <w:tc>
          <w:tcPr>
            <w:tcW w:w="3290" w:type="dxa"/>
            <w:gridSpan w:val="2"/>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Валюта платежа</w:t>
            </w:r>
          </w:p>
        </w:tc>
        <w:tc>
          <w:tcPr>
            <w:tcW w:w="5745" w:type="dxa"/>
            <w:gridSpan w:val="2"/>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рубли</w:t>
            </w:r>
          </w:p>
        </w:tc>
      </w:tr>
      <w:tr w:rsidR="008D7019" w:rsidRPr="006C5689" w:rsidTr="004C43A7">
        <w:trPr>
          <w:trHeight w:val="20"/>
          <w:jc w:val="center"/>
        </w:trPr>
        <w:tc>
          <w:tcPr>
            <w:tcW w:w="817" w:type="dxa"/>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6.</w:t>
            </w:r>
          </w:p>
        </w:tc>
        <w:tc>
          <w:tcPr>
            <w:tcW w:w="3290" w:type="dxa"/>
            <w:gridSpan w:val="2"/>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Вознаграждение (комиссия) за организацию лизинговой операции</w:t>
            </w:r>
          </w:p>
        </w:tc>
        <w:tc>
          <w:tcPr>
            <w:tcW w:w="5745" w:type="dxa"/>
            <w:gridSpan w:val="2"/>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spacing w:after="0" w:line="210" w:lineRule="exact"/>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__________ (________________________) руб., включая НДС по ставке, установленной налоговым законодательством на дату уплаты</w:t>
            </w:r>
          </w:p>
        </w:tc>
      </w:tr>
      <w:tr w:rsidR="008D7019" w:rsidRPr="006C5689" w:rsidTr="004C43A7">
        <w:trPr>
          <w:trHeight w:val="20"/>
          <w:jc w:val="center"/>
        </w:trPr>
        <w:tc>
          <w:tcPr>
            <w:tcW w:w="817" w:type="dxa"/>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7.</w:t>
            </w:r>
          </w:p>
        </w:tc>
        <w:tc>
          <w:tcPr>
            <w:tcW w:w="3290" w:type="dxa"/>
            <w:gridSpan w:val="2"/>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Авансовый лизинговый платеж</w:t>
            </w:r>
          </w:p>
        </w:tc>
        <w:tc>
          <w:tcPr>
            <w:tcW w:w="5745" w:type="dxa"/>
            <w:gridSpan w:val="2"/>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spacing w:after="0" w:line="210" w:lineRule="exact"/>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__________ (________________________) руб., включая НДС по ставке, установленной налоговым законодательством на дату уплаты, что составляет </w:t>
            </w:r>
            <w:r>
              <w:rPr>
                <w:rFonts w:ascii="Times New Roman" w:eastAsia="Times New Roman" w:hAnsi="Times New Roman"/>
                <w:sz w:val="24"/>
                <w:szCs w:val="24"/>
                <w:lang w:eastAsia="ru-RU"/>
              </w:rPr>
              <w:t>20</w:t>
            </w:r>
            <w:r w:rsidRPr="006C5689">
              <w:rPr>
                <w:rFonts w:ascii="Times New Roman" w:eastAsia="Times New Roman" w:hAnsi="Times New Roman"/>
                <w:sz w:val="24"/>
                <w:szCs w:val="24"/>
                <w:lang w:eastAsia="ru-RU"/>
              </w:rPr>
              <w:t>% от стоимости Имущества. Лизингополучатель обязуется уплатить Лизингодателю авансовый платеж в течение 5 (пяти) банковских дней со дня подписания договора.</w:t>
            </w:r>
          </w:p>
        </w:tc>
      </w:tr>
      <w:tr w:rsidR="008D7019" w:rsidRPr="006C5689" w:rsidTr="004C43A7">
        <w:trPr>
          <w:trHeight w:val="20"/>
          <w:jc w:val="center"/>
        </w:trPr>
        <w:tc>
          <w:tcPr>
            <w:tcW w:w="817" w:type="dxa"/>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8.</w:t>
            </w:r>
          </w:p>
        </w:tc>
        <w:tc>
          <w:tcPr>
            <w:tcW w:w="3290" w:type="dxa"/>
            <w:gridSpan w:val="2"/>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Общая сумма лизинговых платежей</w:t>
            </w:r>
          </w:p>
        </w:tc>
        <w:tc>
          <w:tcPr>
            <w:tcW w:w="5745" w:type="dxa"/>
            <w:gridSpan w:val="2"/>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spacing w:after="0" w:line="210" w:lineRule="exact"/>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определяется согласно Графику (приложение №1 к Договору)</w:t>
            </w:r>
          </w:p>
        </w:tc>
      </w:tr>
      <w:tr w:rsidR="008D7019" w:rsidRPr="006C5689" w:rsidTr="004C43A7">
        <w:trPr>
          <w:trHeight w:val="20"/>
          <w:jc w:val="center"/>
        </w:trPr>
        <w:tc>
          <w:tcPr>
            <w:tcW w:w="817" w:type="dxa"/>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9.</w:t>
            </w:r>
          </w:p>
        </w:tc>
        <w:tc>
          <w:tcPr>
            <w:tcW w:w="3290" w:type="dxa"/>
            <w:gridSpan w:val="2"/>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Выкупная цена Имущества</w:t>
            </w:r>
          </w:p>
        </w:tc>
        <w:tc>
          <w:tcPr>
            <w:tcW w:w="5745" w:type="dxa"/>
            <w:gridSpan w:val="2"/>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spacing w:after="0" w:line="210" w:lineRule="exact"/>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______ (_______________) руб., включая НДС по ставке, установленной налоговым законодательством на дату перехода права собственности</w:t>
            </w:r>
          </w:p>
        </w:tc>
      </w:tr>
      <w:tr w:rsidR="008D7019" w:rsidRPr="006C5689" w:rsidTr="004C43A7">
        <w:trPr>
          <w:trHeight w:val="20"/>
          <w:jc w:val="center"/>
        </w:trPr>
        <w:tc>
          <w:tcPr>
            <w:tcW w:w="817" w:type="dxa"/>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10.</w:t>
            </w:r>
          </w:p>
        </w:tc>
        <w:tc>
          <w:tcPr>
            <w:tcW w:w="3290" w:type="dxa"/>
            <w:gridSpan w:val="2"/>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autoSpaceDE w:val="0"/>
              <w:autoSpaceDN w:val="0"/>
              <w:adjustRightInd w:val="0"/>
              <w:spacing w:after="0" w:line="210" w:lineRule="exact"/>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Допустимость досрочного исполнения обязательств по внесению лизинговых платежей</w:t>
            </w:r>
          </w:p>
        </w:tc>
        <w:tc>
          <w:tcPr>
            <w:tcW w:w="5745" w:type="dxa"/>
            <w:gridSpan w:val="2"/>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spacing w:after="0" w:line="210" w:lineRule="exact"/>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Досрочное исполнение Лизингополучателем обязательства по внесению лизинговых платежей допускается по </w:t>
            </w:r>
            <w:proofErr w:type="gramStart"/>
            <w:r w:rsidRPr="006C5689">
              <w:rPr>
                <w:rFonts w:ascii="Times New Roman" w:eastAsia="Times New Roman" w:hAnsi="Times New Roman"/>
                <w:sz w:val="24"/>
                <w:szCs w:val="24"/>
                <w:lang w:eastAsia="ru-RU"/>
              </w:rPr>
              <w:t>истечении</w:t>
            </w:r>
            <w:proofErr w:type="gramEnd"/>
            <w:r w:rsidRPr="006C5689">
              <w:rPr>
                <w:rFonts w:ascii="Times New Roman" w:eastAsia="Times New Roman" w:hAnsi="Times New Roman"/>
                <w:sz w:val="24"/>
                <w:szCs w:val="24"/>
                <w:lang w:eastAsia="ru-RU"/>
              </w:rPr>
              <w:t xml:space="preserve"> двух месяцев после передачи Имущества в лизинг.</w:t>
            </w:r>
          </w:p>
        </w:tc>
      </w:tr>
      <w:tr w:rsidR="008D7019" w:rsidRPr="006C5689" w:rsidTr="004C43A7">
        <w:trPr>
          <w:trHeight w:val="20"/>
          <w:jc w:val="center"/>
        </w:trPr>
        <w:tc>
          <w:tcPr>
            <w:tcW w:w="817" w:type="dxa"/>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lastRenderedPageBreak/>
              <w:t>11.</w:t>
            </w:r>
          </w:p>
        </w:tc>
        <w:tc>
          <w:tcPr>
            <w:tcW w:w="3290" w:type="dxa"/>
            <w:gridSpan w:val="2"/>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Дополнительное вознаграждение за рассмотрение и согласование перенайма Имущества</w:t>
            </w:r>
          </w:p>
        </w:tc>
        <w:tc>
          <w:tcPr>
            <w:tcW w:w="5745" w:type="dxa"/>
            <w:gridSpan w:val="2"/>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autoSpaceDE w:val="0"/>
              <w:autoSpaceDN w:val="0"/>
              <w:adjustRightInd w:val="0"/>
              <w:spacing w:after="0" w:line="211"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______________ (___________) руб., включая НДС по ставке, установленной налоговым законодательством на дату заключения соглашения о перенайме</w:t>
            </w:r>
          </w:p>
        </w:tc>
      </w:tr>
      <w:tr w:rsidR="008D7019" w:rsidRPr="006C5689" w:rsidTr="004C43A7">
        <w:trPr>
          <w:trHeight w:val="20"/>
          <w:jc w:val="center"/>
        </w:trPr>
        <w:tc>
          <w:tcPr>
            <w:tcW w:w="817" w:type="dxa"/>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12.</w:t>
            </w:r>
          </w:p>
        </w:tc>
        <w:tc>
          <w:tcPr>
            <w:tcW w:w="3290" w:type="dxa"/>
            <w:gridSpan w:val="2"/>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Имущество учитывается на балансе</w:t>
            </w:r>
          </w:p>
        </w:tc>
        <w:tc>
          <w:tcPr>
            <w:tcW w:w="5745" w:type="dxa"/>
            <w:gridSpan w:val="2"/>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autoSpaceDE w:val="0"/>
              <w:autoSpaceDN w:val="0"/>
              <w:adjustRightInd w:val="0"/>
              <w:spacing w:after="0" w:line="211"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Лизингополучателя</w:t>
            </w:r>
          </w:p>
        </w:tc>
      </w:tr>
      <w:tr w:rsidR="008D7019" w:rsidRPr="006C5689" w:rsidTr="004C43A7">
        <w:trPr>
          <w:trHeight w:val="20"/>
          <w:jc w:val="center"/>
        </w:trPr>
        <w:tc>
          <w:tcPr>
            <w:tcW w:w="817" w:type="dxa"/>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13.</w:t>
            </w:r>
          </w:p>
        </w:tc>
        <w:tc>
          <w:tcPr>
            <w:tcW w:w="3290" w:type="dxa"/>
            <w:gridSpan w:val="2"/>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Код Имущества по ОКОФ</w:t>
            </w:r>
          </w:p>
        </w:tc>
        <w:tc>
          <w:tcPr>
            <w:tcW w:w="5745" w:type="dxa"/>
            <w:gridSpan w:val="2"/>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autoSpaceDE w:val="0"/>
              <w:autoSpaceDN w:val="0"/>
              <w:adjustRightInd w:val="0"/>
              <w:spacing w:after="0" w:line="211"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Определяется стороной, указанной в пункте 2.12 Договора, в соответствии с приказом </w:t>
            </w:r>
            <w:proofErr w:type="spellStart"/>
            <w:r w:rsidRPr="006C5689">
              <w:rPr>
                <w:rFonts w:ascii="Times New Roman" w:eastAsia="Times New Roman" w:hAnsi="Times New Roman"/>
                <w:sz w:val="24"/>
                <w:szCs w:val="24"/>
                <w:lang w:eastAsia="ru-RU"/>
              </w:rPr>
              <w:t>Росстандарта</w:t>
            </w:r>
            <w:proofErr w:type="spellEnd"/>
            <w:r w:rsidRPr="006C5689">
              <w:rPr>
                <w:rFonts w:ascii="Times New Roman" w:eastAsia="Times New Roman" w:hAnsi="Times New Roman"/>
                <w:sz w:val="24"/>
                <w:szCs w:val="24"/>
                <w:lang w:eastAsia="ru-RU"/>
              </w:rPr>
              <w:t xml:space="preserve"> от 12.12.2014 № 2018-ст</w:t>
            </w:r>
          </w:p>
        </w:tc>
      </w:tr>
      <w:tr w:rsidR="008D7019" w:rsidRPr="006C5689" w:rsidTr="004C43A7">
        <w:trPr>
          <w:trHeight w:val="20"/>
          <w:jc w:val="center"/>
        </w:trPr>
        <w:tc>
          <w:tcPr>
            <w:tcW w:w="817" w:type="dxa"/>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14.</w:t>
            </w:r>
          </w:p>
        </w:tc>
        <w:tc>
          <w:tcPr>
            <w:tcW w:w="3290" w:type="dxa"/>
            <w:gridSpan w:val="2"/>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Базовый срок полезного использования Имущества для целей налогового учета</w:t>
            </w:r>
          </w:p>
        </w:tc>
        <w:tc>
          <w:tcPr>
            <w:tcW w:w="5745" w:type="dxa"/>
            <w:gridSpan w:val="2"/>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autoSpaceDE w:val="0"/>
              <w:autoSpaceDN w:val="0"/>
              <w:adjustRightInd w:val="0"/>
              <w:spacing w:after="0" w:line="211"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в соответствии с действующим законодательством</w:t>
            </w:r>
          </w:p>
        </w:tc>
      </w:tr>
      <w:tr w:rsidR="008D7019" w:rsidRPr="006C5689" w:rsidTr="004C43A7">
        <w:trPr>
          <w:trHeight w:val="20"/>
          <w:jc w:val="center"/>
        </w:trPr>
        <w:tc>
          <w:tcPr>
            <w:tcW w:w="817" w:type="dxa"/>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15.</w:t>
            </w:r>
          </w:p>
        </w:tc>
        <w:tc>
          <w:tcPr>
            <w:tcW w:w="3290" w:type="dxa"/>
            <w:gridSpan w:val="2"/>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Специальный коэффициент (коэффициент ускоренной амортизации)</w:t>
            </w:r>
          </w:p>
        </w:tc>
        <w:tc>
          <w:tcPr>
            <w:tcW w:w="5745" w:type="dxa"/>
            <w:gridSpan w:val="2"/>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autoSpaceDE w:val="0"/>
              <w:autoSpaceDN w:val="0"/>
              <w:adjustRightInd w:val="0"/>
              <w:spacing w:after="0" w:line="211"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в соответствии с действующим законодательством</w:t>
            </w:r>
          </w:p>
        </w:tc>
      </w:tr>
      <w:tr w:rsidR="008D7019" w:rsidRPr="006C5689" w:rsidTr="004C43A7">
        <w:trPr>
          <w:trHeight w:val="20"/>
          <w:jc w:val="center"/>
        </w:trPr>
        <w:tc>
          <w:tcPr>
            <w:tcW w:w="817" w:type="dxa"/>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16.</w:t>
            </w:r>
          </w:p>
        </w:tc>
        <w:tc>
          <w:tcPr>
            <w:tcW w:w="9035" w:type="dxa"/>
            <w:gridSpan w:val="4"/>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Стороны договора имущественного страхования Имущества от рисков утраты и повреждения:</w:t>
            </w:r>
          </w:p>
        </w:tc>
      </w:tr>
      <w:tr w:rsidR="008D7019" w:rsidRPr="006C5689" w:rsidTr="004C43A7">
        <w:trPr>
          <w:trHeight w:val="20"/>
          <w:jc w:val="center"/>
        </w:trPr>
        <w:tc>
          <w:tcPr>
            <w:tcW w:w="817" w:type="dxa"/>
            <w:tcBorders>
              <w:top w:val="single" w:sz="4" w:space="0" w:color="auto"/>
              <w:left w:val="single" w:sz="4" w:space="0" w:color="auto"/>
              <w:bottom w:val="single" w:sz="4" w:space="0" w:color="auto"/>
              <w:right w:val="single" w:sz="4" w:space="0" w:color="auto"/>
            </w:tcBorders>
          </w:tcPr>
          <w:p w:rsidR="008D7019" w:rsidRPr="006C5689" w:rsidRDefault="008D7019" w:rsidP="004C43A7">
            <w:pPr>
              <w:spacing w:after="0" w:line="213" w:lineRule="auto"/>
              <w:rPr>
                <w:rFonts w:ascii="Times New Roman" w:eastAsia="Times New Roman" w:hAnsi="Times New Roman"/>
                <w:sz w:val="24"/>
                <w:szCs w:val="24"/>
                <w:lang w:eastAsia="ru-RU"/>
              </w:rPr>
            </w:pPr>
          </w:p>
        </w:tc>
        <w:tc>
          <w:tcPr>
            <w:tcW w:w="850" w:type="dxa"/>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16.1.</w:t>
            </w:r>
          </w:p>
        </w:tc>
        <w:tc>
          <w:tcPr>
            <w:tcW w:w="2440" w:type="dxa"/>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Страхователь</w:t>
            </w:r>
          </w:p>
        </w:tc>
        <w:tc>
          <w:tcPr>
            <w:tcW w:w="5745" w:type="dxa"/>
            <w:gridSpan w:val="2"/>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Лизингодатель</w:t>
            </w:r>
          </w:p>
        </w:tc>
      </w:tr>
      <w:tr w:rsidR="008D7019" w:rsidRPr="006C5689" w:rsidTr="004C43A7">
        <w:trPr>
          <w:trHeight w:val="20"/>
          <w:jc w:val="center"/>
        </w:trPr>
        <w:tc>
          <w:tcPr>
            <w:tcW w:w="817" w:type="dxa"/>
            <w:tcBorders>
              <w:top w:val="single" w:sz="4" w:space="0" w:color="auto"/>
              <w:left w:val="single" w:sz="4" w:space="0" w:color="auto"/>
              <w:bottom w:val="single" w:sz="4" w:space="0" w:color="auto"/>
              <w:right w:val="single" w:sz="4" w:space="0" w:color="auto"/>
            </w:tcBorders>
          </w:tcPr>
          <w:p w:rsidR="008D7019" w:rsidRPr="006C5689" w:rsidRDefault="008D7019" w:rsidP="004C43A7">
            <w:pPr>
              <w:spacing w:after="0" w:line="213" w:lineRule="auto"/>
              <w:rPr>
                <w:rFonts w:ascii="Times New Roman" w:eastAsia="Times New Roman" w:hAnsi="Times New Roman"/>
                <w:sz w:val="24"/>
                <w:szCs w:val="24"/>
                <w:lang w:eastAsia="ru-RU"/>
              </w:rPr>
            </w:pPr>
          </w:p>
        </w:tc>
        <w:tc>
          <w:tcPr>
            <w:tcW w:w="850" w:type="dxa"/>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16.2.</w:t>
            </w:r>
          </w:p>
        </w:tc>
        <w:tc>
          <w:tcPr>
            <w:tcW w:w="2440" w:type="dxa"/>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Страховщик</w:t>
            </w:r>
          </w:p>
        </w:tc>
        <w:sdt>
          <w:sdtPr>
            <w:rPr>
              <w:rFonts w:ascii="Times New Roman" w:eastAsia="Times New Roman" w:hAnsi="Times New Roman"/>
              <w:sz w:val="24"/>
              <w:szCs w:val="24"/>
              <w:lang w:eastAsia="ru-RU"/>
            </w:rPr>
            <w:alias w:val="CompanyNameWithLegalShort"/>
            <w:tag w:val="n0:_-crmost_-zleasecontractReadResponse/n0:Output/n0:Zleasecontract/n0:Partnersofleasecontract/n0:Insurancecompanydl/n0:Businesspartner/n0:CompanyNameWithLegalShort/"/>
            <w:id w:val="561995844"/>
            <w:placeholder>
              <w:docPart w:val="52B9724485254227943F16F8B2AAE7D9"/>
            </w:placeholder>
          </w:sdtPr>
          <w:sdtContent>
            <w:tc>
              <w:tcPr>
                <w:tcW w:w="5745" w:type="dxa"/>
                <w:gridSpan w:val="2"/>
                <w:tcBorders>
                  <w:top w:val="single" w:sz="4" w:space="0" w:color="auto"/>
                  <w:left w:val="single" w:sz="4" w:space="0" w:color="auto"/>
                  <w:bottom w:val="single" w:sz="4" w:space="0" w:color="auto"/>
                  <w:right w:val="single" w:sz="4" w:space="0" w:color="auto"/>
                </w:tcBorders>
              </w:tcPr>
              <w:p w:rsidR="008D7019" w:rsidRPr="006C5689" w:rsidRDefault="008D7019" w:rsidP="004C43A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w:t>
                </w:r>
              </w:p>
            </w:tc>
          </w:sdtContent>
        </w:sdt>
      </w:tr>
      <w:tr w:rsidR="008D7019" w:rsidRPr="006C5689" w:rsidTr="004C43A7">
        <w:trPr>
          <w:trHeight w:val="20"/>
          <w:jc w:val="center"/>
        </w:trPr>
        <w:tc>
          <w:tcPr>
            <w:tcW w:w="817" w:type="dxa"/>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17.</w:t>
            </w:r>
          </w:p>
        </w:tc>
        <w:tc>
          <w:tcPr>
            <w:tcW w:w="3290" w:type="dxa"/>
            <w:gridSpan w:val="2"/>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Базовые условия страхования Имущества</w:t>
            </w:r>
          </w:p>
        </w:tc>
        <w:tc>
          <w:tcPr>
            <w:tcW w:w="5745" w:type="dxa"/>
            <w:gridSpan w:val="2"/>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autoSpaceDE w:val="0"/>
              <w:autoSpaceDN w:val="0"/>
              <w:adjustRightInd w:val="0"/>
              <w:spacing w:after="0" w:line="213"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Страхование имущества</w:t>
            </w:r>
          </w:p>
        </w:tc>
      </w:tr>
      <w:tr w:rsidR="008D7019" w:rsidRPr="006C5689" w:rsidTr="004C43A7">
        <w:trPr>
          <w:trHeight w:val="20"/>
          <w:jc w:val="center"/>
        </w:trPr>
        <w:tc>
          <w:tcPr>
            <w:tcW w:w="817" w:type="dxa"/>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widowControl w:val="0"/>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18.</w:t>
            </w:r>
          </w:p>
        </w:tc>
        <w:tc>
          <w:tcPr>
            <w:tcW w:w="3290" w:type="dxa"/>
            <w:gridSpan w:val="2"/>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widowControl w:val="0"/>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Территория использования (эксплуатации) Имущества</w:t>
            </w:r>
          </w:p>
        </w:tc>
        <w:tc>
          <w:tcPr>
            <w:tcW w:w="5745" w:type="dxa"/>
            <w:gridSpan w:val="2"/>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г. Мурманск, Мурманская область</w:t>
            </w:r>
          </w:p>
        </w:tc>
      </w:tr>
      <w:tr w:rsidR="008D7019" w:rsidRPr="006C5689" w:rsidTr="004C43A7">
        <w:trPr>
          <w:trHeight w:val="20"/>
          <w:jc w:val="center"/>
        </w:trPr>
        <w:tc>
          <w:tcPr>
            <w:tcW w:w="817" w:type="dxa"/>
            <w:tcBorders>
              <w:top w:val="single" w:sz="4" w:space="0" w:color="auto"/>
              <w:left w:val="single" w:sz="4" w:space="0" w:color="auto"/>
              <w:bottom w:val="single" w:sz="4" w:space="0" w:color="auto"/>
              <w:right w:val="single" w:sz="4" w:space="0" w:color="auto"/>
            </w:tcBorders>
          </w:tcPr>
          <w:p w:rsidR="008D7019" w:rsidRPr="006C5689" w:rsidRDefault="008D7019" w:rsidP="004C43A7">
            <w:pPr>
              <w:spacing w:after="0" w:line="213" w:lineRule="auto"/>
              <w:rPr>
                <w:rFonts w:ascii="Times New Roman" w:eastAsia="Times New Roman" w:hAnsi="Times New Roman"/>
                <w:sz w:val="24"/>
                <w:szCs w:val="24"/>
                <w:lang w:eastAsia="ru-RU"/>
              </w:rPr>
            </w:pPr>
          </w:p>
        </w:tc>
        <w:tc>
          <w:tcPr>
            <w:tcW w:w="3290" w:type="dxa"/>
            <w:gridSpan w:val="2"/>
            <w:tcBorders>
              <w:top w:val="single" w:sz="4" w:space="0" w:color="auto"/>
              <w:left w:val="single" w:sz="4" w:space="0" w:color="auto"/>
              <w:bottom w:val="single" w:sz="4" w:space="0" w:color="auto"/>
              <w:right w:val="single" w:sz="4" w:space="0" w:color="auto"/>
            </w:tcBorders>
          </w:tcPr>
          <w:p w:rsidR="008D7019" w:rsidRPr="006C5689" w:rsidRDefault="008D7019" w:rsidP="004C43A7">
            <w:pPr>
              <w:autoSpaceDE w:val="0"/>
              <w:autoSpaceDN w:val="0"/>
              <w:adjustRightInd w:val="0"/>
              <w:spacing w:after="0" w:line="213" w:lineRule="auto"/>
              <w:ind w:firstLine="567"/>
              <w:jc w:val="both"/>
              <w:rPr>
                <w:rFonts w:ascii="Times New Roman" w:eastAsia="Times New Roman" w:hAnsi="Times New Roman"/>
                <w:sz w:val="24"/>
                <w:szCs w:val="24"/>
                <w:lang w:eastAsia="ru-RU"/>
              </w:rPr>
            </w:pPr>
          </w:p>
        </w:tc>
        <w:tc>
          <w:tcPr>
            <w:tcW w:w="5745" w:type="dxa"/>
            <w:gridSpan w:val="2"/>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Лизингополучатель не вправе перемещать Имущество за пределы указанной территории, на которую распространяется действие договора страхования Имущества, без предварительного письменного согласия Лизингодателя.</w:t>
            </w:r>
          </w:p>
        </w:tc>
      </w:tr>
      <w:tr w:rsidR="008D7019" w:rsidRPr="006C5689" w:rsidTr="004C43A7">
        <w:trPr>
          <w:trHeight w:val="20"/>
          <w:jc w:val="center"/>
        </w:trPr>
        <w:tc>
          <w:tcPr>
            <w:tcW w:w="817" w:type="dxa"/>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widowControl w:val="0"/>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19.</w:t>
            </w:r>
          </w:p>
        </w:tc>
        <w:tc>
          <w:tcPr>
            <w:tcW w:w="3290" w:type="dxa"/>
            <w:gridSpan w:val="2"/>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widowControl w:val="0"/>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Способ направления счетов-фактур Лизингодателем Лизингополучателю</w:t>
            </w:r>
          </w:p>
        </w:tc>
        <w:tc>
          <w:tcPr>
            <w:tcW w:w="5745" w:type="dxa"/>
            <w:gridSpan w:val="2"/>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widowControl w:val="0"/>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через организацию почтовой связи</w:t>
            </w:r>
          </w:p>
        </w:tc>
      </w:tr>
      <w:tr w:rsidR="008D7019" w:rsidRPr="006C5689" w:rsidTr="004C43A7">
        <w:trPr>
          <w:trHeight w:val="20"/>
          <w:jc w:val="center"/>
        </w:trPr>
        <w:tc>
          <w:tcPr>
            <w:tcW w:w="817" w:type="dxa"/>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20.</w:t>
            </w:r>
          </w:p>
        </w:tc>
        <w:tc>
          <w:tcPr>
            <w:tcW w:w="9035" w:type="dxa"/>
            <w:gridSpan w:val="4"/>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В </w:t>
            </w:r>
            <w:proofErr w:type="gramStart"/>
            <w:r w:rsidRPr="006C5689">
              <w:rPr>
                <w:rFonts w:ascii="Times New Roman" w:eastAsia="Times New Roman" w:hAnsi="Times New Roman"/>
                <w:sz w:val="24"/>
                <w:szCs w:val="24"/>
                <w:lang w:eastAsia="ru-RU"/>
              </w:rPr>
              <w:t>случае</w:t>
            </w:r>
            <w:proofErr w:type="gramEnd"/>
            <w:r w:rsidRPr="006C5689">
              <w:rPr>
                <w:rFonts w:ascii="Times New Roman" w:eastAsia="Times New Roman" w:hAnsi="Times New Roman"/>
                <w:sz w:val="24"/>
                <w:szCs w:val="24"/>
                <w:lang w:eastAsia="ru-RU"/>
              </w:rPr>
              <w:t xml:space="preserve"> необходимости специальной регистрации или учета Имущества:</w:t>
            </w:r>
          </w:p>
        </w:tc>
      </w:tr>
      <w:tr w:rsidR="008D7019" w:rsidRPr="006C5689" w:rsidTr="004C43A7">
        <w:trPr>
          <w:trHeight w:val="20"/>
          <w:jc w:val="center"/>
        </w:trPr>
        <w:tc>
          <w:tcPr>
            <w:tcW w:w="817" w:type="dxa"/>
            <w:tcBorders>
              <w:top w:val="single" w:sz="4" w:space="0" w:color="auto"/>
              <w:left w:val="single" w:sz="4" w:space="0" w:color="auto"/>
              <w:bottom w:val="single" w:sz="4" w:space="0" w:color="auto"/>
              <w:right w:val="single" w:sz="4" w:space="0" w:color="auto"/>
            </w:tcBorders>
          </w:tcPr>
          <w:p w:rsidR="008D7019" w:rsidRPr="006C5689" w:rsidRDefault="008D7019" w:rsidP="004C43A7">
            <w:pPr>
              <w:spacing w:after="0" w:line="213" w:lineRule="auto"/>
              <w:rPr>
                <w:rFonts w:ascii="Times New Roman" w:eastAsia="Times New Roman" w:hAnsi="Times New Roman"/>
                <w:sz w:val="24"/>
                <w:szCs w:val="24"/>
                <w:lang w:eastAsia="ru-RU"/>
              </w:rPr>
            </w:pPr>
          </w:p>
        </w:tc>
        <w:tc>
          <w:tcPr>
            <w:tcW w:w="850" w:type="dxa"/>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20.1.</w:t>
            </w:r>
          </w:p>
        </w:tc>
        <w:tc>
          <w:tcPr>
            <w:tcW w:w="5101" w:type="dxa"/>
            <w:gridSpan w:val="2"/>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Сторона, на имя которой регистрируется Имущество</w:t>
            </w:r>
          </w:p>
        </w:tc>
        <w:tc>
          <w:tcPr>
            <w:tcW w:w="3084" w:type="dxa"/>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autoSpaceDE w:val="0"/>
              <w:autoSpaceDN w:val="0"/>
              <w:adjustRightInd w:val="0"/>
              <w:spacing w:after="0" w:line="213" w:lineRule="auto"/>
              <w:ind w:firstLine="5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Лизингополучатель</w:t>
            </w:r>
          </w:p>
        </w:tc>
      </w:tr>
      <w:tr w:rsidR="008D7019" w:rsidRPr="006C5689" w:rsidTr="004C43A7">
        <w:trPr>
          <w:trHeight w:val="20"/>
          <w:jc w:val="center"/>
        </w:trPr>
        <w:tc>
          <w:tcPr>
            <w:tcW w:w="817" w:type="dxa"/>
            <w:tcBorders>
              <w:top w:val="single" w:sz="4" w:space="0" w:color="auto"/>
              <w:left w:val="single" w:sz="4" w:space="0" w:color="auto"/>
              <w:bottom w:val="single" w:sz="4" w:space="0" w:color="auto"/>
              <w:right w:val="single" w:sz="4" w:space="0" w:color="auto"/>
            </w:tcBorders>
          </w:tcPr>
          <w:p w:rsidR="008D7019" w:rsidRPr="006C5689" w:rsidRDefault="008D7019" w:rsidP="004C43A7">
            <w:pPr>
              <w:spacing w:after="0" w:line="213" w:lineRule="auto"/>
              <w:rPr>
                <w:rFonts w:ascii="Times New Roman" w:eastAsia="Times New Roman" w:hAnsi="Times New Roman"/>
                <w:sz w:val="24"/>
                <w:szCs w:val="24"/>
                <w:lang w:eastAsia="ru-RU"/>
              </w:rPr>
            </w:pPr>
          </w:p>
        </w:tc>
        <w:tc>
          <w:tcPr>
            <w:tcW w:w="850" w:type="dxa"/>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20.2.</w:t>
            </w:r>
          </w:p>
        </w:tc>
        <w:tc>
          <w:tcPr>
            <w:tcW w:w="5101" w:type="dxa"/>
            <w:gridSpan w:val="2"/>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Сторона, на которую возлагается обязанность совершить действия по обеспечению регистрации, постановке на учет, снятию с учета Имущества</w:t>
            </w:r>
          </w:p>
        </w:tc>
        <w:tc>
          <w:tcPr>
            <w:tcW w:w="3084" w:type="dxa"/>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autoSpaceDE w:val="0"/>
              <w:autoSpaceDN w:val="0"/>
              <w:adjustRightInd w:val="0"/>
              <w:spacing w:after="0" w:line="213" w:lineRule="auto"/>
              <w:ind w:firstLine="5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Лизингополучатель</w:t>
            </w:r>
          </w:p>
        </w:tc>
      </w:tr>
      <w:tr w:rsidR="008D7019" w:rsidRPr="006C5689" w:rsidTr="004C43A7">
        <w:trPr>
          <w:trHeight w:val="20"/>
          <w:jc w:val="center"/>
        </w:trPr>
        <w:tc>
          <w:tcPr>
            <w:tcW w:w="817" w:type="dxa"/>
            <w:tcBorders>
              <w:top w:val="single" w:sz="4" w:space="0" w:color="auto"/>
              <w:left w:val="single" w:sz="4" w:space="0" w:color="auto"/>
              <w:bottom w:val="single" w:sz="4" w:space="0" w:color="auto"/>
              <w:right w:val="single" w:sz="4" w:space="0" w:color="auto"/>
            </w:tcBorders>
            <w:hideMark/>
          </w:tcPr>
          <w:p w:rsidR="008D7019" w:rsidRPr="006C5689" w:rsidRDefault="008D7019" w:rsidP="004C43A7">
            <w:pPr>
              <w:widowControl w:val="0"/>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21.</w:t>
            </w:r>
          </w:p>
        </w:tc>
        <w:tc>
          <w:tcPr>
            <w:tcW w:w="3290" w:type="dxa"/>
            <w:gridSpan w:val="2"/>
            <w:tcBorders>
              <w:top w:val="single" w:sz="4" w:space="0" w:color="auto"/>
              <w:left w:val="single" w:sz="4" w:space="0" w:color="auto"/>
              <w:bottom w:val="single" w:sz="4" w:space="0" w:color="auto"/>
              <w:right w:val="single" w:sz="4" w:space="0" w:color="auto"/>
            </w:tcBorders>
            <w:hideMark/>
          </w:tcPr>
          <w:p w:rsidR="008D7019" w:rsidRPr="000F6610" w:rsidRDefault="008D7019" w:rsidP="004C43A7">
            <w:pPr>
              <w:widowControl w:val="0"/>
              <w:autoSpaceDE w:val="0"/>
              <w:autoSpaceDN w:val="0"/>
              <w:adjustRightInd w:val="0"/>
              <w:spacing w:after="0" w:line="213" w:lineRule="auto"/>
              <w:jc w:val="both"/>
              <w:rPr>
                <w:rFonts w:ascii="Times New Roman" w:eastAsia="Times New Roman" w:hAnsi="Times New Roman"/>
                <w:sz w:val="24"/>
                <w:szCs w:val="24"/>
                <w:lang w:eastAsia="ru-RU"/>
              </w:rPr>
            </w:pPr>
            <w:r w:rsidRPr="000F6610">
              <w:rPr>
                <w:rFonts w:ascii="Times New Roman" w:eastAsia="Times New Roman" w:hAnsi="Times New Roman"/>
                <w:sz w:val="24"/>
                <w:szCs w:val="24"/>
                <w:lang w:eastAsia="ru-RU"/>
              </w:rPr>
              <w:t>Срок передачи имущества</w:t>
            </w:r>
          </w:p>
        </w:tc>
        <w:tc>
          <w:tcPr>
            <w:tcW w:w="5745" w:type="dxa"/>
            <w:gridSpan w:val="2"/>
            <w:tcBorders>
              <w:top w:val="single" w:sz="4" w:space="0" w:color="auto"/>
              <w:left w:val="single" w:sz="4" w:space="0" w:color="auto"/>
              <w:bottom w:val="single" w:sz="4" w:space="0" w:color="auto"/>
              <w:right w:val="single" w:sz="4" w:space="0" w:color="auto"/>
            </w:tcBorders>
            <w:hideMark/>
          </w:tcPr>
          <w:p w:rsidR="008D7019" w:rsidRPr="000F6610" w:rsidRDefault="008D7019" w:rsidP="004C43A7">
            <w:pPr>
              <w:widowControl w:val="0"/>
              <w:autoSpaceDE w:val="0"/>
              <w:autoSpaceDN w:val="0"/>
              <w:adjustRightInd w:val="0"/>
              <w:spacing w:after="0" w:line="213" w:lineRule="auto"/>
              <w:jc w:val="both"/>
              <w:rPr>
                <w:rFonts w:ascii="Times New Roman" w:eastAsia="Times New Roman" w:hAnsi="Times New Roman"/>
                <w:sz w:val="24"/>
                <w:szCs w:val="24"/>
                <w:lang w:eastAsia="ru-RU"/>
              </w:rPr>
            </w:pPr>
            <w:r w:rsidRPr="000F6610">
              <w:rPr>
                <w:rFonts w:ascii="Times New Roman" w:eastAsia="Times New Roman" w:hAnsi="Times New Roman"/>
                <w:sz w:val="24"/>
                <w:szCs w:val="24"/>
                <w:lang w:eastAsia="ru-RU"/>
              </w:rPr>
              <w:t xml:space="preserve">в течение </w:t>
            </w:r>
            <w:r>
              <w:rPr>
                <w:rFonts w:ascii="Times New Roman" w:eastAsia="Times New Roman" w:hAnsi="Times New Roman"/>
                <w:sz w:val="24"/>
                <w:szCs w:val="24"/>
                <w:lang w:eastAsia="ru-RU"/>
              </w:rPr>
              <w:t>_____</w:t>
            </w:r>
            <w:r w:rsidRPr="000F6610">
              <w:rPr>
                <w:rFonts w:ascii="Times New Roman" w:eastAsia="Times New Roman" w:hAnsi="Times New Roman"/>
                <w:sz w:val="24"/>
                <w:szCs w:val="24"/>
                <w:lang w:eastAsia="ru-RU"/>
              </w:rPr>
              <w:t xml:space="preserve"> рабочих дней после внесения Покупателем суммы авансового платежа, предусмотренного пунктом 3.1 Договора купли-продажи (поставки) Имущества № ____________ от __.__.20__ г.</w:t>
            </w:r>
            <w:r w:rsidRPr="000F6610">
              <w:rPr>
                <w:rFonts w:ascii="Microsoft Sans Serif" w:eastAsia="Times New Roman" w:hAnsi="Microsoft Sans Serif" w:cs="Arial"/>
                <w:sz w:val="20"/>
                <w:szCs w:val="20"/>
                <w:lang w:eastAsia="ru-RU"/>
              </w:rPr>
              <w:t xml:space="preserve"> </w:t>
            </w:r>
            <w:r w:rsidRPr="000F6610">
              <w:rPr>
                <w:rFonts w:ascii="Times New Roman" w:eastAsia="Times New Roman" w:hAnsi="Times New Roman"/>
                <w:sz w:val="24"/>
                <w:szCs w:val="24"/>
                <w:lang w:eastAsia="ru-RU"/>
              </w:rPr>
              <w:t>при условии своевременного внесения Покупателем окончательной предварительной оплаты (авансового платежа) в соответствии с пунктом 3.4. Договора купли-продажи (поставки) Имущества № ____________ от __.__.20__ г.</w:t>
            </w:r>
          </w:p>
        </w:tc>
      </w:tr>
    </w:tbl>
    <w:p w:rsidR="008D7019" w:rsidRDefault="008D7019" w:rsidP="008D7019">
      <w:pPr>
        <w:tabs>
          <w:tab w:val="left" w:pos="284"/>
          <w:tab w:val="left" w:pos="1494"/>
        </w:tabs>
        <w:suppressAutoHyphens w:val="0"/>
        <w:spacing w:after="0" w:line="240" w:lineRule="atLeast"/>
        <w:jc w:val="both"/>
        <w:rPr>
          <w:rFonts w:ascii="Times New Roman" w:hAnsi="Times New Roman"/>
          <w:b/>
          <w:sz w:val="18"/>
          <w:szCs w:val="18"/>
          <w:lang w:eastAsia="en-US"/>
        </w:rPr>
      </w:pPr>
    </w:p>
    <w:p w:rsidR="008D7019" w:rsidRPr="00C16C7A" w:rsidRDefault="008D7019" w:rsidP="008D7019">
      <w:pPr>
        <w:tabs>
          <w:tab w:val="left" w:pos="284"/>
          <w:tab w:val="left" w:pos="1494"/>
        </w:tabs>
        <w:suppressAutoHyphens w:val="0"/>
        <w:spacing w:after="0" w:line="240" w:lineRule="atLeast"/>
        <w:jc w:val="both"/>
        <w:rPr>
          <w:rFonts w:ascii="Times New Roman" w:hAnsi="Times New Roman"/>
          <w:b/>
          <w:sz w:val="18"/>
          <w:szCs w:val="18"/>
          <w:lang w:eastAsia="en-US"/>
        </w:rPr>
      </w:pPr>
    </w:p>
    <w:p w:rsidR="008D7019" w:rsidRPr="00C16C7A" w:rsidRDefault="008D7019" w:rsidP="008D7019">
      <w:pPr>
        <w:tabs>
          <w:tab w:val="left" w:pos="284"/>
          <w:tab w:val="left" w:pos="1494"/>
        </w:tabs>
        <w:suppressAutoHyphens w:val="0"/>
        <w:spacing w:after="0" w:line="240" w:lineRule="atLeast"/>
        <w:jc w:val="both"/>
        <w:rPr>
          <w:rFonts w:ascii="Times New Roman" w:hAnsi="Times New Roman"/>
          <w:b/>
          <w:sz w:val="24"/>
          <w:szCs w:val="24"/>
          <w:lang w:eastAsia="en-US"/>
        </w:rPr>
      </w:pPr>
      <w:r>
        <w:rPr>
          <w:rFonts w:ascii="Times New Roman" w:hAnsi="Times New Roman"/>
          <w:b/>
          <w:sz w:val="24"/>
          <w:szCs w:val="24"/>
          <w:lang w:eastAsia="en-US"/>
        </w:rPr>
        <w:t>*</w:t>
      </w:r>
      <w:r w:rsidRPr="00DE7525">
        <w:rPr>
          <w:rFonts w:ascii="Times New Roman" w:hAnsi="Times New Roman"/>
          <w:b/>
          <w:sz w:val="24"/>
          <w:szCs w:val="24"/>
          <w:lang w:eastAsia="en-US"/>
        </w:rPr>
        <w:t>*Марка объекта финансовой аренды (предмета лизинга) конкретизируется при заключении Договора на оказание услуг финансовой аренды (лизинга) и Договора купли-продажи (поставки) Имущества</w:t>
      </w:r>
      <w:r w:rsidRPr="00DE7525">
        <w:rPr>
          <w:rFonts w:ascii="Times New Roman" w:hAnsi="Times New Roman"/>
          <w:b/>
          <w:sz w:val="24"/>
          <w:szCs w:val="24"/>
          <w:lang w:eastAsia="ru-RU"/>
        </w:rPr>
        <w:t>.</w:t>
      </w:r>
    </w:p>
    <w:p w:rsidR="008D7019" w:rsidRPr="005D1959" w:rsidRDefault="008D7019" w:rsidP="008D7019">
      <w:pPr>
        <w:tabs>
          <w:tab w:val="left" w:pos="284"/>
          <w:tab w:val="left" w:pos="1494"/>
        </w:tabs>
        <w:suppressAutoHyphens w:val="0"/>
        <w:spacing w:after="0" w:line="240" w:lineRule="atLeast"/>
        <w:jc w:val="both"/>
        <w:rPr>
          <w:rFonts w:ascii="Times New Roman" w:eastAsia="Times New Roman" w:hAnsi="Times New Roman"/>
          <w:color w:val="FF0000"/>
          <w:sz w:val="24"/>
          <w:szCs w:val="24"/>
        </w:rPr>
      </w:pPr>
    </w:p>
    <w:p w:rsidR="008D7019" w:rsidRPr="00C16C7A" w:rsidRDefault="008D7019" w:rsidP="008D7019">
      <w:pPr>
        <w:suppressAutoHyphens w:val="0"/>
        <w:jc w:val="center"/>
        <w:rPr>
          <w:rFonts w:ascii="Palatino Linotype" w:hAnsi="Palatino Linotype" w:cs="Microsoft Sans Serif"/>
          <w:sz w:val="20"/>
          <w:szCs w:val="20"/>
          <w:lang w:eastAsia="en-US"/>
        </w:rPr>
      </w:pPr>
      <w:r w:rsidRPr="00C16C7A">
        <w:rPr>
          <w:rFonts w:ascii="Palatino Linotype" w:hAnsi="Palatino Linotype" w:cs="Microsoft Sans Serif"/>
          <w:sz w:val="20"/>
          <w:szCs w:val="20"/>
          <w:lang w:eastAsia="en-US"/>
        </w:rPr>
        <w:t>График лизинговых платежей (руб.)</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1021"/>
        <w:gridCol w:w="146"/>
        <w:gridCol w:w="1129"/>
        <w:gridCol w:w="288"/>
        <w:gridCol w:w="875"/>
        <w:gridCol w:w="1559"/>
        <w:gridCol w:w="1418"/>
        <w:gridCol w:w="1417"/>
        <w:gridCol w:w="1417"/>
      </w:tblGrid>
      <w:tr w:rsidR="008D7019" w:rsidRPr="006C5689" w:rsidTr="004C43A7">
        <w:tc>
          <w:tcPr>
            <w:tcW w:w="534" w:type="dxa"/>
            <w:vAlign w:val="center"/>
          </w:tcPr>
          <w:p w:rsidR="008D7019" w:rsidRPr="006C5689" w:rsidRDefault="008D7019" w:rsidP="004C43A7">
            <w:pPr>
              <w:spacing w:line="204"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w:t>
            </w:r>
          </w:p>
        </w:tc>
        <w:tc>
          <w:tcPr>
            <w:tcW w:w="1021" w:type="dxa"/>
            <w:vAlign w:val="center"/>
          </w:tcPr>
          <w:p w:rsidR="008D7019" w:rsidRPr="006C5689" w:rsidRDefault="008D7019" w:rsidP="004C43A7">
            <w:pPr>
              <w:spacing w:line="204"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Срок платежа</w:t>
            </w:r>
          </w:p>
        </w:tc>
        <w:tc>
          <w:tcPr>
            <w:tcW w:w="1275" w:type="dxa"/>
            <w:gridSpan w:val="2"/>
            <w:vAlign w:val="center"/>
          </w:tcPr>
          <w:p w:rsidR="008D7019" w:rsidRPr="006C5689" w:rsidRDefault="008D7019" w:rsidP="004C43A7">
            <w:pPr>
              <w:spacing w:line="204"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Лизинговые платежи  к уплате (в </w:t>
            </w:r>
            <w:proofErr w:type="spellStart"/>
            <w:r w:rsidRPr="006C5689">
              <w:rPr>
                <w:rFonts w:ascii="Times New Roman" w:eastAsia="Times New Roman" w:hAnsi="Times New Roman"/>
                <w:sz w:val="24"/>
                <w:szCs w:val="24"/>
                <w:lang w:eastAsia="ru-RU"/>
              </w:rPr>
              <w:t>т.ч</w:t>
            </w:r>
            <w:proofErr w:type="spellEnd"/>
            <w:r w:rsidRPr="006C5689">
              <w:rPr>
                <w:rFonts w:ascii="Times New Roman" w:eastAsia="Times New Roman" w:hAnsi="Times New Roman"/>
                <w:sz w:val="24"/>
                <w:szCs w:val="24"/>
                <w:lang w:eastAsia="ru-RU"/>
              </w:rPr>
              <w:t xml:space="preserve">. </w:t>
            </w:r>
            <w:r w:rsidRPr="006C5689">
              <w:rPr>
                <w:rFonts w:ascii="Times New Roman" w:eastAsia="Times New Roman" w:hAnsi="Times New Roman"/>
                <w:sz w:val="24"/>
                <w:szCs w:val="24"/>
                <w:lang w:eastAsia="ru-RU"/>
              </w:rPr>
              <w:lastRenderedPageBreak/>
              <w:t>НДС)</w:t>
            </w:r>
          </w:p>
        </w:tc>
        <w:tc>
          <w:tcPr>
            <w:tcW w:w="1163" w:type="dxa"/>
            <w:gridSpan w:val="2"/>
            <w:vAlign w:val="center"/>
          </w:tcPr>
          <w:p w:rsidR="008D7019" w:rsidRPr="006C5689" w:rsidRDefault="008D7019" w:rsidP="004C43A7">
            <w:pPr>
              <w:spacing w:line="204"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lastRenderedPageBreak/>
              <w:t>НДС</w:t>
            </w:r>
          </w:p>
        </w:tc>
        <w:tc>
          <w:tcPr>
            <w:tcW w:w="1559" w:type="dxa"/>
            <w:vAlign w:val="center"/>
          </w:tcPr>
          <w:p w:rsidR="008D7019" w:rsidRPr="006C5689" w:rsidRDefault="008D7019" w:rsidP="004C43A7">
            <w:pPr>
              <w:spacing w:line="204"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Лизинговые платежи к уплате (без НДС)</w:t>
            </w:r>
          </w:p>
        </w:tc>
        <w:tc>
          <w:tcPr>
            <w:tcW w:w="1418" w:type="dxa"/>
          </w:tcPr>
          <w:p w:rsidR="008D7019" w:rsidRPr="006C5689" w:rsidRDefault="008D7019" w:rsidP="004C43A7">
            <w:pPr>
              <w:spacing w:line="204" w:lineRule="auto"/>
              <w:jc w:val="center"/>
              <w:rPr>
                <w:rFonts w:ascii="Times New Roman" w:eastAsia="Times New Roman" w:hAnsi="Times New Roman"/>
                <w:sz w:val="24"/>
                <w:szCs w:val="24"/>
                <w:lang w:eastAsia="ru-RU"/>
              </w:rPr>
            </w:pPr>
          </w:p>
          <w:p w:rsidR="008D7019" w:rsidRPr="006C5689" w:rsidRDefault="008D7019" w:rsidP="004C43A7">
            <w:pPr>
              <w:spacing w:line="204"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Лизинговые платежи  к </w:t>
            </w:r>
            <w:r w:rsidRPr="006C5689">
              <w:rPr>
                <w:rFonts w:ascii="Times New Roman" w:eastAsia="Times New Roman" w:hAnsi="Times New Roman"/>
                <w:sz w:val="24"/>
                <w:szCs w:val="24"/>
                <w:lang w:eastAsia="ru-RU"/>
              </w:rPr>
              <w:lastRenderedPageBreak/>
              <w:t xml:space="preserve">начислению (в </w:t>
            </w:r>
            <w:proofErr w:type="spellStart"/>
            <w:r w:rsidRPr="006C5689">
              <w:rPr>
                <w:rFonts w:ascii="Times New Roman" w:eastAsia="Times New Roman" w:hAnsi="Times New Roman"/>
                <w:sz w:val="24"/>
                <w:szCs w:val="24"/>
                <w:lang w:eastAsia="ru-RU"/>
              </w:rPr>
              <w:t>т.ч</w:t>
            </w:r>
            <w:proofErr w:type="spellEnd"/>
            <w:r w:rsidRPr="006C5689">
              <w:rPr>
                <w:rFonts w:ascii="Times New Roman" w:eastAsia="Times New Roman" w:hAnsi="Times New Roman"/>
                <w:sz w:val="24"/>
                <w:szCs w:val="24"/>
                <w:lang w:eastAsia="ru-RU"/>
              </w:rPr>
              <w:t>. НДС)</w:t>
            </w:r>
          </w:p>
        </w:tc>
        <w:tc>
          <w:tcPr>
            <w:tcW w:w="1417" w:type="dxa"/>
          </w:tcPr>
          <w:p w:rsidR="008D7019" w:rsidRPr="006C5689" w:rsidRDefault="008D7019" w:rsidP="004C43A7">
            <w:pPr>
              <w:spacing w:line="204" w:lineRule="auto"/>
              <w:jc w:val="center"/>
              <w:rPr>
                <w:rFonts w:ascii="Times New Roman" w:eastAsia="Times New Roman" w:hAnsi="Times New Roman"/>
                <w:sz w:val="24"/>
                <w:szCs w:val="24"/>
                <w:lang w:eastAsia="ru-RU"/>
              </w:rPr>
            </w:pPr>
          </w:p>
          <w:p w:rsidR="008D7019" w:rsidRPr="006C5689" w:rsidRDefault="008D7019" w:rsidP="004C43A7">
            <w:pPr>
              <w:spacing w:line="204" w:lineRule="auto"/>
              <w:jc w:val="center"/>
              <w:rPr>
                <w:rFonts w:ascii="Times New Roman" w:eastAsia="Times New Roman" w:hAnsi="Times New Roman"/>
                <w:sz w:val="24"/>
                <w:szCs w:val="24"/>
                <w:lang w:eastAsia="ru-RU"/>
              </w:rPr>
            </w:pPr>
          </w:p>
          <w:p w:rsidR="008D7019" w:rsidRPr="006C5689" w:rsidRDefault="008D7019" w:rsidP="004C43A7">
            <w:pPr>
              <w:spacing w:line="204"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НДС</w:t>
            </w:r>
          </w:p>
        </w:tc>
        <w:tc>
          <w:tcPr>
            <w:tcW w:w="1417" w:type="dxa"/>
            <w:vAlign w:val="center"/>
          </w:tcPr>
          <w:p w:rsidR="008D7019" w:rsidRPr="006C5689" w:rsidRDefault="008D7019" w:rsidP="004C43A7">
            <w:pPr>
              <w:spacing w:line="204"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Общая сумма досрочного исполнения </w:t>
            </w:r>
            <w:r w:rsidRPr="006C5689">
              <w:rPr>
                <w:rFonts w:ascii="Times New Roman" w:eastAsia="Times New Roman" w:hAnsi="Times New Roman"/>
                <w:sz w:val="24"/>
                <w:szCs w:val="24"/>
                <w:lang w:eastAsia="ru-RU"/>
              </w:rPr>
              <w:lastRenderedPageBreak/>
              <w:t>обязательств по внесению лизинговых платежей (в </w:t>
            </w:r>
            <w:proofErr w:type="spellStart"/>
            <w:r w:rsidRPr="006C5689">
              <w:rPr>
                <w:rFonts w:ascii="Times New Roman" w:eastAsia="Times New Roman" w:hAnsi="Times New Roman"/>
                <w:sz w:val="24"/>
                <w:szCs w:val="24"/>
                <w:lang w:eastAsia="ru-RU"/>
              </w:rPr>
              <w:t>т.ч</w:t>
            </w:r>
            <w:proofErr w:type="spellEnd"/>
            <w:r w:rsidRPr="006C5689">
              <w:rPr>
                <w:rFonts w:ascii="Times New Roman" w:eastAsia="Times New Roman" w:hAnsi="Times New Roman"/>
                <w:sz w:val="24"/>
                <w:szCs w:val="24"/>
                <w:lang w:eastAsia="ru-RU"/>
              </w:rPr>
              <w:t>. НДС)*</w:t>
            </w:r>
          </w:p>
        </w:tc>
      </w:tr>
      <w:tr w:rsidR="008D7019" w:rsidRPr="006C5689" w:rsidTr="004C43A7">
        <w:tc>
          <w:tcPr>
            <w:tcW w:w="534" w:type="dxa"/>
          </w:tcPr>
          <w:p w:rsidR="008D7019" w:rsidRPr="006C5689" w:rsidRDefault="008D7019" w:rsidP="004C43A7">
            <w:pPr>
              <w:spacing w:line="204" w:lineRule="auto"/>
              <w:rPr>
                <w:rFonts w:ascii="Times New Roman" w:eastAsia="Times New Roman" w:hAnsi="Times New Roman"/>
                <w:sz w:val="24"/>
                <w:szCs w:val="24"/>
                <w:lang w:eastAsia="ru-RU"/>
              </w:rPr>
            </w:pPr>
          </w:p>
        </w:tc>
        <w:tc>
          <w:tcPr>
            <w:tcW w:w="1021" w:type="dxa"/>
          </w:tcPr>
          <w:p w:rsidR="008D7019" w:rsidRPr="006C5689" w:rsidRDefault="008D7019" w:rsidP="004C43A7">
            <w:pPr>
              <w:spacing w:line="204"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аванс**</w:t>
            </w:r>
          </w:p>
        </w:tc>
        <w:tc>
          <w:tcPr>
            <w:tcW w:w="1275" w:type="dxa"/>
            <w:gridSpan w:val="2"/>
          </w:tcPr>
          <w:p w:rsidR="008D7019" w:rsidRPr="006C5689" w:rsidRDefault="008D7019" w:rsidP="004C43A7">
            <w:pPr>
              <w:spacing w:line="204" w:lineRule="auto"/>
              <w:jc w:val="center"/>
              <w:rPr>
                <w:rFonts w:ascii="Times New Roman" w:eastAsia="Times New Roman" w:hAnsi="Times New Roman"/>
                <w:sz w:val="24"/>
                <w:szCs w:val="24"/>
                <w:lang w:eastAsia="ru-RU"/>
              </w:rPr>
            </w:pPr>
          </w:p>
        </w:tc>
        <w:tc>
          <w:tcPr>
            <w:tcW w:w="1163" w:type="dxa"/>
            <w:gridSpan w:val="2"/>
          </w:tcPr>
          <w:p w:rsidR="008D7019" w:rsidRPr="006C5689" w:rsidRDefault="008D7019" w:rsidP="004C43A7">
            <w:pPr>
              <w:spacing w:line="204" w:lineRule="auto"/>
              <w:jc w:val="center"/>
              <w:rPr>
                <w:rFonts w:ascii="Times New Roman" w:eastAsia="Times New Roman" w:hAnsi="Times New Roman"/>
                <w:sz w:val="24"/>
                <w:szCs w:val="24"/>
                <w:lang w:eastAsia="ru-RU"/>
              </w:rPr>
            </w:pPr>
          </w:p>
        </w:tc>
        <w:tc>
          <w:tcPr>
            <w:tcW w:w="1559" w:type="dxa"/>
          </w:tcPr>
          <w:p w:rsidR="008D7019" w:rsidRPr="006C5689" w:rsidRDefault="008D7019" w:rsidP="004C43A7">
            <w:pPr>
              <w:spacing w:line="204" w:lineRule="auto"/>
              <w:jc w:val="center"/>
              <w:rPr>
                <w:rFonts w:ascii="Times New Roman" w:eastAsia="Times New Roman" w:hAnsi="Times New Roman"/>
                <w:sz w:val="24"/>
                <w:szCs w:val="24"/>
                <w:lang w:eastAsia="ru-RU"/>
              </w:rPr>
            </w:pPr>
          </w:p>
        </w:tc>
        <w:tc>
          <w:tcPr>
            <w:tcW w:w="1418" w:type="dxa"/>
          </w:tcPr>
          <w:p w:rsidR="008D7019" w:rsidRPr="006C5689" w:rsidRDefault="008D7019" w:rsidP="004C43A7">
            <w:pPr>
              <w:spacing w:line="204" w:lineRule="auto"/>
              <w:jc w:val="center"/>
              <w:rPr>
                <w:rFonts w:ascii="Times New Roman" w:eastAsia="Times New Roman" w:hAnsi="Times New Roman"/>
                <w:sz w:val="24"/>
                <w:szCs w:val="24"/>
                <w:lang w:eastAsia="ru-RU"/>
              </w:rPr>
            </w:pPr>
          </w:p>
        </w:tc>
        <w:tc>
          <w:tcPr>
            <w:tcW w:w="1417" w:type="dxa"/>
          </w:tcPr>
          <w:p w:rsidR="008D7019" w:rsidRPr="006C5689" w:rsidRDefault="008D7019" w:rsidP="004C43A7">
            <w:pPr>
              <w:spacing w:line="204" w:lineRule="auto"/>
              <w:jc w:val="center"/>
              <w:rPr>
                <w:rFonts w:ascii="Times New Roman" w:eastAsia="Times New Roman" w:hAnsi="Times New Roman"/>
                <w:sz w:val="24"/>
                <w:szCs w:val="24"/>
                <w:lang w:eastAsia="ru-RU"/>
              </w:rPr>
            </w:pPr>
          </w:p>
        </w:tc>
        <w:tc>
          <w:tcPr>
            <w:tcW w:w="1417" w:type="dxa"/>
          </w:tcPr>
          <w:p w:rsidR="008D7019" w:rsidRPr="006C5689" w:rsidRDefault="008D7019" w:rsidP="004C43A7">
            <w:pPr>
              <w:spacing w:line="204"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w:t>
            </w:r>
          </w:p>
        </w:tc>
      </w:tr>
      <w:tr w:rsidR="008D7019" w:rsidRPr="006C5689" w:rsidTr="004C43A7">
        <w:tc>
          <w:tcPr>
            <w:tcW w:w="534" w:type="dxa"/>
          </w:tcPr>
          <w:p w:rsidR="008D7019" w:rsidRPr="006C5689" w:rsidRDefault="008D7019" w:rsidP="004C43A7">
            <w:pPr>
              <w:spacing w:line="204"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0</w:t>
            </w:r>
          </w:p>
        </w:tc>
        <w:tc>
          <w:tcPr>
            <w:tcW w:w="1021" w:type="dxa"/>
          </w:tcPr>
          <w:p w:rsidR="008D7019" w:rsidRPr="006C5689" w:rsidRDefault="008D7019" w:rsidP="004C43A7">
            <w:pPr>
              <w:spacing w:line="204"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00.00.0000</w:t>
            </w:r>
          </w:p>
        </w:tc>
        <w:tc>
          <w:tcPr>
            <w:tcW w:w="1275" w:type="dxa"/>
            <w:gridSpan w:val="2"/>
          </w:tcPr>
          <w:p w:rsidR="008D7019" w:rsidRPr="006C5689" w:rsidRDefault="008D7019" w:rsidP="004C43A7">
            <w:pPr>
              <w:spacing w:line="204" w:lineRule="auto"/>
              <w:jc w:val="center"/>
              <w:rPr>
                <w:rFonts w:ascii="Times New Roman" w:eastAsia="Times New Roman" w:hAnsi="Times New Roman"/>
                <w:sz w:val="24"/>
                <w:szCs w:val="24"/>
                <w:lang w:eastAsia="ru-RU"/>
              </w:rPr>
            </w:pPr>
          </w:p>
        </w:tc>
        <w:tc>
          <w:tcPr>
            <w:tcW w:w="1163" w:type="dxa"/>
            <w:gridSpan w:val="2"/>
          </w:tcPr>
          <w:p w:rsidR="008D7019" w:rsidRPr="006C5689" w:rsidRDefault="008D7019" w:rsidP="004C43A7">
            <w:pPr>
              <w:spacing w:line="204" w:lineRule="auto"/>
              <w:jc w:val="center"/>
              <w:rPr>
                <w:rFonts w:ascii="Times New Roman" w:eastAsia="Times New Roman" w:hAnsi="Times New Roman"/>
                <w:sz w:val="24"/>
                <w:szCs w:val="24"/>
                <w:lang w:eastAsia="ru-RU"/>
              </w:rPr>
            </w:pPr>
          </w:p>
        </w:tc>
        <w:tc>
          <w:tcPr>
            <w:tcW w:w="1559" w:type="dxa"/>
          </w:tcPr>
          <w:p w:rsidR="008D7019" w:rsidRPr="006C5689" w:rsidRDefault="008D7019" w:rsidP="004C43A7">
            <w:pPr>
              <w:spacing w:line="204" w:lineRule="auto"/>
              <w:jc w:val="center"/>
              <w:rPr>
                <w:rFonts w:ascii="Times New Roman" w:eastAsia="Times New Roman" w:hAnsi="Times New Roman"/>
                <w:sz w:val="24"/>
                <w:szCs w:val="24"/>
                <w:lang w:eastAsia="ru-RU"/>
              </w:rPr>
            </w:pPr>
          </w:p>
        </w:tc>
        <w:tc>
          <w:tcPr>
            <w:tcW w:w="1418" w:type="dxa"/>
          </w:tcPr>
          <w:p w:rsidR="008D7019" w:rsidRPr="006C5689" w:rsidRDefault="008D7019" w:rsidP="004C43A7">
            <w:pPr>
              <w:spacing w:line="204" w:lineRule="auto"/>
              <w:jc w:val="center"/>
              <w:rPr>
                <w:rFonts w:ascii="Times New Roman" w:eastAsia="Times New Roman" w:hAnsi="Times New Roman"/>
                <w:sz w:val="24"/>
                <w:szCs w:val="24"/>
                <w:lang w:eastAsia="ru-RU"/>
              </w:rPr>
            </w:pPr>
          </w:p>
        </w:tc>
        <w:tc>
          <w:tcPr>
            <w:tcW w:w="1417" w:type="dxa"/>
          </w:tcPr>
          <w:p w:rsidR="008D7019" w:rsidRPr="006C5689" w:rsidRDefault="008D7019" w:rsidP="004C43A7">
            <w:pPr>
              <w:spacing w:line="204" w:lineRule="auto"/>
              <w:jc w:val="center"/>
              <w:rPr>
                <w:rFonts w:ascii="Times New Roman" w:eastAsia="Times New Roman" w:hAnsi="Times New Roman"/>
                <w:sz w:val="24"/>
                <w:szCs w:val="24"/>
                <w:lang w:eastAsia="ru-RU"/>
              </w:rPr>
            </w:pPr>
          </w:p>
        </w:tc>
        <w:tc>
          <w:tcPr>
            <w:tcW w:w="1417" w:type="dxa"/>
          </w:tcPr>
          <w:p w:rsidR="008D7019" w:rsidRPr="006C5689" w:rsidRDefault="008D7019" w:rsidP="004C43A7">
            <w:pPr>
              <w:spacing w:line="204"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w:t>
            </w:r>
          </w:p>
        </w:tc>
      </w:tr>
      <w:tr w:rsidR="008D7019" w:rsidRPr="006C5689" w:rsidTr="004C43A7">
        <w:tc>
          <w:tcPr>
            <w:tcW w:w="534" w:type="dxa"/>
          </w:tcPr>
          <w:p w:rsidR="008D7019" w:rsidRPr="006C5689" w:rsidRDefault="008D7019" w:rsidP="004C43A7">
            <w:pPr>
              <w:spacing w:line="204"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w:t>
            </w:r>
          </w:p>
        </w:tc>
        <w:tc>
          <w:tcPr>
            <w:tcW w:w="1021" w:type="dxa"/>
          </w:tcPr>
          <w:p w:rsidR="008D7019" w:rsidRPr="006C5689" w:rsidRDefault="008D7019" w:rsidP="004C43A7">
            <w:pPr>
              <w:spacing w:line="204"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00.00.0000</w:t>
            </w:r>
          </w:p>
        </w:tc>
        <w:tc>
          <w:tcPr>
            <w:tcW w:w="1275" w:type="dxa"/>
            <w:gridSpan w:val="2"/>
          </w:tcPr>
          <w:p w:rsidR="008D7019" w:rsidRPr="006C5689" w:rsidRDefault="008D7019" w:rsidP="004C43A7">
            <w:pPr>
              <w:spacing w:line="204" w:lineRule="auto"/>
              <w:jc w:val="center"/>
              <w:rPr>
                <w:rFonts w:ascii="Times New Roman" w:eastAsia="Times New Roman" w:hAnsi="Times New Roman"/>
                <w:sz w:val="24"/>
                <w:szCs w:val="24"/>
                <w:lang w:eastAsia="ru-RU"/>
              </w:rPr>
            </w:pPr>
          </w:p>
        </w:tc>
        <w:tc>
          <w:tcPr>
            <w:tcW w:w="1163" w:type="dxa"/>
            <w:gridSpan w:val="2"/>
          </w:tcPr>
          <w:p w:rsidR="008D7019" w:rsidRPr="006C5689" w:rsidRDefault="008D7019" w:rsidP="004C43A7">
            <w:pPr>
              <w:spacing w:line="204" w:lineRule="auto"/>
              <w:jc w:val="center"/>
              <w:rPr>
                <w:rFonts w:ascii="Times New Roman" w:eastAsia="Times New Roman" w:hAnsi="Times New Roman"/>
                <w:sz w:val="24"/>
                <w:szCs w:val="24"/>
                <w:lang w:eastAsia="ru-RU"/>
              </w:rPr>
            </w:pPr>
          </w:p>
        </w:tc>
        <w:tc>
          <w:tcPr>
            <w:tcW w:w="1559" w:type="dxa"/>
          </w:tcPr>
          <w:p w:rsidR="008D7019" w:rsidRPr="006C5689" w:rsidRDefault="008D7019" w:rsidP="004C43A7">
            <w:pPr>
              <w:spacing w:line="204" w:lineRule="auto"/>
              <w:jc w:val="center"/>
              <w:rPr>
                <w:rFonts w:ascii="Times New Roman" w:eastAsia="Times New Roman" w:hAnsi="Times New Roman"/>
                <w:sz w:val="24"/>
                <w:szCs w:val="24"/>
                <w:lang w:eastAsia="ru-RU"/>
              </w:rPr>
            </w:pPr>
          </w:p>
        </w:tc>
        <w:tc>
          <w:tcPr>
            <w:tcW w:w="1418" w:type="dxa"/>
          </w:tcPr>
          <w:p w:rsidR="008D7019" w:rsidRPr="006C5689" w:rsidRDefault="008D7019" w:rsidP="004C43A7">
            <w:pPr>
              <w:spacing w:line="204" w:lineRule="auto"/>
              <w:jc w:val="center"/>
              <w:rPr>
                <w:rFonts w:ascii="Times New Roman" w:eastAsia="Times New Roman" w:hAnsi="Times New Roman"/>
                <w:sz w:val="24"/>
                <w:szCs w:val="24"/>
                <w:lang w:eastAsia="ru-RU"/>
              </w:rPr>
            </w:pPr>
          </w:p>
        </w:tc>
        <w:tc>
          <w:tcPr>
            <w:tcW w:w="1417" w:type="dxa"/>
          </w:tcPr>
          <w:p w:rsidR="008D7019" w:rsidRPr="006C5689" w:rsidRDefault="008D7019" w:rsidP="004C43A7">
            <w:pPr>
              <w:spacing w:line="204" w:lineRule="auto"/>
              <w:jc w:val="center"/>
              <w:rPr>
                <w:rFonts w:ascii="Times New Roman" w:eastAsia="Times New Roman" w:hAnsi="Times New Roman"/>
                <w:sz w:val="24"/>
                <w:szCs w:val="24"/>
                <w:lang w:eastAsia="ru-RU"/>
              </w:rPr>
            </w:pPr>
          </w:p>
        </w:tc>
        <w:tc>
          <w:tcPr>
            <w:tcW w:w="1417" w:type="dxa"/>
          </w:tcPr>
          <w:p w:rsidR="008D7019" w:rsidRPr="006C5689" w:rsidRDefault="008D7019" w:rsidP="004C43A7">
            <w:pPr>
              <w:spacing w:line="204" w:lineRule="auto"/>
              <w:jc w:val="center"/>
              <w:rPr>
                <w:rFonts w:ascii="Times New Roman" w:eastAsia="Times New Roman" w:hAnsi="Times New Roman"/>
                <w:sz w:val="24"/>
                <w:szCs w:val="24"/>
                <w:lang w:eastAsia="ru-RU"/>
              </w:rPr>
            </w:pPr>
          </w:p>
        </w:tc>
      </w:tr>
      <w:tr w:rsidR="008D7019" w:rsidRPr="006C5689" w:rsidTr="004C43A7">
        <w:tc>
          <w:tcPr>
            <w:tcW w:w="534" w:type="dxa"/>
          </w:tcPr>
          <w:p w:rsidR="008D7019" w:rsidRPr="006C5689" w:rsidRDefault="008D7019" w:rsidP="004C43A7">
            <w:pPr>
              <w:spacing w:line="204"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w:t>
            </w:r>
          </w:p>
        </w:tc>
        <w:tc>
          <w:tcPr>
            <w:tcW w:w="1021" w:type="dxa"/>
          </w:tcPr>
          <w:p w:rsidR="008D7019" w:rsidRPr="006C5689" w:rsidRDefault="008D7019" w:rsidP="004C43A7">
            <w:pPr>
              <w:spacing w:line="204"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00.00.0000</w:t>
            </w:r>
          </w:p>
        </w:tc>
        <w:tc>
          <w:tcPr>
            <w:tcW w:w="1275" w:type="dxa"/>
            <w:gridSpan w:val="2"/>
          </w:tcPr>
          <w:p w:rsidR="008D7019" w:rsidRPr="006C5689" w:rsidRDefault="008D7019" w:rsidP="004C43A7">
            <w:pPr>
              <w:spacing w:line="204" w:lineRule="auto"/>
              <w:jc w:val="center"/>
              <w:rPr>
                <w:rFonts w:ascii="Times New Roman" w:eastAsia="Times New Roman" w:hAnsi="Times New Roman"/>
                <w:sz w:val="24"/>
                <w:szCs w:val="24"/>
                <w:lang w:eastAsia="ru-RU"/>
              </w:rPr>
            </w:pPr>
          </w:p>
        </w:tc>
        <w:tc>
          <w:tcPr>
            <w:tcW w:w="1163" w:type="dxa"/>
            <w:gridSpan w:val="2"/>
          </w:tcPr>
          <w:p w:rsidR="008D7019" w:rsidRPr="006C5689" w:rsidRDefault="008D7019" w:rsidP="004C43A7">
            <w:pPr>
              <w:spacing w:line="204" w:lineRule="auto"/>
              <w:jc w:val="center"/>
              <w:rPr>
                <w:rFonts w:ascii="Times New Roman" w:eastAsia="Times New Roman" w:hAnsi="Times New Roman"/>
                <w:sz w:val="24"/>
                <w:szCs w:val="24"/>
                <w:lang w:eastAsia="ru-RU"/>
              </w:rPr>
            </w:pPr>
          </w:p>
        </w:tc>
        <w:tc>
          <w:tcPr>
            <w:tcW w:w="1559" w:type="dxa"/>
          </w:tcPr>
          <w:p w:rsidR="008D7019" w:rsidRPr="006C5689" w:rsidRDefault="008D7019" w:rsidP="004C43A7">
            <w:pPr>
              <w:spacing w:line="204" w:lineRule="auto"/>
              <w:jc w:val="center"/>
              <w:rPr>
                <w:rFonts w:ascii="Times New Roman" w:eastAsia="Times New Roman" w:hAnsi="Times New Roman"/>
                <w:sz w:val="24"/>
                <w:szCs w:val="24"/>
                <w:lang w:eastAsia="ru-RU"/>
              </w:rPr>
            </w:pPr>
          </w:p>
        </w:tc>
        <w:tc>
          <w:tcPr>
            <w:tcW w:w="1418" w:type="dxa"/>
          </w:tcPr>
          <w:p w:rsidR="008D7019" w:rsidRPr="006C5689" w:rsidRDefault="008D7019" w:rsidP="004C43A7">
            <w:pPr>
              <w:spacing w:line="204" w:lineRule="auto"/>
              <w:jc w:val="center"/>
              <w:rPr>
                <w:rFonts w:ascii="Times New Roman" w:eastAsia="Times New Roman" w:hAnsi="Times New Roman"/>
                <w:sz w:val="24"/>
                <w:szCs w:val="24"/>
                <w:lang w:eastAsia="ru-RU"/>
              </w:rPr>
            </w:pPr>
          </w:p>
        </w:tc>
        <w:tc>
          <w:tcPr>
            <w:tcW w:w="1417" w:type="dxa"/>
          </w:tcPr>
          <w:p w:rsidR="008D7019" w:rsidRPr="006C5689" w:rsidRDefault="008D7019" w:rsidP="004C43A7">
            <w:pPr>
              <w:spacing w:line="204" w:lineRule="auto"/>
              <w:jc w:val="center"/>
              <w:rPr>
                <w:rFonts w:ascii="Times New Roman" w:eastAsia="Times New Roman" w:hAnsi="Times New Roman"/>
                <w:sz w:val="24"/>
                <w:szCs w:val="24"/>
                <w:lang w:eastAsia="ru-RU"/>
              </w:rPr>
            </w:pPr>
          </w:p>
        </w:tc>
        <w:tc>
          <w:tcPr>
            <w:tcW w:w="1417" w:type="dxa"/>
          </w:tcPr>
          <w:p w:rsidR="008D7019" w:rsidRPr="006C5689" w:rsidRDefault="008D7019" w:rsidP="004C43A7">
            <w:pPr>
              <w:spacing w:line="204" w:lineRule="auto"/>
              <w:jc w:val="center"/>
              <w:rPr>
                <w:rFonts w:ascii="Times New Roman" w:eastAsia="Times New Roman" w:hAnsi="Times New Roman"/>
                <w:sz w:val="24"/>
                <w:szCs w:val="24"/>
                <w:lang w:eastAsia="ru-RU"/>
              </w:rPr>
            </w:pPr>
          </w:p>
        </w:tc>
      </w:tr>
      <w:tr w:rsidR="008D7019" w:rsidRPr="006C5689" w:rsidTr="004C43A7">
        <w:tc>
          <w:tcPr>
            <w:tcW w:w="534" w:type="dxa"/>
          </w:tcPr>
          <w:p w:rsidR="008D7019" w:rsidRPr="006C5689" w:rsidRDefault="008D7019" w:rsidP="004C43A7">
            <w:pPr>
              <w:spacing w:line="204"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w:t>
            </w:r>
          </w:p>
        </w:tc>
        <w:tc>
          <w:tcPr>
            <w:tcW w:w="1021" w:type="dxa"/>
          </w:tcPr>
          <w:p w:rsidR="008D7019" w:rsidRPr="006C5689" w:rsidRDefault="008D7019" w:rsidP="004C43A7">
            <w:pPr>
              <w:spacing w:line="204"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00.00.0000</w:t>
            </w:r>
          </w:p>
        </w:tc>
        <w:tc>
          <w:tcPr>
            <w:tcW w:w="1275" w:type="dxa"/>
            <w:gridSpan w:val="2"/>
          </w:tcPr>
          <w:p w:rsidR="008D7019" w:rsidRPr="006C5689" w:rsidRDefault="008D7019" w:rsidP="004C43A7">
            <w:pPr>
              <w:spacing w:line="204" w:lineRule="auto"/>
              <w:jc w:val="center"/>
              <w:rPr>
                <w:rFonts w:ascii="Times New Roman" w:eastAsia="Times New Roman" w:hAnsi="Times New Roman"/>
                <w:sz w:val="24"/>
                <w:szCs w:val="24"/>
                <w:lang w:eastAsia="ru-RU"/>
              </w:rPr>
            </w:pPr>
          </w:p>
        </w:tc>
        <w:tc>
          <w:tcPr>
            <w:tcW w:w="1163" w:type="dxa"/>
            <w:gridSpan w:val="2"/>
          </w:tcPr>
          <w:p w:rsidR="008D7019" w:rsidRPr="006C5689" w:rsidRDefault="008D7019" w:rsidP="004C43A7">
            <w:pPr>
              <w:spacing w:line="204" w:lineRule="auto"/>
              <w:jc w:val="center"/>
              <w:rPr>
                <w:rFonts w:ascii="Times New Roman" w:eastAsia="Times New Roman" w:hAnsi="Times New Roman"/>
                <w:sz w:val="24"/>
                <w:szCs w:val="24"/>
                <w:lang w:eastAsia="ru-RU"/>
              </w:rPr>
            </w:pPr>
          </w:p>
        </w:tc>
        <w:tc>
          <w:tcPr>
            <w:tcW w:w="1559" w:type="dxa"/>
          </w:tcPr>
          <w:p w:rsidR="008D7019" w:rsidRPr="006C5689" w:rsidRDefault="008D7019" w:rsidP="004C43A7">
            <w:pPr>
              <w:spacing w:line="204" w:lineRule="auto"/>
              <w:jc w:val="center"/>
              <w:rPr>
                <w:rFonts w:ascii="Times New Roman" w:eastAsia="Times New Roman" w:hAnsi="Times New Roman"/>
                <w:sz w:val="24"/>
                <w:szCs w:val="24"/>
                <w:lang w:eastAsia="ru-RU"/>
              </w:rPr>
            </w:pPr>
          </w:p>
        </w:tc>
        <w:tc>
          <w:tcPr>
            <w:tcW w:w="1418" w:type="dxa"/>
          </w:tcPr>
          <w:p w:rsidR="008D7019" w:rsidRPr="006C5689" w:rsidRDefault="008D7019" w:rsidP="004C43A7">
            <w:pPr>
              <w:spacing w:line="204" w:lineRule="auto"/>
              <w:jc w:val="center"/>
              <w:rPr>
                <w:rFonts w:ascii="Times New Roman" w:eastAsia="Times New Roman" w:hAnsi="Times New Roman"/>
                <w:sz w:val="24"/>
                <w:szCs w:val="24"/>
                <w:lang w:eastAsia="ru-RU"/>
              </w:rPr>
            </w:pPr>
          </w:p>
        </w:tc>
        <w:tc>
          <w:tcPr>
            <w:tcW w:w="1417" w:type="dxa"/>
          </w:tcPr>
          <w:p w:rsidR="008D7019" w:rsidRPr="006C5689" w:rsidRDefault="008D7019" w:rsidP="004C43A7">
            <w:pPr>
              <w:spacing w:line="204" w:lineRule="auto"/>
              <w:jc w:val="center"/>
              <w:rPr>
                <w:rFonts w:ascii="Times New Roman" w:eastAsia="Times New Roman" w:hAnsi="Times New Roman"/>
                <w:sz w:val="24"/>
                <w:szCs w:val="24"/>
                <w:lang w:eastAsia="ru-RU"/>
              </w:rPr>
            </w:pPr>
          </w:p>
        </w:tc>
        <w:tc>
          <w:tcPr>
            <w:tcW w:w="1417" w:type="dxa"/>
          </w:tcPr>
          <w:p w:rsidR="008D7019" w:rsidRPr="006C5689" w:rsidRDefault="008D7019" w:rsidP="004C43A7">
            <w:pPr>
              <w:spacing w:line="204" w:lineRule="auto"/>
              <w:jc w:val="center"/>
              <w:rPr>
                <w:rFonts w:ascii="Times New Roman" w:eastAsia="Times New Roman" w:hAnsi="Times New Roman"/>
                <w:sz w:val="24"/>
                <w:szCs w:val="24"/>
                <w:lang w:eastAsia="ru-RU"/>
              </w:rPr>
            </w:pPr>
          </w:p>
        </w:tc>
      </w:tr>
      <w:tr w:rsidR="008D7019" w:rsidRPr="006C5689" w:rsidTr="004C43A7">
        <w:tc>
          <w:tcPr>
            <w:tcW w:w="534" w:type="dxa"/>
            <w:tcBorders>
              <w:bottom w:val="single" w:sz="4" w:space="0" w:color="auto"/>
            </w:tcBorders>
          </w:tcPr>
          <w:p w:rsidR="008D7019" w:rsidRPr="006C5689" w:rsidRDefault="008D7019" w:rsidP="004C43A7">
            <w:pPr>
              <w:spacing w:line="204"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NN</w:t>
            </w:r>
          </w:p>
        </w:tc>
        <w:tc>
          <w:tcPr>
            <w:tcW w:w="1021" w:type="dxa"/>
            <w:tcBorders>
              <w:bottom w:val="single" w:sz="4" w:space="0" w:color="auto"/>
            </w:tcBorders>
          </w:tcPr>
          <w:p w:rsidR="008D7019" w:rsidRPr="006C5689" w:rsidRDefault="008D7019" w:rsidP="004C43A7">
            <w:pPr>
              <w:spacing w:line="204"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00.00.0000</w:t>
            </w:r>
          </w:p>
        </w:tc>
        <w:tc>
          <w:tcPr>
            <w:tcW w:w="1275" w:type="dxa"/>
            <w:gridSpan w:val="2"/>
            <w:tcBorders>
              <w:bottom w:val="single" w:sz="4" w:space="0" w:color="auto"/>
            </w:tcBorders>
          </w:tcPr>
          <w:p w:rsidR="008D7019" w:rsidRPr="006C5689" w:rsidRDefault="008D7019" w:rsidP="004C43A7">
            <w:pPr>
              <w:spacing w:line="204" w:lineRule="auto"/>
              <w:jc w:val="center"/>
              <w:rPr>
                <w:rFonts w:ascii="Times New Roman" w:eastAsia="Times New Roman" w:hAnsi="Times New Roman"/>
                <w:sz w:val="24"/>
                <w:szCs w:val="24"/>
                <w:lang w:eastAsia="ru-RU"/>
              </w:rPr>
            </w:pPr>
          </w:p>
        </w:tc>
        <w:tc>
          <w:tcPr>
            <w:tcW w:w="1163" w:type="dxa"/>
            <w:gridSpan w:val="2"/>
            <w:tcBorders>
              <w:bottom w:val="single" w:sz="4" w:space="0" w:color="auto"/>
            </w:tcBorders>
          </w:tcPr>
          <w:p w:rsidR="008D7019" w:rsidRPr="006C5689" w:rsidRDefault="008D7019" w:rsidP="004C43A7">
            <w:pPr>
              <w:spacing w:line="204" w:lineRule="auto"/>
              <w:jc w:val="center"/>
              <w:rPr>
                <w:rFonts w:ascii="Times New Roman" w:eastAsia="Times New Roman" w:hAnsi="Times New Roman"/>
                <w:sz w:val="24"/>
                <w:szCs w:val="24"/>
                <w:lang w:eastAsia="ru-RU"/>
              </w:rPr>
            </w:pPr>
          </w:p>
        </w:tc>
        <w:tc>
          <w:tcPr>
            <w:tcW w:w="1559" w:type="dxa"/>
            <w:tcBorders>
              <w:bottom w:val="single" w:sz="4" w:space="0" w:color="auto"/>
            </w:tcBorders>
          </w:tcPr>
          <w:p w:rsidR="008D7019" w:rsidRPr="006C5689" w:rsidRDefault="008D7019" w:rsidP="004C43A7">
            <w:pPr>
              <w:spacing w:line="204" w:lineRule="auto"/>
              <w:jc w:val="center"/>
              <w:rPr>
                <w:rFonts w:ascii="Times New Roman" w:eastAsia="Times New Roman" w:hAnsi="Times New Roman"/>
                <w:sz w:val="24"/>
                <w:szCs w:val="24"/>
                <w:lang w:eastAsia="ru-RU"/>
              </w:rPr>
            </w:pPr>
          </w:p>
        </w:tc>
        <w:tc>
          <w:tcPr>
            <w:tcW w:w="1418" w:type="dxa"/>
            <w:tcBorders>
              <w:bottom w:val="single" w:sz="4" w:space="0" w:color="auto"/>
            </w:tcBorders>
          </w:tcPr>
          <w:p w:rsidR="008D7019" w:rsidRPr="006C5689" w:rsidRDefault="008D7019" w:rsidP="004C43A7">
            <w:pPr>
              <w:spacing w:line="204" w:lineRule="auto"/>
              <w:jc w:val="center"/>
              <w:rPr>
                <w:rFonts w:ascii="Times New Roman" w:eastAsia="Times New Roman" w:hAnsi="Times New Roman"/>
                <w:sz w:val="24"/>
                <w:szCs w:val="24"/>
                <w:lang w:eastAsia="ru-RU"/>
              </w:rPr>
            </w:pPr>
          </w:p>
        </w:tc>
        <w:tc>
          <w:tcPr>
            <w:tcW w:w="1417" w:type="dxa"/>
            <w:tcBorders>
              <w:bottom w:val="single" w:sz="4" w:space="0" w:color="auto"/>
            </w:tcBorders>
          </w:tcPr>
          <w:p w:rsidR="008D7019" w:rsidRPr="006C5689" w:rsidRDefault="008D7019" w:rsidP="004C43A7">
            <w:pPr>
              <w:spacing w:line="204" w:lineRule="auto"/>
              <w:jc w:val="center"/>
              <w:rPr>
                <w:rFonts w:ascii="Times New Roman" w:eastAsia="Times New Roman" w:hAnsi="Times New Roman"/>
                <w:sz w:val="24"/>
                <w:szCs w:val="24"/>
                <w:lang w:eastAsia="ru-RU"/>
              </w:rPr>
            </w:pPr>
          </w:p>
        </w:tc>
        <w:tc>
          <w:tcPr>
            <w:tcW w:w="1417" w:type="dxa"/>
            <w:tcBorders>
              <w:bottom w:val="single" w:sz="4" w:space="0" w:color="auto"/>
            </w:tcBorders>
          </w:tcPr>
          <w:p w:rsidR="008D7019" w:rsidRPr="006C5689" w:rsidRDefault="008D7019" w:rsidP="004C43A7">
            <w:pPr>
              <w:spacing w:line="204" w:lineRule="auto"/>
              <w:jc w:val="center"/>
              <w:rPr>
                <w:rFonts w:ascii="Times New Roman" w:eastAsia="Times New Roman" w:hAnsi="Times New Roman"/>
                <w:sz w:val="24"/>
                <w:szCs w:val="24"/>
                <w:lang w:eastAsia="ru-RU"/>
              </w:rPr>
            </w:pPr>
          </w:p>
        </w:tc>
      </w:tr>
      <w:tr w:rsidR="008D7019" w:rsidRPr="006C5689" w:rsidTr="004C43A7">
        <w:tc>
          <w:tcPr>
            <w:tcW w:w="534" w:type="dxa"/>
            <w:tcBorders>
              <w:bottom w:val="single" w:sz="4" w:space="0" w:color="auto"/>
            </w:tcBorders>
          </w:tcPr>
          <w:p w:rsidR="008D7019" w:rsidRPr="006C5689" w:rsidRDefault="008D7019" w:rsidP="004C43A7">
            <w:pPr>
              <w:spacing w:line="204" w:lineRule="auto"/>
              <w:rPr>
                <w:rFonts w:ascii="Times New Roman" w:eastAsia="Times New Roman" w:hAnsi="Times New Roman"/>
                <w:sz w:val="24"/>
                <w:szCs w:val="24"/>
                <w:lang w:eastAsia="ru-RU"/>
              </w:rPr>
            </w:pPr>
          </w:p>
        </w:tc>
        <w:tc>
          <w:tcPr>
            <w:tcW w:w="1021" w:type="dxa"/>
            <w:tcBorders>
              <w:bottom w:val="single" w:sz="4" w:space="0" w:color="auto"/>
            </w:tcBorders>
          </w:tcPr>
          <w:p w:rsidR="008D7019" w:rsidRPr="006C5689" w:rsidRDefault="008D7019" w:rsidP="004C43A7">
            <w:pPr>
              <w:spacing w:line="204"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итого***</w:t>
            </w:r>
          </w:p>
        </w:tc>
        <w:tc>
          <w:tcPr>
            <w:tcW w:w="1275" w:type="dxa"/>
            <w:gridSpan w:val="2"/>
            <w:tcBorders>
              <w:bottom w:val="single" w:sz="4" w:space="0" w:color="auto"/>
            </w:tcBorders>
          </w:tcPr>
          <w:p w:rsidR="008D7019" w:rsidRPr="006C5689" w:rsidRDefault="008D7019" w:rsidP="004C43A7">
            <w:pPr>
              <w:spacing w:line="204" w:lineRule="auto"/>
              <w:jc w:val="center"/>
              <w:rPr>
                <w:rFonts w:ascii="Times New Roman" w:eastAsia="Times New Roman" w:hAnsi="Times New Roman"/>
                <w:sz w:val="24"/>
                <w:szCs w:val="24"/>
                <w:lang w:eastAsia="ru-RU"/>
              </w:rPr>
            </w:pPr>
          </w:p>
        </w:tc>
        <w:tc>
          <w:tcPr>
            <w:tcW w:w="1163" w:type="dxa"/>
            <w:gridSpan w:val="2"/>
            <w:tcBorders>
              <w:bottom w:val="single" w:sz="4" w:space="0" w:color="auto"/>
            </w:tcBorders>
          </w:tcPr>
          <w:p w:rsidR="008D7019" w:rsidRPr="006C5689" w:rsidRDefault="008D7019" w:rsidP="004C43A7">
            <w:pPr>
              <w:spacing w:line="204" w:lineRule="auto"/>
              <w:jc w:val="center"/>
              <w:rPr>
                <w:rFonts w:ascii="Times New Roman" w:eastAsia="Times New Roman" w:hAnsi="Times New Roman"/>
                <w:sz w:val="24"/>
                <w:szCs w:val="24"/>
                <w:lang w:eastAsia="ru-RU"/>
              </w:rPr>
            </w:pPr>
          </w:p>
        </w:tc>
        <w:tc>
          <w:tcPr>
            <w:tcW w:w="1559" w:type="dxa"/>
            <w:tcBorders>
              <w:bottom w:val="single" w:sz="4" w:space="0" w:color="auto"/>
            </w:tcBorders>
          </w:tcPr>
          <w:p w:rsidR="008D7019" w:rsidRPr="006C5689" w:rsidRDefault="008D7019" w:rsidP="004C43A7">
            <w:pPr>
              <w:spacing w:line="204" w:lineRule="auto"/>
              <w:jc w:val="center"/>
              <w:rPr>
                <w:rFonts w:ascii="Times New Roman" w:eastAsia="Times New Roman" w:hAnsi="Times New Roman"/>
                <w:sz w:val="24"/>
                <w:szCs w:val="24"/>
                <w:lang w:eastAsia="ru-RU"/>
              </w:rPr>
            </w:pPr>
          </w:p>
        </w:tc>
        <w:tc>
          <w:tcPr>
            <w:tcW w:w="1418" w:type="dxa"/>
            <w:tcBorders>
              <w:bottom w:val="single" w:sz="4" w:space="0" w:color="auto"/>
            </w:tcBorders>
          </w:tcPr>
          <w:p w:rsidR="008D7019" w:rsidRPr="006C5689" w:rsidRDefault="008D7019" w:rsidP="004C43A7">
            <w:pPr>
              <w:spacing w:line="204" w:lineRule="auto"/>
              <w:jc w:val="center"/>
              <w:rPr>
                <w:rFonts w:ascii="Times New Roman" w:eastAsia="Times New Roman" w:hAnsi="Times New Roman"/>
                <w:sz w:val="24"/>
                <w:szCs w:val="24"/>
                <w:lang w:eastAsia="ru-RU"/>
              </w:rPr>
            </w:pPr>
          </w:p>
        </w:tc>
        <w:tc>
          <w:tcPr>
            <w:tcW w:w="1417" w:type="dxa"/>
            <w:tcBorders>
              <w:bottom w:val="single" w:sz="4" w:space="0" w:color="auto"/>
            </w:tcBorders>
          </w:tcPr>
          <w:p w:rsidR="008D7019" w:rsidRPr="006C5689" w:rsidRDefault="008D7019" w:rsidP="004C43A7">
            <w:pPr>
              <w:spacing w:line="204" w:lineRule="auto"/>
              <w:jc w:val="center"/>
              <w:rPr>
                <w:rFonts w:ascii="Times New Roman" w:eastAsia="Times New Roman" w:hAnsi="Times New Roman"/>
                <w:sz w:val="24"/>
                <w:szCs w:val="24"/>
                <w:lang w:eastAsia="ru-RU"/>
              </w:rPr>
            </w:pPr>
          </w:p>
        </w:tc>
        <w:tc>
          <w:tcPr>
            <w:tcW w:w="1417" w:type="dxa"/>
            <w:tcBorders>
              <w:bottom w:val="single" w:sz="4" w:space="0" w:color="auto"/>
            </w:tcBorders>
          </w:tcPr>
          <w:p w:rsidR="008D7019" w:rsidRPr="006C5689" w:rsidRDefault="008D7019" w:rsidP="004C43A7">
            <w:pPr>
              <w:spacing w:line="204"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w:t>
            </w:r>
          </w:p>
        </w:tc>
      </w:tr>
      <w:tr w:rsidR="008D7019" w:rsidRPr="006C5689" w:rsidTr="004C43A7">
        <w:tc>
          <w:tcPr>
            <w:tcW w:w="1701" w:type="dxa"/>
            <w:gridSpan w:val="3"/>
            <w:tcBorders>
              <w:top w:val="single" w:sz="4" w:space="0" w:color="auto"/>
              <w:left w:val="nil"/>
              <w:bottom w:val="nil"/>
              <w:right w:val="nil"/>
            </w:tcBorders>
          </w:tcPr>
          <w:p w:rsidR="008D7019" w:rsidRPr="006C5689" w:rsidRDefault="008D7019" w:rsidP="004C43A7">
            <w:pPr>
              <w:spacing w:line="204" w:lineRule="auto"/>
              <w:jc w:val="center"/>
              <w:rPr>
                <w:rFonts w:ascii="Times New Roman" w:eastAsia="Times New Roman" w:hAnsi="Times New Roman"/>
                <w:sz w:val="24"/>
                <w:szCs w:val="24"/>
                <w:lang w:eastAsia="ru-RU"/>
              </w:rPr>
            </w:pPr>
          </w:p>
        </w:tc>
        <w:tc>
          <w:tcPr>
            <w:tcW w:w="1417" w:type="dxa"/>
            <w:gridSpan w:val="2"/>
            <w:tcBorders>
              <w:top w:val="single" w:sz="4" w:space="0" w:color="auto"/>
              <w:left w:val="nil"/>
              <w:bottom w:val="nil"/>
              <w:right w:val="nil"/>
            </w:tcBorders>
          </w:tcPr>
          <w:p w:rsidR="008D7019" w:rsidRPr="006C5689" w:rsidRDefault="008D7019" w:rsidP="004C43A7">
            <w:pPr>
              <w:spacing w:line="204" w:lineRule="auto"/>
              <w:jc w:val="center"/>
              <w:rPr>
                <w:rFonts w:ascii="Times New Roman" w:eastAsia="Times New Roman" w:hAnsi="Times New Roman"/>
                <w:sz w:val="24"/>
                <w:szCs w:val="24"/>
                <w:lang w:eastAsia="ru-RU"/>
              </w:rPr>
            </w:pPr>
          </w:p>
        </w:tc>
        <w:tc>
          <w:tcPr>
            <w:tcW w:w="6686" w:type="dxa"/>
            <w:gridSpan w:val="5"/>
            <w:tcBorders>
              <w:top w:val="single" w:sz="4" w:space="0" w:color="auto"/>
              <w:left w:val="nil"/>
              <w:bottom w:val="nil"/>
              <w:right w:val="nil"/>
            </w:tcBorders>
          </w:tcPr>
          <w:p w:rsidR="008D7019" w:rsidRPr="006C5689" w:rsidRDefault="008D7019" w:rsidP="004C43A7">
            <w:pPr>
              <w:spacing w:line="204" w:lineRule="auto"/>
              <w:jc w:val="center"/>
              <w:rPr>
                <w:rFonts w:ascii="Times New Roman" w:eastAsia="Times New Roman" w:hAnsi="Times New Roman"/>
                <w:sz w:val="24"/>
                <w:szCs w:val="24"/>
                <w:lang w:eastAsia="ru-RU"/>
              </w:rPr>
            </w:pPr>
          </w:p>
        </w:tc>
      </w:tr>
      <w:tr w:rsidR="008D7019" w:rsidRPr="006C5689" w:rsidTr="004C43A7">
        <w:trPr>
          <w:trHeight w:val="393"/>
        </w:trPr>
        <w:tc>
          <w:tcPr>
            <w:tcW w:w="534" w:type="dxa"/>
            <w:tcBorders>
              <w:top w:val="nil"/>
              <w:left w:val="nil"/>
              <w:bottom w:val="nil"/>
              <w:right w:val="nil"/>
            </w:tcBorders>
          </w:tcPr>
          <w:p w:rsidR="008D7019" w:rsidRPr="006C5689" w:rsidRDefault="008D7019" w:rsidP="004C43A7">
            <w:pPr>
              <w:spacing w:line="204"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w:t>
            </w:r>
          </w:p>
        </w:tc>
        <w:tc>
          <w:tcPr>
            <w:tcW w:w="9270" w:type="dxa"/>
            <w:gridSpan w:val="9"/>
            <w:tcBorders>
              <w:top w:val="nil"/>
              <w:left w:val="nil"/>
              <w:bottom w:val="nil"/>
              <w:right w:val="nil"/>
            </w:tcBorders>
          </w:tcPr>
          <w:p w:rsidR="008D7019" w:rsidRPr="006C5689" w:rsidRDefault="008D7019" w:rsidP="004C43A7">
            <w:pPr>
              <w:spacing w:line="204"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Досрочное исполнение обязательств по внесению лизинговых платежей допускается по </w:t>
            </w:r>
            <w:proofErr w:type="gramStart"/>
            <w:r w:rsidRPr="006C5689">
              <w:rPr>
                <w:rFonts w:ascii="Times New Roman" w:eastAsia="Times New Roman" w:hAnsi="Times New Roman"/>
                <w:sz w:val="24"/>
                <w:szCs w:val="24"/>
                <w:lang w:eastAsia="ru-RU"/>
              </w:rPr>
              <w:t>истечении</w:t>
            </w:r>
            <w:proofErr w:type="gramEnd"/>
            <w:r w:rsidRPr="006C5689">
              <w:rPr>
                <w:rFonts w:ascii="Times New Roman" w:eastAsia="Times New Roman" w:hAnsi="Times New Roman"/>
                <w:sz w:val="24"/>
                <w:szCs w:val="24"/>
                <w:lang w:eastAsia="ru-RU"/>
              </w:rPr>
              <w:t xml:space="preserve"> платежных периодов, в которые досрочное исполнение исключено пунктом 2.10 Договора.</w:t>
            </w:r>
          </w:p>
        </w:tc>
      </w:tr>
      <w:tr w:rsidR="008D7019" w:rsidRPr="006C5689" w:rsidTr="004C43A7">
        <w:trPr>
          <w:trHeight w:val="1585"/>
        </w:trPr>
        <w:tc>
          <w:tcPr>
            <w:tcW w:w="534" w:type="dxa"/>
            <w:tcBorders>
              <w:top w:val="nil"/>
              <w:left w:val="nil"/>
              <w:bottom w:val="nil"/>
              <w:right w:val="nil"/>
            </w:tcBorders>
          </w:tcPr>
          <w:p w:rsidR="008D7019" w:rsidRPr="006C5689" w:rsidRDefault="008D7019" w:rsidP="004C43A7">
            <w:pPr>
              <w:spacing w:line="204"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w:t>
            </w:r>
          </w:p>
        </w:tc>
        <w:tc>
          <w:tcPr>
            <w:tcW w:w="9270" w:type="dxa"/>
            <w:gridSpan w:val="9"/>
            <w:tcBorders>
              <w:top w:val="nil"/>
              <w:left w:val="nil"/>
              <w:bottom w:val="nil"/>
              <w:right w:val="nil"/>
            </w:tcBorders>
          </w:tcPr>
          <w:p w:rsidR="008D7019" w:rsidRPr="006C5689" w:rsidRDefault="008D7019" w:rsidP="004C43A7">
            <w:pPr>
              <w:spacing w:line="204" w:lineRule="auto"/>
              <w:jc w:val="both"/>
              <w:rPr>
                <w:rFonts w:ascii="Times New Roman" w:eastAsia="Times New Roman" w:hAnsi="Times New Roman"/>
                <w:sz w:val="24"/>
                <w:szCs w:val="24"/>
                <w:lang w:eastAsia="ru-RU"/>
              </w:rPr>
            </w:pPr>
            <w:proofErr w:type="gramStart"/>
            <w:r w:rsidRPr="006C5689">
              <w:rPr>
                <w:rFonts w:ascii="Times New Roman" w:eastAsia="Times New Roman" w:hAnsi="Times New Roman"/>
                <w:sz w:val="24"/>
                <w:szCs w:val="24"/>
                <w:lang w:eastAsia="ru-RU"/>
              </w:rPr>
              <w:t>В случае принятия Лизингополучателем (после внесения указанной выше общей суммы лизинговых платежей) решения о приобретении предмета лизинга в собственность в соответствии с разделом 13 Договора, по договору купли-продажи сверх общей суммы лизинговых платежей подлежит внесению цена предмета лизинга в сумме.</w:t>
            </w:r>
            <w:proofErr w:type="gramEnd"/>
          </w:p>
          <w:p w:rsidR="008D7019" w:rsidRPr="006C5689" w:rsidRDefault="008D7019" w:rsidP="004C43A7">
            <w:pPr>
              <w:spacing w:line="204"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_______________________</w:t>
            </w:r>
          </w:p>
          <w:p w:rsidR="008D7019" w:rsidRPr="006C5689" w:rsidRDefault="008D7019" w:rsidP="004C43A7">
            <w:pPr>
              <w:spacing w:line="204"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(_______________________)</w:t>
            </w:r>
          </w:p>
          <w:p w:rsidR="008D7019" w:rsidRPr="006C5689" w:rsidRDefault="008D7019" w:rsidP="004C43A7">
            <w:pPr>
              <w:spacing w:line="204"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руб., в </w:t>
            </w:r>
            <w:proofErr w:type="spellStart"/>
            <w:r w:rsidRPr="006C5689">
              <w:rPr>
                <w:rFonts w:ascii="Times New Roman" w:eastAsia="Times New Roman" w:hAnsi="Times New Roman"/>
                <w:sz w:val="24"/>
                <w:szCs w:val="24"/>
                <w:lang w:eastAsia="ru-RU"/>
              </w:rPr>
              <w:t>т.ч</w:t>
            </w:r>
            <w:proofErr w:type="spellEnd"/>
            <w:r w:rsidRPr="006C5689">
              <w:rPr>
                <w:rFonts w:ascii="Times New Roman" w:eastAsia="Times New Roman" w:hAnsi="Times New Roman"/>
                <w:sz w:val="24"/>
                <w:szCs w:val="24"/>
                <w:lang w:eastAsia="ru-RU"/>
              </w:rPr>
              <w:t>. НДС</w:t>
            </w:r>
          </w:p>
        </w:tc>
      </w:tr>
    </w:tbl>
    <w:p w:rsidR="008D7019" w:rsidRPr="005708E8" w:rsidRDefault="008D7019" w:rsidP="008D7019">
      <w:pPr>
        <w:tabs>
          <w:tab w:val="left" w:pos="284"/>
          <w:tab w:val="left" w:pos="709"/>
        </w:tabs>
        <w:autoSpaceDE w:val="0"/>
        <w:autoSpaceDN w:val="0"/>
        <w:adjustRightInd w:val="0"/>
        <w:spacing w:after="0" w:line="240" w:lineRule="auto"/>
        <w:jc w:val="both"/>
        <w:rPr>
          <w:rFonts w:ascii="Times New Roman" w:eastAsia="Times New Roman" w:hAnsi="Times New Roman"/>
          <w:sz w:val="20"/>
          <w:szCs w:val="20"/>
        </w:rPr>
      </w:pPr>
      <w:r w:rsidRPr="005708E8">
        <w:rPr>
          <w:rFonts w:ascii="Times New Roman" w:eastAsia="Times New Roman" w:hAnsi="Times New Roman"/>
          <w:sz w:val="20"/>
          <w:szCs w:val="20"/>
        </w:rPr>
        <w:t>______________</w:t>
      </w:r>
    </w:p>
    <w:p w:rsidR="008D7019" w:rsidRPr="005708E8" w:rsidRDefault="008D7019" w:rsidP="008D7019">
      <w:pPr>
        <w:tabs>
          <w:tab w:val="left" w:pos="284"/>
          <w:tab w:val="left" w:pos="709"/>
        </w:tabs>
        <w:autoSpaceDE w:val="0"/>
        <w:autoSpaceDN w:val="0"/>
        <w:adjustRightInd w:val="0"/>
        <w:spacing w:after="0" w:line="240" w:lineRule="auto"/>
        <w:jc w:val="both"/>
        <w:rPr>
          <w:rFonts w:ascii="Times New Roman" w:eastAsia="Times New Roman" w:hAnsi="Times New Roman"/>
          <w:sz w:val="20"/>
          <w:szCs w:val="20"/>
          <w:vertAlign w:val="superscript"/>
        </w:rPr>
      </w:pPr>
      <w:r>
        <w:rPr>
          <w:rFonts w:ascii="Times New Roman" w:eastAsia="Times New Roman" w:hAnsi="Times New Roman"/>
          <w:sz w:val="20"/>
          <w:szCs w:val="20"/>
          <w:vertAlign w:val="superscript"/>
        </w:rPr>
        <w:t xml:space="preserve">                   </w:t>
      </w:r>
      <w:r w:rsidRPr="005708E8">
        <w:rPr>
          <w:rFonts w:ascii="Times New Roman" w:eastAsia="Times New Roman" w:hAnsi="Times New Roman"/>
          <w:sz w:val="20"/>
          <w:szCs w:val="20"/>
          <w:vertAlign w:val="superscript"/>
        </w:rPr>
        <w:t xml:space="preserve">  (подпись)</w:t>
      </w:r>
    </w:p>
    <w:p w:rsidR="008D7019" w:rsidRPr="005708E8" w:rsidRDefault="008D7019" w:rsidP="008D7019">
      <w:pPr>
        <w:tabs>
          <w:tab w:val="left" w:pos="284"/>
          <w:tab w:val="left" w:pos="709"/>
        </w:tabs>
        <w:autoSpaceDE w:val="0"/>
        <w:autoSpaceDN w:val="0"/>
        <w:adjustRightInd w:val="0"/>
        <w:spacing w:after="0" w:line="240" w:lineRule="auto"/>
        <w:jc w:val="both"/>
        <w:rPr>
          <w:rFonts w:ascii="Times New Roman" w:eastAsia="Times New Roman" w:hAnsi="Times New Roman"/>
          <w:sz w:val="20"/>
          <w:szCs w:val="20"/>
        </w:rPr>
      </w:pPr>
      <w:r w:rsidRPr="005708E8">
        <w:rPr>
          <w:rFonts w:ascii="Times New Roman" w:eastAsia="Times New Roman" w:hAnsi="Times New Roman"/>
          <w:sz w:val="20"/>
          <w:szCs w:val="20"/>
        </w:rPr>
        <w:t xml:space="preserve">        М.П.</w:t>
      </w:r>
    </w:p>
    <w:p w:rsidR="008D7019" w:rsidRPr="005708E8" w:rsidRDefault="008D7019" w:rsidP="008D7019">
      <w:pPr>
        <w:tabs>
          <w:tab w:val="left" w:pos="284"/>
          <w:tab w:val="left" w:pos="709"/>
        </w:tabs>
        <w:autoSpaceDE w:val="0"/>
        <w:autoSpaceDN w:val="0"/>
        <w:adjustRightInd w:val="0"/>
        <w:spacing w:after="0" w:line="240" w:lineRule="auto"/>
        <w:jc w:val="both"/>
        <w:rPr>
          <w:rFonts w:ascii="Times New Roman" w:eastAsia="Times New Roman" w:hAnsi="Times New Roman"/>
          <w:sz w:val="20"/>
          <w:szCs w:val="20"/>
        </w:rPr>
      </w:pPr>
      <w:r w:rsidRPr="005708E8">
        <w:rPr>
          <w:rFonts w:ascii="Times New Roman" w:eastAsia="Times New Roman" w:hAnsi="Times New Roman"/>
          <w:sz w:val="20"/>
          <w:szCs w:val="20"/>
        </w:rPr>
        <w:t>__________________________________________________________________</w:t>
      </w:r>
    </w:p>
    <w:p w:rsidR="008D7019" w:rsidRPr="005708E8" w:rsidRDefault="008D7019" w:rsidP="008D7019">
      <w:pPr>
        <w:tabs>
          <w:tab w:val="left" w:pos="284"/>
          <w:tab w:val="left" w:pos="709"/>
        </w:tabs>
        <w:autoSpaceDE w:val="0"/>
        <w:autoSpaceDN w:val="0"/>
        <w:adjustRightInd w:val="0"/>
        <w:spacing w:after="0" w:line="240" w:lineRule="auto"/>
        <w:jc w:val="both"/>
        <w:rPr>
          <w:rFonts w:ascii="Times New Roman" w:eastAsia="Times New Roman" w:hAnsi="Times New Roman"/>
          <w:sz w:val="20"/>
          <w:szCs w:val="20"/>
          <w:vertAlign w:val="superscript"/>
        </w:rPr>
      </w:pPr>
      <w:r w:rsidRPr="005708E8">
        <w:rPr>
          <w:rFonts w:ascii="Times New Roman" w:eastAsia="Times New Roman" w:hAnsi="Times New Roman"/>
          <w:sz w:val="20"/>
          <w:szCs w:val="20"/>
          <w:vertAlign w:val="superscript"/>
        </w:rPr>
        <w:t xml:space="preserve">                                        (фамилия, имя, отчество (при наличии) </w:t>
      </w:r>
      <w:proofErr w:type="gramStart"/>
      <w:r w:rsidRPr="005708E8">
        <w:rPr>
          <w:rFonts w:ascii="Times New Roman" w:eastAsia="Times New Roman" w:hAnsi="Times New Roman"/>
          <w:sz w:val="20"/>
          <w:szCs w:val="20"/>
          <w:vertAlign w:val="superscript"/>
        </w:rPr>
        <w:t>подписавшего</w:t>
      </w:r>
      <w:proofErr w:type="gramEnd"/>
      <w:r w:rsidRPr="005708E8">
        <w:rPr>
          <w:rFonts w:ascii="Times New Roman" w:eastAsia="Times New Roman" w:hAnsi="Times New Roman"/>
          <w:sz w:val="20"/>
          <w:szCs w:val="20"/>
          <w:vertAlign w:val="superscript"/>
        </w:rPr>
        <w:t>, должность)</w:t>
      </w:r>
    </w:p>
    <w:p w:rsidR="008D7019" w:rsidRPr="005708E8" w:rsidRDefault="008D7019" w:rsidP="008D7019">
      <w:pPr>
        <w:tabs>
          <w:tab w:val="left" w:pos="284"/>
          <w:tab w:val="left" w:pos="709"/>
        </w:tabs>
        <w:autoSpaceDE w:val="0"/>
        <w:autoSpaceDN w:val="0"/>
        <w:adjustRightInd w:val="0"/>
        <w:spacing w:after="0" w:line="240" w:lineRule="auto"/>
        <w:jc w:val="both"/>
        <w:rPr>
          <w:rFonts w:ascii="Times New Roman" w:eastAsia="Times New Roman" w:hAnsi="Times New Roman"/>
          <w:sz w:val="20"/>
          <w:szCs w:val="20"/>
          <w:vertAlign w:val="superscript"/>
        </w:rPr>
      </w:pPr>
    </w:p>
    <w:p w:rsidR="008D7019" w:rsidRPr="005708E8" w:rsidRDefault="008D7019" w:rsidP="008D7019">
      <w:pPr>
        <w:pBdr>
          <w:bottom w:val="single" w:sz="4" w:space="1" w:color="000000"/>
        </w:pBdr>
        <w:shd w:val="clear" w:color="auto" w:fill="E0E0E0"/>
        <w:tabs>
          <w:tab w:val="left" w:pos="284"/>
        </w:tabs>
        <w:spacing w:after="0" w:line="240" w:lineRule="auto"/>
        <w:ind w:right="21"/>
        <w:jc w:val="center"/>
        <w:rPr>
          <w:rFonts w:ascii="Times New Roman" w:eastAsia="Times New Roman" w:hAnsi="Times New Roman"/>
          <w:sz w:val="24"/>
          <w:szCs w:val="24"/>
        </w:rPr>
      </w:pPr>
      <w:r w:rsidRPr="005708E8">
        <w:rPr>
          <w:rFonts w:ascii="Times New Roman" w:eastAsia="Times New Roman" w:hAnsi="Times New Roman"/>
          <w:sz w:val="24"/>
          <w:szCs w:val="24"/>
        </w:rPr>
        <w:t>Инструкци</w:t>
      </w:r>
      <w:r>
        <w:rPr>
          <w:rFonts w:ascii="Times New Roman" w:eastAsia="Times New Roman" w:hAnsi="Times New Roman"/>
          <w:sz w:val="24"/>
          <w:szCs w:val="24"/>
        </w:rPr>
        <w:t>я</w:t>
      </w:r>
      <w:r w:rsidRPr="005708E8">
        <w:rPr>
          <w:rFonts w:ascii="Times New Roman" w:eastAsia="Times New Roman" w:hAnsi="Times New Roman"/>
          <w:sz w:val="24"/>
          <w:szCs w:val="24"/>
        </w:rPr>
        <w:t xml:space="preserve"> по заполнению</w:t>
      </w:r>
    </w:p>
    <w:p w:rsidR="008D7019" w:rsidRDefault="008D7019" w:rsidP="008D7019">
      <w:pPr>
        <w:pStyle w:val="affff"/>
        <w:numPr>
          <w:ilvl w:val="0"/>
          <w:numId w:val="36"/>
        </w:numPr>
        <w:tabs>
          <w:tab w:val="left" w:pos="284"/>
        </w:tabs>
        <w:spacing w:after="0" w:line="240" w:lineRule="auto"/>
        <w:ind w:left="0" w:firstLine="0"/>
        <w:jc w:val="both"/>
        <w:rPr>
          <w:rFonts w:ascii="Times New Roman" w:eastAsia="Times New Roman" w:hAnsi="Times New Roman"/>
          <w:sz w:val="20"/>
          <w:szCs w:val="18"/>
        </w:rPr>
      </w:pPr>
      <w:bookmarkStart w:id="1716" w:name="_Toc17465258"/>
      <w:r w:rsidRPr="00217E89">
        <w:rPr>
          <w:rFonts w:ascii="Times New Roman" w:eastAsia="Times New Roman" w:hAnsi="Times New Roman"/>
          <w:sz w:val="20"/>
          <w:szCs w:val="18"/>
        </w:rPr>
        <w:t>Участник закупки указывает свое фирменное наименование (в т. ч. организационно-правовую форму).</w:t>
      </w:r>
      <w:bookmarkEnd w:id="1716"/>
    </w:p>
    <w:p w:rsidR="008D7019" w:rsidRPr="00217E89" w:rsidRDefault="008D7019" w:rsidP="008D7019">
      <w:pPr>
        <w:pStyle w:val="affff"/>
        <w:numPr>
          <w:ilvl w:val="0"/>
          <w:numId w:val="36"/>
        </w:numPr>
        <w:tabs>
          <w:tab w:val="left" w:pos="284"/>
        </w:tabs>
        <w:spacing w:after="0" w:line="240" w:lineRule="auto"/>
        <w:ind w:left="0" w:firstLine="0"/>
        <w:jc w:val="both"/>
        <w:rPr>
          <w:rFonts w:ascii="Times New Roman" w:eastAsia="Times New Roman" w:hAnsi="Times New Roman"/>
          <w:sz w:val="20"/>
          <w:szCs w:val="18"/>
        </w:rPr>
      </w:pPr>
      <w:r w:rsidRPr="00217E89">
        <w:rPr>
          <w:rFonts w:ascii="Times New Roman" w:eastAsia="Times New Roman" w:hAnsi="Times New Roman"/>
          <w:sz w:val="20"/>
          <w:szCs w:val="18"/>
        </w:rPr>
        <w:t>В таблице приводится расчет стоимости услуг на основании данных п.</w:t>
      </w:r>
      <w:r>
        <w:rPr>
          <w:rFonts w:ascii="Times New Roman" w:eastAsia="Times New Roman" w:hAnsi="Times New Roman"/>
          <w:sz w:val="20"/>
          <w:szCs w:val="18"/>
        </w:rPr>
        <w:t xml:space="preserve"> </w:t>
      </w:r>
      <w:r w:rsidRPr="00217E89">
        <w:rPr>
          <w:rFonts w:ascii="Times New Roman" w:eastAsia="Times New Roman" w:hAnsi="Times New Roman"/>
          <w:sz w:val="20"/>
          <w:szCs w:val="18"/>
        </w:rPr>
        <w:t>3</w:t>
      </w:r>
      <w:r>
        <w:rPr>
          <w:rFonts w:ascii="Times New Roman" w:eastAsia="Times New Roman" w:hAnsi="Times New Roman"/>
          <w:sz w:val="20"/>
          <w:szCs w:val="18"/>
        </w:rPr>
        <w:t>.3</w:t>
      </w:r>
      <w:r w:rsidRPr="00217E89">
        <w:rPr>
          <w:rFonts w:ascii="Times New Roman" w:eastAsia="Times New Roman" w:hAnsi="Times New Roman"/>
          <w:sz w:val="20"/>
          <w:szCs w:val="18"/>
        </w:rPr>
        <w:t xml:space="preserve"> Информационной карты Документации. Указываются:</w:t>
      </w:r>
      <w:r w:rsidRPr="00217E89">
        <w:rPr>
          <w:rFonts w:ascii="Times New Roman" w:hAnsi="Times New Roman"/>
          <w:b/>
          <w:sz w:val="20"/>
          <w:szCs w:val="18"/>
        </w:rPr>
        <w:t xml:space="preserve"> </w:t>
      </w:r>
      <w:r w:rsidRPr="00217E89">
        <w:rPr>
          <w:rFonts w:ascii="Times New Roman" w:hAnsi="Times New Roman"/>
          <w:sz w:val="20"/>
          <w:szCs w:val="18"/>
        </w:rPr>
        <w:t xml:space="preserve">сумма выкупной цены Имущества, общая сумма лизинговых платежей, подлежащих уплате лизингополучателем лизингодателю (с НДС), аванс, вознаграждение за организацию лизинговой сделки. </w:t>
      </w:r>
    </w:p>
    <w:p w:rsidR="008D7019" w:rsidRPr="00A06B18" w:rsidRDefault="008D7019" w:rsidP="008D7019">
      <w:pPr>
        <w:tabs>
          <w:tab w:val="left" w:pos="6987"/>
        </w:tabs>
        <w:autoSpaceDE w:val="0"/>
        <w:spacing w:after="0" w:line="240" w:lineRule="auto"/>
        <w:jc w:val="both"/>
        <w:rPr>
          <w:rFonts w:ascii="Times New Roman" w:hAnsi="Times New Roman"/>
          <w:sz w:val="20"/>
          <w:szCs w:val="18"/>
        </w:rPr>
      </w:pPr>
      <w:r w:rsidRPr="00A06B18">
        <w:rPr>
          <w:rFonts w:ascii="Times New Roman" w:hAnsi="Times New Roman"/>
          <w:sz w:val="20"/>
          <w:szCs w:val="18"/>
        </w:rPr>
        <w:t>Общая сумма лизинговых платежей состоит из следующих частей:</w:t>
      </w:r>
    </w:p>
    <w:p w:rsidR="008D7019" w:rsidRPr="00B752D1" w:rsidRDefault="008D7019" w:rsidP="008D7019">
      <w:pPr>
        <w:tabs>
          <w:tab w:val="left" w:pos="284"/>
          <w:tab w:val="left" w:pos="1494"/>
        </w:tabs>
        <w:suppressAutoHyphens w:val="0"/>
        <w:spacing w:after="0" w:line="240" w:lineRule="auto"/>
        <w:jc w:val="both"/>
        <w:rPr>
          <w:rFonts w:ascii="Times New Roman" w:hAnsi="Times New Roman"/>
          <w:sz w:val="20"/>
          <w:szCs w:val="18"/>
        </w:rPr>
      </w:pPr>
      <w:r w:rsidRPr="00B752D1">
        <w:rPr>
          <w:rFonts w:ascii="Times New Roman" w:hAnsi="Times New Roman"/>
          <w:sz w:val="20"/>
          <w:szCs w:val="18"/>
        </w:rPr>
        <w:t>- расходы (издержки) Лизингодателя, связанные с приобретением Имущества;</w:t>
      </w:r>
    </w:p>
    <w:p w:rsidR="008D7019" w:rsidRPr="00B752D1" w:rsidRDefault="008D7019" w:rsidP="008D7019">
      <w:pPr>
        <w:tabs>
          <w:tab w:val="left" w:pos="284"/>
          <w:tab w:val="left" w:pos="1494"/>
        </w:tabs>
        <w:suppressAutoHyphens w:val="0"/>
        <w:spacing w:after="0" w:line="240" w:lineRule="auto"/>
        <w:jc w:val="both"/>
        <w:rPr>
          <w:rFonts w:ascii="Times New Roman" w:hAnsi="Times New Roman"/>
          <w:sz w:val="20"/>
          <w:szCs w:val="18"/>
        </w:rPr>
      </w:pPr>
      <w:r w:rsidRPr="00B752D1">
        <w:rPr>
          <w:rFonts w:ascii="Times New Roman" w:hAnsi="Times New Roman"/>
          <w:sz w:val="20"/>
          <w:szCs w:val="18"/>
        </w:rPr>
        <w:t xml:space="preserve">- расходы на оказание дополнительных услуг, оказанных Лизингодателем Лизингополучателю по письменной заявке Лизингополучателя;  </w:t>
      </w:r>
    </w:p>
    <w:p w:rsidR="008D7019" w:rsidRPr="00B752D1" w:rsidRDefault="008D7019" w:rsidP="008D7019">
      <w:pPr>
        <w:tabs>
          <w:tab w:val="left" w:pos="284"/>
          <w:tab w:val="left" w:pos="1494"/>
        </w:tabs>
        <w:suppressAutoHyphens w:val="0"/>
        <w:spacing w:after="0" w:line="240" w:lineRule="auto"/>
        <w:jc w:val="both"/>
        <w:rPr>
          <w:rFonts w:ascii="Times New Roman" w:hAnsi="Times New Roman"/>
          <w:sz w:val="20"/>
          <w:szCs w:val="18"/>
        </w:rPr>
      </w:pPr>
      <w:r w:rsidRPr="00B752D1">
        <w:rPr>
          <w:rFonts w:ascii="Times New Roman" w:hAnsi="Times New Roman"/>
          <w:sz w:val="20"/>
          <w:szCs w:val="18"/>
        </w:rPr>
        <w:t>- расходы на выплату процентов за пользование кредитными, заемными и прочими средствами, направленными на финансирование и (или) рефинансирование расходов Лизингодателя по договору;</w:t>
      </w:r>
    </w:p>
    <w:p w:rsidR="008D7019" w:rsidRPr="00C8443D" w:rsidRDefault="008D7019" w:rsidP="008D7019">
      <w:pPr>
        <w:tabs>
          <w:tab w:val="left" w:pos="284"/>
          <w:tab w:val="left" w:pos="1494"/>
        </w:tabs>
        <w:suppressAutoHyphens w:val="0"/>
        <w:spacing w:after="0" w:line="240" w:lineRule="auto"/>
        <w:jc w:val="both"/>
        <w:rPr>
          <w:rFonts w:ascii="Times New Roman" w:eastAsia="Times New Roman" w:hAnsi="Times New Roman"/>
          <w:b/>
          <w:sz w:val="20"/>
          <w:szCs w:val="18"/>
        </w:rPr>
      </w:pPr>
      <w:r w:rsidRPr="00B752D1">
        <w:rPr>
          <w:rFonts w:ascii="Times New Roman" w:hAnsi="Times New Roman"/>
          <w:sz w:val="20"/>
          <w:szCs w:val="18"/>
        </w:rPr>
        <w:t>- расходы, связанные со страхованием Имущества, в том числе страхованием транспортировки Имущества до места эксплуатации</w:t>
      </w:r>
      <w:r w:rsidRPr="00C8443D">
        <w:rPr>
          <w:rFonts w:ascii="Times New Roman" w:eastAsia="Times New Roman" w:hAnsi="Times New Roman"/>
          <w:b/>
          <w:sz w:val="20"/>
          <w:szCs w:val="18"/>
        </w:rPr>
        <w:t>.</w:t>
      </w:r>
    </w:p>
    <w:p w:rsidR="008D7019" w:rsidRDefault="008D7019" w:rsidP="008D7019">
      <w:pPr>
        <w:spacing w:after="0" w:line="240" w:lineRule="auto"/>
        <w:jc w:val="both"/>
        <w:rPr>
          <w:rFonts w:ascii="Times New Roman" w:eastAsia="Times New Roman" w:hAnsi="Times New Roman"/>
          <w:kern w:val="2"/>
          <w:sz w:val="20"/>
          <w:szCs w:val="18"/>
          <w:lang w:eastAsia="en-US"/>
        </w:rPr>
      </w:pPr>
      <w:r w:rsidRPr="00C8443D">
        <w:rPr>
          <w:rFonts w:ascii="Times New Roman" w:eastAsia="Times New Roman" w:hAnsi="Times New Roman"/>
          <w:sz w:val="20"/>
          <w:szCs w:val="18"/>
        </w:rPr>
        <w:lastRenderedPageBreak/>
        <w:t>Дополнительное вознаграждение за рассмотрение и согласование перенайма Имущества:</w:t>
      </w:r>
      <w:r>
        <w:rPr>
          <w:rFonts w:ascii="Times New Roman" w:eastAsia="Times New Roman" w:hAnsi="Times New Roman"/>
          <w:sz w:val="20"/>
          <w:szCs w:val="18"/>
        </w:rPr>
        <w:t xml:space="preserve"> должно быть не более 5 000,00 руб.</w:t>
      </w:r>
      <w:r w:rsidRPr="00C8443D">
        <w:rPr>
          <w:rFonts w:ascii="Times New Roman" w:eastAsia="Times New Roman" w:hAnsi="Times New Roman"/>
          <w:kern w:val="2"/>
          <w:sz w:val="20"/>
          <w:szCs w:val="18"/>
          <w:lang w:eastAsia="en-US"/>
        </w:rPr>
        <w:t xml:space="preserve"> </w:t>
      </w:r>
    </w:p>
    <w:p w:rsidR="008D7019" w:rsidRPr="00A57501" w:rsidRDefault="008D7019" w:rsidP="008D7019">
      <w:pPr>
        <w:spacing w:after="0" w:line="240" w:lineRule="auto"/>
        <w:jc w:val="both"/>
        <w:rPr>
          <w:rFonts w:ascii="Times New Roman" w:eastAsia="Times New Roman" w:hAnsi="Times New Roman"/>
          <w:bCs/>
          <w:iCs/>
          <w:sz w:val="20"/>
          <w:szCs w:val="18"/>
        </w:rPr>
      </w:pPr>
      <w:r w:rsidRPr="00C8443D">
        <w:rPr>
          <w:rFonts w:ascii="Times New Roman" w:eastAsia="Times New Roman" w:hAnsi="Times New Roman"/>
          <w:kern w:val="2"/>
          <w:sz w:val="20"/>
          <w:szCs w:val="18"/>
          <w:lang w:eastAsia="en-US"/>
        </w:rPr>
        <w:t xml:space="preserve">НДС </w:t>
      </w:r>
      <w:r w:rsidRPr="00A57501">
        <w:rPr>
          <w:rFonts w:ascii="Times New Roman" w:eastAsia="Times New Roman" w:hAnsi="Times New Roman"/>
          <w:kern w:val="2"/>
          <w:sz w:val="20"/>
          <w:szCs w:val="18"/>
          <w:lang w:eastAsia="en-US"/>
        </w:rPr>
        <w:t>должен быть рассчитан по ставке, установленной налоговым законодательством на дату уплаты.</w:t>
      </w:r>
    </w:p>
    <w:p w:rsidR="008D7019" w:rsidRPr="00A57501" w:rsidRDefault="008D7019" w:rsidP="008D7019">
      <w:pPr>
        <w:pStyle w:val="affff"/>
        <w:numPr>
          <w:ilvl w:val="0"/>
          <w:numId w:val="36"/>
        </w:numPr>
        <w:tabs>
          <w:tab w:val="left" w:pos="284"/>
          <w:tab w:val="left" w:pos="1494"/>
        </w:tabs>
        <w:suppressAutoHyphens w:val="0"/>
        <w:spacing w:after="0" w:line="240" w:lineRule="auto"/>
        <w:ind w:left="0" w:firstLine="0"/>
        <w:jc w:val="both"/>
        <w:rPr>
          <w:rFonts w:ascii="Times New Roman" w:eastAsia="Times New Roman" w:hAnsi="Times New Roman"/>
          <w:b/>
          <w:sz w:val="20"/>
          <w:szCs w:val="18"/>
        </w:rPr>
      </w:pPr>
      <w:bookmarkStart w:id="1717" w:name="_Toc17465260"/>
      <w:r w:rsidRPr="00A57501">
        <w:rPr>
          <w:rFonts w:ascii="Times New Roman" w:eastAsia="Times New Roman" w:hAnsi="Times New Roman"/>
          <w:b/>
          <w:sz w:val="20"/>
          <w:szCs w:val="18"/>
        </w:rPr>
        <w:t xml:space="preserve"> * Стоимость заявки должна быть равна </w:t>
      </w:r>
      <w:r w:rsidRPr="00A57501">
        <w:rPr>
          <w:rFonts w:ascii="Times New Roman" w:eastAsia="Times New Roman" w:hAnsi="Times New Roman"/>
          <w:b/>
          <w:bCs/>
          <w:sz w:val="20"/>
          <w:szCs w:val="18"/>
        </w:rPr>
        <w:t>сумме выкупной цены Имущества и общей сумме лизинговых платежей, подлежащих уплате лизингополучателем лизингодателю (с НДС), с учетом аванса, вознаграждения за организацию лизинговой сделки</w:t>
      </w:r>
      <w:r w:rsidRPr="00A57501">
        <w:rPr>
          <w:rFonts w:ascii="Times New Roman" w:eastAsia="Times New Roman" w:hAnsi="Times New Roman"/>
          <w:b/>
          <w:sz w:val="20"/>
          <w:szCs w:val="18"/>
        </w:rPr>
        <w:t>.</w:t>
      </w:r>
    </w:p>
    <w:bookmarkEnd w:id="1717"/>
    <w:p w:rsidR="008D7019" w:rsidRPr="00C8443D" w:rsidRDefault="008D7019" w:rsidP="008D7019">
      <w:pPr>
        <w:pStyle w:val="affff"/>
        <w:numPr>
          <w:ilvl w:val="0"/>
          <w:numId w:val="36"/>
        </w:numPr>
        <w:tabs>
          <w:tab w:val="left" w:pos="284"/>
        </w:tabs>
        <w:spacing w:after="0" w:line="240" w:lineRule="auto"/>
        <w:ind w:left="0" w:firstLine="0"/>
        <w:jc w:val="both"/>
        <w:rPr>
          <w:rFonts w:ascii="Times New Roman" w:hAnsi="Times New Roman"/>
          <w:sz w:val="20"/>
          <w:szCs w:val="18"/>
        </w:rPr>
      </w:pPr>
      <w:r w:rsidRPr="00C8443D">
        <w:rPr>
          <w:rFonts w:ascii="Times New Roman" w:eastAsia="Times New Roman" w:hAnsi="Times New Roman"/>
          <w:b/>
          <w:sz w:val="20"/>
          <w:szCs w:val="18"/>
        </w:rPr>
        <w:t xml:space="preserve">Цена не должна превышать значение начальной (максимальной) цены, указанной в Документации, и не должна отличаться от цены, указанной на ЭП. </w:t>
      </w:r>
      <w:proofErr w:type="gramStart"/>
      <w:r w:rsidRPr="00C8443D">
        <w:rPr>
          <w:rFonts w:ascii="Times New Roman" w:eastAsia="Times New Roman" w:hAnsi="Times New Roman"/>
          <w:b/>
          <w:sz w:val="20"/>
          <w:szCs w:val="18"/>
        </w:rPr>
        <w:t>В случае расхождения сведений о цене, указанных в соответствующем поле экранной формы Заявки на ЭП и сведений о цене, указанных в документах, содержащихся в загруженном файле, для формирования протоколов закупки принимаются сведения о цене, указанные в соответствующем поле формы Заявки на ЭП.</w:t>
      </w:r>
      <w:proofErr w:type="gramEnd"/>
    </w:p>
    <w:p w:rsidR="008D7019" w:rsidRPr="00C8443D" w:rsidRDefault="008D7019" w:rsidP="008D7019">
      <w:pPr>
        <w:pStyle w:val="affff"/>
        <w:numPr>
          <w:ilvl w:val="0"/>
          <w:numId w:val="36"/>
        </w:numPr>
        <w:spacing w:after="0" w:line="240" w:lineRule="auto"/>
        <w:ind w:left="0" w:firstLine="0"/>
        <w:jc w:val="both"/>
        <w:rPr>
          <w:rFonts w:ascii="Times New Roman" w:eastAsia="Times New Roman" w:hAnsi="Times New Roman"/>
          <w:sz w:val="20"/>
          <w:szCs w:val="20"/>
        </w:rPr>
      </w:pPr>
      <w:r w:rsidRPr="00C8443D">
        <w:rPr>
          <w:rFonts w:ascii="Times New Roman" w:eastAsia="Times New Roman" w:hAnsi="Times New Roman"/>
          <w:sz w:val="20"/>
          <w:szCs w:val="20"/>
        </w:rPr>
        <w:t xml:space="preserve">Если Участник закупки применяет систему налогообложения, отличную от общей системы налогообложения, указывается - НДС не облагается. В </w:t>
      </w:r>
      <w:proofErr w:type="gramStart"/>
      <w:r w:rsidRPr="00C8443D">
        <w:rPr>
          <w:rFonts w:ascii="Times New Roman" w:eastAsia="Times New Roman" w:hAnsi="Times New Roman"/>
          <w:sz w:val="20"/>
          <w:szCs w:val="20"/>
        </w:rPr>
        <w:t>этом</w:t>
      </w:r>
      <w:proofErr w:type="gramEnd"/>
      <w:r w:rsidRPr="00C8443D">
        <w:rPr>
          <w:rFonts w:ascii="Times New Roman" w:eastAsia="Times New Roman" w:hAnsi="Times New Roman"/>
          <w:sz w:val="20"/>
          <w:szCs w:val="20"/>
        </w:rPr>
        <w:t xml:space="preserve"> случае Участник закупки прикладывает документ, подтверждающий применение системы налогообложения, отличной от общей системы налогообложения.</w:t>
      </w: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6D2729" w:rsidRDefault="006D2729" w:rsidP="007A7FB0">
      <w:pPr>
        <w:tabs>
          <w:tab w:val="left" w:pos="851"/>
        </w:tabs>
        <w:spacing w:after="0" w:line="240" w:lineRule="auto"/>
        <w:jc w:val="center"/>
        <w:rPr>
          <w:rFonts w:ascii="Times New Roman" w:eastAsia="Times New Roman" w:hAnsi="Times New Roman"/>
          <w:b/>
          <w:sz w:val="24"/>
          <w:szCs w:val="24"/>
        </w:rPr>
      </w:pPr>
    </w:p>
    <w:p w:rsidR="006D2729" w:rsidRDefault="006D2729"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D7019" w:rsidRDefault="008D7019" w:rsidP="007A7FB0">
      <w:pPr>
        <w:tabs>
          <w:tab w:val="left" w:pos="851"/>
        </w:tabs>
        <w:spacing w:after="0" w:line="240" w:lineRule="auto"/>
        <w:jc w:val="center"/>
        <w:rPr>
          <w:rFonts w:ascii="Times New Roman" w:eastAsia="Times New Roman" w:hAnsi="Times New Roman"/>
          <w:b/>
          <w:sz w:val="24"/>
          <w:szCs w:val="24"/>
        </w:rPr>
      </w:pPr>
    </w:p>
    <w:p w:rsidR="008D7019" w:rsidRDefault="008D7019" w:rsidP="007A7FB0">
      <w:pPr>
        <w:tabs>
          <w:tab w:val="left" w:pos="851"/>
        </w:tabs>
        <w:spacing w:after="0" w:line="240" w:lineRule="auto"/>
        <w:jc w:val="center"/>
        <w:rPr>
          <w:rFonts w:ascii="Times New Roman" w:eastAsia="Times New Roman" w:hAnsi="Times New Roman"/>
          <w:b/>
          <w:sz w:val="24"/>
          <w:szCs w:val="24"/>
        </w:rPr>
      </w:pPr>
    </w:p>
    <w:p w:rsidR="008D7019" w:rsidRDefault="008D7019" w:rsidP="007A7FB0">
      <w:pPr>
        <w:tabs>
          <w:tab w:val="left" w:pos="851"/>
        </w:tabs>
        <w:spacing w:after="0" w:line="240" w:lineRule="auto"/>
        <w:jc w:val="center"/>
        <w:rPr>
          <w:rFonts w:ascii="Times New Roman" w:eastAsia="Times New Roman" w:hAnsi="Times New Roman"/>
          <w:b/>
          <w:sz w:val="24"/>
          <w:szCs w:val="24"/>
        </w:rPr>
      </w:pPr>
    </w:p>
    <w:p w:rsidR="008D7019" w:rsidRDefault="008D7019" w:rsidP="007A7FB0">
      <w:pPr>
        <w:tabs>
          <w:tab w:val="left" w:pos="851"/>
        </w:tabs>
        <w:spacing w:after="0" w:line="240" w:lineRule="auto"/>
        <w:jc w:val="center"/>
        <w:rPr>
          <w:rFonts w:ascii="Times New Roman" w:eastAsia="Times New Roman" w:hAnsi="Times New Roman"/>
          <w:b/>
          <w:sz w:val="24"/>
          <w:szCs w:val="24"/>
        </w:rPr>
      </w:pPr>
    </w:p>
    <w:p w:rsidR="008D7019" w:rsidRDefault="008D7019" w:rsidP="007A7FB0">
      <w:pPr>
        <w:tabs>
          <w:tab w:val="left" w:pos="851"/>
        </w:tabs>
        <w:spacing w:after="0" w:line="240" w:lineRule="auto"/>
        <w:jc w:val="center"/>
        <w:rPr>
          <w:rFonts w:ascii="Times New Roman" w:eastAsia="Times New Roman" w:hAnsi="Times New Roman"/>
          <w:b/>
          <w:sz w:val="24"/>
          <w:szCs w:val="24"/>
        </w:rPr>
      </w:pPr>
    </w:p>
    <w:p w:rsidR="008D7019" w:rsidRDefault="008D7019" w:rsidP="007A7FB0">
      <w:pPr>
        <w:tabs>
          <w:tab w:val="left" w:pos="851"/>
        </w:tabs>
        <w:spacing w:after="0" w:line="240" w:lineRule="auto"/>
        <w:jc w:val="center"/>
        <w:rPr>
          <w:rFonts w:ascii="Times New Roman" w:eastAsia="Times New Roman" w:hAnsi="Times New Roman"/>
          <w:b/>
          <w:sz w:val="24"/>
          <w:szCs w:val="24"/>
        </w:rPr>
      </w:pPr>
    </w:p>
    <w:p w:rsidR="008D7019" w:rsidRDefault="008D7019" w:rsidP="007A7FB0">
      <w:pPr>
        <w:tabs>
          <w:tab w:val="left" w:pos="851"/>
        </w:tabs>
        <w:spacing w:after="0" w:line="240" w:lineRule="auto"/>
        <w:jc w:val="center"/>
        <w:rPr>
          <w:rFonts w:ascii="Times New Roman" w:eastAsia="Times New Roman" w:hAnsi="Times New Roman"/>
          <w:b/>
          <w:sz w:val="24"/>
          <w:szCs w:val="24"/>
        </w:rPr>
      </w:pPr>
    </w:p>
    <w:p w:rsidR="008D7019" w:rsidRDefault="008D7019" w:rsidP="007A7FB0">
      <w:pPr>
        <w:tabs>
          <w:tab w:val="left" w:pos="851"/>
        </w:tabs>
        <w:spacing w:after="0" w:line="240" w:lineRule="auto"/>
        <w:jc w:val="center"/>
        <w:rPr>
          <w:rFonts w:ascii="Times New Roman" w:eastAsia="Times New Roman" w:hAnsi="Times New Roman"/>
          <w:b/>
          <w:sz w:val="24"/>
          <w:szCs w:val="24"/>
        </w:rPr>
      </w:pPr>
    </w:p>
    <w:p w:rsidR="008D7019" w:rsidRDefault="008D7019" w:rsidP="007A7FB0">
      <w:pPr>
        <w:tabs>
          <w:tab w:val="left" w:pos="851"/>
        </w:tabs>
        <w:spacing w:after="0" w:line="240" w:lineRule="auto"/>
        <w:jc w:val="center"/>
        <w:rPr>
          <w:rFonts w:ascii="Times New Roman" w:eastAsia="Times New Roman" w:hAnsi="Times New Roman"/>
          <w:b/>
          <w:sz w:val="24"/>
          <w:szCs w:val="24"/>
        </w:rPr>
      </w:pPr>
    </w:p>
    <w:p w:rsidR="008D7019" w:rsidRDefault="008D7019" w:rsidP="007A7FB0">
      <w:pPr>
        <w:tabs>
          <w:tab w:val="left" w:pos="851"/>
        </w:tabs>
        <w:spacing w:after="0" w:line="240" w:lineRule="auto"/>
        <w:jc w:val="center"/>
        <w:rPr>
          <w:rFonts w:ascii="Times New Roman" w:eastAsia="Times New Roman" w:hAnsi="Times New Roman"/>
          <w:b/>
          <w:sz w:val="24"/>
          <w:szCs w:val="24"/>
        </w:rPr>
      </w:pPr>
    </w:p>
    <w:p w:rsidR="008D7019" w:rsidRDefault="008D7019" w:rsidP="007A7FB0">
      <w:pPr>
        <w:tabs>
          <w:tab w:val="left" w:pos="851"/>
        </w:tabs>
        <w:spacing w:after="0" w:line="240" w:lineRule="auto"/>
        <w:jc w:val="center"/>
        <w:rPr>
          <w:rFonts w:ascii="Times New Roman" w:eastAsia="Times New Roman" w:hAnsi="Times New Roman"/>
          <w:b/>
          <w:sz w:val="24"/>
          <w:szCs w:val="24"/>
        </w:rPr>
      </w:pPr>
    </w:p>
    <w:p w:rsidR="008D7019" w:rsidRDefault="008D7019" w:rsidP="007A7FB0">
      <w:pPr>
        <w:tabs>
          <w:tab w:val="left" w:pos="851"/>
        </w:tabs>
        <w:spacing w:after="0" w:line="240" w:lineRule="auto"/>
        <w:jc w:val="center"/>
        <w:rPr>
          <w:rFonts w:ascii="Times New Roman" w:eastAsia="Times New Roman" w:hAnsi="Times New Roman"/>
          <w:b/>
          <w:sz w:val="24"/>
          <w:szCs w:val="24"/>
        </w:rPr>
      </w:pPr>
    </w:p>
    <w:p w:rsidR="008D7019" w:rsidRDefault="008D7019" w:rsidP="007A7FB0">
      <w:pPr>
        <w:tabs>
          <w:tab w:val="left" w:pos="851"/>
        </w:tabs>
        <w:spacing w:after="0" w:line="240" w:lineRule="auto"/>
        <w:jc w:val="center"/>
        <w:rPr>
          <w:rFonts w:ascii="Times New Roman" w:eastAsia="Times New Roman" w:hAnsi="Times New Roman"/>
          <w:b/>
          <w:sz w:val="24"/>
          <w:szCs w:val="24"/>
        </w:rPr>
      </w:pPr>
    </w:p>
    <w:p w:rsidR="008D7019" w:rsidRDefault="008D7019" w:rsidP="007A7FB0">
      <w:pPr>
        <w:tabs>
          <w:tab w:val="left" w:pos="851"/>
        </w:tabs>
        <w:spacing w:after="0" w:line="240" w:lineRule="auto"/>
        <w:jc w:val="center"/>
        <w:rPr>
          <w:rFonts w:ascii="Times New Roman" w:eastAsia="Times New Roman" w:hAnsi="Times New Roman"/>
          <w:b/>
          <w:sz w:val="24"/>
          <w:szCs w:val="24"/>
        </w:rPr>
      </w:pPr>
    </w:p>
    <w:p w:rsidR="008D7019" w:rsidRDefault="008D7019" w:rsidP="007A7FB0">
      <w:pPr>
        <w:tabs>
          <w:tab w:val="left" w:pos="851"/>
        </w:tabs>
        <w:spacing w:after="0" w:line="240" w:lineRule="auto"/>
        <w:jc w:val="center"/>
        <w:rPr>
          <w:rFonts w:ascii="Times New Roman" w:eastAsia="Times New Roman" w:hAnsi="Times New Roman"/>
          <w:b/>
          <w:sz w:val="24"/>
          <w:szCs w:val="24"/>
        </w:rPr>
      </w:pPr>
    </w:p>
    <w:p w:rsidR="008D7019" w:rsidRDefault="008D7019" w:rsidP="007A7FB0">
      <w:pPr>
        <w:tabs>
          <w:tab w:val="left" w:pos="851"/>
        </w:tabs>
        <w:spacing w:after="0" w:line="240" w:lineRule="auto"/>
        <w:jc w:val="center"/>
        <w:rPr>
          <w:rFonts w:ascii="Times New Roman" w:eastAsia="Times New Roman" w:hAnsi="Times New Roman"/>
          <w:b/>
          <w:sz w:val="24"/>
          <w:szCs w:val="24"/>
        </w:rPr>
      </w:pPr>
    </w:p>
    <w:p w:rsidR="008D7019" w:rsidRDefault="008D7019" w:rsidP="007A7FB0">
      <w:pPr>
        <w:tabs>
          <w:tab w:val="left" w:pos="851"/>
        </w:tabs>
        <w:spacing w:after="0" w:line="240" w:lineRule="auto"/>
        <w:jc w:val="center"/>
        <w:rPr>
          <w:rFonts w:ascii="Times New Roman" w:eastAsia="Times New Roman" w:hAnsi="Times New Roman"/>
          <w:b/>
          <w:sz w:val="24"/>
          <w:szCs w:val="24"/>
        </w:rPr>
      </w:pPr>
    </w:p>
    <w:p w:rsidR="008D7019" w:rsidRDefault="008D7019" w:rsidP="007A7FB0">
      <w:pPr>
        <w:tabs>
          <w:tab w:val="left" w:pos="851"/>
        </w:tabs>
        <w:spacing w:after="0" w:line="240" w:lineRule="auto"/>
        <w:jc w:val="center"/>
        <w:rPr>
          <w:rFonts w:ascii="Times New Roman" w:eastAsia="Times New Roman" w:hAnsi="Times New Roman"/>
          <w:b/>
          <w:sz w:val="24"/>
          <w:szCs w:val="24"/>
        </w:rPr>
      </w:pPr>
    </w:p>
    <w:p w:rsidR="008D7019" w:rsidRDefault="008D7019" w:rsidP="007A7FB0">
      <w:pPr>
        <w:tabs>
          <w:tab w:val="left" w:pos="851"/>
        </w:tabs>
        <w:spacing w:after="0" w:line="240" w:lineRule="auto"/>
        <w:jc w:val="center"/>
        <w:rPr>
          <w:rFonts w:ascii="Times New Roman" w:eastAsia="Times New Roman" w:hAnsi="Times New Roman"/>
          <w:b/>
          <w:sz w:val="24"/>
          <w:szCs w:val="24"/>
        </w:rPr>
      </w:pPr>
    </w:p>
    <w:p w:rsidR="008D7019" w:rsidRDefault="008D7019" w:rsidP="007A7FB0">
      <w:pPr>
        <w:tabs>
          <w:tab w:val="left" w:pos="851"/>
        </w:tabs>
        <w:spacing w:after="0" w:line="240" w:lineRule="auto"/>
        <w:jc w:val="center"/>
        <w:rPr>
          <w:rFonts w:ascii="Times New Roman" w:eastAsia="Times New Roman" w:hAnsi="Times New Roman"/>
          <w:b/>
          <w:sz w:val="24"/>
          <w:szCs w:val="24"/>
        </w:rPr>
      </w:pPr>
    </w:p>
    <w:p w:rsidR="008D7019" w:rsidRDefault="008D7019" w:rsidP="007A7FB0">
      <w:pPr>
        <w:tabs>
          <w:tab w:val="left" w:pos="851"/>
        </w:tabs>
        <w:spacing w:after="0" w:line="240" w:lineRule="auto"/>
        <w:jc w:val="center"/>
        <w:rPr>
          <w:rFonts w:ascii="Times New Roman" w:eastAsia="Times New Roman" w:hAnsi="Times New Roman"/>
          <w:b/>
          <w:sz w:val="24"/>
          <w:szCs w:val="24"/>
        </w:rPr>
      </w:pPr>
    </w:p>
    <w:p w:rsidR="008D7019" w:rsidRDefault="008D7019"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Default="0088750D" w:rsidP="007A7FB0">
      <w:pPr>
        <w:tabs>
          <w:tab w:val="left" w:pos="851"/>
        </w:tabs>
        <w:spacing w:after="0" w:line="240" w:lineRule="auto"/>
        <w:jc w:val="center"/>
        <w:rPr>
          <w:rFonts w:ascii="Times New Roman" w:eastAsia="Times New Roman" w:hAnsi="Times New Roman"/>
          <w:b/>
          <w:sz w:val="24"/>
          <w:szCs w:val="24"/>
        </w:rPr>
      </w:pPr>
    </w:p>
    <w:p w:rsidR="0088750D" w:rsidRPr="0088750D" w:rsidRDefault="0088750D" w:rsidP="0088750D">
      <w:pPr>
        <w:keepNext/>
        <w:spacing w:after="0" w:line="240" w:lineRule="auto"/>
        <w:ind w:right="140" w:firstLine="5348"/>
        <w:jc w:val="both"/>
        <w:outlineLvl w:val="0"/>
        <w:rPr>
          <w:rFonts w:ascii="Times New Roman" w:eastAsia="Times New Roman" w:hAnsi="Times New Roman"/>
          <w:b/>
          <w:sz w:val="24"/>
          <w:szCs w:val="24"/>
        </w:rPr>
      </w:pPr>
      <w:bookmarkStart w:id="1718" w:name="_Toc80796451"/>
      <w:bookmarkStart w:id="1719" w:name="_Toc83035197"/>
      <w:r w:rsidRPr="0088750D">
        <w:rPr>
          <w:rFonts w:ascii="Times New Roman" w:eastAsia="Times New Roman" w:hAnsi="Times New Roman"/>
          <w:b/>
          <w:sz w:val="24"/>
          <w:szCs w:val="24"/>
        </w:rPr>
        <w:lastRenderedPageBreak/>
        <w:t>Приложение</w:t>
      </w:r>
      <w:r w:rsidRPr="0088750D">
        <w:rPr>
          <w:rFonts w:ascii="Times New Roman" w:eastAsia="Times New Roman" w:hAnsi="Times New Roman"/>
          <w:b/>
          <w:sz w:val="24"/>
          <w:szCs w:val="24"/>
          <w:lang w:val="x-none"/>
        </w:rPr>
        <w:t xml:space="preserve"> № </w:t>
      </w:r>
      <w:r w:rsidRPr="0088750D">
        <w:rPr>
          <w:rFonts w:ascii="Times New Roman" w:eastAsia="Times New Roman" w:hAnsi="Times New Roman"/>
          <w:b/>
          <w:sz w:val="24"/>
          <w:szCs w:val="24"/>
        </w:rPr>
        <w:t xml:space="preserve">4 к </w:t>
      </w:r>
      <w:r w:rsidRPr="0088750D">
        <w:rPr>
          <w:rFonts w:ascii="Times New Roman" w:hAnsi="Times New Roman"/>
          <w:b/>
          <w:iCs/>
          <w:sz w:val="24"/>
          <w:szCs w:val="24"/>
          <w:lang w:val="x-none"/>
        </w:rPr>
        <w:t>Документации</w:t>
      </w:r>
      <w:bookmarkEnd w:id="1718"/>
      <w:bookmarkEnd w:id="1719"/>
    </w:p>
    <w:tbl>
      <w:tblPr>
        <w:tblW w:w="8897" w:type="dxa"/>
        <w:tblInd w:w="1134" w:type="dxa"/>
        <w:tblLook w:val="04A0" w:firstRow="1" w:lastRow="0" w:firstColumn="1" w:lastColumn="0" w:noHBand="0" w:noVBand="1"/>
      </w:tblPr>
      <w:tblGrid>
        <w:gridCol w:w="4219"/>
        <w:gridCol w:w="4678"/>
      </w:tblGrid>
      <w:tr w:rsidR="0088750D" w:rsidRPr="0088750D" w:rsidTr="0088750D">
        <w:tc>
          <w:tcPr>
            <w:tcW w:w="4219" w:type="dxa"/>
          </w:tcPr>
          <w:p w:rsidR="0088750D" w:rsidRPr="0088750D" w:rsidRDefault="0088750D" w:rsidP="0088750D">
            <w:pPr>
              <w:keepNext/>
              <w:spacing w:after="0" w:line="240" w:lineRule="auto"/>
              <w:ind w:firstLine="709"/>
              <w:jc w:val="right"/>
              <w:outlineLvl w:val="0"/>
              <w:rPr>
                <w:rFonts w:ascii="Times New Roman" w:eastAsia="Times New Roman" w:hAnsi="Times New Roman"/>
                <w:b/>
                <w:sz w:val="24"/>
                <w:szCs w:val="24"/>
              </w:rPr>
            </w:pPr>
          </w:p>
        </w:tc>
        <w:tc>
          <w:tcPr>
            <w:tcW w:w="4678" w:type="dxa"/>
          </w:tcPr>
          <w:p w:rsidR="0088750D" w:rsidRPr="0088750D" w:rsidRDefault="0088750D" w:rsidP="0088750D">
            <w:pPr>
              <w:suppressAutoHyphens w:val="0"/>
              <w:spacing w:after="0" w:line="240" w:lineRule="auto"/>
              <w:jc w:val="both"/>
              <w:rPr>
                <w:rFonts w:ascii="Times New Roman" w:hAnsi="Times New Roman"/>
                <w:sz w:val="24"/>
                <w:szCs w:val="24"/>
                <w:lang w:eastAsia="en-US"/>
              </w:rPr>
            </w:pPr>
            <w:r w:rsidRPr="0088750D">
              <w:rPr>
                <w:rFonts w:ascii="Times New Roman" w:hAnsi="Times New Roman"/>
                <w:sz w:val="24"/>
                <w:szCs w:val="24"/>
                <w:lang w:eastAsia="en-US"/>
              </w:rPr>
              <w:t xml:space="preserve">о проведении запроса предложений на право заключения </w:t>
            </w:r>
            <w:r w:rsidR="0051510E">
              <w:rPr>
                <w:rFonts w:ascii="Times New Roman" w:hAnsi="Times New Roman"/>
                <w:sz w:val="24"/>
                <w:szCs w:val="24"/>
                <w:lang w:eastAsia="en-US"/>
              </w:rPr>
              <w:t>договора на оказание услуг финансовой аренды (лизинга) насосного оборудования</w:t>
            </w:r>
          </w:p>
          <w:p w:rsidR="0088750D" w:rsidRPr="0088750D" w:rsidRDefault="0088750D" w:rsidP="006D2729">
            <w:pPr>
              <w:suppressAutoHyphens w:val="0"/>
              <w:spacing w:after="0" w:line="240" w:lineRule="auto"/>
              <w:jc w:val="both"/>
              <w:rPr>
                <w:rFonts w:ascii="Times New Roman" w:eastAsia="Times New Roman" w:hAnsi="Times New Roman"/>
                <w:sz w:val="24"/>
                <w:szCs w:val="24"/>
              </w:rPr>
            </w:pPr>
            <w:r w:rsidRPr="0088750D">
              <w:rPr>
                <w:rFonts w:ascii="Times New Roman" w:eastAsia="Times New Roman" w:hAnsi="Times New Roman"/>
                <w:sz w:val="24"/>
                <w:szCs w:val="24"/>
              </w:rPr>
              <w:t xml:space="preserve"> </w:t>
            </w:r>
          </w:p>
        </w:tc>
      </w:tr>
    </w:tbl>
    <w:p w:rsidR="008D7019" w:rsidRPr="0088750D" w:rsidRDefault="008D7019" w:rsidP="008D7019">
      <w:pPr>
        <w:tabs>
          <w:tab w:val="left" w:pos="0"/>
        </w:tabs>
        <w:spacing w:after="0" w:line="240" w:lineRule="auto"/>
        <w:ind w:firstLine="709"/>
        <w:jc w:val="center"/>
        <w:rPr>
          <w:rFonts w:ascii="Times New Roman" w:eastAsia="Times New Roman" w:hAnsi="Times New Roman"/>
          <w:b/>
          <w:sz w:val="24"/>
          <w:szCs w:val="24"/>
        </w:rPr>
      </w:pPr>
      <w:r w:rsidRPr="008D7019">
        <w:rPr>
          <w:rFonts w:ascii="Times New Roman" w:eastAsia="Times New Roman" w:hAnsi="Times New Roman"/>
          <w:b/>
          <w:sz w:val="24"/>
          <w:szCs w:val="24"/>
        </w:rPr>
        <w:t>Предложение о качестве услуг</w:t>
      </w:r>
    </w:p>
    <w:p w:rsidR="008D7019" w:rsidRPr="0088750D" w:rsidRDefault="008D7019" w:rsidP="008D7019">
      <w:pPr>
        <w:spacing w:after="0" w:line="240" w:lineRule="auto"/>
        <w:ind w:firstLine="709"/>
        <w:jc w:val="center"/>
        <w:rPr>
          <w:rFonts w:ascii="Times New Roman" w:eastAsia="Times New Roman" w:hAnsi="Times New Roman"/>
          <w:sz w:val="24"/>
          <w:szCs w:val="24"/>
        </w:rPr>
      </w:pPr>
    </w:p>
    <w:p w:rsidR="008D7019" w:rsidRPr="0088750D" w:rsidRDefault="008D7019" w:rsidP="008D7019">
      <w:pPr>
        <w:spacing w:after="0" w:line="240" w:lineRule="auto"/>
        <w:ind w:firstLine="709"/>
        <w:jc w:val="both"/>
        <w:rPr>
          <w:rFonts w:ascii="Times New Roman" w:eastAsia="Times New Roman" w:hAnsi="Times New Roman"/>
          <w:sz w:val="24"/>
          <w:szCs w:val="24"/>
        </w:rPr>
      </w:pPr>
      <w:r w:rsidRPr="0088750D">
        <w:rPr>
          <w:rFonts w:ascii="Times New Roman" w:eastAsia="Times New Roman" w:hAnsi="Times New Roman"/>
          <w:sz w:val="24"/>
          <w:szCs w:val="24"/>
        </w:rPr>
        <w:t>Наименование Участника закупки: _________________________________</w:t>
      </w:r>
    </w:p>
    <w:p w:rsidR="008D7019" w:rsidRDefault="008D7019" w:rsidP="008D7019">
      <w:pPr>
        <w:spacing w:after="0" w:line="240" w:lineRule="auto"/>
        <w:ind w:firstLine="709"/>
        <w:jc w:val="both"/>
        <w:rPr>
          <w:rFonts w:ascii="Times New Roman" w:eastAsia="Times New Roman" w:hAnsi="Times New Roman"/>
          <w:sz w:val="24"/>
          <w:szCs w:val="24"/>
        </w:rPr>
      </w:pPr>
      <w:proofErr w:type="gramStart"/>
      <w:r w:rsidRPr="0088750D">
        <w:rPr>
          <w:rFonts w:ascii="Times New Roman" w:eastAsia="Times New Roman" w:hAnsi="Times New Roman"/>
          <w:sz w:val="24"/>
          <w:szCs w:val="24"/>
        </w:rPr>
        <w:t xml:space="preserve">Изучив Документацию о проведении запроса предложений в электронной форме на право заключения </w:t>
      </w:r>
      <w:r>
        <w:rPr>
          <w:rFonts w:ascii="Times New Roman" w:hAnsi="Times New Roman"/>
          <w:sz w:val="24"/>
          <w:szCs w:val="24"/>
        </w:rPr>
        <w:t>договора на оказание услуг финансовой аренды (лизинга) насосного оборудования</w:t>
      </w:r>
      <w:r w:rsidRPr="0088750D">
        <w:rPr>
          <w:rFonts w:ascii="Times New Roman" w:eastAsia="Times New Roman" w:hAnsi="Times New Roman"/>
          <w:sz w:val="24"/>
          <w:szCs w:val="24"/>
        </w:rPr>
        <w:t xml:space="preserve"> (далее – Документация), </w:t>
      </w:r>
      <w:r w:rsidRPr="0088750D">
        <w:rPr>
          <w:rFonts w:ascii="Times New Roman" w:hAnsi="Times New Roman"/>
          <w:sz w:val="24"/>
          <w:szCs w:val="24"/>
          <w:lang w:eastAsia="en-US"/>
        </w:rPr>
        <w:t>размещенную на сайте электронной площадки «РТС-тендер» (</w:t>
      </w:r>
      <w:hyperlink r:id="rId37" w:history="1">
        <w:r w:rsidRPr="0088750D">
          <w:rPr>
            <w:rFonts w:ascii="Times New Roman" w:hAnsi="Times New Roman"/>
            <w:sz w:val="24"/>
            <w:szCs w:val="24"/>
            <w:u w:val="single"/>
            <w:lang w:eastAsia="en-US"/>
          </w:rPr>
          <w:t>http://www.rts-tender.ru</w:t>
        </w:r>
      </w:hyperlink>
      <w:r w:rsidRPr="0088750D">
        <w:rPr>
          <w:rFonts w:ascii="Times New Roman" w:hAnsi="Times New Roman"/>
          <w:sz w:val="24"/>
          <w:szCs w:val="24"/>
          <w:lang w:eastAsia="en-US"/>
        </w:rPr>
        <w:t>/) и в единой информационной системе в сфере закупок товаров, работ, услуг (</w:t>
      </w:r>
      <w:r w:rsidRPr="0088750D">
        <w:rPr>
          <w:rFonts w:ascii="Times New Roman" w:hAnsi="Times New Roman"/>
          <w:sz w:val="24"/>
          <w:szCs w:val="24"/>
          <w:u w:val="single"/>
          <w:lang w:eastAsia="en-US"/>
        </w:rPr>
        <w:t>www.zakupki.gov.ru</w:t>
      </w:r>
      <w:r w:rsidRPr="0088750D">
        <w:rPr>
          <w:rFonts w:ascii="Times New Roman" w:hAnsi="Times New Roman"/>
          <w:sz w:val="24"/>
          <w:szCs w:val="24"/>
          <w:lang w:eastAsia="en-US"/>
        </w:rPr>
        <w:t>)</w:t>
      </w:r>
      <w:r w:rsidRPr="0088750D">
        <w:rPr>
          <w:rFonts w:ascii="Times New Roman" w:eastAsia="Times New Roman" w:hAnsi="Times New Roman"/>
          <w:sz w:val="24"/>
          <w:szCs w:val="24"/>
        </w:rPr>
        <w:t xml:space="preserve"> и принимая установленные в ней требования и условия запроса предложений, обязуемся оказать</w:t>
      </w:r>
      <w:proofErr w:type="gramEnd"/>
      <w:r w:rsidRPr="0088750D">
        <w:rPr>
          <w:rFonts w:ascii="Times New Roman" w:eastAsia="Times New Roman" w:hAnsi="Times New Roman"/>
          <w:sz w:val="24"/>
          <w:szCs w:val="24"/>
        </w:rPr>
        <w:t xml:space="preserve"> услуги в соответствии с соблюдением всех требований технического задания (раздел 5 Документации) и </w:t>
      </w:r>
      <w:r>
        <w:rPr>
          <w:rFonts w:ascii="Times New Roman" w:eastAsia="Times New Roman" w:hAnsi="Times New Roman"/>
          <w:sz w:val="24"/>
          <w:szCs w:val="24"/>
        </w:rPr>
        <w:t xml:space="preserve">проекта договора (Приложение № 6 </w:t>
      </w:r>
      <w:r w:rsidRPr="0088750D">
        <w:rPr>
          <w:rFonts w:ascii="Times New Roman" w:eastAsia="Times New Roman" w:hAnsi="Times New Roman"/>
          <w:sz w:val="24"/>
          <w:szCs w:val="24"/>
        </w:rPr>
        <w:t>к Документации).</w:t>
      </w:r>
    </w:p>
    <w:p w:rsidR="008D7019" w:rsidRPr="0088750D" w:rsidRDefault="008D7019" w:rsidP="008D7019">
      <w:pPr>
        <w:spacing w:after="0" w:line="240" w:lineRule="auto"/>
        <w:ind w:firstLine="709"/>
        <w:jc w:val="both"/>
        <w:rPr>
          <w:rFonts w:ascii="Times New Roman" w:eastAsia="Times New Roman" w:hAnsi="Times New Roman"/>
          <w:sz w:val="24"/>
          <w:szCs w:val="24"/>
        </w:rPr>
      </w:pPr>
    </w:p>
    <w:tbl>
      <w:tblPr>
        <w:tblW w:w="0" w:type="auto"/>
        <w:tblInd w:w="108" w:type="dxa"/>
        <w:tblLayout w:type="fixed"/>
        <w:tblLook w:val="0000" w:firstRow="0" w:lastRow="0" w:firstColumn="0" w:lastColumn="0" w:noHBand="0" w:noVBand="0"/>
      </w:tblPr>
      <w:tblGrid>
        <w:gridCol w:w="675"/>
        <w:gridCol w:w="4678"/>
        <w:gridCol w:w="4708"/>
      </w:tblGrid>
      <w:tr w:rsidR="008D7019" w:rsidTr="004C43A7">
        <w:tc>
          <w:tcPr>
            <w:tcW w:w="675" w:type="dxa"/>
            <w:tcBorders>
              <w:top w:val="single" w:sz="4" w:space="0" w:color="000000"/>
              <w:left w:val="single" w:sz="4" w:space="0" w:color="000000"/>
              <w:bottom w:val="single" w:sz="4" w:space="0" w:color="000000"/>
            </w:tcBorders>
            <w:shd w:val="clear" w:color="auto" w:fill="auto"/>
          </w:tcPr>
          <w:p w:rsidR="008D7019" w:rsidRPr="001773EE" w:rsidRDefault="008D7019" w:rsidP="004C43A7">
            <w:pPr>
              <w:keepNext/>
              <w:snapToGrid w:val="0"/>
              <w:spacing w:before="40" w:after="40" w:line="240" w:lineRule="auto"/>
              <w:ind w:left="57" w:right="57"/>
              <w:rPr>
                <w:rFonts w:ascii="Times New Roman" w:eastAsia="Times New Roman" w:hAnsi="Times New Roman"/>
                <w:sz w:val="24"/>
                <w:szCs w:val="24"/>
              </w:rPr>
            </w:pPr>
            <w:r w:rsidRPr="001773EE">
              <w:rPr>
                <w:rFonts w:ascii="Times New Roman" w:eastAsia="Times New Roman" w:hAnsi="Times New Roman"/>
                <w:sz w:val="24"/>
                <w:szCs w:val="24"/>
              </w:rPr>
              <w:t xml:space="preserve">№ </w:t>
            </w:r>
            <w:proofErr w:type="gramStart"/>
            <w:r w:rsidRPr="001773EE">
              <w:rPr>
                <w:rFonts w:ascii="Times New Roman" w:eastAsia="Times New Roman" w:hAnsi="Times New Roman"/>
                <w:sz w:val="24"/>
                <w:szCs w:val="24"/>
              </w:rPr>
              <w:t>п</w:t>
            </w:r>
            <w:proofErr w:type="gramEnd"/>
            <w:r w:rsidRPr="001773EE">
              <w:rPr>
                <w:rFonts w:ascii="Times New Roman" w:eastAsia="Times New Roman" w:hAnsi="Times New Roman"/>
                <w:sz w:val="24"/>
                <w:szCs w:val="24"/>
              </w:rPr>
              <w:t>/п</w:t>
            </w:r>
          </w:p>
        </w:tc>
        <w:tc>
          <w:tcPr>
            <w:tcW w:w="4678" w:type="dxa"/>
            <w:tcBorders>
              <w:top w:val="single" w:sz="4" w:space="0" w:color="000000"/>
              <w:left w:val="single" w:sz="4" w:space="0" w:color="000000"/>
              <w:bottom w:val="single" w:sz="4" w:space="0" w:color="000000"/>
            </w:tcBorders>
            <w:shd w:val="clear" w:color="auto" w:fill="auto"/>
          </w:tcPr>
          <w:p w:rsidR="008D7019" w:rsidRPr="00A06B18" w:rsidRDefault="008D7019" w:rsidP="004C43A7">
            <w:pPr>
              <w:keepNext/>
              <w:snapToGrid w:val="0"/>
              <w:spacing w:before="40" w:after="40" w:line="240" w:lineRule="auto"/>
              <w:ind w:left="57" w:right="57"/>
              <w:rPr>
                <w:rFonts w:ascii="Times New Roman" w:eastAsia="Times New Roman" w:hAnsi="Times New Roman"/>
                <w:sz w:val="24"/>
                <w:szCs w:val="24"/>
              </w:rPr>
            </w:pPr>
            <w:r w:rsidRPr="00A06B18">
              <w:rPr>
                <w:rFonts w:ascii="Times New Roman" w:eastAsia="Times New Roman" w:hAnsi="Times New Roman"/>
                <w:sz w:val="24"/>
                <w:szCs w:val="24"/>
              </w:rPr>
              <w:t>Требования Заказчика</w:t>
            </w:r>
          </w:p>
        </w:tc>
        <w:tc>
          <w:tcPr>
            <w:tcW w:w="4708" w:type="dxa"/>
            <w:tcBorders>
              <w:top w:val="single" w:sz="4" w:space="0" w:color="000000"/>
              <w:left w:val="single" w:sz="4" w:space="0" w:color="000000"/>
              <w:bottom w:val="single" w:sz="4" w:space="0" w:color="000000"/>
              <w:right w:val="single" w:sz="4" w:space="0" w:color="000000"/>
            </w:tcBorders>
            <w:shd w:val="clear" w:color="auto" w:fill="auto"/>
          </w:tcPr>
          <w:p w:rsidR="008D7019" w:rsidRPr="00A06B18" w:rsidRDefault="008D7019" w:rsidP="004C43A7">
            <w:pPr>
              <w:keepNext/>
              <w:snapToGrid w:val="0"/>
              <w:spacing w:before="40" w:after="40" w:line="240" w:lineRule="auto"/>
              <w:ind w:left="57" w:right="57"/>
              <w:rPr>
                <w:sz w:val="24"/>
                <w:szCs w:val="24"/>
              </w:rPr>
            </w:pPr>
            <w:r w:rsidRPr="00A06B18">
              <w:rPr>
                <w:rFonts w:ascii="Times New Roman" w:eastAsia="Times New Roman" w:hAnsi="Times New Roman"/>
                <w:sz w:val="24"/>
                <w:szCs w:val="24"/>
              </w:rPr>
              <w:t>Предложение Участника закупки</w:t>
            </w:r>
          </w:p>
        </w:tc>
      </w:tr>
      <w:tr w:rsidR="008D7019" w:rsidTr="004C43A7">
        <w:trPr>
          <w:trHeight w:val="444"/>
        </w:trPr>
        <w:tc>
          <w:tcPr>
            <w:tcW w:w="675" w:type="dxa"/>
            <w:tcBorders>
              <w:top w:val="single" w:sz="4" w:space="0" w:color="000000"/>
              <w:left w:val="single" w:sz="4" w:space="0" w:color="000000"/>
              <w:bottom w:val="single" w:sz="4" w:space="0" w:color="000000"/>
            </w:tcBorders>
            <w:shd w:val="clear" w:color="auto" w:fill="auto"/>
          </w:tcPr>
          <w:p w:rsidR="008D7019" w:rsidRDefault="008D7019" w:rsidP="004C43A7">
            <w:pPr>
              <w:numPr>
                <w:ilvl w:val="0"/>
                <w:numId w:val="17"/>
              </w:numPr>
              <w:tabs>
                <w:tab w:val="left" w:pos="425"/>
                <w:tab w:val="left" w:pos="567"/>
                <w:tab w:val="left" w:pos="709"/>
              </w:tabs>
              <w:snapToGrid w:val="0"/>
              <w:spacing w:after="0" w:line="360" w:lineRule="auto"/>
              <w:ind w:left="360" w:hanging="360"/>
              <w:jc w:val="both"/>
              <w:rPr>
                <w:rFonts w:ascii="Times New Roman" w:eastAsia="Times New Roman" w:hAnsi="Times New Roman"/>
              </w:rPr>
            </w:pPr>
          </w:p>
        </w:tc>
        <w:tc>
          <w:tcPr>
            <w:tcW w:w="4678" w:type="dxa"/>
            <w:tcBorders>
              <w:top w:val="single" w:sz="4" w:space="0" w:color="000000"/>
              <w:left w:val="single" w:sz="4" w:space="0" w:color="000000"/>
              <w:bottom w:val="single" w:sz="4" w:space="0" w:color="000000"/>
            </w:tcBorders>
            <w:shd w:val="clear" w:color="auto" w:fill="auto"/>
          </w:tcPr>
          <w:p w:rsidR="008D7019" w:rsidRPr="00A06B18" w:rsidRDefault="008D7019" w:rsidP="004C43A7">
            <w:pPr>
              <w:tabs>
                <w:tab w:val="left" w:pos="6987"/>
              </w:tabs>
              <w:spacing w:after="0" w:line="240" w:lineRule="auto"/>
              <w:jc w:val="both"/>
              <w:rPr>
                <w:rFonts w:ascii="Times New Roman" w:eastAsia="Times New Roman" w:hAnsi="Times New Roman"/>
                <w:i/>
                <w:sz w:val="24"/>
                <w:szCs w:val="24"/>
              </w:rPr>
            </w:pPr>
            <w:r w:rsidRPr="00A06B18">
              <w:rPr>
                <w:rFonts w:ascii="Times New Roman" w:eastAsia="Times New Roman" w:hAnsi="Times New Roman"/>
                <w:i/>
                <w:color w:val="A6A6A6"/>
                <w:sz w:val="24"/>
                <w:szCs w:val="24"/>
              </w:rPr>
              <w:t xml:space="preserve">Заполняется </w:t>
            </w:r>
            <w:proofErr w:type="gramStart"/>
            <w:r w:rsidRPr="00A06B18">
              <w:rPr>
                <w:rFonts w:ascii="Times New Roman" w:eastAsia="Times New Roman" w:hAnsi="Times New Roman"/>
                <w:i/>
                <w:color w:val="A6A6A6"/>
                <w:sz w:val="24"/>
                <w:szCs w:val="24"/>
              </w:rPr>
              <w:t>согласно раздела</w:t>
            </w:r>
            <w:proofErr w:type="gramEnd"/>
            <w:r w:rsidRPr="00A06B18">
              <w:rPr>
                <w:rFonts w:ascii="Times New Roman" w:eastAsia="Times New Roman" w:hAnsi="Times New Roman"/>
                <w:i/>
                <w:color w:val="A6A6A6"/>
                <w:sz w:val="24"/>
                <w:szCs w:val="24"/>
              </w:rPr>
              <w:t xml:space="preserve"> 5 Документации – «Техническое задание»</w:t>
            </w:r>
          </w:p>
        </w:tc>
        <w:tc>
          <w:tcPr>
            <w:tcW w:w="4708" w:type="dxa"/>
            <w:tcBorders>
              <w:top w:val="single" w:sz="4" w:space="0" w:color="000000"/>
              <w:left w:val="single" w:sz="4" w:space="0" w:color="000000"/>
              <w:bottom w:val="single" w:sz="4" w:space="0" w:color="000000"/>
              <w:right w:val="single" w:sz="4" w:space="0" w:color="000000"/>
            </w:tcBorders>
            <w:shd w:val="clear" w:color="auto" w:fill="auto"/>
          </w:tcPr>
          <w:p w:rsidR="008D7019" w:rsidRPr="00A06B18" w:rsidRDefault="008D7019" w:rsidP="004C43A7">
            <w:pPr>
              <w:snapToGrid w:val="0"/>
              <w:spacing w:after="0" w:line="240" w:lineRule="auto"/>
              <w:jc w:val="both"/>
              <w:rPr>
                <w:rFonts w:ascii="Times New Roman" w:eastAsia="Times New Roman" w:hAnsi="Times New Roman"/>
                <w:color w:val="A6A6A6"/>
              </w:rPr>
            </w:pPr>
          </w:p>
        </w:tc>
      </w:tr>
    </w:tbl>
    <w:p w:rsidR="008D7019" w:rsidRPr="0088750D" w:rsidRDefault="008D7019" w:rsidP="008D7019">
      <w:pPr>
        <w:spacing w:after="0" w:line="240" w:lineRule="auto"/>
        <w:ind w:firstLine="709"/>
        <w:jc w:val="both"/>
        <w:rPr>
          <w:rFonts w:ascii="Times New Roman" w:eastAsia="Times New Roman" w:hAnsi="Times New Roman"/>
          <w:sz w:val="24"/>
          <w:szCs w:val="24"/>
        </w:rPr>
      </w:pPr>
    </w:p>
    <w:p w:rsidR="008D7019" w:rsidRPr="0088750D" w:rsidRDefault="008D7019" w:rsidP="008D7019">
      <w:pPr>
        <w:spacing w:after="0" w:line="240" w:lineRule="auto"/>
        <w:ind w:firstLine="709"/>
        <w:jc w:val="both"/>
        <w:rPr>
          <w:rFonts w:ascii="Times New Roman" w:eastAsia="Times New Roman" w:hAnsi="Times New Roman"/>
          <w:sz w:val="24"/>
          <w:szCs w:val="24"/>
        </w:rPr>
      </w:pPr>
    </w:p>
    <w:p w:rsidR="008D7019" w:rsidRPr="0088750D" w:rsidRDefault="008D7019" w:rsidP="008D7019">
      <w:pPr>
        <w:spacing w:after="0" w:line="240" w:lineRule="auto"/>
        <w:ind w:firstLine="709"/>
        <w:jc w:val="both"/>
        <w:rPr>
          <w:rFonts w:ascii="Times New Roman" w:eastAsia="Times New Roman" w:hAnsi="Times New Roman"/>
          <w:sz w:val="24"/>
          <w:szCs w:val="24"/>
        </w:rPr>
      </w:pPr>
      <w:r w:rsidRPr="0088750D">
        <w:rPr>
          <w:rFonts w:ascii="Times New Roman" w:eastAsia="Times New Roman" w:hAnsi="Times New Roman"/>
          <w:sz w:val="24"/>
          <w:szCs w:val="24"/>
        </w:rPr>
        <w:t>________________________________</w:t>
      </w:r>
    </w:p>
    <w:p w:rsidR="008D7019" w:rsidRPr="0088750D" w:rsidRDefault="008D7019" w:rsidP="008D7019">
      <w:pPr>
        <w:spacing w:after="0" w:line="240" w:lineRule="auto"/>
        <w:ind w:firstLine="709"/>
        <w:jc w:val="both"/>
        <w:rPr>
          <w:rFonts w:ascii="Times New Roman" w:eastAsia="Times New Roman" w:hAnsi="Times New Roman"/>
          <w:sz w:val="24"/>
          <w:szCs w:val="24"/>
          <w:vertAlign w:val="superscript"/>
        </w:rPr>
      </w:pPr>
      <w:r w:rsidRPr="0088750D">
        <w:rPr>
          <w:rFonts w:ascii="Times New Roman" w:eastAsia="Times New Roman" w:hAnsi="Times New Roman"/>
          <w:sz w:val="24"/>
          <w:szCs w:val="24"/>
          <w:vertAlign w:val="superscript"/>
        </w:rPr>
        <w:t xml:space="preserve">                                              (подпись)</w:t>
      </w:r>
    </w:p>
    <w:p w:rsidR="008D7019" w:rsidRPr="0088750D" w:rsidRDefault="008D7019" w:rsidP="008D7019">
      <w:pPr>
        <w:spacing w:after="0" w:line="240" w:lineRule="auto"/>
        <w:ind w:firstLine="709"/>
        <w:jc w:val="both"/>
        <w:rPr>
          <w:rFonts w:ascii="Times New Roman" w:eastAsia="Times New Roman" w:hAnsi="Times New Roman"/>
          <w:sz w:val="20"/>
          <w:szCs w:val="20"/>
        </w:rPr>
      </w:pPr>
      <w:r w:rsidRPr="0088750D">
        <w:rPr>
          <w:rFonts w:ascii="Times New Roman" w:eastAsia="Times New Roman" w:hAnsi="Times New Roman"/>
          <w:sz w:val="20"/>
          <w:szCs w:val="20"/>
        </w:rPr>
        <w:t xml:space="preserve">        М.П.</w:t>
      </w:r>
    </w:p>
    <w:p w:rsidR="008D7019" w:rsidRPr="0088750D" w:rsidRDefault="008D7019" w:rsidP="008D7019">
      <w:pPr>
        <w:tabs>
          <w:tab w:val="left" w:pos="425"/>
          <w:tab w:val="left" w:pos="567"/>
          <w:tab w:val="left" w:pos="709"/>
        </w:tabs>
        <w:autoSpaceDE w:val="0"/>
        <w:autoSpaceDN w:val="0"/>
        <w:adjustRightInd w:val="0"/>
        <w:spacing w:after="0" w:line="240" w:lineRule="auto"/>
        <w:ind w:firstLine="709"/>
        <w:jc w:val="both"/>
        <w:rPr>
          <w:rFonts w:ascii="Times New Roman" w:eastAsia="Times New Roman" w:hAnsi="Times New Roman"/>
          <w:sz w:val="20"/>
          <w:szCs w:val="20"/>
        </w:rPr>
      </w:pPr>
      <w:r w:rsidRPr="0088750D">
        <w:rPr>
          <w:rFonts w:ascii="Times New Roman" w:eastAsia="Times New Roman" w:hAnsi="Times New Roman"/>
          <w:sz w:val="20"/>
          <w:szCs w:val="20"/>
        </w:rPr>
        <w:t>___________________________________________________________________________</w:t>
      </w:r>
    </w:p>
    <w:p w:rsidR="008D7019" w:rsidRPr="0088750D" w:rsidRDefault="008D7019" w:rsidP="008D7019">
      <w:pPr>
        <w:tabs>
          <w:tab w:val="left" w:pos="425"/>
          <w:tab w:val="left" w:pos="567"/>
          <w:tab w:val="left" w:pos="709"/>
        </w:tabs>
        <w:autoSpaceDE w:val="0"/>
        <w:autoSpaceDN w:val="0"/>
        <w:adjustRightInd w:val="0"/>
        <w:spacing w:after="0" w:line="240" w:lineRule="auto"/>
        <w:ind w:firstLine="709"/>
        <w:jc w:val="both"/>
        <w:rPr>
          <w:rFonts w:ascii="Times New Roman" w:eastAsia="Times New Roman" w:hAnsi="Times New Roman"/>
          <w:sz w:val="20"/>
          <w:szCs w:val="20"/>
          <w:vertAlign w:val="superscript"/>
        </w:rPr>
      </w:pPr>
      <w:r w:rsidRPr="0088750D">
        <w:rPr>
          <w:rFonts w:ascii="Times New Roman" w:eastAsia="Times New Roman" w:hAnsi="Times New Roman"/>
          <w:sz w:val="20"/>
          <w:szCs w:val="20"/>
          <w:vertAlign w:val="superscript"/>
        </w:rPr>
        <w:t xml:space="preserve">                                        (фамилия, имя, отчество (при наличии) </w:t>
      </w:r>
      <w:proofErr w:type="gramStart"/>
      <w:r w:rsidRPr="0088750D">
        <w:rPr>
          <w:rFonts w:ascii="Times New Roman" w:eastAsia="Times New Roman" w:hAnsi="Times New Roman"/>
          <w:sz w:val="20"/>
          <w:szCs w:val="20"/>
          <w:vertAlign w:val="superscript"/>
        </w:rPr>
        <w:t>подписавшего</w:t>
      </w:r>
      <w:proofErr w:type="gramEnd"/>
      <w:r w:rsidRPr="0088750D">
        <w:rPr>
          <w:rFonts w:ascii="Times New Roman" w:eastAsia="Times New Roman" w:hAnsi="Times New Roman"/>
          <w:sz w:val="20"/>
          <w:szCs w:val="20"/>
          <w:vertAlign w:val="superscript"/>
        </w:rPr>
        <w:t>, должность)</w:t>
      </w:r>
    </w:p>
    <w:p w:rsidR="008D7019" w:rsidRPr="0088750D" w:rsidRDefault="008D7019" w:rsidP="008D7019">
      <w:pPr>
        <w:tabs>
          <w:tab w:val="left" w:pos="425"/>
          <w:tab w:val="left" w:pos="567"/>
          <w:tab w:val="left" w:pos="709"/>
        </w:tabs>
        <w:autoSpaceDE w:val="0"/>
        <w:autoSpaceDN w:val="0"/>
        <w:adjustRightInd w:val="0"/>
        <w:spacing w:after="0" w:line="240" w:lineRule="auto"/>
        <w:ind w:firstLine="709"/>
        <w:jc w:val="both"/>
        <w:rPr>
          <w:rFonts w:ascii="Times New Roman" w:eastAsia="Times New Roman" w:hAnsi="Times New Roman"/>
          <w:sz w:val="20"/>
          <w:szCs w:val="20"/>
          <w:vertAlign w:val="superscript"/>
        </w:rPr>
      </w:pPr>
    </w:p>
    <w:p w:rsidR="008D7019" w:rsidRPr="0088750D" w:rsidRDefault="008D7019" w:rsidP="008D7019">
      <w:pPr>
        <w:pBdr>
          <w:bottom w:val="single" w:sz="4" w:space="1" w:color="000000"/>
        </w:pBdr>
        <w:shd w:val="clear" w:color="auto" w:fill="E0E0E0"/>
        <w:spacing w:after="0" w:line="240" w:lineRule="auto"/>
        <w:ind w:firstLine="709"/>
        <w:jc w:val="center"/>
        <w:rPr>
          <w:rFonts w:ascii="Times New Roman" w:eastAsia="Times New Roman" w:hAnsi="Times New Roman"/>
          <w:sz w:val="24"/>
          <w:szCs w:val="24"/>
        </w:rPr>
      </w:pPr>
      <w:r w:rsidRPr="0088750D">
        <w:rPr>
          <w:rFonts w:ascii="Times New Roman" w:eastAsia="Times New Roman" w:hAnsi="Times New Roman"/>
          <w:sz w:val="24"/>
          <w:szCs w:val="24"/>
        </w:rPr>
        <w:t>Инструкция по заполнению</w:t>
      </w:r>
    </w:p>
    <w:p w:rsidR="008D7019" w:rsidRDefault="008D7019" w:rsidP="008D7019">
      <w:pPr>
        <w:numPr>
          <w:ilvl w:val="0"/>
          <w:numId w:val="35"/>
        </w:numPr>
        <w:tabs>
          <w:tab w:val="left" w:pos="284"/>
          <w:tab w:val="num" w:pos="1276"/>
          <w:tab w:val="left" w:pos="1494"/>
        </w:tabs>
        <w:suppressAutoHyphens w:val="0"/>
        <w:spacing w:after="0" w:line="240" w:lineRule="auto"/>
        <w:ind w:left="0" w:firstLine="0"/>
        <w:jc w:val="both"/>
        <w:rPr>
          <w:rFonts w:ascii="Times New Roman" w:hAnsi="Times New Roman"/>
          <w:sz w:val="20"/>
          <w:szCs w:val="20"/>
        </w:rPr>
      </w:pPr>
      <w:r w:rsidRPr="0088750D">
        <w:rPr>
          <w:rFonts w:ascii="Times New Roman" w:hAnsi="Times New Roman"/>
          <w:sz w:val="20"/>
          <w:szCs w:val="20"/>
        </w:rPr>
        <w:t xml:space="preserve">Участник закупки указывает свое фирменное наименование (в </w:t>
      </w:r>
      <w:proofErr w:type="spellStart"/>
      <w:r w:rsidRPr="0088750D">
        <w:rPr>
          <w:rFonts w:ascii="Times New Roman" w:hAnsi="Times New Roman"/>
          <w:sz w:val="20"/>
          <w:szCs w:val="20"/>
        </w:rPr>
        <w:t>т.ч</w:t>
      </w:r>
      <w:proofErr w:type="spellEnd"/>
      <w:r w:rsidRPr="0088750D">
        <w:rPr>
          <w:rFonts w:ascii="Times New Roman" w:hAnsi="Times New Roman"/>
          <w:sz w:val="20"/>
          <w:szCs w:val="20"/>
        </w:rPr>
        <w:t>. организационно-правовую форму).</w:t>
      </w:r>
    </w:p>
    <w:p w:rsidR="008D7019" w:rsidRPr="0088750D" w:rsidRDefault="008D7019" w:rsidP="008D7019">
      <w:pPr>
        <w:tabs>
          <w:tab w:val="left" w:pos="284"/>
          <w:tab w:val="left" w:pos="1494"/>
        </w:tabs>
        <w:suppressAutoHyphens w:val="0"/>
        <w:spacing w:after="0" w:line="240" w:lineRule="auto"/>
        <w:jc w:val="both"/>
        <w:rPr>
          <w:rFonts w:ascii="Times New Roman" w:hAnsi="Times New Roman"/>
          <w:sz w:val="20"/>
          <w:szCs w:val="20"/>
        </w:rPr>
      </w:pPr>
    </w:p>
    <w:p w:rsidR="008D7019" w:rsidRPr="0088750D" w:rsidRDefault="008D7019" w:rsidP="008D7019">
      <w:pPr>
        <w:spacing w:after="0" w:line="240" w:lineRule="auto"/>
        <w:ind w:right="5243" w:firstLine="709"/>
        <w:rPr>
          <w:rFonts w:ascii="Times New Roman" w:eastAsia="Times New Roman" w:hAnsi="Times New Roman"/>
          <w:sz w:val="24"/>
          <w:szCs w:val="24"/>
        </w:rPr>
      </w:pPr>
    </w:p>
    <w:p w:rsidR="008D7019" w:rsidRDefault="008D7019" w:rsidP="0088750D">
      <w:pPr>
        <w:spacing w:after="0" w:line="360" w:lineRule="auto"/>
        <w:ind w:firstLine="709"/>
        <w:jc w:val="center"/>
        <w:rPr>
          <w:rFonts w:ascii="Times New Roman" w:eastAsia="Times New Roman" w:hAnsi="Times New Roman"/>
          <w:b/>
          <w:sz w:val="24"/>
          <w:szCs w:val="24"/>
          <w:highlight w:val="red"/>
        </w:rPr>
      </w:pPr>
    </w:p>
    <w:p w:rsidR="00C8443D" w:rsidRDefault="00C8443D" w:rsidP="00C8443D">
      <w:pPr>
        <w:spacing w:after="0" w:line="240" w:lineRule="auto"/>
        <w:jc w:val="both"/>
        <w:rPr>
          <w:rFonts w:ascii="Times New Roman" w:eastAsia="Times New Roman" w:hAnsi="Times New Roman"/>
          <w:sz w:val="20"/>
          <w:szCs w:val="20"/>
        </w:rPr>
      </w:pPr>
      <w:bookmarkStart w:id="1720" w:name="_Ref55335821"/>
      <w:bookmarkStart w:id="1721" w:name="_Ref55336345"/>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C8443D" w:rsidRDefault="00C8443D" w:rsidP="00C8443D">
      <w:pPr>
        <w:spacing w:after="0" w:line="240" w:lineRule="auto"/>
        <w:jc w:val="both"/>
        <w:rPr>
          <w:rFonts w:ascii="Times New Roman" w:eastAsia="Times New Roman" w:hAnsi="Times New Roman"/>
          <w:sz w:val="20"/>
          <w:szCs w:val="20"/>
        </w:rPr>
      </w:pPr>
    </w:p>
    <w:p w:rsidR="0088750D" w:rsidRPr="0088750D" w:rsidRDefault="0088750D" w:rsidP="0088750D">
      <w:pPr>
        <w:keepNext/>
        <w:spacing w:after="0" w:line="240" w:lineRule="auto"/>
        <w:ind w:right="140" w:firstLine="5348"/>
        <w:jc w:val="both"/>
        <w:outlineLvl w:val="0"/>
        <w:rPr>
          <w:rFonts w:ascii="Times New Roman" w:eastAsia="Times New Roman" w:hAnsi="Times New Roman"/>
          <w:b/>
          <w:sz w:val="24"/>
          <w:szCs w:val="24"/>
        </w:rPr>
      </w:pPr>
      <w:bookmarkStart w:id="1722" w:name="_Toc83035198"/>
      <w:bookmarkEnd w:id="1720"/>
      <w:bookmarkEnd w:id="1721"/>
      <w:r w:rsidRPr="0088750D">
        <w:rPr>
          <w:rFonts w:ascii="Times New Roman" w:eastAsia="Times New Roman" w:hAnsi="Times New Roman"/>
          <w:b/>
          <w:sz w:val="24"/>
          <w:szCs w:val="24"/>
        </w:rPr>
        <w:lastRenderedPageBreak/>
        <w:t>Приложение</w:t>
      </w:r>
      <w:r w:rsidRPr="0088750D">
        <w:rPr>
          <w:rFonts w:ascii="Times New Roman" w:eastAsia="Times New Roman" w:hAnsi="Times New Roman"/>
          <w:b/>
          <w:sz w:val="24"/>
          <w:szCs w:val="24"/>
          <w:lang w:val="x-none"/>
        </w:rPr>
        <w:t xml:space="preserve"> № </w:t>
      </w:r>
      <w:r>
        <w:rPr>
          <w:rFonts w:ascii="Times New Roman" w:eastAsia="Times New Roman" w:hAnsi="Times New Roman"/>
          <w:b/>
          <w:sz w:val="24"/>
          <w:szCs w:val="24"/>
        </w:rPr>
        <w:t>5</w:t>
      </w:r>
      <w:r w:rsidRPr="0088750D">
        <w:rPr>
          <w:rFonts w:ascii="Times New Roman" w:eastAsia="Times New Roman" w:hAnsi="Times New Roman"/>
          <w:b/>
          <w:sz w:val="24"/>
          <w:szCs w:val="24"/>
        </w:rPr>
        <w:t xml:space="preserve"> к </w:t>
      </w:r>
      <w:r w:rsidRPr="0088750D">
        <w:rPr>
          <w:rFonts w:ascii="Times New Roman" w:hAnsi="Times New Roman"/>
          <w:b/>
          <w:iCs/>
          <w:sz w:val="24"/>
          <w:szCs w:val="24"/>
          <w:lang w:val="x-none"/>
        </w:rPr>
        <w:t>Документации</w:t>
      </w:r>
      <w:bookmarkEnd w:id="1722"/>
    </w:p>
    <w:tbl>
      <w:tblPr>
        <w:tblW w:w="8897" w:type="dxa"/>
        <w:tblInd w:w="1134" w:type="dxa"/>
        <w:tblLook w:val="04A0" w:firstRow="1" w:lastRow="0" w:firstColumn="1" w:lastColumn="0" w:noHBand="0" w:noVBand="1"/>
      </w:tblPr>
      <w:tblGrid>
        <w:gridCol w:w="4219"/>
        <w:gridCol w:w="4678"/>
      </w:tblGrid>
      <w:tr w:rsidR="0088750D" w:rsidRPr="0088750D" w:rsidTr="007A4C59">
        <w:tc>
          <w:tcPr>
            <w:tcW w:w="4219" w:type="dxa"/>
          </w:tcPr>
          <w:p w:rsidR="0088750D" w:rsidRPr="0088750D" w:rsidRDefault="0088750D" w:rsidP="007A4C59">
            <w:pPr>
              <w:keepNext/>
              <w:spacing w:after="0" w:line="240" w:lineRule="auto"/>
              <w:ind w:firstLine="709"/>
              <w:jc w:val="right"/>
              <w:outlineLvl w:val="0"/>
              <w:rPr>
                <w:rFonts w:ascii="Times New Roman" w:eastAsia="Times New Roman" w:hAnsi="Times New Roman"/>
                <w:b/>
                <w:sz w:val="24"/>
                <w:szCs w:val="24"/>
              </w:rPr>
            </w:pPr>
          </w:p>
        </w:tc>
        <w:tc>
          <w:tcPr>
            <w:tcW w:w="4678" w:type="dxa"/>
          </w:tcPr>
          <w:p w:rsidR="0088750D" w:rsidRPr="0088750D" w:rsidRDefault="0088750D" w:rsidP="007A4C59">
            <w:pPr>
              <w:suppressAutoHyphens w:val="0"/>
              <w:spacing w:after="0" w:line="240" w:lineRule="auto"/>
              <w:jc w:val="both"/>
              <w:rPr>
                <w:rFonts w:ascii="Times New Roman" w:hAnsi="Times New Roman"/>
                <w:sz w:val="24"/>
                <w:szCs w:val="24"/>
                <w:lang w:eastAsia="en-US"/>
              </w:rPr>
            </w:pPr>
            <w:r w:rsidRPr="0088750D">
              <w:rPr>
                <w:rFonts w:ascii="Times New Roman" w:hAnsi="Times New Roman"/>
                <w:sz w:val="24"/>
                <w:szCs w:val="24"/>
                <w:lang w:eastAsia="en-US"/>
              </w:rPr>
              <w:t xml:space="preserve">о проведении запроса предложений на право заключения </w:t>
            </w:r>
            <w:r w:rsidR="0051510E">
              <w:rPr>
                <w:rFonts w:ascii="Times New Roman" w:hAnsi="Times New Roman"/>
                <w:sz w:val="24"/>
                <w:szCs w:val="24"/>
                <w:lang w:eastAsia="en-US"/>
              </w:rPr>
              <w:t>договора на оказание услуг финансовой аренды (лизинга) насосного оборудования</w:t>
            </w:r>
          </w:p>
          <w:p w:rsidR="0088750D" w:rsidRPr="0088750D" w:rsidRDefault="0088750D" w:rsidP="007A4C59">
            <w:pPr>
              <w:tabs>
                <w:tab w:val="left" w:pos="851"/>
                <w:tab w:val="left" w:pos="4536"/>
              </w:tabs>
              <w:spacing w:after="0" w:line="240" w:lineRule="auto"/>
              <w:ind w:firstLine="709"/>
              <w:jc w:val="both"/>
              <w:rPr>
                <w:b/>
                <w:iCs/>
                <w:lang w:eastAsia="en-US"/>
              </w:rPr>
            </w:pPr>
          </w:p>
        </w:tc>
      </w:tr>
    </w:tbl>
    <w:p w:rsidR="0088750D" w:rsidRPr="00A871EC" w:rsidRDefault="0088750D" w:rsidP="0088750D">
      <w:pPr>
        <w:spacing w:after="0" w:line="240" w:lineRule="auto"/>
        <w:jc w:val="center"/>
        <w:rPr>
          <w:rFonts w:ascii="Times New Roman" w:eastAsia="Times New Roman" w:hAnsi="Times New Roman"/>
          <w:b/>
          <w:sz w:val="24"/>
          <w:szCs w:val="24"/>
        </w:rPr>
      </w:pPr>
      <w:r w:rsidRPr="00A871EC">
        <w:rPr>
          <w:rFonts w:ascii="Times New Roman" w:eastAsia="Times New Roman" w:hAnsi="Times New Roman"/>
          <w:b/>
          <w:sz w:val="24"/>
          <w:szCs w:val="24"/>
        </w:rPr>
        <w:t>Справка о перечне и объемах оказания финансовых услуг (лизинга) по договорам, исполненным в 2019-2020 годах</w:t>
      </w:r>
    </w:p>
    <w:p w:rsidR="0088750D" w:rsidRPr="00A871EC" w:rsidRDefault="0088750D" w:rsidP="0088750D">
      <w:pPr>
        <w:spacing w:after="0" w:line="240" w:lineRule="auto"/>
        <w:rPr>
          <w:rFonts w:ascii="Times New Roman" w:eastAsia="Times New Roman" w:hAnsi="Times New Roman"/>
          <w:sz w:val="24"/>
          <w:szCs w:val="24"/>
        </w:rPr>
      </w:pPr>
    </w:p>
    <w:p w:rsidR="0088750D" w:rsidRPr="00A871EC" w:rsidRDefault="0088750D" w:rsidP="0088750D">
      <w:pPr>
        <w:spacing w:after="0" w:line="240" w:lineRule="auto"/>
        <w:rPr>
          <w:rFonts w:ascii="Times New Roman" w:eastAsia="Times New Roman" w:hAnsi="Times New Roman"/>
          <w:sz w:val="24"/>
          <w:szCs w:val="24"/>
        </w:rPr>
      </w:pPr>
      <w:r w:rsidRPr="00A871EC">
        <w:rPr>
          <w:rFonts w:ascii="Times New Roman" w:eastAsia="Times New Roman" w:hAnsi="Times New Roman"/>
          <w:sz w:val="24"/>
          <w:szCs w:val="24"/>
        </w:rPr>
        <w:t>Наименование и адрес Участника закупки: _______________________________</w:t>
      </w:r>
    </w:p>
    <w:p w:rsidR="0088750D" w:rsidRPr="005D1959" w:rsidRDefault="0088750D" w:rsidP="0088750D">
      <w:pPr>
        <w:spacing w:after="0" w:line="240" w:lineRule="auto"/>
        <w:rPr>
          <w:rFonts w:ascii="Times New Roman" w:eastAsia="Times New Roman" w:hAnsi="Times New Roman"/>
          <w:color w:val="FF0000"/>
          <w:sz w:val="24"/>
          <w:szCs w:val="24"/>
        </w:rPr>
      </w:pPr>
    </w:p>
    <w:tbl>
      <w:tblPr>
        <w:tblW w:w="0" w:type="auto"/>
        <w:tblInd w:w="-328" w:type="dxa"/>
        <w:tblLayout w:type="fixed"/>
        <w:tblLook w:val="0000" w:firstRow="0" w:lastRow="0" w:firstColumn="0" w:lastColumn="0" w:noHBand="0" w:noVBand="0"/>
      </w:tblPr>
      <w:tblGrid>
        <w:gridCol w:w="710"/>
        <w:gridCol w:w="3115"/>
        <w:gridCol w:w="2131"/>
        <w:gridCol w:w="1563"/>
        <w:gridCol w:w="1416"/>
        <w:gridCol w:w="1710"/>
      </w:tblGrid>
      <w:tr w:rsidR="0088750D" w:rsidRPr="00A871EC" w:rsidTr="007A4C59">
        <w:trPr>
          <w:cantSplit/>
          <w:tblHeader/>
        </w:trPr>
        <w:tc>
          <w:tcPr>
            <w:tcW w:w="710"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keepNext/>
              <w:snapToGrid w:val="0"/>
              <w:spacing w:after="0" w:line="240" w:lineRule="auto"/>
              <w:jc w:val="center"/>
              <w:rPr>
                <w:rFonts w:ascii="Times New Roman" w:eastAsia="Times New Roman" w:hAnsi="Times New Roman"/>
                <w:sz w:val="24"/>
                <w:szCs w:val="24"/>
              </w:rPr>
            </w:pPr>
            <w:r w:rsidRPr="00A871EC">
              <w:rPr>
                <w:rFonts w:ascii="Times New Roman" w:eastAsia="Times New Roman" w:hAnsi="Times New Roman"/>
                <w:sz w:val="24"/>
                <w:szCs w:val="24"/>
              </w:rPr>
              <w:t>№</w:t>
            </w:r>
          </w:p>
          <w:p w:rsidR="0088750D" w:rsidRPr="00A871EC" w:rsidRDefault="0088750D" w:rsidP="007A4C59">
            <w:pPr>
              <w:keepNext/>
              <w:spacing w:after="0" w:line="240" w:lineRule="auto"/>
              <w:jc w:val="center"/>
              <w:rPr>
                <w:rFonts w:ascii="Times New Roman" w:eastAsia="Times New Roman" w:hAnsi="Times New Roman"/>
                <w:sz w:val="24"/>
                <w:szCs w:val="24"/>
              </w:rPr>
            </w:pPr>
            <w:proofErr w:type="gramStart"/>
            <w:r w:rsidRPr="00A871EC">
              <w:rPr>
                <w:rFonts w:ascii="Times New Roman" w:eastAsia="Times New Roman" w:hAnsi="Times New Roman"/>
                <w:sz w:val="24"/>
                <w:szCs w:val="24"/>
              </w:rPr>
              <w:t>п</w:t>
            </w:r>
            <w:proofErr w:type="gramEnd"/>
            <w:r w:rsidRPr="00A871EC">
              <w:rPr>
                <w:rFonts w:ascii="Times New Roman" w:eastAsia="Times New Roman" w:hAnsi="Times New Roman"/>
                <w:sz w:val="24"/>
                <w:szCs w:val="24"/>
              </w:rPr>
              <w:t>/п</w:t>
            </w:r>
          </w:p>
        </w:tc>
        <w:tc>
          <w:tcPr>
            <w:tcW w:w="3115"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keepNext/>
              <w:snapToGrid w:val="0"/>
              <w:spacing w:after="0" w:line="240" w:lineRule="auto"/>
              <w:jc w:val="center"/>
              <w:rPr>
                <w:rFonts w:ascii="Times New Roman" w:eastAsia="Times New Roman" w:hAnsi="Times New Roman"/>
                <w:sz w:val="24"/>
                <w:szCs w:val="24"/>
              </w:rPr>
            </w:pPr>
            <w:r w:rsidRPr="00A871EC">
              <w:rPr>
                <w:rFonts w:ascii="Times New Roman" w:eastAsia="Times New Roman" w:hAnsi="Times New Roman"/>
                <w:sz w:val="24"/>
                <w:szCs w:val="24"/>
              </w:rPr>
              <w:t>Сроки оказания услуг (год и месяц начала оказания услуг – год и месяц окончания оказания услуг)</w:t>
            </w:r>
          </w:p>
        </w:tc>
        <w:tc>
          <w:tcPr>
            <w:tcW w:w="2131"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keepNext/>
              <w:snapToGrid w:val="0"/>
              <w:spacing w:after="0" w:line="240" w:lineRule="auto"/>
              <w:jc w:val="center"/>
              <w:rPr>
                <w:rFonts w:ascii="Times New Roman" w:eastAsia="Times New Roman" w:hAnsi="Times New Roman"/>
                <w:sz w:val="24"/>
                <w:szCs w:val="24"/>
              </w:rPr>
            </w:pPr>
            <w:r w:rsidRPr="00A871EC">
              <w:rPr>
                <w:rFonts w:ascii="Times New Roman" w:eastAsia="Times New Roman" w:hAnsi="Times New Roman"/>
                <w:sz w:val="24"/>
                <w:szCs w:val="24"/>
              </w:rPr>
              <w:t xml:space="preserve">Заказчик </w:t>
            </w:r>
            <w:r w:rsidRPr="00A871EC">
              <w:rPr>
                <w:rFonts w:ascii="Times New Roman" w:eastAsia="Times New Roman" w:hAnsi="Times New Roman"/>
                <w:sz w:val="24"/>
                <w:szCs w:val="24"/>
              </w:rPr>
              <w:br/>
              <w:t>(наименование, адрес, контактное лицо с указанием должности, контактные телефоны)</w:t>
            </w:r>
          </w:p>
        </w:tc>
        <w:tc>
          <w:tcPr>
            <w:tcW w:w="1563"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keepNext/>
              <w:snapToGrid w:val="0"/>
              <w:spacing w:after="0" w:line="240" w:lineRule="auto"/>
              <w:jc w:val="center"/>
              <w:rPr>
                <w:rFonts w:ascii="Times New Roman" w:eastAsia="Times New Roman" w:hAnsi="Times New Roman"/>
                <w:sz w:val="24"/>
                <w:szCs w:val="24"/>
              </w:rPr>
            </w:pPr>
            <w:r w:rsidRPr="00A871EC">
              <w:rPr>
                <w:rFonts w:ascii="Times New Roman" w:eastAsia="Times New Roman" w:hAnsi="Times New Roman"/>
                <w:sz w:val="24"/>
                <w:szCs w:val="24"/>
              </w:rPr>
              <w:t>Предмет договора</w:t>
            </w:r>
          </w:p>
        </w:tc>
        <w:tc>
          <w:tcPr>
            <w:tcW w:w="1416"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keepNext/>
              <w:snapToGrid w:val="0"/>
              <w:spacing w:before="40" w:after="40" w:line="240" w:lineRule="auto"/>
              <w:ind w:right="-114"/>
              <w:jc w:val="center"/>
              <w:rPr>
                <w:rFonts w:ascii="Times New Roman" w:eastAsia="Times New Roman" w:hAnsi="Times New Roman"/>
                <w:sz w:val="24"/>
                <w:szCs w:val="24"/>
              </w:rPr>
            </w:pPr>
            <w:r w:rsidRPr="00A871EC">
              <w:rPr>
                <w:rFonts w:ascii="Times New Roman" w:eastAsia="Times New Roman" w:hAnsi="Times New Roman"/>
                <w:sz w:val="24"/>
                <w:szCs w:val="24"/>
              </w:rPr>
              <w:t>Сумма договора, рублей</w:t>
            </w: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rsidR="0088750D" w:rsidRPr="00A871EC" w:rsidRDefault="0088750D" w:rsidP="007A4C59">
            <w:pPr>
              <w:keepNext/>
              <w:snapToGrid w:val="0"/>
              <w:spacing w:before="40" w:after="40" w:line="240" w:lineRule="auto"/>
              <w:ind w:left="-104" w:right="175"/>
              <w:jc w:val="center"/>
            </w:pPr>
            <w:r w:rsidRPr="00A871EC">
              <w:rPr>
                <w:rFonts w:ascii="Times New Roman" w:eastAsia="Times New Roman" w:hAnsi="Times New Roman"/>
                <w:sz w:val="24"/>
                <w:szCs w:val="24"/>
              </w:rPr>
              <w:t xml:space="preserve">Номер договора </w:t>
            </w:r>
          </w:p>
        </w:tc>
      </w:tr>
      <w:tr w:rsidR="0088750D" w:rsidRPr="00A871EC" w:rsidTr="007A4C59">
        <w:trPr>
          <w:cantSplit/>
          <w:tblHeader/>
        </w:trPr>
        <w:tc>
          <w:tcPr>
            <w:tcW w:w="710" w:type="dxa"/>
            <w:tcBorders>
              <w:top w:val="single" w:sz="4" w:space="0" w:color="000000"/>
              <w:left w:val="single" w:sz="4" w:space="0" w:color="000000"/>
              <w:bottom w:val="single" w:sz="4" w:space="0" w:color="000000"/>
            </w:tcBorders>
            <w:shd w:val="clear" w:color="auto" w:fill="auto"/>
          </w:tcPr>
          <w:p w:rsidR="0088750D" w:rsidRPr="00A871EC" w:rsidRDefault="0088750D" w:rsidP="00757C14">
            <w:pPr>
              <w:numPr>
                <w:ilvl w:val="0"/>
                <w:numId w:val="32"/>
              </w:numPr>
              <w:snapToGrid w:val="0"/>
              <w:spacing w:after="0" w:line="240" w:lineRule="auto"/>
              <w:jc w:val="both"/>
              <w:rPr>
                <w:rFonts w:ascii="Times New Roman" w:eastAsia="Times New Roman" w:hAnsi="Times New Roman"/>
                <w:sz w:val="24"/>
                <w:szCs w:val="24"/>
              </w:rPr>
            </w:pPr>
          </w:p>
        </w:tc>
        <w:tc>
          <w:tcPr>
            <w:tcW w:w="3115"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keepNext/>
              <w:snapToGrid w:val="0"/>
              <w:spacing w:before="40" w:after="40" w:line="240" w:lineRule="auto"/>
              <w:ind w:left="57" w:right="57"/>
              <w:rPr>
                <w:rFonts w:ascii="Times New Roman" w:eastAsia="Times New Roman" w:hAnsi="Times New Roman"/>
                <w:sz w:val="24"/>
                <w:szCs w:val="24"/>
              </w:rPr>
            </w:pPr>
          </w:p>
        </w:tc>
        <w:tc>
          <w:tcPr>
            <w:tcW w:w="2131"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keepNext/>
              <w:snapToGrid w:val="0"/>
              <w:spacing w:before="40" w:after="40" w:line="240" w:lineRule="auto"/>
              <w:ind w:left="57" w:right="57"/>
              <w:rPr>
                <w:rFonts w:ascii="Times New Roman" w:eastAsia="Times New Roman" w:hAnsi="Times New Roman"/>
                <w:sz w:val="24"/>
                <w:szCs w:val="24"/>
              </w:rPr>
            </w:pPr>
          </w:p>
        </w:tc>
        <w:tc>
          <w:tcPr>
            <w:tcW w:w="1563"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keepNext/>
              <w:snapToGrid w:val="0"/>
              <w:spacing w:before="40" w:after="40" w:line="240" w:lineRule="auto"/>
              <w:ind w:left="57" w:right="57"/>
              <w:rPr>
                <w:rFonts w:ascii="Times New Roman" w:eastAsia="Times New Roman" w:hAnsi="Times New Roman"/>
                <w:sz w:val="24"/>
                <w:szCs w:val="24"/>
              </w:rPr>
            </w:pPr>
          </w:p>
        </w:tc>
        <w:tc>
          <w:tcPr>
            <w:tcW w:w="1416"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keepNext/>
              <w:snapToGrid w:val="0"/>
              <w:spacing w:before="40" w:after="40" w:line="240" w:lineRule="auto"/>
              <w:ind w:left="57" w:right="57"/>
              <w:rPr>
                <w:rFonts w:ascii="Times New Roman" w:eastAsia="Times New Roman" w:hAnsi="Times New Roman"/>
                <w:sz w:val="24"/>
                <w:szCs w:val="24"/>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rsidR="0088750D" w:rsidRPr="00A871EC" w:rsidRDefault="0088750D" w:rsidP="007A4C59">
            <w:pPr>
              <w:keepNext/>
              <w:snapToGrid w:val="0"/>
              <w:spacing w:before="40" w:after="40" w:line="240" w:lineRule="auto"/>
              <w:ind w:left="57" w:right="57"/>
              <w:rPr>
                <w:rFonts w:ascii="Times New Roman" w:eastAsia="Times New Roman" w:hAnsi="Times New Roman"/>
                <w:sz w:val="24"/>
                <w:szCs w:val="24"/>
              </w:rPr>
            </w:pPr>
          </w:p>
        </w:tc>
      </w:tr>
      <w:tr w:rsidR="0088750D" w:rsidRPr="00A871EC" w:rsidTr="007A4C59">
        <w:trPr>
          <w:cantSplit/>
          <w:tblHeader/>
        </w:trPr>
        <w:tc>
          <w:tcPr>
            <w:tcW w:w="710" w:type="dxa"/>
            <w:tcBorders>
              <w:top w:val="single" w:sz="4" w:space="0" w:color="000000"/>
              <w:left w:val="single" w:sz="4" w:space="0" w:color="000000"/>
              <w:bottom w:val="single" w:sz="4" w:space="0" w:color="000000"/>
            </w:tcBorders>
            <w:shd w:val="clear" w:color="auto" w:fill="auto"/>
          </w:tcPr>
          <w:p w:rsidR="0088750D" w:rsidRPr="00A871EC" w:rsidRDefault="0088750D" w:rsidP="00757C14">
            <w:pPr>
              <w:numPr>
                <w:ilvl w:val="0"/>
                <w:numId w:val="32"/>
              </w:numPr>
              <w:snapToGrid w:val="0"/>
              <w:spacing w:after="0" w:line="240" w:lineRule="auto"/>
              <w:jc w:val="both"/>
              <w:rPr>
                <w:rFonts w:ascii="Times New Roman" w:eastAsia="Times New Roman" w:hAnsi="Times New Roman"/>
                <w:sz w:val="24"/>
                <w:szCs w:val="24"/>
              </w:rPr>
            </w:pPr>
          </w:p>
        </w:tc>
        <w:tc>
          <w:tcPr>
            <w:tcW w:w="3115"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keepNext/>
              <w:snapToGrid w:val="0"/>
              <w:spacing w:before="40" w:after="40" w:line="240" w:lineRule="auto"/>
              <w:ind w:left="57" w:right="57"/>
              <w:rPr>
                <w:rFonts w:ascii="Times New Roman" w:eastAsia="Times New Roman" w:hAnsi="Times New Roman"/>
                <w:sz w:val="24"/>
                <w:szCs w:val="24"/>
              </w:rPr>
            </w:pPr>
          </w:p>
        </w:tc>
        <w:tc>
          <w:tcPr>
            <w:tcW w:w="2131"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keepNext/>
              <w:snapToGrid w:val="0"/>
              <w:spacing w:before="40" w:after="40" w:line="240" w:lineRule="auto"/>
              <w:ind w:left="57" w:right="57"/>
              <w:rPr>
                <w:rFonts w:ascii="Times New Roman" w:eastAsia="Times New Roman" w:hAnsi="Times New Roman"/>
                <w:sz w:val="24"/>
                <w:szCs w:val="24"/>
              </w:rPr>
            </w:pPr>
          </w:p>
        </w:tc>
        <w:tc>
          <w:tcPr>
            <w:tcW w:w="1563"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keepNext/>
              <w:snapToGrid w:val="0"/>
              <w:spacing w:before="40" w:after="40" w:line="240" w:lineRule="auto"/>
              <w:ind w:left="57" w:right="57"/>
              <w:rPr>
                <w:rFonts w:ascii="Times New Roman" w:eastAsia="Times New Roman" w:hAnsi="Times New Roman"/>
                <w:sz w:val="24"/>
                <w:szCs w:val="24"/>
              </w:rPr>
            </w:pPr>
          </w:p>
        </w:tc>
        <w:tc>
          <w:tcPr>
            <w:tcW w:w="1416"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keepNext/>
              <w:snapToGrid w:val="0"/>
              <w:spacing w:before="40" w:after="40" w:line="240" w:lineRule="auto"/>
              <w:ind w:left="57" w:right="57"/>
              <w:rPr>
                <w:rFonts w:ascii="Times New Roman" w:eastAsia="Times New Roman" w:hAnsi="Times New Roman"/>
                <w:sz w:val="24"/>
                <w:szCs w:val="24"/>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rsidR="0088750D" w:rsidRPr="00A871EC" w:rsidRDefault="0088750D" w:rsidP="007A4C59">
            <w:pPr>
              <w:keepNext/>
              <w:snapToGrid w:val="0"/>
              <w:spacing w:before="40" w:after="40" w:line="240" w:lineRule="auto"/>
              <w:ind w:left="57" w:right="57"/>
              <w:rPr>
                <w:rFonts w:ascii="Times New Roman" w:eastAsia="Times New Roman" w:hAnsi="Times New Roman"/>
                <w:sz w:val="24"/>
                <w:szCs w:val="24"/>
              </w:rPr>
            </w:pPr>
          </w:p>
        </w:tc>
      </w:tr>
      <w:tr w:rsidR="0088750D" w:rsidRPr="00A871EC" w:rsidTr="007A4C59">
        <w:trPr>
          <w:cantSplit/>
          <w:tblHeader/>
        </w:trPr>
        <w:tc>
          <w:tcPr>
            <w:tcW w:w="710" w:type="dxa"/>
            <w:tcBorders>
              <w:top w:val="single" w:sz="4" w:space="0" w:color="000000"/>
              <w:left w:val="single" w:sz="4" w:space="0" w:color="000000"/>
              <w:bottom w:val="single" w:sz="4" w:space="0" w:color="000000"/>
            </w:tcBorders>
            <w:shd w:val="clear" w:color="auto" w:fill="auto"/>
          </w:tcPr>
          <w:p w:rsidR="0088750D" w:rsidRPr="00A871EC" w:rsidRDefault="0088750D" w:rsidP="00757C14">
            <w:pPr>
              <w:numPr>
                <w:ilvl w:val="0"/>
                <w:numId w:val="32"/>
              </w:numPr>
              <w:snapToGrid w:val="0"/>
              <w:spacing w:after="0" w:line="240" w:lineRule="auto"/>
              <w:jc w:val="both"/>
              <w:rPr>
                <w:rFonts w:ascii="Times New Roman" w:eastAsia="Times New Roman" w:hAnsi="Times New Roman"/>
                <w:sz w:val="24"/>
                <w:szCs w:val="24"/>
              </w:rPr>
            </w:pPr>
          </w:p>
        </w:tc>
        <w:tc>
          <w:tcPr>
            <w:tcW w:w="3115"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keepNext/>
              <w:snapToGrid w:val="0"/>
              <w:spacing w:before="40" w:after="40" w:line="240" w:lineRule="auto"/>
              <w:ind w:left="57" w:right="57"/>
              <w:rPr>
                <w:rFonts w:ascii="Times New Roman" w:eastAsia="Times New Roman" w:hAnsi="Times New Roman"/>
                <w:sz w:val="24"/>
                <w:szCs w:val="24"/>
              </w:rPr>
            </w:pPr>
          </w:p>
        </w:tc>
        <w:tc>
          <w:tcPr>
            <w:tcW w:w="2131"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keepNext/>
              <w:snapToGrid w:val="0"/>
              <w:spacing w:before="40" w:after="40" w:line="240" w:lineRule="auto"/>
              <w:ind w:left="57" w:right="57"/>
              <w:rPr>
                <w:rFonts w:ascii="Times New Roman" w:eastAsia="Times New Roman" w:hAnsi="Times New Roman"/>
                <w:sz w:val="24"/>
                <w:szCs w:val="24"/>
              </w:rPr>
            </w:pPr>
          </w:p>
        </w:tc>
        <w:tc>
          <w:tcPr>
            <w:tcW w:w="1563"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keepNext/>
              <w:snapToGrid w:val="0"/>
              <w:spacing w:before="40" w:after="40" w:line="240" w:lineRule="auto"/>
              <w:ind w:left="57" w:right="57"/>
              <w:rPr>
                <w:rFonts w:ascii="Times New Roman" w:eastAsia="Times New Roman" w:hAnsi="Times New Roman"/>
                <w:sz w:val="24"/>
                <w:szCs w:val="24"/>
              </w:rPr>
            </w:pPr>
          </w:p>
        </w:tc>
        <w:tc>
          <w:tcPr>
            <w:tcW w:w="1416"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keepNext/>
              <w:snapToGrid w:val="0"/>
              <w:spacing w:before="40" w:after="40" w:line="240" w:lineRule="auto"/>
              <w:ind w:left="57" w:right="57"/>
              <w:rPr>
                <w:rFonts w:ascii="Times New Roman" w:eastAsia="Times New Roman" w:hAnsi="Times New Roman"/>
                <w:sz w:val="24"/>
                <w:szCs w:val="24"/>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rsidR="0088750D" w:rsidRPr="00A871EC" w:rsidRDefault="0088750D" w:rsidP="007A4C59">
            <w:pPr>
              <w:keepNext/>
              <w:snapToGrid w:val="0"/>
              <w:spacing w:before="40" w:after="40" w:line="240" w:lineRule="auto"/>
              <w:ind w:left="57" w:right="57"/>
              <w:rPr>
                <w:rFonts w:ascii="Times New Roman" w:eastAsia="Times New Roman" w:hAnsi="Times New Roman"/>
                <w:sz w:val="24"/>
                <w:szCs w:val="24"/>
              </w:rPr>
            </w:pPr>
          </w:p>
        </w:tc>
      </w:tr>
      <w:tr w:rsidR="0088750D" w:rsidRPr="00A871EC" w:rsidTr="007A4C59">
        <w:trPr>
          <w:cantSplit/>
          <w:tblHeader/>
        </w:trPr>
        <w:tc>
          <w:tcPr>
            <w:tcW w:w="710"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keepNext/>
              <w:snapToGrid w:val="0"/>
              <w:spacing w:before="40" w:after="40" w:line="240" w:lineRule="auto"/>
              <w:ind w:left="57" w:right="57"/>
              <w:rPr>
                <w:rFonts w:ascii="Times New Roman" w:eastAsia="Times New Roman" w:hAnsi="Times New Roman"/>
                <w:sz w:val="24"/>
                <w:szCs w:val="24"/>
              </w:rPr>
            </w:pPr>
            <w:r w:rsidRPr="00A871EC">
              <w:rPr>
                <w:rFonts w:ascii="Times New Roman" w:eastAsia="Times New Roman" w:hAnsi="Times New Roman"/>
                <w:sz w:val="24"/>
                <w:szCs w:val="24"/>
              </w:rPr>
              <w:t>…</w:t>
            </w:r>
          </w:p>
        </w:tc>
        <w:tc>
          <w:tcPr>
            <w:tcW w:w="3115"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keepNext/>
              <w:snapToGrid w:val="0"/>
              <w:spacing w:before="40" w:after="40" w:line="240" w:lineRule="auto"/>
              <w:ind w:left="57" w:right="57"/>
              <w:rPr>
                <w:rFonts w:ascii="Times New Roman" w:eastAsia="Times New Roman" w:hAnsi="Times New Roman"/>
                <w:sz w:val="24"/>
                <w:szCs w:val="24"/>
              </w:rPr>
            </w:pPr>
          </w:p>
        </w:tc>
        <w:tc>
          <w:tcPr>
            <w:tcW w:w="2131"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keepNext/>
              <w:snapToGrid w:val="0"/>
              <w:spacing w:before="40" w:after="40" w:line="240" w:lineRule="auto"/>
              <w:ind w:left="57" w:right="57"/>
              <w:rPr>
                <w:rFonts w:ascii="Times New Roman" w:eastAsia="Times New Roman" w:hAnsi="Times New Roman"/>
                <w:sz w:val="24"/>
                <w:szCs w:val="24"/>
              </w:rPr>
            </w:pPr>
          </w:p>
        </w:tc>
        <w:tc>
          <w:tcPr>
            <w:tcW w:w="1563"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keepNext/>
              <w:snapToGrid w:val="0"/>
              <w:spacing w:before="40" w:after="40" w:line="240" w:lineRule="auto"/>
              <w:ind w:left="57" w:right="57"/>
              <w:rPr>
                <w:rFonts w:ascii="Times New Roman" w:eastAsia="Times New Roman" w:hAnsi="Times New Roman"/>
                <w:sz w:val="24"/>
                <w:szCs w:val="24"/>
              </w:rPr>
            </w:pPr>
          </w:p>
        </w:tc>
        <w:tc>
          <w:tcPr>
            <w:tcW w:w="1416"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keepNext/>
              <w:snapToGrid w:val="0"/>
              <w:spacing w:before="40" w:after="40" w:line="240" w:lineRule="auto"/>
              <w:ind w:left="57" w:right="57"/>
              <w:rPr>
                <w:rFonts w:ascii="Times New Roman" w:eastAsia="Times New Roman" w:hAnsi="Times New Roman"/>
                <w:sz w:val="24"/>
                <w:szCs w:val="24"/>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rsidR="0088750D" w:rsidRPr="00A871EC" w:rsidRDefault="0088750D" w:rsidP="007A4C59">
            <w:pPr>
              <w:keepNext/>
              <w:snapToGrid w:val="0"/>
              <w:spacing w:before="40" w:after="40" w:line="240" w:lineRule="auto"/>
              <w:ind w:left="57" w:right="57"/>
              <w:rPr>
                <w:rFonts w:ascii="Times New Roman" w:eastAsia="Times New Roman" w:hAnsi="Times New Roman"/>
                <w:sz w:val="24"/>
                <w:szCs w:val="24"/>
              </w:rPr>
            </w:pPr>
          </w:p>
        </w:tc>
      </w:tr>
      <w:tr w:rsidR="0088750D" w:rsidRPr="00A871EC" w:rsidTr="007A4C59">
        <w:trPr>
          <w:cantSplit/>
        </w:trPr>
        <w:tc>
          <w:tcPr>
            <w:tcW w:w="7519" w:type="dxa"/>
            <w:gridSpan w:val="4"/>
            <w:tcBorders>
              <w:top w:val="single" w:sz="4" w:space="0" w:color="000000"/>
              <w:left w:val="single" w:sz="4" w:space="0" w:color="000000"/>
              <w:bottom w:val="single" w:sz="4" w:space="0" w:color="000000"/>
            </w:tcBorders>
            <w:shd w:val="clear" w:color="auto" w:fill="auto"/>
          </w:tcPr>
          <w:p w:rsidR="0088750D" w:rsidRPr="00A871EC" w:rsidRDefault="0088750D" w:rsidP="007A4C59">
            <w:pPr>
              <w:snapToGrid w:val="0"/>
              <w:spacing w:before="40" w:after="40" w:line="240" w:lineRule="auto"/>
              <w:ind w:left="57" w:right="57"/>
              <w:jc w:val="center"/>
              <w:rPr>
                <w:rFonts w:ascii="Times New Roman" w:eastAsia="Times New Roman" w:hAnsi="Times New Roman"/>
                <w:b/>
                <w:sz w:val="24"/>
                <w:szCs w:val="24"/>
              </w:rPr>
            </w:pPr>
            <w:r w:rsidRPr="00A871EC">
              <w:rPr>
                <w:rFonts w:ascii="Times New Roman" w:eastAsia="Times New Roman" w:hAnsi="Times New Roman"/>
                <w:b/>
                <w:sz w:val="24"/>
                <w:szCs w:val="24"/>
              </w:rPr>
              <w:t xml:space="preserve">ИТОГО </w:t>
            </w:r>
            <w:proofErr w:type="gramStart"/>
            <w:r w:rsidRPr="00A871EC">
              <w:rPr>
                <w:rFonts w:ascii="Times New Roman" w:eastAsia="Times New Roman" w:hAnsi="Times New Roman"/>
                <w:b/>
                <w:sz w:val="24"/>
                <w:szCs w:val="24"/>
              </w:rPr>
              <w:t>за полный год</w:t>
            </w:r>
            <w:proofErr w:type="gramEnd"/>
            <w:r w:rsidRPr="00A871EC">
              <w:rPr>
                <w:rFonts w:ascii="Times New Roman" w:eastAsia="Times New Roman" w:hAnsi="Times New Roman"/>
                <w:b/>
                <w:sz w:val="24"/>
                <w:szCs w:val="24"/>
              </w:rPr>
              <w:t xml:space="preserve"> [</w:t>
            </w:r>
            <w:r w:rsidRPr="00A871EC">
              <w:rPr>
                <w:rFonts w:ascii="Times New Roman" w:eastAsia="Times New Roman" w:hAnsi="Times New Roman"/>
                <w:b/>
                <w:i/>
                <w:sz w:val="24"/>
                <w:szCs w:val="24"/>
                <w:shd w:val="clear" w:color="auto" w:fill="FFFF99"/>
              </w:rPr>
              <w:t>указать год</w:t>
            </w:r>
            <w:r w:rsidRPr="00A871EC">
              <w:rPr>
                <w:rFonts w:ascii="Times New Roman" w:eastAsia="Times New Roman" w:hAnsi="Times New Roman"/>
                <w:b/>
                <w:sz w:val="24"/>
                <w:szCs w:val="24"/>
              </w:rPr>
              <w:t>]</w:t>
            </w:r>
          </w:p>
        </w:tc>
        <w:tc>
          <w:tcPr>
            <w:tcW w:w="1416"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snapToGrid w:val="0"/>
              <w:spacing w:before="40" w:after="40" w:line="240" w:lineRule="auto"/>
              <w:ind w:left="57" w:right="57"/>
              <w:rPr>
                <w:rFonts w:ascii="Times New Roman" w:eastAsia="Times New Roman" w:hAnsi="Times New Roman"/>
                <w:b/>
                <w:sz w:val="24"/>
                <w:szCs w:val="24"/>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rsidR="0088750D" w:rsidRPr="00A871EC" w:rsidRDefault="0088750D" w:rsidP="007A4C59">
            <w:pPr>
              <w:snapToGrid w:val="0"/>
              <w:spacing w:before="40" w:after="40" w:line="240" w:lineRule="auto"/>
              <w:ind w:left="57" w:right="57"/>
              <w:jc w:val="center"/>
              <w:rPr>
                <w:rFonts w:ascii="Times New Roman" w:hAnsi="Times New Roman"/>
                <w:sz w:val="24"/>
                <w:szCs w:val="24"/>
              </w:rPr>
            </w:pPr>
          </w:p>
        </w:tc>
      </w:tr>
      <w:tr w:rsidR="0088750D" w:rsidRPr="00A871EC" w:rsidTr="007A4C59">
        <w:trPr>
          <w:cantSplit/>
        </w:trPr>
        <w:tc>
          <w:tcPr>
            <w:tcW w:w="710"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snapToGrid w:val="0"/>
              <w:spacing w:before="40" w:after="40" w:line="240" w:lineRule="auto"/>
              <w:ind w:left="57" w:right="57"/>
              <w:rPr>
                <w:rFonts w:ascii="Times New Roman" w:eastAsia="Times New Roman" w:hAnsi="Times New Roman"/>
                <w:b/>
                <w:sz w:val="24"/>
                <w:szCs w:val="24"/>
              </w:rPr>
            </w:pPr>
            <w:r w:rsidRPr="00A871EC">
              <w:rPr>
                <w:rFonts w:ascii="Times New Roman" w:eastAsia="Times New Roman" w:hAnsi="Times New Roman"/>
                <w:sz w:val="24"/>
                <w:szCs w:val="24"/>
              </w:rPr>
              <w:t>1.</w:t>
            </w:r>
          </w:p>
        </w:tc>
        <w:tc>
          <w:tcPr>
            <w:tcW w:w="3115"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snapToGrid w:val="0"/>
              <w:spacing w:before="40" w:after="40" w:line="240" w:lineRule="auto"/>
              <w:ind w:left="57" w:right="57"/>
              <w:jc w:val="center"/>
              <w:rPr>
                <w:rFonts w:ascii="Times New Roman" w:eastAsia="Times New Roman" w:hAnsi="Times New Roman"/>
                <w:b/>
                <w:sz w:val="24"/>
                <w:szCs w:val="24"/>
              </w:rPr>
            </w:pPr>
          </w:p>
        </w:tc>
        <w:tc>
          <w:tcPr>
            <w:tcW w:w="2131"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snapToGrid w:val="0"/>
              <w:spacing w:before="40" w:after="40" w:line="240" w:lineRule="auto"/>
              <w:ind w:left="57" w:right="57"/>
              <w:jc w:val="center"/>
              <w:rPr>
                <w:rFonts w:ascii="Times New Roman" w:eastAsia="Times New Roman" w:hAnsi="Times New Roman"/>
                <w:b/>
                <w:sz w:val="24"/>
                <w:szCs w:val="24"/>
              </w:rPr>
            </w:pPr>
          </w:p>
        </w:tc>
        <w:tc>
          <w:tcPr>
            <w:tcW w:w="1563"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snapToGrid w:val="0"/>
              <w:spacing w:before="40" w:after="40" w:line="240" w:lineRule="auto"/>
              <w:ind w:left="57" w:right="57"/>
              <w:jc w:val="center"/>
              <w:rPr>
                <w:rFonts w:ascii="Times New Roman" w:eastAsia="Times New Roman" w:hAnsi="Times New Roman"/>
                <w:b/>
                <w:sz w:val="24"/>
                <w:szCs w:val="24"/>
              </w:rPr>
            </w:pPr>
          </w:p>
        </w:tc>
        <w:tc>
          <w:tcPr>
            <w:tcW w:w="1416"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snapToGrid w:val="0"/>
              <w:spacing w:before="40" w:after="40" w:line="240" w:lineRule="auto"/>
              <w:ind w:left="57" w:right="57"/>
              <w:rPr>
                <w:rFonts w:ascii="Times New Roman" w:eastAsia="Times New Roman" w:hAnsi="Times New Roman"/>
                <w:b/>
                <w:sz w:val="24"/>
                <w:szCs w:val="24"/>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rsidR="0088750D" w:rsidRPr="00A871EC" w:rsidRDefault="0088750D" w:rsidP="007A4C59">
            <w:pPr>
              <w:snapToGrid w:val="0"/>
              <w:spacing w:before="40" w:after="40" w:line="240" w:lineRule="auto"/>
              <w:ind w:left="57" w:right="57"/>
              <w:jc w:val="center"/>
              <w:rPr>
                <w:rFonts w:ascii="Times New Roman" w:eastAsia="Times New Roman" w:hAnsi="Times New Roman"/>
                <w:b/>
                <w:sz w:val="24"/>
                <w:szCs w:val="24"/>
              </w:rPr>
            </w:pPr>
          </w:p>
        </w:tc>
      </w:tr>
      <w:tr w:rsidR="0088750D" w:rsidRPr="00A871EC" w:rsidTr="007A4C59">
        <w:trPr>
          <w:cantSplit/>
        </w:trPr>
        <w:tc>
          <w:tcPr>
            <w:tcW w:w="710"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snapToGrid w:val="0"/>
              <w:spacing w:before="40" w:after="40" w:line="240" w:lineRule="auto"/>
              <w:ind w:left="57" w:right="57"/>
              <w:rPr>
                <w:rFonts w:ascii="Times New Roman" w:eastAsia="Times New Roman" w:hAnsi="Times New Roman"/>
                <w:b/>
                <w:sz w:val="24"/>
                <w:szCs w:val="24"/>
              </w:rPr>
            </w:pPr>
            <w:r w:rsidRPr="00A871EC">
              <w:rPr>
                <w:rFonts w:ascii="Times New Roman" w:eastAsia="Times New Roman" w:hAnsi="Times New Roman"/>
                <w:sz w:val="24"/>
                <w:szCs w:val="24"/>
              </w:rPr>
              <w:t>2.</w:t>
            </w:r>
          </w:p>
        </w:tc>
        <w:tc>
          <w:tcPr>
            <w:tcW w:w="3115"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snapToGrid w:val="0"/>
              <w:spacing w:before="40" w:after="40" w:line="240" w:lineRule="auto"/>
              <w:ind w:left="57" w:right="57"/>
              <w:jc w:val="center"/>
              <w:rPr>
                <w:rFonts w:ascii="Times New Roman" w:eastAsia="Times New Roman" w:hAnsi="Times New Roman"/>
                <w:b/>
                <w:sz w:val="24"/>
                <w:szCs w:val="24"/>
              </w:rPr>
            </w:pPr>
          </w:p>
        </w:tc>
        <w:tc>
          <w:tcPr>
            <w:tcW w:w="2131"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snapToGrid w:val="0"/>
              <w:spacing w:before="40" w:after="40" w:line="240" w:lineRule="auto"/>
              <w:ind w:left="57" w:right="57"/>
              <w:jc w:val="center"/>
              <w:rPr>
                <w:rFonts w:ascii="Times New Roman" w:eastAsia="Times New Roman" w:hAnsi="Times New Roman"/>
                <w:b/>
                <w:sz w:val="24"/>
                <w:szCs w:val="24"/>
              </w:rPr>
            </w:pPr>
          </w:p>
        </w:tc>
        <w:tc>
          <w:tcPr>
            <w:tcW w:w="1563"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snapToGrid w:val="0"/>
              <w:spacing w:before="40" w:after="40" w:line="240" w:lineRule="auto"/>
              <w:ind w:left="57" w:right="57"/>
              <w:jc w:val="center"/>
              <w:rPr>
                <w:rFonts w:ascii="Times New Roman" w:eastAsia="Times New Roman" w:hAnsi="Times New Roman"/>
                <w:b/>
                <w:sz w:val="24"/>
                <w:szCs w:val="24"/>
              </w:rPr>
            </w:pPr>
          </w:p>
        </w:tc>
        <w:tc>
          <w:tcPr>
            <w:tcW w:w="1416"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snapToGrid w:val="0"/>
              <w:spacing w:before="40" w:after="40" w:line="240" w:lineRule="auto"/>
              <w:ind w:left="57" w:right="57"/>
              <w:rPr>
                <w:rFonts w:ascii="Times New Roman" w:eastAsia="Times New Roman" w:hAnsi="Times New Roman"/>
                <w:b/>
                <w:sz w:val="24"/>
                <w:szCs w:val="24"/>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rsidR="0088750D" w:rsidRPr="00A871EC" w:rsidRDefault="0088750D" w:rsidP="007A4C59">
            <w:pPr>
              <w:snapToGrid w:val="0"/>
              <w:spacing w:before="40" w:after="40" w:line="240" w:lineRule="auto"/>
              <w:ind w:left="57" w:right="57"/>
              <w:jc w:val="center"/>
              <w:rPr>
                <w:rFonts w:ascii="Times New Roman" w:eastAsia="Times New Roman" w:hAnsi="Times New Roman"/>
                <w:b/>
                <w:sz w:val="24"/>
                <w:szCs w:val="24"/>
              </w:rPr>
            </w:pPr>
          </w:p>
        </w:tc>
      </w:tr>
      <w:tr w:rsidR="0088750D" w:rsidRPr="00A871EC" w:rsidTr="007A4C59">
        <w:trPr>
          <w:cantSplit/>
        </w:trPr>
        <w:tc>
          <w:tcPr>
            <w:tcW w:w="710"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snapToGrid w:val="0"/>
              <w:spacing w:before="40" w:after="40" w:line="240" w:lineRule="auto"/>
              <w:ind w:left="57" w:right="57"/>
              <w:rPr>
                <w:rFonts w:ascii="Times New Roman" w:eastAsia="Times New Roman" w:hAnsi="Times New Roman"/>
                <w:b/>
                <w:sz w:val="24"/>
                <w:szCs w:val="24"/>
              </w:rPr>
            </w:pPr>
            <w:r w:rsidRPr="00A871EC">
              <w:rPr>
                <w:rFonts w:ascii="Times New Roman" w:eastAsia="Times New Roman" w:hAnsi="Times New Roman"/>
                <w:sz w:val="24"/>
                <w:szCs w:val="24"/>
              </w:rPr>
              <w:t>3.</w:t>
            </w:r>
          </w:p>
        </w:tc>
        <w:tc>
          <w:tcPr>
            <w:tcW w:w="3115"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snapToGrid w:val="0"/>
              <w:spacing w:before="40" w:after="40" w:line="240" w:lineRule="auto"/>
              <w:ind w:left="57" w:right="57"/>
              <w:jc w:val="center"/>
              <w:rPr>
                <w:rFonts w:ascii="Times New Roman" w:eastAsia="Times New Roman" w:hAnsi="Times New Roman"/>
                <w:b/>
                <w:sz w:val="24"/>
                <w:szCs w:val="24"/>
              </w:rPr>
            </w:pPr>
          </w:p>
        </w:tc>
        <w:tc>
          <w:tcPr>
            <w:tcW w:w="2131"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snapToGrid w:val="0"/>
              <w:spacing w:before="40" w:after="40" w:line="240" w:lineRule="auto"/>
              <w:ind w:left="57" w:right="57"/>
              <w:jc w:val="center"/>
              <w:rPr>
                <w:rFonts w:ascii="Times New Roman" w:eastAsia="Times New Roman" w:hAnsi="Times New Roman"/>
                <w:b/>
                <w:sz w:val="24"/>
                <w:szCs w:val="24"/>
              </w:rPr>
            </w:pPr>
          </w:p>
        </w:tc>
        <w:tc>
          <w:tcPr>
            <w:tcW w:w="1563"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snapToGrid w:val="0"/>
              <w:spacing w:before="40" w:after="40" w:line="240" w:lineRule="auto"/>
              <w:ind w:left="57" w:right="57"/>
              <w:jc w:val="center"/>
              <w:rPr>
                <w:rFonts w:ascii="Times New Roman" w:eastAsia="Times New Roman" w:hAnsi="Times New Roman"/>
                <w:b/>
                <w:sz w:val="24"/>
                <w:szCs w:val="24"/>
              </w:rPr>
            </w:pPr>
          </w:p>
        </w:tc>
        <w:tc>
          <w:tcPr>
            <w:tcW w:w="1416"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snapToGrid w:val="0"/>
              <w:spacing w:before="40" w:after="40" w:line="240" w:lineRule="auto"/>
              <w:ind w:left="57" w:right="57"/>
              <w:rPr>
                <w:rFonts w:ascii="Times New Roman" w:eastAsia="Times New Roman" w:hAnsi="Times New Roman"/>
                <w:b/>
                <w:sz w:val="24"/>
                <w:szCs w:val="24"/>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rsidR="0088750D" w:rsidRPr="00A871EC" w:rsidRDefault="0088750D" w:rsidP="007A4C59">
            <w:pPr>
              <w:snapToGrid w:val="0"/>
              <w:spacing w:before="40" w:after="40" w:line="240" w:lineRule="auto"/>
              <w:ind w:left="57" w:right="57"/>
              <w:jc w:val="center"/>
              <w:rPr>
                <w:rFonts w:ascii="Times New Roman" w:eastAsia="Times New Roman" w:hAnsi="Times New Roman"/>
                <w:b/>
                <w:sz w:val="24"/>
                <w:szCs w:val="24"/>
              </w:rPr>
            </w:pPr>
          </w:p>
        </w:tc>
      </w:tr>
      <w:tr w:rsidR="0088750D" w:rsidRPr="00A871EC" w:rsidTr="007A4C59">
        <w:trPr>
          <w:cantSplit/>
        </w:trPr>
        <w:tc>
          <w:tcPr>
            <w:tcW w:w="710"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snapToGrid w:val="0"/>
              <w:spacing w:before="40" w:after="40" w:line="240" w:lineRule="auto"/>
              <w:ind w:left="57" w:right="57"/>
              <w:rPr>
                <w:rFonts w:ascii="Times New Roman" w:eastAsia="Times New Roman" w:hAnsi="Times New Roman"/>
                <w:b/>
                <w:sz w:val="24"/>
                <w:szCs w:val="24"/>
              </w:rPr>
            </w:pPr>
            <w:r w:rsidRPr="00A871EC">
              <w:rPr>
                <w:rFonts w:ascii="Times New Roman" w:eastAsia="Times New Roman" w:hAnsi="Times New Roman"/>
                <w:sz w:val="24"/>
                <w:szCs w:val="24"/>
              </w:rPr>
              <w:t>…</w:t>
            </w:r>
          </w:p>
        </w:tc>
        <w:tc>
          <w:tcPr>
            <w:tcW w:w="3115"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snapToGrid w:val="0"/>
              <w:spacing w:before="40" w:after="40" w:line="240" w:lineRule="auto"/>
              <w:ind w:left="57" w:right="57"/>
              <w:jc w:val="center"/>
              <w:rPr>
                <w:rFonts w:ascii="Times New Roman" w:eastAsia="Times New Roman" w:hAnsi="Times New Roman"/>
                <w:b/>
                <w:sz w:val="24"/>
                <w:szCs w:val="24"/>
              </w:rPr>
            </w:pPr>
          </w:p>
        </w:tc>
        <w:tc>
          <w:tcPr>
            <w:tcW w:w="2131"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snapToGrid w:val="0"/>
              <w:spacing w:before="40" w:after="40" w:line="240" w:lineRule="auto"/>
              <w:ind w:left="57" w:right="57"/>
              <w:jc w:val="center"/>
              <w:rPr>
                <w:rFonts w:ascii="Times New Roman" w:eastAsia="Times New Roman" w:hAnsi="Times New Roman"/>
                <w:b/>
                <w:sz w:val="24"/>
                <w:szCs w:val="24"/>
              </w:rPr>
            </w:pPr>
          </w:p>
        </w:tc>
        <w:tc>
          <w:tcPr>
            <w:tcW w:w="1563"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snapToGrid w:val="0"/>
              <w:spacing w:before="40" w:after="40" w:line="240" w:lineRule="auto"/>
              <w:ind w:left="57" w:right="57"/>
              <w:jc w:val="center"/>
              <w:rPr>
                <w:rFonts w:ascii="Times New Roman" w:eastAsia="Times New Roman" w:hAnsi="Times New Roman"/>
                <w:b/>
                <w:sz w:val="24"/>
                <w:szCs w:val="24"/>
              </w:rPr>
            </w:pPr>
          </w:p>
        </w:tc>
        <w:tc>
          <w:tcPr>
            <w:tcW w:w="1416"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snapToGrid w:val="0"/>
              <w:spacing w:before="40" w:after="40" w:line="240" w:lineRule="auto"/>
              <w:ind w:left="57" w:right="57"/>
              <w:rPr>
                <w:rFonts w:ascii="Times New Roman" w:eastAsia="Times New Roman" w:hAnsi="Times New Roman"/>
                <w:b/>
                <w:sz w:val="24"/>
                <w:szCs w:val="24"/>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rsidR="0088750D" w:rsidRPr="00A871EC" w:rsidRDefault="0088750D" w:rsidP="007A4C59">
            <w:pPr>
              <w:snapToGrid w:val="0"/>
              <w:spacing w:before="40" w:after="40" w:line="240" w:lineRule="auto"/>
              <w:ind w:left="57" w:right="57"/>
              <w:jc w:val="center"/>
              <w:rPr>
                <w:rFonts w:ascii="Times New Roman" w:eastAsia="Times New Roman" w:hAnsi="Times New Roman"/>
                <w:b/>
                <w:sz w:val="24"/>
                <w:szCs w:val="24"/>
              </w:rPr>
            </w:pPr>
          </w:p>
        </w:tc>
      </w:tr>
      <w:tr w:rsidR="0088750D" w:rsidRPr="00A871EC" w:rsidTr="007A4C59">
        <w:trPr>
          <w:cantSplit/>
        </w:trPr>
        <w:tc>
          <w:tcPr>
            <w:tcW w:w="7519" w:type="dxa"/>
            <w:gridSpan w:val="4"/>
            <w:tcBorders>
              <w:top w:val="single" w:sz="4" w:space="0" w:color="000000"/>
              <w:left w:val="single" w:sz="4" w:space="0" w:color="000000"/>
              <w:bottom w:val="single" w:sz="4" w:space="0" w:color="000000"/>
            </w:tcBorders>
            <w:shd w:val="clear" w:color="auto" w:fill="auto"/>
          </w:tcPr>
          <w:p w:rsidR="0088750D" w:rsidRPr="00A871EC" w:rsidRDefault="0088750D" w:rsidP="007A4C59">
            <w:pPr>
              <w:snapToGrid w:val="0"/>
              <w:spacing w:before="40" w:after="40" w:line="240" w:lineRule="auto"/>
              <w:ind w:left="57" w:right="57"/>
              <w:jc w:val="center"/>
              <w:rPr>
                <w:rFonts w:ascii="Times New Roman" w:eastAsia="Times New Roman" w:hAnsi="Times New Roman"/>
                <w:b/>
                <w:sz w:val="24"/>
                <w:szCs w:val="24"/>
              </w:rPr>
            </w:pPr>
            <w:r w:rsidRPr="00A871EC">
              <w:rPr>
                <w:rFonts w:ascii="Times New Roman" w:eastAsia="Times New Roman" w:hAnsi="Times New Roman"/>
                <w:b/>
                <w:sz w:val="24"/>
                <w:szCs w:val="24"/>
              </w:rPr>
              <w:t xml:space="preserve">ИТОГО </w:t>
            </w:r>
            <w:proofErr w:type="gramStart"/>
            <w:r w:rsidRPr="00A871EC">
              <w:rPr>
                <w:rFonts w:ascii="Times New Roman" w:eastAsia="Times New Roman" w:hAnsi="Times New Roman"/>
                <w:b/>
                <w:sz w:val="24"/>
                <w:szCs w:val="24"/>
              </w:rPr>
              <w:t>за полный год</w:t>
            </w:r>
            <w:proofErr w:type="gramEnd"/>
            <w:r w:rsidRPr="00A871EC">
              <w:rPr>
                <w:rFonts w:ascii="Times New Roman" w:eastAsia="Times New Roman" w:hAnsi="Times New Roman"/>
                <w:b/>
                <w:sz w:val="24"/>
                <w:szCs w:val="24"/>
              </w:rPr>
              <w:t xml:space="preserve"> [</w:t>
            </w:r>
            <w:r w:rsidRPr="00A871EC">
              <w:rPr>
                <w:rFonts w:ascii="Times New Roman" w:eastAsia="Times New Roman" w:hAnsi="Times New Roman"/>
                <w:b/>
                <w:i/>
                <w:sz w:val="24"/>
                <w:szCs w:val="24"/>
                <w:shd w:val="clear" w:color="auto" w:fill="FFFF99"/>
              </w:rPr>
              <w:t>указать год</w:t>
            </w:r>
            <w:r w:rsidRPr="00A871EC">
              <w:rPr>
                <w:rFonts w:ascii="Times New Roman" w:eastAsia="Times New Roman" w:hAnsi="Times New Roman"/>
                <w:b/>
                <w:sz w:val="24"/>
                <w:szCs w:val="24"/>
              </w:rPr>
              <w:t>]</w:t>
            </w:r>
          </w:p>
        </w:tc>
        <w:tc>
          <w:tcPr>
            <w:tcW w:w="1416"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snapToGrid w:val="0"/>
              <w:spacing w:before="40" w:after="40" w:line="240" w:lineRule="auto"/>
              <w:ind w:left="57" w:right="57"/>
              <w:rPr>
                <w:rFonts w:ascii="Times New Roman" w:eastAsia="Times New Roman" w:hAnsi="Times New Roman"/>
                <w:b/>
                <w:sz w:val="24"/>
                <w:szCs w:val="24"/>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rsidR="0088750D" w:rsidRPr="00A871EC" w:rsidRDefault="0088750D" w:rsidP="007A4C59">
            <w:pPr>
              <w:snapToGrid w:val="0"/>
              <w:spacing w:before="40" w:after="40" w:line="240" w:lineRule="auto"/>
              <w:ind w:left="57" w:right="57"/>
              <w:jc w:val="center"/>
              <w:rPr>
                <w:rFonts w:ascii="Times New Roman" w:hAnsi="Times New Roman"/>
                <w:sz w:val="24"/>
                <w:szCs w:val="24"/>
              </w:rPr>
            </w:pPr>
          </w:p>
        </w:tc>
      </w:tr>
      <w:tr w:rsidR="0088750D" w:rsidRPr="00A871EC" w:rsidTr="007A4C59">
        <w:trPr>
          <w:cantSplit/>
        </w:trPr>
        <w:tc>
          <w:tcPr>
            <w:tcW w:w="7519" w:type="dxa"/>
            <w:gridSpan w:val="4"/>
            <w:tcBorders>
              <w:top w:val="single" w:sz="4" w:space="0" w:color="000000"/>
              <w:left w:val="single" w:sz="4" w:space="0" w:color="000000"/>
              <w:bottom w:val="single" w:sz="4" w:space="0" w:color="000000"/>
            </w:tcBorders>
            <w:shd w:val="clear" w:color="auto" w:fill="auto"/>
          </w:tcPr>
          <w:p w:rsidR="0088750D" w:rsidRPr="00A871EC" w:rsidRDefault="0088750D" w:rsidP="007A4C59">
            <w:pPr>
              <w:snapToGrid w:val="0"/>
              <w:spacing w:before="40" w:after="40" w:line="240" w:lineRule="auto"/>
              <w:ind w:left="57" w:right="57"/>
              <w:jc w:val="center"/>
              <w:rPr>
                <w:rFonts w:ascii="Times New Roman" w:eastAsia="Times New Roman" w:hAnsi="Times New Roman"/>
                <w:b/>
                <w:sz w:val="24"/>
                <w:szCs w:val="24"/>
              </w:rPr>
            </w:pPr>
            <w:r w:rsidRPr="00A871EC">
              <w:rPr>
                <w:rFonts w:ascii="Times New Roman" w:eastAsia="Times New Roman" w:hAnsi="Times New Roman"/>
                <w:b/>
                <w:sz w:val="24"/>
                <w:szCs w:val="24"/>
              </w:rPr>
              <w:t xml:space="preserve">ИТОГО </w:t>
            </w:r>
            <w:proofErr w:type="spellStart"/>
            <w:r w:rsidRPr="00A871EC">
              <w:rPr>
                <w:rFonts w:ascii="Times New Roman" w:eastAsia="Times New Roman" w:hAnsi="Times New Roman"/>
                <w:b/>
                <w:sz w:val="24"/>
                <w:szCs w:val="24"/>
              </w:rPr>
              <w:t>с_____г</w:t>
            </w:r>
            <w:proofErr w:type="spellEnd"/>
            <w:r w:rsidRPr="00A871EC">
              <w:rPr>
                <w:rFonts w:ascii="Times New Roman" w:eastAsia="Times New Roman" w:hAnsi="Times New Roman"/>
                <w:b/>
                <w:sz w:val="24"/>
                <w:szCs w:val="24"/>
              </w:rPr>
              <w:t xml:space="preserve">.  по_____ г. </w:t>
            </w:r>
          </w:p>
        </w:tc>
        <w:tc>
          <w:tcPr>
            <w:tcW w:w="1416" w:type="dxa"/>
            <w:tcBorders>
              <w:top w:val="single" w:sz="4" w:space="0" w:color="000000"/>
              <w:left w:val="single" w:sz="4" w:space="0" w:color="000000"/>
              <w:bottom w:val="single" w:sz="4" w:space="0" w:color="000000"/>
            </w:tcBorders>
            <w:shd w:val="clear" w:color="auto" w:fill="auto"/>
          </w:tcPr>
          <w:p w:rsidR="0088750D" w:rsidRPr="00A871EC" w:rsidRDefault="0088750D" w:rsidP="007A4C59">
            <w:pPr>
              <w:snapToGrid w:val="0"/>
              <w:spacing w:before="40" w:after="40" w:line="240" w:lineRule="auto"/>
              <w:ind w:left="57" w:right="57"/>
              <w:rPr>
                <w:rFonts w:ascii="Times New Roman" w:eastAsia="Times New Roman" w:hAnsi="Times New Roman"/>
                <w:b/>
                <w:sz w:val="24"/>
                <w:szCs w:val="24"/>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rsidR="0088750D" w:rsidRPr="00A871EC" w:rsidRDefault="0088750D" w:rsidP="007A4C59">
            <w:pPr>
              <w:snapToGrid w:val="0"/>
              <w:spacing w:before="40" w:after="40" w:line="240" w:lineRule="auto"/>
              <w:ind w:left="57" w:right="57"/>
              <w:jc w:val="center"/>
              <w:rPr>
                <w:rFonts w:ascii="Times New Roman" w:hAnsi="Times New Roman"/>
                <w:sz w:val="24"/>
                <w:szCs w:val="24"/>
              </w:rPr>
            </w:pPr>
          </w:p>
        </w:tc>
      </w:tr>
    </w:tbl>
    <w:p w:rsidR="0088750D" w:rsidRPr="00A871EC" w:rsidRDefault="0088750D" w:rsidP="0088750D">
      <w:pPr>
        <w:spacing w:after="0" w:line="240" w:lineRule="auto"/>
        <w:jc w:val="both"/>
        <w:rPr>
          <w:rFonts w:ascii="Times New Roman" w:eastAsia="Times New Roman" w:hAnsi="Times New Roman"/>
          <w:sz w:val="24"/>
          <w:szCs w:val="24"/>
        </w:rPr>
      </w:pPr>
    </w:p>
    <w:p w:rsidR="0088750D" w:rsidRPr="00A871EC" w:rsidRDefault="0088750D" w:rsidP="0088750D">
      <w:pPr>
        <w:spacing w:after="0" w:line="240" w:lineRule="auto"/>
        <w:jc w:val="both"/>
        <w:rPr>
          <w:rFonts w:ascii="Times New Roman" w:eastAsia="Times New Roman" w:hAnsi="Times New Roman"/>
          <w:sz w:val="24"/>
          <w:szCs w:val="24"/>
          <w:vertAlign w:val="superscript"/>
        </w:rPr>
      </w:pPr>
      <w:r w:rsidRPr="00A871EC">
        <w:rPr>
          <w:rFonts w:ascii="Times New Roman" w:eastAsia="Times New Roman" w:hAnsi="Times New Roman"/>
          <w:sz w:val="24"/>
          <w:szCs w:val="24"/>
        </w:rPr>
        <w:t>____________________________________</w:t>
      </w:r>
    </w:p>
    <w:p w:rsidR="0088750D" w:rsidRPr="00A871EC" w:rsidRDefault="0088750D" w:rsidP="0088750D">
      <w:pPr>
        <w:spacing w:after="0" w:line="240" w:lineRule="auto"/>
        <w:jc w:val="both"/>
        <w:rPr>
          <w:rFonts w:ascii="Times New Roman" w:eastAsia="Times New Roman" w:hAnsi="Times New Roman"/>
          <w:sz w:val="20"/>
          <w:szCs w:val="20"/>
        </w:rPr>
      </w:pPr>
      <w:r w:rsidRPr="00A871EC">
        <w:rPr>
          <w:rFonts w:ascii="Times New Roman" w:eastAsia="Times New Roman" w:hAnsi="Times New Roman"/>
          <w:sz w:val="24"/>
          <w:szCs w:val="24"/>
          <w:vertAlign w:val="superscript"/>
        </w:rPr>
        <w:t xml:space="preserve">                                              (подпись)</w:t>
      </w:r>
    </w:p>
    <w:p w:rsidR="0088750D" w:rsidRPr="00A871EC" w:rsidRDefault="0088750D" w:rsidP="0088750D">
      <w:pPr>
        <w:spacing w:after="0" w:line="240" w:lineRule="auto"/>
        <w:jc w:val="both"/>
        <w:rPr>
          <w:rFonts w:ascii="Times New Roman" w:eastAsia="Times New Roman" w:hAnsi="Times New Roman"/>
          <w:sz w:val="20"/>
          <w:szCs w:val="20"/>
        </w:rPr>
      </w:pPr>
      <w:r w:rsidRPr="00A871EC">
        <w:rPr>
          <w:rFonts w:ascii="Times New Roman" w:eastAsia="Times New Roman" w:hAnsi="Times New Roman"/>
          <w:sz w:val="20"/>
          <w:szCs w:val="20"/>
        </w:rPr>
        <w:t xml:space="preserve">        М.П.</w:t>
      </w:r>
    </w:p>
    <w:p w:rsidR="0088750D" w:rsidRPr="00A871EC" w:rsidRDefault="0088750D" w:rsidP="0088750D">
      <w:pPr>
        <w:spacing w:after="0" w:line="240" w:lineRule="auto"/>
        <w:jc w:val="both"/>
        <w:rPr>
          <w:rFonts w:ascii="Times New Roman" w:eastAsia="Times New Roman" w:hAnsi="Times New Roman"/>
          <w:sz w:val="20"/>
          <w:szCs w:val="20"/>
        </w:rPr>
      </w:pPr>
    </w:p>
    <w:p w:rsidR="0088750D" w:rsidRPr="00A871EC" w:rsidRDefault="0088750D" w:rsidP="0088750D">
      <w:pPr>
        <w:tabs>
          <w:tab w:val="left" w:pos="425"/>
          <w:tab w:val="left" w:pos="567"/>
          <w:tab w:val="left" w:pos="709"/>
        </w:tabs>
        <w:autoSpaceDE w:val="0"/>
        <w:spacing w:after="0" w:line="240" w:lineRule="auto"/>
        <w:jc w:val="both"/>
        <w:rPr>
          <w:rFonts w:ascii="Times New Roman" w:eastAsia="Times New Roman" w:hAnsi="Times New Roman"/>
          <w:sz w:val="20"/>
          <w:szCs w:val="20"/>
          <w:vertAlign w:val="superscript"/>
        </w:rPr>
      </w:pPr>
      <w:r w:rsidRPr="00A871EC">
        <w:rPr>
          <w:rFonts w:ascii="Times New Roman" w:eastAsia="Times New Roman" w:hAnsi="Times New Roman"/>
          <w:sz w:val="20"/>
          <w:szCs w:val="20"/>
        </w:rPr>
        <w:t>___________________________________________________________________________</w:t>
      </w:r>
    </w:p>
    <w:p w:rsidR="0088750D" w:rsidRPr="00A871EC" w:rsidRDefault="0088750D" w:rsidP="0088750D">
      <w:pPr>
        <w:tabs>
          <w:tab w:val="left" w:pos="425"/>
          <w:tab w:val="left" w:pos="567"/>
          <w:tab w:val="left" w:pos="709"/>
        </w:tabs>
        <w:autoSpaceDE w:val="0"/>
        <w:spacing w:after="0" w:line="240" w:lineRule="auto"/>
        <w:jc w:val="both"/>
        <w:rPr>
          <w:rFonts w:ascii="Times New Roman" w:eastAsia="Times New Roman" w:hAnsi="Times New Roman"/>
          <w:b/>
          <w:sz w:val="24"/>
          <w:szCs w:val="24"/>
        </w:rPr>
      </w:pPr>
      <w:r w:rsidRPr="00A871EC">
        <w:rPr>
          <w:rFonts w:ascii="Times New Roman" w:eastAsia="Times New Roman" w:hAnsi="Times New Roman"/>
          <w:sz w:val="20"/>
          <w:szCs w:val="20"/>
          <w:vertAlign w:val="superscript"/>
        </w:rPr>
        <w:t xml:space="preserve">                                        (фамилия, имя, отчество (при наличии) </w:t>
      </w:r>
      <w:proofErr w:type="gramStart"/>
      <w:r w:rsidRPr="00A871EC">
        <w:rPr>
          <w:rFonts w:ascii="Times New Roman" w:eastAsia="Times New Roman" w:hAnsi="Times New Roman"/>
          <w:sz w:val="20"/>
          <w:szCs w:val="20"/>
          <w:vertAlign w:val="superscript"/>
        </w:rPr>
        <w:t>подписавшего</w:t>
      </w:r>
      <w:proofErr w:type="gramEnd"/>
      <w:r w:rsidRPr="00A871EC">
        <w:rPr>
          <w:rFonts w:ascii="Times New Roman" w:eastAsia="Times New Roman" w:hAnsi="Times New Roman"/>
          <w:sz w:val="20"/>
          <w:szCs w:val="20"/>
          <w:vertAlign w:val="superscript"/>
        </w:rPr>
        <w:t>, должность)</w:t>
      </w:r>
    </w:p>
    <w:p w:rsidR="0088750D" w:rsidRPr="005D1959" w:rsidRDefault="0088750D" w:rsidP="0088750D">
      <w:pPr>
        <w:keepNext/>
        <w:spacing w:after="0" w:line="240" w:lineRule="auto"/>
        <w:ind w:firstLine="567"/>
        <w:jc w:val="both"/>
        <w:rPr>
          <w:rFonts w:ascii="Times New Roman" w:eastAsia="Times New Roman" w:hAnsi="Times New Roman"/>
          <w:b/>
          <w:color w:val="FF0000"/>
          <w:sz w:val="24"/>
          <w:szCs w:val="24"/>
        </w:rPr>
      </w:pPr>
    </w:p>
    <w:p w:rsidR="0088750D" w:rsidRPr="00E02C34" w:rsidRDefault="0088750D" w:rsidP="0088750D">
      <w:pPr>
        <w:pBdr>
          <w:bottom w:val="single" w:sz="4" w:space="1" w:color="000000"/>
        </w:pBdr>
        <w:shd w:val="clear" w:color="auto" w:fill="E0E0E0"/>
        <w:spacing w:after="0" w:line="240" w:lineRule="auto"/>
        <w:ind w:right="21"/>
        <w:jc w:val="center"/>
        <w:rPr>
          <w:rFonts w:ascii="Times New Roman" w:eastAsia="Times New Roman" w:hAnsi="Times New Roman"/>
          <w:szCs w:val="24"/>
        </w:rPr>
      </w:pPr>
      <w:r w:rsidRPr="00E02C34">
        <w:rPr>
          <w:rFonts w:ascii="Times New Roman" w:eastAsia="Times New Roman" w:hAnsi="Times New Roman"/>
          <w:sz w:val="24"/>
          <w:szCs w:val="24"/>
        </w:rPr>
        <w:t>Инструкции по заполнению</w:t>
      </w:r>
    </w:p>
    <w:p w:rsidR="0088750D" w:rsidRPr="00E02C34" w:rsidRDefault="0088750D" w:rsidP="007C7843">
      <w:pPr>
        <w:tabs>
          <w:tab w:val="left" w:pos="284"/>
          <w:tab w:val="left" w:pos="315"/>
        </w:tabs>
        <w:spacing w:after="0" w:line="240" w:lineRule="auto"/>
        <w:jc w:val="both"/>
        <w:rPr>
          <w:rFonts w:ascii="Times New Roman" w:eastAsia="Times New Roman" w:hAnsi="Times New Roman"/>
          <w:szCs w:val="24"/>
        </w:rPr>
      </w:pPr>
      <w:r w:rsidRPr="00E02C34">
        <w:rPr>
          <w:rFonts w:ascii="Times New Roman" w:eastAsia="Times New Roman" w:hAnsi="Times New Roman"/>
          <w:szCs w:val="24"/>
        </w:rPr>
        <w:t xml:space="preserve">1. Участник закупки указывает свое фирменное наименование (в </w:t>
      </w:r>
      <w:proofErr w:type="spellStart"/>
      <w:r w:rsidRPr="00E02C34">
        <w:rPr>
          <w:rFonts w:ascii="Times New Roman" w:eastAsia="Times New Roman" w:hAnsi="Times New Roman"/>
          <w:szCs w:val="24"/>
        </w:rPr>
        <w:t>т.ч</w:t>
      </w:r>
      <w:proofErr w:type="spellEnd"/>
      <w:r w:rsidRPr="00E02C34">
        <w:rPr>
          <w:rFonts w:ascii="Times New Roman" w:eastAsia="Times New Roman" w:hAnsi="Times New Roman"/>
          <w:szCs w:val="24"/>
        </w:rPr>
        <w:t>. организационно-правовую форму).</w:t>
      </w:r>
    </w:p>
    <w:p w:rsidR="0088750D" w:rsidRPr="000414A8" w:rsidRDefault="007C7843" w:rsidP="007C7843">
      <w:pPr>
        <w:tabs>
          <w:tab w:val="left" w:pos="0"/>
          <w:tab w:val="left" w:pos="284"/>
        </w:tabs>
        <w:spacing w:after="0" w:line="240" w:lineRule="auto"/>
        <w:jc w:val="both"/>
        <w:rPr>
          <w:rFonts w:ascii="Times New Roman" w:eastAsia="Times New Roman" w:hAnsi="Times New Roman"/>
          <w:b/>
          <w:bCs/>
          <w:i/>
          <w:sz w:val="20"/>
          <w:szCs w:val="24"/>
        </w:rPr>
      </w:pPr>
      <w:r>
        <w:rPr>
          <w:rFonts w:ascii="Times New Roman" w:eastAsia="Times New Roman" w:hAnsi="Times New Roman"/>
          <w:szCs w:val="24"/>
        </w:rPr>
        <w:t>2</w:t>
      </w:r>
      <w:r w:rsidR="0088750D" w:rsidRPr="00E02C34">
        <w:rPr>
          <w:rFonts w:ascii="Times New Roman" w:eastAsia="Times New Roman" w:hAnsi="Times New Roman"/>
          <w:szCs w:val="24"/>
        </w:rPr>
        <w:t xml:space="preserve">. Участник закупки может самостоятельно выбрать договоры, которые, по его мнению, наилучшим образом характеризует его опыт по успешному оказанию финансовых услуг (лизинга). Данные сведения будут использованы для оценки Участника закупки по критерию «Наличие опыта по успешному </w:t>
      </w:r>
      <w:r w:rsidR="0088750D" w:rsidRPr="000414A8">
        <w:rPr>
          <w:rFonts w:ascii="Times New Roman" w:eastAsia="Times New Roman" w:hAnsi="Times New Roman"/>
          <w:szCs w:val="24"/>
        </w:rPr>
        <w:t>оказанию финансовых услуг (лизинга)».</w:t>
      </w:r>
      <w:r w:rsidR="0088750D" w:rsidRPr="000414A8">
        <w:rPr>
          <w:rFonts w:ascii="Times New Roman" w:eastAsia="Times New Roman" w:hAnsi="Times New Roman"/>
          <w:b/>
          <w:szCs w:val="24"/>
        </w:rPr>
        <w:t xml:space="preserve"> </w:t>
      </w:r>
    </w:p>
    <w:p w:rsidR="0088750D" w:rsidRPr="00E02C34" w:rsidRDefault="007C7843" w:rsidP="007C7843">
      <w:pPr>
        <w:tabs>
          <w:tab w:val="left" w:pos="0"/>
          <w:tab w:val="left" w:pos="284"/>
        </w:tabs>
        <w:spacing w:after="0" w:line="240" w:lineRule="auto"/>
        <w:jc w:val="both"/>
        <w:rPr>
          <w:rFonts w:ascii="Times New Roman" w:eastAsia="Times New Roman" w:hAnsi="Times New Roman"/>
          <w:b/>
          <w:bCs/>
          <w:i/>
          <w:sz w:val="20"/>
          <w:szCs w:val="24"/>
        </w:rPr>
      </w:pPr>
      <w:r w:rsidRPr="000414A8">
        <w:rPr>
          <w:rFonts w:ascii="Times New Roman" w:eastAsia="Times New Roman" w:hAnsi="Times New Roman"/>
          <w:b/>
          <w:bCs/>
          <w:i/>
          <w:sz w:val="20"/>
          <w:szCs w:val="24"/>
        </w:rPr>
        <w:t>3</w:t>
      </w:r>
      <w:r w:rsidR="0088750D" w:rsidRPr="000414A8">
        <w:rPr>
          <w:rFonts w:ascii="Times New Roman" w:eastAsia="Times New Roman" w:hAnsi="Times New Roman"/>
          <w:b/>
          <w:bCs/>
          <w:i/>
          <w:sz w:val="20"/>
          <w:szCs w:val="24"/>
        </w:rPr>
        <w:t xml:space="preserve">. </w:t>
      </w:r>
      <w:proofErr w:type="gramStart"/>
      <w:r w:rsidR="0088750D" w:rsidRPr="000414A8">
        <w:rPr>
          <w:rFonts w:ascii="Times New Roman" w:eastAsia="Times New Roman" w:hAnsi="Times New Roman"/>
          <w:b/>
          <w:bCs/>
          <w:i/>
          <w:sz w:val="20"/>
          <w:szCs w:val="24"/>
        </w:rPr>
        <w:t>В случае не предоставления «Справки о перечне и объемах оказания финансовых услуг (лизинга) по договорам, исполненным в 2019-2020 годах», предоставления незаполненной «Справки о перечне и объемах оказания финансовых услуг (лизинга) по договорам, исполненным в 2019-2020 годах», а также не предоставления документов, подтверждающих факт надлежащего исполнения своих обязательств (например, акта приема-передачи имущества и т.д.), заявке такого Участника запроса предложений в</w:t>
      </w:r>
      <w:proofErr w:type="gramEnd"/>
      <w:r w:rsidR="0088750D" w:rsidRPr="000414A8">
        <w:rPr>
          <w:rFonts w:ascii="Times New Roman" w:eastAsia="Times New Roman" w:hAnsi="Times New Roman"/>
          <w:b/>
          <w:bCs/>
          <w:i/>
          <w:sz w:val="20"/>
          <w:szCs w:val="24"/>
        </w:rPr>
        <w:t xml:space="preserve"> электронной форме будет присуждаться 0 баллов по данному критерию.</w:t>
      </w:r>
    </w:p>
    <w:p w:rsidR="0088750D" w:rsidRPr="005D1959" w:rsidRDefault="0088750D" w:rsidP="007C7843">
      <w:pPr>
        <w:tabs>
          <w:tab w:val="left" w:pos="0"/>
          <w:tab w:val="left" w:pos="284"/>
        </w:tabs>
        <w:spacing w:after="0" w:line="240" w:lineRule="auto"/>
        <w:jc w:val="both"/>
        <w:rPr>
          <w:rFonts w:ascii="Times New Roman" w:eastAsia="Times New Roman" w:hAnsi="Times New Roman"/>
          <w:b/>
          <w:bCs/>
          <w:i/>
          <w:color w:val="FF0000"/>
          <w:sz w:val="20"/>
          <w:szCs w:val="24"/>
        </w:rPr>
      </w:pPr>
      <w:r w:rsidRPr="00E02C34">
        <w:rPr>
          <w:rFonts w:ascii="Times New Roman" w:eastAsia="Times New Roman" w:hAnsi="Times New Roman"/>
          <w:b/>
          <w:bCs/>
          <w:i/>
          <w:sz w:val="20"/>
          <w:szCs w:val="24"/>
        </w:rPr>
        <w:t>Услуги, указанные в «Справке о перечне и объемах оказания финансовых услуг (лизинга) по договорам, исполненным в 2019-2020 годах», но не подтвержденные документами (например, акта приема-передачи имущества и т.д.), оформленными в соответствии с требованиями законодательства РФ, а также оказанные не в указанный период не учитываются при оценке.</w:t>
      </w:r>
    </w:p>
    <w:p w:rsidR="009F116F" w:rsidRPr="00C01D20" w:rsidRDefault="00757C14" w:rsidP="009F116F">
      <w:pPr>
        <w:pStyle w:val="12"/>
        <w:ind w:left="5387"/>
        <w:jc w:val="both"/>
      </w:pPr>
      <w:bookmarkStart w:id="1723" w:name="__RefHeading___Toc518568481"/>
      <w:bookmarkStart w:id="1724" w:name="_%2525D0%252590%2525D0%2525BD%2525D0%252"/>
      <w:bookmarkStart w:id="1725" w:name="__RefHeading___Toc518568486"/>
      <w:bookmarkStart w:id="1726" w:name="_Toc83035199"/>
      <w:bookmarkEnd w:id="1723"/>
      <w:bookmarkEnd w:id="1724"/>
      <w:bookmarkEnd w:id="1710"/>
      <w:bookmarkEnd w:id="1711"/>
      <w:bookmarkEnd w:id="1712"/>
      <w:bookmarkEnd w:id="1725"/>
      <w:r>
        <w:rPr>
          <w:b/>
        </w:rPr>
        <w:lastRenderedPageBreak/>
        <w:t>Приложение № 6</w:t>
      </w:r>
      <w:r w:rsidR="009F116F" w:rsidRPr="00C01D20">
        <w:rPr>
          <w:b/>
        </w:rPr>
        <w:t xml:space="preserve"> к Документации</w:t>
      </w:r>
      <w:bookmarkEnd w:id="1726"/>
      <w:r w:rsidR="009F116F" w:rsidRPr="00C01D20">
        <w:t xml:space="preserve"> </w:t>
      </w:r>
    </w:p>
    <w:p w:rsidR="00C87CE8" w:rsidRPr="00C01D20" w:rsidRDefault="009F116F" w:rsidP="009F116F">
      <w:pPr>
        <w:spacing w:after="0" w:line="240" w:lineRule="auto"/>
        <w:ind w:left="5387"/>
        <w:jc w:val="both"/>
        <w:rPr>
          <w:rFonts w:ascii="Times New Roman" w:hAnsi="Times New Roman"/>
          <w:sz w:val="24"/>
          <w:szCs w:val="24"/>
        </w:rPr>
      </w:pPr>
      <w:r w:rsidRPr="00C01D20">
        <w:rPr>
          <w:rFonts w:ascii="Times New Roman" w:hAnsi="Times New Roman"/>
          <w:sz w:val="24"/>
          <w:szCs w:val="24"/>
        </w:rPr>
        <w:t>о проведении запроса предложе</w:t>
      </w:r>
      <w:r w:rsidR="00C60DBA" w:rsidRPr="00C01D20">
        <w:rPr>
          <w:rFonts w:ascii="Times New Roman" w:hAnsi="Times New Roman"/>
          <w:sz w:val="24"/>
          <w:szCs w:val="24"/>
        </w:rPr>
        <w:t xml:space="preserve">ний на право заключения </w:t>
      </w:r>
      <w:r w:rsidR="0051510E">
        <w:rPr>
          <w:rFonts w:ascii="Times New Roman" w:hAnsi="Times New Roman"/>
          <w:sz w:val="24"/>
          <w:szCs w:val="24"/>
        </w:rPr>
        <w:t>договора на оказание услуг финансовой аренды (лизинга) насосного оборудования</w:t>
      </w:r>
    </w:p>
    <w:p w:rsidR="00614334" w:rsidRDefault="00614334" w:rsidP="00F44D66">
      <w:pPr>
        <w:spacing w:after="0" w:line="211" w:lineRule="auto"/>
        <w:ind w:firstLine="567"/>
        <w:jc w:val="both"/>
        <w:rPr>
          <w:rFonts w:ascii="Times New Roman" w:eastAsia="Times New Roman" w:hAnsi="Times New Roman"/>
          <w:sz w:val="24"/>
          <w:szCs w:val="24"/>
          <w:lang w:eastAsia="ru-RU"/>
        </w:rPr>
      </w:pPr>
    </w:p>
    <w:p w:rsidR="00614334" w:rsidRDefault="00614334" w:rsidP="00F44D66">
      <w:pPr>
        <w:spacing w:after="0" w:line="211" w:lineRule="auto"/>
        <w:ind w:firstLine="567"/>
        <w:jc w:val="both"/>
        <w:rPr>
          <w:rFonts w:ascii="Times New Roman" w:eastAsia="Times New Roman" w:hAnsi="Times New Roman"/>
          <w:sz w:val="24"/>
          <w:szCs w:val="24"/>
          <w:lang w:eastAsia="ru-RU"/>
        </w:rPr>
      </w:pPr>
    </w:p>
    <w:p w:rsidR="00DB1DDC" w:rsidRPr="006C5689" w:rsidRDefault="00DB1DDC" w:rsidP="00DB1DDC">
      <w:pPr>
        <w:spacing w:after="0" w:line="213"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ДОГОВОР ОБ ОКАЗАНИИ ФИНАНСОВОЙ</w:t>
      </w:r>
      <w:r w:rsidRPr="006C5689">
        <w:rPr>
          <w:rFonts w:ascii="Times New Roman" w:eastAsia="Times New Roman" w:hAnsi="Times New Roman"/>
          <w:sz w:val="24"/>
          <w:szCs w:val="24"/>
          <w:lang w:eastAsia="ru-RU"/>
        </w:rPr>
        <w:t xml:space="preserve"> УСЛУГИ ЛИЗИНГА № ________________</w:t>
      </w:r>
    </w:p>
    <w:p w:rsidR="00DB1DDC" w:rsidRPr="006C5689" w:rsidRDefault="00DB1DDC" w:rsidP="00DB1DDC">
      <w:pPr>
        <w:spacing w:after="0" w:line="213" w:lineRule="auto"/>
        <w:jc w:val="both"/>
        <w:rPr>
          <w:rFonts w:ascii="Times New Roman" w:eastAsia="Times New Roman" w:hAnsi="Times New Roman"/>
          <w:sz w:val="24"/>
          <w:szCs w:val="24"/>
          <w:lang w:eastAsia="ru-RU"/>
        </w:rPr>
      </w:pPr>
    </w:p>
    <w:p w:rsidR="00DB1DDC" w:rsidRPr="006C5689" w:rsidRDefault="00DB1DDC" w:rsidP="00DB1DDC">
      <w:pPr>
        <w:tabs>
          <w:tab w:val="right" w:pos="9600"/>
        </w:tabs>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“____” ________________ 201__ г.</w:t>
      </w:r>
      <w:r w:rsidRPr="006C5689">
        <w:rPr>
          <w:rFonts w:ascii="Times New Roman" w:eastAsia="Times New Roman" w:hAnsi="Times New Roman"/>
          <w:sz w:val="24"/>
          <w:szCs w:val="24"/>
          <w:lang w:eastAsia="ru-RU"/>
        </w:rPr>
        <w:tab/>
      </w:r>
      <w:proofErr w:type="gramStart"/>
      <w:r w:rsidRPr="006C5689">
        <w:rPr>
          <w:rFonts w:ascii="Times New Roman" w:eastAsia="Times New Roman" w:hAnsi="Times New Roman"/>
          <w:sz w:val="24"/>
          <w:szCs w:val="24"/>
          <w:lang w:eastAsia="ru-RU"/>
        </w:rPr>
        <w:t>г</w:t>
      </w:r>
      <w:proofErr w:type="gramEnd"/>
      <w:r w:rsidRPr="006C5689">
        <w:rPr>
          <w:rFonts w:ascii="Times New Roman" w:eastAsia="Times New Roman" w:hAnsi="Times New Roman"/>
          <w:sz w:val="24"/>
          <w:szCs w:val="24"/>
          <w:lang w:eastAsia="ru-RU"/>
        </w:rPr>
        <w:t>. _______________________________</w:t>
      </w:r>
    </w:p>
    <w:p w:rsidR="00DB1DDC" w:rsidRPr="006C5689" w:rsidRDefault="00DB1DDC" w:rsidP="00DB1DDC">
      <w:pPr>
        <w:spacing w:after="0" w:line="213" w:lineRule="auto"/>
        <w:jc w:val="both"/>
        <w:rPr>
          <w:rFonts w:ascii="Times New Roman" w:eastAsia="Times New Roman" w:hAnsi="Times New Roman"/>
          <w:sz w:val="24"/>
          <w:szCs w:val="24"/>
          <w:lang w:eastAsia="ru-RU"/>
        </w:rPr>
      </w:pP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proofErr w:type="gramStart"/>
      <w:r w:rsidRPr="006C5689">
        <w:rPr>
          <w:rFonts w:ascii="Times New Roman" w:eastAsia="Times New Roman" w:hAnsi="Times New Roman"/>
          <w:sz w:val="24"/>
          <w:szCs w:val="24"/>
          <w:lang w:eastAsia="ru-RU"/>
        </w:rPr>
        <w:t>______________________________________________________в лице ________________________________________________, действующего на основании ____________________, в дальнейшем именуемое “Лизингодатель”, с одной стороны, и</w:t>
      </w:r>
      <w:proofErr w:type="gramEnd"/>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proofErr w:type="gramStart"/>
      <w:r w:rsidRPr="006C5689">
        <w:rPr>
          <w:rFonts w:ascii="Times New Roman" w:eastAsia="Times New Roman" w:hAnsi="Times New Roman"/>
          <w:sz w:val="24"/>
          <w:szCs w:val="24"/>
          <w:lang w:eastAsia="ru-RU"/>
        </w:rPr>
        <w:t>_____________________________________________________ в лице ________________________________________________, действующего на основании ___________________, в дальнейшем именуемое “Лизингополучатель”, с другой стороны, совместно или порознь в дальнейшем также именуемые, соответственно, “Стороны” или “Сторона”,</w:t>
      </w:r>
      <w:proofErr w:type="gramEnd"/>
    </w:p>
    <w:p w:rsidR="00DB1DDC" w:rsidRPr="006C5689" w:rsidRDefault="00DB1DDC" w:rsidP="00DB1DDC">
      <w:pPr>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действуя </w:t>
      </w:r>
      <w:proofErr w:type="gramStart"/>
      <w:r w:rsidRPr="006C5689">
        <w:rPr>
          <w:rFonts w:ascii="Times New Roman" w:eastAsia="Times New Roman" w:hAnsi="Times New Roman"/>
          <w:sz w:val="24"/>
          <w:szCs w:val="24"/>
          <w:lang w:eastAsia="ru-RU"/>
        </w:rPr>
        <w:t>исходя из своих разумно понимаемых интересов, заключили</w:t>
      </w:r>
      <w:proofErr w:type="gramEnd"/>
      <w:r w:rsidRPr="006C5689">
        <w:rPr>
          <w:rFonts w:ascii="Times New Roman" w:eastAsia="Times New Roman" w:hAnsi="Times New Roman"/>
          <w:sz w:val="24"/>
          <w:szCs w:val="24"/>
          <w:lang w:eastAsia="ru-RU"/>
        </w:rPr>
        <w:t xml:space="preserve"> настоящий договор о возмездном оказании финансовой услуги лизинга (далее — Договор), достигнув соглашения по всем следующим условиям:</w:t>
      </w:r>
    </w:p>
    <w:p w:rsidR="00DB1DDC" w:rsidRPr="006C5689" w:rsidRDefault="00DB1DDC" w:rsidP="00DB1DDC">
      <w:pPr>
        <w:spacing w:after="0" w:line="211" w:lineRule="auto"/>
        <w:jc w:val="both"/>
        <w:rPr>
          <w:rFonts w:ascii="Times New Roman" w:eastAsia="Times New Roman" w:hAnsi="Times New Roman"/>
          <w:sz w:val="24"/>
          <w:szCs w:val="24"/>
          <w:lang w:eastAsia="ru-RU"/>
        </w:rPr>
      </w:pPr>
    </w:p>
    <w:p w:rsidR="00DB1DDC" w:rsidRPr="006C5689" w:rsidRDefault="00DB1DDC" w:rsidP="00DB1DDC">
      <w:pPr>
        <w:keepNext/>
        <w:keepLines/>
        <w:spacing w:before="200" w:line="211"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 Предмет Договора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1.1. Лизингодатель обязуется оказать Лизингополучателю финансовую услугу:</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1.1.1. приобрести в собственность указанное Лизингополучателем имущество, согласованное в пункте 2.1 (далее — Имущество), у определенного Лизингополучателем продавца, согласованного в пункте 2.2 (далее — Поставщик);</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1.1.2. предоставить Лизингополучателю на определенный в пункте 2.3 (срок лизинга), права временного владения и пользования Имуществом. </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1.2. Лизингополучатель обязуется:</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1.2.1. принять Имущество в качестве объекта финансовой аренды (предмета лизинга) за плату во временное владение и пользование;</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proofErr w:type="gramStart"/>
      <w:r w:rsidRPr="006C5689">
        <w:rPr>
          <w:rFonts w:ascii="Times New Roman" w:eastAsia="Times New Roman" w:hAnsi="Times New Roman"/>
          <w:sz w:val="24"/>
          <w:szCs w:val="24"/>
          <w:lang w:eastAsia="ru-RU"/>
        </w:rPr>
        <w:t>1.2.2. возместить затраты Лизингодателя, связанные как с приобретением Имущества и передачей прав владения и пользования им Лизингополучателю, так и с оказанием других предусмотренных настоящим Договором услуг (раздел 5), а также уплатить доход (вознаграждение) Лизингодателя от инвестиционной деятельности, выплачивая Лизингодателю авансовый и периодические лизинговые платежи в общей сумме, указанной в пункте 2.8, в порядке и в сроки, которые предусмотрены настоящим Договором</w:t>
      </w:r>
      <w:proofErr w:type="gramEnd"/>
      <w:r w:rsidRPr="006C5689">
        <w:rPr>
          <w:rFonts w:ascii="Times New Roman" w:eastAsia="Times New Roman" w:hAnsi="Times New Roman"/>
          <w:sz w:val="24"/>
          <w:szCs w:val="24"/>
          <w:lang w:eastAsia="ru-RU"/>
        </w:rPr>
        <w:t>, в соответствии с графиком лизинговых платежей, согласованным Сторонами в приложении № 1 к настоящему Договору (далее — График).</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1.3. </w:t>
      </w:r>
      <w:proofErr w:type="gramStart"/>
      <w:r w:rsidRPr="006C5689">
        <w:rPr>
          <w:rFonts w:ascii="Times New Roman" w:eastAsia="Times New Roman" w:hAnsi="Times New Roman"/>
          <w:sz w:val="24"/>
          <w:szCs w:val="24"/>
          <w:lang w:eastAsia="ru-RU"/>
        </w:rPr>
        <w:t>Стороны обязуются также в соответствии с правилами гражданского законодательства о предварительном договоре заключить в будущем договор купли-продажи (далее — Основной договор), по которому Лизингодатель передаст право собственности на Имущество Лизингополучателю, а Лизингополучатель уплатит за Имущество выкупную цену, при наступлении обстоятельств (включая надлежащее исполнение Лизингополучателем обязательств по внесению лизинговых платежей), в порядке и на условиях, согласованных Сторонами в разделе 13.</w:t>
      </w:r>
      <w:proofErr w:type="gramEnd"/>
    </w:p>
    <w:p w:rsidR="00DB1DDC" w:rsidRPr="006C5689" w:rsidRDefault="00DB1DDC" w:rsidP="00DB1DDC">
      <w:pPr>
        <w:spacing w:after="0" w:line="240"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         1.4. Настоящий Договор заключен в соответствии с Федеральным законом от 18 июля 2011 г. № 223-ФЗ «О закупках товаров, работ, услуг отдельными видами юридических лиц», Положением о закупке товаров, работ, услуг АО «МЭС» (ИНН 5190907139, ОГРН 1095190009111), Протоколом № ______________________________________ от __.______________.20__.</w:t>
      </w:r>
    </w:p>
    <w:p w:rsidR="00DB1DDC" w:rsidRPr="006C5689" w:rsidRDefault="00DB1DDC" w:rsidP="00DB1DDC">
      <w:pPr>
        <w:keepNext/>
        <w:keepLines/>
        <w:spacing w:before="200" w:line="211"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 Условия лизинга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Стороны согласовали следующие условия:</w:t>
      </w:r>
    </w:p>
    <w:tbl>
      <w:tblPr>
        <w:tblW w:w="9852" w:type="dxa"/>
        <w:jc w:val="center"/>
        <w:tblLayout w:type="fixed"/>
        <w:tblLook w:val="04A0" w:firstRow="1" w:lastRow="0" w:firstColumn="1" w:lastColumn="0" w:noHBand="0" w:noVBand="1"/>
      </w:tblPr>
      <w:tblGrid>
        <w:gridCol w:w="662"/>
        <w:gridCol w:w="717"/>
        <w:gridCol w:w="170"/>
        <w:gridCol w:w="2558"/>
        <w:gridCol w:w="2661"/>
        <w:gridCol w:w="3084"/>
      </w:tblGrid>
      <w:tr w:rsidR="00DB1DDC" w:rsidRPr="006C5689" w:rsidTr="00C56577">
        <w:trPr>
          <w:trHeight w:val="20"/>
          <w:jc w:val="center"/>
        </w:trPr>
        <w:tc>
          <w:tcPr>
            <w:tcW w:w="662" w:type="dxa"/>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2.1.</w:t>
            </w:r>
          </w:p>
        </w:tc>
        <w:tc>
          <w:tcPr>
            <w:tcW w:w="9190" w:type="dxa"/>
            <w:gridSpan w:val="5"/>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В качестве объекта финансовой аренды (предмета лизинга) Лизингополучатель указал следующее Имущество:</w:t>
            </w:r>
          </w:p>
        </w:tc>
      </w:tr>
      <w:tr w:rsidR="00DB1DDC" w:rsidRPr="006C5689" w:rsidTr="00C56577">
        <w:trPr>
          <w:trHeight w:val="20"/>
          <w:jc w:val="center"/>
        </w:trPr>
        <w:tc>
          <w:tcPr>
            <w:tcW w:w="662" w:type="dxa"/>
            <w:tcBorders>
              <w:top w:val="single" w:sz="4" w:space="0" w:color="auto"/>
              <w:left w:val="single" w:sz="4" w:space="0" w:color="auto"/>
              <w:bottom w:val="single" w:sz="4" w:space="0" w:color="auto"/>
              <w:right w:val="single" w:sz="4" w:space="0" w:color="auto"/>
            </w:tcBorders>
          </w:tcPr>
          <w:p w:rsidR="00DB1DDC" w:rsidRPr="006C5689" w:rsidRDefault="00DB1DDC" w:rsidP="00C56577">
            <w:pPr>
              <w:spacing w:after="0" w:line="213" w:lineRule="auto"/>
              <w:rPr>
                <w:rFonts w:ascii="Times New Roman" w:eastAsia="Times New Roman" w:hAnsi="Times New Roman"/>
                <w:sz w:val="24"/>
                <w:szCs w:val="24"/>
                <w:lang w:eastAsia="ru-RU"/>
              </w:rPr>
            </w:pPr>
          </w:p>
        </w:tc>
        <w:tc>
          <w:tcPr>
            <w:tcW w:w="717" w:type="dxa"/>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2.1.1.</w:t>
            </w:r>
          </w:p>
        </w:tc>
        <w:tc>
          <w:tcPr>
            <w:tcW w:w="2728" w:type="dxa"/>
            <w:gridSpan w:val="2"/>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наименование</w:t>
            </w:r>
          </w:p>
        </w:tc>
        <w:tc>
          <w:tcPr>
            <w:tcW w:w="5745" w:type="dxa"/>
            <w:gridSpan w:val="2"/>
            <w:tcBorders>
              <w:top w:val="single" w:sz="4" w:space="0" w:color="auto"/>
              <w:left w:val="single" w:sz="4" w:space="0" w:color="auto"/>
              <w:bottom w:val="single" w:sz="4" w:space="0" w:color="auto"/>
              <w:right w:val="single" w:sz="4" w:space="0" w:color="auto"/>
            </w:tcBorders>
          </w:tcPr>
          <w:p w:rsidR="00DB1DDC" w:rsidRPr="006C5689" w:rsidRDefault="00DB1DDC" w:rsidP="00C56577">
            <w:pPr>
              <w:tabs>
                <w:tab w:val="left" w:pos="0"/>
              </w:tabs>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Насосное оборудование</w:t>
            </w:r>
          </w:p>
        </w:tc>
      </w:tr>
      <w:tr w:rsidR="00DB1DDC" w:rsidRPr="006C5689" w:rsidTr="00C56577">
        <w:trPr>
          <w:trHeight w:val="20"/>
          <w:jc w:val="center"/>
        </w:trPr>
        <w:tc>
          <w:tcPr>
            <w:tcW w:w="662" w:type="dxa"/>
            <w:tcBorders>
              <w:top w:val="single" w:sz="4" w:space="0" w:color="auto"/>
              <w:left w:val="single" w:sz="4" w:space="0" w:color="auto"/>
              <w:bottom w:val="single" w:sz="4" w:space="0" w:color="auto"/>
              <w:right w:val="single" w:sz="4" w:space="0" w:color="auto"/>
            </w:tcBorders>
          </w:tcPr>
          <w:p w:rsidR="00DB1DDC" w:rsidRPr="006C5689" w:rsidRDefault="00DB1DDC" w:rsidP="00C56577">
            <w:pPr>
              <w:spacing w:after="0" w:line="213" w:lineRule="auto"/>
              <w:rPr>
                <w:rFonts w:ascii="Times New Roman" w:eastAsia="Times New Roman" w:hAnsi="Times New Roman"/>
                <w:sz w:val="24"/>
                <w:szCs w:val="24"/>
                <w:lang w:eastAsia="ru-RU"/>
              </w:rPr>
            </w:pPr>
          </w:p>
        </w:tc>
        <w:tc>
          <w:tcPr>
            <w:tcW w:w="717" w:type="dxa"/>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2.1.2.</w:t>
            </w:r>
          </w:p>
        </w:tc>
        <w:tc>
          <w:tcPr>
            <w:tcW w:w="2728" w:type="dxa"/>
            <w:gridSpan w:val="2"/>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количество</w:t>
            </w:r>
          </w:p>
        </w:tc>
        <w:tc>
          <w:tcPr>
            <w:tcW w:w="5745" w:type="dxa"/>
            <w:gridSpan w:val="2"/>
            <w:tcBorders>
              <w:top w:val="single" w:sz="4" w:space="0" w:color="auto"/>
              <w:left w:val="single" w:sz="4" w:space="0" w:color="auto"/>
              <w:bottom w:val="single" w:sz="4" w:space="0" w:color="auto"/>
              <w:right w:val="single" w:sz="4" w:space="0" w:color="auto"/>
            </w:tcBorders>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p>
        </w:tc>
      </w:tr>
      <w:tr w:rsidR="00DB1DDC" w:rsidRPr="006C5689" w:rsidTr="00C56577">
        <w:trPr>
          <w:trHeight w:val="20"/>
          <w:jc w:val="center"/>
        </w:trPr>
        <w:tc>
          <w:tcPr>
            <w:tcW w:w="662" w:type="dxa"/>
            <w:tcBorders>
              <w:top w:val="single" w:sz="4" w:space="0" w:color="auto"/>
              <w:left w:val="single" w:sz="4" w:space="0" w:color="auto"/>
              <w:bottom w:val="single" w:sz="4" w:space="0" w:color="auto"/>
              <w:right w:val="single" w:sz="4" w:space="0" w:color="auto"/>
            </w:tcBorders>
          </w:tcPr>
          <w:p w:rsidR="00DB1DDC" w:rsidRPr="006C5689" w:rsidRDefault="00DB1DDC" w:rsidP="00C56577">
            <w:pPr>
              <w:spacing w:after="0" w:line="213" w:lineRule="auto"/>
              <w:rPr>
                <w:rFonts w:ascii="Times New Roman" w:eastAsia="Times New Roman" w:hAnsi="Times New Roman"/>
                <w:sz w:val="24"/>
                <w:szCs w:val="24"/>
                <w:lang w:eastAsia="ru-RU"/>
              </w:rPr>
            </w:pPr>
          </w:p>
        </w:tc>
        <w:tc>
          <w:tcPr>
            <w:tcW w:w="717" w:type="dxa"/>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2.1.3.</w:t>
            </w:r>
          </w:p>
        </w:tc>
        <w:tc>
          <w:tcPr>
            <w:tcW w:w="2728" w:type="dxa"/>
            <w:gridSpan w:val="2"/>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год выпуска</w:t>
            </w:r>
          </w:p>
        </w:tc>
        <w:tc>
          <w:tcPr>
            <w:tcW w:w="5745" w:type="dxa"/>
            <w:gridSpan w:val="2"/>
            <w:tcBorders>
              <w:top w:val="single" w:sz="4" w:space="0" w:color="auto"/>
              <w:left w:val="single" w:sz="4" w:space="0" w:color="auto"/>
              <w:bottom w:val="single" w:sz="4" w:space="0" w:color="auto"/>
              <w:right w:val="single" w:sz="4" w:space="0" w:color="auto"/>
            </w:tcBorders>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p>
        </w:tc>
      </w:tr>
      <w:tr w:rsidR="00DB1DDC" w:rsidRPr="006C5689" w:rsidTr="00C56577">
        <w:trPr>
          <w:trHeight w:val="20"/>
          <w:jc w:val="center"/>
        </w:trPr>
        <w:tc>
          <w:tcPr>
            <w:tcW w:w="662" w:type="dxa"/>
            <w:tcBorders>
              <w:top w:val="single" w:sz="4" w:space="0" w:color="auto"/>
              <w:left w:val="single" w:sz="4" w:space="0" w:color="auto"/>
              <w:bottom w:val="single" w:sz="4" w:space="0" w:color="auto"/>
              <w:right w:val="single" w:sz="4" w:space="0" w:color="auto"/>
            </w:tcBorders>
          </w:tcPr>
          <w:p w:rsidR="00DB1DDC" w:rsidRPr="006C5689" w:rsidRDefault="00DB1DDC" w:rsidP="00C56577">
            <w:pPr>
              <w:spacing w:after="0" w:line="213" w:lineRule="auto"/>
              <w:rPr>
                <w:rFonts w:ascii="Times New Roman" w:eastAsia="Times New Roman" w:hAnsi="Times New Roman"/>
                <w:sz w:val="24"/>
                <w:szCs w:val="24"/>
                <w:lang w:eastAsia="ru-RU"/>
              </w:rPr>
            </w:pPr>
          </w:p>
        </w:tc>
        <w:tc>
          <w:tcPr>
            <w:tcW w:w="717" w:type="dxa"/>
            <w:tcBorders>
              <w:top w:val="single" w:sz="4" w:space="0" w:color="auto"/>
              <w:left w:val="single" w:sz="4" w:space="0" w:color="auto"/>
              <w:bottom w:val="single" w:sz="4" w:space="0" w:color="auto"/>
              <w:right w:val="single" w:sz="4" w:space="0" w:color="auto"/>
            </w:tcBorders>
          </w:tcPr>
          <w:p w:rsidR="00DB1DDC" w:rsidRPr="006D42D4" w:rsidRDefault="00DB1DDC" w:rsidP="00C56577">
            <w:pPr>
              <w:spacing w:after="0" w:line="213" w:lineRule="auto"/>
              <w:rPr>
                <w:rFonts w:ascii="Times New Roman" w:eastAsia="Times New Roman" w:hAnsi="Times New Roman"/>
                <w:sz w:val="24"/>
                <w:szCs w:val="24"/>
                <w:lang w:eastAsia="ru-RU"/>
              </w:rPr>
            </w:pPr>
            <w:r w:rsidRPr="006D42D4">
              <w:rPr>
                <w:rFonts w:ascii="Times New Roman" w:eastAsia="Times New Roman" w:hAnsi="Times New Roman"/>
                <w:sz w:val="24"/>
                <w:szCs w:val="24"/>
                <w:lang w:eastAsia="ru-RU"/>
              </w:rPr>
              <w:t>2.1.4</w:t>
            </w:r>
          </w:p>
        </w:tc>
        <w:tc>
          <w:tcPr>
            <w:tcW w:w="2728" w:type="dxa"/>
            <w:gridSpan w:val="2"/>
            <w:tcBorders>
              <w:top w:val="single" w:sz="4" w:space="0" w:color="auto"/>
              <w:left w:val="single" w:sz="4" w:space="0" w:color="auto"/>
              <w:bottom w:val="single" w:sz="4" w:space="0" w:color="auto"/>
              <w:right w:val="single" w:sz="4" w:space="0" w:color="auto"/>
            </w:tcBorders>
          </w:tcPr>
          <w:p w:rsidR="00DB1DDC" w:rsidRPr="006D42D4"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sidRPr="006D42D4">
              <w:rPr>
                <w:rFonts w:ascii="Times New Roman" w:eastAsia="Times New Roman" w:hAnsi="Times New Roman"/>
                <w:sz w:val="24"/>
                <w:szCs w:val="24"/>
                <w:lang w:eastAsia="ru-RU"/>
              </w:rPr>
              <w:t>страна происхождения</w:t>
            </w:r>
          </w:p>
        </w:tc>
        <w:tc>
          <w:tcPr>
            <w:tcW w:w="5745" w:type="dxa"/>
            <w:gridSpan w:val="2"/>
            <w:tcBorders>
              <w:top w:val="single" w:sz="4" w:space="0" w:color="auto"/>
              <w:left w:val="single" w:sz="4" w:space="0" w:color="auto"/>
              <w:bottom w:val="single" w:sz="4" w:space="0" w:color="auto"/>
              <w:right w:val="single" w:sz="4" w:space="0" w:color="auto"/>
            </w:tcBorders>
          </w:tcPr>
          <w:p w:rsidR="00DB1DDC" w:rsidRPr="00503BB3" w:rsidRDefault="00DB1DDC" w:rsidP="00C56577">
            <w:pPr>
              <w:autoSpaceDE w:val="0"/>
              <w:autoSpaceDN w:val="0"/>
              <w:adjustRightInd w:val="0"/>
              <w:spacing w:after="0" w:line="213" w:lineRule="auto"/>
              <w:jc w:val="both"/>
              <w:rPr>
                <w:rFonts w:ascii="Times New Roman" w:eastAsia="Times New Roman" w:hAnsi="Times New Roman"/>
                <w:sz w:val="24"/>
                <w:szCs w:val="24"/>
                <w:highlight w:val="yellow"/>
                <w:lang w:eastAsia="ru-RU"/>
              </w:rPr>
            </w:pPr>
          </w:p>
        </w:tc>
      </w:tr>
      <w:tr w:rsidR="00DB1DDC" w:rsidRPr="006C5689" w:rsidTr="00C56577">
        <w:trPr>
          <w:trHeight w:val="20"/>
          <w:jc w:val="center"/>
        </w:trPr>
        <w:tc>
          <w:tcPr>
            <w:tcW w:w="662" w:type="dxa"/>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2.2.</w:t>
            </w:r>
          </w:p>
        </w:tc>
        <w:tc>
          <w:tcPr>
            <w:tcW w:w="9190" w:type="dxa"/>
            <w:gridSpan w:val="5"/>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widowControl w:val="0"/>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В качестве Поставщика Имущества Лизингополучатель определил:</w:t>
            </w:r>
          </w:p>
        </w:tc>
      </w:tr>
      <w:tr w:rsidR="00DB1DDC" w:rsidRPr="006C5689" w:rsidTr="00C56577">
        <w:trPr>
          <w:trHeight w:val="20"/>
          <w:jc w:val="center"/>
        </w:trPr>
        <w:tc>
          <w:tcPr>
            <w:tcW w:w="662" w:type="dxa"/>
            <w:tcBorders>
              <w:top w:val="single" w:sz="4" w:space="0" w:color="auto"/>
              <w:left w:val="single" w:sz="4" w:space="0" w:color="auto"/>
              <w:bottom w:val="single" w:sz="4" w:space="0" w:color="auto"/>
              <w:right w:val="single" w:sz="4" w:space="0" w:color="auto"/>
            </w:tcBorders>
          </w:tcPr>
          <w:p w:rsidR="00DB1DDC" w:rsidRPr="006C5689" w:rsidRDefault="00DB1DDC" w:rsidP="00C56577">
            <w:pPr>
              <w:spacing w:after="0" w:line="213" w:lineRule="auto"/>
              <w:rPr>
                <w:rFonts w:ascii="Times New Roman" w:eastAsia="Times New Roman" w:hAnsi="Times New Roman"/>
                <w:sz w:val="24"/>
                <w:szCs w:val="24"/>
                <w:lang w:eastAsia="ru-RU"/>
              </w:rPr>
            </w:pPr>
          </w:p>
        </w:tc>
        <w:tc>
          <w:tcPr>
            <w:tcW w:w="717" w:type="dxa"/>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2.2.1.</w:t>
            </w:r>
          </w:p>
        </w:tc>
        <w:tc>
          <w:tcPr>
            <w:tcW w:w="2728" w:type="dxa"/>
            <w:gridSpan w:val="2"/>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фирменное наименование</w:t>
            </w:r>
          </w:p>
        </w:tc>
        <w:tc>
          <w:tcPr>
            <w:tcW w:w="5745" w:type="dxa"/>
            <w:gridSpan w:val="2"/>
            <w:tcBorders>
              <w:top w:val="single" w:sz="4" w:space="0" w:color="auto"/>
              <w:left w:val="single" w:sz="4" w:space="0" w:color="auto"/>
              <w:bottom w:val="single" w:sz="4" w:space="0" w:color="auto"/>
              <w:right w:val="single" w:sz="4" w:space="0" w:color="auto"/>
            </w:tcBorders>
          </w:tcPr>
          <w:p w:rsidR="00DB1DDC" w:rsidRPr="006C5689" w:rsidRDefault="00DB1DDC" w:rsidP="00C56577">
            <w:pPr>
              <w:autoSpaceDE w:val="0"/>
              <w:autoSpaceDN w:val="0"/>
              <w:adjustRightInd w:val="0"/>
              <w:spacing w:after="0" w:line="213" w:lineRule="auto"/>
              <w:ind w:firstLine="3"/>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Акционерное общество «Гидротехнические системы»</w:t>
            </w:r>
          </w:p>
        </w:tc>
      </w:tr>
      <w:tr w:rsidR="00DB1DDC" w:rsidRPr="006C5689" w:rsidTr="00C56577">
        <w:trPr>
          <w:trHeight w:val="20"/>
          <w:jc w:val="center"/>
        </w:trPr>
        <w:tc>
          <w:tcPr>
            <w:tcW w:w="662" w:type="dxa"/>
            <w:tcBorders>
              <w:top w:val="single" w:sz="4" w:space="0" w:color="auto"/>
              <w:left w:val="single" w:sz="4" w:space="0" w:color="auto"/>
              <w:bottom w:val="single" w:sz="4" w:space="0" w:color="auto"/>
              <w:right w:val="single" w:sz="4" w:space="0" w:color="auto"/>
            </w:tcBorders>
          </w:tcPr>
          <w:p w:rsidR="00DB1DDC" w:rsidRPr="006C5689" w:rsidRDefault="00DB1DDC" w:rsidP="00C56577">
            <w:pPr>
              <w:spacing w:after="0" w:line="213" w:lineRule="auto"/>
              <w:rPr>
                <w:rFonts w:ascii="Times New Roman" w:eastAsia="Times New Roman" w:hAnsi="Times New Roman"/>
                <w:sz w:val="24"/>
                <w:szCs w:val="24"/>
                <w:lang w:eastAsia="ru-RU"/>
              </w:rPr>
            </w:pPr>
          </w:p>
        </w:tc>
        <w:tc>
          <w:tcPr>
            <w:tcW w:w="717" w:type="dxa"/>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2.2.2.</w:t>
            </w:r>
          </w:p>
        </w:tc>
        <w:tc>
          <w:tcPr>
            <w:tcW w:w="2728" w:type="dxa"/>
            <w:gridSpan w:val="2"/>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адрес (согласно ЕГРЮЛ)</w:t>
            </w:r>
          </w:p>
        </w:tc>
        <w:tc>
          <w:tcPr>
            <w:tcW w:w="5745" w:type="dxa"/>
            <w:gridSpan w:val="2"/>
            <w:tcBorders>
              <w:top w:val="single" w:sz="4" w:space="0" w:color="auto"/>
              <w:left w:val="single" w:sz="4" w:space="0" w:color="auto"/>
              <w:bottom w:val="single" w:sz="4" w:space="0" w:color="auto"/>
              <w:right w:val="single" w:sz="4" w:space="0" w:color="auto"/>
            </w:tcBorders>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Место нахождения: 197348, </w:t>
            </w:r>
            <w:proofErr w:type="spellStart"/>
            <w:r>
              <w:rPr>
                <w:rFonts w:ascii="Times New Roman" w:eastAsia="Times New Roman" w:hAnsi="Times New Roman"/>
                <w:sz w:val="24"/>
                <w:szCs w:val="24"/>
                <w:lang w:eastAsia="ru-RU"/>
              </w:rPr>
              <w:t>г</w:t>
            </w:r>
            <w:proofErr w:type="gramStart"/>
            <w:r>
              <w:rPr>
                <w:rFonts w:ascii="Times New Roman" w:eastAsia="Times New Roman" w:hAnsi="Times New Roman"/>
                <w:sz w:val="24"/>
                <w:szCs w:val="24"/>
                <w:lang w:eastAsia="ru-RU"/>
              </w:rPr>
              <w:t>.С</w:t>
            </w:r>
            <w:proofErr w:type="gramEnd"/>
            <w:r>
              <w:rPr>
                <w:rFonts w:ascii="Times New Roman" w:eastAsia="Times New Roman" w:hAnsi="Times New Roman"/>
                <w:sz w:val="24"/>
                <w:szCs w:val="24"/>
                <w:lang w:eastAsia="ru-RU"/>
              </w:rPr>
              <w:t>анкт</w:t>
            </w:r>
            <w:proofErr w:type="spellEnd"/>
            <w:r>
              <w:rPr>
                <w:rFonts w:ascii="Times New Roman" w:eastAsia="Times New Roman" w:hAnsi="Times New Roman"/>
                <w:sz w:val="24"/>
                <w:szCs w:val="24"/>
                <w:lang w:eastAsia="ru-RU"/>
              </w:rPr>
              <w:t xml:space="preserve">-Петербург, пр-т </w:t>
            </w:r>
            <w:proofErr w:type="spellStart"/>
            <w:r>
              <w:rPr>
                <w:rFonts w:ascii="Times New Roman" w:eastAsia="Times New Roman" w:hAnsi="Times New Roman"/>
                <w:sz w:val="24"/>
                <w:szCs w:val="24"/>
                <w:lang w:eastAsia="ru-RU"/>
              </w:rPr>
              <w:t>Коломяжский</w:t>
            </w:r>
            <w:proofErr w:type="spellEnd"/>
            <w:r>
              <w:rPr>
                <w:rFonts w:ascii="Times New Roman" w:eastAsia="Times New Roman" w:hAnsi="Times New Roman"/>
                <w:sz w:val="24"/>
                <w:szCs w:val="24"/>
                <w:lang w:eastAsia="ru-RU"/>
              </w:rPr>
              <w:t>, д.10, лит. «АП»</w:t>
            </w:r>
          </w:p>
        </w:tc>
      </w:tr>
      <w:tr w:rsidR="00DB1DDC" w:rsidRPr="006C5689" w:rsidTr="00C56577">
        <w:trPr>
          <w:trHeight w:val="20"/>
          <w:jc w:val="center"/>
        </w:trPr>
        <w:tc>
          <w:tcPr>
            <w:tcW w:w="662" w:type="dxa"/>
            <w:tcBorders>
              <w:top w:val="single" w:sz="4" w:space="0" w:color="auto"/>
              <w:left w:val="single" w:sz="4" w:space="0" w:color="auto"/>
              <w:bottom w:val="single" w:sz="4" w:space="0" w:color="auto"/>
              <w:right w:val="single" w:sz="4" w:space="0" w:color="auto"/>
            </w:tcBorders>
          </w:tcPr>
          <w:p w:rsidR="00DB1DDC" w:rsidRPr="006C5689" w:rsidRDefault="00DB1DDC" w:rsidP="00C56577">
            <w:pPr>
              <w:spacing w:after="0" w:line="213" w:lineRule="auto"/>
              <w:rPr>
                <w:rFonts w:ascii="Times New Roman" w:eastAsia="Times New Roman" w:hAnsi="Times New Roman"/>
                <w:sz w:val="24"/>
                <w:szCs w:val="24"/>
                <w:lang w:eastAsia="ru-RU"/>
              </w:rPr>
            </w:pPr>
          </w:p>
        </w:tc>
        <w:tc>
          <w:tcPr>
            <w:tcW w:w="717" w:type="dxa"/>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2.2.3.</w:t>
            </w:r>
          </w:p>
        </w:tc>
        <w:tc>
          <w:tcPr>
            <w:tcW w:w="2728" w:type="dxa"/>
            <w:gridSpan w:val="2"/>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ОГРН</w:t>
            </w:r>
          </w:p>
        </w:tc>
        <w:tc>
          <w:tcPr>
            <w:tcW w:w="5745" w:type="dxa"/>
            <w:gridSpan w:val="2"/>
            <w:tcBorders>
              <w:top w:val="single" w:sz="4" w:space="0" w:color="auto"/>
              <w:left w:val="single" w:sz="4" w:space="0" w:color="auto"/>
              <w:bottom w:val="single" w:sz="4" w:space="0" w:color="auto"/>
              <w:right w:val="single" w:sz="4" w:space="0" w:color="auto"/>
            </w:tcBorders>
          </w:tcPr>
          <w:p w:rsidR="00DB1DDC" w:rsidRPr="006C5689" w:rsidRDefault="00DB1DDC" w:rsidP="00C56577">
            <w:pPr>
              <w:tabs>
                <w:tab w:val="left" w:pos="0"/>
              </w:tabs>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1089847357973</w:t>
            </w:r>
          </w:p>
        </w:tc>
      </w:tr>
      <w:tr w:rsidR="00DB1DDC" w:rsidRPr="006C5689" w:rsidTr="00C56577">
        <w:trPr>
          <w:trHeight w:val="20"/>
          <w:jc w:val="center"/>
        </w:trPr>
        <w:tc>
          <w:tcPr>
            <w:tcW w:w="662" w:type="dxa"/>
            <w:tcBorders>
              <w:top w:val="single" w:sz="4" w:space="0" w:color="auto"/>
              <w:left w:val="single" w:sz="4" w:space="0" w:color="auto"/>
              <w:bottom w:val="single" w:sz="4" w:space="0" w:color="auto"/>
              <w:right w:val="single" w:sz="4" w:space="0" w:color="auto"/>
            </w:tcBorders>
          </w:tcPr>
          <w:p w:rsidR="00DB1DDC" w:rsidRPr="006C5689" w:rsidRDefault="00DB1DDC" w:rsidP="00C56577">
            <w:pPr>
              <w:spacing w:after="0" w:line="213" w:lineRule="auto"/>
              <w:rPr>
                <w:rFonts w:ascii="Times New Roman" w:eastAsia="Times New Roman" w:hAnsi="Times New Roman"/>
                <w:sz w:val="24"/>
                <w:szCs w:val="24"/>
                <w:lang w:eastAsia="ru-RU"/>
              </w:rPr>
            </w:pPr>
          </w:p>
        </w:tc>
        <w:tc>
          <w:tcPr>
            <w:tcW w:w="717" w:type="dxa"/>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2.2.4.</w:t>
            </w:r>
          </w:p>
        </w:tc>
        <w:tc>
          <w:tcPr>
            <w:tcW w:w="2728" w:type="dxa"/>
            <w:gridSpan w:val="2"/>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ИНН</w:t>
            </w:r>
          </w:p>
        </w:tc>
        <w:tc>
          <w:tcPr>
            <w:tcW w:w="5745" w:type="dxa"/>
            <w:gridSpan w:val="2"/>
            <w:tcBorders>
              <w:top w:val="single" w:sz="4" w:space="0" w:color="auto"/>
              <w:left w:val="single" w:sz="4" w:space="0" w:color="auto"/>
              <w:bottom w:val="single" w:sz="4" w:space="0" w:color="auto"/>
              <w:right w:val="single" w:sz="4" w:space="0" w:color="auto"/>
            </w:tcBorders>
          </w:tcPr>
          <w:p w:rsidR="00DB1DDC" w:rsidRPr="006C5689" w:rsidRDefault="00DB1DDC" w:rsidP="00C56577">
            <w:pPr>
              <w:tabs>
                <w:tab w:val="left" w:pos="0"/>
              </w:tabs>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7814418304</w:t>
            </w:r>
          </w:p>
        </w:tc>
      </w:tr>
      <w:tr w:rsidR="00DB1DDC" w:rsidRPr="006C5689" w:rsidTr="00C56577">
        <w:trPr>
          <w:trHeight w:val="20"/>
          <w:jc w:val="center"/>
        </w:trPr>
        <w:tc>
          <w:tcPr>
            <w:tcW w:w="662" w:type="dxa"/>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2.3.</w:t>
            </w:r>
          </w:p>
        </w:tc>
        <w:tc>
          <w:tcPr>
            <w:tcW w:w="3445" w:type="dxa"/>
            <w:gridSpan w:val="3"/>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Срок лизинга </w:t>
            </w:r>
          </w:p>
        </w:tc>
        <w:tc>
          <w:tcPr>
            <w:tcW w:w="5745" w:type="dxa"/>
            <w:gridSpan w:val="2"/>
            <w:tcBorders>
              <w:top w:val="single" w:sz="4" w:space="0" w:color="auto"/>
              <w:left w:val="single" w:sz="4" w:space="0" w:color="auto"/>
              <w:bottom w:val="single" w:sz="4" w:space="0" w:color="auto"/>
              <w:right w:val="single" w:sz="4" w:space="0" w:color="auto"/>
            </w:tcBorders>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24</w:t>
            </w:r>
            <w:r w:rsidRPr="00036080">
              <w:rPr>
                <w:rFonts w:ascii="Times New Roman" w:eastAsia="Times New Roman" w:hAnsi="Times New Roman"/>
                <w:sz w:val="24"/>
                <w:szCs w:val="24"/>
                <w:lang w:eastAsia="ru-RU"/>
              </w:rPr>
              <w:t xml:space="preserve"> (</w:t>
            </w:r>
            <w:r>
              <w:rPr>
                <w:rFonts w:ascii="Times New Roman" w:eastAsia="Times New Roman" w:hAnsi="Times New Roman"/>
                <w:sz w:val="24"/>
                <w:szCs w:val="24"/>
                <w:lang w:eastAsia="ru-RU"/>
              </w:rPr>
              <w:t>Двадцать четыре) месяца</w:t>
            </w:r>
            <w:r w:rsidRPr="00036080">
              <w:rPr>
                <w:rFonts w:ascii="Times New Roman" w:eastAsia="Times New Roman" w:hAnsi="Times New Roman"/>
                <w:sz w:val="24"/>
                <w:szCs w:val="24"/>
                <w:lang w:eastAsia="ru-RU"/>
              </w:rPr>
              <w:t>, исчисляемых со дня подписания акта приема-передачи Имущества в лизинг</w:t>
            </w:r>
          </w:p>
        </w:tc>
      </w:tr>
      <w:tr w:rsidR="00DB1DDC" w:rsidRPr="006C5689" w:rsidTr="00C56577">
        <w:trPr>
          <w:trHeight w:val="20"/>
          <w:jc w:val="center"/>
        </w:trPr>
        <w:tc>
          <w:tcPr>
            <w:tcW w:w="662" w:type="dxa"/>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2.4.</w:t>
            </w:r>
          </w:p>
        </w:tc>
        <w:tc>
          <w:tcPr>
            <w:tcW w:w="3445" w:type="dxa"/>
            <w:gridSpan w:val="3"/>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Валюта Договора</w:t>
            </w:r>
          </w:p>
        </w:tc>
        <w:tc>
          <w:tcPr>
            <w:tcW w:w="5745" w:type="dxa"/>
            <w:gridSpan w:val="2"/>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рубли</w:t>
            </w:r>
          </w:p>
        </w:tc>
      </w:tr>
      <w:tr w:rsidR="00DB1DDC" w:rsidRPr="006C5689" w:rsidTr="00C56577">
        <w:trPr>
          <w:trHeight w:val="20"/>
          <w:jc w:val="center"/>
        </w:trPr>
        <w:tc>
          <w:tcPr>
            <w:tcW w:w="662" w:type="dxa"/>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2.5.</w:t>
            </w:r>
          </w:p>
        </w:tc>
        <w:tc>
          <w:tcPr>
            <w:tcW w:w="3445" w:type="dxa"/>
            <w:gridSpan w:val="3"/>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Валюта платежа</w:t>
            </w:r>
          </w:p>
        </w:tc>
        <w:tc>
          <w:tcPr>
            <w:tcW w:w="5745" w:type="dxa"/>
            <w:gridSpan w:val="2"/>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рубли</w:t>
            </w:r>
          </w:p>
        </w:tc>
      </w:tr>
      <w:tr w:rsidR="00DB1DDC" w:rsidRPr="006C5689" w:rsidTr="00C56577">
        <w:trPr>
          <w:trHeight w:val="20"/>
          <w:jc w:val="center"/>
        </w:trPr>
        <w:tc>
          <w:tcPr>
            <w:tcW w:w="662" w:type="dxa"/>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2.6.</w:t>
            </w:r>
          </w:p>
        </w:tc>
        <w:tc>
          <w:tcPr>
            <w:tcW w:w="3445" w:type="dxa"/>
            <w:gridSpan w:val="3"/>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Вознаграждение (комиссия) за организацию лизинговой операции</w:t>
            </w:r>
          </w:p>
        </w:tc>
        <w:tc>
          <w:tcPr>
            <w:tcW w:w="5745" w:type="dxa"/>
            <w:gridSpan w:val="2"/>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spacing w:after="0" w:line="210" w:lineRule="exact"/>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__________ (________________________) руб., включая НДС по ставке, установленной налоговым законодательством на дату уплаты</w:t>
            </w:r>
          </w:p>
        </w:tc>
      </w:tr>
      <w:tr w:rsidR="00DB1DDC" w:rsidRPr="006C5689" w:rsidTr="00C56577">
        <w:trPr>
          <w:trHeight w:val="20"/>
          <w:jc w:val="center"/>
        </w:trPr>
        <w:tc>
          <w:tcPr>
            <w:tcW w:w="662" w:type="dxa"/>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2.7.</w:t>
            </w:r>
          </w:p>
        </w:tc>
        <w:tc>
          <w:tcPr>
            <w:tcW w:w="3445" w:type="dxa"/>
            <w:gridSpan w:val="3"/>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Авансовый лизинговый платеж</w:t>
            </w:r>
          </w:p>
        </w:tc>
        <w:tc>
          <w:tcPr>
            <w:tcW w:w="5745" w:type="dxa"/>
            <w:gridSpan w:val="2"/>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spacing w:after="0" w:line="210" w:lineRule="exact"/>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__________ (________________________) руб., включая НДС по ставке, установленной налоговым законодательством на дату уплаты, что составляет </w:t>
            </w:r>
            <w:r>
              <w:rPr>
                <w:rFonts w:ascii="Times New Roman" w:eastAsia="Times New Roman" w:hAnsi="Times New Roman"/>
                <w:sz w:val="24"/>
                <w:szCs w:val="24"/>
                <w:lang w:eastAsia="ru-RU"/>
              </w:rPr>
              <w:t>20</w:t>
            </w:r>
            <w:r w:rsidRPr="006C5689">
              <w:rPr>
                <w:rFonts w:ascii="Times New Roman" w:eastAsia="Times New Roman" w:hAnsi="Times New Roman"/>
                <w:sz w:val="24"/>
                <w:szCs w:val="24"/>
                <w:lang w:eastAsia="ru-RU"/>
              </w:rPr>
              <w:t>% от стоимости Имущества. Лизингополучатель обязуется уплатить Лизингодателю авансовый платеж в течение 5 (пяти) банковских дней со дня подписания договора.</w:t>
            </w:r>
          </w:p>
        </w:tc>
      </w:tr>
      <w:tr w:rsidR="00DB1DDC" w:rsidRPr="006C5689" w:rsidTr="00C56577">
        <w:trPr>
          <w:trHeight w:val="20"/>
          <w:jc w:val="center"/>
        </w:trPr>
        <w:tc>
          <w:tcPr>
            <w:tcW w:w="662" w:type="dxa"/>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2.8.</w:t>
            </w:r>
          </w:p>
        </w:tc>
        <w:tc>
          <w:tcPr>
            <w:tcW w:w="3445" w:type="dxa"/>
            <w:gridSpan w:val="3"/>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Общая сумма лизинговых платежей</w:t>
            </w:r>
          </w:p>
        </w:tc>
        <w:tc>
          <w:tcPr>
            <w:tcW w:w="5745" w:type="dxa"/>
            <w:gridSpan w:val="2"/>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spacing w:after="0" w:line="210" w:lineRule="exact"/>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определяется согласно Графику (приложение №1 к Договору)</w:t>
            </w:r>
          </w:p>
        </w:tc>
      </w:tr>
      <w:tr w:rsidR="00DB1DDC" w:rsidRPr="006C5689" w:rsidTr="00C56577">
        <w:trPr>
          <w:trHeight w:val="20"/>
          <w:jc w:val="center"/>
        </w:trPr>
        <w:tc>
          <w:tcPr>
            <w:tcW w:w="662" w:type="dxa"/>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2.9.</w:t>
            </w:r>
          </w:p>
        </w:tc>
        <w:tc>
          <w:tcPr>
            <w:tcW w:w="3445" w:type="dxa"/>
            <w:gridSpan w:val="3"/>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Выкупная цена Имущества</w:t>
            </w:r>
          </w:p>
        </w:tc>
        <w:tc>
          <w:tcPr>
            <w:tcW w:w="5745" w:type="dxa"/>
            <w:gridSpan w:val="2"/>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spacing w:after="0" w:line="210" w:lineRule="exact"/>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______ (_______________) руб., включая НДС по ставке, установленной налоговым законодательством на дату перехода права собственности</w:t>
            </w:r>
          </w:p>
        </w:tc>
      </w:tr>
      <w:tr w:rsidR="00DB1DDC" w:rsidRPr="006C5689" w:rsidTr="00C56577">
        <w:trPr>
          <w:trHeight w:val="20"/>
          <w:jc w:val="center"/>
        </w:trPr>
        <w:tc>
          <w:tcPr>
            <w:tcW w:w="662" w:type="dxa"/>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2.10.</w:t>
            </w:r>
          </w:p>
        </w:tc>
        <w:tc>
          <w:tcPr>
            <w:tcW w:w="3445" w:type="dxa"/>
            <w:gridSpan w:val="3"/>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autoSpaceDE w:val="0"/>
              <w:autoSpaceDN w:val="0"/>
              <w:adjustRightInd w:val="0"/>
              <w:spacing w:after="0" w:line="210" w:lineRule="exact"/>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Допустимость досрочного исполнения обязательств по внесению лизинговых платежей</w:t>
            </w:r>
          </w:p>
        </w:tc>
        <w:tc>
          <w:tcPr>
            <w:tcW w:w="5745" w:type="dxa"/>
            <w:gridSpan w:val="2"/>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spacing w:after="0" w:line="210" w:lineRule="exact"/>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Досрочное исполнение Лизингополучателем обязательства по внесению лизинговых платежей допускается по истечении двух месяцев после передачи Имущества в лизинг.</w:t>
            </w:r>
          </w:p>
        </w:tc>
      </w:tr>
      <w:tr w:rsidR="00DB1DDC" w:rsidRPr="006C5689" w:rsidTr="00C56577">
        <w:trPr>
          <w:trHeight w:val="20"/>
          <w:jc w:val="center"/>
        </w:trPr>
        <w:tc>
          <w:tcPr>
            <w:tcW w:w="662" w:type="dxa"/>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2.11.</w:t>
            </w:r>
          </w:p>
        </w:tc>
        <w:tc>
          <w:tcPr>
            <w:tcW w:w="3445" w:type="dxa"/>
            <w:gridSpan w:val="3"/>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Дополнительное вознаграждение за рассмотрение и согласование перенайма Имущества</w:t>
            </w:r>
          </w:p>
        </w:tc>
        <w:tc>
          <w:tcPr>
            <w:tcW w:w="5745" w:type="dxa"/>
            <w:gridSpan w:val="2"/>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autoSpaceDE w:val="0"/>
              <w:autoSpaceDN w:val="0"/>
              <w:adjustRightInd w:val="0"/>
              <w:spacing w:after="0" w:line="211"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______________ (___________) руб., включая НДС по ставке, установленной налоговым законодательством на дату заключения соглашения о перенайме</w:t>
            </w:r>
          </w:p>
        </w:tc>
      </w:tr>
      <w:tr w:rsidR="00DB1DDC" w:rsidRPr="006C5689" w:rsidTr="00C56577">
        <w:trPr>
          <w:trHeight w:val="20"/>
          <w:jc w:val="center"/>
        </w:trPr>
        <w:tc>
          <w:tcPr>
            <w:tcW w:w="662" w:type="dxa"/>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2.12.</w:t>
            </w:r>
          </w:p>
        </w:tc>
        <w:tc>
          <w:tcPr>
            <w:tcW w:w="3445" w:type="dxa"/>
            <w:gridSpan w:val="3"/>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Имущество учитывается на балансе</w:t>
            </w:r>
          </w:p>
        </w:tc>
        <w:tc>
          <w:tcPr>
            <w:tcW w:w="5745" w:type="dxa"/>
            <w:gridSpan w:val="2"/>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autoSpaceDE w:val="0"/>
              <w:autoSpaceDN w:val="0"/>
              <w:adjustRightInd w:val="0"/>
              <w:spacing w:after="0" w:line="211"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Лизингополучателя</w:t>
            </w:r>
          </w:p>
        </w:tc>
      </w:tr>
      <w:tr w:rsidR="00DB1DDC" w:rsidRPr="006C5689" w:rsidTr="00C56577">
        <w:trPr>
          <w:trHeight w:val="20"/>
          <w:jc w:val="center"/>
        </w:trPr>
        <w:tc>
          <w:tcPr>
            <w:tcW w:w="662" w:type="dxa"/>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2.13.</w:t>
            </w:r>
          </w:p>
        </w:tc>
        <w:tc>
          <w:tcPr>
            <w:tcW w:w="3445" w:type="dxa"/>
            <w:gridSpan w:val="3"/>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Код Имущества по ОКОФ</w:t>
            </w:r>
          </w:p>
        </w:tc>
        <w:tc>
          <w:tcPr>
            <w:tcW w:w="5745" w:type="dxa"/>
            <w:gridSpan w:val="2"/>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autoSpaceDE w:val="0"/>
              <w:autoSpaceDN w:val="0"/>
              <w:adjustRightInd w:val="0"/>
              <w:spacing w:after="0" w:line="211"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Определяется стороной, указанной в пункте 2.12 Договора, в соответствии с приказом </w:t>
            </w:r>
            <w:proofErr w:type="spellStart"/>
            <w:r w:rsidRPr="006C5689">
              <w:rPr>
                <w:rFonts w:ascii="Times New Roman" w:eastAsia="Times New Roman" w:hAnsi="Times New Roman"/>
                <w:sz w:val="24"/>
                <w:szCs w:val="24"/>
                <w:lang w:eastAsia="ru-RU"/>
              </w:rPr>
              <w:t>Росстандарта</w:t>
            </w:r>
            <w:proofErr w:type="spellEnd"/>
            <w:r w:rsidRPr="006C5689">
              <w:rPr>
                <w:rFonts w:ascii="Times New Roman" w:eastAsia="Times New Roman" w:hAnsi="Times New Roman"/>
                <w:sz w:val="24"/>
                <w:szCs w:val="24"/>
                <w:lang w:eastAsia="ru-RU"/>
              </w:rPr>
              <w:t xml:space="preserve"> от 12.12.2014 № 2018-ст</w:t>
            </w:r>
          </w:p>
        </w:tc>
      </w:tr>
      <w:tr w:rsidR="00DB1DDC" w:rsidRPr="006C5689" w:rsidTr="00C56577">
        <w:trPr>
          <w:trHeight w:val="20"/>
          <w:jc w:val="center"/>
        </w:trPr>
        <w:tc>
          <w:tcPr>
            <w:tcW w:w="662" w:type="dxa"/>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2.14.</w:t>
            </w:r>
          </w:p>
        </w:tc>
        <w:tc>
          <w:tcPr>
            <w:tcW w:w="3445" w:type="dxa"/>
            <w:gridSpan w:val="3"/>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Базовый срок полезного использования Имущества для целей налогового учета</w:t>
            </w:r>
          </w:p>
        </w:tc>
        <w:tc>
          <w:tcPr>
            <w:tcW w:w="5745" w:type="dxa"/>
            <w:gridSpan w:val="2"/>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autoSpaceDE w:val="0"/>
              <w:autoSpaceDN w:val="0"/>
              <w:adjustRightInd w:val="0"/>
              <w:spacing w:after="0" w:line="211"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в соответствии с действующим законодательством</w:t>
            </w:r>
          </w:p>
        </w:tc>
      </w:tr>
      <w:tr w:rsidR="00DB1DDC" w:rsidRPr="006C5689" w:rsidTr="00C56577">
        <w:trPr>
          <w:trHeight w:val="20"/>
          <w:jc w:val="center"/>
        </w:trPr>
        <w:tc>
          <w:tcPr>
            <w:tcW w:w="662" w:type="dxa"/>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2.15.</w:t>
            </w:r>
          </w:p>
        </w:tc>
        <w:tc>
          <w:tcPr>
            <w:tcW w:w="3445" w:type="dxa"/>
            <w:gridSpan w:val="3"/>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Специальный коэффициент (коэффициент ускоренной амортизации)</w:t>
            </w:r>
          </w:p>
        </w:tc>
        <w:tc>
          <w:tcPr>
            <w:tcW w:w="5745" w:type="dxa"/>
            <w:gridSpan w:val="2"/>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autoSpaceDE w:val="0"/>
              <w:autoSpaceDN w:val="0"/>
              <w:adjustRightInd w:val="0"/>
              <w:spacing w:after="0" w:line="211"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в соответствии с действующим законодательством</w:t>
            </w:r>
          </w:p>
        </w:tc>
      </w:tr>
      <w:tr w:rsidR="00DB1DDC" w:rsidRPr="006C5689" w:rsidTr="00C56577">
        <w:trPr>
          <w:trHeight w:val="20"/>
          <w:jc w:val="center"/>
        </w:trPr>
        <w:tc>
          <w:tcPr>
            <w:tcW w:w="662" w:type="dxa"/>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2.16.</w:t>
            </w:r>
          </w:p>
        </w:tc>
        <w:tc>
          <w:tcPr>
            <w:tcW w:w="9190" w:type="dxa"/>
            <w:gridSpan w:val="5"/>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Стороны договора имущественного страхования Имущества от рисков утраты и повреждения:</w:t>
            </w:r>
          </w:p>
        </w:tc>
      </w:tr>
      <w:tr w:rsidR="00DB1DDC" w:rsidRPr="006C5689" w:rsidTr="00C56577">
        <w:trPr>
          <w:trHeight w:val="20"/>
          <w:jc w:val="center"/>
        </w:trPr>
        <w:tc>
          <w:tcPr>
            <w:tcW w:w="662" w:type="dxa"/>
            <w:tcBorders>
              <w:top w:val="single" w:sz="4" w:space="0" w:color="auto"/>
              <w:left w:val="single" w:sz="4" w:space="0" w:color="auto"/>
              <w:bottom w:val="single" w:sz="4" w:space="0" w:color="auto"/>
              <w:right w:val="single" w:sz="4" w:space="0" w:color="auto"/>
            </w:tcBorders>
          </w:tcPr>
          <w:p w:rsidR="00DB1DDC" w:rsidRPr="006C5689" w:rsidRDefault="00DB1DDC" w:rsidP="00C56577">
            <w:pPr>
              <w:spacing w:after="0" w:line="213" w:lineRule="auto"/>
              <w:rPr>
                <w:rFonts w:ascii="Times New Roman" w:eastAsia="Times New Roman" w:hAnsi="Times New Roman"/>
                <w:sz w:val="24"/>
                <w:szCs w:val="24"/>
                <w:lang w:eastAsia="ru-RU"/>
              </w:rPr>
            </w:pPr>
          </w:p>
        </w:tc>
        <w:tc>
          <w:tcPr>
            <w:tcW w:w="887" w:type="dxa"/>
            <w:gridSpan w:val="2"/>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2.16.1.</w:t>
            </w:r>
          </w:p>
        </w:tc>
        <w:tc>
          <w:tcPr>
            <w:tcW w:w="2558" w:type="dxa"/>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Страхователь</w:t>
            </w:r>
          </w:p>
        </w:tc>
        <w:tc>
          <w:tcPr>
            <w:tcW w:w="5745" w:type="dxa"/>
            <w:gridSpan w:val="2"/>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Лизингодатель</w:t>
            </w:r>
          </w:p>
        </w:tc>
      </w:tr>
      <w:tr w:rsidR="00DB1DDC" w:rsidRPr="006C5689" w:rsidTr="00C56577">
        <w:trPr>
          <w:trHeight w:val="20"/>
          <w:jc w:val="center"/>
        </w:trPr>
        <w:tc>
          <w:tcPr>
            <w:tcW w:w="662" w:type="dxa"/>
            <w:tcBorders>
              <w:top w:val="single" w:sz="4" w:space="0" w:color="auto"/>
              <w:left w:val="single" w:sz="4" w:space="0" w:color="auto"/>
              <w:bottom w:val="single" w:sz="4" w:space="0" w:color="auto"/>
              <w:right w:val="single" w:sz="4" w:space="0" w:color="auto"/>
            </w:tcBorders>
          </w:tcPr>
          <w:p w:rsidR="00DB1DDC" w:rsidRPr="006C5689" w:rsidRDefault="00DB1DDC" w:rsidP="00C56577">
            <w:pPr>
              <w:spacing w:after="0" w:line="213" w:lineRule="auto"/>
              <w:rPr>
                <w:rFonts w:ascii="Times New Roman" w:eastAsia="Times New Roman" w:hAnsi="Times New Roman"/>
                <w:sz w:val="24"/>
                <w:szCs w:val="24"/>
                <w:lang w:eastAsia="ru-RU"/>
              </w:rPr>
            </w:pPr>
          </w:p>
        </w:tc>
        <w:tc>
          <w:tcPr>
            <w:tcW w:w="887" w:type="dxa"/>
            <w:gridSpan w:val="2"/>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2.16.2.</w:t>
            </w:r>
          </w:p>
        </w:tc>
        <w:tc>
          <w:tcPr>
            <w:tcW w:w="2558" w:type="dxa"/>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Страховщик</w:t>
            </w:r>
          </w:p>
        </w:tc>
        <w:sdt>
          <w:sdtPr>
            <w:rPr>
              <w:rFonts w:ascii="Times New Roman" w:eastAsia="Times New Roman" w:hAnsi="Times New Roman"/>
              <w:sz w:val="24"/>
              <w:szCs w:val="24"/>
              <w:lang w:eastAsia="ru-RU"/>
            </w:rPr>
            <w:alias w:val="CompanyNameWithLegalShort"/>
            <w:tag w:val="n0:_-crmost_-zleasecontractReadResponse/n0:Output/n0:Zleasecontract/n0:Partnersofleasecontract/n0:Insurancecompanydl/n0:Businesspartner/n0:CompanyNameWithLegalShort/"/>
            <w:id w:val="512419182"/>
            <w:placeholder>
              <w:docPart w:val="8D41F6A6417F4EC4BFE36FB59E676BE0"/>
            </w:placeholder>
          </w:sdtPr>
          <w:sdtEndPr/>
          <w:sdtContent>
            <w:tc>
              <w:tcPr>
                <w:tcW w:w="5745" w:type="dxa"/>
                <w:gridSpan w:val="2"/>
                <w:tcBorders>
                  <w:top w:val="single" w:sz="4" w:space="0" w:color="auto"/>
                  <w:left w:val="single" w:sz="4" w:space="0" w:color="auto"/>
                  <w:bottom w:val="single" w:sz="4" w:space="0" w:color="auto"/>
                  <w:right w:val="single" w:sz="4" w:space="0" w:color="auto"/>
                </w:tcBorders>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w:t>
                </w:r>
              </w:p>
            </w:tc>
          </w:sdtContent>
        </w:sdt>
      </w:tr>
      <w:tr w:rsidR="00DB1DDC" w:rsidRPr="006C5689" w:rsidTr="00C56577">
        <w:trPr>
          <w:trHeight w:val="20"/>
          <w:jc w:val="center"/>
        </w:trPr>
        <w:tc>
          <w:tcPr>
            <w:tcW w:w="662" w:type="dxa"/>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2.17.</w:t>
            </w:r>
          </w:p>
        </w:tc>
        <w:tc>
          <w:tcPr>
            <w:tcW w:w="3445" w:type="dxa"/>
            <w:gridSpan w:val="3"/>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Базовые условия страхования Имущества</w:t>
            </w:r>
          </w:p>
        </w:tc>
        <w:tc>
          <w:tcPr>
            <w:tcW w:w="5745" w:type="dxa"/>
            <w:gridSpan w:val="2"/>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Страхование имущества</w:t>
            </w:r>
          </w:p>
        </w:tc>
      </w:tr>
      <w:tr w:rsidR="00DB1DDC" w:rsidRPr="006C5689" w:rsidTr="00C56577">
        <w:trPr>
          <w:trHeight w:val="20"/>
          <w:jc w:val="center"/>
        </w:trPr>
        <w:tc>
          <w:tcPr>
            <w:tcW w:w="662" w:type="dxa"/>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widowControl w:val="0"/>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2.18</w:t>
            </w:r>
            <w:r w:rsidRPr="006C5689">
              <w:rPr>
                <w:rFonts w:ascii="Times New Roman" w:eastAsia="Times New Roman" w:hAnsi="Times New Roman"/>
                <w:sz w:val="24"/>
                <w:szCs w:val="24"/>
                <w:lang w:eastAsia="ru-RU"/>
              </w:rPr>
              <w:lastRenderedPageBreak/>
              <w:t>.</w:t>
            </w:r>
          </w:p>
        </w:tc>
        <w:tc>
          <w:tcPr>
            <w:tcW w:w="3445" w:type="dxa"/>
            <w:gridSpan w:val="3"/>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widowControl w:val="0"/>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lastRenderedPageBreak/>
              <w:t xml:space="preserve">Территория использования </w:t>
            </w:r>
            <w:r w:rsidRPr="006C5689">
              <w:rPr>
                <w:rFonts w:ascii="Times New Roman" w:eastAsia="Times New Roman" w:hAnsi="Times New Roman"/>
                <w:sz w:val="24"/>
                <w:szCs w:val="24"/>
                <w:lang w:eastAsia="ru-RU"/>
              </w:rPr>
              <w:lastRenderedPageBreak/>
              <w:t>(эксплуатации) Имущества</w:t>
            </w:r>
          </w:p>
        </w:tc>
        <w:tc>
          <w:tcPr>
            <w:tcW w:w="5745" w:type="dxa"/>
            <w:gridSpan w:val="2"/>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lastRenderedPageBreak/>
              <w:t>г. Мурманск, Мурманская область</w:t>
            </w:r>
          </w:p>
        </w:tc>
      </w:tr>
      <w:tr w:rsidR="00DB1DDC" w:rsidRPr="006C5689" w:rsidTr="00C56577">
        <w:trPr>
          <w:trHeight w:val="20"/>
          <w:jc w:val="center"/>
        </w:trPr>
        <w:tc>
          <w:tcPr>
            <w:tcW w:w="662" w:type="dxa"/>
            <w:tcBorders>
              <w:top w:val="single" w:sz="4" w:space="0" w:color="auto"/>
              <w:left w:val="single" w:sz="4" w:space="0" w:color="auto"/>
              <w:bottom w:val="single" w:sz="4" w:space="0" w:color="auto"/>
              <w:right w:val="single" w:sz="4" w:space="0" w:color="auto"/>
            </w:tcBorders>
          </w:tcPr>
          <w:p w:rsidR="00DB1DDC" w:rsidRPr="006C5689" w:rsidRDefault="00DB1DDC" w:rsidP="00C56577">
            <w:pPr>
              <w:spacing w:after="0" w:line="213" w:lineRule="auto"/>
              <w:rPr>
                <w:rFonts w:ascii="Times New Roman" w:eastAsia="Times New Roman" w:hAnsi="Times New Roman"/>
                <w:sz w:val="24"/>
                <w:szCs w:val="24"/>
                <w:lang w:eastAsia="ru-RU"/>
              </w:rPr>
            </w:pPr>
          </w:p>
        </w:tc>
        <w:tc>
          <w:tcPr>
            <w:tcW w:w="3445" w:type="dxa"/>
            <w:gridSpan w:val="3"/>
            <w:tcBorders>
              <w:top w:val="single" w:sz="4" w:space="0" w:color="auto"/>
              <w:left w:val="single" w:sz="4" w:space="0" w:color="auto"/>
              <w:bottom w:val="single" w:sz="4" w:space="0" w:color="auto"/>
              <w:right w:val="single" w:sz="4" w:space="0" w:color="auto"/>
            </w:tcBorders>
          </w:tcPr>
          <w:p w:rsidR="00DB1DDC" w:rsidRPr="006C5689" w:rsidRDefault="00DB1DDC" w:rsidP="00C56577">
            <w:pPr>
              <w:autoSpaceDE w:val="0"/>
              <w:autoSpaceDN w:val="0"/>
              <w:adjustRightInd w:val="0"/>
              <w:spacing w:after="0" w:line="213" w:lineRule="auto"/>
              <w:ind w:firstLine="567"/>
              <w:jc w:val="both"/>
              <w:rPr>
                <w:rFonts w:ascii="Times New Roman" w:eastAsia="Times New Roman" w:hAnsi="Times New Roman"/>
                <w:sz w:val="24"/>
                <w:szCs w:val="24"/>
                <w:lang w:eastAsia="ru-RU"/>
              </w:rPr>
            </w:pPr>
          </w:p>
        </w:tc>
        <w:tc>
          <w:tcPr>
            <w:tcW w:w="5745" w:type="dxa"/>
            <w:gridSpan w:val="2"/>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Лизингополучатель не вправе перемещать Имущество за пределы указанной территории, на которую распространяется действие договора страхования Имущества, без предварительного письменного согласия Лизингодателя.</w:t>
            </w:r>
          </w:p>
        </w:tc>
      </w:tr>
      <w:tr w:rsidR="00DB1DDC" w:rsidRPr="006C5689" w:rsidTr="00C56577">
        <w:trPr>
          <w:trHeight w:val="20"/>
          <w:jc w:val="center"/>
        </w:trPr>
        <w:tc>
          <w:tcPr>
            <w:tcW w:w="662" w:type="dxa"/>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widowControl w:val="0"/>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2.19.</w:t>
            </w:r>
          </w:p>
        </w:tc>
        <w:tc>
          <w:tcPr>
            <w:tcW w:w="3445" w:type="dxa"/>
            <w:gridSpan w:val="3"/>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widowControl w:val="0"/>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Способ направления счетов-фактур Лизингодателем Лизингополучателю</w:t>
            </w:r>
          </w:p>
        </w:tc>
        <w:tc>
          <w:tcPr>
            <w:tcW w:w="5745" w:type="dxa"/>
            <w:gridSpan w:val="2"/>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widowControl w:val="0"/>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через организацию почтовой связи</w:t>
            </w:r>
          </w:p>
        </w:tc>
      </w:tr>
      <w:tr w:rsidR="00DB1DDC" w:rsidRPr="006C5689" w:rsidTr="00C56577">
        <w:trPr>
          <w:trHeight w:val="20"/>
          <w:jc w:val="center"/>
        </w:trPr>
        <w:tc>
          <w:tcPr>
            <w:tcW w:w="662" w:type="dxa"/>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2.20.</w:t>
            </w:r>
          </w:p>
        </w:tc>
        <w:tc>
          <w:tcPr>
            <w:tcW w:w="9190" w:type="dxa"/>
            <w:gridSpan w:val="5"/>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В случае необходимости специальной регистрации или учета Имущества:</w:t>
            </w:r>
          </w:p>
        </w:tc>
      </w:tr>
      <w:tr w:rsidR="00DB1DDC" w:rsidRPr="006C5689" w:rsidTr="00C56577">
        <w:trPr>
          <w:trHeight w:val="20"/>
          <w:jc w:val="center"/>
        </w:trPr>
        <w:tc>
          <w:tcPr>
            <w:tcW w:w="662" w:type="dxa"/>
            <w:tcBorders>
              <w:top w:val="single" w:sz="4" w:space="0" w:color="auto"/>
              <w:left w:val="single" w:sz="4" w:space="0" w:color="auto"/>
              <w:bottom w:val="single" w:sz="4" w:space="0" w:color="auto"/>
              <w:right w:val="single" w:sz="4" w:space="0" w:color="auto"/>
            </w:tcBorders>
          </w:tcPr>
          <w:p w:rsidR="00DB1DDC" w:rsidRPr="006C5689" w:rsidRDefault="00DB1DDC" w:rsidP="00C56577">
            <w:pPr>
              <w:spacing w:after="0" w:line="213" w:lineRule="auto"/>
              <w:rPr>
                <w:rFonts w:ascii="Times New Roman" w:eastAsia="Times New Roman" w:hAnsi="Times New Roman"/>
                <w:sz w:val="24"/>
                <w:szCs w:val="24"/>
                <w:lang w:eastAsia="ru-RU"/>
              </w:rPr>
            </w:pPr>
          </w:p>
        </w:tc>
        <w:tc>
          <w:tcPr>
            <w:tcW w:w="887" w:type="dxa"/>
            <w:gridSpan w:val="2"/>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2.20.1.</w:t>
            </w:r>
          </w:p>
        </w:tc>
        <w:tc>
          <w:tcPr>
            <w:tcW w:w="5219" w:type="dxa"/>
            <w:gridSpan w:val="2"/>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Сторона, на имя которой регистрируется Имущество</w:t>
            </w:r>
          </w:p>
        </w:tc>
        <w:tc>
          <w:tcPr>
            <w:tcW w:w="3084" w:type="dxa"/>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autoSpaceDE w:val="0"/>
              <w:autoSpaceDN w:val="0"/>
              <w:adjustRightInd w:val="0"/>
              <w:spacing w:after="0" w:line="213" w:lineRule="auto"/>
              <w:ind w:firstLine="5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Лизингополучатель</w:t>
            </w:r>
          </w:p>
        </w:tc>
      </w:tr>
      <w:tr w:rsidR="00DB1DDC" w:rsidRPr="006C5689" w:rsidTr="00C56577">
        <w:trPr>
          <w:trHeight w:val="20"/>
          <w:jc w:val="center"/>
        </w:trPr>
        <w:tc>
          <w:tcPr>
            <w:tcW w:w="662" w:type="dxa"/>
            <w:tcBorders>
              <w:top w:val="single" w:sz="4" w:space="0" w:color="auto"/>
              <w:left w:val="single" w:sz="4" w:space="0" w:color="auto"/>
              <w:bottom w:val="single" w:sz="4" w:space="0" w:color="auto"/>
              <w:right w:val="single" w:sz="4" w:space="0" w:color="auto"/>
            </w:tcBorders>
          </w:tcPr>
          <w:p w:rsidR="00DB1DDC" w:rsidRPr="006C5689" w:rsidRDefault="00DB1DDC" w:rsidP="00C56577">
            <w:pPr>
              <w:spacing w:after="0" w:line="213" w:lineRule="auto"/>
              <w:rPr>
                <w:rFonts w:ascii="Times New Roman" w:eastAsia="Times New Roman" w:hAnsi="Times New Roman"/>
                <w:sz w:val="24"/>
                <w:szCs w:val="24"/>
                <w:lang w:eastAsia="ru-RU"/>
              </w:rPr>
            </w:pPr>
          </w:p>
        </w:tc>
        <w:tc>
          <w:tcPr>
            <w:tcW w:w="887" w:type="dxa"/>
            <w:gridSpan w:val="2"/>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spacing w:after="0" w:line="213"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2.20.2.</w:t>
            </w:r>
          </w:p>
        </w:tc>
        <w:tc>
          <w:tcPr>
            <w:tcW w:w="5219" w:type="dxa"/>
            <w:gridSpan w:val="2"/>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Сторона, на которую возлагается обязанность совершить действия по обеспечению регистрации, постановке на учет, снятию с учета Имущества</w:t>
            </w:r>
          </w:p>
        </w:tc>
        <w:tc>
          <w:tcPr>
            <w:tcW w:w="3084" w:type="dxa"/>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autoSpaceDE w:val="0"/>
              <w:autoSpaceDN w:val="0"/>
              <w:adjustRightInd w:val="0"/>
              <w:spacing w:after="0" w:line="213" w:lineRule="auto"/>
              <w:ind w:firstLine="5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Лизингополучатель</w:t>
            </w:r>
          </w:p>
        </w:tc>
      </w:tr>
      <w:tr w:rsidR="00DB1DDC" w:rsidRPr="006C5689" w:rsidTr="00C56577">
        <w:trPr>
          <w:trHeight w:val="20"/>
          <w:jc w:val="center"/>
        </w:trPr>
        <w:tc>
          <w:tcPr>
            <w:tcW w:w="662" w:type="dxa"/>
            <w:tcBorders>
              <w:top w:val="single" w:sz="4" w:space="0" w:color="auto"/>
              <w:left w:val="single" w:sz="4" w:space="0" w:color="auto"/>
              <w:bottom w:val="single" w:sz="4" w:space="0" w:color="auto"/>
              <w:right w:val="single" w:sz="4" w:space="0" w:color="auto"/>
            </w:tcBorders>
            <w:hideMark/>
          </w:tcPr>
          <w:p w:rsidR="00DB1DDC" w:rsidRPr="006C5689" w:rsidRDefault="00DB1DDC" w:rsidP="00C56577">
            <w:pPr>
              <w:widowControl w:val="0"/>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2.21.</w:t>
            </w:r>
          </w:p>
        </w:tc>
        <w:tc>
          <w:tcPr>
            <w:tcW w:w="3445" w:type="dxa"/>
            <w:gridSpan w:val="3"/>
            <w:tcBorders>
              <w:top w:val="single" w:sz="4" w:space="0" w:color="auto"/>
              <w:left w:val="single" w:sz="4" w:space="0" w:color="auto"/>
              <w:bottom w:val="single" w:sz="4" w:space="0" w:color="auto"/>
              <w:right w:val="single" w:sz="4" w:space="0" w:color="auto"/>
            </w:tcBorders>
            <w:hideMark/>
          </w:tcPr>
          <w:p w:rsidR="00DB1DDC" w:rsidRPr="000F6610" w:rsidRDefault="00DB1DDC" w:rsidP="00C56577">
            <w:pPr>
              <w:widowControl w:val="0"/>
              <w:autoSpaceDE w:val="0"/>
              <w:autoSpaceDN w:val="0"/>
              <w:adjustRightInd w:val="0"/>
              <w:spacing w:after="0" w:line="213" w:lineRule="auto"/>
              <w:jc w:val="both"/>
              <w:rPr>
                <w:rFonts w:ascii="Times New Roman" w:eastAsia="Times New Roman" w:hAnsi="Times New Roman"/>
                <w:sz w:val="24"/>
                <w:szCs w:val="24"/>
                <w:lang w:eastAsia="ru-RU"/>
              </w:rPr>
            </w:pPr>
            <w:r w:rsidRPr="000F6610">
              <w:rPr>
                <w:rFonts w:ascii="Times New Roman" w:eastAsia="Times New Roman" w:hAnsi="Times New Roman"/>
                <w:sz w:val="24"/>
                <w:szCs w:val="24"/>
                <w:lang w:eastAsia="ru-RU"/>
              </w:rPr>
              <w:t>Срок передачи имущества</w:t>
            </w:r>
          </w:p>
        </w:tc>
        <w:tc>
          <w:tcPr>
            <w:tcW w:w="5745" w:type="dxa"/>
            <w:gridSpan w:val="2"/>
            <w:tcBorders>
              <w:top w:val="single" w:sz="4" w:space="0" w:color="auto"/>
              <w:left w:val="single" w:sz="4" w:space="0" w:color="auto"/>
              <w:bottom w:val="single" w:sz="4" w:space="0" w:color="auto"/>
              <w:right w:val="single" w:sz="4" w:space="0" w:color="auto"/>
            </w:tcBorders>
            <w:hideMark/>
          </w:tcPr>
          <w:p w:rsidR="00DB1DDC" w:rsidRPr="000F6610" w:rsidRDefault="00DB1DDC" w:rsidP="00C56577">
            <w:pPr>
              <w:widowControl w:val="0"/>
              <w:autoSpaceDE w:val="0"/>
              <w:autoSpaceDN w:val="0"/>
              <w:adjustRightInd w:val="0"/>
              <w:spacing w:after="0" w:line="213" w:lineRule="auto"/>
              <w:jc w:val="both"/>
              <w:rPr>
                <w:rFonts w:ascii="Times New Roman" w:eastAsia="Times New Roman" w:hAnsi="Times New Roman"/>
                <w:sz w:val="24"/>
                <w:szCs w:val="24"/>
                <w:lang w:eastAsia="ru-RU"/>
              </w:rPr>
            </w:pPr>
            <w:r w:rsidRPr="000F6610">
              <w:rPr>
                <w:rFonts w:ascii="Times New Roman" w:eastAsia="Times New Roman" w:hAnsi="Times New Roman"/>
                <w:sz w:val="24"/>
                <w:szCs w:val="24"/>
                <w:lang w:eastAsia="ru-RU"/>
              </w:rPr>
              <w:t xml:space="preserve">в течение </w:t>
            </w:r>
            <w:r>
              <w:rPr>
                <w:rFonts w:ascii="Times New Roman" w:eastAsia="Times New Roman" w:hAnsi="Times New Roman"/>
                <w:sz w:val="24"/>
                <w:szCs w:val="24"/>
                <w:lang w:eastAsia="ru-RU"/>
              </w:rPr>
              <w:t>_____</w:t>
            </w:r>
            <w:r w:rsidRPr="000F6610">
              <w:rPr>
                <w:rFonts w:ascii="Times New Roman" w:eastAsia="Times New Roman" w:hAnsi="Times New Roman"/>
                <w:sz w:val="24"/>
                <w:szCs w:val="24"/>
                <w:lang w:eastAsia="ru-RU"/>
              </w:rPr>
              <w:t xml:space="preserve"> рабочих дней после внесения Покупателем суммы авансового платежа, предусмотренного пунктом 3.1 Договора купли-продажи (поставки) Имущества № ____________ от __.__.20__ г.</w:t>
            </w:r>
            <w:r w:rsidRPr="000F6610">
              <w:rPr>
                <w:rFonts w:ascii="Microsoft Sans Serif" w:eastAsia="Times New Roman" w:hAnsi="Microsoft Sans Serif" w:cs="Arial"/>
                <w:sz w:val="20"/>
                <w:szCs w:val="20"/>
                <w:lang w:eastAsia="ru-RU"/>
              </w:rPr>
              <w:t xml:space="preserve"> </w:t>
            </w:r>
            <w:r w:rsidRPr="000F6610">
              <w:rPr>
                <w:rFonts w:ascii="Times New Roman" w:eastAsia="Times New Roman" w:hAnsi="Times New Roman"/>
                <w:sz w:val="24"/>
                <w:szCs w:val="24"/>
                <w:lang w:eastAsia="ru-RU"/>
              </w:rPr>
              <w:t>при условии своевременного внесения Покупателем окончательной предварительной оплаты (авансового платежа) в соответствии с пунктом 3.4. Договора купли-продажи (поставки) Имущества № ____________ от __.__.20__ г.</w:t>
            </w:r>
          </w:p>
        </w:tc>
      </w:tr>
    </w:tbl>
    <w:p w:rsidR="00DB1DDC" w:rsidRPr="006C5689" w:rsidRDefault="00DB1DDC" w:rsidP="00DB1DDC">
      <w:pPr>
        <w:keepNext/>
        <w:keepLines/>
        <w:spacing w:before="200" w:line="211"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3. Права Лизингополучателя</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3.1. Лизингополучатель имеет права, предусмотренные законодательством для покупателя Имущества, кроме права расторгнуть или изменить договор купли-продажи (поставки) Имущества (далее — Контракт) без согласия Лизингодателя.</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3.2. Лизингополучатель вправе:</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3.2.1. требовать от Поставщика подтверждения фактов исполнения обязательств по Контракту, включая поставку Имущества;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3.2.2. предъявлять непосредственно Поставщику требования, вытекающие из Контракта, в частности в отношении качества и комплектности Имущества, сроков его поставки, и в других случаях ненадлежащего исполнения Контракта Поставщиком;</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3.2.3. требовать от Поставщика уплаты неустойки и иных санкций за нарушение Контракта в случае просрочки передачи Имущества;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3.2.4. владеть и пользоваться Имуществом в течение срока лизинга, указанного в пункте 2.3;</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3.2.5. истребовать Имущество из чужого незаконного владения;</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3.2.6. требовать устранения всяких нарушений его прав в отношении Имущества, хотя бы эти нарушения и не были соединены с лишением владения;</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3.2.7. требовать от Лизингодателя уступить ему право требования выплаты страхового возмещения, если Лизингодатель откажется (уклонится) от совершения действий, необходимых для получения страхового возмещения;</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3.2.8. выкупить Имущество при наступлении обстоятельств, в порядке и на условиях, предусмотренных разделом 13;</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3.2.9. обратиться в суд с требованием о понуждении заключить Основной договор, если Лизингодатель, для которого в соответствии с настоящим Договором заключение Основного договора станет обязательно, уклонится от его заключения.</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3.3. Продукция и доходы, полученные Лизингополучателем в результате использования Имущества в соответствии с настоящим Договором, являются его собственностью.</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3.4. Лизингополучатель вправе с предварительного письменного согласия Лизингодателя, выраженного в дополнительном соглашении к настоящему Договору:</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3.4.1. сдавать Имущество в субаренду, </w:t>
      </w:r>
      <w:proofErr w:type="spellStart"/>
      <w:r w:rsidRPr="006C5689">
        <w:rPr>
          <w:rFonts w:ascii="Times New Roman" w:eastAsia="Times New Roman" w:hAnsi="Times New Roman"/>
          <w:sz w:val="24"/>
          <w:szCs w:val="24"/>
          <w:lang w:eastAsia="ru-RU"/>
        </w:rPr>
        <w:t>сублизинг</w:t>
      </w:r>
      <w:proofErr w:type="spellEnd"/>
      <w:r w:rsidRPr="006C5689">
        <w:rPr>
          <w:rFonts w:ascii="Times New Roman" w:eastAsia="Times New Roman" w:hAnsi="Times New Roman"/>
          <w:sz w:val="24"/>
          <w:szCs w:val="24"/>
          <w:lang w:eastAsia="ru-RU"/>
        </w:rPr>
        <w:t>, поднаем;</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3.4.2. передавать свои права и (или) обязанности по настоящему Договору третьему лицу (перенаем) полностью или в части;</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3.4.3. предоставлять Имущество в безвозмездное пользование (ссуду).</w:t>
      </w:r>
    </w:p>
    <w:p w:rsidR="00DB1DDC" w:rsidRPr="006C5689" w:rsidRDefault="00DB1DDC" w:rsidP="00DB1DDC">
      <w:pPr>
        <w:keepNext/>
        <w:keepLines/>
        <w:spacing w:before="200" w:line="211"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lastRenderedPageBreak/>
        <w:t>4. Приобретение и предоставление Имущества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4.1. Для выполнения своего основного обязательства по приобретению Имущества, Лизингодатель:</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4.1.1. заключает с Поставщиком договор Контракт;</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4.1.2. предоставляет Лизингополучателю </w:t>
      </w:r>
      <w:proofErr w:type="gramStart"/>
      <w:r w:rsidRPr="006C5689">
        <w:rPr>
          <w:rFonts w:ascii="Times New Roman" w:eastAsia="Times New Roman" w:hAnsi="Times New Roman"/>
          <w:sz w:val="24"/>
          <w:szCs w:val="24"/>
          <w:lang w:eastAsia="ru-RU"/>
        </w:rPr>
        <w:t>финансирование</w:t>
      </w:r>
      <w:proofErr w:type="gramEnd"/>
      <w:r w:rsidRPr="006C5689">
        <w:rPr>
          <w:rFonts w:ascii="Times New Roman" w:eastAsia="Times New Roman" w:hAnsi="Times New Roman"/>
          <w:sz w:val="24"/>
          <w:szCs w:val="24"/>
          <w:lang w:eastAsia="ru-RU"/>
        </w:rPr>
        <w:t xml:space="preserve"> путем оплаты Имущества (включая, если это предусмотрено Контрактом, оплату его доставки и доведения до состояния, в котором оно пригодно для использования), страховых премий по договорам страхования Имущества, а также налогов, сборов, иных обязательных платежей, обязанность Лизингодателя по уплате которых возникает в связи с заключением и исполнением и (или) в связи с нахождением Имущества в собственности Лизингодателя (далее — имущественные налоги).</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4.2. Согласование Контракта Лизингополучателем означает признание им условий оплаты и передачи Имущества </w:t>
      </w:r>
      <w:proofErr w:type="gramStart"/>
      <w:r w:rsidRPr="006C5689">
        <w:rPr>
          <w:rFonts w:ascii="Times New Roman" w:eastAsia="Times New Roman" w:hAnsi="Times New Roman"/>
          <w:sz w:val="24"/>
          <w:szCs w:val="24"/>
          <w:lang w:eastAsia="ru-RU"/>
        </w:rPr>
        <w:t>соответствующими</w:t>
      </w:r>
      <w:proofErr w:type="gramEnd"/>
      <w:r w:rsidRPr="006C5689">
        <w:rPr>
          <w:rFonts w:ascii="Times New Roman" w:eastAsia="Times New Roman" w:hAnsi="Times New Roman"/>
          <w:sz w:val="24"/>
          <w:szCs w:val="24"/>
          <w:lang w:eastAsia="ru-RU"/>
        </w:rPr>
        <w:t xml:space="preserve"> стандартам должной осмотрительности и осторожности, разумной деловой практики при приобретении основных средств.</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4.3. Лизингополучатель в любое время до исполнения Лизингодателем, действующим в качестве покупателя Имущества, обязанности уплатить цену (часть цены) Имущества вправе:</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4.3.1. за свой счет, самостоятельно или с привлечением третьих лиц проверить ход исполнения Поставщиком обязанностей по Договору поставки;</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4.3.2. потребовать приостановления исполнения Лизингодателем обязанности оплатить Имущество до получения подтверждения надлежащего исполнения Поставщиком обязательств по Договору поставки.</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4.4. При оплате Имущества Лизингодатель вправе:</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4.4.1. предварительно запросить Лизингополучателя о целесообразности совершения очередного платежа;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4.4.2. приостановить исполнение обязанности совершить очередной платеж до получения от Лизингополучателя указаний в ответ на направленный ему запрос.</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4.5. В результате исполнения Лизингодателем обязанности заключить Контракт и оплатить приобретаемое по нему Имущество:</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4.5.1. Лизингодатель как Сторона, получившая денежные средства (лизинговые платежи, в том числе авансовые платежи), признается предоставившим Лизингополучателю встречное удовлетворение;</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4.5.2. обязанность Лизингодателя (как Стороны, получившей денежные средства) предоставить Лизингополучателю встречное удовлетворение признается прекращенной надлежащим исполнением.</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4.6. Все действия, необходимые для доставки Имущества к месту эксплуатации и доведения его до состояния, в котором оно пригодно для использования, совершаются Лизингополучателем самостоятельно и за свой счет, если иное не предусмотрено Контрактом.</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4.6.1. Имущество, являющееся предметом настоящего Договора, передается Поставщиком непосредственно Лизингополучателю, если иное не предусмотрено Контрактом.</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4.6.2. Лизингополучатель обязан принять передаваемое Поставщиком Имущество и совершить все действия, которые необходимы с его стороны для обеспечения передачи, получения поставленного Имущества и его сохранности.</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4.7. Обязанность Лизингодателя передать Имущество в лизинг Лизингополучателю возникает после исполнения Поставщиком обязанности передать Имущество по Контракту и прекращается надлежащим исполнением в момент подписания акта приема-передачи Имущества в лизинг.</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4.7.1. Акт приема-передачи Имущества в лизинг подписывается Сторонами одновременно с получением Имущества по акту приема-передачи по Контракту в зафиксированном в нем состоянии.</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4.7.2. Односторонний отказ Лизингополучателя от исполнения обязательства принять Имущество в качестве объекта финансовой аренды (предмета лизинга) не допускается.</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4.8. Лизингодатель не отвечает перед Лизингополучателем за выполнение Поставщиком требований, вытекающих из Контракта.</w:t>
      </w:r>
    </w:p>
    <w:p w:rsidR="00DB1DDC" w:rsidRPr="006C5689" w:rsidRDefault="00DB1DDC" w:rsidP="00DB1DDC">
      <w:pPr>
        <w:keepNext/>
        <w:keepLines/>
        <w:spacing w:before="200" w:line="211"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5. Затраты Лизингодателя</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5.1. Расходы и затраты, учитываемые в составе лизинговых платежей, согласно Графику на дату подписания настоящего Договора: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5.1.1. расходы (издержки) Лизингодателя, связанные с приобретением Имущества;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5.1.2. расходы на оказание дополнительных услуг, оказанных Лизингодателем Лизингополучателю по письменной заявке Лизингополучателя;</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lastRenderedPageBreak/>
        <w:t>5.1.3. расходы на выплату процентов за пользование кредитными, заемными и прочими средствами, направленными на финансирование и (или) рефинансирование расходов Лизингодателя по настоящему Договору;</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5.1.4. расходы, связанные со страхованием Имущества, в том числе страхованием транспортировки Имущества до места эксплуатации, указанного в Контракте (при страховании силами Лизингодателя).</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5.2. Расходы и затраты, которые могут возникать в течение срока действия настоящего Договора: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5.2.1. расходы, связанные с увеличением расходов и затрат, перечисленных в пункте 5.1, но не более 10% от общей суммы лизинговых платежей;</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5.2.2. расходы по оплате банковских комиссий и иных платежей, связанных с исполнением Лизингодателем его обязательств по настоящему Договору (если Поставщик Имущества не является резидентом Российской Федерации);</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5.2.3. расходы, связанные с приобретением и установкой дополнительного оборудования по письменной заявке Лизингополучателя после подписания настоящего Договора;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5.2.4. расходы на оказание дополнительных услуг, оказанных Лизингодателем Лизингополучателю по письменной заявке Лизингополучателя после подписания настоящего Договора;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5.2.5. расходы, понесенные Лизингодателем в связи с невыполнением Лизингополучателем своих обязанностей по настоящему Договору, включая расходы по взысканию задолженности по уплате лизинговых платежей;</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5.2.6. расходы, связанные с расторжением настоящего Договора и изъятием Имущества ввиду нарушения настоящего Договора Лизингополучателем;</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5.2.7. расходы, связанные с оплатой прочих налогов, сборов и других обязательных платежей (в т. ч. вновь введенных), подлежащих уплате собственником Имущества в соответствии с законодательством, включая расходы на уплату штрафов за нарушение Правил дорожного движения.</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5.3. Указанные в пункте 5.2 расходы и затраты Лизингодателя подлежат возмещению Лизингополучателем Лизингодателю в полном объеме путем включения в График или путем оплаты дополнительных счетов, выставляемых Лизингодателем, в течение пяти рабочих дней с даты их выставления.</w:t>
      </w:r>
    </w:p>
    <w:p w:rsidR="00DB1DDC" w:rsidRPr="006C5689" w:rsidRDefault="00DB1DDC" w:rsidP="00DB1DDC">
      <w:pPr>
        <w:keepNext/>
        <w:keepLines/>
        <w:spacing w:before="200" w:line="211"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6. Лизинговые платежи</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6.1. Обязательства Лизингополучателя по уплате лизинговых платежей возникают непосредственно с момента заключения настоящего Договора независимо:</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6.1.1. от получения Имущества во владение; а равно</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6.1.2. от фактического использования Имущества.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6.2. Лизингополучатель обязан: </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6.2.1. в течение пяти рабочих дней после получения от Лизингодателя уведомления о возможности предоставления финансирования по настоящему Договору:</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6.2.1.1. уплатить Лизингодателю вознаграждение (комиссию) за организацию лизинговой операции в сумме, указанной в пункте 2.6; а также</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6.2.1.2. внести авансовый лизинговый платеж Лизингодателю в счет причитающихся с Лизингополучателя по настоящему Договору лизинговых платежей в сумме, указанной в пункте 2.7;</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6.2.2. своевременно вносить периодические лизинговые платежи в соответствии с Графиком.</w:t>
      </w:r>
    </w:p>
    <w:p w:rsidR="00DB1DDC" w:rsidRPr="006C5689" w:rsidRDefault="00DB1DDC" w:rsidP="00DB1DDC">
      <w:pPr>
        <w:spacing w:after="0" w:line="240"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6.3. Размер лизингового платежа как условия Договора о размере встречного предоставления, причитающегося Лизингодателю от Лизингополучателя за исполнение Договора (пункт 1 статьи 423, пункт 1 статьи 424 Гражданского кодекса Российской Федерации), состоит из величины, указанной в столбце “Лизинговые платежи к уплате (в т. ч. НДС)” Графика. При этом сумма налога на добавленную стоимость исчисляется по ставке, действующей в том календарном месяце, в котором наступает срок внесения соответствующего лизингового платежа;</w:t>
      </w:r>
    </w:p>
    <w:p w:rsidR="00DB1DDC" w:rsidRPr="006C5689" w:rsidRDefault="00DB1DDC" w:rsidP="00DB1DDC">
      <w:pPr>
        <w:spacing w:after="0" w:line="240"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6.4. Исключительно для целей бухгалтерского и налогового учета порядок (суммы и сроки) начисления лизинговых платежей установлены в столбце “Лизинговые платежи к начислению, в </w:t>
      </w:r>
      <w:proofErr w:type="spellStart"/>
      <w:r w:rsidRPr="006C5689">
        <w:rPr>
          <w:rFonts w:ascii="Times New Roman" w:eastAsia="Times New Roman" w:hAnsi="Times New Roman"/>
          <w:sz w:val="24"/>
          <w:szCs w:val="24"/>
          <w:lang w:eastAsia="ru-RU"/>
        </w:rPr>
        <w:t>т.ч</w:t>
      </w:r>
      <w:proofErr w:type="spellEnd"/>
      <w:r w:rsidRPr="006C5689">
        <w:rPr>
          <w:rFonts w:ascii="Times New Roman" w:eastAsia="Times New Roman" w:hAnsi="Times New Roman"/>
          <w:sz w:val="24"/>
          <w:szCs w:val="24"/>
          <w:lang w:eastAsia="ru-RU"/>
        </w:rPr>
        <w:t>. НДС” Графика. Лизингодатель обязан выставлять счета-фактуры Лизингополучателю в соответствии с Законодательством РФ.</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lastRenderedPageBreak/>
        <w:t>6.5. Авансовые выплаты, осуществленные Лизингополучателем в соответствии с пунктами 2.7 и 6.2.1.2:</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6.5.1. не являются средствами, предоставленными в качестве коммерческого кредита;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6.5.2. признаются Сторонами внесенными в счет исполнения Лизингополучателем обязательства возместить инвестиционные затраты Лизингодателя, связанные с приобретением и передачей Имущества Лизингополучателю; </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6.5.3. со дня перечисления Лизингодателем Поставщику первого платежа по Контракту признаются направленными на исполнение Лизингодателем обязанности оплатить приобретаемое Имущество и выбывшими из имущественной сферы Лизингодателя, что исключает признание указанных средств удерживаемыми или сбереженными Лизингодателем.</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6.6. Проценты за пользование денежными средствами, предоставленными Лизингополучателем Лизингодателю в качестве авансовых выплат, не начисляются.</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6.7. Выкупная цена Имущества при его приобретении в собственность Лизингополучателем не включена в общую сумму лизинговых платежей и по настоящему Договору не уплачивается.</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6.8. </w:t>
      </w:r>
      <w:proofErr w:type="gramStart"/>
      <w:r w:rsidRPr="006C5689">
        <w:rPr>
          <w:rFonts w:ascii="Times New Roman" w:eastAsia="Times New Roman" w:hAnsi="Times New Roman"/>
          <w:sz w:val="24"/>
          <w:szCs w:val="24"/>
          <w:lang w:eastAsia="ru-RU"/>
        </w:rPr>
        <w:t>При условии погашения просроченной задолженности по всем денежным обязательствам перед Лизингодателем, включая задолженность по уплате неустоек и процентов, начисленных за нарушение обязательств, Лизингополучатель вправе досрочно исполнить обязательство по внесению лизинговых платежей путем единовременной уплаты денежной суммы, определенной для каждого календарного месяца значением в строке, соответствующей дате досрочного исполнения, по столбцу Графика “Общая сумма досрочного исполнения обязательств по внесению лизинговых платежей</w:t>
      </w:r>
      <w:proofErr w:type="gramEnd"/>
      <w:r w:rsidRPr="006C5689">
        <w:rPr>
          <w:rFonts w:ascii="Times New Roman" w:eastAsia="Times New Roman" w:hAnsi="Times New Roman"/>
          <w:sz w:val="24"/>
          <w:szCs w:val="24"/>
          <w:lang w:eastAsia="ru-RU"/>
        </w:rPr>
        <w:t>” (далее — общая сумма досрочного исполнения обязательств).</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6.9. О намерении реализовать указанное право Лизингополучатель письменно уведомляет Лизингодателя не позднее, чем за 20 (двадцать) рабочих дней до даты очередного лизингового платежа.</w:t>
      </w:r>
    </w:p>
    <w:p w:rsidR="00DB1DDC" w:rsidRPr="006C5689" w:rsidRDefault="00DB1DDC" w:rsidP="00DB1DDC">
      <w:pPr>
        <w:keepNext/>
        <w:keepLines/>
        <w:spacing w:before="200" w:line="211"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7. Расчеты</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7.1. Расчеты по настоящему Договору осуществляются посредством перевода Лизингополучателем денежных средств на расчетный счет Лизингодателя на основании платежных поручений, поскольку иное не предусмотрено пунктом 7.4. </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7.2. Лизингодатель вправе дать Лизингополучателю обязательное для последнего письменное указание вносить лизинговые платежи на иной банковский счет, чем указан в настоящем Договоре.</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7.3. После получения указания, предусмотренного пунктом 7.2, Лизингополучатель обязан вносить лизинговые платежи на банковский счет, реквизиты которого содержатся в указании Лизингодателя.</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7.4. </w:t>
      </w:r>
      <w:proofErr w:type="gramStart"/>
      <w:r w:rsidRPr="006C5689">
        <w:rPr>
          <w:rFonts w:ascii="Times New Roman" w:eastAsia="Times New Roman" w:hAnsi="Times New Roman"/>
          <w:sz w:val="24"/>
          <w:szCs w:val="24"/>
          <w:lang w:eastAsia="ru-RU"/>
        </w:rPr>
        <w:t>Лизингополучатель</w:t>
      </w:r>
      <w:proofErr w:type="gramEnd"/>
      <w:r w:rsidRPr="006C5689">
        <w:rPr>
          <w:rFonts w:ascii="Times New Roman" w:eastAsia="Times New Roman" w:hAnsi="Times New Roman"/>
          <w:sz w:val="24"/>
          <w:szCs w:val="24"/>
          <w:lang w:eastAsia="ru-RU"/>
        </w:rPr>
        <w:t xml:space="preserve"> безусловно подтверждает предусмотренное пунктом 1 статьи 13 Федерального закона “О финансовой аренде (лизинге)” право Лизингодателя списывать во исполнение обязанностей Лизингополучателя, срок исполнения которых наступил, денежные средства со счетов Лизингополучателя, открытых в кредитных организациях, в бесспорном порядке на основании инкассовых поручений, о чем в момент заключения предоставляет Лизингодателю соответствующее заявление в кредитные организации (по форме приложения 3 к настоящему Договору).</w:t>
      </w:r>
    </w:p>
    <w:p w:rsidR="00DB1DDC" w:rsidRPr="006C5689" w:rsidRDefault="00DB1DDC" w:rsidP="00DB1DDC">
      <w:pPr>
        <w:keepNext/>
        <w:keepLines/>
        <w:spacing w:before="200" w:line="211"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8. Эксплуатация Имущества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8.1. Лизингополучатель обязан:</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8.1.1. соблюдать правила, стандарты, нормы (в том числе технические), требования, ограничения и запреты, предусмотренные законодательством или в установленном им порядке, инструкциями производителя (Поставщика) Имущества и условиями его гарантийного обслуживания (ремонта), а также договорами страхования Имущества, включая наряду с иными условия, изложенные в заявлении на страхование Имущества;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8.1.2. обеспечивать осуществление технического обслуживания Имущества непосредственно лицами, авторизованными производителем (Поставщиком) Имущества, или (в отсутствие таковых в субъекте Российской Федерации, на территории которого имеет место нахождения Лизингополучатель) иными лицами, согласованными с Лизингодателем, а также надлежащее фиксирование технического обслуживания Имущества в сервисной книжке или аналогичных документах;</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8.1.3. принимать меры, необходимые для обеспечения сохранности Имущества, в том числе для защиты его от посягательств и требований третьих лиц.</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lastRenderedPageBreak/>
        <w:t xml:space="preserve">8.2. Изменения Имущества, за исключением </w:t>
      </w:r>
      <w:proofErr w:type="gramStart"/>
      <w:r w:rsidRPr="006C5689">
        <w:rPr>
          <w:rFonts w:ascii="Times New Roman" w:eastAsia="Times New Roman" w:hAnsi="Times New Roman"/>
          <w:sz w:val="24"/>
          <w:szCs w:val="24"/>
          <w:lang w:eastAsia="ru-RU"/>
        </w:rPr>
        <w:t>необходимых</w:t>
      </w:r>
      <w:proofErr w:type="gramEnd"/>
      <w:r w:rsidRPr="006C5689">
        <w:rPr>
          <w:rFonts w:ascii="Times New Roman" w:eastAsia="Times New Roman" w:hAnsi="Times New Roman"/>
          <w:sz w:val="24"/>
          <w:szCs w:val="24"/>
          <w:lang w:eastAsia="ru-RU"/>
        </w:rPr>
        <w:t xml:space="preserve"> для поддержания Имущества в исправном техническом состоянии, допускаются только с письменного согласия Лизингодателя.</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8.3. В </w:t>
      </w:r>
      <w:proofErr w:type="gramStart"/>
      <w:r w:rsidRPr="006C5689">
        <w:rPr>
          <w:rFonts w:ascii="Times New Roman" w:eastAsia="Times New Roman" w:hAnsi="Times New Roman"/>
          <w:sz w:val="24"/>
          <w:szCs w:val="24"/>
          <w:lang w:eastAsia="ru-RU"/>
        </w:rPr>
        <w:t>случае</w:t>
      </w:r>
      <w:proofErr w:type="gramEnd"/>
      <w:r w:rsidRPr="006C5689">
        <w:rPr>
          <w:rFonts w:ascii="Times New Roman" w:eastAsia="Times New Roman" w:hAnsi="Times New Roman"/>
          <w:sz w:val="24"/>
          <w:szCs w:val="24"/>
          <w:lang w:eastAsia="ru-RU"/>
        </w:rPr>
        <w:t>, когда Лизингополучатель произвел улучшения или иные изменения Имущества, не отделимые без вреда для Имущества, Лизингополучатель не имеет права на возмещение стоимости этих улучшений или иных изменений.</w:t>
      </w:r>
    </w:p>
    <w:p w:rsidR="00DB1DDC" w:rsidRPr="006C5689" w:rsidRDefault="00DB1DDC" w:rsidP="00DB1DDC">
      <w:pPr>
        <w:keepNext/>
        <w:keepLines/>
        <w:spacing w:before="200" w:line="211"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9. Риски</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9.1. Риски неисполнения или ненадлежащего исполнения Поставщиком обязательств по Контракту и связанные с этим убытки, а также риск несоответствия Имущества целям использования и связанные с этим убытки несет в полном объеме Лизингополучатель.</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9.2. Какие бы то ни было обязательства и права требования Лизингополучателя к Лизингодателю в отношении характеристик Имущества, его качества и комплектности, сроков его поставки из настоящего Договора, а равно из Контракта не возникают.</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9.2.1. Лизингополучатель не вправе предъявлять Лизингодателю требования, вытекающие из Контракта.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9.2.2. Лизингодатель не отвечает перед Лизингополучателем по обязательствам Поставщика.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9.3. Лизингополучатель не вправе выдвигать против требования Лизингодателя о внесении лизинговых </w:t>
      </w:r>
      <w:proofErr w:type="gramStart"/>
      <w:r w:rsidRPr="006C5689">
        <w:rPr>
          <w:rFonts w:ascii="Times New Roman" w:eastAsia="Times New Roman" w:hAnsi="Times New Roman"/>
          <w:sz w:val="24"/>
          <w:szCs w:val="24"/>
          <w:lang w:eastAsia="ru-RU"/>
        </w:rPr>
        <w:t>платежей</w:t>
      </w:r>
      <w:proofErr w:type="gramEnd"/>
      <w:r w:rsidRPr="006C5689">
        <w:rPr>
          <w:rFonts w:ascii="Times New Roman" w:eastAsia="Times New Roman" w:hAnsi="Times New Roman"/>
          <w:sz w:val="24"/>
          <w:szCs w:val="24"/>
          <w:lang w:eastAsia="ru-RU"/>
        </w:rPr>
        <w:t xml:space="preserve"> какие бы то ни было возражения или требования (в том числе встречные), в частности связанные:</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9.3.1. с неисполнением или ненадлежащим исполнением Поставщиком обязанности передать Имущество (включая связанные с выявлением его недостатков), за исключением случаев неисполнения Лизингодателем обязательств по оплате Имущества в нарушение условий Контракта; а равно </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9.3.2. с утратой, повреждением или ухудшением условий пользования Имуществом или его состояния в силу обстоятельств, за которые Лизингодатель не отвечает (в том числе обстоятельств, наступивших не по вине Лизингополучателя, включая обстоятельства непреодолимой силы).</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9.4. </w:t>
      </w:r>
      <w:proofErr w:type="gramStart"/>
      <w:r w:rsidRPr="006C5689">
        <w:rPr>
          <w:rFonts w:ascii="Times New Roman" w:eastAsia="Times New Roman" w:hAnsi="Times New Roman"/>
          <w:sz w:val="24"/>
          <w:szCs w:val="24"/>
          <w:lang w:eastAsia="ru-RU"/>
        </w:rPr>
        <w:t>В связи с выбором Лизингополучателем представителей при совершении ряда юридически значимых действий Лизингополучатель несет риск ненадлежащего выполнения ими поручения, а также не вправе ссылаться на то, что указанные лица действовали в качестве представителей Лизингодателя, в случаях причинения действиями указанных лиц вреда, убытков, ущерба Сторонам и (или) третьим лицам, а равно разрешения споров, возникших вследствие указанных обстоятельств.</w:t>
      </w:r>
      <w:proofErr w:type="gramEnd"/>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9.5. </w:t>
      </w:r>
      <w:proofErr w:type="gramStart"/>
      <w:r w:rsidRPr="006C5689">
        <w:rPr>
          <w:rFonts w:ascii="Times New Roman" w:eastAsia="Times New Roman" w:hAnsi="Times New Roman"/>
          <w:sz w:val="24"/>
          <w:szCs w:val="24"/>
          <w:lang w:eastAsia="ru-RU"/>
        </w:rPr>
        <w:t>Лизингополучатель несет полную ответственность за сохранность Имущества от всех видов имущественного ущерба, а также риски его утраты (гибели, хищения, угона), повреждения, порчи (поломки, недостатков производства и монтажа, действий третьих лиц, ошибки, допущенной при его эксплуатации) и иные имущественные риски с момента подписания того из документов о передаче Имущества (товарная накладная, товарно-транспортная накладная, акт приема-передачи Имущества по условиям Контракта, акт приема-передачи</w:t>
      </w:r>
      <w:proofErr w:type="gramEnd"/>
      <w:r w:rsidRPr="006C5689">
        <w:rPr>
          <w:rFonts w:ascii="Times New Roman" w:eastAsia="Times New Roman" w:hAnsi="Times New Roman"/>
          <w:sz w:val="24"/>
          <w:szCs w:val="24"/>
          <w:lang w:eastAsia="ru-RU"/>
        </w:rPr>
        <w:t xml:space="preserve"> </w:t>
      </w:r>
      <w:proofErr w:type="gramStart"/>
      <w:r w:rsidRPr="006C5689">
        <w:rPr>
          <w:rFonts w:ascii="Times New Roman" w:eastAsia="Times New Roman" w:hAnsi="Times New Roman"/>
          <w:sz w:val="24"/>
          <w:szCs w:val="24"/>
          <w:lang w:eastAsia="ru-RU"/>
        </w:rPr>
        <w:t>Имущества в лизинг), который составлен ранее.</w:t>
      </w:r>
      <w:proofErr w:type="gramEnd"/>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9.6. Утрата или повреждение Имущества, утрата Имуществом своих функций по обстоятельствам, за которые не отвечает Лизингодатель (в том числе по обстоятельствам, наступившим не по вине Лизингополучателя, включая обстоятельства непреодолимой силы), запрет пользования и (или) управления Имуществом и (</w:t>
      </w:r>
      <w:proofErr w:type="gramStart"/>
      <w:r w:rsidRPr="006C5689">
        <w:rPr>
          <w:rFonts w:ascii="Times New Roman" w:eastAsia="Times New Roman" w:hAnsi="Times New Roman"/>
          <w:sz w:val="24"/>
          <w:szCs w:val="24"/>
          <w:lang w:eastAsia="ru-RU"/>
        </w:rPr>
        <w:t xml:space="preserve">или) </w:t>
      </w:r>
      <w:proofErr w:type="gramEnd"/>
      <w:r w:rsidRPr="006C5689">
        <w:rPr>
          <w:rFonts w:ascii="Times New Roman" w:eastAsia="Times New Roman" w:hAnsi="Times New Roman"/>
          <w:sz w:val="24"/>
          <w:szCs w:val="24"/>
          <w:lang w:eastAsia="ru-RU"/>
        </w:rPr>
        <w:t>его эксплуатации не влекут прекращение денежного обязательства Лизингополучателя, а равно не освобождают Лизингополучателя от его исполнения.</w:t>
      </w:r>
    </w:p>
    <w:p w:rsidR="00DB1DDC" w:rsidRPr="006C5689" w:rsidRDefault="00DB1DDC" w:rsidP="00DB1DDC">
      <w:pPr>
        <w:keepNext/>
        <w:keepLines/>
        <w:spacing w:before="200" w:line="211"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10. Страхование Имущества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10.1. Обязанность страховать Имущество от рисков утраты (хищения, угона, конструктивной и полной гибели), повреждения (ущерба) в порядке и на условиях, изложенных в настоящем разделе, возлагается на Сторону, указанную в пункте 2.16.1.</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10.1.1. Имущество должно быть застраховано в течение всего срока лизинга.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10.1.2. Имущество подлежит страхованию от тех видов хищения, которые обычно признаются страховыми случаями по договорам такого вида.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10.1.3. Все расходы по страхованию относятся на Лизингополучателя и включаются в График.</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10.2. Страховая сумма по договору страхования Имущества должна быть не менее:</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lastRenderedPageBreak/>
        <w:t>10.2.1. при заключении договора страхования на первый год после приобретения Имущества — стоимости Имущества по Контракту;</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10.2.2. при заключении договора страхования на последующие периоды — стоимости Имущества на день заключения договора страхования с учетом износа согласно правилам страхования страховой компании.</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10.3. Договор страхования Имущества подлежит заключению в пользу:</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10.3.1. Лизингодателя — в части страхования рисков утраты (хищения, угона, гибели) каждой отдельной единицы Имущества;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10.3.2. Лизингополучателя — в части страхования рисков повреждения каждой отдельной единицы Имущества (ущерба).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10.4. Копии договора страхования и (или) страхового полиса передаются Лизингополучателю.</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10.5. Лизингополучатель обязан за свой счет обеспечить страхование в пользу Лизингодателя Имущества в полной его стоимости от всех рисков на весь период:</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10.5.1. пребывания Имущества за пределами территории, на которой действует соответствующий договор страхования, заключенный в порядке и на условиях, изложенных в настоящем разделе;</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10.5.2. владения, пользования Имуществом и его эксплуатации способами (в частности транспортировки в качестве груза), не охватываемыми договором страхования, заключенным в порядке и на условиях, изложенных в настоящем разделе.</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10.6. Лизингополучатель обязан:</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10.6.1. при заключении составить, подписать и </w:t>
      </w:r>
      <w:proofErr w:type="gramStart"/>
      <w:r w:rsidRPr="006C5689">
        <w:rPr>
          <w:rFonts w:ascii="Times New Roman" w:eastAsia="Times New Roman" w:hAnsi="Times New Roman"/>
          <w:sz w:val="24"/>
          <w:szCs w:val="24"/>
          <w:lang w:eastAsia="ru-RU"/>
        </w:rPr>
        <w:t>предоставить Лизингодателю документ</w:t>
      </w:r>
      <w:proofErr w:type="gramEnd"/>
      <w:r w:rsidRPr="006C5689">
        <w:rPr>
          <w:rFonts w:ascii="Times New Roman" w:eastAsia="Times New Roman" w:hAnsi="Times New Roman"/>
          <w:sz w:val="24"/>
          <w:szCs w:val="24"/>
          <w:lang w:eastAsia="ru-RU"/>
        </w:rPr>
        <w:t>, содержащий достоверные сведения об обстоятельствах, имеющих существенное значение для определения вероятности наступления страхового случая и размера возможных убытков от его наступления (страхового риска), предусмотренный пунктом 1 статьи 944 Гражданского кодекса Российской Федерации;</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10.6.2. самостоятельно ознакомиться с правилами страхования и иными условиями договора страхования, в том числе размещенными на сайте страховщика в информационно-телекоммуникационной сети общего пользования “Интернет”;</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10.6.3. за свой счет </w:t>
      </w:r>
      <w:proofErr w:type="gramStart"/>
      <w:r w:rsidRPr="006C5689">
        <w:rPr>
          <w:rFonts w:ascii="Times New Roman" w:eastAsia="Times New Roman" w:hAnsi="Times New Roman"/>
          <w:sz w:val="24"/>
          <w:szCs w:val="24"/>
          <w:lang w:eastAsia="ru-RU"/>
        </w:rPr>
        <w:t>нести все обязанности</w:t>
      </w:r>
      <w:proofErr w:type="gramEnd"/>
      <w:r w:rsidRPr="006C5689">
        <w:rPr>
          <w:rFonts w:ascii="Times New Roman" w:eastAsia="Times New Roman" w:hAnsi="Times New Roman"/>
          <w:sz w:val="24"/>
          <w:szCs w:val="24"/>
          <w:lang w:eastAsia="ru-RU"/>
        </w:rPr>
        <w:t xml:space="preserve"> по договору страхования Имущества (кроме обязанности уплатить страховую премию непосредственно страховщику). Лизингодатель настоящим возлагает на Лизингополучателя исполнение обязательств, которые возникнут из договора страхования Имущества;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10.6.4. соблюдать условия, в зависимость от которых договором страхования ставится выплата полной страховой суммы при наступлении страхового случая;</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10.6.5. в случае указания в договоре страхования на необходимость установки противоугонных устрой</w:t>
      </w:r>
      <w:proofErr w:type="gramStart"/>
      <w:r w:rsidRPr="006C5689">
        <w:rPr>
          <w:rFonts w:ascii="Times New Roman" w:eastAsia="Times New Roman" w:hAnsi="Times New Roman"/>
          <w:sz w:val="24"/>
          <w:szCs w:val="24"/>
          <w:lang w:eastAsia="ru-RU"/>
        </w:rPr>
        <w:t>ств пр</w:t>
      </w:r>
      <w:proofErr w:type="gramEnd"/>
      <w:r w:rsidRPr="006C5689">
        <w:rPr>
          <w:rFonts w:ascii="Times New Roman" w:eastAsia="Times New Roman" w:hAnsi="Times New Roman"/>
          <w:sz w:val="24"/>
          <w:szCs w:val="24"/>
          <w:lang w:eastAsia="ru-RU"/>
        </w:rPr>
        <w:t>едоставить Лизингодателю документы, подтверждающие их установку (заказ-наряд, акт приемки результата выполненных работ, платежное поручение на их оплату) в течение 30 рабочих дней после передачи Имущества Поставщиком по Контракту;</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10.6.6. воздерживаться от действий (бездействия), которые в соответствии с условиями договора страхования могут привести к снижению суммы страховых выплат, включая применение франшизы;</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10.6.7. в составе лизинговых платежей возмещать Лизингодателю уплачиваемые последним страховщику суммы страховых премий;</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10.6.8. в письменной форме уведомлять Лизингодателя об утрате относящихся к Имуществу документов (свидетельство о регистрации, документы о прохождении технического осмотра), ключей, комплектов сигнализации не позднее следующего рабочего дня после наступления любого из указанных обстоятельств.</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10.7. Лизингодатель имеет право расторгнуть договор страхования Имущества и заключить договор страхования Имущества с другим страховщиком, уведомив Лизингополучателя и направив ему соответствующие документы (страховой полис).</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10.8. По истечении срока лизинга: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10.8.1. Лизингодатель не обязан, но вправе страховать Имущество;</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10.8.2. Лизингополучатель обязан возместить Лизингодателю расходы на уплату страховой премии в случае страхования Имущества в соответствии с пунктом 10.8.1.</w:t>
      </w:r>
    </w:p>
    <w:p w:rsidR="00DB1DDC" w:rsidRPr="006C5689" w:rsidRDefault="00DB1DDC" w:rsidP="00DB1DDC">
      <w:pPr>
        <w:keepNext/>
        <w:keepLines/>
        <w:spacing w:before="200" w:line="211"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11. Последствия повреждения и утраты Имущества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11.1. В случае утраты или повреждения Имущества Лизингополучатель обязан уведомить:</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11.1.1. соответствующие компетентные государственные органы (внутренних дел, противопожарной службы и т. п.) — незамедлительно;</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lastRenderedPageBreak/>
        <w:t>11.1.2. страховую компанию (с подробным изложением всех известных обстоятельств и с приложением всех необходимых документов, в том числе полученных от уполномоченных органов) — в течение 24 (двадцати четырех) часов с момента наступления указанных обстоятельств; и</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11.1.3. Лизингодателя — аналогичным образом не позднее следующего рабочего дня после наступления указанных обстоятельств.</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11.2. В случае повреждения Имущества Лизингополучатель обязан произвести его ремонт и восстановление с привлечением:</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11.2.1. лица, указанного в направлении, выданном страховщиком, при замене последним страховой выплаты компенсацией ущерба в натуральной форме путем организации ремонта Имущества; либо </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11.2.2. лица, авторизованного производителем (Поставщиком) Имущества, или (в отсутствие таковых в субъекте Российской Федерации, на территории которого имеет место нахождения Лизингополучатель) иного лица, согласованного с Лизингодателем, за собственный счет с последующим предоставлением Имущества на осмотр страховщику (при отказе страховщика в выплате страхового возмещения).</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11.3. Лизингополучатель обязан возмещать убытки, причиненные Лизингодателю утратой Имущества по обстоятельствам, за которые Лизингодатель не отвечает, включая обстоятельства непреодолимой силы.</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11.4. Убытки Лизингодателя от утраты Имущества признаются равными сумме следующих величин:</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11.4.1. не возмещенные в составе начисленных лизинговых платежей инвестиционные и иные затраты Лизингодателя, связанные с приобретением и передачей Имущества Лизингополучателю, а также с оказанием других предусмотренных настоящим Договором услуг, равные общей сумме досрочного исполнения обязательств (пункт 6.8) за вычетом налога на добавленную стоимость;</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11.4.2. выкупная цена Имущества, определяемая в соответствии с пунктом 2.9 (за вычетом налога на добавленную стоимость).</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11.5. В случае передачи Лизингополучателю по настоящему Договору нескольких единиц Имущества: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11.5.1. условия, касающиеся утраты Имущества, соответственно применяются при утрате одной из нескольких единиц Имущества;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proofErr w:type="gramStart"/>
      <w:r w:rsidRPr="006C5689">
        <w:rPr>
          <w:rFonts w:ascii="Times New Roman" w:eastAsia="Times New Roman" w:hAnsi="Times New Roman"/>
          <w:sz w:val="24"/>
          <w:szCs w:val="24"/>
          <w:lang w:eastAsia="ru-RU"/>
        </w:rPr>
        <w:t>11.5.2. сумма невозмещенных инвестиционных и иных затрат Лизингодателя, связанных с приобретением и передачей одной единицы Имущества, для целей определения последствий ее утраты рассчитывается как приходящаяся на данную единицу Имущества часть общей суммы досрочного исполнения обязательств (пункт 6.8) за вычетом налога на добавленную стоимость, пропорционально отношению первоначальной стоимости утраченной единицы Имущества к суммарной первоначальной стоимости всего Имущества, переданного по настоящему Договору</w:t>
      </w:r>
      <w:proofErr w:type="gramEnd"/>
      <w:r w:rsidRPr="006C5689">
        <w:rPr>
          <w:rFonts w:ascii="Times New Roman" w:eastAsia="Times New Roman" w:hAnsi="Times New Roman"/>
          <w:sz w:val="24"/>
          <w:szCs w:val="24"/>
          <w:lang w:eastAsia="ru-RU"/>
        </w:rPr>
        <w:t xml:space="preserve"> (без учета налога на добавленную стоимость).</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11.6. До принятия страховщиком решения о признании утраты Имущества страховым случаем Лизингополучатель обязан вносить Лизингодателю платежи в возмещение убытков, причиненных утратой Имущества, в размере, равном лизинговым платежам, определенным в Графике. </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11.7. Со дня принятия страховщиком решения о признании утраты Имущества страховым случаем приостанавливается начисление лизинговых платежей в части, приходящейся на утраченную единицу Имущества.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11.8. Начиная со дня, следующего за датой начисления лизинговых платежей, предшествующей принятию страховщиком решения о признании утраты Имущества страховым случаем, по день зачисления на счет Лизингодателя страхового возмещения включительно Лизингополучатель обязан:</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11.8.1. уплачивать Лизингодателю проценты по двукратной </w:t>
      </w:r>
      <w:r>
        <w:rPr>
          <w:rFonts w:ascii="Times New Roman" w:eastAsia="Times New Roman" w:hAnsi="Times New Roman"/>
          <w:sz w:val="24"/>
          <w:szCs w:val="24"/>
          <w:lang w:eastAsia="ru-RU"/>
        </w:rPr>
        <w:t xml:space="preserve">ключевой </w:t>
      </w:r>
      <w:r w:rsidRPr="006C5689">
        <w:rPr>
          <w:rFonts w:ascii="Times New Roman" w:eastAsia="Times New Roman" w:hAnsi="Times New Roman"/>
          <w:sz w:val="24"/>
          <w:szCs w:val="24"/>
          <w:lang w:eastAsia="ru-RU"/>
        </w:rPr>
        <w:t xml:space="preserve">ставке Банка России на сумму, указанную в пункте 11.4, увеличенную на сумму </w:t>
      </w:r>
      <w:proofErr w:type="gramStart"/>
      <w:r w:rsidRPr="006C5689">
        <w:rPr>
          <w:rFonts w:ascii="Times New Roman" w:eastAsia="Times New Roman" w:hAnsi="Times New Roman"/>
          <w:sz w:val="24"/>
          <w:szCs w:val="24"/>
          <w:lang w:eastAsia="ru-RU"/>
        </w:rPr>
        <w:t>налога</w:t>
      </w:r>
      <w:proofErr w:type="gramEnd"/>
      <w:r w:rsidRPr="006C5689">
        <w:rPr>
          <w:rFonts w:ascii="Times New Roman" w:eastAsia="Times New Roman" w:hAnsi="Times New Roman"/>
          <w:sz w:val="24"/>
          <w:szCs w:val="24"/>
          <w:lang w:eastAsia="ru-RU"/>
        </w:rPr>
        <w:t xml:space="preserve"> на добавленную стоимость;</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11.8.2. возмещать Лизингодателю суммы имущественных налогов.</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11.9. Сумма страхового возмещения, выплаченная страховщиком Лизингодателю вследствие утраты Имущества, засчитывается в счет возмещения причиненных ею убытков Лизингодателя.</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11.9.1. Если убытки Лизингодателя от утраты Имущества окажутся больше суммы, указанной в пункте 11.9, Лизингополучатель обязан в течение пяти рабочих дней после получения от Лизингодателя соответствующего требования возместить Лизингодателю оставшуюся часть убытков.</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lastRenderedPageBreak/>
        <w:t>11.9.2. Если убытки Лизингодателя от утраты Имущества окажутся меньше суммы, указанной в пункте 11.9, Лизингополучателю причитается часть страхового возмещения, превышающая размер убытков Лизингодателя, за вычетом просроченной задолженности Лизингополучателя перед Лизингодателем по любым обязательствам (независимо от оснований их возникновения).</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11.10. При отказе страховщика в выплате страхового возмещения в связи с утратой Имущества полностью или в части по любым причинам (в том числе ввиду непризнания утраты Имущества страховым случаем) Лизингополучатель в течение 10 (десяти) дней после получения от Лизингодателя соответствующего требования обязан:</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11.10.1. уплатить просроченную задолженность по лизинговым платежам, неустойки и проценты, начисленные за нарушение условий; и</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11.10.2. возместить Лизингодателю его убытки в размере, определенном в соответствии с пунктами 11.4—11.9.2.</w:t>
      </w:r>
    </w:p>
    <w:p w:rsidR="00DB1DDC" w:rsidRPr="00AF6CAA" w:rsidRDefault="00DB1DDC" w:rsidP="00DB1DDC">
      <w:pPr>
        <w:keepNext/>
        <w:keepLines/>
        <w:spacing w:before="200" w:line="211" w:lineRule="auto"/>
        <w:jc w:val="center"/>
        <w:rPr>
          <w:rFonts w:ascii="Times New Roman" w:eastAsia="Times New Roman" w:hAnsi="Times New Roman"/>
          <w:sz w:val="24"/>
          <w:szCs w:val="24"/>
          <w:lang w:eastAsia="ru-RU"/>
        </w:rPr>
      </w:pPr>
      <w:r w:rsidRPr="00AF6CAA">
        <w:rPr>
          <w:rFonts w:ascii="Times New Roman" w:eastAsia="Times New Roman" w:hAnsi="Times New Roman"/>
          <w:sz w:val="24"/>
          <w:szCs w:val="24"/>
          <w:lang w:eastAsia="ru-RU"/>
        </w:rPr>
        <w:t>12. Контроль</w:t>
      </w:r>
    </w:p>
    <w:p w:rsidR="00DB1DDC" w:rsidRPr="00AF6CAA" w:rsidRDefault="00DB1DDC" w:rsidP="00DB1DDC">
      <w:pPr>
        <w:spacing w:after="0" w:line="213" w:lineRule="auto"/>
        <w:ind w:firstLine="567"/>
        <w:jc w:val="both"/>
        <w:rPr>
          <w:rFonts w:ascii="Times New Roman" w:eastAsia="Times New Roman" w:hAnsi="Times New Roman"/>
          <w:sz w:val="24"/>
          <w:szCs w:val="24"/>
          <w:lang w:eastAsia="ru-RU"/>
        </w:rPr>
      </w:pPr>
      <w:r w:rsidRPr="00AF6CAA">
        <w:rPr>
          <w:rFonts w:ascii="Times New Roman" w:eastAsia="Times New Roman" w:hAnsi="Times New Roman"/>
          <w:sz w:val="24"/>
          <w:szCs w:val="24"/>
          <w:lang w:eastAsia="ru-RU"/>
        </w:rPr>
        <w:t xml:space="preserve">12.1. Лизингодатель имеет право осуществлять </w:t>
      </w:r>
      <w:proofErr w:type="gramStart"/>
      <w:r w:rsidRPr="00AF6CAA">
        <w:rPr>
          <w:rFonts w:ascii="Times New Roman" w:eastAsia="Times New Roman" w:hAnsi="Times New Roman"/>
          <w:sz w:val="24"/>
          <w:szCs w:val="24"/>
          <w:lang w:eastAsia="ru-RU"/>
        </w:rPr>
        <w:t>контроль за</w:t>
      </w:r>
      <w:proofErr w:type="gramEnd"/>
      <w:r w:rsidRPr="00AF6CAA">
        <w:rPr>
          <w:rFonts w:ascii="Times New Roman" w:eastAsia="Times New Roman" w:hAnsi="Times New Roman"/>
          <w:sz w:val="24"/>
          <w:szCs w:val="24"/>
          <w:lang w:eastAsia="ru-RU"/>
        </w:rPr>
        <w:t xml:space="preserve"> соблюдением Лизингополучателем условий настоящего Договора, других сопутствующих договоров и мониторинг финансово-хозяйственной деятельности Лизингополучателя:</w:t>
      </w:r>
    </w:p>
    <w:p w:rsidR="00DB1DDC" w:rsidRPr="00AF6CAA" w:rsidRDefault="00DB1DDC" w:rsidP="00DB1DDC">
      <w:pPr>
        <w:spacing w:after="0" w:line="213" w:lineRule="auto"/>
        <w:ind w:firstLine="567"/>
        <w:jc w:val="both"/>
        <w:rPr>
          <w:rFonts w:ascii="Times New Roman" w:eastAsia="Times New Roman" w:hAnsi="Times New Roman"/>
          <w:sz w:val="24"/>
          <w:szCs w:val="24"/>
          <w:lang w:eastAsia="ru-RU"/>
        </w:rPr>
      </w:pPr>
      <w:r w:rsidRPr="00AF6CAA">
        <w:rPr>
          <w:rFonts w:ascii="Times New Roman" w:eastAsia="Times New Roman" w:hAnsi="Times New Roman"/>
          <w:sz w:val="24"/>
          <w:szCs w:val="24"/>
          <w:lang w:eastAsia="ru-RU"/>
        </w:rPr>
        <w:t>12.1.1. Лизингополучатель обязан обеспечить Лизингодателю беспрепятственный доступ к предмету лизинга для осуществления проверки состояния и условий эксплуатации Имущества, проводить его инвентаризацию;</w:t>
      </w:r>
    </w:p>
    <w:p w:rsidR="00DB1DDC" w:rsidRPr="00AF6CAA" w:rsidRDefault="00DB1DDC" w:rsidP="00DB1DDC">
      <w:pPr>
        <w:spacing w:after="0" w:line="213" w:lineRule="auto"/>
        <w:ind w:firstLine="567"/>
        <w:jc w:val="both"/>
        <w:rPr>
          <w:rFonts w:ascii="Times New Roman" w:eastAsia="Times New Roman" w:hAnsi="Times New Roman"/>
          <w:sz w:val="24"/>
          <w:szCs w:val="24"/>
          <w:lang w:eastAsia="ru-RU"/>
        </w:rPr>
      </w:pPr>
      <w:r w:rsidRPr="00AF6CAA">
        <w:rPr>
          <w:rFonts w:ascii="Times New Roman" w:eastAsia="Times New Roman" w:hAnsi="Times New Roman"/>
          <w:sz w:val="24"/>
          <w:szCs w:val="24"/>
          <w:lang w:eastAsia="ru-RU"/>
        </w:rPr>
        <w:t xml:space="preserve">12.1.2. Лизингодатель имеет право на финансовый </w:t>
      </w:r>
      <w:proofErr w:type="gramStart"/>
      <w:r w:rsidRPr="00AF6CAA">
        <w:rPr>
          <w:rFonts w:ascii="Times New Roman" w:eastAsia="Times New Roman" w:hAnsi="Times New Roman"/>
          <w:sz w:val="24"/>
          <w:szCs w:val="24"/>
          <w:lang w:eastAsia="ru-RU"/>
        </w:rPr>
        <w:t>контроль за</w:t>
      </w:r>
      <w:proofErr w:type="gramEnd"/>
      <w:r w:rsidRPr="00AF6CAA">
        <w:rPr>
          <w:rFonts w:ascii="Times New Roman" w:eastAsia="Times New Roman" w:hAnsi="Times New Roman"/>
          <w:sz w:val="24"/>
          <w:szCs w:val="24"/>
          <w:lang w:eastAsia="ru-RU"/>
        </w:rPr>
        <w:t xml:space="preserve"> деятельностью Лизингополучателя в той ее части, которая относится к предмету лизинга и направлять Лизингополучателю в письменной форме запросы о предоставлении информации, необходимой для осуществления данного контроля, а Лизингополучатель обязан удовлетворять такие запросы.</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AF6CAA">
        <w:rPr>
          <w:rFonts w:ascii="Times New Roman" w:eastAsia="Times New Roman" w:hAnsi="Times New Roman"/>
          <w:sz w:val="24"/>
          <w:szCs w:val="24"/>
          <w:lang w:eastAsia="ru-RU"/>
        </w:rPr>
        <w:t>12.2. В течение семи</w:t>
      </w:r>
      <w:r w:rsidRPr="006C5689">
        <w:rPr>
          <w:rFonts w:ascii="Times New Roman" w:eastAsia="Times New Roman" w:hAnsi="Times New Roman"/>
          <w:sz w:val="24"/>
          <w:szCs w:val="24"/>
          <w:lang w:eastAsia="ru-RU"/>
        </w:rPr>
        <w:t xml:space="preserve"> рабочих дней после получения соответствующего требования Лизингодателя Лизингополучатель обязан представить Имущество для осмотра: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12.2</w:t>
      </w:r>
      <w:r w:rsidRPr="006C5689">
        <w:rPr>
          <w:rFonts w:ascii="Times New Roman" w:eastAsia="Times New Roman" w:hAnsi="Times New Roman"/>
          <w:sz w:val="24"/>
          <w:szCs w:val="24"/>
          <w:lang w:eastAsia="ru-RU"/>
        </w:rPr>
        <w:t>.1. оборудование — по месту его эксплуатации, согласованному в пункте 2.18;</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12.2</w:t>
      </w:r>
      <w:r w:rsidRPr="006C5689">
        <w:rPr>
          <w:rFonts w:ascii="Times New Roman" w:eastAsia="Times New Roman" w:hAnsi="Times New Roman"/>
          <w:sz w:val="24"/>
          <w:szCs w:val="24"/>
          <w:lang w:eastAsia="ru-RU"/>
        </w:rPr>
        <w:t>.2. транспортные средства и (или) самоходные машины — по адресу, указанному в требовании.</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12.3</w:t>
      </w:r>
      <w:r w:rsidRPr="006C5689">
        <w:rPr>
          <w:rFonts w:ascii="Times New Roman" w:eastAsia="Times New Roman" w:hAnsi="Times New Roman"/>
          <w:sz w:val="24"/>
          <w:szCs w:val="24"/>
          <w:lang w:eastAsia="ru-RU"/>
        </w:rPr>
        <w:t>. Лизингополучатель обязуется обеспечить представителям Лизингодателя беспрепятственный доступ в помещения и на территории, где располагается (хранится) Имущество.</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12.4</w:t>
      </w:r>
      <w:r w:rsidRPr="006C5689">
        <w:rPr>
          <w:rFonts w:ascii="Times New Roman" w:eastAsia="Times New Roman" w:hAnsi="Times New Roman"/>
          <w:sz w:val="24"/>
          <w:szCs w:val="24"/>
          <w:lang w:eastAsia="ru-RU"/>
        </w:rPr>
        <w:t>. Лизингодатель вправе осуществлять контроль финансового состояния Лизингополучателя, наличия и сохранения у него активов, способных обеспечить надлежащее исполнение обязательств по настоящему Договору.</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12.4</w:t>
      </w:r>
      <w:r w:rsidRPr="006C5689">
        <w:rPr>
          <w:rFonts w:ascii="Times New Roman" w:eastAsia="Times New Roman" w:hAnsi="Times New Roman"/>
          <w:sz w:val="24"/>
          <w:szCs w:val="24"/>
          <w:lang w:eastAsia="ru-RU"/>
        </w:rPr>
        <w:t>.1. Лизингополучатель обязан представлять по п</w:t>
      </w:r>
      <w:r>
        <w:rPr>
          <w:rFonts w:ascii="Times New Roman" w:eastAsia="Times New Roman" w:hAnsi="Times New Roman"/>
          <w:sz w:val="24"/>
          <w:szCs w:val="24"/>
          <w:lang w:eastAsia="ru-RU"/>
        </w:rPr>
        <w:t>ервому требованию Лизингодателя</w:t>
      </w:r>
      <w:r w:rsidRPr="006C5689">
        <w:rPr>
          <w:rFonts w:ascii="Times New Roman" w:eastAsia="Times New Roman" w:hAnsi="Times New Roman"/>
          <w:sz w:val="24"/>
          <w:szCs w:val="24"/>
          <w:lang w:eastAsia="ru-RU"/>
        </w:rPr>
        <w:t xml:space="preserve"> бухгалтерские и юридические документы, касающиеся платежеспособности и юридического статуса Лизингополучателя, а также местонахождения Имущества.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12.4</w:t>
      </w:r>
      <w:r w:rsidRPr="006C5689">
        <w:rPr>
          <w:rFonts w:ascii="Times New Roman" w:eastAsia="Times New Roman" w:hAnsi="Times New Roman"/>
          <w:sz w:val="24"/>
          <w:szCs w:val="24"/>
          <w:lang w:eastAsia="ru-RU"/>
        </w:rPr>
        <w:t>.2. Документы предоставляются Лизингодателю в течение пяти дней после получения Лизингополучателем соответствующего требования.</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12.4</w:t>
      </w:r>
      <w:r w:rsidRPr="006C5689">
        <w:rPr>
          <w:rFonts w:ascii="Times New Roman" w:eastAsia="Times New Roman" w:hAnsi="Times New Roman"/>
          <w:sz w:val="24"/>
          <w:szCs w:val="24"/>
          <w:lang w:eastAsia="ru-RU"/>
        </w:rPr>
        <w:t>.3. Лизингополучатель в течение 15 (пятнадцати) дней после получения от Лизингодателя соот</w:t>
      </w:r>
      <w:r>
        <w:rPr>
          <w:rFonts w:ascii="Times New Roman" w:eastAsia="Times New Roman" w:hAnsi="Times New Roman"/>
          <w:sz w:val="24"/>
          <w:szCs w:val="24"/>
          <w:lang w:eastAsia="ru-RU"/>
        </w:rPr>
        <w:t>ветствующего запроса</w:t>
      </w:r>
      <w:r w:rsidRPr="006C5689">
        <w:rPr>
          <w:rFonts w:ascii="Times New Roman" w:eastAsia="Times New Roman" w:hAnsi="Times New Roman"/>
          <w:sz w:val="24"/>
          <w:szCs w:val="24"/>
          <w:lang w:eastAsia="ru-RU"/>
        </w:rPr>
        <w:t xml:space="preserve">, обязан подписывать и направлять Лизингодателю инвентаризационную опись Имущества, составленную по унифицированной форме № ИНВ-1. </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12.4</w:t>
      </w:r>
      <w:r w:rsidRPr="006C5689">
        <w:rPr>
          <w:rFonts w:ascii="Times New Roman" w:eastAsia="Times New Roman" w:hAnsi="Times New Roman"/>
          <w:sz w:val="24"/>
          <w:szCs w:val="24"/>
          <w:lang w:eastAsia="ru-RU"/>
        </w:rPr>
        <w:t>.4. В случае невыполнения Лизингополучателем указанной обязанности Лизингодатель вправе не направлять счета-фактуры в адрес Лизингополучателя до предоставления последним указанной описи.</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12.5</w:t>
      </w:r>
      <w:r w:rsidRPr="006C5689">
        <w:rPr>
          <w:rFonts w:ascii="Times New Roman" w:eastAsia="Times New Roman" w:hAnsi="Times New Roman"/>
          <w:sz w:val="24"/>
          <w:szCs w:val="24"/>
          <w:lang w:eastAsia="ru-RU"/>
        </w:rPr>
        <w:t>. Лизингодатель имеет право передавать в залог Имущество и права по настоящему Договору в обеспечение исполнения своих обязательств перед финансирующими организациями.</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12.6</w:t>
      </w:r>
      <w:r w:rsidRPr="006C5689">
        <w:rPr>
          <w:rFonts w:ascii="Times New Roman" w:eastAsia="Times New Roman" w:hAnsi="Times New Roman"/>
          <w:sz w:val="24"/>
          <w:szCs w:val="24"/>
          <w:lang w:eastAsia="ru-RU"/>
        </w:rPr>
        <w:t>. Лизингополучатель обязуется обеспечить залогодержателю доступ для контроля Имущества в месте его нахождения.</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12.7</w:t>
      </w:r>
      <w:r w:rsidRPr="006C5689">
        <w:rPr>
          <w:rFonts w:ascii="Times New Roman" w:eastAsia="Times New Roman" w:hAnsi="Times New Roman"/>
          <w:sz w:val="24"/>
          <w:szCs w:val="24"/>
          <w:lang w:eastAsia="ru-RU"/>
        </w:rPr>
        <w:t>. При принятии решения о реорганизации или ликвидации Лизингополучателя, подаче Лизингополучателем или третьими лицами в суд заявления о признании Лизингополучателя несостоятельным (банкротом) Лизингополучатель обязан незамедлительно сообщить об этом Лизингодателю.</w:t>
      </w:r>
    </w:p>
    <w:p w:rsidR="00DB1DDC" w:rsidRPr="006C5689" w:rsidRDefault="00DB1DDC" w:rsidP="00DB1DDC">
      <w:pPr>
        <w:keepNext/>
        <w:keepLines/>
        <w:spacing w:before="200" w:line="211"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lastRenderedPageBreak/>
        <w:t>13. Переход права собственности на Имущество к Лизингополучателю</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13.1. Стороны обязуются в соответствии с правилами гражданского законодательства о предварительном договоре заключить в будущем Основной договор о передаче права собственности на Имущество Лизингополучателю в порядке и на условиях, предусмотренных настоящим разделом Договора.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13.2. Заключение Основного договора настоящим обусловливается наступлением обоих следующих обстоятельств:</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13.2.1. исполнение Лизингополучателем обязательств по внесению лизинговых платежей; и </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13.2.2. погашение Лизингополучателем просроченной задолженности перед Лизингодателем по всем обязательствам (независимо от оснований их возникновения) и уплаты санкций (проценты, неустойки, пени, штрафы) за нарушение их условий.</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13.3. По </w:t>
      </w:r>
      <w:proofErr w:type="gramStart"/>
      <w:r w:rsidRPr="006C5689">
        <w:rPr>
          <w:rFonts w:ascii="Times New Roman" w:eastAsia="Times New Roman" w:hAnsi="Times New Roman"/>
          <w:sz w:val="24"/>
          <w:szCs w:val="24"/>
          <w:lang w:eastAsia="ru-RU"/>
        </w:rPr>
        <w:t>наступлении</w:t>
      </w:r>
      <w:proofErr w:type="gramEnd"/>
      <w:r w:rsidRPr="006C5689">
        <w:rPr>
          <w:rFonts w:ascii="Times New Roman" w:eastAsia="Times New Roman" w:hAnsi="Times New Roman"/>
          <w:sz w:val="24"/>
          <w:szCs w:val="24"/>
          <w:lang w:eastAsia="ru-RU"/>
        </w:rPr>
        <w:t xml:space="preserve"> обоих обстоятельств, предусмотренных пунктом 13.2, Основной договор подлежит заключению в следующие сроки:</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13.3.1. при внесении лизинговых платежей в течение всего срока лизинга в соответствии с Графиком — в течение пяти рабочих дней после уплаты Лизингополучателем суммы лизингового платежа, приходящегося на последний месяц срока лизинга;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13.3.2. при досрочном исполнении Лизингополучателем обязательств по внесению лизинговых платежей в соответствии с пунктом 6.8 — в течение пяти рабочих дней после уплаты Лизингополучателем соответствующей денежной суммы.</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13.4. Основной договор подлежит заключению на следующих существенных условиях:</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13.4.1. По Основному договору Лизингодатель обязуется передать право собственности на Имущество Лизингополучателю, а Лизингополучатель обязуется уплатить за Имущество определенную денежную сумму (выкупную цену Имущества) в течение пяти рабочих дней </w:t>
      </w:r>
      <w:proofErr w:type="gramStart"/>
      <w:r w:rsidRPr="006C5689">
        <w:rPr>
          <w:rFonts w:ascii="Times New Roman" w:eastAsia="Times New Roman" w:hAnsi="Times New Roman"/>
          <w:sz w:val="24"/>
          <w:szCs w:val="24"/>
          <w:lang w:eastAsia="ru-RU"/>
        </w:rPr>
        <w:t>с даты заключения</w:t>
      </w:r>
      <w:proofErr w:type="gramEnd"/>
      <w:r w:rsidRPr="006C5689">
        <w:rPr>
          <w:rFonts w:ascii="Times New Roman" w:eastAsia="Times New Roman" w:hAnsi="Times New Roman"/>
          <w:sz w:val="24"/>
          <w:szCs w:val="24"/>
          <w:lang w:eastAsia="ru-RU"/>
        </w:rPr>
        <w:t xml:space="preserve"> Основного договора.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13.4.2. Размер выкупной цены Имущества определен Сторонами в пункте 2.9.</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13.4.3. Ввиду того, что к моменту заключения Основного договора Имущество уже будет находиться во владении Лизингополучателя, оно признается переданным ему в соответствии с Основным договором с момента его заключения.</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13.4.4. Передача Имущества Лизингополучателю признается встречным исполнением, ввиду произведения которого Лизингополучатель обязан предоставить Лизингодателю обусловленное Основным договором исполнение своего обязательства по уплате выкупной цены Имущества.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13.4.5. Право собственности на переданное Лизингополучателю Имущество сохраняется за Лизингодателем до полной оплаты Имущества.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13.4.6. Ни при каких обстоятельствах у Лизингополучателя не может возникнуть право собственности на Имущество до исполнения обязательства уплатить его выкупную цену в сумме, в порядке и на условиях, предусмотренных настоящим разделом.</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13.4.7. Погашение требования Лизингодателя к Лизингополучателю об уплате выкупной цены Имущества без внесения всех денежных сумм, предусмотренных условиями настоящего раздела, не признается исполнением обязательства внести выкупную цену.</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13.4.8. Право собственности на Имущество возникает у Лизингополучателя после подписания Сторонами акта о передаче Имущества в собственность Лизингополучателю, который составляется в течение пяти рабочих дней после исполнения Лизингополучателем обязательства уплатить выкупную цену Имущества на условиях, предусмотренных настоящим разделом.</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13.4.9. Если переданное Имущество не будет оплачено полностью в срок, установленный Основным договором, Лизингодатель вправе отказаться от исполнения Основного договора, уведомив об этом Лизингополучателя, и Основной договор считается расторгнутым с момента получения Лизингополучателем соответствующего уведомления.</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13.5. </w:t>
      </w:r>
      <w:proofErr w:type="gramStart"/>
      <w:r w:rsidRPr="006C5689">
        <w:rPr>
          <w:rFonts w:ascii="Times New Roman" w:eastAsia="Times New Roman" w:hAnsi="Times New Roman"/>
          <w:sz w:val="24"/>
          <w:szCs w:val="24"/>
          <w:lang w:eastAsia="ru-RU"/>
        </w:rPr>
        <w:t>Со дня заключения Основного договора до возникновения у Лизингополучателя в соответствии с пунктом</w:t>
      </w:r>
      <w:proofErr w:type="gramEnd"/>
      <w:r w:rsidRPr="006C5689">
        <w:rPr>
          <w:rFonts w:ascii="Times New Roman" w:eastAsia="Times New Roman" w:hAnsi="Times New Roman"/>
          <w:sz w:val="24"/>
          <w:szCs w:val="24"/>
          <w:lang w:eastAsia="ru-RU"/>
        </w:rPr>
        <w:t xml:space="preserve"> 13.4.8 права собственности на Имущество сохраняются все обязательства по настоящему Договору, Лизингополучатель несет бремя содержания Имущества (включая оплату пользования тем объектом недвижимости, в котором располагается Имущество), а также риск утраты и повреждения Имущества.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13.6. Перечисление Лизингополучателем Лизингодателю выкупной цены Имущества без заключения Основного договора и соблюдения других условий, предусмотренных настоящим разделом, не признается исполнением обязательства уплатить выкупную цену Имущества и не ведет к возникновению у Лизингополучателя права собственности на Имущество.</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lastRenderedPageBreak/>
        <w:t>13.7. </w:t>
      </w:r>
      <w:proofErr w:type="gramStart"/>
      <w:r w:rsidRPr="006C5689">
        <w:rPr>
          <w:rFonts w:ascii="Times New Roman" w:eastAsia="Times New Roman" w:hAnsi="Times New Roman"/>
          <w:sz w:val="24"/>
          <w:szCs w:val="24"/>
          <w:lang w:eastAsia="ru-RU"/>
        </w:rPr>
        <w:t>Несмотря на наступление обстоятельств, обусловливающих в соответствии с любыми допускаемыми законодательством основаниями переход Имущества в собственность Лизингополучателя, Лизингодатель вправе удерживать Имущество в собственности (отказываться от подписания документа о передаче Имущества в собственность) до тех пор, пока Лизингополучателем не будут надлежащим образом исполнены все обязательства перед Лизингодателем (независимо от оснований их возникновения), срок исполнения которых наступил.</w:t>
      </w:r>
      <w:proofErr w:type="gramEnd"/>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13.8. В случае неправомерного уклонения Лизингодателя от заключения Основного договора, несмотря на наступление всех условий, перечисленных в пункте 13.2, Лизингополучатель вправе обратиться в суд с требованием о понуждении заключить Основной договор.</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13.9. В случае уклонения Лизингополучателя от оформления перехода права собственности на Имущество при наступлении оснований, предусмотренных в пункте 13.2:</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13.9.1. Лизингодатель вправе направить Лизингополучателю акт о передаче права собственности на Имущество;</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13.9.2. право собственности на Имущество переходит к Лизингополучателю со дня отправки Лизингодателем указанного акта.</w:t>
      </w:r>
    </w:p>
    <w:p w:rsidR="00DB1DDC" w:rsidRPr="006C5689" w:rsidRDefault="00DB1DDC" w:rsidP="00DB1DDC">
      <w:pPr>
        <w:keepNext/>
        <w:keepLines/>
        <w:spacing w:before="200" w:line="211"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14. Изменение и расторжение Договора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14.1. Настоящим в соответствии с пунктом 2 статьи 310 Гражданского кодекса Российской Федерации допускается одностороннее изменение Лизингодателем условий (размера) денежного обязательства Лизингополучателя и (или) сроков уплаты лизинговых платежей (Графика лизинговых платежей), в следующих случаях:</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14.1.1. изменения процентной ставки за пользование кредитными ресурсами, привлеченными Лизингодателем для финансирования затрат на приобретение Имущества или их рефинансирования (привлечение кредита после приобретения Имущества с предоставлением Имущества и (или) прав по настоящему Договору в залог кредитору в обеспечение возврата такого кредита);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14.1.2. изменения устанавливаемых Банком России ставки рефинансирования или ключевой ставки либо ставок </w:t>
      </w:r>
      <w:proofErr w:type="spellStart"/>
      <w:r w:rsidRPr="006C5689">
        <w:rPr>
          <w:rFonts w:ascii="Times New Roman" w:eastAsia="Times New Roman" w:hAnsi="Times New Roman"/>
          <w:sz w:val="24"/>
          <w:szCs w:val="24"/>
          <w:lang w:eastAsia="ru-RU"/>
        </w:rPr>
        <w:t>MosPrime</w:t>
      </w:r>
      <w:proofErr w:type="spellEnd"/>
      <w:r w:rsidRPr="006C5689">
        <w:rPr>
          <w:rFonts w:ascii="Times New Roman" w:eastAsia="Times New Roman" w:hAnsi="Times New Roman"/>
          <w:sz w:val="24"/>
          <w:szCs w:val="24"/>
          <w:lang w:eastAsia="ru-RU"/>
        </w:rPr>
        <w:t>, MIBID, MIBOR, MIACR, а равно стоимости кредитных ресурсов в Российской Федерации согласно данным банковской статистики, публикуемым Банком России;</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14.1.3. изменения состава (перечня) имущественных налогов, а равно любых элементов налогообложения применительно к имущественным налогам;</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14.1.4. переоценки Имущества и (или) начисленного на него износа по решению компетентных органов государственной власти;</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14.1.5. изменения условий Контракта, в том числе сроков и (или) графика поставки, а также в случае несоответствия фактической даты поставки (даты подписания акта приема-передачи Имущества по условиям Контракта) плановой, указанной в Графике</w:t>
      </w:r>
      <w:r>
        <w:rPr>
          <w:rFonts w:ascii="Times New Roman" w:eastAsia="Times New Roman" w:hAnsi="Times New Roman"/>
          <w:sz w:val="24"/>
          <w:szCs w:val="24"/>
          <w:lang w:eastAsia="ru-RU"/>
        </w:rPr>
        <w:t>, либо вызванные нарушением Лизингополучателем своих обязательств, предусмотренных настоящим Договором</w:t>
      </w:r>
      <w:r w:rsidRPr="006C5689">
        <w:rPr>
          <w:rFonts w:ascii="Times New Roman" w:eastAsia="Times New Roman" w:hAnsi="Times New Roman"/>
          <w:sz w:val="24"/>
          <w:szCs w:val="24"/>
          <w:lang w:eastAsia="ru-RU"/>
        </w:rPr>
        <w:t xml:space="preserve">; </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14.1.6. завершения формирования первоначальной стоимости Имущества;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14.1.7. изменения условий страхования Имущества;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14.1.8. возложения на Лизингодателя обязанности по возмещению убытков, уплате пеней, штрафов, процентов, иных санкций за совершение правонарушений, налогов, сборов и иных обязательных платежей вследствие неисполнения или ненадлежащего исполнения Лизингополучателем своих обязательств по настоящему Договору и (или) по Контракту.</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14.2. В случаях, предусмотренных пунктом 14.1, об одностороннем изменении Лизингодателем условий денежного обязательства Лизингодатель направляет уведомление Лизингополучателю не </w:t>
      </w:r>
      <w:proofErr w:type="gramStart"/>
      <w:r w:rsidRPr="006C5689">
        <w:rPr>
          <w:rFonts w:ascii="Times New Roman" w:eastAsia="Times New Roman" w:hAnsi="Times New Roman"/>
          <w:sz w:val="24"/>
          <w:szCs w:val="24"/>
          <w:lang w:eastAsia="ru-RU"/>
        </w:rPr>
        <w:t>позднее</w:t>
      </w:r>
      <w:proofErr w:type="gramEnd"/>
      <w:r w:rsidRPr="006C5689">
        <w:rPr>
          <w:rFonts w:ascii="Times New Roman" w:eastAsia="Times New Roman" w:hAnsi="Times New Roman"/>
          <w:sz w:val="24"/>
          <w:szCs w:val="24"/>
          <w:lang w:eastAsia="ru-RU"/>
        </w:rPr>
        <w:t xml:space="preserve"> чем за 15 (пятнадцать) дней до даты внесения первого измененного платежа.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14.3. Настоящий Договор считается измененным в день получения Лизингополучателем уведомления об изменении настоящего Договора.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14.4. В течение 20 (двадцати) рабочих дней после изменения условий денежного обязательства Лизингополучателя по основаниям, предус</w:t>
      </w:r>
      <w:r>
        <w:rPr>
          <w:rFonts w:ascii="Times New Roman" w:eastAsia="Times New Roman" w:hAnsi="Times New Roman"/>
          <w:sz w:val="24"/>
          <w:szCs w:val="24"/>
          <w:lang w:eastAsia="ru-RU"/>
        </w:rPr>
        <w:t>мотренным пунктами 14.1.1—14.1.8</w:t>
      </w:r>
      <w:r w:rsidRPr="006C5689">
        <w:rPr>
          <w:rFonts w:ascii="Times New Roman" w:eastAsia="Times New Roman" w:hAnsi="Times New Roman"/>
          <w:sz w:val="24"/>
          <w:szCs w:val="24"/>
          <w:lang w:eastAsia="ru-RU"/>
        </w:rPr>
        <w:t>, для целей определения общей суммы досрочного исполнения обязательств (пункт 6.8) применяется График в редакции, предшествовавшей такому изменению.</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14.5. Настоящим в соответствии с пунктом 2 статьи 310 и пунктами 1–2 статьи 450¹ Гражданского кодекса Российской Федерации допускается односторонний (внесудебный) отказ Лизингодателя от исполнения Договора в случаях:</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lastRenderedPageBreak/>
        <w:t>14.5.1. неполучения Лизингодателем кредитных ресурсов на приобретение Имущества в течение 30 (тридцати) дней после заключения Договора;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14.5.2. неисполнения Поставщиком обязанности передать Имущество Лизингополучателю;</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14.5.3. существенного, бесспорного и очевидного нарушения Договора, предусмотренного пунктом 19.5;</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14.5.4. нарушения Лизингополучателем своих обязательств</w:t>
      </w:r>
      <w:r>
        <w:rPr>
          <w:rFonts w:ascii="Times New Roman" w:eastAsia="Times New Roman" w:hAnsi="Times New Roman"/>
          <w:sz w:val="24"/>
          <w:szCs w:val="24"/>
          <w:lang w:eastAsia="ru-RU"/>
        </w:rPr>
        <w:t xml:space="preserve"> по настоящему договору и/или </w:t>
      </w:r>
      <w:r w:rsidRPr="006C5689">
        <w:rPr>
          <w:rFonts w:ascii="Times New Roman" w:eastAsia="Times New Roman" w:hAnsi="Times New Roman"/>
          <w:sz w:val="24"/>
          <w:szCs w:val="24"/>
          <w:lang w:eastAsia="ru-RU"/>
        </w:rPr>
        <w:t xml:space="preserve"> по любому другому договору лизинга, заключенному с Лизингодателем</w:t>
      </w:r>
      <w:r>
        <w:rPr>
          <w:rFonts w:ascii="Times New Roman" w:eastAsia="Times New Roman" w:hAnsi="Times New Roman"/>
          <w:sz w:val="24"/>
          <w:szCs w:val="24"/>
          <w:lang w:eastAsia="ru-RU"/>
        </w:rPr>
        <w:t>, в том числе нарушения Лизингополучателем срока платежа, установленного настоящим либо иным договором лизинга с Лизингодателем</w:t>
      </w:r>
      <w:r w:rsidRPr="006C5689">
        <w:rPr>
          <w:rFonts w:ascii="Times New Roman" w:eastAsia="Times New Roman" w:hAnsi="Times New Roman"/>
          <w:sz w:val="24"/>
          <w:szCs w:val="24"/>
          <w:lang w:eastAsia="ru-RU"/>
        </w:rPr>
        <w:t>;</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14.5.5. отсутствия Имущества, наложения ареста, иного обременения или ограничения на Имущество Лизингодателя по обязательствам Лизингополучателя;</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14.5.6. принятия решения о реорганизации или ликвидации Лизингополучателя или третьих лиц, предоставивших обеспечение исполнения им обязательств по Договору (поручителя, гаранта, залогодателя), выявления признаков банкротства любого из них, а равно подачи в суд заявления о признании любого из них банкротом;</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14.6. При наличии обстоятельств, очевидно свидетельствующих о том, что предоставленное Лизингополучателю финансирование не будет возвращено в срок, Лизингодатель:</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14.6.1. вправе отказаться от предоставления Лизингополучателю предусмотренного Договором финансирования полностью или частично;</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14.6.2. в случае отказа от предоставления финансирования возвращает Лизингополучателю средства, уплаченные им по Договору, в порядке и на условиях, предусмотренных пунктами 16.2.1, 16.2.2.</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14.7. Право на односторонний отказ от Договора осуществляется Лизингодателем путем уведомления Лизингополучателя об отказе от Договора или от исполнения Договора.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14.8. В случае одностороннего отказа Лизингодателя от исполнения Договора полностью или в части он считается соответственно расторгнутым (прекращенным) или измененным в день получения Лизингополучателем уведомления о расторжении Договора, если более поздний срок не указан в уведомлении. </w:t>
      </w:r>
    </w:p>
    <w:p w:rsidR="00DB1DDC" w:rsidRPr="006C5689" w:rsidRDefault="00DB1DDC" w:rsidP="00DB1DDC">
      <w:pPr>
        <w:keepNext/>
        <w:keepLines/>
        <w:spacing w:before="200" w:line="211"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15. Действие Договора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15.1. Для всех целей определения взаимных прав и обязанностей Сторон, не связанных непосредственно с бухгалтерским и налоговым учетом, срок полезного использования Имущества признается равным </w:t>
      </w:r>
      <w:proofErr w:type="gramStart"/>
      <w:r w:rsidRPr="006C5689">
        <w:rPr>
          <w:rFonts w:ascii="Times New Roman" w:eastAsia="Times New Roman" w:hAnsi="Times New Roman"/>
          <w:sz w:val="24"/>
          <w:szCs w:val="24"/>
          <w:lang w:eastAsia="ru-RU"/>
        </w:rPr>
        <w:t>минимальному</w:t>
      </w:r>
      <w:proofErr w:type="gramEnd"/>
      <w:r w:rsidRPr="006C5689">
        <w:rPr>
          <w:rFonts w:ascii="Times New Roman" w:eastAsia="Times New Roman" w:hAnsi="Times New Roman"/>
          <w:sz w:val="24"/>
          <w:szCs w:val="24"/>
          <w:lang w:eastAsia="ru-RU"/>
        </w:rPr>
        <w:t xml:space="preserve"> для амортизационной группы, к которой оно относится.</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15.2. Настоящий Договор прекращается:</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15.2.1. по истечении срока, на который настоящий Договор заключен (пункт 2.3);</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15.2.2. по досрочном исполнении Лизингополучателем обязательства по возмещению Лизингодателю инвестиционных затрат, связанных с приобретением и передачей Имущества, в соответствии с пунктом 6.8;</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15.2.3. при расторжении</w:t>
      </w:r>
      <w:r>
        <w:rPr>
          <w:rFonts w:ascii="Times New Roman" w:eastAsia="Times New Roman" w:hAnsi="Times New Roman"/>
          <w:sz w:val="24"/>
          <w:szCs w:val="24"/>
          <w:lang w:eastAsia="ru-RU"/>
        </w:rPr>
        <w:t>, в том числе в одностороннем внесудебном порядке по основаниям, предусмотренным настоящим договором</w:t>
      </w:r>
      <w:r w:rsidRPr="006C5689">
        <w:rPr>
          <w:rFonts w:ascii="Times New Roman" w:eastAsia="Times New Roman" w:hAnsi="Times New Roman"/>
          <w:sz w:val="24"/>
          <w:szCs w:val="24"/>
          <w:lang w:eastAsia="ru-RU"/>
        </w:rPr>
        <w:t>.</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15.3. Лизингодатель вправе потребовать от Лизингополучателя единовременного досрочного исполнения обязательств по внесению лизинговых платежей в сумме, предусмотренной пунктом 6.8, уплаты санкций (проценты, неустойки, пени, штрафы), начисленных за нарушение Лизингополучателем условий настоящего Договора, а также внесения выкупной цены Имущества, предусмотренной пунктом 2.9, в случаях:</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15.3.1. </w:t>
      </w:r>
      <w:proofErr w:type="gramStart"/>
      <w:r w:rsidRPr="006C5689">
        <w:rPr>
          <w:rFonts w:ascii="Times New Roman" w:eastAsia="Times New Roman" w:hAnsi="Times New Roman"/>
          <w:sz w:val="24"/>
          <w:szCs w:val="24"/>
          <w:lang w:eastAsia="ru-RU"/>
        </w:rPr>
        <w:t>предусмотренных</w:t>
      </w:r>
      <w:proofErr w:type="gramEnd"/>
      <w:r w:rsidRPr="006C5689">
        <w:rPr>
          <w:rFonts w:ascii="Times New Roman" w:eastAsia="Times New Roman" w:hAnsi="Times New Roman"/>
          <w:sz w:val="24"/>
          <w:szCs w:val="24"/>
          <w:lang w:eastAsia="ru-RU"/>
        </w:rPr>
        <w:t xml:space="preserve"> пунктами 14.5.1—14.5.6;</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15.3.2. существенного ухудшения состояния Имущества по обстоятельствам, за которые Лизингодатель не отвечает, при уклонении Лизингополучателя от восстановления Имущества;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15.3.3. прекращения существования Имущества (одной или нескольких единиц Имущества) в качестве отдельного самостоятельного объекта собственности или совокупности отдельных самостоятельных вещей вследствие включения в качестве составной части в другую движимую или недвижимую вещь (в том числе строение, здание, сооружение, помещение, имущественный комплекс и т. п.).</w:t>
      </w:r>
    </w:p>
    <w:p w:rsidR="00DB1DDC" w:rsidRPr="006C5689" w:rsidRDefault="00DB1DDC" w:rsidP="00DB1DDC">
      <w:pPr>
        <w:keepNext/>
        <w:keepLines/>
        <w:spacing w:before="200" w:line="211"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16. Последствия неисполнения Поставщиком обязательств по Контракту</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16.1. Лизингодатель вправе требовать от Лизингополучателя возмещения убытков, причиненных неисполнением или ненадлежащим исполнением Контракта.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lastRenderedPageBreak/>
        <w:t>16.2. В случае неисполнения Поставщиком обязательства передать Имущество Лизингополучателю:</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16.2.1. Лизингодатель вправе удерживать денежные средства, внесенные Лизингополучателем в качестве лизинговых платежей, в том числе авансовых, до фактического возврата Поставщиком в полной сумме денежных средств, уплаченных по Контракту;</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proofErr w:type="gramStart"/>
      <w:r w:rsidRPr="006C5689">
        <w:rPr>
          <w:rFonts w:ascii="Times New Roman" w:eastAsia="Times New Roman" w:hAnsi="Times New Roman"/>
          <w:sz w:val="24"/>
          <w:szCs w:val="24"/>
          <w:lang w:eastAsia="ru-RU"/>
        </w:rPr>
        <w:t>16.2.2. в случае расторжения ввиду неисполнения Поставщиком обязанности передать Имущество Лизингополучателю Лизингодатель возвращает Лизингополучателю средства, уплаченные последним по настоящему Договору, в течение трех рабочих дней после зачисления на расчетный счет Лизингодателя денежных средств, уплаченных по Контракту, при условии их возврата Поставщиком, с удержанием расходов, понесенных Лизингодателем в связи с исполнением и (или) Контракта;</w:t>
      </w:r>
      <w:proofErr w:type="gramEnd"/>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16.2.3. при условии предоставления Лизингодателем финансирования Лизингополучатель не вправе приостановить исполнение обязательства, заключающегося в возмещении затрат Лизингодателя, отказаться от его исполнения или потребовать его прекращения;</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16.2.4. денежное обязательство Лизингополучателя прекращается исключительно фактическим удовлетворением законного имущественного (материального) интереса Лизингодателя путем возврата Поставщиком Лизингодателю в полной сумме денежных сред</w:t>
      </w:r>
      <w:r>
        <w:rPr>
          <w:rFonts w:ascii="Times New Roman" w:eastAsia="Times New Roman" w:hAnsi="Times New Roman"/>
          <w:sz w:val="24"/>
          <w:szCs w:val="24"/>
          <w:lang w:eastAsia="ru-RU"/>
        </w:rPr>
        <w:t xml:space="preserve">ств, уплаченных по Контракту, с </w:t>
      </w:r>
      <w:r w:rsidRPr="006C5689">
        <w:rPr>
          <w:rFonts w:ascii="Times New Roman" w:eastAsia="Times New Roman" w:hAnsi="Times New Roman"/>
          <w:sz w:val="24"/>
          <w:szCs w:val="24"/>
          <w:lang w:eastAsia="ru-RU"/>
        </w:rPr>
        <w:t>уплатой предусмотренной им неустойки или возмещения Лизингополучателем затрат Лизингодателя на приобретение Имущества (реального ущерба) уплатой соответствующей денежной суммы;</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16.2.5. Лизингополучатель обязан уплачивать Лизингодателю проценты по двукратной </w:t>
      </w:r>
      <w:r>
        <w:rPr>
          <w:rFonts w:ascii="Times New Roman" w:eastAsia="Times New Roman" w:hAnsi="Times New Roman"/>
          <w:sz w:val="24"/>
          <w:szCs w:val="24"/>
          <w:lang w:eastAsia="ru-RU"/>
        </w:rPr>
        <w:t xml:space="preserve">ключевой </w:t>
      </w:r>
      <w:r w:rsidRPr="006C5689">
        <w:rPr>
          <w:rFonts w:ascii="Times New Roman" w:eastAsia="Times New Roman" w:hAnsi="Times New Roman"/>
          <w:sz w:val="24"/>
          <w:szCs w:val="24"/>
          <w:lang w:eastAsia="ru-RU"/>
        </w:rPr>
        <w:t>ставке Банка России на сумму предоставленного финансирования до дня, указанного в пункте 16.2.4.</w:t>
      </w:r>
    </w:p>
    <w:p w:rsidR="00DB1DDC" w:rsidRPr="006C5689" w:rsidRDefault="00DB1DDC" w:rsidP="00DB1DDC">
      <w:pPr>
        <w:keepNext/>
        <w:keepLines/>
        <w:spacing w:before="200" w:line="211"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17. Возврат Имущества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17.1. При прекращении настоящего Договора по основаниям, не связанным с исполнением Лизингополучателем всех обязательств по внесению лизинговых платежей, Лизингополучатель обязан вернуть Лизингодателю Имущество:</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17.1.1. в течение пяти рабочих дней после прекращения настоящего Договора в месте нахождения Лизингодателя, если другие срок и (или) место не будут согласованы Сторонами дополнительно;</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17.1.2. в том состоянии, в котором Лизингополучатель его получил, с учетом нормального износа;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17.1.3. вместе со всеми принадлежностями Имущества (всеми комплектами ключей, запасными частями и прочим), а также относящимися к нему документами (свидетельством о регистрации Имущества, сервисными книжками, руководством по эксплуатации и прочим).</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17.2. Возврат Имущества Лизингополучателем и принятие Имущества Лизингодателем осуществляются по акту приема-передачи, подписываемому Сторонами.</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17.3. Лизингодатель для целей оценки возвращенного (изъятого) Имущества вправе привлечь оценщика.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17.3.1. Оценщик, привлекаемый Лизингодателем, должен соответствовать требованиям, предусмотренным законодательством об оценочной деятельности.</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17.3.2. Право выбора оценщика принадлежит Лизингодателю.</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17.3.3. Лизингодатель вправе не привлекать оценщика в случаях, когда оценка Имущества указана в соглашении о расторжении и (или) в акте, составленном при возврате Имущества.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17.4. В период после прекращения до возврата Имущества Лизингодателю Лизингополучатель в полной мере несет бремя содержания Имущества.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17.5. В случае неисполнения Лизингополучателем обязательства возвратить Имущество Лизингодатель вправе:</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17.5.1. потребовать отобрания (изъятия) Имущества у Лизингополучателя и передачи его Лизингодателю; либо</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17.5.2. самостоятельно изъять Имущество (вступить во владение Имуществом);</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17.5.3. противодействовать осуществляемому Лизингополучателем или третьими лицами воспрепятствованию изъятию Имущества;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17.5.4. произвести перевозку изъятого Имущества с возложением на Лизингополучателя соответствующих рисков и расходов, в том числе на транспортировку Имущества, его хранение и охрану, страхование рисков его утраты и повреждения.</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17.6. Лизингополучатель не вправе препятствовать Лизингодателю в осуществлении его прав и несет риск последствий противодействия Лизингодателем данному воспрепятствованию.</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17.7. Лизингополучатель не вправе удерживать Имущество в </w:t>
      </w:r>
      <w:proofErr w:type="gramStart"/>
      <w:r w:rsidRPr="006C5689">
        <w:rPr>
          <w:rFonts w:ascii="Times New Roman" w:eastAsia="Times New Roman" w:hAnsi="Times New Roman"/>
          <w:sz w:val="24"/>
          <w:szCs w:val="24"/>
          <w:lang w:eastAsia="ru-RU"/>
        </w:rPr>
        <w:t>обеспечение</w:t>
      </w:r>
      <w:proofErr w:type="gramEnd"/>
      <w:r w:rsidRPr="006C5689">
        <w:rPr>
          <w:rFonts w:ascii="Times New Roman" w:eastAsia="Times New Roman" w:hAnsi="Times New Roman"/>
          <w:sz w:val="24"/>
          <w:szCs w:val="24"/>
          <w:lang w:eastAsia="ru-RU"/>
        </w:rPr>
        <w:t xml:space="preserve"> каких бы то ни было своих требований к Лизингодателю.</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lastRenderedPageBreak/>
        <w:t>17.8. Если Лизингополучатель при возврате (изъятии) Имущества нарушит требования пунктов 17.1.2, 17.1.3, Лизингополучатель обязан возместить Лизингодателю:</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17.8.1. физический (естественный) износ Имущества, образовавшийся в период временного владения и пользования Имуществом Лизингополучателем;</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17.8.2. снижение стоимости Имущества из-за полного или частичного использования Имущества, потери им товарного вида, иных подобных обстоятельств;</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17.8.3. устранение недостатков Имущества, проведение его предпродажной подготовки, вызванной превышением нормальной степени износа Имущества и (или) </w:t>
      </w:r>
      <w:proofErr w:type="spellStart"/>
      <w:r w:rsidRPr="006C5689">
        <w:rPr>
          <w:rFonts w:ascii="Times New Roman" w:eastAsia="Times New Roman" w:hAnsi="Times New Roman"/>
          <w:sz w:val="24"/>
          <w:szCs w:val="24"/>
          <w:lang w:eastAsia="ru-RU"/>
        </w:rPr>
        <w:t>непрохождением</w:t>
      </w:r>
      <w:proofErr w:type="spellEnd"/>
      <w:r w:rsidRPr="006C5689">
        <w:rPr>
          <w:rFonts w:ascii="Times New Roman" w:eastAsia="Times New Roman" w:hAnsi="Times New Roman"/>
          <w:sz w:val="24"/>
          <w:szCs w:val="24"/>
          <w:lang w:eastAsia="ru-RU"/>
        </w:rPr>
        <w:t xml:space="preserve"> (отсутствием подтверждения прохождения) им регулярного технического обслуживания;</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17.8.4. все расходы Лизингодателя, связанные с восстановлением Имущества и его принадлежностей до надлежащего состояния и с восстановлением утраченных документов.</w:t>
      </w:r>
    </w:p>
    <w:p w:rsidR="00DB1DDC" w:rsidRPr="006C5689" w:rsidRDefault="00DB1DDC" w:rsidP="00DB1DDC">
      <w:pPr>
        <w:keepNext/>
        <w:keepLines/>
        <w:spacing w:before="200" w:line="211"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18. Последствия прекращения Договора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18.1. После прекращения настоящего Договора, а равно возврата (изъятия) Имущества: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18.1.1. основание, по которому Лизингополучателем внесены лизинговые платежи (в том числе авансовые платежи), предусмотренное пунктом 1.2.2, не отпадает (сохраняется);</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18.1.2. за Лизингополучателем сохраняются денежные обязательства: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18.1.2.1. по внесению выплат в погашение просроченной задолженности по лизинговым платежам;</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18.1.2.2. по уплате неустоек, пеней, штрафов, процентов, начисленных за нарушение условий настоящего Договора;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18.1.2.3. по возмещению инвестиционных затрат Лизингодателя (возврату предоставленного им финансирования);</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18.1.2.4. по внесению платы за предоставление финансирования, которая определяется в процентах годовых на размер финансирования и рассчитывается по двукратной </w:t>
      </w:r>
      <w:r>
        <w:rPr>
          <w:rFonts w:ascii="Times New Roman" w:eastAsia="Times New Roman" w:hAnsi="Times New Roman"/>
          <w:sz w:val="24"/>
          <w:szCs w:val="24"/>
          <w:lang w:eastAsia="ru-RU"/>
        </w:rPr>
        <w:t xml:space="preserve">ключевой </w:t>
      </w:r>
      <w:r w:rsidRPr="006C5689">
        <w:rPr>
          <w:rFonts w:ascii="Times New Roman" w:eastAsia="Times New Roman" w:hAnsi="Times New Roman"/>
          <w:sz w:val="24"/>
          <w:szCs w:val="24"/>
          <w:lang w:eastAsia="ru-RU"/>
        </w:rPr>
        <w:t>ставке Банка России за время до реализации возвращенного Имущества;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18.1.3. Лизингодатель вправе потребовать от Лизингополучателя возмещения убытков, включая:</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18.1.3.1. повышенный (по сравнению с нормальным) физический износ Имущества в процессе его эксплуатации Лизингополучателем с учетом более быстрых темпов снижения текущей рыночной стоимости Имущества;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18.1.3.2. расходы Лизингодателя на возврат Имущества, его демонтаж, транспортировку, хранение, ремонт и последующую реализацию;</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18.1.3.3. внесение платежей за досрочный возврат кредита, полученного Лизингодателем на финансирование или рефинансирование затрат по приобретению Имущества;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proofErr w:type="gramStart"/>
      <w:r w:rsidRPr="006C5689">
        <w:rPr>
          <w:rFonts w:ascii="Times New Roman" w:eastAsia="Times New Roman" w:hAnsi="Times New Roman"/>
          <w:sz w:val="24"/>
          <w:szCs w:val="24"/>
          <w:lang w:eastAsia="ru-RU"/>
        </w:rPr>
        <w:t>18.1.3.4. издержки Лизингодателя по получению исполнения, включая расходы, которые Лизингодатель совершает в связи с принудительной реализацией своего требования к Лизингополучателю, в частности, судебные издержки, связанные с рассмотрением дела судом, суммы уплаченных при обращении в суд государственных пошлин, суммы вознаграждений (комиссий), уплаченных кредитным организациям при выставлении платежных требований или инкассовых поручений на списание просроченной задолженности, затраты на изъятие Имущества, его оценку</w:t>
      </w:r>
      <w:proofErr w:type="gramEnd"/>
      <w:r w:rsidRPr="006C5689">
        <w:rPr>
          <w:rFonts w:ascii="Times New Roman" w:eastAsia="Times New Roman" w:hAnsi="Times New Roman"/>
          <w:sz w:val="24"/>
          <w:szCs w:val="24"/>
          <w:lang w:eastAsia="ru-RU"/>
        </w:rPr>
        <w:t>, страхование и охрану, внесение имущественных налогов, необходимые расходы, связанные с обращением взыскания на предмет залога и его реализацией;</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18.1.4. сохраняются все обязательства Лизингополучателя, возникшие из любых других оснований (договоров, включая договорные санкции, причинения вреда, неосновательного обогащения и т. п.).</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18.2. Если основанием для изменения или прекращения настоящего Договора послужило его существенное нарушение Лизингополучателем, Лизингодатель вправе требовать возмещения убытков, причиненных изменением или прекращением Договора, в таких суммах, которые поставили бы Лизингодателя в положение, в котором он находился бы при выполнении настоящего Договора Лизингополучателем в соответствии с его условиями.</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18.3. При расчетах, связанных с прекращением настоящего Договора и изъятием Имущества, Лизингодатель, принимая разумные меры к уменьшению убытков, причиненных расторжением:</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18.3.1. удерживает в счет причитающихся с Лизингополучателя платежей по любым денежным обязательствам Лизингополучателя (в том числе суммы, подлежащие уплате (возмещению) в соответствии с пунктами 18.1.2—18.1.4, 18.2) любые денежные суммы, подлежащие уплате (возврату) Лизингополучателю, заявив об удержании;</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18.3.2. реализует Имущество, изъятое у Лизингополучателя ввиду расторжения настоящего Договора;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lastRenderedPageBreak/>
        <w:t>18.3.3. направляет средства, вырученные при реализации Имущества, на покрытие требований, предусмотренных пунктами 18.1.2—18.1.4, 18.2.</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18.4. Право выбора конкретного способа реализации Имущества принадлежит Лизингодателю.</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18.5. Риск случайного (вследствие изменения рыночной конъюнктуры) снижения стоимости Имущества несет Лизингополучатель. </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18.6. Прекращение настоящего Договора порождает необходимость соотнести взаимные предоставления Сторон по настоящему Договору, совершенные до момента его прекращения, и определить завершающую обязанность одной Стороны в отношении другой согласно следующим правилам:</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18.6.1. уплаченное Лизингополучателем вознаграждение (комиссия) за организацию финансирования возврату не подлежит, за исключением случаев расторжения настоящего Договора ввиду его существенного нарушения Лизингодателем;</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18.6.2. если полученные Лизингодателем от Лизингополучателя платежи (за исключением авансового) в совокупности с выручкой от реализации возвращенного Имущества (за вычетом налоговых издержек Лизингодателя, связанных с реализацией Имущества) окажутся меньше суммы слагаемых, перечисленных в пунктах 18.1.2—18.1.4, обязательство по возмещению соответствующей разницы подлежит исполнению Лизингополучателем;</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18.6.3. если внесенные Лизингополучателем Лизингодателю платежи (за исключением авансового) в совокупности с выручкой от реализации возвращенного Имущества (за вычетом налоговых издержек Лизингодателя, связанных с реализацией Имущества) превышают сумму слагаемых, перечисленных в пунктах 18.1.2—18.1.4, обязательство по возврату соответствующей разницы подлежит исполнению Лизингодателем.</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18.7. </w:t>
      </w:r>
      <w:proofErr w:type="gramStart"/>
      <w:r w:rsidRPr="006C5689">
        <w:rPr>
          <w:rFonts w:ascii="Times New Roman" w:eastAsia="Times New Roman" w:hAnsi="Times New Roman"/>
          <w:sz w:val="24"/>
          <w:szCs w:val="24"/>
          <w:lang w:eastAsia="ru-RU"/>
        </w:rPr>
        <w:t>В случае реализации Имущества посредством продажи третьему лицу в кредит с условием об оплате в рассрочку или передачи третьему лицу во временное возмездное владение и пользование, в том числе с условием о выкупе, возникновение обязанности Лизингодателя по уплате Лизингополучателю разницы (пункт 18.6.3) настоящим в соответствии с пунктом 1 статьи 157 Гражданского кодекса Российской Федерации обусловливается наступлением следующих обстоятельств:</w:t>
      </w:r>
      <w:proofErr w:type="gramEnd"/>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18.7.1. фактическое покрытие требований Лизингодателя; и</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18.7.2. фактическое получение сре</w:t>
      </w:r>
      <w:proofErr w:type="gramStart"/>
      <w:r w:rsidRPr="006C5689">
        <w:rPr>
          <w:rFonts w:ascii="Times New Roman" w:eastAsia="Times New Roman" w:hAnsi="Times New Roman"/>
          <w:sz w:val="24"/>
          <w:szCs w:val="24"/>
          <w:lang w:eastAsia="ru-RU"/>
        </w:rPr>
        <w:t>дств св</w:t>
      </w:r>
      <w:proofErr w:type="gramEnd"/>
      <w:r w:rsidRPr="006C5689">
        <w:rPr>
          <w:rFonts w:ascii="Times New Roman" w:eastAsia="Times New Roman" w:hAnsi="Times New Roman"/>
          <w:sz w:val="24"/>
          <w:szCs w:val="24"/>
          <w:lang w:eastAsia="ru-RU"/>
        </w:rPr>
        <w:t>ерх таких требований.</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18.8. </w:t>
      </w:r>
      <w:proofErr w:type="gramStart"/>
      <w:r w:rsidRPr="006C5689">
        <w:rPr>
          <w:rFonts w:ascii="Times New Roman" w:eastAsia="Times New Roman" w:hAnsi="Times New Roman"/>
          <w:sz w:val="24"/>
          <w:szCs w:val="24"/>
          <w:lang w:eastAsia="ru-RU"/>
        </w:rPr>
        <w:t>При наличии у любой из Сторон к другой Стороне имущественных требований или притязаний, не связанных с обстоятельствами заключения, исполнения, нарушения и расторжения настоящего Договора, а равно возврата Имущества (в частности аналогичных требований или притязаний, связанных с обстоятельствами заключения, исполнения, нарушения и расторжения других договоров лизинга), суммы таких требований или притязаний принимаются в расчет сальдо наряду с величинами, указанными в пунктах</w:t>
      </w:r>
      <w:proofErr w:type="gramEnd"/>
      <w:r w:rsidRPr="006C5689">
        <w:rPr>
          <w:rFonts w:ascii="Times New Roman" w:eastAsia="Times New Roman" w:hAnsi="Times New Roman"/>
          <w:sz w:val="24"/>
          <w:szCs w:val="24"/>
          <w:lang w:eastAsia="ru-RU"/>
        </w:rPr>
        <w:t xml:space="preserve"> 18.6.2 или 18.6.3, в целях определения единой завершающей обязанности одной Стороны в отношении другой (разницы, подлежащей взысканию с одной Стороны в пользу другой).</w:t>
      </w:r>
    </w:p>
    <w:p w:rsidR="00DB1DDC" w:rsidRPr="006C5689" w:rsidRDefault="00DB1DDC" w:rsidP="00DB1DDC">
      <w:pPr>
        <w:keepNext/>
        <w:keepLines/>
        <w:spacing w:before="200" w:line="211"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19. Ответственность</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19.1. Лизингополучатель обязан уплачивать Лизингодателю проценты за пользование чужими денежными средствами вследствие просрочки в уплате лизинговых платежей в размере 0,1% (ноль целых одна десятая процента) просроченной суммы за каждый день просрочки.</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19.2. За нарушение обязательств, возникающих из настоящего Договора, предусмотрена следующая ответственность Лизингополучателя:</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19.2.1. за нарушение условий, предусмотренных пунктами  8.2, 11.1, 12.2, 12.4, 21.3, 21.4.2, 21.5, 21.6, 21.9, 21.10, – штраф в штраф в размере 1% (одного процента) общей суммы лизинговых платежей;</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19.2.2. за совершение Лизингополучателем действий, предусмотренных пунктами 2.18, 3.4 настоящего Договора, без предварительного согласия Лизингодателя — штраф в размере 5% (пяти процентов) общей суммы лизинговых платежей.</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19.3. Уплата неустойки не освобождает от исполнения обязательства.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19.4. Лизингополучатель обязан возмещать Лизингодателю понесенные последним убытки, причиненные возложением на Лизингодателя обязанности по возмещению убытков, уплате пеней, штрафов, процентов, иных санкций за совершение правонарушений, налогов, сборов и иных обязательных платежей вследствие неисполнения или ненадлежащего исполнения Лизингополучателем своих обязательств по настоящему Договору и (или) Контракту.</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19.5. Стороны признают существенным, бесспорным и очевидным нарушением Лизингополучателем обязательств, возникших из настоящего Договора: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lastRenderedPageBreak/>
        <w:t>19.5.1. </w:t>
      </w:r>
      <w:proofErr w:type="spellStart"/>
      <w:r w:rsidRPr="006C5689">
        <w:rPr>
          <w:rFonts w:ascii="Times New Roman" w:eastAsia="Times New Roman" w:hAnsi="Times New Roman"/>
          <w:sz w:val="24"/>
          <w:szCs w:val="24"/>
          <w:lang w:eastAsia="ru-RU"/>
        </w:rPr>
        <w:t>неперечисление</w:t>
      </w:r>
      <w:proofErr w:type="spellEnd"/>
      <w:r w:rsidRPr="006C5689">
        <w:rPr>
          <w:rFonts w:ascii="Times New Roman" w:eastAsia="Times New Roman" w:hAnsi="Times New Roman"/>
          <w:sz w:val="24"/>
          <w:szCs w:val="24"/>
          <w:lang w:eastAsia="ru-RU"/>
        </w:rPr>
        <w:t xml:space="preserve"> Лизингополучателем платежей в порядке, предусмотренном пунктами 2.6, 2.7, 6.2;</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19.5.2. неуплату (неполную уплату) двух лизинговых платежей подряд;</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19.5.3. предоставление Лизингополучателем заведомо ложных сведений о своем экономическом и финансовом положении;</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19.5.4. нарушение условия, предусмотренного пунктом 2.18;</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19.5.5. совершение Лизингополучателем действий, предусмотренных пунктом 3.4, а равно пунктом 8.2, без предварительного согласия Лизингодателя;</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proofErr w:type="gramStart"/>
      <w:r w:rsidRPr="006C5689">
        <w:rPr>
          <w:rFonts w:ascii="Times New Roman" w:eastAsia="Times New Roman" w:hAnsi="Times New Roman"/>
          <w:sz w:val="24"/>
          <w:szCs w:val="24"/>
          <w:lang w:eastAsia="ru-RU"/>
        </w:rPr>
        <w:t>19.5.6. существенное нарушение Лизингополучателем сроков внесения лизинговых платежей, то есть невнесение денежных средств в погашение всей просроченной задолженности в течение 10 (десяти) рабочих дней после получения письменного предупреждения о необходимости исполнения денежного обязательства в случаях неуплаты (неполной уплаты) двух лизинговых платежей подряд, а равно неоднократного нарушения Лизингополучателем обязательства по внесению лизинговых платежей, выражающегося в просрочке их внесения и (или) в</w:t>
      </w:r>
      <w:proofErr w:type="gramEnd"/>
      <w:r w:rsidRPr="006C5689">
        <w:rPr>
          <w:rFonts w:ascii="Times New Roman" w:eastAsia="Times New Roman" w:hAnsi="Times New Roman"/>
          <w:sz w:val="24"/>
          <w:szCs w:val="24"/>
          <w:lang w:eastAsia="ru-RU"/>
        </w:rPr>
        <w:t xml:space="preserve"> их неполном </w:t>
      </w:r>
      <w:proofErr w:type="gramStart"/>
      <w:r w:rsidRPr="006C5689">
        <w:rPr>
          <w:rFonts w:ascii="Times New Roman" w:eastAsia="Times New Roman" w:hAnsi="Times New Roman"/>
          <w:sz w:val="24"/>
          <w:szCs w:val="24"/>
          <w:lang w:eastAsia="ru-RU"/>
        </w:rPr>
        <w:t>внесении</w:t>
      </w:r>
      <w:proofErr w:type="gramEnd"/>
      <w:r w:rsidRPr="006C5689">
        <w:rPr>
          <w:rFonts w:ascii="Times New Roman" w:eastAsia="Times New Roman" w:hAnsi="Times New Roman"/>
          <w:sz w:val="24"/>
          <w:szCs w:val="24"/>
          <w:lang w:eastAsia="ru-RU"/>
        </w:rPr>
        <w:t>.</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19.6. Неполная уплата лизингового платежа признается неуплатой лизингового платежа.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19.7. Лизингодатель вправе принять любые законные меры для защиты своего Имущества.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19.8. Ответственность за вред, причиненный третьим лицам Имуществом, его механизмами, устройствами, оборудованием, несет Лизингополучатель в соответствии с правилами гражданского законодательства об аренде и об обязательствах вследствие причинения вреда.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19.9. Сторона, не исполнившая или ненадлежащим образом исполнившая предусмотренные настоящим Договором обязательства, несет ответственность, если не докажет, что надлежащее исполнение оказалось невозможным вследствие непреодолимой силы, то есть чрезвычайных и непредотвратимых при данных условиях обстоятельств, поскольку иное не предусмотрено настоящим Договором.</w:t>
      </w:r>
    </w:p>
    <w:p w:rsidR="00DB1DDC" w:rsidRPr="006C5689" w:rsidRDefault="00DB1DDC" w:rsidP="00DB1DDC">
      <w:pPr>
        <w:keepNext/>
        <w:keepLines/>
        <w:spacing w:before="200" w:line="211"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20. Корреспонденция</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20.1. Стороны обязаны принимать необходимые меры для уведомления друг друга о перемене своих места нахождения, банковских реквизитов, учредительных документов и несут риск последствий, вызванных отсутствием у другой Стороны соответствующих сведений.</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20.2. Документы, направляемые Сторонами друг другу в соответствии с настоящим Договором, если иное прямо не предусмотрено настоящим Договором, направляются:</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20.2.1. по адресу Стороны-адресата, указанному в настоящем Договоре, сообщенному ей другой Стороне либо указанному в Едином государственном реестре юридических лиц;</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20.2.2. путем направления письма с объявленной ценностью, описью вложения и уведомлением о вручении, вручения корреспонденции посыльным (курьером) под роспись или телеграфным сообщением.</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20.3. Засвидетельствованные работниками организации связи отсутствие Стороны-адресата по адресу, указанному в почтовом отправлении или телеграфном сообщении, ее отказ либо уклонение от получения отправления или сообщения другой Стороны влекут правовые последствия, тождественные получению Стороной-адресатом соответствующего отправления или сообщения.</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20.4. В случаях, предусмотренных пунктом 20.3, датой получения Стороной-адресатом корреспонденции признаются:</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20.4.1. следующий день после истечения контрольного срока пересылки письменной корреспонденции, утвержденного компетентным органом государственной власти в соответствии с законом о почтовой связи, после отправления Стороной-отправителем; или</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20.4.2. день составления оператором связи служебного извещения или иного аналогичного документа о невручении телеграммы.</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20.5. По обязательству Лизингодателя </w:t>
      </w:r>
      <w:proofErr w:type="gramStart"/>
      <w:r w:rsidRPr="006C5689">
        <w:rPr>
          <w:rFonts w:ascii="Times New Roman" w:eastAsia="Times New Roman" w:hAnsi="Times New Roman"/>
          <w:sz w:val="24"/>
          <w:szCs w:val="24"/>
          <w:lang w:eastAsia="ru-RU"/>
        </w:rPr>
        <w:t>предоставить Лизингополучателю документы</w:t>
      </w:r>
      <w:proofErr w:type="gramEnd"/>
      <w:r w:rsidRPr="006C5689">
        <w:rPr>
          <w:rFonts w:ascii="Times New Roman" w:eastAsia="Times New Roman" w:hAnsi="Times New Roman"/>
          <w:sz w:val="24"/>
          <w:szCs w:val="24"/>
          <w:lang w:eastAsia="ru-RU"/>
        </w:rPr>
        <w:t>, предусмотренные настоящим Договором, исполнение должно быть произведено в часы работы Лизингодателя по адресу, указанному Лизингодателем в качестве реквизитов в настоящем Договоре.</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20.6. Выставление Лизингодателем инкассового поручения или платежного требования к счету Лизингополучателя на списание задолженности по лизинговым платежам признается также письменным предупреждением о необходимости исполнения денежного обязательства.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20.7. Выставленные Лизингодателем к счету Лизингополучателя инкассовое поручение или платежное требование признаются полученными Лизингополучателем на следующий рабочий день после поступления расчетного документа в исполняющий банк.</w:t>
      </w:r>
    </w:p>
    <w:p w:rsidR="00DB1DDC" w:rsidRPr="006C5689" w:rsidRDefault="00DB1DDC" w:rsidP="00DB1DDC">
      <w:pPr>
        <w:keepNext/>
        <w:keepLines/>
        <w:spacing w:before="200" w:line="211"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lastRenderedPageBreak/>
        <w:t>21. Особые условия в отношении транспортных средств и самоходных машин</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В отношении Имущества, которым являются транспортные средства или самоходные машины, дополнительно согласованы следующие условия:</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21.1. Регистрация Имущества в органе Госавтоинспекции МВД России или государственного надзора за техническим состоянием самоходных машин и других видов техники (далее — орган </w:t>
      </w:r>
      <w:proofErr w:type="spellStart"/>
      <w:r w:rsidRPr="006C5689">
        <w:rPr>
          <w:rFonts w:ascii="Times New Roman" w:eastAsia="Times New Roman" w:hAnsi="Times New Roman"/>
          <w:sz w:val="24"/>
          <w:szCs w:val="24"/>
          <w:lang w:eastAsia="ru-RU"/>
        </w:rPr>
        <w:t>гостехнадзора</w:t>
      </w:r>
      <w:proofErr w:type="spellEnd"/>
      <w:r w:rsidRPr="006C5689">
        <w:rPr>
          <w:rFonts w:ascii="Times New Roman" w:eastAsia="Times New Roman" w:hAnsi="Times New Roman"/>
          <w:sz w:val="24"/>
          <w:szCs w:val="24"/>
          <w:lang w:eastAsia="ru-RU"/>
        </w:rPr>
        <w:t>) осуществляется:</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21.1.1. на имя Стороны, указанной в пункте 2.20.1;</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21.1.2. в течение 10 (десяти) дней после передачи Имущества Поставщиком и согласно требованиям законодательства и ведомственных нормативных правовых актов.</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21.2. Лизингодатель обязан своевременно предоставить имеющиеся у него документы, необходимые для регистрации Имущества, Лизингополучателю.</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21.3. В течение пяти дней после регистрации Имущества Лизингополучатель обязан передать Лизингодателю подлинник паспорта (паспорта транспортного средства, паспорта шасси транспортного средства, паспорта самоходной машины) Имущества (далее — паспорт Имущества) и копию свидетельства о регистрации Имущества.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21.4. Подлинник паспорта Имущества хранится у Лизингодателя.</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21.4.1. По письменному запросу Лизингополучателя Лизингодатель может предоставить ему паспорт Имущества.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21.4.2. Лизингополучатель обязан возвратить выданный паспорт Имущества Лизингодателю в течение пяти рабочих дней.</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21.5. </w:t>
      </w:r>
      <w:proofErr w:type="gramStart"/>
      <w:r w:rsidRPr="006C5689">
        <w:rPr>
          <w:rFonts w:ascii="Times New Roman" w:eastAsia="Times New Roman" w:hAnsi="Times New Roman"/>
          <w:sz w:val="24"/>
          <w:szCs w:val="24"/>
          <w:lang w:eastAsia="ru-RU"/>
        </w:rPr>
        <w:t xml:space="preserve">В случае регистрации Имущества (постановка на временный учет) на имя Лизингополучателя последний обязан за свой счет выплачивать налоги, вносить все регистрационные и лицензионные сборы, предоставлять по требованию Лизингодателя квитанции по указанным платежам, самостоятельно выполнять в установленные нормативными актами сроки все действия, необходимые при регистрации Имущества в соответствующем органе Госавтоинспекции МВД России или </w:t>
      </w:r>
      <w:proofErr w:type="spellStart"/>
      <w:r w:rsidRPr="006C5689">
        <w:rPr>
          <w:rFonts w:ascii="Times New Roman" w:eastAsia="Times New Roman" w:hAnsi="Times New Roman"/>
          <w:sz w:val="24"/>
          <w:szCs w:val="24"/>
          <w:lang w:eastAsia="ru-RU"/>
        </w:rPr>
        <w:t>гостехнадзора</w:t>
      </w:r>
      <w:proofErr w:type="spellEnd"/>
      <w:r w:rsidRPr="006C5689">
        <w:rPr>
          <w:rFonts w:ascii="Times New Roman" w:eastAsia="Times New Roman" w:hAnsi="Times New Roman"/>
          <w:sz w:val="24"/>
          <w:szCs w:val="24"/>
          <w:lang w:eastAsia="ru-RU"/>
        </w:rPr>
        <w:t xml:space="preserve"> и при изменении регистрационных данных или снятии</w:t>
      </w:r>
      <w:proofErr w:type="gramEnd"/>
      <w:r w:rsidRPr="006C5689">
        <w:rPr>
          <w:rFonts w:ascii="Times New Roman" w:eastAsia="Times New Roman" w:hAnsi="Times New Roman"/>
          <w:sz w:val="24"/>
          <w:szCs w:val="24"/>
          <w:lang w:eastAsia="ru-RU"/>
        </w:rPr>
        <w:t xml:space="preserve"> Имущества с учета.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21.6. Лизингополучатель обязан в течение 30 (тридцати) дней после регистрации Имущества, а также впоследствии в сроки, предусмотренные законом или в установленном им порядке, обеспечивать прохождение Имуществом технического осмотра и </w:t>
      </w:r>
      <w:proofErr w:type="gramStart"/>
      <w:r w:rsidRPr="006C5689">
        <w:rPr>
          <w:rFonts w:ascii="Times New Roman" w:eastAsia="Times New Roman" w:hAnsi="Times New Roman"/>
          <w:sz w:val="24"/>
          <w:szCs w:val="24"/>
          <w:lang w:eastAsia="ru-RU"/>
        </w:rPr>
        <w:t>предоставлять Лизингодателю документ</w:t>
      </w:r>
      <w:proofErr w:type="gramEnd"/>
      <w:r w:rsidRPr="006C5689">
        <w:rPr>
          <w:rFonts w:ascii="Times New Roman" w:eastAsia="Times New Roman" w:hAnsi="Times New Roman"/>
          <w:sz w:val="24"/>
          <w:szCs w:val="24"/>
          <w:lang w:eastAsia="ru-RU"/>
        </w:rPr>
        <w:t>, свидетельствующий о прохождении Имуществом технического осмотра.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21.7. В течение трех рабочих дней после получения от Лизингополучателя письменного запроса Лизингодатель выдает доверенность на управление Имуществом Лизингополучателю (с правом передоверия) или лицу, указанному Лизингополучателем в запросе.</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21.8. Обязанность совершить действия по регистрации Имущества и по изменению регистрационных данных или по снятию Имущества с учета возлагается на Сторону, указанную в пункте 2.20.1.</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21.9. Изменения, информация о которых подлежит внесению в паспорт Имущества, подлежат обязательному согласованию с Лизингодателем.</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21.10. В случае регистрации Имущества на имя Лизингодателя Лизингополучатель обязан за свой счет и своими силами в указанное Лизингодателем время предоставить Имущество для изменения регистрационных данных или снятия с учета в соответствующий орган Госавтоинспекции МВД России или </w:t>
      </w:r>
      <w:proofErr w:type="spellStart"/>
      <w:r w:rsidRPr="006C5689">
        <w:rPr>
          <w:rFonts w:ascii="Times New Roman" w:eastAsia="Times New Roman" w:hAnsi="Times New Roman"/>
          <w:sz w:val="24"/>
          <w:szCs w:val="24"/>
          <w:lang w:eastAsia="ru-RU"/>
        </w:rPr>
        <w:t>гостехнадзора</w:t>
      </w:r>
      <w:proofErr w:type="spellEnd"/>
      <w:r w:rsidRPr="006C5689">
        <w:rPr>
          <w:rFonts w:ascii="Times New Roman" w:eastAsia="Times New Roman" w:hAnsi="Times New Roman"/>
          <w:sz w:val="24"/>
          <w:szCs w:val="24"/>
          <w:lang w:eastAsia="ru-RU"/>
        </w:rPr>
        <w:t>.</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21.11. В случае временной регистрации за Лизингополучателем Имущества, не зарегистрированного за Лизингодателем:</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21.11.1. при прекращении настоящего Договора Лизингополучатель обязан по требованию Лизингодателя в указанный им срок обеспечить изменение регистрационных данных или снятие Имущества с учета;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21.11.2. Лизингодатель по собственному выбору передает паспорт Имущества для изменения его регистрационных данных или снятия Имущества с учета Лизингополучателю либо представляет указанный документ непосредственно в орган Госавтоинспекции МВД России или </w:t>
      </w:r>
      <w:proofErr w:type="spellStart"/>
      <w:r w:rsidRPr="006C5689">
        <w:rPr>
          <w:rFonts w:ascii="Times New Roman" w:eastAsia="Times New Roman" w:hAnsi="Times New Roman"/>
          <w:sz w:val="24"/>
          <w:szCs w:val="24"/>
          <w:lang w:eastAsia="ru-RU"/>
        </w:rPr>
        <w:t>гостехнадзора</w:t>
      </w:r>
      <w:proofErr w:type="spellEnd"/>
      <w:r w:rsidRPr="006C5689">
        <w:rPr>
          <w:rFonts w:ascii="Times New Roman" w:eastAsia="Times New Roman" w:hAnsi="Times New Roman"/>
          <w:sz w:val="24"/>
          <w:szCs w:val="24"/>
          <w:lang w:eastAsia="ru-RU"/>
        </w:rPr>
        <w:t xml:space="preserve"> одновременно с представлением Лизингополучателем других необходимых документов.</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21.12. </w:t>
      </w:r>
      <w:proofErr w:type="gramStart"/>
      <w:r w:rsidRPr="006C5689">
        <w:rPr>
          <w:rFonts w:ascii="Times New Roman" w:eastAsia="Times New Roman" w:hAnsi="Times New Roman"/>
          <w:sz w:val="24"/>
          <w:szCs w:val="24"/>
          <w:lang w:eastAsia="ru-RU"/>
        </w:rPr>
        <w:t xml:space="preserve">Лизингополучатель самостоятельно и за свой счет совершает действия, связанные с отчуждением Имущества по Основному договору, в том числе по изменению регистрационных данных или снятию Имущества с учета в органах Госавтоинспекции МВД России или </w:t>
      </w:r>
      <w:proofErr w:type="spellStart"/>
      <w:r w:rsidRPr="006C5689">
        <w:rPr>
          <w:rFonts w:ascii="Times New Roman" w:eastAsia="Times New Roman" w:hAnsi="Times New Roman"/>
          <w:sz w:val="24"/>
          <w:szCs w:val="24"/>
          <w:lang w:eastAsia="ru-RU"/>
        </w:rPr>
        <w:t>гостехнадзора</w:t>
      </w:r>
      <w:proofErr w:type="spellEnd"/>
      <w:r w:rsidRPr="006C5689">
        <w:rPr>
          <w:rFonts w:ascii="Times New Roman" w:eastAsia="Times New Roman" w:hAnsi="Times New Roman"/>
          <w:sz w:val="24"/>
          <w:szCs w:val="24"/>
          <w:lang w:eastAsia="ru-RU"/>
        </w:rPr>
        <w:t xml:space="preserve"> (включая представление Имущества для осмотра) и в военном комиссариате, в течение пяти рабочих дней после составления Сторонами акта, указанного в пункте 13.4.8.</w:t>
      </w:r>
      <w:proofErr w:type="gramEnd"/>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lastRenderedPageBreak/>
        <w:t xml:space="preserve">21.13. В течение двух рабочих дней после изменения регистрационных данных или снятия Имущества с учета в органах Госавтоинспекции МВД России или </w:t>
      </w:r>
      <w:proofErr w:type="spellStart"/>
      <w:r w:rsidRPr="006C5689">
        <w:rPr>
          <w:rFonts w:ascii="Times New Roman" w:eastAsia="Times New Roman" w:hAnsi="Times New Roman"/>
          <w:sz w:val="24"/>
          <w:szCs w:val="24"/>
          <w:lang w:eastAsia="ru-RU"/>
        </w:rPr>
        <w:t>гостехнадзора</w:t>
      </w:r>
      <w:proofErr w:type="spellEnd"/>
      <w:r w:rsidRPr="006C5689">
        <w:rPr>
          <w:rFonts w:ascii="Times New Roman" w:eastAsia="Times New Roman" w:hAnsi="Times New Roman"/>
          <w:sz w:val="24"/>
          <w:szCs w:val="24"/>
          <w:lang w:eastAsia="ru-RU"/>
        </w:rPr>
        <w:t xml:space="preserve"> Лизингополучатель обязан передать Лизингодателю заверенную копию паспорта Имущества, содержащую отметки об указанных регистрационных действиях.</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21.14. Лизингодатель вправе потребовать от Лизингополучателя возмещения расходов на уплату имущественных налогов за период по истечении срока лизинга, а также уплаты неустойки в сумме 10 000 (десять тысяч) рублей за каждый полный и неполный календарный месяц просрочки в случае:</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21.14.1. несвоевременного совершения Лизингополучателем действий, предусмотренных пунктом 21.12;</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21.14.2. нарушения условий, предусмотренных пунктом 17.1 (если Имущество не приобретено Лизингополучателем в собственность в соответствии с условиями, изложенными в разделе 13, в течение 20 (двадцати) рабочих дней по окончании срока лизинга по обстоятельствам, не зависящим от Лизингодателя).</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21.15. При каждом привлечении Лизингодателя в качестве собственника (владельца) Имущества (транспортного средства) к административной ответственности за административные правонарушения в области дорожного движения (при их фиксации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21.15.1. Лизингодатель уплачивает административный штраф в порядке, предусмотренном законодательством об административных правонарушениях, и выставляет Лизингополучателю счет на возмещение своих расходов в размере суммы штрафа с приложением копии постановления по делу об административном правонарушении;</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21.15.2. Лизингополучатель обязан выплатить Лизингодателю указанное возмещение в течение трех рабочих дней после получения выставленного Лизингодателем счета.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21.16. Пункт 10.6.1 не применяется.</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21.17. Имущество </w:t>
      </w:r>
      <w:r>
        <w:rPr>
          <w:rFonts w:ascii="Times New Roman" w:eastAsia="Times New Roman" w:hAnsi="Times New Roman"/>
          <w:sz w:val="24"/>
          <w:szCs w:val="24"/>
          <w:lang w:eastAsia="ru-RU"/>
        </w:rPr>
        <w:t>подлежит страхованию от рисков согласно п.2.17.</w:t>
      </w:r>
    </w:p>
    <w:p w:rsidR="00DB1DDC" w:rsidRPr="006C5689" w:rsidRDefault="00DB1DDC" w:rsidP="00DB1DDC">
      <w:pPr>
        <w:keepNext/>
        <w:keepLines/>
        <w:spacing w:before="200" w:line="211"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22. Заверения и гарантии</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Лизингополучатель настоящим гарантирует Лизингодателю, что последний может полагаться на следующие обстоятельства: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22.1. учредителями (участниками) Лизингополучателя не утверждены документы, ограничивающие полномочия на заключение настоящего Договора по сравнению с тем как они определены в законодательстве, в учредительных документах Лизингополучателя или как они могут считаться очевидными из обстановки, в которой заключается настоящий Договор, в частности: </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22.1.1. регулирующие деятельность руководителя (органа Лизингополучателя, действующего от его имени без доверенности), включая внутренний регламент и иные внутренние документы;</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22.1.2. положения об обособленном подразделении Лизингополучателя;</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22.2. при заключении настоящего Договора лицо, выступающее от имени Лизингополучателя, не вышло за пределы ограничений его полномочий;</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22.3. компетентным органом Лизингополучателя (высшим органом, коллегиальным органом управления или коллегиальным исполнительным органом) принципы образования и использования имущества Лизингополучателя не определены таким образом, что они исключают или ограничивают допустимость заключения настоящего Договора либо обусловливают ее необходимостью согласия (одобрения) какого-либо органа Лизингополучателя.</w:t>
      </w:r>
    </w:p>
    <w:p w:rsidR="00DB1DDC" w:rsidRPr="006C5689" w:rsidRDefault="00DB1DDC" w:rsidP="00DB1DDC">
      <w:pPr>
        <w:keepNext/>
        <w:keepLines/>
        <w:spacing w:before="200" w:line="211"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23. Заключительные положения</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23.1. Уступка Лизингополучателем прав (требований), принадлежащих ему вследствие заключения, исполнения, нарушения, расторжения и (или) Контракта, а равно их последствий, другому лицу совершается исключительно с письменного согласия Лизингодателя.</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23.2. В случае перенайма Имущества (передачи (уступки) Лизингополучателем своих прав и обязанностей по настоящему Договору другому лицу) с предварительного письменного согласия Лизингодателя ему причитается дополнительное вознаграждение за рассмотрение и согласование указанной операции в сумме, указанной в пункте 2.11, с оформлением Дополнительного соглашения к Договору.</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lastRenderedPageBreak/>
        <w:t>23.3. Заголовки разделов настоящего Договора приведены исключительно для удобства визуального восприятия и цитирования текста и не должны учитываться при толковании условий настоящего Договора.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23.4. Ссылка в тексте на номер раздела или пункта, если прямо не указано иное, означает ссылку соответственно на номер раздела или пункта настоящего Договора.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23.5. Все споры, разногласия или требования, возникающие из настоящего Договора или в связи с ним, в том числе касающиеся его исполнения, нарушения, изменения, расторжения или недействительности, подлежат разрешению в арбитражном суде по месту нахождения Лизингодателя.</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23.5.1. </w:t>
      </w:r>
      <w:proofErr w:type="gramStart"/>
      <w:r w:rsidRPr="006C5689">
        <w:rPr>
          <w:rFonts w:ascii="Times New Roman" w:eastAsia="Times New Roman" w:hAnsi="Times New Roman"/>
          <w:sz w:val="24"/>
          <w:szCs w:val="24"/>
          <w:lang w:eastAsia="ru-RU"/>
        </w:rPr>
        <w:t>В случае установления федеральным законом обязательного претензионного или иного досудебного порядка урегулирования спор, возникающий из настоящего Договора или в связи с ним, в том числе касающийся его исполнения, изменения, нарушения, прекращения или недействительности, может быть передан на разрешение суда по истечении 10 (десяти) календарных дней со дня доставки претензии (требования) в подразделение оператора связи по месту нахождения Стороны-адресата, определенному в</w:t>
      </w:r>
      <w:proofErr w:type="gramEnd"/>
      <w:r w:rsidRPr="006C5689">
        <w:rPr>
          <w:rFonts w:ascii="Times New Roman" w:eastAsia="Times New Roman" w:hAnsi="Times New Roman"/>
          <w:sz w:val="24"/>
          <w:szCs w:val="24"/>
          <w:lang w:eastAsia="ru-RU"/>
        </w:rPr>
        <w:t xml:space="preserve"> </w:t>
      </w:r>
      <w:proofErr w:type="gramStart"/>
      <w:r w:rsidRPr="006C5689">
        <w:rPr>
          <w:rFonts w:ascii="Times New Roman" w:eastAsia="Times New Roman" w:hAnsi="Times New Roman"/>
          <w:sz w:val="24"/>
          <w:szCs w:val="24"/>
          <w:lang w:eastAsia="ru-RU"/>
        </w:rPr>
        <w:t>соответствии</w:t>
      </w:r>
      <w:proofErr w:type="gramEnd"/>
      <w:r w:rsidRPr="006C5689">
        <w:rPr>
          <w:rFonts w:ascii="Times New Roman" w:eastAsia="Times New Roman" w:hAnsi="Times New Roman"/>
          <w:sz w:val="24"/>
          <w:szCs w:val="24"/>
          <w:lang w:eastAsia="ru-RU"/>
        </w:rPr>
        <w:t xml:space="preserve"> с условиями Договора.</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23.5.2. По денежному требованию по выбору кредитора досудебное урегулирование может также осуществляться посредством выставления к счету должника платежного требования (инкассового поручения) на перечисление просроченной задолженности, а спор также может быть передан на разрешение суда по истечении 10 (десяти) календарных дней со дня доставки соответствующего расчетного документа в исполняющий банк.</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23.6. Условия (в том числе согласованные в приложениях), определяющие порядок разрешения споров, разногласий или требований, возникающих из настоящего Договора или в связи с ним, последствия расторжения, а равно признания его незаключенным или недействительным, основания и порядок привлечения должника к ответственности за неисполнение (ненадлежащее исполнение) обязательств:</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23.6.1. имеют автономный от остальных условий характер и не зависят от них;</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23.6.2. применяются даже в случае расторжения настоящего Договора, признания его </w:t>
      </w:r>
      <w:proofErr w:type="gramStart"/>
      <w:r w:rsidRPr="006C5689">
        <w:rPr>
          <w:rFonts w:ascii="Times New Roman" w:eastAsia="Times New Roman" w:hAnsi="Times New Roman"/>
          <w:sz w:val="24"/>
          <w:szCs w:val="24"/>
          <w:lang w:eastAsia="ru-RU"/>
        </w:rPr>
        <w:t>недействительным</w:t>
      </w:r>
      <w:proofErr w:type="gramEnd"/>
      <w:r w:rsidRPr="006C5689">
        <w:rPr>
          <w:rFonts w:ascii="Times New Roman" w:eastAsia="Times New Roman" w:hAnsi="Times New Roman"/>
          <w:sz w:val="24"/>
          <w:szCs w:val="24"/>
          <w:lang w:eastAsia="ru-RU"/>
        </w:rPr>
        <w:t xml:space="preserve"> или незаключенным.</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23.7. </w:t>
      </w:r>
      <w:proofErr w:type="gramStart"/>
      <w:r w:rsidRPr="006C5689">
        <w:rPr>
          <w:rFonts w:ascii="Times New Roman" w:eastAsia="Times New Roman" w:hAnsi="Times New Roman"/>
          <w:sz w:val="24"/>
          <w:szCs w:val="24"/>
          <w:lang w:eastAsia="ru-RU"/>
        </w:rPr>
        <w:t xml:space="preserve">В случаях признания недействительным или незаключенным настоящего Договора полностью или в части либо применения последствий недействительности или </w:t>
      </w:r>
      <w:proofErr w:type="spellStart"/>
      <w:r w:rsidRPr="006C5689">
        <w:rPr>
          <w:rFonts w:ascii="Times New Roman" w:eastAsia="Times New Roman" w:hAnsi="Times New Roman"/>
          <w:sz w:val="24"/>
          <w:szCs w:val="24"/>
          <w:lang w:eastAsia="ru-RU"/>
        </w:rPr>
        <w:t>незаключенности</w:t>
      </w:r>
      <w:proofErr w:type="spellEnd"/>
      <w:r w:rsidRPr="006C5689">
        <w:rPr>
          <w:rFonts w:ascii="Times New Roman" w:eastAsia="Times New Roman" w:hAnsi="Times New Roman"/>
          <w:sz w:val="24"/>
          <w:szCs w:val="24"/>
          <w:lang w:eastAsia="ru-RU"/>
        </w:rPr>
        <w:t xml:space="preserve"> настоящего Договора размер обязательств Лизингополучателя по возмещению Лизингодателю в деньгах стоимости пользования Имуществом (того, что Лизингополучатель неосновательно сберег вследствие такого пользования) в период со дня передачи соответствующего Имущества Лизингополучателю до дня составления акта о возврате Имущества, определяется в соответствии с Графиком.</w:t>
      </w:r>
      <w:proofErr w:type="gramEnd"/>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23.8. Настоящий Договор вступает в силу со дня его подписания обеими Сторонами.</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23.9. Настоящий Договор подписан в трех подлинных экземплярах — по одному для каждой из Сторон и для органов Госавтоинспекции МВД России или </w:t>
      </w:r>
      <w:proofErr w:type="spellStart"/>
      <w:r w:rsidRPr="006C5689">
        <w:rPr>
          <w:rFonts w:ascii="Times New Roman" w:eastAsia="Times New Roman" w:hAnsi="Times New Roman"/>
          <w:sz w:val="24"/>
          <w:szCs w:val="24"/>
          <w:lang w:eastAsia="ru-RU"/>
        </w:rPr>
        <w:t>гостехнадзора</w:t>
      </w:r>
      <w:proofErr w:type="spellEnd"/>
      <w:r w:rsidRPr="006C5689">
        <w:rPr>
          <w:rFonts w:ascii="Times New Roman" w:eastAsia="Times New Roman" w:hAnsi="Times New Roman"/>
          <w:sz w:val="24"/>
          <w:szCs w:val="24"/>
          <w:lang w:eastAsia="ru-RU"/>
        </w:rPr>
        <w:t>.</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23.10. Все подлинные экземпляры тождественны и имеют равную юридическую силу.</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23.11. Неотъемлемой частью настоящего Договора являются следующие приложения:</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приложение № 1 – График лизинговых платежей;</w:t>
      </w:r>
    </w:p>
    <w:p w:rsidR="00DB1DDC" w:rsidRPr="006C5689" w:rsidRDefault="00DB1DDC" w:rsidP="00DB1DDC">
      <w:pPr>
        <w:spacing w:after="0" w:line="213" w:lineRule="auto"/>
        <w:ind w:firstLine="567"/>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приложение № 2 – Спецификация Имущества.</w:t>
      </w:r>
    </w:p>
    <w:p w:rsidR="00DB1DDC" w:rsidRPr="006C5689" w:rsidRDefault="00DB1DDC" w:rsidP="00DB1DDC">
      <w:pPr>
        <w:keepNext/>
        <w:keepLines/>
        <w:spacing w:before="200" w:line="211"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Реквизиты Сторон</w:t>
      </w:r>
    </w:p>
    <w:tbl>
      <w:tblPr>
        <w:tblW w:w="0" w:type="auto"/>
        <w:tblLayout w:type="fixed"/>
        <w:tblLook w:val="04A0" w:firstRow="1" w:lastRow="0" w:firstColumn="1" w:lastColumn="0" w:noHBand="0" w:noVBand="1"/>
      </w:tblPr>
      <w:tblGrid>
        <w:gridCol w:w="4939"/>
        <w:gridCol w:w="4939"/>
      </w:tblGrid>
      <w:tr w:rsidR="00DB1DDC" w:rsidRPr="006C5689" w:rsidTr="00C56577">
        <w:trPr>
          <w:trHeight w:val="19"/>
        </w:trPr>
        <w:tc>
          <w:tcPr>
            <w:tcW w:w="4939" w:type="dxa"/>
            <w:hideMark/>
          </w:tcPr>
          <w:p w:rsidR="00DB1DDC" w:rsidRPr="006C5689" w:rsidRDefault="00DB1DDC" w:rsidP="00C56577">
            <w:pPr>
              <w:autoSpaceDE w:val="0"/>
              <w:autoSpaceDN w:val="0"/>
              <w:adjustRightInd w:val="0"/>
              <w:spacing w:after="0" w:line="213"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Лизингодатель</w:t>
            </w:r>
          </w:p>
        </w:tc>
        <w:tc>
          <w:tcPr>
            <w:tcW w:w="4939" w:type="dxa"/>
            <w:hideMark/>
          </w:tcPr>
          <w:p w:rsidR="00DB1DDC" w:rsidRPr="006C5689" w:rsidRDefault="00DB1DDC" w:rsidP="00C56577">
            <w:pPr>
              <w:autoSpaceDE w:val="0"/>
              <w:autoSpaceDN w:val="0"/>
              <w:adjustRightInd w:val="0"/>
              <w:spacing w:after="0" w:line="213"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Лизингополучатель</w:t>
            </w:r>
          </w:p>
        </w:tc>
      </w:tr>
      <w:tr w:rsidR="00DB1DDC" w:rsidRPr="006C5689" w:rsidTr="00C56577">
        <w:trPr>
          <w:trHeight w:val="19"/>
        </w:trPr>
        <w:tc>
          <w:tcPr>
            <w:tcW w:w="4939" w:type="dxa"/>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p>
        </w:tc>
        <w:tc>
          <w:tcPr>
            <w:tcW w:w="4939" w:type="dxa"/>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p>
        </w:tc>
      </w:tr>
      <w:tr w:rsidR="00DB1DDC" w:rsidRPr="006C5689" w:rsidTr="00C56577">
        <w:trPr>
          <w:trHeight w:val="19"/>
        </w:trPr>
        <w:tc>
          <w:tcPr>
            <w:tcW w:w="4939" w:type="dxa"/>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__________________________________________ __________________________________________ </w:t>
            </w:r>
          </w:p>
        </w:tc>
        <w:tc>
          <w:tcPr>
            <w:tcW w:w="4939" w:type="dxa"/>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__________________________________________ __________________________________________ </w:t>
            </w:r>
          </w:p>
        </w:tc>
      </w:tr>
      <w:tr w:rsidR="00DB1DDC" w:rsidRPr="006C5689" w:rsidTr="00C56577">
        <w:trPr>
          <w:trHeight w:val="19"/>
        </w:trPr>
        <w:tc>
          <w:tcPr>
            <w:tcW w:w="4939" w:type="dxa"/>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p>
        </w:tc>
        <w:tc>
          <w:tcPr>
            <w:tcW w:w="4939" w:type="dxa"/>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p>
        </w:tc>
      </w:tr>
      <w:tr w:rsidR="00DB1DDC" w:rsidRPr="006C5689" w:rsidTr="00C56577">
        <w:trPr>
          <w:trHeight w:val="19"/>
        </w:trPr>
        <w:tc>
          <w:tcPr>
            <w:tcW w:w="4939" w:type="dxa"/>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Адрес: ____________________________________ __________________________________________ </w:t>
            </w:r>
          </w:p>
        </w:tc>
        <w:tc>
          <w:tcPr>
            <w:tcW w:w="4939" w:type="dxa"/>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Адрес: ____________________________________ __________________________________________ </w:t>
            </w:r>
          </w:p>
        </w:tc>
      </w:tr>
      <w:tr w:rsidR="00DB1DDC" w:rsidRPr="006C5689" w:rsidTr="00C56577">
        <w:trPr>
          <w:trHeight w:val="19"/>
        </w:trPr>
        <w:tc>
          <w:tcPr>
            <w:tcW w:w="4939" w:type="dxa"/>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Почтовый адрес: ___________________________ __________________________________________</w:t>
            </w:r>
          </w:p>
        </w:tc>
        <w:tc>
          <w:tcPr>
            <w:tcW w:w="4939" w:type="dxa"/>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Почтовый адрес: ___________________________ __________________________________________</w:t>
            </w:r>
          </w:p>
        </w:tc>
      </w:tr>
      <w:tr w:rsidR="00DB1DDC" w:rsidRPr="006C5689" w:rsidTr="00C56577">
        <w:trPr>
          <w:trHeight w:val="19"/>
        </w:trPr>
        <w:tc>
          <w:tcPr>
            <w:tcW w:w="4939" w:type="dxa"/>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ОГРН _____________________________________</w:t>
            </w:r>
          </w:p>
        </w:tc>
        <w:tc>
          <w:tcPr>
            <w:tcW w:w="4939" w:type="dxa"/>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ОГРН _____________________________________</w:t>
            </w:r>
          </w:p>
        </w:tc>
      </w:tr>
      <w:tr w:rsidR="00DB1DDC" w:rsidRPr="006C5689" w:rsidTr="00C56577">
        <w:trPr>
          <w:trHeight w:val="19"/>
        </w:trPr>
        <w:tc>
          <w:tcPr>
            <w:tcW w:w="4939" w:type="dxa"/>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lastRenderedPageBreak/>
              <w:t>ИНН _________________ КПП ________________</w:t>
            </w:r>
          </w:p>
        </w:tc>
        <w:tc>
          <w:tcPr>
            <w:tcW w:w="4939" w:type="dxa"/>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ИНН _________________ КПП ________________</w:t>
            </w:r>
          </w:p>
        </w:tc>
      </w:tr>
      <w:tr w:rsidR="00DB1DDC" w:rsidRPr="006C5689" w:rsidTr="00C56577">
        <w:trPr>
          <w:trHeight w:val="19"/>
        </w:trPr>
        <w:tc>
          <w:tcPr>
            <w:tcW w:w="4939" w:type="dxa"/>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proofErr w:type="gramStart"/>
            <w:r w:rsidRPr="006C5689">
              <w:rPr>
                <w:rFonts w:ascii="Times New Roman" w:eastAsia="Times New Roman" w:hAnsi="Times New Roman"/>
                <w:sz w:val="24"/>
                <w:szCs w:val="24"/>
                <w:lang w:eastAsia="ru-RU"/>
              </w:rPr>
              <w:t>р</w:t>
            </w:r>
            <w:proofErr w:type="gramEnd"/>
            <w:r w:rsidRPr="006C5689">
              <w:rPr>
                <w:rFonts w:ascii="Times New Roman" w:eastAsia="Times New Roman" w:hAnsi="Times New Roman"/>
                <w:sz w:val="24"/>
                <w:szCs w:val="24"/>
                <w:lang w:eastAsia="ru-RU"/>
              </w:rPr>
              <w:t>/</w:t>
            </w:r>
            <w:proofErr w:type="spellStart"/>
            <w:r w:rsidRPr="006C5689">
              <w:rPr>
                <w:rFonts w:ascii="Times New Roman" w:eastAsia="Times New Roman" w:hAnsi="Times New Roman"/>
                <w:sz w:val="24"/>
                <w:szCs w:val="24"/>
                <w:lang w:eastAsia="ru-RU"/>
              </w:rPr>
              <w:t>сч</w:t>
            </w:r>
            <w:proofErr w:type="spellEnd"/>
            <w:r w:rsidRPr="006C5689">
              <w:rPr>
                <w:rFonts w:ascii="Times New Roman" w:eastAsia="Times New Roman" w:hAnsi="Times New Roman"/>
                <w:sz w:val="24"/>
                <w:szCs w:val="24"/>
                <w:lang w:eastAsia="ru-RU"/>
              </w:rPr>
              <w:t xml:space="preserve"> ______________________________________</w:t>
            </w:r>
          </w:p>
        </w:tc>
        <w:tc>
          <w:tcPr>
            <w:tcW w:w="4939" w:type="dxa"/>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proofErr w:type="gramStart"/>
            <w:r w:rsidRPr="006C5689">
              <w:rPr>
                <w:rFonts w:ascii="Times New Roman" w:eastAsia="Times New Roman" w:hAnsi="Times New Roman"/>
                <w:sz w:val="24"/>
                <w:szCs w:val="24"/>
                <w:lang w:eastAsia="ru-RU"/>
              </w:rPr>
              <w:t>р</w:t>
            </w:r>
            <w:proofErr w:type="gramEnd"/>
            <w:r w:rsidRPr="006C5689">
              <w:rPr>
                <w:rFonts w:ascii="Times New Roman" w:eastAsia="Times New Roman" w:hAnsi="Times New Roman"/>
                <w:sz w:val="24"/>
                <w:szCs w:val="24"/>
                <w:lang w:eastAsia="ru-RU"/>
              </w:rPr>
              <w:t>/</w:t>
            </w:r>
            <w:proofErr w:type="spellStart"/>
            <w:r w:rsidRPr="006C5689">
              <w:rPr>
                <w:rFonts w:ascii="Times New Roman" w:eastAsia="Times New Roman" w:hAnsi="Times New Roman"/>
                <w:sz w:val="24"/>
                <w:szCs w:val="24"/>
                <w:lang w:eastAsia="ru-RU"/>
              </w:rPr>
              <w:t>сч</w:t>
            </w:r>
            <w:proofErr w:type="spellEnd"/>
            <w:r w:rsidRPr="006C5689">
              <w:rPr>
                <w:rFonts w:ascii="Times New Roman" w:eastAsia="Times New Roman" w:hAnsi="Times New Roman"/>
                <w:sz w:val="24"/>
                <w:szCs w:val="24"/>
                <w:lang w:eastAsia="ru-RU"/>
              </w:rPr>
              <w:t xml:space="preserve"> ______________________________________</w:t>
            </w:r>
          </w:p>
        </w:tc>
      </w:tr>
      <w:tr w:rsidR="00DB1DDC" w:rsidRPr="006C5689" w:rsidTr="00C56577">
        <w:trPr>
          <w:trHeight w:val="19"/>
        </w:trPr>
        <w:tc>
          <w:tcPr>
            <w:tcW w:w="4939" w:type="dxa"/>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в ________________________________________</w:t>
            </w:r>
          </w:p>
        </w:tc>
        <w:tc>
          <w:tcPr>
            <w:tcW w:w="4939" w:type="dxa"/>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в ________________________________________</w:t>
            </w:r>
          </w:p>
        </w:tc>
      </w:tr>
      <w:tr w:rsidR="00DB1DDC" w:rsidRPr="006C5689" w:rsidTr="00C56577">
        <w:trPr>
          <w:trHeight w:val="19"/>
        </w:trPr>
        <w:tc>
          <w:tcPr>
            <w:tcW w:w="4939" w:type="dxa"/>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к/</w:t>
            </w:r>
            <w:proofErr w:type="spellStart"/>
            <w:r w:rsidRPr="006C5689">
              <w:rPr>
                <w:rFonts w:ascii="Times New Roman" w:eastAsia="Times New Roman" w:hAnsi="Times New Roman"/>
                <w:sz w:val="24"/>
                <w:szCs w:val="24"/>
                <w:lang w:eastAsia="ru-RU"/>
              </w:rPr>
              <w:t>сч</w:t>
            </w:r>
            <w:proofErr w:type="spellEnd"/>
            <w:r w:rsidRPr="006C5689">
              <w:rPr>
                <w:rFonts w:ascii="Times New Roman" w:eastAsia="Times New Roman" w:hAnsi="Times New Roman"/>
                <w:sz w:val="24"/>
                <w:szCs w:val="24"/>
                <w:lang w:eastAsia="ru-RU"/>
              </w:rPr>
              <w:t xml:space="preserve"> ________________________ БИК __________</w:t>
            </w:r>
          </w:p>
        </w:tc>
        <w:tc>
          <w:tcPr>
            <w:tcW w:w="4939" w:type="dxa"/>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к/</w:t>
            </w:r>
            <w:proofErr w:type="spellStart"/>
            <w:r w:rsidRPr="006C5689">
              <w:rPr>
                <w:rFonts w:ascii="Times New Roman" w:eastAsia="Times New Roman" w:hAnsi="Times New Roman"/>
                <w:sz w:val="24"/>
                <w:szCs w:val="24"/>
                <w:lang w:eastAsia="ru-RU"/>
              </w:rPr>
              <w:t>сч</w:t>
            </w:r>
            <w:proofErr w:type="spellEnd"/>
            <w:r w:rsidRPr="006C5689">
              <w:rPr>
                <w:rFonts w:ascii="Times New Roman" w:eastAsia="Times New Roman" w:hAnsi="Times New Roman"/>
                <w:sz w:val="24"/>
                <w:szCs w:val="24"/>
                <w:lang w:eastAsia="ru-RU"/>
              </w:rPr>
              <w:t xml:space="preserve"> ________________________ БИК __________</w:t>
            </w:r>
          </w:p>
        </w:tc>
      </w:tr>
    </w:tbl>
    <w:p w:rsidR="00DB1DDC" w:rsidRPr="006C5689" w:rsidRDefault="00DB1DDC" w:rsidP="00DB1DDC">
      <w:pPr>
        <w:autoSpaceDE w:val="0"/>
        <w:autoSpaceDN w:val="0"/>
        <w:adjustRightInd w:val="0"/>
        <w:spacing w:after="0" w:line="213" w:lineRule="auto"/>
        <w:ind w:firstLine="567"/>
        <w:jc w:val="both"/>
        <w:rPr>
          <w:rFonts w:ascii="Times New Roman" w:eastAsia="Times New Roman" w:hAnsi="Times New Roman"/>
          <w:sz w:val="24"/>
          <w:szCs w:val="24"/>
          <w:lang w:eastAsia="ru-RU"/>
        </w:rPr>
      </w:pPr>
    </w:p>
    <w:tbl>
      <w:tblPr>
        <w:tblW w:w="0" w:type="auto"/>
        <w:tblLayout w:type="fixed"/>
        <w:tblLook w:val="04A0" w:firstRow="1" w:lastRow="0" w:firstColumn="1" w:lastColumn="0" w:noHBand="0" w:noVBand="1"/>
      </w:tblPr>
      <w:tblGrid>
        <w:gridCol w:w="4927"/>
        <w:gridCol w:w="4927"/>
      </w:tblGrid>
      <w:tr w:rsidR="00DB1DDC" w:rsidRPr="006C5689" w:rsidTr="00C56577">
        <w:trPr>
          <w:trHeight w:val="20"/>
        </w:trPr>
        <w:tc>
          <w:tcPr>
            <w:tcW w:w="4927" w:type="dxa"/>
            <w:hideMark/>
          </w:tcPr>
          <w:p w:rsidR="00DB1DDC" w:rsidRPr="006C5689" w:rsidRDefault="00DB1DDC" w:rsidP="00C56577">
            <w:pPr>
              <w:autoSpaceDE w:val="0"/>
              <w:autoSpaceDN w:val="0"/>
              <w:adjustRightInd w:val="0"/>
              <w:spacing w:after="0" w:line="213"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от Лизингодателя</w:t>
            </w:r>
          </w:p>
        </w:tc>
        <w:tc>
          <w:tcPr>
            <w:tcW w:w="4927" w:type="dxa"/>
            <w:hideMark/>
          </w:tcPr>
          <w:p w:rsidR="00DB1DDC" w:rsidRPr="006C5689" w:rsidRDefault="00DB1DDC" w:rsidP="00C56577">
            <w:pPr>
              <w:autoSpaceDE w:val="0"/>
              <w:autoSpaceDN w:val="0"/>
              <w:adjustRightInd w:val="0"/>
              <w:spacing w:after="0" w:line="213"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от Лизингополучателя</w:t>
            </w:r>
          </w:p>
        </w:tc>
      </w:tr>
      <w:tr w:rsidR="00DB1DDC" w:rsidRPr="006C5689" w:rsidTr="00C56577">
        <w:trPr>
          <w:trHeight w:val="20"/>
        </w:trPr>
        <w:tc>
          <w:tcPr>
            <w:tcW w:w="4927" w:type="dxa"/>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p>
        </w:tc>
        <w:tc>
          <w:tcPr>
            <w:tcW w:w="4927" w:type="dxa"/>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p>
        </w:tc>
      </w:tr>
      <w:tr w:rsidR="00DB1DDC" w:rsidRPr="006C5689" w:rsidTr="00C56577">
        <w:trPr>
          <w:trHeight w:val="20"/>
        </w:trPr>
        <w:tc>
          <w:tcPr>
            <w:tcW w:w="4927" w:type="dxa"/>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__________________________________________</w:t>
            </w:r>
          </w:p>
        </w:tc>
        <w:tc>
          <w:tcPr>
            <w:tcW w:w="4927" w:type="dxa"/>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__________________________________________</w:t>
            </w:r>
          </w:p>
        </w:tc>
      </w:tr>
      <w:tr w:rsidR="00DB1DDC" w:rsidRPr="006C5689" w:rsidTr="00C56577">
        <w:trPr>
          <w:trHeight w:val="20"/>
        </w:trPr>
        <w:tc>
          <w:tcPr>
            <w:tcW w:w="4927" w:type="dxa"/>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__________________________________________</w:t>
            </w:r>
          </w:p>
        </w:tc>
        <w:tc>
          <w:tcPr>
            <w:tcW w:w="4927" w:type="dxa"/>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__________________________________________</w:t>
            </w:r>
          </w:p>
        </w:tc>
      </w:tr>
      <w:tr w:rsidR="00DB1DDC" w:rsidRPr="006C5689" w:rsidTr="00C56577">
        <w:trPr>
          <w:trHeight w:val="20"/>
        </w:trPr>
        <w:tc>
          <w:tcPr>
            <w:tcW w:w="4927" w:type="dxa"/>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p>
        </w:tc>
        <w:tc>
          <w:tcPr>
            <w:tcW w:w="4927" w:type="dxa"/>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p>
        </w:tc>
      </w:tr>
      <w:tr w:rsidR="00DB1DDC" w:rsidRPr="006C5689" w:rsidTr="00C56577">
        <w:trPr>
          <w:trHeight w:val="20"/>
        </w:trPr>
        <w:tc>
          <w:tcPr>
            <w:tcW w:w="4927" w:type="dxa"/>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__________________________________________</w:t>
            </w:r>
          </w:p>
        </w:tc>
        <w:tc>
          <w:tcPr>
            <w:tcW w:w="4927" w:type="dxa"/>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__________________________________________</w:t>
            </w:r>
          </w:p>
        </w:tc>
      </w:tr>
      <w:tr w:rsidR="00DB1DDC" w:rsidRPr="006C5689" w:rsidTr="00C56577">
        <w:trPr>
          <w:trHeight w:val="20"/>
        </w:trPr>
        <w:tc>
          <w:tcPr>
            <w:tcW w:w="4927" w:type="dxa"/>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proofErr w:type="spellStart"/>
            <w:r w:rsidRPr="006C5689">
              <w:rPr>
                <w:rFonts w:ascii="Times New Roman" w:eastAsia="Times New Roman" w:hAnsi="Times New Roman"/>
                <w:sz w:val="24"/>
                <w:szCs w:val="24"/>
                <w:lang w:eastAsia="ru-RU"/>
              </w:rPr>
              <w:t>м.п</w:t>
            </w:r>
            <w:proofErr w:type="spellEnd"/>
            <w:r w:rsidRPr="006C5689">
              <w:rPr>
                <w:rFonts w:ascii="Times New Roman" w:eastAsia="Times New Roman" w:hAnsi="Times New Roman"/>
                <w:sz w:val="24"/>
                <w:szCs w:val="24"/>
                <w:lang w:eastAsia="ru-RU"/>
              </w:rPr>
              <w:t>.</w:t>
            </w:r>
          </w:p>
        </w:tc>
        <w:tc>
          <w:tcPr>
            <w:tcW w:w="4927" w:type="dxa"/>
            <w:hideMark/>
          </w:tcPr>
          <w:p w:rsidR="00DB1DDC" w:rsidRPr="006C5689" w:rsidRDefault="00DB1DDC" w:rsidP="00C56577">
            <w:pPr>
              <w:autoSpaceDE w:val="0"/>
              <w:autoSpaceDN w:val="0"/>
              <w:adjustRightInd w:val="0"/>
              <w:spacing w:after="0" w:line="213" w:lineRule="auto"/>
              <w:jc w:val="both"/>
              <w:rPr>
                <w:rFonts w:ascii="Times New Roman" w:eastAsia="Times New Roman" w:hAnsi="Times New Roman"/>
                <w:sz w:val="24"/>
                <w:szCs w:val="24"/>
                <w:lang w:eastAsia="ru-RU"/>
              </w:rPr>
            </w:pPr>
            <w:proofErr w:type="spellStart"/>
            <w:r w:rsidRPr="006C5689">
              <w:rPr>
                <w:rFonts w:ascii="Times New Roman" w:eastAsia="Times New Roman" w:hAnsi="Times New Roman"/>
                <w:sz w:val="24"/>
                <w:szCs w:val="24"/>
                <w:lang w:eastAsia="ru-RU"/>
              </w:rPr>
              <w:t>м.п</w:t>
            </w:r>
            <w:proofErr w:type="spellEnd"/>
            <w:r w:rsidRPr="006C5689">
              <w:rPr>
                <w:rFonts w:ascii="Times New Roman" w:eastAsia="Times New Roman" w:hAnsi="Times New Roman"/>
                <w:sz w:val="24"/>
                <w:szCs w:val="24"/>
                <w:lang w:eastAsia="ru-RU"/>
              </w:rPr>
              <w:t>.</w:t>
            </w:r>
          </w:p>
        </w:tc>
      </w:tr>
    </w:tbl>
    <w:p w:rsidR="00DB1DDC" w:rsidRPr="006C5689" w:rsidRDefault="00DB1DDC" w:rsidP="00DB1DDC">
      <w:pPr>
        <w:spacing w:after="0" w:line="240" w:lineRule="auto"/>
        <w:rPr>
          <w:rFonts w:ascii="Times New Roman" w:eastAsia="Times New Roman" w:hAnsi="Times New Roman"/>
          <w:sz w:val="24"/>
          <w:szCs w:val="24"/>
          <w:lang w:eastAsia="ru-RU"/>
        </w:rPr>
      </w:pPr>
    </w:p>
    <w:p w:rsidR="00DB1DDC" w:rsidRPr="006C5689" w:rsidRDefault="00DB1DDC" w:rsidP="00DB1DDC">
      <w:pPr>
        <w:spacing w:after="0" w:line="228" w:lineRule="auto"/>
        <w:ind w:left="5761"/>
        <w:rPr>
          <w:rFonts w:ascii="Times New Roman" w:eastAsia="Times New Roman" w:hAnsi="Times New Roman"/>
          <w:sz w:val="24"/>
          <w:szCs w:val="24"/>
          <w:lang w:eastAsia="ru-RU"/>
        </w:rPr>
      </w:pPr>
    </w:p>
    <w:p w:rsidR="00DB1DDC" w:rsidRDefault="00DB1DDC" w:rsidP="00DB1DDC">
      <w:pPr>
        <w:spacing w:after="0" w:line="228" w:lineRule="auto"/>
        <w:ind w:left="5761"/>
        <w:rPr>
          <w:rFonts w:ascii="Times New Roman" w:eastAsia="Times New Roman" w:hAnsi="Times New Roman"/>
          <w:sz w:val="24"/>
          <w:szCs w:val="24"/>
          <w:lang w:eastAsia="ru-RU"/>
        </w:rPr>
      </w:pPr>
    </w:p>
    <w:p w:rsidR="00DB1DDC" w:rsidRDefault="00DB1DDC" w:rsidP="00DB1DDC">
      <w:pPr>
        <w:spacing w:after="0" w:line="228" w:lineRule="auto"/>
        <w:ind w:left="5761"/>
        <w:rPr>
          <w:rFonts w:ascii="Times New Roman" w:eastAsia="Times New Roman" w:hAnsi="Times New Roman"/>
          <w:sz w:val="24"/>
          <w:szCs w:val="24"/>
          <w:lang w:eastAsia="ru-RU"/>
        </w:rPr>
      </w:pPr>
    </w:p>
    <w:p w:rsidR="00DB1DDC" w:rsidRDefault="00DB1DDC" w:rsidP="00DB1DDC">
      <w:pPr>
        <w:spacing w:after="0" w:line="228" w:lineRule="auto"/>
        <w:ind w:left="5761"/>
        <w:rPr>
          <w:rFonts w:ascii="Times New Roman" w:eastAsia="Times New Roman" w:hAnsi="Times New Roman"/>
          <w:sz w:val="24"/>
          <w:szCs w:val="24"/>
          <w:lang w:eastAsia="ru-RU"/>
        </w:rPr>
      </w:pPr>
    </w:p>
    <w:p w:rsidR="00DB1DDC" w:rsidRDefault="00DB1DDC" w:rsidP="00DB1DDC">
      <w:pPr>
        <w:spacing w:after="0" w:line="228" w:lineRule="auto"/>
        <w:ind w:left="5761"/>
        <w:rPr>
          <w:rFonts w:ascii="Times New Roman" w:eastAsia="Times New Roman" w:hAnsi="Times New Roman"/>
          <w:sz w:val="24"/>
          <w:szCs w:val="24"/>
          <w:lang w:eastAsia="ru-RU"/>
        </w:rPr>
      </w:pPr>
    </w:p>
    <w:p w:rsidR="00DB1DDC" w:rsidRDefault="00DB1DDC" w:rsidP="00DB1DDC">
      <w:pPr>
        <w:spacing w:after="0" w:line="228" w:lineRule="auto"/>
        <w:ind w:left="5761"/>
        <w:rPr>
          <w:rFonts w:ascii="Times New Roman" w:eastAsia="Times New Roman" w:hAnsi="Times New Roman"/>
          <w:sz w:val="24"/>
          <w:szCs w:val="24"/>
          <w:lang w:eastAsia="ru-RU"/>
        </w:rPr>
      </w:pPr>
    </w:p>
    <w:p w:rsidR="00DB1DDC" w:rsidRDefault="00DB1DDC" w:rsidP="00DB1DDC">
      <w:pPr>
        <w:spacing w:after="0" w:line="228" w:lineRule="auto"/>
        <w:ind w:left="5761"/>
        <w:rPr>
          <w:rFonts w:ascii="Times New Roman" w:eastAsia="Times New Roman" w:hAnsi="Times New Roman"/>
          <w:sz w:val="24"/>
          <w:szCs w:val="24"/>
          <w:lang w:eastAsia="ru-RU"/>
        </w:rPr>
      </w:pPr>
    </w:p>
    <w:p w:rsidR="00DB1DDC" w:rsidRDefault="00DB1DDC" w:rsidP="00DB1DDC">
      <w:pPr>
        <w:spacing w:after="0" w:line="228" w:lineRule="auto"/>
        <w:ind w:left="5761"/>
        <w:rPr>
          <w:rFonts w:ascii="Times New Roman" w:eastAsia="Times New Roman" w:hAnsi="Times New Roman"/>
          <w:sz w:val="24"/>
          <w:szCs w:val="24"/>
          <w:lang w:eastAsia="ru-RU"/>
        </w:rPr>
      </w:pPr>
    </w:p>
    <w:p w:rsidR="00DB1DDC" w:rsidRDefault="00DB1DDC" w:rsidP="00DB1DDC">
      <w:pPr>
        <w:spacing w:after="0" w:line="228" w:lineRule="auto"/>
        <w:ind w:left="5761"/>
        <w:rPr>
          <w:rFonts w:ascii="Times New Roman" w:eastAsia="Times New Roman" w:hAnsi="Times New Roman"/>
          <w:sz w:val="24"/>
          <w:szCs w:val="24"/>
          <w:lang w:eastAsia="ru-RU"/>
        </w:rPr>
      </w:pPr>
    </w:p>
    <w:p w:rsidR="00DB1DDC" w:rsidRDefault="00DB1DDC" w:rsidP="00DB1DDC">
      <w:pPr>
        <w:spacing w:after="0" w:line="228" w:lineRule="auto"/>
        <w:ind w:left="5761"/>
        <w:rPr>
          <w:rFonts w:ascii="Times New Roman" w:eastAsia="Times New Roman" w:hAnsi="Times New Roman"/>
          <w:sz w:val="24"/>
          <w:szCs w:val="24"/>
          <w:lang w:eastAsia="ru-RU"/>
        </w:rPr>
      </w:pPr>
    </w:p>
    <w:p w:rsidR="00DB1DDC" w:rsidRDefault="00DB1DDC" w:rsidP="00DB1DDC">
      <w:pPr>
        <w:spacing w:after="0" w:line="228" w:lineRule="auto"/>
        <w:ind w:left="5761"/>
        <w:rPr>
          <w:rFonts w:ascii="Times New Roman" w:eastAsia="Times New Roman" w:hAnsi="Times New Roman"/>
          <w:sz w:val="24"/>
          <w:szCs w:val="24"/>
          <w:lang w:eastAsia="ru-RU"/>
        </w:rPr>
      </w:pPr>
    </w:p>
    <w:p w:rsidR="00DB1DDC" w:rsidRDefault="00DB1DDC" w:rsidP="00DB1DDC">
      <w:pPr>
        <w:spacing w:after="0" w:line="228" w:lineRule="auto"/>
        <w:ind w:left="5761"/>
        <w:rPr>
          <w:rFonts w:ascii="Times New Roman" w:eastAsia="Times New Roman" w:hAnsi="Times New Roman"/>
          <w:sz w:val="24"/>
          <w:szCs w:val="24"/>
          <w:lang w:eastAsia="ru-RU"/>
        </w:rPr>
      </w:pPr>
    </w:p>
    <w:p w:rsidR="00DB1DDC" w:rsidRDefault="00DB1DDC" w:rsidP="00DB1DDC">
      <w:pPr>
        <w:spacing w:after="0" w:line="228" w:lineRule="auto"/>
        <w:ind w:left="5761"/>
        <w:rPr>
          <w:rFonts w:ascii="Times New Roman" w:eastAsia="Times New Roman" w:hAnsi="Times New Roman"/>
          <w:sz w:val="24"/>
          <w:szCs w:val="24"/>
          <w:lang w:eastAsia="ru-RU"/>
        </w:rPr>
      </w:pPr>
    </w:p>
    <w:p w:rsidR="00DB1DDC" w:rsidRDefault="00DB1DDC" w:rsidP="00DB1DDC">
      <w:pPr>
        <w:spacing w:after="0" w:line="228" w:lineRule="auto"/>
        <w:ind w:left="5761"/>
        <w:rPr>
          <w:rFonts w:ascii="Times New Roman" w:eastAsia="Times New Roman" w:hAnsi="Times New Roman"/>
          <w:sz w:val="24"/>
          <w:szCs w:val="24"/>
          <w:lang w:eastAsia="ru-RU"/>
        </w:rPr>
      </w:pPr>
    </w:p>
    <w:p w:rsidR="00DB1DDC" w:rsidRDefault="00DB1DDC" w:rsidP="00DB1DDC">
      <w:pPr>
        <w:spacing w:after="0" w:line="228" w:lineRule="auto"/>
        <w:ind w:left="5761"/>
        <w:rPr>
          <w:rFonts w:ascii="Times New Roman" w:eastAsia="Times New Roman" w:hAnsi="Times New Roman"/>
          <w:sz w:val="24"/>
          <w:szCs w:val="24"/>
          <w:lang w:eastAsia="ru-RU"/>
        </w:rPr>
      </w:pPr>
    </w:p>
    <w:p w:rsidR="00DB1DDC" w:rsidRDefault="00DB1DDC" w:rsidP="00DB1DDC">
      <w:pPr>
        <w:spacing w:after="0" w:line="228" w:lineRule="auto"/>
        <w:ind w:left="5761"/>
        <w:rPr>
          <w:rFonts w:ascii="Times New Roman" w:eastAsia="Times New Roman" w:hAnsi="Times New Roman"/>
          <w:sz w:val="24"/>
          <w:szCs w:val="24"/>
          <w:lang w:eastAsia="ru-RU"/>
        </w:rPr>
      </w:pPr>
    </w:p>
    <w:p w:rsidR="00DB1DDC" w:rsidRDefault="00DB1DDC" w:rsidP="00DB1DDC">
      <w:pPr>
        <w:spacing w:after="0" w:line="228" w:lineRule="auto"/>
        <w:ind w:left="5761"/>
        <w:rPr>
          <w:rFonts w:ascii="Times New Roman" w:eastAsia="Times New Roman" w:hAnsi="Times New Roman"/>
          <w:sz w:val="24"/>
          <w:szCs w:val="24"/>
          <w:lang w:eastAsia="ru-RU"/>
        </w:rPr>
      </w:pPr>
    </w:p>
    <w:p w:rsidR="00DB1DDC" w:rsidRDefault="00DB1DDC" w:rsidP="00DB1DDC">
      <w:pPr>
        <w:spacing w:after="0" w:line="228" w:lineRule="auto"/>
        <w:ind w:left="5761"/>
        <w:rPr>
          <w:rFonts w:ascii="Times New Roman" w:eastAsia="Times New Roman" w:hAnsi="Times New Roman"/>
          <w:sz w:val="24"/>
          <w:szCs w:val="24"/>
          <w:lang w:eastAsia="ru-RU"/>
        </w:rPr>
      </w:pPr>
    </w:p>
    <w:p w:rsidR="00DB1DDC" w:rsidRDefault="00DB1DDC" w:rsidP="00DB1DDC">
      <w:pPr>
        <w:spacing w:after="0" w:line="228" w:lineRule="auto"/>
        <w:ind w:left="5761"/>
        <w:rPr>
          <w:rFonts w:ascii="Times New Roman" w:eastAsia="Times New Roman" w:hAnsi="Times New Roman"/>
          <w:sz w:val="24"/>
          <w:szCs w:val="24"/>
          <w:lang w:eastAsia="ru-RU"/>
        </w:rPr>
      </w:pPr>
    </w:p>
    <w:p w:rsidR="00DB1DDC" w:rsidRDefault="00DB1DDC" w:rsidP="00DB1DDC">
      <w:pPr>
        <w:spacing w:after="0" w:line="228" w:lineRule="auto"/>
        <w:ind w:left="5761"/>
        <w:rPr>
          <w:rFonts w:ascii="Times New Roman" w:eastAsia="Times New Roman" w:hAnsi="Times New Roman"/>
          <w:sz w:val="24"/>
          <w:szCs w:val="24"/>
          <w:lang w:eastAsia="ru-RU"/>
        </w:rPr>
      </w:pPr>
    </w:p>
    <w:p w:rsidR="00DB1DDC" w:rsidRDefault="00DB1DDC" w:rsidP="00DB1DDC">
      <w:pPr>
        <w:spacing w:after="0" w:line="228" w:lineRule="auto"/>
        <w:ind w:left="5761"/>
        <w:rPr>
          <w:rFonts w:ascii="Times New Roman" w:eastAsia="Times New Roman" w:hAnsi="Times New Roman"/>
          <w:sz w:val="24"/>
          <w:szCs w:val="24"/>
          <w:lang w:eastAsia="ru-RU"/>
        </w:rPr>
      </w:pPr>
    </w:p>
    <w:p w:rsidR="00DB1DDC" w:rsidRDefault="00DB1DDC" w:rsidP="00DB1DDC">
      <w:pPr>
        <w:spacing w:after="0" w:line="228" w:lineRule="auto"/>
        <w:ind w:left="5761"/>
        <w:rPr>
          <w:rFonts w:ascii="Times New Roman" w:eastAsia="Times New Roman" w:hAnsi="Times New Roman"/>
          <w:sz w:val="24"/>
          <w:szCs w:val="24"/>
          <w:lang w:eastAsia="ru-RU"/>
        </w:rPr>
      </w:pPr>
    </w:p>
    <w:p w:rsidR="00DB1DDC" w:rsidRDefault="00DB1DDC" w:rsidP="00DB1DDC">
      <w:pPr>
        <w:spacing w:after="0" w:line="228" w:lineRule="auto"/>
        <w:ind w:left="5761"/>
        <w:rPr>
          <w:rFonts w:ascii="Times New Roman" w:eastAsia="Times New Roman" w:hAnsi="Times New Roman"/>
          <w:sz w:val="24"/>
          <w:szCs w:val="24"/>
          <w:lang w:eastAsia="ru-RU"/>
        </w:rPr>
      </w:pPr>
    </w:p>
    <w:p w:rsidR="00DB1DDC" w:rsidRDefault="00DB1DDC" w:rsidP="00DB1DDC">
      <w:pPr>
        <w:spacing w:after="0" w:line="228" w:lineRule="auto"/>
        <w:ind w:left="5761"/>
        <w:rPr>
          <w:rFonts w:ascii="Times New Roman" w:eastAsia="Times New Roman" w:hAnsi="Times New Roman"/>
          <w:sz w:val="24"/>
          <w:szCs w:val="24"/>
          <w:lang w:eastAsia="ru-RU"/>
        </w:rPr>
      </w:pPr>
    </w:p>
    <w:p w:rsidR="00DB1DDC" w:rsidRDefault="00DB1DDC" w:rsidP="00DB1DDC">
      <w:pPr>
        <w:spacing w:after="0" w:line="228" w:lineRule="auto"/>
        <w:ind w:left="5761"/>
        <w:rPr>
          <w:rFonts w:ascii="Times New Roman" w:eastAsia="Times New Roman" w:hAnsi="Times New Roman"/>
          <w:sz w:val="24"/>
          <w:szCs w:val="24"/>
          <w:lang w:eastAsia="ru-RU"/>
        </w:rPr>
      </w:pPr>
    </w:p>
    <w:p w:rsidR="00DB1DDC" w:rsidRDefault="00DB1DDC" w:rsidP="00DB1DDC">
      <w:pPr>
        <w:spacing w:after="0" w:line="228" w:lineRule="auto"/>
        <w:ind w:left="5761"/>
        <w:rPr>
          <w:rFonts w:ascii="Times New Roman" w:eastAsia="Times New Roman" w:hAnsi="Times New Roman"/>
          <w:sz w:val="24"/>
          <w:szCs w:val="24"/>
          <w:lang w:eastAsia="ru-RU"/>
        </w:rPr>
      </w:pPr>
    </w:p>
    <w:p w:rsidR="00DB1DDC" w:rsidRDefault="00DB1DDC" w:rsidP="00DB1DDC">
      <w:pPr>
        <w:spacing w:after="0" w:line="228" w:lineRule="auto"/>
        <w:ind w:left="5761"/>
        <w:rPr>
          <w:rFonts w:ascii="Times New Roman" w:eastAsia="Times New Roman" w:hAnsi="Times New Roman"/>
          <w:sz w:val="24"/>
          <w:szCs w:val="24"/>
          <w:lang w:eastAsia="ru-RU"/>
        </w:rPr>
      </w:pPr>
    </w:p>
    <w:p w:rsidR="00DB1DDC" w:rsidRDefault="00DB1DDC" w:rsidP="00DB1DDC">
      <w:pPr>
        <w:spacing w:after="0" w:line="228" w:lineRule="auto"/>
        <w:ind w:left="5761"/>
        <w:rPr>
          <w:rFonts w:ascii="Times New Roman" w:eastAsia="Times New Roman" w:hAnsi="Times New Roman"/>
          <w:sz w:val="24"/>
          <w:szCs w:val="24"/>
          <w:lang w:eastAsia="ru-RU"/>
        </w:rPr>
      </w:pPr>
    </w:p>
    <w:p w:rsidR="00DB1DDC" w:rsidRDefault="00DB1DDC" w:rsidP="00DB1DDC">
      <w:pPr>
        <w:spacing w:after="0" w:line="228" w:lineRule="auto"/>
        <w:ind w:left="5761"/>
        <w:rPr>
          <w:rFonts w:ascii="Times New Roman" w:eastAsia="Times New Roman" w:hAnsi="Times New Roman"/>
          <w:sz w:val="24"/>
          <w:szCs w:val="24"/>
          <w:lang w:eastAsia="ru-RU"/>
        </w:rPr>
      </w:pPr>
    </w:p>
    <w:p w:rsidR="00DB1DDC" w:rsidRDefault="00DB1DDC" w:rsidP="00DB1DDC">
      <w:pPr>
        <w:spacing w:after="0" w:line="228" w:lineRule="auto"/>
        <w:ind w:left="5761"/>
        <w:rPr>
          <w:rFonts w:ascii="Times New Roman" w:eastAsia="Times New Roman" w:hAnsi="Times New Roman"/>
          <w:sz w:val="24"/>
          <w:szCs w:val="24"/>
          <w:lang w:eastAsia="ru-RU"/>
        </w:rPr>
      </w:pPr>
    </w:p>
    <w:p w:rsidR="00DB1DDC" w:rsidRDefault="00DB1DDC" w:rsidP="00DB1DDC">
      <w:pPr>
        <w:spacing w:after="0" w:line="228" w:lineRule="auto"/>
        <w:ind w:left="5761"/>
        <w:rPr>
          <w:rFonts w:ascii="Times New Roman" w:eastAsia="Times New Roman" w:hAnsi="Times New Roman"/>
          <w:sz w:val="24"/>
          <w:szCs w:val="24"/>
          <w:lang w:eastAsia="ru-RU"/>
        </w:rPr>
      </w:pPr>
    </w:p>
    <w:p w:rsidR="00DB1DDC" w:rsidRDefault="00DB1DDC" w:rsidP="00DB1DDC">
      <w:pPr>
        <w:spacing w:after="0" w:line="228" w:lineRule="auto"/>
        <w:ind w:left="5761"/>
        <w:rPr>
          <w:rFonts w:ascii="Times New Roman" w:eastAsia="Times New Roman" w:hAnsi="Times New Roman"/>
          <w:sz w:val="24"/>
          <w:szCs w:val="24"/>
          <w:lang w:eastAsia="ru-RU"/>
        </w:rPr>
      </w:pPr>
    </w:p>
    <w:p w:rsidR="00DB1DDC" w:rsidRDefault="00DB1DDC" w:rsidP="00DB1DDC">
      <w:pPr>
        <w:spacing w:after="0" w:line="228" w:lineRule="auto"/>
        <w:ind w:left="5761"/>
        <w:rPr>
          <w:rFonts w:ascii="Times New Roman" w:eastAsia="Times New Roman" w:hAnsi="Times New Roman"/>
          <w:sz w:val="24"/>
          <w:szCs w:val="24"/>
          <w:lang w:eastAsia="ru-RU"/>
        </w:rPr>
      </w:pPr>
    </w:p>
    <w:p w:rsidR="00DB1DDC" w:rsidRDefault="00DB1DDC" w:rsidP="00DB1DDC">
      <w:pPr>
        <w:spacing w:after="0" w:line="228" w:lineRule="auto"/>
        <w:ind w:left="5761"/>
        <w:rPr>
          <w:rFonts w:ascii="Times New Roman" w:eastAsia="Times New Roman" w:hAnsi="Times New Roman"/>
          <w:sz w:val="24"/>
          <w:szCs w:val="24"/>
          <w:lang w:eastAsia="ru-RU"/>
        </w:rPr>
      </w:pPr>
    </w:p>
    <w:p w:rsidR="00DB1DDC" w:rsidRDefault="00DB1DDC" w:rsidP="00DB1DDC">
      <w:pPr>
        <w:spacing w:after="0" w:line="228" w:lineRule="auto"/>
        <w:ind w:left="5761"/>
        <w:rPr>
          <w:rFonts w:ascii="Times New Roman" w:eastAsia="Times New Roman" w:hAnsi="Times New Roman"/>
          <w:sz w:val="24"/>
          <w:szCs w:val="24"/>
          <w:lang w:eastAsia="ru-RU"/>
        </w:rPr>
      </w:pPr>
    </w:p>
    <w:p w:rsidR="00DB1DDC" w:rsidRDefault="00DB1DDC" w:rsidP="00DB1DDC">
      <w:pPr>
        <w:spacing w:after="0" w:line="228" w:lineRule="auto"/>
        <w:ind w:left="5761"/>
        <w:rPr>
          <w:rFonts w:ascii="Times New Roman" w:eastAsia="Times New Roman" w:hAnsi="Times New Roman"/>
          <w:sz w:val="24"/>
          <w:szCs w:val="24"/>
          <w:lang w:eastAsia="ru-RU"/>
        </w:rPr>
      </w:pPr>
    </w:p>
    <w:p w:rsidR="00DB1DDC" w:rsidRDefault="00DB1DDC" w:rsidP="00DB1DDC">
      <w:pPr>
        <w:spacing w:after="0" w:line="228" w:lineRule="auto"/>
        <w:ind w:left="5761"/>
        <w:rPr>
          <w:rFonts w:ascii="Times New Roman" w:eastAsia="Times New Roman" w:hAnsi="Times New Roman"/>
          <w:sz w:val="24"/>
          <w:szCs w:val="24"/>
          <w:lang w:eastAsia="ru-RU"/>
        </w:rPr>
      </w:pPr>
    </w:p>
    <w:p w:rsidR="00DB1DDC" w:rsidRPr="006C5689" w:rsidRDefault="00DB1DDC" w:rsidP="00DB1DDC">
      <w:pPr>
        <w:spacing w:after="0" w:line="228" w:lineRule="auto"/>
        <w:ind w:left="5761"/>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lastRenderedPageBreak/>
        <w:t>ПРИЛОЖЕНИЕ 1</w:t>
      </w:r>
    </w:p>
    <w:p w:rsidR="00DB1DDC" w:rsidRPr="006C5689" w:rsidRDefault="00DB1DDC" w:rsidP="00DB1DDC">
      <w:pPr>
        <w:spacing w:after="0" w:line="228" w:lineRule="auto"/>
        <w:ind w:left="5761"/>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к договору </w:t>
      </w:r>
      <w:proofErr w:type="gramStart"/>
      <w:r w:rsidRPr="006C5689">
        <w:rPr>
          <w:rFonts w:ascii="Times New Roman" w:eastAsia="Times New Roman" w:hAnsi="Times New Roman"/>
          <w:sz w:val="24"/>
          <w:szCs w:val="24"/>
          <w:lang w:eastAsia="ru-RU"/>
        </w:rPr>
        <w:t>от</w:t>
      </w:r>
      <w:proofErr w:type="gramEnd"/>
      <w:r w:rsidRPr="006C5689">
        <w:rPr>
          <w:rFonts w:ascii="Times New Roman" w:eastAsia="Times New Roman" w:hAnsi="Times New Roman"/>
          <w:sz w:val="24"/>
          <w:szCs w:val="24"/>
          <w:lang w:eastAsia="ru-RU"/>
        </w:rPr>
        <w:t xml:space="preserve"> ________ № ________</w:t>
      </w:r>
      <w:r w:rsidRPr="006C5689">
        <w:rPr>
          <w:rFonts w:ascii="Times New Roman" w:eastAsia="Times New Roman" w:hAnsi="Times New Roman"/>
          <w:sz w:val="24"/>
          <w:szCs w:val="24"/>
          <w:lang w:eastAsia="ru-RU"/>
        </w:rPr>
        <w:br/>
      </w:r>
      <w:proofErr w:type="gramStart"/>
      <w:r w:rsidRPr="006C5689">
        <w:rPr>
          <w:rFonts w:ascii="Times New Roman" w:eastAsia="Times New Roman" w:hAnsi="Times New Roman"/>
          <w:sz w:val="24"/>
          <w:szCs w:val="24"/>
          <w:lang w:eastAsia="ru-RU"/>
        </w:rPr>
        <w:t>об</w:t>
      </w:r>
      <w:proofErr w:type="gramEnd"/>
      <w:r w:rsidRPr="006C5689">
        <w:rPr>
          <w:rFonts w:ascii="Times New Roman" w:eastAsia="Times New Roman" w:hAnsi="Times New Roman"/>
          <w:sz w:val="24"/>
          <w:szCs w:val="24"/>
          <w:lang w:eastAsia="ru-RU"/>
        </w:rPr>
        <w:t xml:space="preserve"> оказании финансовой услуги лизинга</w:t>
      </w:r>
    </w:p>
    <w:p w:rsidR="00DB1DDC" w:rsidRPr="006C5689" w:rsidRDefault="00DB1DDC" w:rsidP="00DB1DDC">
      <w:pPr>
        <w:spacing w:after="0" w:line="228" w:lineRule="auto"/>
        <w:jc w:val="center"/>
        <w:rPr>
          <w:rFonts w:ascii="Times New Roman" w:eastAsia="Times New Roman" w:hAnsi="Times New Roman"/>
          <w:sz w:val="24"/>
          <w:szCs w:val="24"/>
          <w:lang w:eastAsia="ru-RU"/>
        </w:rPr>
      </w:pPr>
    </w:p>
    <w:p w:rsidR="00DB1DDC" w:rsidRPr="006C5689" w:rsidRDefault="00DB1DDC" w:rsidP="00DB1DDC">
      <w:pPr>
        <w:spacing w:after="0" w:line="228" w:lineRule="auto"/>
        <w:jc w:val="center"/>
        <w:rPr>
          <w:rFonts w:ascii="Times New Roman" w:eastAsia="Times New Roman" w:hAnsi="Times New Roman"/>
          <w:sz w:val="24"/>
          <w:szCs w:val="24"/>
          <w:lang w:eastAsia="ru-RU"/>
        </w:rPr>
      </w:pPr>
    </w:p>
    <w:p w:rsidR="00DB1DDC" w:rsidRPr="006C5689" w:rsidRDefault="00DB1DDC" w:rsidP="00DB1DDC">
      <w:pPr>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График лизинговых платежей (руб.)</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1021"/>
        <w:gridCol w:w="146"/>
        <w:gridCol w:w="1129"/>
        <w:gridCol w:w="288"/>
        <w:gridCol w:w="875"/>
        <w:gridCol w:w="1559"/>
        <w:gridCol w:w="1418"/>
        <w:gridCol w:w="1417"/>
        <w:gridCol w:w="1417"/>
      </w:tblGrid>
      <w:tr w:rsidR="00DB1DDC" w:rsidRPr="006C5689" w:rsidTr="00C56577">
        <w:tc>
          <w:tcPr>
            <w:tcW w:w="534" w:type="dxa"/>
            <w:vAlign w:val="center"/>
          </w:tcPr>
          <w:p w:rsidR="00DB1DDC" w:rsidRPr="006C5689" w:rsidRDefault="00DB1DDC" w:rsidP="00C56577">
            <w:pPr>
              <w:spacing w:line="204"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w:t>
            </w:r>
          </w:p>
        </w:tc>
        <w:tc>
          <w:tcPr>
            <w:tcW w:w="1021" w:type="dxa"/>
            <w:vAlign w:val="center"/>
          </w:tcPr>
          <w:p w:rsidR="00DB1DDC" w:rsidRPr="006C5689" w:rsidRDefault="00DB1DDC" w:rsidP="00C56577">
            <w:pPr>
              <w:spacing w:line="204"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Срок платежа</w:t>
            </w:r>
          </w:p>
        </w:tc>
        <w:tc>
          <w:tcPr>
            <w:tcW w:w="1275" w:type="dxa"/>
            <w:gridSpan w:val="2"/>
            <w:vAlign w:val="center"/>
          </w:tcPr>
          <w:p w:rsidR="00DB1DDC" w:rsidRPr="006C5689" w:rsidRDefault="00DB1DDC" w:rsidP="00C56577">
            <w:pPr>
              <w:spacing w:line="204"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Лизинговые платежи  к уплате (в </w:t>
            </w:r>
            <w:proofErr w:type="spellStart"/>
            <w:r w:rsidRPr="006C5689">
              <w:rPr>
                <w:rFonts w:ascii="Times New Roman" w:eastAsia="Times New Roman" w:hAnsi="Times New Roman"/>
                <w:sz w:val="24"/>
                <w:szCs w:val="24"/>
                <w:lang w:eastAsia="ru-RU"/>
              </w:rPr>
              <w:t>т.ч</w:t>
            </w:r>
            <w:proofErr w:type="spellEnd"/>
            <w:r w:rsidRPr="006C5689">
              <w:rPr>
                <w:rFonts w:ascii="Times New Roman" w:eastAsia="Times New Roman" w:hAnsi="Times New Roman"/>
                <w:sz w:val="24"/>
                <w:szCs w:val="24"/>
                <w:lang w:eastAsia="ru-RU"/>
              </w:rPr>
              <w:t>. НДС)</w:t>
            </w:r>
          </w:p>
        </w:tc>
        <w:tc>
          <w:tcPr>
            <w:tcW w:w="1163" w:type="dxa"/>
            <w:gridSpan w:val="2"/>
            <w:vAlign w:val="center"/>
          </w:tcPr>
          <w:p w:rsidR="00DB1DDC" w:rsidRPr="006C5689" w:rsidRDefault="00DB1DDC" w:rsidP="00C56577">
            <w:pPr>
              <w:spacing w:line="204"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НДС</w:t>
            </w:r>
          </w:p>
        </w:tc>
        <w:tc>
          <w:tcPr>
            <w:tcW w:w="1559" w:type="dxa"/>
            <w:vAlign w:val="center"/>
          </w:tcPr>
          <w:p w:rsidR="00DB1DDC" w:rsidRPr="006C5689" w:rsidRDefault="00DB1DDC" w:rsidP="00C56577">
            <w:pPr>
              <w:spacing w:line="204"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Лизинговые платежи к уплате (без НДС)</w:t>
            </w:r>
          </w:p>
        </w:tc>
        <w:tc>
          <w:tcPr>
            <w:tcW w:w="1418" w:type="dxa"/>
          </w:tcPr>
          <w:p w:rsidR="00DB1DDC" w:rsidRPr="006C5689" w:rsidRDefault="00DB1DDC" w:rsidP="00C56577">
            <w:pPr>
              <w:spacing w:line="204" w:lineRule="auto"/>
              <w:jc w:val="center"/>
              <w:rPr>
                <w:rFonts w:ascii="Times New Roman" w:eastAsia="Times New Roman" w:hAnsi="Times New Roman"/>
                <w:sz w:val="24"/>
                <w:szCs w:val="24"/>
                <w:lang w:eastAsia="ru-RU"/>
              </w:rPr>
            </w:pPr>
          </w:p>
          <w:p w:rsidR="00DB1DDC" w:rsidRPr="006C5689" w:rsidRDefault="00DB1DDC" w:rsidP="00C56577">
            <w:pPr>
              <w:spacing w:line="204"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Лизинговые платежи  к начислению (в </w:t>
            </w:r>
            <w:proofErr w:type="spellStart"/>
            <w:r w:rsidRPr="006C5689">
              <w:rPr>
                <w:rFonts w:ascii="Times New Roman" w:eastAsia="Times New Roman" w:hAnsi="Times New Roman"/>
                <w:sz w:val="24"/>
                <w:szCs w:val="24"/>
                <w:lang w:eastAsia="ru-RU"/>
              </w:rPr>
              <w:t>т.ч</w:t>
            </w:r>
            <w:proofErr w:type="spellEnd"/>
            <w:r w:rsidRPr="006C5689">
              <w:rPr>
                <w:rFonts w:ascii="Times New Roman" w:eastAsia="Times New Roman" w:hAnsi="Times New Roman"/>
                <w:sz w:val="24"/>
                <w:szCs w:val="24"/>
                <w:lang w:eastAsia="ru-RU"/>
              </w:rPr>
              <w:t>. НДС)</w:t>
            </w:r>
          </w:p>
        </w:tc>
        <w:tc>
          <w:tcPr>
            <w:tcW w:w="1417" w:type="dxa"/>
          </w:tcPr>
          <w:p w:rsidR="00DB1DDC" w:rsidRPr="006C5689" w:rsidRDefault="00DB1DDC" w:rsidP="00C56577">
            <w:pPr>
              <w:spacing w:line="204" w:lineRule="auto"/>
              <w:jc w:val="center"/>
              <w:rPr>
                <w:rFonts w:ascii="Times New Roman" w:eastAsia="Times New Roman" w:hAnsi="Times New Roman"/>
                <w:sz w:val="24"/>
                <w:szCs w:val="24"/>
                <w:lang w:eastAsia="ru-RU"/>
              </w:rPr>
            </w:pPr>
          </w:p>
          <w:p w:rsidR="00DB1DDC" w:rsidRPr="006C5689" w:rsidRDefault="00DB1DDC" w:rsidP="00C56577">
            <w:pPr>
              <w:spacing w:line="204" w:lineRule="auto"/>
              <w:jc w:val="center"/>
              <w:rPr>
                <w:rFonts w:ascii="Times New Roman" w:eastAsia="Times New Roman" w:hAnsi="Times New Roman"/>
                <w:sz w:val="24"/>
                <w:szCs w:val="24"/>
                <w:lang w:eastAsia="ru-RU"/>
              </w:rPr>
            </w:pPr>
          </w:p>
          <w:p w:rsidR="00DB1DDC" w:rsidRPr="006C5689" w:rsidRDefault="00DB1DDC" w:rsidP="00C56577">
            <w:pPr>
              <w:spacing w:line="204"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НДС</w:t>
            </w:r>
          </w:p>
        </w:tc>
        <w:tc>
          <w:tcPr>
            <w:tcW w:w="1417" w:type="dxa"/>
            <w:vAlign w:val="center"/>
          </w:tcPr>
          <w:p w:rsidR="00DB1DDC" w:rsidRPr="006C5689" w:rsidRDefault="00DB1DDC" w:rsidP="00C56577">
            <w:pPr>
              <w:spacing w:line="204"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Общая сумма досрочного исполнения обязательств по внесению лизинговых платежей (в </w:t>
            </w:r>
            <w:proofErr w:type="spellStart"/>
            <w:r w:rsidRPr="006C5689">
              <w:rPr>
                <w:rFonts w:ascii="Times New Roman" w:eastAsia="Times New Roman" w:hAnsi="Times New Roman"/>
                <w:sz w:val="24"/>
                <w:szCs w:val="24"/>
                <w:lang w:eastAsia="ru-RU"/>
              </w:rPr>
              <w:t>т.ч</w:t>
            </w:r>
            <w:proofErr w:type="spellEnd"/>
            <w:r w:rsidRPr="006C5689">
              <w:rPr>
                <w:rFonts w:ascii="Times New Roman" w:eastAsia="Times New Roman" w:hAnsi="Times New Roman"/>
                <w:sz w:val="24"/>
                <w:szCs w:val="24"/>
                <w:lang w:eastAsia="ru-RU"/>
              </w:rPr>
              <w:t>. НДС)*</w:t>
            </w:r>
          </w:p>
        </w:tc>
      </w:tr>
      <w:tr w:rsidR="00DB1DDC" w:rsidRPr="006C5689" w:rsidTr="00C56577">
        <w:tc>
          <w:tcPr>
            <w:tcW w:w="534" w:type="dxa"/>
          </w:tcPr>
          <w:p w:rsidR="00DB1DDC" w:rsidRPr="006C5689" w:rsidRDefault="00DB1DDC" w:rsidP="00C56577">
            <w:pPr>
              <w:spacing w:line="204" w:lineRule="auto"/>
              <w:rPr>
                <w:rFonts w:ascii="Times New Roman" w:eastAsia="Times New Roman" w:hAnsi="Times New Roman"/>
                <w:sz w:val="24"/>
                <w:szCs w:val="24"/>
                <w:lang w:eastAsia="ru-RU"/>
              </w:rPr>
            </w:pPr>
          </w:p>
        </w:tc>
        <w:tc>
          <w:tcPr>
            <w:tcW w:w="1021" w:type="dxa"/>
          </w:tcPr>
          <w:p w:rsidR="00DB1DDC" w:rsidRPr="006C5689" w:rsidRDefault="00DB1DDC" w:rsidP="00C56577">
            <w:pPr>
              <w:spacing w:line="204"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аванс**</w:t>
            </w:r>
          </w:p>
        </w:tc>
        <w:tc>
          <w:tcPr>
            <w:tcW w:w="1275" w:type="dxa"/>
            <w:gridSpan w:val="2"/>
          </w:tcPr>
          <w:p w:rsidR="00DB1DDC" w:rsidRPr="006C5689" w:rsidRDefault="00DB1DDC" w:rsidP="00C56577">
            <w:pPr>
              <w:spacing w:line="204" w:lineRule="auto"/>
              <w:jc w:val="center"/>
              <w:rPr>
                <w:rFonts w:ascii="Times New Roman" w:eastAsia="Times New Roman" w:hAnsi="Times New Roman"/>
                <w:sz w:val="24"/>
                <w:szCs w:val="24"/>
                <w:lang w:eastAsia="ru-RU"/>
              </w:rPr>
            </w:pPr>
          </w:p>
        </w:tc>
        <w:tc>
          <w:tcPr>
            <w:tcW w:w="1163" w:type="dxa"/>
            <w:gridSpan w:val="2"/>
          </w:tcPr>
          <w:p w:rsidR="00DB1DDC" w:rsidRPr="006C5689" w:rsidRDefault="00DB1DDC" w:rsidP="00C56577">
            <w:pPr>
              <w:spacing w:line="204" w:lineRule="auto"/>
              <w:jc w:val="center"/>
              <w:rPr>
                <w:rFonts w:ascii="Times New Roman" w:eastAsia="Times New Roman" w:hAnsi="Times New Roman"/>
                <w:sz w:val="24"/>
                <w:szCs w:val="24"/>
                <w:lang w:eastAsia="ru-RU"/>
              </w:rPr>
            </w:pPr>
          </w:p>
        </w:tc>
        <w:tc>
          <w:tcPr>
            <w:tcW w:w="1559" w:type="dxa"/>
          </w:tcPr>
          <w:p w:rsidR="00DB1DDC" w:rsidRPr="006C5689" w:rsidRDefault="00DB1DDC" w:rsidP="00C56577">
            <w:pPr>
              <w:spacing w:line="204" w:lineRule="auto"/>
              <w:jc w:val="center"/>
              <w:rPr>
                <w:rFonts w:ascii="Times New Roman" w:eastAsia="Times New Roman" w:hAnsi="Times New Roman"/>
                <w:sz w:val="24"/>
                <w:szCs w:val="24"/>
                <w:lang w:eastAsia="ru-RU"/>
              </w:rPr>
            </w:pPr>
          </w:p>
        </w:tc>
        <w:tc>
          <w:tcPr>
            <w:tcW w:w="1418" w:type="dxa"/>
          </w:tcPr>
          <w:p w:rsidR="00DB1DDC" w:rsidRPr="006C5689" w:rsidRDefault="00DB1DDC" w:rsidP="00C56577">
            <w:pPr>
              <w:spacing w:line="204" w:lineRule="auto"/>
              <w:jc w:val="center"/>
              <w:rPr>
                <w:rFonts w:ascii="Times New Roman" w:eastAsia="Times New Roman" w:hAnsi="Times New Roman"/>
                <w:sz w:val="24"/>
                <w:szCs w:val="24"/>
                <w:lang w:eastAsia="ru-RU"/>
              </w:rPr>
            </w:pPr>
          </w:p>
        </w:tc>
        <w:tc>
          <w:tcPr>
            <w:tcW w:w="1417" w:type="dxa"/>
          </w:tcPr>
          <w:p w:rsidR="00DB1DDC" w:rsidRPr="006C5689" w:rsidRDefault="00DB1DDC" w:rsidP="00C56577">
            <w:pPr>
              <w:spacing w:line="204" w:lineRule="auto"/>
              <w:jc w:val="center"/>
              <w:rPr>
                <w:rFonts w:ascii="Times New Roman" w:eastAsia="Times New Roman" w:hAnsi="Times New Roman"/>
                <w:sz w:val="24"/>
                <w:szCs w:val="24"/>
                <w:lang w:eastAsia="ru-RU"/>
              </w:rPr>
            </w:pPr>
          </w:p>
        </w:tc>
        <w:tc>
          <w:tcPr>
            <w:tcW w:w="1417" w:type="dxa"/>
          </w:tcPr>
          <w:p w:rsidR="00DB1DDC" w:rsidRPr="006C5689" w:rsidRDefault="00DB1DDC" w:rsidP="00C56577">
            <w:pPr>
              <w:spacing w:line="204"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w:t>
            </w:r>
          </w:p>
        </w:tc>
      </w:tr>
      <w:tr w:rsidR="00DB1DDC" w:rsidRPr="006C5689" w:rsidTr="00C56577">
        <w:tc>
          <w:tcPr>
            <w:tcW w:w="534" w:type="dxa"/>
          </w:tcPr>
          <w:p w:rsidR="00DB1DDC" w:rsidRPr="006C5689" w:rsidRDefault="00DB1DDC" w:rsidP="00C56577">
            <w:pPr>
              <w:spacing w:line="204"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0</w:t>
            </w:r>
          </w:p>
        </w:tc>
        <w:tc>
          <w:tcPr>
            <w:tcW w:w="1021" w:type="dxa"/>
          </w:tcPr>
          <w:p w:rsidR="00DB1DDC" w:rsidRPr="006C5689" w:rsidRDefault="00DB1DDC" w:rsidP="00C56577">
            <w:pPr>
              <w:spacing w:line="204"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00.00.0000</w:t>
            </w:r>
          </w:p>
        </w:tc>
        <w:tc>
          <w:tcPr>
            <w:tcW w:w="1275" w:type="dxa"/>
            <w:gridSpan w:val="2"/>
          </w:tcPr>
          <w:p w:rsidR="00DB1DDC" w:rsidRPr="006C5689" w:rsidRDefault="00DB1DDC" w:rsidP="00C56577">
            <w:pPr>
              <w:spacing w:line="204" w:lineRule="auto"/>
              <w:jc w:val="center"/>
              <w:rPr>
                <w:rFonts w:ascii="Times New Roman" w:eastAsia="Times New Roman" w:hAnsi="Times New Roman"/>
                <w:sz w:val="24"/>
                <w:szCs w:val="24"/>
                <w:lang w:eastAsia="ru-RU"/>
              </w:rPr>
            </w:pPr>
          </w:p>
        </w:tc>
        <w:tc>
          <w:tcPr>
            <w:tcW w:w="1163" w:type="dxa"/>
            <w:gridSpan w:val="2"/>
          </w:tcPr>
          <w:p w:rsidR="00DB1DDC" w:rsidRPr="006C5689" w:rsidRDefault="00DB1DDC" w:rsidP="00C56577">
            <w:pPr>
              <w:spacing w:line="204" w:lineRule="auto"/>
              <w:jc w:val="center"/>
              <w:rPr>
                <w:rFonts w:ascii="Times New Roman" w:eastAsia="Times New Roman" w:hAnsi="Times New Roman"/>
                <w:sz w:val="24"/>
                <w:szCs w:val="24"/>
                <w:lang w:eastAsia="ru-RU"/>
              </w:rPr>
            </w:pPr>
          </w:p>
        </w:tc>
        <w:tc>
          <w:tcPr>
            <w:tcW w:w="1559" w:type="dxa"/>
          </w:tcPr>
          <w:p w:rsidR="00DB1DDC" w:rsidRPr="006C5689" w:rsidRDefault="00DB1DDC" w:rsidP="00C56577">
            <w:pPr>
              <w:spacing w:line="204" w:lineRule="auto"/>
              <w:jc w:val="center"/>
              <w:rPr>
                <w:rFonts w:ascii="Times New Roman" w:eastAsia="Times New Roman" w:hAnsi="Times New Roman"/>
                <w:sz w:val="24"/>
                <w:szCs w:val="24"/>
                <w:lang w:eastAsia="ru-RU"/>
              </w:rPr>
            </w:pPr>
          </w:p>
        </w:tc>
        <w:tc>
          <w:tcPr>
            <w:tcW w:w="1418" w:type="dxa"/>
          </w:tcPr>
          <w:p w:rsidR="00DB1DDC" w:rsidRPr="006C5689" w:rsidRDefault="00DB1DDC" w:rsidP="00C56577">
            <w:pPr>
              <w:spacing w:line="204" w:lineRule="auto"/>
              <w:jc w:val="center"/>
              <w:rPr>
                <w:rFonts w:ascii="Times New Roman" w:eastAsia="Times New Roman" w:hAnsi="Times New Roman"/>
                <w:sz w:val="24"/>
                <w:szCs w:val="24"/>
                <w:lang w:eastAsia="ru-RU"/>
              </w:rPr>
            </w:pPr>
          </w:p>
        </w:tc>
        <w:tc>
          <w:tcPr>
            <w:tcW w:w="1417" w:type="dxa"/>
          </w:tcPr>
          <w:p w:rsidR="00DB1DDC" w:rsidRPr="006C5689" w:rsidRDefault="00DB1DDC" w:rsidP="00C56577">
            <w:pPr>
              <w:spacing w:line="204" w:lineRule="auto"/>
              <w:jc w:val="center"/>
              <w:rPr>
                <w:rFonts w:ascii="Times New Roman" w:eastAsia="Times New Roman" w:hAnsi="Times New Roman"/>
                <w:sz w:val="24"/>
                <w:szCs w:val="24"/>
                <w:lang w:eastAsia="ru-RU"/>
              </w:rPr>
            </w:pPr>
          </w:p>
        </w:tc>
        <w:tc>
          <w:tcPr>
            <w:tcW w:w="1417" w:type="dxa"/>
          </w:tcPr>
          <w:p w:rsidR="00DB1DDC" w:rsidRPr="006C5689" w:rsidRDefault="00DB1DDC" w:rsidP="00C56577">
            <w:pPr>
              <w:spacing w:line="204"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w:t>
            </w:r>
          </w:p>
        </w:tc>
      </w:tr>
      <w:tr w:rsidR="00DB1DDC" w:rsidRPr="006C5689" w:rsidTr="00C56577">
        <w:tc>
          <w:tcPr>
            <w:tcW w:w="534" w:type="dxa"/>
          </w:tcPr>
          <w:p w:rsidR="00DB1DDC" w:rsidRPr="006C5689" w:rsidRDefault="00DB1DDC" w:rsidP="00C56577">
            <w:pPr>
              <w:spacing w:line="204"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1</w:t>
            </w:r>
          </w:p>
        </w:tc>
        <w:tc>
          <w:tcPr>
            <w:tcW w:w="1021" w:type="dxa"/>
          </w:tcPr>
          <w:p w:rsidR="00DB1DDC" w:rsidRPr="006C5689" w:rsidRDefault="00DB1DDC" w:rsidP="00C56577">
            <w:pPr>
              <w:spacing w:line="204"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00.00.0000</w:t>
            </w:r>
          </w:p>
        </w:tc>
        <w:tc>
          <w:tcPr>
            <w:tcW w:w="1275" w:type="dxa"/>
            <w:gridSpan w:val="2"/>
          </w:tcPr>
          <w:p w:rsidR="00DB1DDC" w:rsidRPr="006C5689" w:rsidRDefault="00DB1DDC" w:rsidP="00C56577">
            <w:pPr>
              <w:spacing w:line="204" w:lineRule="auto"/>
              <w:jc w:val="center"/>
              <w:rPr>
                <w:rFonts w:ascii="Times New Roman" w:eastAsia="Times New Roman" w:hAnsi="Times New Roman"/>
                <w:sz w:val="24"/>
                <w:szCs w:val="24"/>
                <w:lang w:eastAsia="ru-RU"/>
              </w:rPr>
            </w:pPr>
          </w:p>
        </w:tc>
        <w:tc>
          <w:tcPr>
            <w:tcW w:w="1163" w:type="dxa"/>
            <w:gridSpan w:val="2"/>
          </w:tcPr>
          <w:p w:rsidR="00DB1DDC" w:rsidRPr="006C5689" w:rsidRDefault="00DB1DDC" w:rsidP="00C56577">
            <w:pPr>
              <w:spacing w:line="204" w:lineRule="auto"/>
              <w:jc w:val="center"/>
              <w:rPr>
                <w:rFonts w:ascii="Times New Roman" w:eastAsia="Times New Roman" w:hAnsi="Times New Roman"/>
                <w:sz w:val="24"/>
                <w:szCs w:val="24"/>
                <w:lang w:eastAsia="ru-RU"/>
              </w:rPr>
            </w:pPr>
          </w:p>
        </w:tc>
        <w:tc>
          <w:tcPr>
            <w:tcW w:w="1559" w:type="dxa"/>
          </w:tcPr>
          <w:p w:rsidR="00DB1DDC" w:rsidRPr="006C5689" w:rsidRDefault="00DB1DDC" w:rsidP="00C56577">
            <w:pPr>
              <w:spacing w:line="204" w:lineRule="auto"/>
              <w:jc w:val="center"/>
              <w:rPr>
                <w:rFonts w:ascii="Times New Roman" w:eastAsia="Times New Roman" w:hAnsi="Times New Roman"/>
                <w:sz w:val="24"/>
                <w:szCs w:val="24"/>
                <w:lang w:eastAsia="ru-RU"/>
              </w:rPr>
            </w:pPr>
          </w:p>
        </w:tc>
        <w:tc>
          <w:tcPr>
            <w:tcW w:w="1418" w:type="dxa"/>
          </w:tcPr>
          <w:p w:rsidR="00DB1DDC" w:rsidRPr="006C5689" w:rsidRDefault="00DB1DDC" w:rsidP="00C56577">
            <w:pPr>
              <w:spacing w:line="204" w:lineRule="auto"/>
              <w:jc w:val="center"/>
              <w:rPr>
                <w:rFonts w:ascii="Times New Roman" w:eastAsia="Times New Roman" w:hAnsi="Times New Roman"/>
                <w:sz w:val="24"/>
                <w:szCs w:val="24"/>
                <w:lang w:eastAsia="ru-RU"/>
              </w:rPr>
            </w:pPr>
          </w:p>
        </w:tc>
        <w:tc>
          <w:tcPr>
            <w:tcW w:w="1417" w:type="dxa"/>
          </w:tcPr>
          <w:p w:rsidR="00DB1DDC" w:rsidRPr="006C5689" w:rsidRDefault="00DB1DDC" w:rsidP="00C56577">
            <w:pPr>
              <w:spacing w:line="204" w:lineRule="auto"/>
              <w:jc w:val="center"/>
              <w:rPr>
                <w:rFonts w:ascii="Times New Roman" w:eastAsia="Times New Roman" w:hAnsi="Times New Roman"/>
                <w:sz w:val="24"/>
                <w:szCs w:val="24"/>
                <w:lang w:eastAsia="ru-RU"/>
              </w:rPr>
            </w:pPr>
          </w:p>
        </w:tc>
        <w:tc>
          <w:tcPr>
            <w:tcW w:w="1417" w:type="dxa"/>
          </w:tcPr>
          <w:p w:rsidR="00DB1DDC" w:rsidRPr="006C5689" w:rsidRDefault="00DB1DDC" w:rsidP="00C56577">
            <w:pPr>
              <w:spacing w:line="204" w:lineRule="auto"/>
              <w:jc w:val="center"/>
              <w:rPr>
                <w:rFonts w:ascii="Times New Roman" w:eastAsia="Times New Roman" w:hAnsi="Times New Roman"/>
                <w:sz w:val="24"/>
                <w:szCs w:val="24"/>
                <w:lang w:eastAsia="ru-RU"/>
              </w:rPr>
            </w:pPr>
          </w:p>
        </w:tc>
      </w:tr>
      <w:tr w:rsidR="00DB1DDC" w:rsidRPr="006C5689" w:rsidTr="00C56577">
        <w:tc>
          <w:tcPr>
            <w:tcW w:w="534" w:type="dxa"/>
          </w:tcPr>
          <w:p w:rsidR="00DB1DDC" w:rsidRPr="006C5689" w:rsidRDefault="00DB1DDC" w:rsidP="00C56577">
            <w:pPr>
              <w:spacing w:line="204"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2</w:t>
            </w:r>
          </w:p>
        </w:tc>
        <w:tc>
          <w:tcPr>
            <w:tcW w:w="1021" w:type="dxa"/>
          </w:tcPr>
          <w:p w:rsidR="00DB1DDC" w:rsidRPr="006C5689" w:rsidRDefault="00DB1DDC" w:rsidP="00C56577">
            <w:pPr>
              <w:spacing w:line="204"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00.00.0000</w:t>
            </w:r>
          </w:p>
        </w:tc>
        <w:tc>
          <w:tcPr>
            <w:tcW w:w="1275" w:type="dxa"/>
            <w:gridSpan w:val="2"/>
          </w:tcPr>
          <w:p w:rsidR="00DB1DDC" w:rsidRPr="006C5689" w:rsidRDefault="00DB1DDC" w:rsidP="00C56577">
            <w:pPr>
              <w:spacing w:line="204" w:lineRule="auto"/>
              <w:jc w:val="center"/>
              <w:rPr>
                <w:rFonts w:ascii="Times New Roman" w:eastAsia="Times New Roman" w:hAnsi="Times New Roman"/>
                <w:sz w:val="24"/>
                <w:szCs w:val="24"/>
                <w:lang w:eastAsia="ru-RU"/>
              </w:rPr>
            </w:pPr>
          </w:p>
        </w:tc>
        <w:tc>
          <w:tcPr>
            <w:tcW w:w="1163" w:type="dxa"/>
            <w:gridSpan w:val="2"/>
          </w:tcPr>
          <w:p w:rsidR="00DB1DDC" w:rsidRPr="006C5689" w:rsidRDefault="00DB1DDC" w:rsidP="00C56577">
            <w:pPr>
              <w:spacing w:line="204" w:lineRule="auto"/>
              <w:jc w:val="center"/>
              <w:rPr>
                <w:rFonts w:ascii="Times New Roman" w:eastAsia="Times New Roman" w:hAnsi="Times New Roman"/>
                <w:sz w:val="24"/>
                <w:szCs w:val="24"/>
                <w:lang w:eastAsia="ru-RU"/>
              </w:rPr>
            </w:pPr>
          </w:p>
        </w:tc>
        <w:tc>
          <w:tcPr>
            <w:tcW w:w="1559" w:type="dxa"/>
          </w:tcPr>
          <w:p w:rsidR="00DB1DDC" w:rsidRPr="006C5689" w:rsidRDefault="00DB1DDC" w:rsidP="00C56577">
            <w:pPr>
              <w:spacing w:line="204" w:lineRule="auto"/>
              <w:jc w:val="center"/>
              <w:rPr>
                <w:rFonts w:ascii="Times New Roman" w:eastAsia="Times New Roman" w:hAnsi="Times New Roman"/>
                <w:sz w:val="24"/>
                <w:szCs w:val="24"/>
                <w:lang w:eastAsia="ru-RU"/>
              </w:rPr>
            </w:pPr>
          </w:p>
        </w:tc>
        <w:tc>
          <w:tcPr>
            <w:tcW w:w="1418" w:type="dxa"/>
          </w:tcPr>
          <w:p w:rsidR="00DB1DDC" w:rsidRPr="006C5689" w:rsidRDefault="00DB1DDC" w:rsidP="00C56577">
            <w:pPr>
              <w:spacing w:line="204" w:lineRule="auto"/>
              <w:jc w:val="center"/>
              <w:rPr>
                <w:rFonts w:ascii="Times New Roman" w:eastAsia="Times New Roman" w:hAnsi="Times New Roman"/>
                <w:sz w:val="24"/>
                <w:szCs w:val="24"/>
                <w:lang w:eastAsia="ru-RU"/>
              </w:rPr>
            </w:pPr>
          </w:p>
        </w:tc>
        <w:tc>
          <w:tcPr>
            <w:tcW w:w="1417" w:type="dxa"/>
          </w:tcPr>
          <w:p w:rsidR="00DB1DDC" w:rsidRPr="006C5689" w:rsidRDefault="00DB1DDC" w:rsidP="00C56577">
            <w:pPr>
              <w:spacing w:line="204" w:lineRule="auto"/>
              <w:jc w:val="center"/>
              <w:rPr>
                <w:rFonts w:ascii="Times New Roman" w:eastAsia="Times New Roman" w:hAnsi="Times New Roman"/>
                <w:sz w:val="24"/>
                <w:szCs w:val="24"/>
                <w:lang w:eastAsia="ru-RU"/>
              </w:rPr>
            </w:pPr>
          </w:p>
        </w:tc>
        <w:tc>
          <w:tcPr>
            <w:tcW w:w="1417" w:type="dxa"/>
          </w:tcPr>
          <w:p w:rsidR="00DB1DDC" w:rsidRPr="006C5689" w:rsidRDefault="00DB1DDC" w:rsidP="00C56577">
            <w:pPr>
              <w:spacing w:line="204" w:lineRule="auto"/>
              <w:jc w:val="center"/>
              <w:rPr>
                <w:rFonts w:ascii="Times New Roman" w:eastAsia="Times New Roman" w:hAnsi="Times New Roman"/>
                <w:sz w:val="24"/>
                <w:szCs w:val="24"/>
                <w:lang w:eastAsia="ru-RU"/>
              </w:rPr>
            </w:pPr>
          </w:p>
        </w:tc>
      </w:tr>
      <w:tr w:rsidR="00DB1DDC" w:rsidRPr="006C5689" w:rsidTr="00C56577">
        <w:tc>
          <w:tcPr>
            <w:tcW w:w="534" w:type="dxa"/>
          </w:tcPr>
          <w:p w:rsidR="00DB1DDC" w:rsidRPr="006C5689" w:rsidRDefault="00DB1DDC" w:rsidP="00C56577">
            <w:pPr>
              <w:spacing w:line="204"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w:t>
            </w:r>
          </w:p>
        </w:tc>
        <w:tc>
          <w:tcPr>
            <w:tcW w:w="1021" w:type="dxa"/>
          </w:tcPr>
          <w:p w:rsidR="00DB1DDC" w:rsidRPr="006C5689" w:rsidRDefault="00DB1DDC" w:rsidP="00C56577">
            <w:pPr>
              <w:spacing w:line="204"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00.00.0000</w:t>
            </w:r>
          </w:p>
        </w:tc>
        <w:tc>
          <w:tcPr>
            <w:tcW w:w="1275" w:type="dxa"/>
            <w:gridSpan w:val="2"/>
          </w:tcPr>
          <w:p w:rsidR="00DB1DDC" w:rsidRPr="006C5689" w:rsidRDefault="00DB1DDC" w:rsidP="00C56577">
            <w:pPr>
              <w:spacing w:line="204" w:lineRule="auto"/>
              <w:jc w:val="center"/>
              <w:rPr>
                <w:rFonts w:ascii="Times New Roman" w:eastAsia="Times New Roman" w:hAnsi="Times New Roman"/>
                <w:sz w:val="24"/>
                <w:szCs w:val="24"/>
                <w:lang w:eastAsia="ru-RU"/>
              </w:rPr>
            </w:pPr>
          </w:p>
        </w:tc>
        <w:tc>
          <w:tcPr>
            <w:tcW w:w="1163" w:type="dxa"/>
            <w:gridSpan w:val="2"/>
          </w:tcPr>
          <w:p w:rsidR="00DB1DDC" w:rsidRPr="006C5689" w:rsidRDefault="00DB1DDC" w:rsidP="00C56577">
            <w:pPr>
              <w:spacing w:line="204" w:lineRule="auto"/>
              <w:jc w:val="center"/>
              <w:rPr>
                <w:rFonts w:ascii="Times New Roman" w:eastAsia="Times New Roman" w:hAnsi="Times New Roman"/>
                <w:sz w:val="24"/>
                <w:szCs w:val="24"/>
                <w:lang w:eastAsia="ru-RU"/>
              </w:rPr>
            </w:pPr>
          </w:p>
        </w:tc>
        <w:tc>
          <w:tcPr>
            <w:tcW w:w="1559" w:type="dxa"/>
          </w:tcPr>
          <w:p w:rsidR="00DB1DDC" w:rsidRPr="006C5689" w:rsidRDefault="00DB1DDC" w:rsidP="00C56577">
            <w:pPr>
              <w:spacing w:line="204" w:lineRule="auto"/>
              <w:jc w:val="center"/>
              <w:rPr>
                <w:rFonts w:ascii="Times New Roman" w:eastAsia="Times New Roman" w:hAnsi="Times New Roman"/>
                <w:sz w:val="24"/>
                <w:szCs w:val="24"/>
                <w:lang w:eastAsia="ru-RU"/>
              </w:rPr>
            </w:pPr>
          </w:p>
        </w:tc>
        <w:tc>
          <w:tcPr>
            <w:tcW w:w="1418" w:type="dxa"/>
          </w:tcPr>
          <w:p w:rsidR="00DB1DDC" w:rsidRPr="006C5689" w:rsidRDefault="00DB1DDC" w:rsidP="00C56577">
            <w:pPr>
              <w:spacing w:line="204" w:lineRule="auto"/>
              <w:jc w:val="center"/>
              <w:rPr>
                <w:rFonts w:ascii="Times New Roman" w:eastAsia="Times New Roman" w:hAnsi="Times New Roman"/>
                <w:sz w:val="24"/>
                <w:szCs w:val="24"/>
                <w:lang w:eastAsia="ru-RU"/>
              </w:rPr>
            </w:pPr>
          </w:p>
        </w:tc>
        <w:tc>
          <w:tcPr>
            <w:tcW w:w="1417" w:type="dxa"/>
          </w:tcPr>
          <w:p w:rsidR="00DB1DDC" w:rsidRPr="006C5689" w:rsidRDefault="00DB1DDC" w:rsidP="00C56577">
            <w:pPr>
              <w:spacing w:line="204" w:lineRule="auto"/>
              <w:jc w:val="center"/>
              <w:rPr>
                <w:rFonts w:ascii="Times New Roman" w:eastAsia="Times New Roman" w:hAnsi="Times New Roman"/>
                <w:sz w:val="24"/>
                <w:szCs w:val="24"/>
                <w:lang w:eastAsia="ru-RU"/>
              </w:rPr>
            </w:pPr>
          </w:p>
        </w:tc>
        <w:tc>
          <w:tcPr>
            <w:tcW w:w="1417" w:type="dxa"/>
          </w:tcPr>
          <w:p w:rsidR="00DB1DDC" w:rsidRPr="006C5689" w:rsidRDefault="00DB1DDC" w:rsidP="00C56577">
            <w:pPr>
              <w:spacing w:line="204" w:lineRule="auto"/>
              <w:jc w:val="center"/>
              <w:rPr>
                <w:rFonts w:ascii="Times New Roman" w:eastAsia="Times New Roman" w:hAnsi="Times New Roman"/>
                <w:sz w:val="24"/>
                <w:szCs w:val="24"/>
                <w:lang w:eastAsia="ru-RU"/>
              </w:rPr>
            </w:pPr>
          </w:p>
        </w:tc>
      </w:tr>
      <w:tr w:rsidR="00DB1DDC" w:rsidRPr="006C5689" w:rsidTr="00C56577">
        <w:tc>
          <w:tcPr>
            <w:tcW w:w="534" w:type="dxa"/>
            <w:tcBorders>
              <w:bottom w:val="single" w:sz="4" w:space="0" w:color="auto"/>
            </w:tcBorders>
          </w:tcPr>
          <w:p w:rsidR="00DB1DDC" w:rsidRPr="006C5689" w:rsidRDefault="00DB1DDC" w:rsidP="00C56577">
            <w:pPr>
              <w:spacing w:line="204"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NN</w:t>
            </w:r>
          </w:p>
        </w:tc>
        <w:tc>
          <w:tcPr>
            <w:tcW w:w="1021" w:type="dxa"/>
            <w:tcBorders>
              <w:bottom w:val="single" w:sz="4" w:space="0" w:color="auto"/>
            </w:tcBorders>
          </w:tcPr>
          <w:p w:rsidR="00DB1DDC" w:rsidRPr="006C5689" w:rsidRDefault="00DB1DDC" w:rsidP="00C56577">
            <w:pPr>
              <w:spacing w:line="204"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00.00.0000</w:t>
            </w:r>
          </w:p>
        </w:tc>
        <w:tc>
          <w:tcPr>
            <w:tcW w:w="1275" w:type="dxa"/>
            <w:gridSpan w:val="2"/>
            <w:tcBorders>
              <w:bottom w:val="single" w:sz="4" w:space="0" w:color="auto"/>
            </w:tcBorders>
          </w:tcPr>
          <w:p w:rsidR="00DB1DDC" w:rsidRPr="006C5689" w:rsidRDefault="00DB1DDC" w:rsidP="00C56577">
            <w:pPr>
              <w:spacing w:line="204" w:lineRule="auto"/>
              <w:jc w:val="center"/>
              <w:rPr>
                <w:rFonts w:ascii="Times New Roman" w:eastAsia="Times New Roman" w:hAnsi="Times New Roman"/>
                <w:sz w:val="24"/>
                <w:szCs w:val="24"/>
                <w:lang w:eastAsia="ru-RU"/>
              </w:rPr>
            </w:pPr>
          </w:p>
        </w:tc>
        <w:tc>
          <w:tcPr>
            <w:tcW w:w="1163" w:type="dxa"/>
            <w:gridSpan w:val="2"/>
            <w:tcBorders>
              <w:bottom w:val="single" w:sz="4" w:space="0" w:color="auto"/>
            </w:tcBorders>
          </w:tcPr>
          <w:p w:rsidR="00DB1DDC" w:rsidRPr="006C5689" w:rsidRDefault="00DB1DDC" w:rsidP="00C56577">
            <w:pPr>
              <w:spacing w:line="204" w:lineRule="auto"/>
              <w:jc w:val="center"/>
              <w:rPr>
                <w:rFonts w:ascii="Times New Roman" w:eastAsia="Times New Roman" w:hAnsi="Times New Roman"/>
                <w:sz w:val="24"/>
                <w:szCs w:val="24"/>
                <w:lang w:eastAsia="ru-RU"/>
              </w:rPr>
            </w:pPr>
          </w:p>
        </w:tc>
        <w:tc>
          <w:tcPr>
            <w:tcW w:w="1559" w:type="dxa"/>
            <w:tcBorders>
              <w:bottom w:val="single" w:sz="4" w:space="0" w:color="auto"/>
            </w:tcBorders>
          </w:tcPr>
          <w:p w:rsidR="00DB1DDC" w:rsidRPr="006C5689" w:rsidRDefault="00DB1DDC" w:rsidP="00C56577">
            <w:pPr>
              <w:spacing w:line="204" w:lineRule="auto"/>
              <w:jc w:val="center"/>
              <w:rPr>
                <w:rFonts w:ascii="Times New Roman" w:eastAsia="Times New Roman" w:hAnsi="Times New Roman"/>
                <w:sz w:val="24"/>
                <w:szCs w:val="24"/>
                <w:lang w:eastAsia="ru-RU"/>
              </w:rPr>
            </w:pPr>
          </w:p>
        </w:tc>
        <w:tc>
          <w:tcPr>
            <w:tcW w:w="1418" w:type="dxa"/>
            <w:tcBorders>
              <w:bottom w:val="single" w:sz="4" w:space="0" w:color="auto"/>
            </w:tcBorders>
          </w:tcPr>
          <w:p w:rsidR="00DB1DDC" w:rsidRPr="006C5689" w:rsidRDefault="00DB1DDC" w:rsidP="00C56577">
            <w:pPr>
              <w:spacing w:line="204" w:lineRule="auto"/>
              <w:jc w:val="center"/>
              <w:rPr>
                <w:rFonts w:ascii="Times New Roman" w:eastAsia="Times New Roman" w:hAnsi="Times New Roman"/>
                <w:sz w:val="24"/>
                <w:szCs w:val="24"/>
                <w:lang w:eastAsia="ru-RU"/>
              </w:rPr>
            </w:pPr>
          </w:p>
        </w:tc>
        <w:tc>
          <w:tcPr>
            <w:tcW w:w="1417" w:type="dxa"/>
            <w:tcBorders>
              <w:bottom w:val="single" w:sz="4" w:space="0" w:color="auto"/>
            </w:tcBorders>
          </w:tcPr>
          <w:p w:rsidR="00DB1DDC" w:rsidRPr="006C5689" w:rsidRDefault="00DB1DDC" w:rsidP="00C56577">
            <w:pPr>
              <w:spacing w:line="204" w:lineRule="auto"/>
              <w:jc w:val="center"/>
              <w:rPr>
                <w:rFonts w:ascii="Times New Roman" w:eastAsia="Times New Roman" w:hAnsi="Times New Roman"/>
                <w:sz w:val="24"/>
                <w:szCs w:val="24"/>
                <w:lang w:eastAsia="ru-RU"/>
              </w:rPr>
            </w:pPr>
          </w:p>
        </w:tc>
        <w:tc>
          <w:tcPr>
            <w:tcW w:w="1417" w:type="dxa"/>
            <w:tcBorders>
              <w:bottom w:val="single" w:sz="4" w:space="0" w:color="auto"/>
            </w:tcBorders>
          </w:tcPr>
          <w:p w:rsidR="00DB1DDC" w:rsidRPr="006C5689" w:rsidRDefault="00DB1DDC" w:rsidP="00C56577">
            <w:pPr>
              <w:spacing w:line="204" w:lineRule="auto"/>
              <w:jc w:val="center"/>
              <w:rPr>
                <w:rFonts w:ascii="Times New Roman" w:eastAsia="Times New Roman" w:hAnsi="Times New Roman"/>
                <w:sz w:val="24"/>
                <w:szCs w:val="24"/>
                <w:lang w:eastAsia="ru-RU"/>
              </w:rPr>
            </w:pPr>
          </w:p>
        </w:tc>
      </w:tr>
      <w:tr w:rsidR="00DB1DDC" w:rsidRPr="006C5689" w:rsidTr="00C56577">
        <w:tc>
          <w:tcPr>
            <w:tcW w:w="534" w:type="dxa"/>
            <w:tcBorders>
              <w:bottom w:val="single" w:sz="4" w:space="0" w:color="auto"/>
            </w:tcBorders>
          </w:tcPr>
          <w:p w:rsidR="00DB1DDC" w:rsidRPr="006C5689" w:rsidRDefault="00DB1DDC" w:rsidP="00C56577">
            <w:pPr>
              <w:spacing w:line="204" w:lineRule="auto"/>
              <w:rPr>
                <w:rFonts w:ascii="Times New Roman" w:eastAsia="Times New Roman" w:hAnsi="Times New Roman"/>
                <w:sz w:val="24"/>
                <w:szCs w:val="24"/>
                <w:lang w:eastAsia="ru-RU"/>
              </w:rPr>
            </w:pPr>
          </w:p>
        </w:tc>
        <w:tc>
          <w:tcPr>
            <w:tcW w:w="1021" w:type="dxa"/>
            <w:tcBorders>
              <w:bottom w:val="single" w:sz="4" w:space="0" w:color="auto"/>
            </w:tcBorders>
          </w:tcPr>
          <w:p w:rsidR="00DB1DDC" w:rsidRPr="006C5689" w:rsidRDefault="00DB1DDC" w:rsidP="00C56577">
            <w:pPr>
              <w:spacing w:line="204"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итого***</w:t>
            </w:r>
          </w:p>
        </w:tc>
        <w:tc>
          <w:tcPr>
            <w:tcW w:w="1275" w:type="dxa"/>
            <w:gridSpan w:val="2"/>
            <w:tcBorders>
              <w:bottom w:val="single" w:sz="4" w:space="0" w:color="auto"/>
            </w:tcBorders>
          </w:tcPr>
          <w:p w:rsidR="00DB1DDC" w:rsidRPr="006C5689" w:rsidRDefault="00DB1DDC" w:rsidP="00C56577">
            <w:pPr>
              <w:spacing w:line="204" w:lineRule="auto"/>
              <w:jc w:val="center"/>
              <w:rPr>
                <w:rFonts w:ascii="Times New Roman" w:eastAsia="Times New Roman" w:hAnsi="Times New Roman"/>
                <w:sz w:val="24"/>
                <w:szCs w:val="24"/>
                <w:lang w:eastAsia="ru-RU"/>
              </w:rPr>
            </w:pPr>
          </w:p>
        </w:tc>
        <w:tc>
          <w:tcPr>
            <w:tcW w:w="1163" w:type="dxa"/>
            <w:gridSpan w:val="2"/>
            <w:tcBorders>
              <w:bottom w:val="single" w:sz="4" w:space="0" w:color="auto"/>
            </w:tcBorders>
          </w:tcPr>
          <w:p w:rsidR="00DB1DDC" w:rsidRPr="006C5689" w:rsidRDefault="00DB1DDC" w:rsidP="00C56577">
            <w:pPr>
              <w:spacing w:line="204" w:lineRule="auto"/>
              <w:jc w:val="center"/>
              <w:rPr>
                <w:rFonts w:ascii="Times New Roman" w:eastAsia="Times New Roman" w:hAnsi="Times New Roman"/>
                <w:sz w:val="24"/>
                <w:szCs w:val="24"/>
                <w:lang w:eastAsia="ru-RU"/>
              </w:rPr>
            </w:pPr>
          </w:p>
        </w:tc>
        <w:tc>
          <w:tcPr>
            <w:tcW w:w="1559" w:type="dxa"/>
            <w:tcBorders>
              <w:bottom w:val="single" w:sz="4" w:space="0" w:color="auto"/>
            </w:tcBorders>
          </w:tcPr>
          <w:p w:rsidR="00DB1DDC" w:rsidRPr="006C5689" w:rsidRDefault="00DB1DDC" w:rsidP="00C56577">
            <w:pPr>
              <w:spacing w:line="204" w:lineRule="auto"/>
              <w:jc w:val="center"/>
              <w:rPr>
                <w:rFonts w:ascii="Times New Roman" w:eastAsia="Times New Roman" w:hAnsi="Times New Roman"/>
                <w:sz w:val="24"/>
                <w:szCs w:val="24"/>
                <w:lang w:eastAsia="ru-RU"/>
              </w:rPr>
            </w:pPr>
          </w:p>
        </w:tc>
        <w:tc>
          <w:tcPr>
            <w:tcW w:w="1418" w:type="dxa"/>
            <w:tcBorders>
              <w:bottom w:val="single" w:sz="4" w:space="0" w:color="auto"/>
            </w:tcBorders>
          </w:tcPr>
          <w:p w:rsidR="00DB1DDC" w:rsidRPr="006C5689" w:rsidRDefault="00DB1DDC" w:rsidP="00C56577">
            <w:pPr>
              <w:spacing w:line="204" w:lineRule="auto"/>
              <w:jc w:val="center"/>
              <w:rPr>
                <w:rFonts w:ascii="Times New Roman" w:eastAsia="Times New Roman" w:hAnsi="Times New Roman"/>
                <w:sz w:val="24"/>
                <w:szCs w:val="24"/>
                <w:lang w:eastAsia="ru-RU"/>
              </w:rPr>
            </w:pPr>
          </w:p>
        </w:tc>
        <w:tc>
          <w:tcPr>
            <w:tcW w:w="1417" w:type="dxa"/>
            <w:tcBorders>
              <w:bottom w:val="single" w:sz="4" w:space="0" w:color="auto"/>
            </w:tcBorders>
          </w:tcPr>
          <w:p w:rsidR="00DB1DDC" w:rsidRPr="006C5689" w:rsidRDefault="00DB1DDC" w:rsidP="00C56577">
            <w:pPr>
              <w:spacing w:line="204" w:lineRule="auto"/>
              <w:jc w:val="center"/>
              <w:rPr>
                <w:rFonts w:ascii="Times New Roman" w:eastAsia="Times New Roman" w:hAnsi="Times New Roman"/>
                <w:sz w:val="24"/>
                <w:szCs w:val="24"/>
                <w:lang w:eastAsia="ru-RU"/>
              </w:rPr>
            </w:pPr>
          </w:p>
        </w:tc>
        <w:tc>
          <w:tcPr>
            <w:tcW w:w="1417" w:type="dxa"/>
            <w:tcBorders>
              <w:bottom w:val="single" w:sz="4" w:space="0" w:color="auto"/>
            </w:tcBorders>
          </w:tcPr>
          <w:p w:rsidR="00DB1DDC" w:rsidRPr="006C5689" w:rsidRDefault="00DB1DDC" w:rsidP="00C56577">
            <w:pPr>
              <w:spacing w:line="204"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w:t>
            </w:r>
          </w:p>
        </w:tc>
      </w:tr>
      <w:tr w:rsidR="00DB1DDC" w:rsidRPr="006C5689" w:rsidTr="00C56577">
        <w:tc>
          <w:tcPr>
            <w:tcW w:w="1701" w:type="dxa"/>
            <w:gridSpan w:val="3"/>
            <w:tcBorders>
              <w:top w:val="single" w:sz="4" w:space="0" w:color="auto"/>
              <w:left w:val="nil"/>
              <w:bottom w:val="nil"/>
              <w:right w:val="nil"/>
            </w:tcBorders>
          </w:tcPr>
          <w:p w:rsidR="00DB1DDC" w:rsidRPr="006C5689" w:rsidRDefault="00DB1DDC" w:rsidP="00C56577">
            <w:pPr>
              <w:spacing w:line="204" w:lineRule="auto"/>
              <w:jc w:val="center"/>
              <w:rPr>
                <w:rFonts w:ascii="Times New Roman" w:eastAsia="Times New Roman" w:hAnsi="Times New Roman"/>
                <w:sz w:val="24"/>
                <w:szCs w:val="24"/>
                <w:lang w:eastAsia="ru-RU"/>
              </w:rPr>
            </w:pPr>
          </w:p>
        </w:tc>
        <w:tc>
          <w:tcPr>
            <w:tcW w:w="1417" w:type="dxa"/>
            <w:gridSpan w:val="2"/>
            <w:tcBorders>
              <w:top w:val="single" w:sz="4" w:space="0" w:color="auto"/>
              <w:left w:val="nil"/>
              <w:bottom w:val="nil"/>
              <w:right w:val="nil"/>
            </w:tcBorders>
          </w:tcPr>
          <w:p w:rsidR="00DB1DDC" w:rsidRPr="006C5689" w:rsidRDefault="00DB1DDC" w:rsidP="00C56577">
            <w:pPr>
              <w:spacing w:line="204" w:lineRule="auto"/>
              <w:jc w:val="center"/>
              <w:rPr>
                <w:rFonts w:ascii="Times New Roman" w:eastAsia="Times New Roman" w:hAnsi="Times New Roman"/>
                <w:sz w:val="24"/>
                <w:szCs w:val="24"/>
                <w:lang w:eastAsia="ru-RU"/>
              </w:rPr>
            </w:pPr>
          </w:p>
        </w:tc>
        <w:tc>
          <w:tcPr>
            <w:tcW w:w="6686" w:type="dxa"/>
            <w:gridSpan w:val="5"/>
            <w:tcBorders>
              <w:top w:val="single" w:sz="4" w:space="0" w:color="auto"/>
              <w:left w:val="nil"/>
              <w:bottom w:val="nil"/>
              <w:right w:val="nil"/>
            </w:tcBorders>
          </w:tcPr>
          <w:p w:rsidR="00DB1DDC" w:rsidRPr="006C5689" w:rsidRDefault="00DB1DDC" w:rsidP="00C56577">
            <w:pPr>
              <w:spacing w:line="204" w:lineRule="auto"/>
              <w:jc w:val="center"/>
              <w:rPr>
                <w:rFonts w:ascii="Times New Roman" w:eastAsia="Times New Roman" w:hAnsi="Times New Roman"/>
                <w:sz w:val="24"/>
                <w:szCs w:val="24"/>
                <w:lang w:eastAsia="ru-RU"/>
              </w:rPr>
            </w:pPr>
          </w:p>
        </w:tc>
      </w:tr>
      <w:tr w:rsidR="00DB1DDC" w:rsidRPr="006C5689" w:rsidTr="00C56577">
        <w:trPr>
          <w:trHeight w:val="393"/>
        </w:trPr>
        <w:tc>
          <w:tcPr>
            <w:tcW w:w="534" w:type="dxa"/>
            <w:tcBorders>
              <w:top w:val="nil"/>
              <w:left w:val="nil"/>
              <w:bottom w:val="nil"/>
              <w:right w:val="nil"/>
            </w:tcBorders>
          </w:tcPr>
          <w:p w:rsidR="00DB1DDC" w:rsidRPr="006C5689" w:rsidRDefault="00DB1DDC" w:rsidP="00C56577">
            <w:pPr>
              <w:spacing w:line="204"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w:t>
            </w:r>
          </w:p>
        </w:tc>
        <w:tc>
          <w:tcPr>
            <w:tcW w:w="9270" w:type="dxa"/>
            <w:gridSpan w:val="9"/>
            <w:tcBorders>
              <w:top w:val="nil"/>
              <w:left w:val="nil"/>
              <w:bottom w:val="nil"/>
              <w:right w:val="nil"/>
            </w:tcBorders>
          </w:tcPr>
          <w:p w:rsidR="00DB1DDC" w:rsidRPr="006C5689" w:rsidRDefault="00DB1DDC" w:rsidP="00C56577">
            <w:pPr>
              <w:spacing w:line="204"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Досрочное исполнение обязательств по внесению лизинговых платежей допускается по истечении платежных периодов, в которые досрочное исполнение исключено пунктом 2.10 Договора.</w:t>
            </w:r>
          </w:p>
        </w:tc>
      </w:tr>
      <w:tr w:rsidR="00DB1DDC" w:rsidRPr="006C5689" w:rsidTr="00C56577">
        <w:trPr>
          <w:trHeight w:val="1585"/>
        </w:trPr>
        <w:tc>
          <w:tcPr>
            <w:tcW w:w="534" w:type="dxa"/>
            <w:tcBorders>
              <w:top w:val="nil"/>
              <w:left w:val="nil"/>
              <w:bottom w:val="nil"/>
              <w:right w:val="nil"/>
            </w:tcBorders>
          </w:tcPr>
          <w:p w:rsidR="00DB1DDC" w:rsidRPr="006C5689" w:rsidRDefault="00DB1DDC" w:rsidP="00C56577">
            <w:pPr>
              <w:spacing w:line="204" w:lineRule="auto"/>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w:t>
            </w:r>
          </w:p>
        </w:tc>
        <w:tc>
          <w:tcPr>
            <w:tcW w:w="9270" w:type="dxa"/>
            <w:gridSpan w:val="9"/>
            <w:tcBorders>
              <w:top w:val="nil"/>
              <w:left w:val="nil"/>
              <w:bottom w:val="nil"/>
              <w:right w:val="nil"/>
            </w:tcBorders>
          </w:tcPr>
          <w:p w:rsidR="00DB1DDC" w:rsidRPr="006C5689" w:rsidRDefault="00DB1DDC" w:rsidP="00C56577">
            <w:pPr>
              <w:spacing w:line="204"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В случае принятия Лизингополучателем (после внесения указанной выше общей суммы лизинговых платежей) решения о приобретении предмета лизинга в собственность в соответствии с разделом 13 Договора, по договору купли-продажи сверх общей суммы лизинговых платежей подлежит внесению цена предмета лизинга в сумме.</w:t>
            </w:r>
          </w:p>
          <w:p w:rsidR="00DB1DDC" w:rsidRPr="006C5689" w:rsidRDefault="00DB1DDC" w:rsidP="00C56577">
            <w:pPr>
              <w:spacing w:line="204"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_______________________</w:t>
            </w:r>
          </w:p>
          <w:p w:rsidR="00DB1DDC" w:rsidRPr="006C5689" w:rsidRDefault="00DB1DDC" w:rsidP="00C56577">
            <w:pPr>
              <w:spacing w:line="204"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(_______________________)</w:t>
            </w:r>
          </w:p>
          <w:p w:rsidR="00DB1DDC" w:rsidRPr="006C5689" w:rsidRDefault="00DB1DDC" w:rsidP="00C56577">
            <w:pPr>
              <w:spacing w:line="204"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руб., в </w:t>
            </w:r>
            <w:proofErr w:type="spellStart"/>
            <w:r w:rsidRPr="006C5689">
              <w:rPr>
                <w:rFonts w:ascii="Times New Roman" w:eastAsia="Times New Roman" w:hAnsi="Times New Roman"/>
                <w:sz w:val="24"/>
                <w:szCs w:val="24"/>
                <w:lang w:eastAsia="ru-RU"/>
              </w:rPr>
              <w:t>т.ч</w:t>
            </w:r>
            <w:proofErr w:type="spellEnd"/>
            <w:r w:rsidRPr="006C5689">
              <w:rPr>
                <w:rFonts w:ascii="Times New Roman" w:eastAsia="Times New Roman" w:hAnsi="Times New Roman"/>
                <w:sz w:val="24"/>
                <w:szCs w:val="24"/>
                <w:lang w:eastAsia="ru-RU"/>
              </w:rPr>
              <w:t>. НДС</w:t>
            </w:r>
          </w:p>
        </w:tc>
      </w:tr>
    </w:tbl>
    <w:p w:rsidR="00DB1DDC" w:rsidRPr="006C5689" w:rsidRDefault="00DB1DDC" w:rsidP="00DB1DDC">
      <w:pPr>
        <w:spacing w:after="0" w:line="228" w:lineRule="auto"/>
        <w:ind w:right="284"/>
        <w:rPr>
          <w:rFonts w:ascii="Times New Roman" w:eastAsia="Times New Roman" w:hAnsi="Times New Roman"/>
          <w:sz w:val="24"/>
          <w:szCs w:val="24"/>
          <w:lang w:eastAsia="ru-RU"/>
        </w:rPr>
      </w:pPr>
    </w:p>
    <w:tbl>
      <w:tblPr>
        <w:tblW w:w="9489" w:type="dxa"/>
        <w:tblLook w:val="01E0" w:firstRow="1" w:lastRow="1" w:firstColumn="1" w:lastColumn="1" w:noHBand="0" w:noVBand="0"/>
      </w:tblPr>
      <w:tblGrid>
        <w:gridCol w:w="5038"/>
        <w:gridCol w:w="3250"/>
        <w:gridCol w:w="906"/>
        <w:gridCol w:w="801"/>
        <w:gridCol w:w="144"/>
      </w:tblGrid>
      <w:tr w:rsidR="00DB1DDC" w:rsidRPr="006C5689" w:rsidTr="00C56577">
        <w:trPr>
          <w:gridAfter w:val="1"/>
          <w:wAfter w:w="101" w:type="dxa"/>
          <w:trHeight w:val="730"/>
        </w:trPr>
        <w:tc>
          <w:tcPr>
            <w:tcW w:w="8777" w:type="dxa"/>
            <w:gridSpan w:val="3"/>
            <w:vAlign w:val="bottom"/>
            <w:hideMark/>
          </w:tcPr>
          <w:p w:rsidR="00DB1DDC" w:rsidRPr="006C5689" w:rsidRDefault="00DB1DDC" w:rsidP="00C56577">
            <w:pPr>
              <w:spacing w:after="0" w:line="228"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Сумма досрочного исполнения обязательств по внесению лизинговых платежей не должна превышать сумму оставшихся к уплате по договору лизинговых платежей.</w:t>
            </w:r>
          </w:p>
          <w:p w:rsidR="00DB1DDC" w:rsidRPr="006C5689" w:rsidRDefault="00DB1DDC" w:rsidP="00C56577">
            <w:pPr>
              <w:spacing w:after="0" w:line="228"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 </w:t>
            </w:r>
          </w:p>
        </w:tc>
        <w:tc>
          <w:tcPr>
            <w:tcW w:w="611" w:type="dxa"/>
            <w:vAlign w:val="bottom"/>
            <w:hideMark/>
          </w:tcPr>
          <w:p w:rsidR="00DB1DDC" w:rsidRPr="006C5689" w:rsidRDefault="00DB1DDC" w:rsidP="00C56577">
            <w:pPr>
              <w:spacing w:after="0" w:line="228" w:lineRule="auto"/>
              <w:ind w:right="284"/>
              <w:rPr>
                <w:rFonts w:ascii="Times New Roman" w:eastAsia="Times New Roman" w:hAnsi="Times New Roman"/>
                <w:sz w:val="24"/>
                <w:szCs w:val="24"/>
                <w:lang w:eastAsia="ru-RU"/>
              </w:rPr>
            </w:pPr>
          </w:p>
        </w:tc>
      </w:tr>
      <w:tr w:rsidR="00DB1DDC" w:rsidRPr="006C5689" w:rsidTr="00C56577">
        <w:trPr>
          <w:trHeight w:val="232"/>
        </w:trPr>
        <w:tc>
          <w:tcPr>
            <w:tcW w:w="7843" w:type="dxa"/>
            <w:gridSpan w:val="2"/>
            <w:vAlign w:val="bottom"/>
          </w:tcPr>
          <w:p w:rsidR="00DB1DDC" w:rsidRPr="006C5689" w:rsidRDefault="00DB1DDC" w:rsidP="00C56577">
            <w:pPr>
              <w:spacing w:after="0" w:line="228" w:lineRule="auto"/>
              <w:jc w:val="both"/>
              <w:rPr>
                <w:rFonts w:ascii="Times New Roman" w:eastAsia="Times New Roman" w:hAnsi="Times New Roman"/>
                <w:sz w:val="24"/>
                <w:szCs w:val="24"/>
                <w:lang w:eastAsia="ru-RU"/>
              </w:rPr>
            </w:pPr>
          </w:p>
        </w:tc>
        <w:tc>
          <w:tcPr>
            <w:tcW w:w="1646" w:type="dxa"/>
            <w:gridSpan w:val="3"/>
            <w:vAlign w:val="bottom"/>
            <w:hideMark/>
          </w:tcPr>
          <w:p w:rsidR="00DB1DDC" w:rsidRPr="006C5689" w:rsidRDefault="00DB1DDC" w:rsidP="00C56577">
            <w:pPr>
              <w:spacing w:after="0" w:line="228" w:lineRule="auto"/>
              <w:jc w:val="both"/>
              <w:rPr>
                <w:rFonts w:ascii="Times New Roman" w:eastAsia="Times New Roman" w:hAnsi="Times New Roman"/>
                <w:sz w:val="24"/>
                <w:szCs w:val="24"/>
                <w:lang w:eastAsia="ru-RU"/>
              </w:rPr>
            </w:pPr>
          </w:p>
        </w:tc>
      </w:tr>
      <w:tr w:rsidR="00DB1DDC" w:rsidRPr="006C5689" w:rsidTr="00C56577">
        <w:trPr>
          <w:trHeight w:val="243"/>
        </w:trPr>
        <w:tc>
          <w:tcPr>
            <w:tcW w:w="9489" w:type="dxa"/>
            <w:gridSpan w:val="5"/>
            <w:hideMark/>
          </w:tcPr>
          <w:p w:rsidR="00DB1DDC" w:rsidRPr="006C5689" w:rsidRDefault="00DB1DDC" w:rsidP="00C56577">
            <w:pPr>
              <w:spacing w:after="0" w:line="228"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lastRenderedPageBreak/>
              <w:t>Приложение подписано:</w:t>
            </w:r>
          </w:p>
        </w:tc>
      </w:tr>
      <w:tr w:rsidR="00DB1DDC" w:rsidRPr="006C5689" w:rsidTr="00C56577">
        <w:trPr>
          <w:trHeight w:val="243"/>
        </w:trPr>
        <w:tc>
          <w:tcPr>
            <w:tcW w:w="4744" w:type="dxa"/>
          </w:tcPr>
          <w:p w:rsidR="00DB1DDC" w:rsidRPr="006C5689" w:rsidRDefault="00DB1DDC" w:rsidP="00C56577">
            <w:pPr>
              <w:spacing w:after="0" w:line="228" w:lineRule="auto"/>
              <w:jc w:val="center"/>
              <w:rPr>
                <w:rFonts w:ascii="Times New Roman" w:eastAsia="Times New Roman" w:hAnsi="Times New Roman"/>
                <w:sz w:val="24"/>
                <w:szCs w:val="24"/>
                <w:lang w:eastAsia="ru-RU"/>
              </w:rPr>
            </w:pPr>
          </w:p>
        </w:tc>
        <w:tc>
          <w:tcPr>
            <w:tcW w:w="4744" w:type="dxa"/>
            <w:gridSpan w:val="4"/>
          </w:tcPr>
          <w:p w:rsidR="00DB1DDC" w:rsidRPr="006C5689" w:rsidRDefault="00DB1DDC" w:rsidP="00C56577">
            <w:pPr>
              <w:spacing w:after="0" w:line="228" w:lineRule="auto"/>
              <w:jc w:val="center"/>
              <w:rPr>
                <w:rFonts w:ascii="Times New Roman" w:eastAsia="Times New Roman" w:hAnsi="Times New Roman"/>
                <w:sz w:val="24"/>
                <w:szCs w:val="24"/>
                <w:lang w:eastAsia="ru-RU"/>
              </w:rPr>
            </w:pPr>
          </w:p>
        </w:tc>
      </w:tr>
      <w:tr w:rsidR="00DB1DDC" w:rsidRPr="006C5689" w:rsidTr="00C56577">
        <w:trPr>
          <w:trHeight w:val="243"/>
        </w:trPr>
        <w:tc>
          <w:tcPr>
            <w:tcW w:w="4744" w:type="dxa"/>
            <w:hideMark/>
          </w:tcPr>
          <w:p w:rsidR="00DB1DDC" w:rsidRPr="006C5689" w:rsidRDefault="00DB1DDC" w:rsidP="00C56577">
            <w:pPr>
              <w:spacing w:after="0" w:line="228"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от Лизингодателя</w:t>
            </w:r>
          </w:p>
        </w:tc>
        <w:tc>
          <w:tcPr>
            <w:tcW w:w="4744" w:type="dxa"/>
            <w:gridSpan w:val="4"/>
            <w:hideMark/>
          </w:tcPr>
          <w:p w:rsidR="00DB1DDC" w:rsidRPr="006C5689" w:rsidRDefault="00DB1DDC" w:rsidP="00C56577">
            <w:pPr>
              <w:spacing w:after="0" w:line="228"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от Лизингополучателя</w:t>
            </w:r>
          </w:p>
        </w:tc>
      </w:tr>
      <w:tr w:rsidR="00DB1DDC" w:rsidRPr="006C5689" w:rsidTr="00C56577">
        <w:trPr>
          <w:trHeight w:val="243"/>
        </w:trPr>
        <w:tc>
          <w:tcPr>
            <w:tcW w:w="4744" w:type="dxa"/>
          </w:tcPr>
          <w:p w:rsidR="00DB1DDC" w:rsidRPr="006C5689" w:rsidRDefault="00DB1DDC" w:rsidP="00C56577">
            <w:pPr>
              <w:spacing w:after="0" w:line="228" w:lineRule="auto"/>
              <w:jc w:val="center"/>
              <w:rPr>
                <w:rFonts w:ascii="Times New Roman" w:eastAsia="Times New Roman" w:hAnsi="Times New Roman"/>
                <w:sz w:val="24"/>
                <w:szCs w:val="24"/>
                <w:lang w:eastAsia="ru-RU"/>
              </w:rPr>
            </w:pPr>
          </w:p>
        </w:tc>
        <w:tc>
          <w:tcPr>
            <w:tcW w:w="4744" w:type="dxa"/>
            <w:gridSpan w:val="4"/>
          </w:tcPr>
          <w:p w:rsidR="00DB1DDC" w:rsidRPr="006C5689" w:rsidRDefault="00DB1DDC" w:rsidP="00C56577">
            <w:pPr>
              <w:spacing w:after="0" w:line="228" w:lineRule="auto"/>
              <w:jc w:val="center"/>
              <w:rPr>
                <w:rFonts w:ascii="Times New Roman" w:eastAsia="Times New Roman" w:hAnsi="Times New Roman"/>
                <w:sz w:val="24"/>
                <w:szCs w:val="24"/>
                <w:lang w:eastAsia="ru-RU"/>
              </w:rPr>
            </w:pPr>
          </w:p>
        </w:tc>
      </w:tr>
      <w:tr w:rsidR="00DB1DDC" w:rsidRPr="006C5689" w:rsidTr="00C56577">
        <w:trPr>
          <w:trHeight w:val="243"/>
        </w:trPr>
        <w:tc>
          <w:tcPr>
            <w:tcW w:w="4744" w:type="dxa"/>
            <w:hideMark/>
          </w:tcPr>
          <w:p w:rsidR="00DB1DDC" w:rsidRPr="006C5689" w:rsidRDefault="00DB1DDC" w:rsidP="00C56577">
            <w:pPr>
              <w:spacing w:after="0" w:line="228"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_______________________________________________</w:t>
            </w:r>
          </w:p>
        </w:tc>
        <w:tc>
          <w:tcPr>
            <w:tcW w:w="4744" w:type="dxa"/>
            <w:gridSpan w:val="4"/>
            <w:hideMark/>
          </w:tcPr>
          <w:p w:rsidR="00DB1DDC" w:rsidRPr="006C5689" w:rsidRDefault="00DB1DDC" w:rsidP="00C56577">
            <w:pPr>
              <w:spacing w:after="0" w:line="228"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_______________________________________________</w:t>
            </w:r>
          </w:p>
        </w:tc>
      </w:tr>
      <w:tr w:rsidR="00DB1DDC" w:rsidRPr="006C5689" w:rsidTr="00C56577">
        <w:trPr>
          <w:trHeight w:val="232"/>
        </w:trPr>
        <w:tc>
          <w:tcPr>
            <w:tcW w:w="4744" w:type="dxa"/>
            <w:hideMark/>
          </w:tcPr>
          <w:p w:rsidR="00DB1DDC" w:rsidRPr="006C5689" w:rsidRDefault="00DB1DDC" w:rsidP="00C56577">
            <w:pPr>
              <w:spacing w:after="0" w:line="228"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_______________________________________________</w:t>
            </w:r>
          </w:p>
        </w:tc>
        <w:tc>
          <w:tcPr>
            <w:tcW w:w="4744" w:type="dxa"/>
            <w:gridSpan w:val="4"/>
            <w:hideMark/>
          </w:tcPr>
          <w:p w:rsidR="00DB1DDC" w:rsidRPr="006C5689" w:rsidRDefault="00DB1DDC" w:rsidP="00C56577">
            <w:pPr>
              <w:spacing w:after="0" w:line="228"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_______________________________________________</w:t>
            </w:r>
          </w:p>
        </w:tc>
      </w:tr>
      <w:tr w:rsidR="00DB1DDC" w:rsidRPr="006C5689" w:rsidTr="00C56577">
        <w:trPr>
          <w:trHeight w:val="243"/>
        </w:trPr>
        <w:tc>
          <w:tcPr>
            <w:tcW w:w="4744" w:type="dxa"/>
          </w:tcPr>
          <w:p w:rsidR="00DB1DDC" w:rsidRPr="006C5689" w:rsidRDefault="00DB1DDC" w:rsidP="00C56577">
            <w:pPr>
              <w:spacing w:after="0" w:line="228" w:lineRule="auto"/>
              <w:jc w:val="center"/>
              <w:rPr>
                <w:rFonts w:ascii="Times New Roman" w:eastAsia="Times New Roman" w:hAnsi="Times New Roman"/>
                <w:sz w:val="24"/>
                <w:szCs w:val="24"/>
                <w:lang w:eastAsia="ru-RU"/>
              </w:rPr>
            </w:pPr>
          </w:p>
        </w:tc>
        <w:tc>
          <w:tcPr>
            <w:tcW w:w="4744" w:type="dxa"/>
            <w:gridSpan w:val="4"/>
          </w:tcPr>
          <w:p w:rsidR="00DB1DDC" w:rsidRPr="006C5689" w:rsidRDefault="00DB1DDC" w:rsidP="00C56577">
            <w:pPr>
              <w:spacing w:after="0" w:line="228" w:lineRule="auto"/>
              <w:jc w:val="center"/>
              <w:rPr>
                <w:rFonts w:ascii="Times New Roman" w:eastAsia="Times New Roman" w:hAnsi="Times New Roman"/>
                <w:sz w:val="24"/>
                <w:szCs w:val="24"/>
                <w:lang w:eastAsia="ru-RU"/>
              </w:rPr>
            </w:pPr>
          </w:p>
        </w:tc>
      </w:tr>
      <w:tr w:rsidR="00DB1DDC" w:rsidRPr="006C5689" w:rsidTr="00C56577">
        <w:trPr>
          <w:trHeight w:val="243"/>
        </w:trPr>
        <w:tc>
          <w:tcPr>
            <w:tcW w:w="4744" w:type="dxa"/>
            <w:hideMark/>
          </w:tcPr>
          <w:p w:rsidR="00DB1DDC" w:rsidRPr="006C5689" w:rsidRDefault="00DB1DDC" w:rsidP="00C56577">
            <w:pPr>
              <w:spacing w:after="0" w:line="228"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_______________________________________________</w:t>
            </w:r>
          </w:p>
        </w:tc>
        <w:tc>
          <w:tcPr>
            <w:tcW w:w="4744" w:type="dxa"/>
            <w:gridSpan w:val="4"/>
            <w:hideMark/>
          </w:tcPr>
          <w:p w:rsidR="00DB1DDC" w:rsidRPr="006C5689" w:rsidRDefault="00DB1DDC" w:rsidP="00C56577">
            <w:pPr>
              <w:spacing w:after="0" w:line="228"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_______________________________________________</w:t>
            </w:r>
          </w:p>
        </w:tc>
      </w:tr>
      <w:tr w:rsidR="00DB1DDC" w:rsidRPr="006C5689" w:rsidTr="00C56577">
        <w:trPr>
          <w:trHeight w:val="243"/>
        </w:trPr>
        <w:tc>
          <w:tcPr>
            <w:tcW w:w="4744" w:type="dxa"/>
            <w:hideMark/>
          </w:tcPr>
          <w:p w:rsidR="00DB1DDC" w:rsidRPr="006C5689" w:rsidRDefault="00DB1DDC" w:rsidP="00C56577">
            <w:pPr>
              <w:spacing w:after="0" w:line="228" w:lineRule="auto"/>
              <w:jc w:val="center"/>
              <w:rPr>
                <w:rFonts w:ascii="Times New Roman" w:eastAsia="Times New Roman" w:hAnsi="Times New Roman"/>
                <w:sz w:val="24"/>
                <w:szCs w:val="24"/>
                <w:lang w:eastAsia="ru-RU"/>
              </w:rPr>
            </w:pPr>
            <w:proofErr w:type="spellStart"/>
            <w:r w:rsidRPr="006C5689">
              <w:rPr>
                <w:rFonts w:ascii="Times New Roman" w:eastAsia="Times New Roman" w:hAnsi="Times New Roman"/>
                <w:sz w:val="24"/>
                <w:szCs w:val="24"/>
                <w:lang w:eastAsia="ru-RU"/>
              </w:rPr>
              <w:t>м.п</w:t>
            </w:r>
            <w:proofErr w:type="spellEnd"/>
            <w:r w:rsidRPr="006C5689">
              <w:rPr>
                <w:rFonts w:ascii="Times New Roman" w:eastAsia="Times New Roman" w:hAnsi="Times New Roman"/>
                <w:sz w:val="24"/>
                <w:szCs w:val="24"/>
                <w:lang w:eastAsia="ru-RU"/>
              </w:rPr>
              <w:t>.</w:t>
            </w:r>
          </w:p>
        </w:tc>
        <w:tc>
          <w:tcPr>
            <w:tcW w:w="4744" w:type="dxa"/>
            <w:gridSpan w:val="4"/>
            <w:hideMark/>
          </w:tcPr>
          <w:p w:rsidR="00DB1DDC" w:rsidRPr="006C5689" w:rsidRDefault="00DB1DDC" w:rsidP="00C56577">
            <w:pPr>
              <w:spacing w:after="0" w:line="228" w:lineRule="auto"/>
              <w:jc w:val="center"/>
              <w:rPr>
                <w:rFonts w:ascii="Times New Roman" w:eastAsia="Times New Roman" w:hAnsi="Times New Roman"/>
                <w:sz w:val="24"/>
                <w:szCs w:val="24"/>
                <w:lang w:eastAsia="ru-RU"/>
              </w:rPr>
            </w:pPr>
            <w:proofErr w:type="spellStart"/>
            <w:r w:rsidRPr="006C5689">
              <w:rPr>
                <w:rFonts w:ascii="Times New Roman" w:eastAsia="Times New Roman" w:hAnsi="Times New Roman"/>
                <w:sz w:val="24"/>
                <w:szCs w:val="24"/>
                <w:lang w:eastAsia="ru-RU"/>
              </w:rPr>
              <w:t>м.п</w:t>
            </w:r>
            <w:proofErr w:type="spellEnd"/>
            <w:r w:rsidRPr="006C5689">
              <w:rPr>
                <w:rFonts w:ascii="Times New Roman" w:eastAsia="Times New Roman" w:hAnsi="Times New Roman"/>
                <w:sz w:val="24"/>
                <w:szCs w:val="24"/>
                <w:lang w:eastAsia="ru-RU"/>
              </w:rPr>
              <w:t>.</w:t>
            </w:r>
          </w:p>
        </w:tc>
      </w:tr>
    </w:tbl>
    <w:p w:rsidR="00DB1DDC" w:rsidRPr="006C5689" w:rsidRDefault="00DB1DDC" w:rsidP="00DB1DDC">
      <w:pPr>
        <w:spacing w:after="0" w:line="240" w:lineRule="auto"/>
        <w:rPr>
          <w:rFonts w:ascii="Times New Roman" w:eastAsia="Times New Roman" w:hAnsi="Times New Roman"/>
          <w:sz w:val="24"/>
          <w:szCs w:val="24"/>
          <w:lang w:eastAsia="ru-RU"/>
        </w:rPr>
      </w:pPr>
    </w:p>
    <w:p w:rsidR="00DB1DDC" w:rsidRPr="006C5689" w:rsidRDefault="00DB1DDC" w:rsidP="00DB1DDC">
      <w:pPr>
        <w:spacing w:after="0" w:line="240" w:lineRule="auto"/>
        <w:ind w:left="5664" w:firstLine="148"/>
        <w:rPr>
          <w:rFonts w:ascii="Times New Roman" w:eastAsia="Times New Roman" w:hAnsi="Times New Roman"/>
          <w:sz w:val="24"/>
          <w:szCs w:val="24"/>
          <w:lang w:eastAsia="ru-RU"/>
        </w:rPr>
      </w:pPr>
    </w:p>
    <w:p w:rsidR="00DB1DDC" w:rsidRDefault="00DB1DDC" w:rsidP="00DB1DDC">
      <w:pPr>
        <w:spacing w:after="0" w:line="240" w:lineRule="auto"/>
        <w:ind w:left="5664" w:firstLine="148"/>
        <w:rPr>
          <w:rFonts w:ascii="Times New Roman" w:eastAsia="Times New Roman" w:hAnsi="Times New Roman"/>
          <w:sz w:val="24"/>
          <w:szCs w:val="24"/>
          <w:lang w:eastAsia="ru-RU"/>
        </w:rPr>
      </w:pPr>
    </w:p>
    <w:p w:rsidR="00DB1DDC" w:rsidRDefault="00DB1DDC" w:rsidP="00DB1DDC">
      <w:pPr>
        <w:spacing w:after="0" w:line="240" w:lineRule="auto"/>
        <w:ind w:left="5664" w:firstLine="148"/>
        <w:rPr>
          <w:rFonts w:ascii="Times New Roman" w:eastAsia="Times New Roman" w:hAnsi="Times New Roman"/>
          <w:sz w:val="24"/>
          <w:szCs w:val="24"/>
          <w:lang w:eastAsia="ru-RU"/>
        </w:rPr>
      </w:pPr>
    </w:p>
    <w:p w:rsidR="00DB1DDC" w:rsidRDefault="00DB1DDC" w:rsidP="00DB1DDC">
      <w:pPr>
        <w:spacing w:after="0" w:line="240" w:lineRule="auto"/>
        <w:ind w:left="5664" w:firstLine="148"/>
        <w:rPr>
          <w:rFonts w:ascii="Times New Roman" w:eastAsia="Times New Roman" w:hAnsi="Times New Roman"/>
          <w:sz w:val="24"/>
          <w:szCs w:val="24"/>
          <w:lang w:eastAsia="ru-RU"/>
        </w:rPr>
      </w:pPr>
    </w:p>
    <w:p w:rsidR="00DB1DDC" w:rsidRDefault="00DB1DDC" w:rsidP="00DB1DDC">
      <w:pPr>
        <w:spacing w:after="0" w:line="240" w:lineRule="auto"/>
        <w:ind w:left="5664" w:firstLine="148"/>
        <w:rPr>
          <w:rFonts w:ascii="Times New Roman" w:eastAsia="Times New Roman" w:hAnsi="Times New Roman"/>
          <w:sz w:val="24"/>
          <w:szCs w:val="24"/>
          <w:lang w:eastAsia="ru-RU"/>
        </w:rPr>
      </w:pPr>
    </w:p>
    <w:p w:rsidR="00DB1DDC" w:rsidRDefault="00DB1DDC" w:rsidP="00DB1DDC">
      <w:pPr>
        <w:spacing w:after="0" w:line="240" w:lineRule="auto"/>
        <w:ind w:left="5664" w:firstLine="148"/>
        <w:rPr>
          <w:rFonts w:ascii="Times New Roman" w:eastAsia="Times New Roman" w:hAnsi="Times New Roman"/>
          <w:sz w:val="24"/>
          <w:szCs w:val="24"/>
          <w:lang w:eastAsia="ru-RU"/>
        </w:rPr>
      </w:pPr>
    </w:p>
    <w:p w:rsidR="00DB1DDC" w:rsidRDefault="00DB1DDC" w:rsidP="00DB1DDC">
      <w:pPr>
        <w:spacing w:after="0" w:line="240" w:lineRule="auto"/>
        <w:ind w:left="5664" w:firstLine="148"/>
        <w:rPr>
          <w:rFonts w:ascii="Times New Roman" w:eastAsia="Times New Roman" w:hAnsi="Times New Roman"/>
          <w:sz w:val="24"/>
          <w:szCs w:val="24"/>
          <w:lang w:eastAsia="ru-RU"/>
        </w:rPr>
      </w:pPr>
    </w:p>
    <w:p w:rsidR="00DB1DDC" w:rsidRDefault="00DB1DDC" w:rsidP="00DB1DDC">
      <w:pPr>
        <w:spacing w:after="0" w:line="240" w:lineRule="auto"/>
        <w:ind w:left="5664" w:firstLine="148"/>
        <w:rPr>
          <w:rFonts w:ascii="Times New Roman" w:eastAsia="Times New Roman" w:hAnsi="Times New Roman"/>
          <w:sz w:val="24"/>
          <w:szCs w:val="24"/>
          <w:lang w:eastAsia="ru-RU"/>
        </w:rPr>
      </w:pPr>
    </w:p>
    <w:p w:rsidR="00DB1DDC" w:rsidRDefault="00DB1DDC" w:rsidP="00DB1DDC">
      <w:pPr>
        <w:spacing w:after="0" w:line="240" w:lineRule="auto"/>
        <w:ind w:left="5664" w:firstLine="148"/>
        <w:rPr>
          <w:rFonts w:ascii="Times New Roman" w:eastAsia="Times New Roman" w:hAnsi="Times New Roman"/>
          <w:sz w:val="24"/>
          <w:szCs w:val="24"/>
          <w:lang w:eastAsia="ru-RU"/>
        </w:rPr>
      </w:pPr>
    </w:p>
    <w:p w:rsidR="00DB1DDC" w:rsidRDefault="00DB1DDC" w:rsidP="00DB1DDC">
      <w:pPr>
        <w:spacing w:after="0" w:line="240" w:lineRule="auto"/>
        <w:ind w:left="5664" w:firstLine="148"/>
        <w:rPr>
          <w:rFonts w:ascii="Times New Roman" w:eastAsia="Times New Roman" w:hAnsi="Times New Roman"/>
          <w:sz w:val="24"/>
          <w:szCs w:val="24"/>
          <w:lang w:eastAsia="ru-RU"/>
        </w:rPr>
      </w:pPr>
    </w:p>
    <w:p w:rsidR="00DB1DDC" w:rsidRDefault="00DB1DDC" w:rsidP="00DB1DDC">
      <w:pPr>
        <w:spacing w:after="0" w:line="240" w:lineRule="auto"/>
        <w:ind w:left="5664" w:firstLine="148"/>
        <w:rPr>
          <w:rFonts w:ascii="Times New Roman" w:eastAsia="Times New Roman" w:hAnsi="Times New Roman"/>
          <w:sz w:val="24"/>
          <w:szCs w:val="24"/>
          <w:lang w:eastAsia="ru-RU"/>
        </w:rPr>
      </w:pPr>
    </w:p>
    <w:p w:rsidR="00DB1DDC" w:rsidRDefault="00DB1DDC" w:rsidP="00DB1DDC">
      <w:pPr>
        <w:spacing w:after="0" w:line="240" w:lineRule="auto"/>
        <w:ind w:left="5664" w:firstLine="148"/>
        <w:rPr>
          <w:rFonts w:ascii="Times New Roman" w:eastAsia="Times New Roman" w:hAnsi="Times New Roman"/>
          <w:sz w:val="24"/>
          <w:szCs w:val="24"/>
          <w:lang w:eastAsia="ru-RU"/>
        </w:rPr>
      </w:pPr>
    </w:p>
    <w:p w:rsidR="00DB1DDC" w:rsidRDefault="00DB1DDC" w:rsidP="00DB1DDC">
      <w:pPr>
        <w:spacing w:after="0" w:line="240" w:lineRule="auto"/>
        <w:ind w:left="5664" w:firstLine="148"/>
        <w:rPr>
          <w:rFonts w:ascii="Times New Roman" w:eastAsia="Times New Roman" w:hAnsi="Times New Roman"/>
          <w:sz w:val="24"/>
          <w:szCs w:val="24"/>
          <w:lang w:eastAsia="ru-RU"/>
        </w:rPr>
      </w:pPr>
    </w:p>
    <w:p w:rsidR="00DB1DDC" w:rsidRDefault="00DB1DDC" w:rsidP="00DB1DDC">
      <w:pPr>
        <w:spacing w:after="0" w:line="240" w:lineRule="auto"/>
        <w:ind w:left="5664" w:firstLine="148"/>
        <w:rPr>
          <w:rFonts w:ascii="Times New Roman" w:eastAsia="Times New Roman" w:hAnsi="Times New Roman"/>
          <w:sz w:val="24"/>
          <w:szCs w:val="24"/>
          <w:lang w:eastAsia="ru-RU"/>
        </w:rPr>
      </w:pPr>
    </w:p>
    <w:p w:rsidR="00DB1DDC" w:rsidRDefault="00DB1DDC" w:rsidP="00DB1DDC">
      <w:pPr>
        <w:spacing w:after="0" w:line="240" w:lineRule="auto"/>
        <w:ind w:left="5664" w:firstLine="148"/>
        <w:rPr>
          <w:rFonts w:ascii="Times New Roman" w:eastAsia="Times New Roman" w:hAnsi="Times New Roman"/>
          <w:sz w:val="24"/>
          <w:szCs w:val="24"/>
          <w:lang w:eastAsia="ru-RU"/>
        </w:rPr>
      </w:pPr>
    </w:p>
    <w:p w:rsidR="00DB1DDC" w:rsidRDefault="00DB1DDC" w:rsidP="00DB1DDC">
      <w:pPr>
        <w:spacing w:after="0" w:line="240" w:lineRule="auto"/>
        <w:ind w:left="5664" w:firstLine="148"/>
        <w:rPr>
          <w:rFonts w:ascii="Times New Roman" w:eastAsia="Times New Roman" w:hAnsi="Times New Roman"/>
          <w:sz w:val="24"/>
          <w:szCs w:val="24"/>
          <w:lang w:eastAsia="ru-RU"/>
        </w:rPr>
      </w:pPr>
    </w:p>
    <w:p w:rsidR="00DB1DDC" w:rsidRDefault="00DB1DDC" w:rsidP="00DB1DDC">
      <w:pPr>
        <w:spacing w:after="0" w:line="240" w:lineRule="auto"/>
        <w:ind w:left="5664" w:firstLine="148"/>
        <w:rPr>
          <w:rFonts w:ascii="Times New Roman" w:eastAsia="Times New Roman" w:hAnsi="Times New Roman"/>
          <w:sz w:val="24"/>
          <w:szCs w:val="24"/>
          <w:lang w:eastAsia="ru-RU"/>
        </w:rPr>
      </w:pPr>
    </w:p>
    <w:p w:rsidR="00DB1DDC" w:rsidRDefault="00DB1DDC" w:rsidP="00DB1DDC">
      <w:pPr>
        <w:spacing w:after="0" w:line="240" w:lineRule="auto"/>
        <w:ind w:left="5664" w:firstLine="148"/>
        <w:rPr>
          <w:rFonts w:ascii="Times New Roman" w:eastAsia="Times New Roman" w:hAnsi="Times New Roman"/>
          <w:sz w:val="24"/>
          <w:szCs w:val="24"/>
          <w:lang w:eastAsia="ru-RU"/>
        </w:rPr>
      </w:pPr>
    </w:p>
    <w:p w:rsidR="00DB1DDC" w:rsidRDefault="00DB1DDC" w:rsidP="00DB1DDC">
      <w:pPr>
        <w:spacing w:after="0" w:line="240" w:lineRule="auto"/>
        <w:ind w:left="5664" w:firstLine="148"/>
        <w:rPr>
          <w:rFonts w:ascii="Times New Roman" w:eastAsia="Times New Roman" w:hAnsi="Times New Roman"/>
          <w:sz w:val="24"/>
          <w:szCs w:val="24"/>
          <w:lang w:eastAsia="ru-RU"/>
        </w:rPr>
      </w:pPr>
    </w:p>
    <w:p w:rsidR="00DB1DDC" w:rsidRDefault="00DB1DDC" w:rsidP="00DB1DDC">
      <w:pPr>
        <w:spacing w:after="0" w:line="240" w:lineRule="auto"/>
        <w:ind w:left="5664" w:firstLine="148"/>
        <w:rPr>
          <w:rFonts w:ascii="Times New Roman" w:eastAsia="Times New Roman" w:hAnsi="Times New Roman"/>
          <w:sz w:val="24"/>
          <w:szCs w:val="24"/>
          <w:lang w:eastAsia="ru-RU"/>
        </w:rPr>
      </w:pPr>
    </w:p>
    <w:p w:rsidR="00DB1DDC" w:rsidRDefault="00DB1DDC" w:rsidP="00DB1DDC">
      <w:pPr>
        <w:spacing w:after="0" w:line="240" w:lineRule="auto"/>
        <w:ind w:left="5664" w:firstLine="148"/>
        <w:rPr>
          <w:rFonts w:ascii="Times New Roman" w:eastAsia="Times New Roman" w:hAnsi="Times New Roman"/>
          <w:sz w:val="24"/>
          <w:szCs w:val="24"/>
          <w:lang w:eastAsia="ru-RU"/>
        </w:rPr>
      </w:pPr>
    </w:p>
    <w:p w:rsidR="00DB1DDC" w:rsidRDefault="00DB1DDC" w:rsidP="00DB1DDC">
      <w:pPr>
        <w:spacing w:after="0" w:line="240" w:lineRule="auto"/>
        <w:ind w:left="5664" w:firstLine="148"/>
        <w:rPr>
          <w:rFonts w:ascii="Times New Roman" w:eastAsia="Times New Roman" w:hAnsi="Times New Roman"/>
          <w:sz w:val="24"/>
          <w:szCs w:val="24"/>
          <w:lang w:eastAsia="ru-RU"/>
        </w:rPr>
      </w:pPr>
    </w:p>
    <w:p w:rsidR="00DB1DDC" w:rsidRDefault="00DB1DDC" w:rsidP="00DB1DDC">
      <w:pPr>
        <w:spacing w:after="0" w:line="240" w:lineRule="auto"/>
        <w:ind w:left="5664" w:firstLine="148"/>
        <w:rPr>
          <w:rFonts w:ascii="Times New Roman" w:eastAsia="Times New Roman" w:hAnsi="Times New Roman"/>
          <w:sz w:val="24"/>
          <w:szCs w:val="24"/>
          <w:lang w:eastAsia="ru-RU"/>
        </w:rPr>
      </w:pPr>
    </w:p>
    <w:p w:rsidR="00DB1DDC" w:rsidRDefault="00DB1DDC" w:rsidP="00DB1DDC">
      <w:pPr>
        <w:spacing w:after="0" w:line="240" w:lineRule="auto"/>
        <w:ind w:left="5664" w:firstLine="148"/>
        <w:rPr>
          <w:rFonts w:ascii="Times New Roman" w:eastAsia="Times New Roman" w:hAnsi="Times New Roman"/>
          <w:sz w:val="24"/>
          <w:szCs w:val="24"/>
          <w:lang w:eastAsia="ru-RU"/>
        </w:rPr>
      </w:pPr>
    </w:p>
    <w:p w:rsidR="00DB1DDC" w:rsidRPr="006C5689" w:rsidRDefault="00DB1DDC" w:rsidP="00DB1DDC">
      <w:pPr>
        <w:spacing w:after="0" w:line="240" w:lineRule="auto"/>
        <w:rPr>
          <w:rFonts w:ascii="Times New Roman" w:eastAsia="Times New Roman" w:hAnsi="Times New Roman"/>
          <w:sz w:val="24"/>
          <w:szCs w:val="24"/>
          <w:lang w:eastAsia="ru-RU"/>
        </w:rPr>
      </w:pPr>
    </w:p>
    <w:p w:rsidR="00DB1DDC" w:rsidRPr="006C5689" w:rsidRDefault="00DB1DDC" w:rsidP="00DB1DDC">
      <w:pPr>
        <w:spacing w:after="0" w:line="240" w:lineRule="auto"/>
        <w:ind w:left="5664" w:firstLine="148"/>
        <w:rPr>
          <w:rFonts w:ascii="Times New Roman" w:eastAsia="Times New Roman" w:hAnsi="Times New Roman"/>
          <w:sz w:val="24"/>
          <w:szCs w:val="24"/>
          <w:lang w:eastAsia="ru-RU"/>
        </w:rPr>
      </w:pPr>
    </w:p>
    <w:p w:rsidR="00DB1DDC" w:rsidRPr="006C5689" w:rsidRDefault="00DB1DDC" w:rsidP="00DB1DDC">
      <w:pPr>
        <w:spacing w:after="0" w:line="240" w:lineRule="auto"/>
        <w:ind w:left="5664" w:firstLine="148"/>
        <w:rPr>
          <w:rFonts w:ascii="Times New Roman" w:eastAsia="Times New Roman" w:hAnsi="Times New Roman"/>
          <w:sz w:val="24"/>
          <w:szCs w:val="24"/>
          <w:lang w:eastAsia="ru-RU"/>
        </w:rPr>
      </w:pPr>
    </w:p>
    <w:p w:rsidR="00DB1DDC" w:rsidRDefault="00DB1DDC" w:rsidP="00DB1DDC">
      <w:pPr>
        <w:spacing w:after="0" w:line="240" w:lineRule="auto"/>
        <w:ind w:left="5664" w:firstLine="148"/>
        <w:rPr>
          <w:rFonts w:ascii="Times New Roman" w:eastAsia="Times New Roman" w:hAnsi="Times New Roman"/>
          <w:sz w:val="24"/>
          <w:szCs w:val="24"/>
          <w:lang w:eastAsia="ru-RU"/>
        </w:rPr>
      </w:pPr>
    </w:p>
    <w:p w:rsidR="00DB1DDC" w:rsidRDefault="00DB1DDC" w:rsidP="00DB1DDC">
      <w:pPr>
        <w:spacing w:after="0" w:line="240" w:lineRule="auto"/>
        <w:ind w:left="5664" w:firstLine="148"/>
        <w:rPr>
          <w:rFonts w:ascii="Times New Roman" w:eastAsia="Times New Roman" w:hAnsi="Times New Roman"/>
          <w:sz w:val="24"/>
          <w:szCs w:val="24"/>
          <w:lang w:eastAsia="ru-RU"/>
        </w:rPr>
      </w:pPr>
    </w:p>
    <w:p w:rsidR="00DB1DDC" w:rsidRDefault="00DB1DDC" w:rsidP="00DB1DDC">
      <w:pPr>
        <w:spacing w:after="0" w:line="240" w:lineRule="auto"/>
        <w:ind w:left="5664" w:firstLine="148"/>
        <w:rPr>
          <w:rFonts w:ascii="Times New Roman" w:eastAsia="Times New Roman" w:hAnsi="Times New Roman"/>
          <w:sz w:val="24"/>
          <w:szCs w:val="24"/>
          <w:lang w:eastAsia="ru-RU"/>
        </w:rPr>
      </w:pPr>
    </w:p>
    <w:p w:rsidR="00DB1DDC" w:rsidRDefault="00DB1DDC" w:rsidP="00DB1DDC">
      <w:pPr>
        <w:spacing w:after="0" w:line="240" w:lineRule="auto"/>
        <w:ind w:left="5664" w:firstLine="148"/>
        <w:rPr>
          <w:rFonts w:ascii="Times New Roman" w:eastAsia="Times New Roman" w:hAnsi="Times New Roman"/>
          <w:sz w:val="24"/>
          <w:szCs w:val="24"/>
          <w:lang w:eastAsia="ru-RU"/>
        </w:rPr>
      </w:pPr>
    </w:p>
    <w:p w:rsidR="00DB1DDC" w:rsidRDefault="00DB1DDC" w:rsidP="00DB1DDC">
      <w:pPr>
        <w:spacing w:after="0" w:line="240" w:lineRule="auto"/>
        <w:ind w:left="5664" w:firstLine="148"/>
        <w:rPr>
          <w:rFonts w:ascii="Times New Roman" w:eastAsia="Times New Roman" w:hAnsi="Times New Roman"/>
          <w:sz w:val="24"/>
          <w:szCs w:val="24"/>
          <w:lang w:eastAsia="ru-RU"/>
        </w:rPr>
      </w:pPr>
    </w:p>
    <w:p w:rsidR="00DB1DDC" w:rsidRDefault="00DB1DDC" w:rsidP="00DB1DDC">
      <w:pPr>
        <w:spacing w:after="0" w:line="240" w:lineRule="auto"/>
        <w:ind w:left="5664" w:firstLine="148"/>
        <w:rPr>
          <w:rFonts w:ascii="Times New Roman" w:eastAsia="Times New Roman" w:hAnsi="Times New Roman"/>
          <w:sz w:val="24"/>
          <w:szCs w:val="24"/>
          <w:lang w:eastAsia="ru-RU"/>
        </w:rPr>
      </w:pPr>
    </w:p>
    <w:p w:rsidR="00DB1DDC" w:rsidRDefault="00DB1DDC" w:rsidP="00DB1DDC">
      <w:pPr>
        <w:spacing w:after="0" w:line="240" w:lineRule="auto"/>
        <w:ind w:left="5664" w:firstLine="148"/>
        <w:rPr>
          <w:rFonts w:ascii="Times New Roman" w:eastAsia="Times New Roman" w:hAnsi="Times New Roman"/>
          <w:sz w:val="24"/>
          <w:szCs w:val="24"/>
          <w:lang w:eastAsia="ru-RU"/>
        </w:rPr>
      </w:pPr>
    </w:p>
    <w:p w:rsidR="00DB1DDC" w:rsidRDefault="00DB1DDC" w:rsidP="00DB1DDC">
      <w:pPr>
        <w:spacing w:after="0" w:line="240" w:lineRule="auto"/>
        <w:ind w:left="5664" w:firstLine="148"/>
        <w:rPr>
          <w:rFonts w:ascii="Times New Roman" w:eastAsia="Times New Roman" w:hAnsi="Times New Roman"/>
          <w:sz w:val="24"/>
          <w:szCs w:val="24"/>
          <w:lang w:eastAsia="ru-RU"/>
        </w:rPr>
      </w:pPr>
    </w:p>
    <w:p w:rsidR="00DB1DDC" w:rsidRDefault="00DB1DDC" w:rsidP="00DB1DDC">
      <w:pPr>
        <w:spacing w:after="0" w:line="240" w:lineRule="auto"/>
        <w:ind w:left="5664" w:firstLine="148"/>
        <w:rPr>
          <w:rFonts w:ascii="Times New Roman" w:eastAsia="Times New Roman" w:hAnsi="Times New Roman"/>
          <w:sz w:val="24"/>
          <w:szCs w:val="24"/>
          <w:lang w:eastAsia="ru-RU"/>
        </w:rPr>
      </w:pPr>
    </w:p>
    <w:p w:rsidR="00DB1DDC" w:rsidRDefault="00DB1DDC" w:rsidP="00DB1DDC">
      <w:pPr>
        <w:spacing w:after="0" w:line="240" w:lineRule="auto"/>
        <w:ind w:left="5664" w:firstLine="148"/>
        <w:rPr>
          <w:rFonts w:ascii="Times New Roman" w:eastAsia="Times New Roman" w:hAnsi="Times New Roman"/>
          <w:sz w:val="24"/>
          <w:szCs w:val="24"/>
          <w:lang w:eastAsia="ru-RU"/>
        </w:rPr>
      </w:pPr>
    </w:p>
    <w:p w:rsidR="00DB1DDC" w:rsidRDefault="00DB1DDC" w:rsidP="00DB1DDC">
      <w:pPr>
        <w:spacing w:after="0" w:line="240" w:lineRule="auto"/>
        <w:ind w:left="5664" w:firstLine="148"/>
        <w:rPr>
          <w:rFonts w:ascii="Times New Roman" w:eastAsia="Times New Roman" w:hAnsi="Times New Roman"/>
          <w:sz w:val="24"/>
          <w:szCs w:val="24"/>
          <w:lang w:eastAsia="ru-RU"/>
        </w:rPr>
      </w:pPr>
    </w:p>
    <w:p w:rsidR="00DB1DDC" w:rsidRDefault="00DB1DDC" w:rsidP="00DB1DDC">
      <w:pPr>
        <w:spacing w:after="0" w:line="240" w:lineRule="auto"/>
        <w:ind w:left="5664" w:firstLine="148"/>
        <w:rPr>
          <w:rFonts w:ascii="Times New Roman" w:eastAsia="Times New Roman" w:hAnsi="Times New Roman"/>
          <w:sz w:val="24"/>
          <w:szCs w:val="24"/>
          <w:lang w:eastAsia="ru-RU"/>
        </w:rPr>
      </w:pPr>
    </w:p>
    <w:p w:rsidR="00DB1DDC" w:rsidRDefault="00DB1DDC" w:rsidP="00DB1DDC">
      <w:pPr>
        <w:spacing w:after="0" w:line="240" w:lineRule="auto"/>
        <w:ind w:left="5664" w:firstLine="148"/>
        <w:rPr>
          <w:rFonts w:ascii="Times New Roman" w:eastAsia="Times New Roman" w:hAnsi="Times New Roman"/>
          <w:sz w:val="24"/>
          <w:szCs w:val="24"/>
          <w:lang w:eastAsia="ru-RU"/>
        </w:rPr>
      </w:pPr>
    </w:p>
    <w:p w:rsidR="00DB1DDC" w:rsidRDefault="00DB1DDC" w:rsidP="00DB1DDC">
      <w:pPr>
        <w:spacing w:after="0" w:line="240" w:lineRule="auto"/>
        <w:ind w:left="5664" w:firstLine="148"/>
        <w:rPr>
          <w:rFonts w:ascii="Times New Roman" w:eastAsia="Times New Roman" w:hAnsi="Times New Roman"/>
          <w:sz w:val="24"/>
          <w:szCs w:val="24"/>
          <w:lang w:eastAsia="ru-RU"/>
        </w:rPr>
      </w:pPr>
    </w:p>
    <w:p w:rsidR="00DB1DDC" w:rsidRDefault="00DB1DDC" w:rsidP="00DB1DDC">
      <w:pPr>
        <w:spacing w:after="0" w:line="240" w:lineRule="auto"/>
        <w:ind w:left="5664" w:firstLine="148"/>
        <w:rPr>
          <w:rFonts w:ascii="Times New Roman" w:eastAsia="Times New Roman" w:hAnsi="Times New Roman"/>
          <w:sz w:val="24"/>
          <w:szCs w:val="24"/>
          <w:lang w:eastAsia="ru-RU"/>
        </w:rPr>
      </w:pPr>
    </w:p>
    <w:p w:rsidR="00DB1DDC" w:rsidRPr="006C5689" w:rsidRDefault="00DB1DDC" w:rsidP="00DB1DDC">
      <w:pPr>
        <w:spacing w:after="0" w:line="240" w:lineRule="auto"/>
        <w:ind w:left="5664" w:firstLine="148"/>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lastRenderedPageBreak/>
        <w:t>ПРИЛОЖЕНИЕ 2</w:t>
      </w:r>
    </w:p>
    <w:tbl>
      <w:tblPr>
        <w:tblW w:w="0" w:type="auto"/>
        <w:tblLayout w:type="fixed"/>
        <w:tblLook w:val="01E0" w:firstRow="1" w:lastRow="1" w:firstColumn="1" w:lastColumn="1" w:noHBand="0" w:noVBand="0"/>
      </w:tblPr>
      <w:tblGrid>
        <w:gridCol w:w="4926"/>
        <w:gridCol w:w="4927"/>
      </w:tblGrid>
      <w:tr w:rsidR="00DB1DDC" w:rsidRPr="006C5689" w:rsidTr="00C56577">
        <w:tc>
          <w:tcPr>
            <w:tcW w:w="4926" w:type="dxa"/>
          </w:tcPr>
          <w:p w:rsidR="00DB1DDC" w:rsidRPr="006C5689" w:rsidRDefault="00DB1DDC" w:rsidP="00C56577">
            <w:pPr>
              <w:rPr>
                <w:rFonts w:ascii="Times New Roman" w:eastAsia="Times New Roman" w:hAnsi="Times New Roman"/>
                <w:sz w:val="24"/>
                <w:szCs w:val="24"/>
                <w:lang w:eastAsia="ru-RU"/>
              </w:rPr>
            </w:pPr>
          </w:p>
        </w:tc>
        <w:tc>
          <w:tcPr>
            <w:tcW w:w="4927" w:type="dxa"/>
            <w:hideMark/>
          </w:tcPr>
          <w:p w:rsidR="00DB1DDC" w:rsidRPr="006C5689" w:rsidRDefault="00DB1DDC" w:rsidP="00C56577">
            <w:pPr>
              <w:spacing w:after="0" w:line="240" w:lineRule="auto"/>
              <w:ind w:left="834"/>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к договору </w:t>
            </w:r>
            <w:proofErr w:type="gramStart"/>
            <w:r w:rsidRPr="006C5689">
              <w:rPr>
                <w:rFonts w:ascii="Times New Roman" w:eastAsia="Times New Roman" w:hAnsi="Times New Roman"/>
                <w:sz w:val="24"/>
                <w:szCs w:val="24"/>
                <w:lang w:eastAsia="ru-RU"/>
              </w:rPr>
              <w:t>от</w:t>
            </w:r>
            <w:proofErr w:type="gramEnd"/>
            <w:r w:rsidRPr="006C5689">
              <w:rPr>
                <w:rFonts w:ascii="Times New Roman" w:eastAsia="Times New Roman" w:hAnsi="Times New Roman"/>
                <w:sz w:val="24"/>
                <w:szCs w:val="24"/>
                <w:lang w:eastAsia="ru-RU"/>
              </w:rPr>
              <w:t xml:space="preserve"> ________ № ________</w:t>
            </w:r>
          </w:p>
        </w:tc>
      </w:tr>
      <w:tr w:rsidR="00DB1DDC" w:rsidRPr="006C5689" w:rsidTr="00C56577">
        <w:tc>
          <w:tcPr>
            <w:tcW w:w="4926" w:type="dxa"/>
          </w:tcPr>
          <w:p w:rsidR="00DB1DDC" w:rsidRPr="006C5689" w:rsidRDefault="00DB1DDC" w:rsidP="00C56577">
            <w:pPr>
              <w:spacing w:after="0" w:line="240" w:lineRule="auto"/>
              <w:jc w:val="both"/>
              <w:rPr>
                <w:rFonts w:ascii="Times New Roman" w:eastAsia="Times New Roman" w:hAnsi="Times New Roman"/>
                <w:sz w:val="24"/>
                <w:szCs w:val="24"/>
                <w:lang w:eastAsia="ru-RU"/>
              </w:rPr>
            </w:pPr>
          </w:p>
        </w:tc>
        <w:tc>
          <w:tcPr>
            <w:tcW w:w="4927" w:type="dxa"/>
            <w:hideMark/>
          </w:tcPr>
          <w:p w:rsidR="00DB1DDC" w:rsidRPr="006C5689" w:rsidRDefault="00DB1DDC" w:rsidP="00C56577">
            <w:pPr>
              <w:spacing w:after="0" w:line="240" w:lineRule="auto"/>
              <w:ind w:left="834"/>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об оказании финансовой услуги лизинга</w:t>
            </w:r>
          </w:p>
        </w:tc>
      </w:tr>
      <w:tr w:rsidR="00DB1DDC" w:rsidRPr="006C5689" w:rsidTr="00C56577">
        <w:tc>
          <w:tcPr>
            <w:tcW w:w="4926" w:type="dxa"/>
          </w:tcPr>
          <w:p w:rsidR="00DB1DDC" w:rsidRPr="006C5689" w:rsidRDefault="00DB1DDC" w:rsidP="00C56577">
            <w:pPr>
              <w:spacing w:after="0" w:line="240" w:lineRule="auto"/>
              <w:jc w:val="both"/>
              <w:rPr>
                <w:rFonts w:ascii="Times New Roman" w:eastAsia="Times New Roman" w:hAnsi="Times New Roman"/>
                <w:sz w:val="24"/>
                <w:szCs w:val="24"/>
                <w:lang w:eastAsia="ru-RU"/>
              </w:rPr>
            </w:pPr>
          </w:p>
        </w:tc>
        <w:tc>
          <w:tcPr>
            <w:tcW w:w="4927" w:type="dxa"/>
          </w:tcPr>
          <w:p w:rsidR="00DB1DDC" w:rsidRPr="006C5689" w:rsidRDefault="00DB1DDC" w:rsidP="00C56577">
            <w:pPr>
              <w:spacing w:after="0" w:line="240" w:lineRule="auto"/>
              <w:jc w:val="both"/>
              <w:rPr>
                <w:rFonts w:ascii="Times New Roman" w:eastAsia="Times New Roman" w:hAnsi="Times New Roman"/>
                <w:sz w:val="24"/>
                <w:szCs w:val="24"/>
                <w:lang w:eastAsia="ru-RU"/>
              </w:rPr>
            </w:pPr>
          </w:p>
        </w:tc>
      </w:tr>
      <w:tr w:rsidR="00DB1DDC" w:rsidRPr="006C5689" w:rsidTr="00C56577">
        <w:tc>
          <w:tcPr>
            <w:tcW w:w="9853" w:type="dxa"/>
            <w:gridSpan w:val="2"/>
            <w:hideMark/>
          </w:tcPr>
          <w:p w:rsidR="00DB1DDC" w:rsidRPr="006C5689" w:rsidRDefault="00DB1DDC" w:rsidP="00C56577">
            <w:pPr>
              <w:spacing w:after="0" w:line="240"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СПЕЦИФИКАЦИЯ ИМУЩЕСТВА</w:t>
            </w:r>
          </w:p>
        </w:tc>
      </w:tr>
      <w:tr w:rsidR="00DB1DDC" w:rsidRPr="006C5689" w:rsidTr="00C56577">
        <w:tc>
          <w:tcPr>
            <w:tcW w:w="4926" w:type="dxa"/>
          </w:tcPr>
          <w:p w:rsidR="00DB1DDC" w:rsidRPr="006C5689" w:rsidRDefault="00DB1DDC" w:rsidP="00C56577">
            <w:pPr>
              <w:spacing w:after="0" w:line="240" w:lineRule="auto"/>
              <w:jc w:val="both"/>
              <w:rPr>
                <w:rFonts w:ascii="Times New Roman" w:eastAsia="Times New Roman" w:hAnsi="Times New Roman"/>
                <w:sz w:val="24"/>
                <w:szCs w:val="24"/>
                <w:lang w:eastAsia="ru-RU"/>
              </w:rPr>
            </w:pPr>
          </w:p>
        </w:tc>
        <w:tc>
          <w:tcPr>
            <w:tcW w:w="4927" w:type="dxa"/>
          </w:tcPr>
          <w:p w:rsidR="00DB1DDC" w:rsidRPr="006C5689" w:rsidRDefault="00DB1DDC" w:rsidP="00C56577">
            <w:pPr>
              <w:spacing w:after="0" w:line="240" w:lineRule="auto"/>
              <w:jc w:val="both"/>
              <w:rPr>
                <w:rFonts w:ascii="Times New Roman" w:eastAsia="Times New Roman" w:hAnsi="Times New Roman"/>
                <w:sz w:val="24"/>
                <w:szCs w:val="24"/>
                <w:lang w:eastAsia="ru-RU"/>
              </w:rPr>
            </w:pPr>
          </w:p>
        </w:tc>
      </w:tr>
      <w:tr w:rsidR="00DB1DDC" w:rsidRPr="006C5689" w:rsidTr="00C56577">
        <w:tc>
          <w:tcPr>
            <w:tcW w:w="9853" w:type="dxa"/>
            <w:gridSpan w:val="2"/>
            <w:hideMark/>
          </w:tcPr>
          <w:p w:rsidR="00DB1DDC" w:rsidRPr="006C5689" w:rsidRDefault="00DB1DDC" w:rsidP="00C56577">
            <w:pPr>
              <w:spacing w:after="0" w:line="240"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В качестве объекта финансовой аренды (предмета лизинга) Лизингополучатель указал следующее Имущество:</w:t>
            </w:r>
          </w:p>
        </w:tc>
      </w:tr>
      <w:tr w:rsidR="00DB1DDC" w:rsidRPr="006C5689" w:rsidTr="00C56577">
        <w:tc>
          <w:tcPr>
            <w:tcW w:w="4926" w:type="dxa"/>
          </w:tcPr>
          <w:p w:rsidR="00DB1DDC" w:rsidRPr="006C5689" w:rsidRDefault="00DB1DDC" w:rsidP="00C56577">
            <w:pPr>
              <w:spacing w:after="0" w:line="240" w:lineRule="auto"/>
              <w:jc w:val="both"/>
              <w:rPr>
                <w:rFonts w:ascii="Times New Roman" w:eastAsia="Times New Roman" w:hAnsi="Times New Roman"/>
                <w:sz w:val="24"/>
                <w:szCs w:val="24"/>
                <w:lang w:eastAsia="ru-RU"/>
              </w:rPr>
            </w:pPr>
          </w:p>
        </w:tc>
        <w:tc>
          <w:tcPr>
            <w:tcW w:w="4927" w:type="dxa"/>
          </w:tcPr>
          <w:p w:rsidR="00DB1DDC" w:rsidRPr="006C5689" w:rsidRDefault="00DB1DDC" w:rsidP="00C56577">
            <w:pPr>
              <w:spacing w:after="0" w:line="240" w:lineRule="auto"/>
              <w:jc w:val="both"/>
              <w:rPr>
                <w:rFonts w:ascii="Times New Roman" w:eastAsia="Times New Roman" w:hAnsi="Times New Roman"/>
                <w:sz w:val="24"/>
                <w:szCs w:val="24"/>
                <w:lang w:eastAsia="ru-RU"/>
              </w:rPr>
            </w:pPr>
          </w:p>
        </w:tc>
      </w:tr>
      <w:tr w:rsidR="00DB1DDC" w:rsidRPr="006C5689" w:rsidTr="00C56577">
        <w:tc>
          <w:tcPr>
            <w:tcW w:w="4926" w:type="dxa"/>
            <w:hideMark/>
          </w:tcPr>
          <w:p w:rsidR="00DB1DDC" w:rsidRPr="006C5689" w:rsidRDefault="00DB1DDC" w:rsidP="00C56577">
            <w:pPr>
              <w:spacing w:after="0" w:line="240"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вид Имущества</w:t>
            </w:r>
          </w:p>
        </w:tc>
        <w:tc>
          <w:tcPr>
            <w:tcW w:w="4927" w:type="dxa"/>
            <w:hideMark/>
          </w:tcPr>
          <w:p w:rsidR="00DB1DDC" w:rsidRPr="006C5689" w:rsidRDefault="00DB1DDC" w:rsidP="00C56577">
            <w:pPr>
              <w:spacing w:after="0" w:line="240" w:lineRule="auto"/>
              <w:jc w:val="right"/>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_______________________________________________</w:t>
            </w:r>
          </w:p>
        </w:tc>
      </w:tr>
      <w:tr w:rsidR="00DB1DDC" w:rsidRPr="006C5689" w:rsidTr="00C56577">
        <w:tc>
          <w:tcPr>
            <w:tcW w:w="4926" w:type="dxa"/>
            <w:hideMark/>
          </w:tcPr>
          <w:p w:rsidR="00DB1DDC" w:rsidRPr="006C5689" w:rsidRDefault="00DB1DDC" w:rsidP="00C56577">
            <w:pPr>
              <w:spacing w:after="0" w:line="240"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тип Имущества</w:t>
            </w:r>
          </w:p>
        </w:tc>
        <w:tc>
          <w:tcPr>
            <w:tcW w:w="4927" w:type="dxa"/>
            <w:hideMark/>
          </w:tcPr>
          <w:p w:rsidR="00DB1DDC" w:rsidRPr="006C5689" w:rsidRDefault="00DB1DDC" w:rsidP="00C56577">
            <w:pPr>
              <w:spacing w:after="0" w:line="240" w:lineRule="auto"/>
              <w:jc w:val="right"/>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_______________________________________________ </w:t>
            </w:r>
          </w:p>
        </w:tc>
      </w:tr>
      <w:tr w:rsidR="00DB1DDC" w:rsidRPr="006C5689" w:rsidTr="00C56577">
        <w:tc>
          <w:tcPr>
            <w:tcW w:w="4926" w:type="dxa"/>
            <w:hideMark/>
          </w:tcPr>
          <w:p w:rsidR="00DB1DDC" w:rsidRPr="006C5689" w:rsidRDefault="00DB1DDC" w:rsidP="00C56577">
            <w:pPr>
              <w:spacing w:after="0" w:line="240"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марка, модель</w:t>
            </w:r>
          </w:p>
        </w:tc>
        <w:tc>
          <w:tcPr>
            <w:tcW w:w="4927" w:type="dxa"/>
            <w:hideMark/>
          </w:tcPr>
          <w:p w:rsidR="00DB1DDC" w:rsidRPr="006C5689" w:rsidRDefault="00DB1DDC" w:rsidP="00C56577">
            <w:pPr>
              <w:spacing w:after="0" w:line="240" w:lineRule="auto"/>
              <w:jc w:val="right"/>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 xml:space="preserve">_______________________________________________ </w:t>
            </w:r>
          </w:p>
        </w:tc>
      </w:tr>
      <w:tr w:rsidR="00DB1DDC" w:rsidRPr="006C5689" w:rsidTr="00C56577">
        <w:tc>
          <w:tcPr>
            <w:tcW w:w="4926" w:type="dxa"/>
          </w:tcPr>
          <w:p w:rsidR="00DB1DDC" w:rsidRPr="006C5689" w:rsidRDefault="00DB1DDC" w:rsidP="00C56577">
            <w:pPr>
              <w:spacing w:after="0" w:line="240" w:lineRule="auto"/>
              <w:jc w:val="both"/>
              <w:rPr>
                <w:rFonts w:ascii="Times New Roman" w:eastAsia="Times New Roman" w:hAnsi="Times New Roman"/>
                <w:sz w:val="24"/>
                <w:szCs w:val="24"/>
                <w:lang w:eastAsia="ru-RU"/>
              </w:rPr>
            </w:pPr>
          </w:p>
        </w:tc>
        <w:tc>
          <w:tcPr>
            <w:tcW w:w="4927" w:type="dxa"/>
          </w:tcPr>
          <w:p w:rsidR="00DB1DDC" w:rsidRPr="006C5689" w:rsidRDefault="00DB1DDC" w:rsidP="00C56577">
            <w:pPr>
              <w:spacing w:after="0" w:line="240" w:lineRule="auto"/>
              <w:jc w:val="both"/>
              <w:rPr>
                <w:rFonts w:ascii="Times New Roman" w:eastAsia="Times New Roman" w:hAnsi="Times New Roman"/>
                <w:sz w:val="24"/>
                <w:szCs w:val="24"/>
                <w:lang w:eastAsia="ru-RU"/>
              </w:rPr>
            </w:pPr>
          </w:p>
        </w:tc>
      </w:tr>
      <w:tr w:rsidR="00DB1DDC" w:rsidRPr="006C5689" w:rsidTr="00C56577">
        <w:tc>
          <w:tcPr>
            <w:tcW w:w="9853" w:type="dxa"/>
            <w:gridSpan w:val="2"/>
            <w:hideMark/>
          </w:tcPr>
          <w:p w:rsidR="00DB1DDC" w:rsidRPr="006C5689" w:rsidRDefault="00DB1DDC" w:rsidP="00C56577">
            <w:pPr>
              <w:spacing w:after="0" w:line="240"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Комплектность и технические характеристики Имущества:</w:t>
            </w:r>
          </w:p>
        </w:tc>
      </w:tr>
      <w:tr w:rsidR="00DB1DDC" w:rsidRPr="006C5689" w:rsidTr="00C56577">
        <w:tc>
          <w:tcPr>
            <w:tcW w:w="4926" w:type="dxa"/>
          </w:tcPr>
          <w:p w:rsidR="00DB1DDC" w:rsidRPr="006C5689" w:rsidRDefault="00DB1DDC" w:rsidP="00C56577">
            <w:pPr>
              <w:spacing w:after="0" w:line="240" w:lineRule="auto"/>
              <w:jc w:val="both"/>
              <w:rPr>
                <w:rFonts w:ascii="Times New Roman" w:eastAsia="Times New Roman" w:hAnsi="Times New Roman"/>
                <w:sz w:val="24"/>
                <w:szCs w:val="24"/>
                <w:lang w:eastAsia="ru-RU"/>
              </w:rPr>
            </w:pPr>
          </w:p>
        </w:tc>
        <w:tc>
          <w:tcPr>
            <w:tcW w:w="4927" w:type="dxa"/>
          </w:tcPr>
          <w:p w:rsidR="00DB1DDC" w:rsidRPr="006C5689" w:rsidRDefault="00DB1DDC" w:rsidP="00C56577">
            <w:pPr>
              <w:spacing w:after="0" w:line="240" w:lineRule="auto"/>
              <w:jc w:val="both"/>
              <w:rPr>
                <w:rFonts w:ascii="Times New Roman" w:eastAsia="Times New Roman" w:hAnsi="Times New Roman"/>
                <w:sz w:val="24"/>
                <w:szCs w:val="24"/>
                <w:lang w:eastAsia="ru-RU"/>
              </w:rPr>
            </w:pPr>
          </w:p>
        </w:tc>
      </w:tr>
      <w:tr w:rsidR="00DB1DDC" w:rsidRPr="006C5689" w:rsidTr="00C56577">
        <w:tc>
          <w:tcPr>
            <w:tcW w:w="9853" w:type="dxa"/>
            <w:gridSpan w:val="2"/>
          </w:tcPr>
          <w:p w:rsidR="00DB1DDC" w:rsidRPr="006C5689" w:rsidRDefault="00DB1DDC" w:rsidP="00C56577">
            <w:pPr>
              <w:spacing w:after="0" w:line="240"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________________________________________________________________________________________________________________________________________________________________________________________________</w:t>
            </w:r>
          </w:p>
          <w:p w:rsidR="00DB1DDC" w:rsidRPr="006C5689" w:rsidRDefault="00DB1DDC" w:rsidP="00C56577">
            <w:pPr>
              <w:spacing w:after="0" w:line="240" w:lineRule="auto"/>
              <w:jc w:val="both"/>
              <w:rPr>
                <w:rFonts w:ascii="Times New Roman" w:eastAsia="Times New Roman" w:hAnsi="Times New Roman"/>
                <w:sz w:val="24"/>
                <w:szCs w:val="24"/>
                <w:lang w:eastAsia="ru-RU"/>
              </w:rPr>
            </w:pPr>
          </w:p>
        </w:tc>
      </w:tr>
      <w:tr w:rsidR="00DB1DDC" w:rsidRPr="006C5689" w:rsidTr="00C56577">
        <w:tc>
          <w:tcPr>
            <w:tcW w:w="9853" w:type="dxa"/>
            <w:gridSpan w:val="2"/>
          </w:tcPr>
          <w:p w:rsidR="00DB1DDC" w:rsidRPr="006C5689" w:rsidRDefault="00DB1DDC" w:rsidP="00C56577">
            <w:pPr>
              <w:spacing w:after="0" w:line="240" w:lineRule="auto"/>
              <w:jc w:val="both"/>
              <w:rPr>
                <w:rFonts w:ascii="Times New Roman" w:eastAsia="Times New Roman" w:hAnsi="Times New Roman"/>
                <w:sz w:val="24"/>
                <w:szCs w:val="24"/>
                <w:lang w:eastAsia="ru-RU"/>
              </w:rPr>
            </w:pPr>
          </w:p>
        </w:tc>
      </w:tr>
      <w:tr w:rsidR="00DB1DDC" w:rsidRPr="006C5689" w:rsidTr="00C56577">
        <w:tc>
          <w:tcPr>
            <w:tcW w:w="9853" w:type="dxa"/>
            <w:gridSpan w:val="2"/>
            <w:hideMark/>
          </w:tcPr>
          <w:p w:rsidR="00DB1DDC" w:rsidRPr="006C5689" w:rsidRDefault="00DB1DDC" w:rsidP="00C56577">
            <w:pPr>
              <w:spacing w:after="0" w:line="240"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Стоимость Имущества при его приобретении Лизингодателем у Поставщика составляет:</w:t>
            </w:r>
          </w:p>
        </w:tc>
      </w:tr>
      <w:tr w:rsidR="00DB1DDC" w:rsidRPr="006C5689" w:rsidTr="00C56577">
        <w:tc>
          <w:tcPr>
            <w:tcW w:w="9853" w:type="dxa"/>
            <w:gridSpan w:val="2"/>
            <w:hideMark/>
          </w:tcPr>
          <w:p w:rsidR="00DB1DDC" w:rsidRPr="006C5689" w:rsidRDefault="00DB1DDC" w:rsidP="00C56577">
            <w:pPr>
              <w:spacing w:after="0" w:line="240"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__________________ (_____________________________________________________________________) ______,</w:t>
            </w:r>
          </w:p>
        </w:tc>
      </w:tr>
      <w:tr w:rsidR="00DB1DDC" w:rsidRPr="006C5689" w:rsidTr="00C56577">
        <w:tc>
          <w:tcPr>
            <w:tcW w:w="9853" w:type="dxa"/>
            <w:gridSpan w:val="2"/>
            <w:hideMark/>
          </w:tcPr>
          <w:p w:rsidR="00DB1DDC" w:rsidRPr="006C5689" w:rsidRDefault="00DB1DDC" w:rsidP="00C56577">
            <w:pPr>
              <w:spacing w:after="0" w:line="240"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в том числе налог на добавленную стоимость (по ставке 20 процентов):</w:t>
            </w:r>
          </w:p>
        </w:tc>
      </w:tr>
      <w:tr w:rsidR="00DB1DDC" w:rsidRPr="006C5689" w:rsidTr="00C56577">
        <w:tc>
          <w:tcPr>
            <w:tcW w:w="9853" w:type="dxa"/>
            <w:gridSpan w:val="2"/>
            <w:hideMark/>
          </w:tcPr>
          <w:p w:rsidR="00DB1DDC" w:rsidRPr="006C5689" w:rsidRDefault="00DB1DDC" w:rsidP="00C56577">
            <w:pPr>
              <w:spacing w:after="0" w:line="240" w:lineRule="auto"/>
              <w:jc w:val="both"/>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__________________ (_____________________________________________________________________) ______.</w:t>
            </w:r>
          </w:p>
        </w:tc>
      </w:tr>
      <w:tr w:rsidR="00DB1DDC" w:rsidRPr="006C5689" w:rsidTr="00C56577">
        <w:tc>
          <w:tcPr>
            <w:tcW w:w="9853" w:type="dxa"/>
            <w:gridSpan w:val="2"/>
          </w:tcPr>
          <w:p w:rsidR="00DB1DDC" w:rsidRPr="006C5689" w:rsidRDefault="00DB1DDC" w:rsidP="00C56577">
            <w:pPr>
              <w:spacing w:after="0" w:line="240" w:lineRule="auto"/>
              <w:jc w:val="both"/>
              <w:rPr>
                <w:rFonts w:ascii="Times New Roman" w:eastAsia="Times New Roman" w:hAnsi="Times New Roman"/>
                <w:sz w:val="24"/>
                <w:szCs w:val="24"/>
                <w:lang w:eastAsia="ru-RU"/>
              </w:rPr>
            </w:pPr>
          </w:p>
        </w:tc>
      </w:tr>
      <w:tr w:rsidR="00DB1DDC" w:rsidRPr="006C5689" w:rsidTr="00C56577">
        <w:tc>
          <w:tcPr>
            <w:tcW w:w="9853" w:type="dxa"/>
            <w:gridSpan w:val="2"/>
            <w:hideMark/>
          </w:tcPr>
          <w:p w:rsidR="00DB1DDC" w:rsidRPr="006C5689" w:rsidRDefault="00DB1DDC" w:rsidP="00C56577">
            <w:pPr>
              <w:spacing w:after="0" w:line="240"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Приложение подписано:</w:t>
            </w:r>
          </w:p>
        </w:tc>
      </w:tr>
      <w:tr w:rsidR="00DB1DDC" w:rsidRPr="006C5689" w:rsidTr="00C56577">
        <w:tc>
          <w:tcPr>
            <w:tcW w:w="4926" w:type="dxa"/>
          </w:tcPr>
          <w:p w:rsidR="00DB1DDC" w:rsidRPr="006C5689" w:rsidRDefault="00DB1DDC" w:rsidP="00C56577">
            <w:pPr>
              <w:spacing w:after="0" w:line="240" w:lineRule="auto"/>
              <w:jc w:val="center"/>
              <w:rPr>
                <w:rFonts w:ascii="Times New Roman" w:eastAsia="Times New Roman" w:hAnsi="Times New Roman"/>
                <w:sz w:val="24"/>
                <w:szCs w:val="24"/>
                <w:lang w:eastAsia="ru-RU"/>
              </w:rPr>
            </w:pPr>
          </w:p>
        </w:tc>
        <w:tc>
          <w:tcPr>
            <w:tcW w:w="4927" w:type="dxa"/>
          </w:tcPr>
          <w:p w:rsidR="00DB1DDC" w:rsidRPr="006C5689" w:rsidRDefault="00DB1DDC" w:rsidP="00C56577">
            <w:pPr>
              <w:spacing w:after="0" w:line="240" w:lineRule="auto"/>
              <w:jc w:val="center"/>
              <w:rPr>
                <w:rFonts w:ascii="Times New Roman" w:eastAsia="Times New Roman" w:hAnsi="Times New Roman"/>
                <w:sz w:val="24"/>
                <w:szCs w:val="24"/>
                <w:lang w:eastAsia="ru-RU"/>
              </w:rPr>
            </w:pPr>
          </w:p>
        </w:tc>
      </w:tr>
      <w:tr w:rsidR="00DB1DDC" w:rsidRPr="006C5689" w:rsidTr="00C56577">
        <w:trPr>
          <w:trHeight w:val="20"/>
        </w:trPr>
        <w:tc>
          <w:tcPr>
            <w:tcW w:w="4926" w:type="dxa"/>
            <w:hideMark/>
          </w:tcPr>
          <w:p w:rsidR="00DB1DDC" w:rsidRPr="006C5689" w:rsidRDefault="00DB1DDC" w:rsidP="00C56577">
            <w:pPr>
              <w:spacing w:after="0" w:line="240"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от Лизингодателя</w:t>
            </w:r>
          </w:p>
        </w:tc>
        <w:tc>
          <w:tcPr>
            <w:tcW w:w="4927" w:type="dxa"/>
            <w:hideMark/>
          </w:tcPr>
          <w:p w:rsidR="00DB1DDC" w:rsidRPr="006C5689" w:rsidRDefault="00DB1DDC" w:rsidP="00C56577">
            <w:pPr>
              <w:spacing w:after="0" w:line="240"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от Лизингополучателя</w:t>
            </w:r>
          </w:p>
        </w:tc>
      </w:tr>
      <w:tr w:rsidR="00DB1DDC" w:rsidRPr="006C5689" w:rsidTr="00C56577">
        <w:trPr>
          <w:trHeight w:val="20"/>
        </w:trPr>
        <w:tc>
          <w:tcPr>
            <w:tcW w:w="4926" w:type="dxa"/>
          </w:tcPr>
          <w:p w:rsidR="00DB1DDC" w:rsidRPr="006C5689" w:rsidRDefault="00DB1DDC" w:rsidP="00C56577">
            <w:pPr>
              <w:spacing w:after="0" w:line="240" w:lineRule="auto"/>
              <w:jc w:val="center"/>
              <w:rPr>
                <w:rFonts w:ascii="Times New Roman" w:eastAsia="Times New Roman" w:hAnsi="Times New Roman"/>
                <w:sz w:val="24"/>
                <w:szCs w:val="24"/>
                <w:lang w:eastAsia="ru-RU"/>
              </w:rPr>
            </w:pPr>
          </w:p>
        </w:tc>
        <w:tc>
          <w:tcPr>
            <w:tcW w:w="4927" w:type="dxa"/>
          </w:tcPr>
          <w:p w:rsidR="00DB1DDC" w:rsidRPr="006C5689" w:rsidRDefault="00DB1DDC" w:rsidP="00C56577">
            <w:pPr>
              <w:spacing w:after="0" w:line="240" w:lineRule="auto"/>
              <w:jc w:val="center"/>
              <w:rPr>
                <w:rFonts w:ascii="Times New Roman" w:eastAsia="Times New Roman" w:hAnsi="Times New Roman"/>
                <w:sz w:val="24"/>
                <w:szCs w:val="24"/>
                <w:lang w:eastAsia="ru-RU"/>
              </w:rPr>
            </w:pPr>
          </w:p>
        </w:tc>
      </w:tr>
      <w:tr w:rsidR="00DB1DDC" w:rsidRPr="006C5689" w:rsidTr="00C56577">
        <w:trPr>
          <w:trHeight w:val="20"/>
        </w:trPr>
        <w:tc>
          <w:tcPr>
            <w:tcW w:w="4926" w:type="dxa"/>
            <w:hideMark/>
          </w:tcPr>
          <w:p w:rsidR="00DB1DDC" w:rsidRPr="006C5689" w:rsidRDefault="00DB1DDC" w:rsidP="00C56577">
            <w:pPr>
              <w:spacing w:after="0" w:line="240"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_______________________________________________</w:t>
            </w:r>
          </w:p>
        </w:tc>
        <w:tc>
          <w:tcPr>
            <w:tcW w:w="4927" w:type="dxa"/>
            <w:hideMark/>
          </w:tcPr>
          <w:p w:rsidR="00DB1DDC" w:rsidRPr="006C5689" w:rsidRDefault="00DB1DDC" w:rsidP="00C56577">
            <w:pPr>
              <w:spacing w:after="0" w:line="240"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_______________________________________________</w:t>
            </w:r>
          </w:p>
        </w:tc>
      </w:tr>
      <w:tr w:rsidR="00DB1DDC" w:rsidRPr="006C5689" w:rsidTr="00C56577">
        <w:trPr>
          <w:trHeight w:val="20"/>
        </w:trPr>
        <w:tc>
          <w:tcPr>
            <w:tcW w:w="4926" w:type="dxa"/>
            <w:hideMark/>
          </w:tcPr>
          <w:p w:rsidR="00DB1DDC" w:rsidRPr="006C5689" w:rsidRDefault="00DB1DDC" w:rsidP="00C56577">
            <w:pPr>
              <w:spacing w:after="0" w:line="240"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_______________________________________________</w:t>
            </w:r>
          </w:p>
        </w:tc>
        <w:tc>
          <w:tcPr>
            <w:tcW w:w="4927" w:type="dxa"/>
            <w:hideMark/>
          </w:tcPr>
          <w:p w:rsidR="00DB1DDC" w:rsidRPr="006C5689" w:rsidRDefault="00DB1DDC" w:rsidP="00C56577">
            <w:pPr>
              <w:spacing w:after="0" w:line="240"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_______________________________________________</w:t>
            </w:r>
          </w:p>
        </w:tc>
      </w:tr>
      <w:tr w:rsidR="00DB1DDC" w:rsidRPr="006C5689" w:rsidTr="00C56577">
        <w:trPr>
          <w:trHeight w:val="20"/>
        </w:trPr>
        <w:tc>
          <w:tcPr>
            <w:tcW w:w="4926" w:type="dxa"/>
          </w:tcPr>
          <w:p w:rsidR="00DB1DDC" w:rsidRPr="006C5689" w:rsidRDefault="00DB1DDC" w:rsidP="00C56577">
            <w:pPr>
              <w:spacing w:after="0" w:line="240" w:lineRule="auto"/>
              <w:jc w:val="center"/>
              <w:rPr>
                <w:rFonts w:ascii="Times New Roman" w:eastAsia="Times New Roman" w:hAnsi="Times New Roman"/>
                <w:sz w:val="24"/>
                <w:szCs w:val="24"/>
                <w:lang w:eastAsia="ru-RU"/>
              </w:rPr>
            </w:pPr>
          </w:p>
        </w:tc>
        <w:tc>
          <w:tcPr>
            <w:tcW w:w="4927" w:type="dxa"/>
          </w:tcPr>
          <w:p w:rsidR="00DB1DDC" w:rsidRPr="006C5689" w:rsidRDefault="00DB1DDC" w:rsidP="00C56577">
            <w:pPr>
              <w:spacing w:after="0" w:line="240" w:lineRule="auto"/>
              <w:jc w:val="center"/>
              <w:rPr>
                <w:rFonts w:ascii="Times New Roman" w:eastAsia="Times New Roman" w:hAnsi="Times New Roman"/>
                <w:sz w:val="24"/>
                <w:szCs w:val="24"/>
                <w:lang w:eastAsia="ru-RU"/>
              </w:rPr>
            </w:pPr>
          </w:p>
        </w:tc>
      </w:tr>
      <w:tr w:rsidR="00DB1DDC" w:rsidRPr="006C5689" w:rsidTr="00C56577">
        <w:trPr>
          <w:trHeight w:val="20"/>
        </w:trPr>
        <w:tc>
          <w:tcPr>
            <w:tcW w:w="4926" w:type="dxa"/>
            <w:hideMark/>
          </w:tcPr>
          <w:p w:rsidR="00DB1DDC" w:rsidRPr="006C5689" w:rsidRDefault="00DB1DDC" w:rsidP="00C56577">
            <w:pPr>
              <w:spacing w:after="0" w:line="240"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_______________________________________________</w:t>
            </w:r>
          </w:p>
        </w:tc>
        <w:tc>
          <w:tcPr>
            <w:tcW w:w="4927" w:type="dxa"/>
            <w:hideMark/>
          </w:tcPr>
          <w:p w:rsidR="00DB1DDC" w:rsidRPr="006C5689" w:rsidRDefault="00DB1DDC" w:rsidP="00C56577">
            <w:pPr>
              <w:spacing w:after="0" w:line="240" w:lineRule="auto"/>
              <w:jc w:val="center"/>
              <w:rPr>
                <w:rFonts w:ascii="Times New Roman" w:eastAsia="Times New Roman" w:hAnsi="Times New Roman"/>
                <w:sz w:val="24"/>
                <w:szCs w:val="24"/>
                <w:lang w:eastAsia="ru-RU"/>
              </w:rPr>
            </w:pPr>
            <w:r w:rsidRPr="006C5689">
              <w:rPr>
                <w:rFonts w:ascii="Times New Roman" w:eastAsia="Times New Roman" w:hAnsi="Times New Roman"/>
                <w:sz w:val="24"/>
                <w:szCs w:val="24"/>
                <w:lang w:eastAsia="ru-RU"/>
              </w:rPr>
              <w:t>_______________________________________________</w:t>
            </w:r>
          </w:p>
        </w:tc>
      </w:tr>
      <w:tr w:rsidR="00DB1DDC" w:rsidRPr="006C5689" w:rsidTr="00C56577">
        <w:trPr>
          <w:trHeight w:val="20"/>
        </w:trPr>
        <w:tc>
          <w:tcPr>
            <w:tcW w:w="4926" w:type="dxa"/>
            <w:hideMark/>
          </w:tcPr>
          <w:p w:rsidR="00DB1DDC" w:rsidRPr="006C5689" w:rsidRDefault="00DB1DDC" w:rsidP="00C56577">
            <w:pPr>
              <w:spacing w:after="0" w:line="240" w:lineRule="auto"/>
              <w:jc w:val="both"/>
              <w:rPr>
                <w:rFonts w:ascii="Times New Roman" w:eastAsia="Times New Roman" w:hAnsi="Times New Roman"/>
                <w:sz w:val="24"/>
                <w:szCs w:val="24"/>
                <w:lang w:eastAsia="ru-RU"/>
              </w:rPr>
            </w:pPr>
            <w:proofErr w:type="spellStart"/>
            <w:r w:rsidRPr="006C5689">
              <w:rPr>
                <w:rFonts w:ascii="Times New Roman" w:eastAsia="Times New Roman" w:hAnsi="Times New Roman"/>
                <w:sz w:val="24"/>
                <w:szCs w:val="24"/>
                <w:lang w:eastAsia="ru-RU"/>
              </w:rPr>
              <w:t>м.п</w:t>
            </w:r>
            <w:proofErr w:type="spellEnd"/>
            <w:r w:rsidRPr="006C5689">
              <w:rPr>
                <w:rFonts w:ascii="Times New Roman" w:eastAsia="Times New Roman" w:hAnsi="Times New Roman"/>
                <w:sz w:val="24"/>
                <w:szCs w:val="24"/>
                <w:lang w:eastAsia="ru-RU"/>
              </w:rPr>
              <w:t>.</w:t>
            </w:r>
          </w:p>
        </w:tc>
        <w:tc>
          <w:tcPr>
            <w:tcW w:w="4927" w:type="dxa"/>
            <w:hideMark/>
          </w:tcPr>
          <w:p w:rsidR="00DB1DDC" w:rsidRPr="006C5689" w:rsidRDefault="00DB1DDC" w:rsidP="00C56577">
            <w:pPr>
              <w:spacing w:after="0" w:line="240" w:lineRule="auto"/>
              <w:jc w:val="both"/>
              <w:rPr>
                <w:rFonts w:ascii="Times New Roman" w:eastAsia="Times New Roman" w:hAnsi="Times New Roman"/>
                <w:sz w:val="24"/>
                <w:szCs w:val="24"/>
                <w:lang w:eastAsia="ru-RU"/>
              </w:rPr>
            </w:pPr>
            <w:proofErr w:type="spellStart"/>
            <w:r w:rsidRPr="006C5689">
              <w:rPr>
                <w:rFonts w:ascii="Times New Roman" w:eastAsia="Times New Roman" w:hAnsi="Times New Roman"/>
                <w:sz w:val="24"/>
                <w:szCs w:val="24"/>
                <w:lang w:eastAsia="ru-RU"/>
              </w:rPr>
              <w:t>м.п</w:t>
            </w:r>
            <w:proofErr w:type="spellEnd"/>
            <w:r w:rsidRPr="006C5689">
              <w:rPr>
                <w:rFonts w:ascii="Times New Roman" w:eastAsia="Times New Roman" w:hAnsi="Times New Roman"/>
                <w:sz w:val="24"/>
                <w:szCs w:val="24"/>
                <w:lang w:eastAsia="ru-RU"/>
              </w:rPr>
              <w:t>.</w:t>
            </w:r>
          </w:p>
        </w:tc>
      </w:tr>
    </w:tbl>
    <w:p w:rsidR="00DB1DDC" w:rsidRPr="006C5689" w:rsidRDefault="00DB1DDC" w:rsidP="00DB1DDC">
      <w:pPr>
        <w:spacing w:after="0" w:line="240" w:lineRule="auto"/>
        <w:jc w:val="right"/>
        <w:rPr>
          <w:rFonts w:ascii="Times New Roman" w:eastAsia="Times New Roman" w:hAnsi="Times New Roman"/>
          <w:sz w:val="24"/>
          <w:szCs w:val="24"/>
          <w:lang w:eastAsia="ru-RU"/>
        </w:rPr>
      </w:pPr>
    </w:p>
    <w:p w:rsidR="00DB1DDC" w:rsidRPr="006C5689" w:rsidRDefault="00DB1DDC" w:rsidP="00DB1DDC">
      <w:pPr>
        <w:spacing w:after="0" w:line="240" w:lineRule="auto"/>
        <w:jc w:val="right"/>
        <w:rPr>
          <w:rFonts w:ascii="Times New Roman" w:eastAsia="Times New Roman" w:hAnsi="Times New Roman"/>
          <w:sz w:val="24"/>
          <w:szCs w:val="24"/>
          <w:lang w:eastAsia="ru-RU"/>
        </w:rPr>
      </w:pPr>
    </w:p>
    <w:p w:rsidR="00DB1DDC" w:rsidRPr="006C5689" w:rsidRDefault="00DB1DDC" w:rsidP="00DB1DDC">
      <w:pPr>
        <w:spacing w:after="0" w:line="240" w:lineRule="auto"/>
        <w:jc w:val="right"/>
        <w:rPr>
          <w:rFonts w:ascii="Times New Roman" w:eastAsia="Times New Roman" w:hAnsi="Times New Roman"/>
          <w:sz w:val="24"/>
          <w:szCs w:val="24"/>
          <w:lang w:eastAsia="ru-RU"/>
        </w:rPr>
      </w:pPr>
    </w:p>
    <w:p w:rsidR="00DB1DDC" w:rsidRPr="006C5689" w:rsidRDefault="00DB1DDC" w:rsidP="00DB1DDC">
      <w:pPr>
        <w:spacing w:after="0" w:line="240" w:lineRule="auto"/>
        <w:jc w:val="right"/>
        <w:rPr>
          <w:rFonts w:ascii="Times New Roman" w:eastAsia="Times New Roman" w:hAnsi="Times New Roman"/>
          <w:sz w:val="24"/>
          <w:szCs w:val="24"/>
          <w:lang w:eastAsia="ru-RU"/>
        </w:rPr>
      </w:pPr>
    </w:p>
    <w:p w:rsidR="00DB1DDC" w:rsidRPr="006C5689" w:rsidRDefault="00DB1DDC" w:rsidP="00DB1DDC">
      <w:pPr>
        <w:spacing w:after="0" w:line="240" w:lineRule="auto"/>
        <w:jc w:val="right"/>
        <w:rPr>
          <w:rFonts w:ascii="Times New Roman" w:eastAsia="Times New Roman" w:hAnsi="Times New Roman"/>
          <w:sz w:val="24"/>
          <w:szCs w:val="24"/>
          <w:lang w:eastAsia="ru-RU"/>
        </w:rPr>
      </w:pPr>
    </w:p>
    <w:p w:rsidR="00DB1DDC" w:rsidRPr="006C5689" w:rsidRDefault="00DB1DDC" w:rsidP="00DB1DDC">
      <w:pPr>
        <w:spacing w:after="0" w:line="240" w:lineRule="auto"/>
        <w:jc w:val="right"/>
        <w:rPr>
          <w:rFonts w:ascii="Times New Roman" w:eastAsia="Times New Roman" w:hAnsi="Times New Roman"/>
          <w:sz w:val="24"/>
          <w:szCs w:val="24"/>
          <w:lang w:eastAsia="ru-RU"/>
        </w:rPr>
      </w:pPr>
    </w:p>
    <w:p w:rsidR="00DB1DDC" w:rsidRPr="006C5689" w:rsidRDefault="00DB1DDC" w:rsidP="00DB1DDC">
      <w:pPr>
        <w:spacing w:after="0" w:line="240" w:lineRule="auto"/>
        <w:jc w:val="right"/>
        <w:rPr>
          <w:rFonts w:ascii="Times New Roman" w:eastAsia="Times New Roman" w:hAnsi="Times New Roman"/>
          <w:sz w:val="24"/>
          <w:szCs w:val="24"/>
          <w:lang w:eastAsia="ru-RU"/>
        </w:rPr>
      </w:pPr>
    </w:p>
    <w:p w:rsidR="00DB1DDC" w:rsidRPr="006C5689" w:rsidRDefault="00DB1DDC" w:rsidP="00DB1DDC">
      <w:pPr>
        <w:spacing w:after="0" w:line="240" w:lineRule="auto"/>
        <w:jc w:val="right"/>
        <w:rPr>
          <w:rFonts w:ascii="Times New Roman" w:eastAsia="Times New Roman" w:hAnsi="Times New Roman"/>
          <w:sz w:val="24"/>
          <w:szCs w:val="24"/>
          <w:lang w:eastAsia="ru-RU"/>
        </w:rPr>
      </w:pPr>
    </w:p>
    <w:p w:rsidR="00DB1DDC" w:rsidRPr="006C5689" w:rsidRDefault="00DB1DDC" w:rsidP="00DB1DDC">
      <w:pPr>
        <w:spacing w:after="0" w:line="240" w:lineRule="auto"/>
        <w:rPr>
          <w:rFonts w:ascii="Times New Roman" w:eastAsia="Times New Roman" w:hAnsi="Times New Roman"/>
          <w:kern w:val="2"/>
          <w:sz w:val="24"/>
          <w:szCs w:val="24"/>
          <w:lang w:eastAsia="ru-RU"/>
        </w:rPr>
        <w:sectPr w:rsidR="00DB1DDC" w:rsidRPr="006C5689" w:rsidSect="0059275C">
          <w:headerReference w:type="default" r:id="rId38"/>
          <w:pgSz w:w="11905" w:h="16838"/>
          <w:pgMar w:top="851" w:right="848" w:bottom="851" w:left="1134" w:header="425" w:footer="425" w:gutter="0"/>
          <w:cols w:space="720"/>
          <w:titlePg/>
          <w:docGrid w:linePitch="299"/>
        </w:sectPr>
      </w:pPr>
    </w:p>
    <w:tbl>
      <w:tblPr>
        <w:tblW w:w="0" w:type="auto"/>
        <w:tblInd w:w="-318" w:type="dxa"/>
        <w:tblLook w:val="01E0" w:firstRow="1" w:lastRow="1" w:firstColumn="1" w:lastColumn="1" w:noHBand="0" w:noVBand="0"/>
      </w:tblPr>
      <w:tblGrid>
        <w:gridCol w:w="4817"/>
        <w:gridCol w:w="219"/>
        <w:gridCol w:w="788"/>
        <w:gridCol w:w="137"/>
        <w:gridCol w:w="4211"/>
      </w:tblGrid>
      <w:tr w:rsidR="00DB1DDC" w:rsidRPr="006C5689" w:rsidTr="00DB1DDC">
        <w:tc>
          <w:tcPr>
            <w:tcW w:w="10172" w:type="dxa"/>
            <w:gridSpan w:val="5"/>
            <w:hideMark/>
          </w:tcPr>
          <w:p w:rsidR="00DB1DDC" w:rsidRPr="006C5689" w:rsidRDefault="00DB1DDC" w:rsidP="00C56577">
            <w:pPr>
              <w:suppressAutoHyphens w:val="0"/>
              <w:spacing w:after="0" w:line="220" w:lineRule="exact"/>
              <w:jc w:val="center"/>
              <w:rPr>
                <w:rFonts w:ascii="Times New Roman" w:eastAsia="Times New Roman" w:hAnsi="Times New Roman"/>
                <w:kern w:val="2"/>
                <w:sz w:val="24"/>
                <w:szCs w:val="24"/>
                <w:lang w:eastAsia="ru-RU"/>
              </w:rPr>
            </w:pPr>
            <w:bookmarkStart w:id="1727" w:name="__RefHeading___Toc518568489"/>
            <w:bookmarkEnd w:id="1727"/>
            <w:r w:rsidRPr="006C5689">
              <w:rPr>
                <w:rFonts w:ascii="Times New Roman" w:eastAsia="Times New Roman" w:hAnsi="Times New Roman"/>
                <w:kern w:val="2"/>
                <w:sz w:val="24"/>
                <w:szCs w:val="24"/>
                <w:lang w:eastAsia="ru-RU"/>
              </w:rPr>
              <w:lastRenderedPageBreak/>
              <w:t xml:space="preserve">ДОГОВОР №   </w:t>
            </w:r>
          </w:p>
        </w:tc>
      </w:tr>
      <w:tr w:rsidR="00DB1DDC" w:rsidRPr="006C5689" w:rsidTr="00DB1DDC">
        <w:tc>
          <w:tcPr>
            <w:tcW w:w="10172" w:type="dxa"/>
            <w:gridSpan w:val="5"/>
            <w:hideMark/>
          </w:tcPr>
          <w:p w:rsidR="00DB1DDC" w:rsidRPr="006C5689" w:rsidRDefault="00DB1DDC" w:rsidP="00C56577">
            <w:pPr>
              <w:suppressAutoHyphens w:val="0"/>
              <w:spacing w:after="0" w:line="220" w:lineRule="exact"/>
              <w:jc w:val="center"/>
              <w:rPr>
                <w:rFonts w:ascii="Times New Roman" w:eastAsia="Times New Roman" w:hAnsi="Times New Roman"/>
                <w:kern w:val="2"/>
                <w:sz w:val="24"/>
                <w:szCs w:val="24"/>
                <w:lang w:eastAsia="ru-RU"/>
              </w:rPr>
            </w:pPr>
            <w:r w:rsidRPr="006C5689">
              <w:rPr>
                <w:rFonts w:ascii="Times New Roman" w:eastAsia="Times New Roman" w:hAnsi="Times New Roman"/>
                <w:kern w:val="2"/>
                <w:sz w:val="24"/>
                <w:szCs w:val="24"/>
                <w:lang w:eastAsia="ru-RU"/>
              </w:rPr>
              <w:t xml:space="preserve">купли-продажи </w:t>
            </w:r>
          </w:p>
        </w:tc>
      </w:tr>
      <w:tr w:rsidR="00DB1DDC" w:rsidRPr="006C5689" w:rsidTr="00DB1DDC">
        <w:tc>
          <w:tcPr>
            <w:tcW w:w="10172" w:type="dxa"/>
            <w:gridSpan w:val="5"/>
          </w:tcPr>
          <w:p w:rsidR="00DB1DDC" w:rsidRPr="006C5689" w:rsidRDefault="00DB1DDC" w:rsidP="00C56577">
            <w:pPr>
              <w:suppressAutoHyphens w:val="0"/>
              <w:spacing w:after="0" w:line="220" w:lineRule="exact"/>
              <w:jc w:val="center"/>
              <w:rPr>
                <w:rFonts w:ascii="Times New Roman" w:eastAsia="Times New Roman" w:hAnsi="Times New Roman"/>
                <w:kern w:val="2"/>
                <w:sz w:val="24"/>
                <w:szCs w:val="24"/>
                <w:lang w:eastAsia="ru-RU"/>
              </w:rPr>
            </w:pPr>
          </w:p>
        </w:tc>
      </w:tr>
      <w:tr w:rsidR="00DB1DDC" w:rsidRPr="006C5689" w:rsidTr="00DB1DDC">
        <w:tc>
          <w:tcPr>
            <w:tcW w:w="5824" w:type="dxa"/>
            <w:gridSpan w:val="3"/>
            <w:hideMark/>
          </w:tcPr>
          <w:p w:rsidR="00DB1DDC" w:rsidRPr="006C5689" w:rsidRDefault="00DB1DDC" w:rsidP="00C56577">
            <w:pPr>
              <w:suppressAutoHyphens w:val="0"/>
              <w:spacing w:after="0" w:line="220" w:lineRule="exact"/>
              <w:rPr>
                <w:rFonts w:ascii="Times New Roman" w:eastAsia="Times New Roman" w:hAnsi="Times New Roman"/>
                <w:kern w:val="2"/>
                <w:sz w:val="24"/>
                <w:szCs w:val="24"/>
                <w:lang w:eastAsia="ru-RU"/>
              </w:rPr>
            </w:pPr>
            <w:r w:rsidRPr="006C5689">
              <w:rPr>
                <w:rFonts w:ascii="Times New Roman" w:eastAsia="Times New Roman" w:hAnsi="Times New Roman"/>
                <w:kern w:val="2"/>
                <w:sz w:val="24"/>
                <w:szCs w:val="24"/>
                <w:lang w:eastAsia="ru-RU"/>
              </w:rPr>
              <w:t>______________________________</w:t>
            </w:r>
          </w:p>
        </w:tc>
        <w:tc>
          <w:tcPr>
            <w:tcW w:w="4348" w:type="dxa"/>
            <w:gridSpan w:val="2"/>
            <w:hideMark/>
          </w:tcPr>
          <w:p w:rsidR="00DB1DDC" w:rsidRPr="006C5689" w:rsidRDefault="00DB1DDC" w:rsidP="00C56577">
            <w:pPr>
              <w:suppressAutoHyphens w:val="0"/>
              <w:spacing w:after="0" w:line="220" w:lineRule="exact"/>
              <w:jc w:val="right"/>
              <w:rPr>
                <w:rFonts w:ascii="Times New Roman" w:eastAsia="Times New Roman" w:hAnsi="Times New Roman"/>
                <w:kern w:val="2"/>
                <w:sz w:val="24"/>
                <w:szCs w:val="24"/>
                <w:lang w:eastAsia="ru-RU"/>
              </w:rPr>
            </w:pPr>
            <w:proofErr w:type="gramStart"/>
            <w:r w:rsidRPr="006C5689">
              <w:rPr>
                <w:rFonts w:ascii="Times New Roman" w:eastAsia="Times New Roman" w:hAnsi="Times New Roman"/>
                <w:kern w:val="2"/>
                <w:sz w:val="24"/>
                <w:szCs w:val="24"/>
                <w:lang w:eastAsia="ru-RU"/>
              </w:rPr>
              <w:t>г</w:t>
            </w:r>
            <w:proofErr w:type="gramEnd"/>
            <w:r w:rsidRPr="006C5689">
              <w:rPr>
                <w:rFonts w:ascii="Times New Roman" w:eastAsia="Times New Roman" w:hAnsi="Times New Roman"/>
                <w:kern w:val="2"/>
                <w:sz w:val="24"/>
                <w:szCs w:val="24"/>
                <w:lang w:eastAsia="ru-RU"/>
              </w:rPr>
              <w:t>. ___________________</w:t>
            </w:r>
          </w:p>
        </w:tc>
      </w:tr>
      <w:tr w:rsidR="00DB1DDC" w:rsidRPr="006C5689" w:rsidTr="00DB1DDC">
        <w:tc>
          <w:tcPr>
            <w:tcW w:w="10172" w:type="dxa"/>
            <w:gridSpan w:val="5"/>
          </w:tcPr>
          <w:p w:rsidR="00DB1DDC" w:rsidRPr="006C5689" w:rsidRDefault="00DB1DDC" w:rsidP="00C56577">
            <w:pPr>
              <w:suppressAutoHyphens w:val="0"/>
              <w:spacing w:after="0" w:line="220" w:lineRule="exact"/>
              <w:rPr>
                <w:rFonts w:ascii="Times New Roman" w:eastAsia="Times New Roman" w:hAnsi="Times New Roman"/>
                <w:kern w:val="2"/>
                <w:sz w:val="24"/>
                <w:szCs w:val="24"/>
                <w:lang w:eastAsia="ru-RU"/>
              </w:rPr>
            </w:pPr>
          </w:p>
        </w:tc>
      </w:tr>
      <w:tr w:rsidR="00DB1DDC" w:rsidRPr="006C5689" w:rsidTr="00DB1DDC">
        <w:tc>
          <w:tcPr>
            <w:tcW w:w="10172" w:type="dxa"/>
            <w:gridSpan w:val="5"/>
            <w:hideMark/>
          </w:tcPr>
          <w:p w:rsidR="00DB1DDC" w:rsidRPr="006C5689" w:rsidRDefault="00DB1DDC" w:rsidP="00C56577">
            <w:pPr>
              <w:spacing w:line="220" w:lineRule="exact"/>
              <w:ind w:firstLine="567"/>
              <w:jc w:val="both"/>
              <w:rPr>
                <w:rFonts w:ascii="Times New Roman" w:hAnsi="Times New Roman"/>
                <w:kern w:val="2"/>
                <w:sz w:val="24"/>
                <w:szCs w:val="24"/>
              </w:rPr>
            </w:pPr>
            <w:r w:rsidRPr="006C5689">
              <w:rPr>
                <w:rFonts w:ascii="Times New Roman" w:hAnsi="Times New Roman"/>
                <w:b/>
                <w:kern w:val="2"/>
                <w:sz w:val="24"/>
                <w:szCs w:val="24"/>
              </w:rPr>
              <w:t>_____________________________________________________</w:t>
            </w:r>
            <w:r w:rsidRPr="006C5689">
              <w:rPr>
                <w:rFonts w:ascii="Times New Roman" w:hAnsi="Times New Roman"/>
                <w:kern w:val="2"/>
                <w:sz w:val="24"/>
                <w:szCs w:val="24"/>
              </w:rPr>
              <w:t xml:space="preserve">, от </w:t>
            </w:r>
            <w:proofErr w:type="gramStart"/>
            <w:r w:rsidRPr="006C5689">
              <w:rPr>
                <w:rFonts w:ascii="Times New Roman" w:hAnsi="Times New Roman"/>
                <w:kern w:val="2"/>
                <w:sz w:val="24"/>
                <w:szCs w:val="24"/>
              </w:rPr>
              <w:t>имени</w:t>
            </w:r>
            <w:proofErr w:type="gramEnd"/>
            <w:r w:rsidRPr="006C5689">
              <w:rPr>
                <w:rFonts w:ascii="Times New Roman" w:hAnsi="Times New Roman"/>
                <w:kern w:val="2"/>
                <w:sz w:val="24"/>
                <w:szCs w:val="24"/>
              </w:rPr>
              <w:t xml:space="preserve"> которого действует </w:t>
            </w:r>
            <w:sdt>
              <w:sdtPr>
                <w:rPr>
                  <w:rFonts w:ascii="Times New Roman" w:hAnsi="Times New Roman"/>
                  <w:kern w:val="2"/>
                  <w:sz w:val="24"/>
                  <w:szCs w:val="24"/>
                </w:rPr>
                <w:alias w:val="EmployeePosition"/>
                <w:tag w:val="n0:_-crmost_-zle009ReadResponse/n0:Output/n0:Zleasecontractclose/n0:Completedocumentpartners/n0:Leasersignerofcompldoc/n0:EmployeePosition/"/>
                <w:id w:val="1988051085"/>
                <w:placeholder>
                  <w:docPart w:val="D812B409973440B3B56D59C1867706D8"/>
                </w:placeholder>
              </w:sdtPr>
              <w:sdtEndPr/>
              <w:sdtContent>
                <w:r w:rsidRPr="006C5689">
                  <w:rPr>
                    <w:rFonts w:ascii="Times New Roman" w:hAnsi="Times New Roman"/>
                    <w:kern w:val="2"/>
                    <w:sz w:val="24"/>
                    <w:szCs w:val="24"/>
                  </w:rPr>
                  <w:t>______________________________</w:t>
                </w:r>
              </w:sdtContent>
            </w:sdt>
            <w:r w:rsidRPr="006C5689">
              <w:rPr>
                <w:rFonts w:ascii="Times New Roman" w:hAnsi="Times New Roman"/>
                <w:kern w:val="2"/>
                <w:sz w:val="24"/>
                <w:szCs w:val="24"/>
              </w:rPr>
              <w:t xml:space="preserve"> </w:t>
            </w:r>
            <w:sdt>
              <w:sdtPr>
                <w:rPr>
                  <w:rFonts w:ascii="Times New Roman" w:hAnsi="Times New Roman"/>
                  <w:kern w:val="2"/>
                  <w:sz w:val="24"/>
                  <w:szCs w:val="24"/>
                </w:rPr>
                <w:alias w:val="NominativeFullName"/>
                <w:tag w:val="n0:_-crmost_-zle009ReadResponse/n0:Output/n0:Zleasecontractclose/n0:Completedocumentpartners/n0:Leasersignerofcompldoc/n0:NominativeFullName/"/>
                <w:id w:val="-862897073"/>
                <w:placeholder>
                  <w:docPart w:val="D812B409973440B3B56D59C1867706D8"/>
                </w:placeholder>
              </w:sdtPr>
              <w:sdtEndPr/>
              <w:sdtContent>
                <w:r w:rsidRPr="006C5689">
                  <w:rPr>
                    <w:rFonts w:ascii="Times New Roman" w:hAnsi="Times New Roman"/>
                    <w:kern w:val="2"/>
                    <w:sz w:val="24"/>
                    <w:szCs w:val="24"/>
                  </w:rPr>
                  <w:t>_________________________</w:t>
                </w:r>
              </w:sdtContent>
            </w:sdt>
            <w:r w:rsidRPr="006C5689">
              <w:rPr>
                <w:rFonts w:ascii="Times New Roman" w:hAnsi="Times New Roman"/>
                <w:kern w:val="2"/>
                <w:sz w:val="24"/>
                <w:szCs w:val="24"/>
              </w:rPr>
              <w:t xml:space="preserve"> на основании </w:t>
            </w:r>
            <w:sdt>
              <w:sdtPr>
                <w:rPr>
                  <w:rFonts w:ascii="Times New Roman" w:hAnsi="Times New Roman"/>
                  <w:kern w:val="2"/>
                  <w:sz w:val="24"/>
                  <w:szCs w:val="24"/>
                </w:rPr>
                <w:alias w:val="ActsOnTheBasis"/>
                <w:tag w:val="n0:_-crmost_-zle009ReadResponse/n0:Output/n0:Zleasecontractclose/n0:Completedocumentpartners/n0:Leasersignerofcompldoc/n0:ActsOnTheBasis/"/>
                <w:id w:val="-253126697"/>
                <w:placeholder>
                  <w:docPart w:val="D812B409973440B3B56D59C1867706D8"/>
                </w:placeholder>
              </w:sdtPr>
              <w:sdtEndPr/>
              <w:sdtContent>
                <w:r w:rsidRPr="006C5689">
                  <w:rPr>
                    <w:rFonts w:ascii="Times New Roman" w:hAnsi="Times New Roman"/>
                    <w:kern w:val="2"/>
                    <w:sz w:val="24"/>
                    <w:szCs w:val="24"/>
                  </w:rPr>
                  <w:t>___________________________</w:t>
                </w:r>
              </w:sdtContent>
            </w:sdt>
            <w:r w:rsidRPr="006C5689">
              <w:rPr>
                <w:rFonts w:ascii="Times New Roman" w:hAnsi="Times New Roman"/>
                <w:kern w:val="2"/>
                <w:sz w:val="24"/>
                <w:szCs w:val="24"/>
              </w:rPr>
              <w:t xml:space="preserve"> в дальнейшем именуемое «Продавец», с одной стороны, и</w:t>
            </w:r>
          </w:p>
        </w:tc>
      </w:tr>
      <w:tr w:rsidR="00DB1DDC" w:rsidRPr="006C5689" w:rsidTr="00DB1DDC">
        <w:tc>
          <w:tcPr>
            <w:tcW w:w="10172" w:type="dxa"/>
            <w:gridSpan w:val="5"/>
            <w:hideMark/>
          </w:tcPr>
          <w:p w:rsidR="00DB1DDC" w:rsidRPr="006C5689" w:rsidRDefault="00DB1DDC" w:rsidP="00C56577">
            <w:pPr>
              <w:spacing w:line="220" w:lineRule="exact"/>
              <w:ind w:firstLine="567"/>
              <w:jc w:val="both"/>
              <w:rPr>
                <w:rFonts w:ascii="Times New Roman" w:hAnsi="Times New Roman"/>
                <w:kern w:val="2"/>
                <w:sz w:val="24"/>
                <w:szCs w:val="24"/>
              </w:rPr>
            </w:pPr>
            <w:r w:rsidRPr="006C5689">
              <w:rPr>
                <w:rFonts w:ascii="Times New Roman" w:hAnsi="Times New Roman"/>
                <w:b/>
                <w:kern w:val="2"/>
                <w:sz w:val="24"/>
                <w:szCs w:val="24"/>
              </w:rPr>
              <w:t>________________________________________________</w:t>
            </w:r>
            <w:r w:rsidRPr="006C5689">
              <w:rPr>
                <w:rFonts w:ascii="Times New Roman" w:hAnsi="Times New Roman"/>
                <w:kern w:val="2"/>
                <w:sz w:val="24"/>
                <w:szCs w:val="24"/>
              </w:rPr>
              <w:t xml:space="preserve"> от </w:t>
            </w:r>
            <w:proofErr w:type="gramStart"/>
            <w:r w:rsidRPr="006C5689">
              <w:rPr>
                <w:rFonts w:ascii="Times New Roman" w:hAnsi="Times New Roman"/>
                <w:kern w:val="2"/>
                <w:sz w:val="24"/>
                <w:szCs w:val="24"/>
              </w:rPr>
              <w:t>имени</w:t>
            </w:r>
            <w:proofErr w:type="gramEnd"/>
            <w:r w:rsidRPr="006C5689">
              <w:rPr>
                <w:rFonts w:ascii="Times New Roman" w:hAnsi="Times New Roman"/>
                <w:kern w:val="2"/>
                <w:sz w:val="24"/>
                <w:szCs w:val="24"/>
              </w:rPr>
              <w:t xml:space="preserve"> которого действует </w:t>
            </w:r>
            <w:bookmarkStart w:id="1728" w:name="GpPXy0k3zoEZma82f3KA"/>
            <w:r w:rsidRPr="006C5689">
              <w:rPr>
                <w:rFonts w:ascii="Times New Roman" w:hAnsi="Times New Roman"/>
                <w:kern w:val="2"/>
                <w:sz w:val="24"/>
                <w:szCs w:val="24"/>
              </w:rPr>
              <w:t xml:space="preserve">_____________________ </w:t>
            </w:r>
            <w:bookmarkEnd w:id="1728"/>
            <w:r w:rsidRPr="006C5689">
              <w:rPr>
                <w:rFonts w:ascii="Times New Roman" w:hAnsi="Times New Roman"/>
                <w:kern w:val="2"/>
                <w:sz w:val="24"/>
                <w:szCs w:val="24"/>
              </w:rPr>
              <w:t>__________________________ на основании ___________, в дальнейшем именуемое “Покупатель”, с другой стороны,</w:t>
            </w:r>
          </w:p>
        </w:tc>
      </w:tr>
      <w:tr w:rsidR="00DB1DDC" w:rsidRPr="006C5689" w:rsidTr="00DB1DDC">
        <w:tc>
          <w:tcPr>
            <w:tcW w:w="10172" w:type="dxa"/>
            <w:gridSpan w:val="5"/>
            <w:hideMark/>
          </w:tcPr>
          <w:p w:rsidR="00DB1DDC" w:rsidRPr="006C5689" w:rsidRDefault="00DB1DDC" w:rsidP="00C56577">
            <w:pPr>
              <w:spacing w:line="220" w:lineRule="exact"/>
              <w:ind w:firstLine="567"/>
              <w:jc w:val="both"/>
              <w:rPr>
                <w:rFonts w:ascii="Times New Roman" w:hAnsi="Times New Roman"/>
                <w:kern w:val="2"/>
                <w:sz w:val="24"/>
                <w:szCs w:val="24"/>
              </w:rPr>
            </w:pPr>
            <w:r w:rsidRPr="006C5689">
              <w:rPr>
                <w:rFonts w:ascii="Times New Roman" w:hAnsi="Times New Roman"/>
                <w:kern w:val="2"/>
                <w:sz w:val="24"/>
                <w:szCs w:val="24"/>
              </w:rPr>
              <w:t>совместно или порознь в дальнейшем также именуемые соответственно “Стороны” или “Сторона”,</w:t>
            </w:r>
          </w:p>
        </w:tc>
      </w:tr>
      <w:tr w:rsidR="00DB1DDC" w:rsidRPr="006C5689" w:rsidTr="00DB1DDC">
        <w:tc>
          <w:tcPr>
            <w:tcW w:w="10172" w:type="dxa"/>
            <w:gridSpan w:val="5"/>
            <w:hideMark/>
          </w:tcPr>
          <w:p w:rsidR="00DB1DDC" w:rsidRPr="006C5689" w:rsidRDefault="00DB1DDC" w:rsidP="00C56577">
            <w:pPr>
              <w:spacing w:line="220" w:lineRule="exact"/>
              <w:ind w:firstLine="567"/>
              <w:jc w:val="both"/>
              <w:rPr>
                <w:rFonts w:ascii="Times New Roman" w:hAnsi="Times New Roman"/>
                <w:kern w:val="2"/>
                <w:sz w:val="24"/>
                <w:szCs w:val="24"/>
              </w:rPr>
            </w:pPr>
            <w:r w:rsidRPr="006C5689">
              <w:rPr>
                <w:rFonts w:ascii="Times New Roman" w:hAnsi="Times New Roman"/>
                <w:kern w:val="2"/>
                <w:sz w:val="24"/>
                <w:szCs w:val="24"/>
              </w:rPr>
              <w:t xml:space="preserve">являясь также Сторонами (лизингодателем и лизингополучателем соответственно) договора лизинга </w:t>
            </w:r>
            <w:r w:rsidRPr="006C5689">
              <w:rPr>
                <w:rFonts w:ascii="Times New Roman" w:hAnsi="Times New Roman"/>
                <w:b/>
                <w:kern w:val="2"/>
                <w:sz w:val="24"/>
                <w:szCs w:val="24"/>
              </w:rPr>
              <w:t xml:space="preserve">№ _________ </w:t>
            </w:r>
            <w:r w:rsidRPr="006C5689">
              <w:rPr>
                <w:rFonts w:ascii="Times New Roman" w:hAnsi="Times New Roman"/>
                <w:kern w:val="2"/>
                <w:sz w:val="24"/>
                <w:szCs w:val="24"/>
              </w:rPr>
              <w:t xml:space="preserve"> (далее — Договор лизинга), заключенного ____________ в </w:t>
            </w:r>
            <w:proofErr w:type="gramStart"/>
            <w:r w:rsidRPr="006C5689">
              <w:rPr>
                <w:rFonts w:ascii="Times New Roman" w:hAnsi="Times New Roman"/>
                <w:kern w:val="2"/>
                <w:sz w:val="24"/>
                <w:szCs w:val="24"/>
              </w:rPr>
              <w:t>г</w:t>
            </w:r>
            <w:proofErr w:type="gramEnd"/>
            <w:r w:rsidRPr="006C5689">
              <w:rPr>
                <w:rFonts w:ascii="Times New Roman" w:hAnsi="Times New Roman"/>
                <w:kern w:val="2"/>
                <w:sz w:val="24"/>
                <w:szCs w:val="24"/>
              </w:rPr>
              <w:t>. _________,</w:t>
            </w:r>
          </w:p>
        </w:tc>
      </w:tr>
      <w:tr w:rsidR="00DB1DDC" w:rsidRPr="006C5689" w:rsidTr="00DB1DDC">
        <w:tc>
          <w:tcPr>
            <w:tcW w:w="10172" w:type="dxa"/>
            <w:gridSpan w:val="5"/>
            <w:hideMark/>
          </w:tcPr>
          <w:p w:rsidR="00DB1DDC" w:rsidRPr="006C5689" w:rsidRDefault="00DB1DDC" w:rsidP="00C56577">
            <w:pPr>
              <w:spacing w:line="220" w:lineRule="exact"/>
              <w:ind w:firstLine="567"/>
              <w:jc w:val="both"/>
              <w:rPr>
                <w:rFonts w:ascii="Times New Roman" w:hAnsi="Times New Roman"/>
                <w:kern w:val="2"/>
                <w:sz w:val="24"/>
                <w:szCs w:val="24"/>
              </w:rPr>
            </w:pPr>
            <w:r w:rsidRPr="006C5689">
              <w:rPr>
                <w:rFonts w:ascii="Times New Roman" w:hAnsi="Times New Roman"/>
                <w:kern w:val="2"/>
                <w:sz w:val="24"/>
                <w:szCs w:val="24"/>
              </w:rPr>
              <w:t>заключили настоящий договор купли-продажи Имущества (далее — Договор) на следующих условиях:</w:t>
            </w:r>
          </w:p>
        </w:tc>
      </w:tr>
      <w:tr w:rsidR="00DB1DDC" w:rsidRPr="006C5689" w:rsidTr="00DB1DDC">
        <w:tc>
          <w:tcPr>
            <w:tcW w:w="10172" w:type="dxa"/>
            <w:gridSpan w:val="5"/>
          </w:tcPr>
          <w:p w:rsidR="00DB1DDC" w:rsidRPr="006C5689" w:rsidRDefault="00DB1DDC" w:rsidP="00C56577">
            <w:pPr>
              <w:suppressAutoHyphens w:val="0"/>
              <w:spacing w:after="0" w:line="220" w:lineRule="exact"/>
              <w:rPr>
                <w:rFonts w:ascii="Times New Roman" w:eastAsia="Times New Roman" w:hAnsi="Times New Roman"/>
                <w:kern w:val="2"/>
                <w:sz w:val="24"/>
                <w:szCs w:val="24"/>
                <w:lang w:eastAsia="ru-RU"/>
              </w:rPr>
            </w:pPr>
          </w:p>
        </w:tc>
      </w:tr>
      <w:tr w:rsidR="00DB1DDC" w:rsidRPr="006C5689" w:rsidTr="00DB1DDC">
        <w:tc>
          <w:tcPr>
            <w:tcW w:w="10172" w:type="dxa"/>
            <w:gridSpan w:val="5"/>
            <w:hideMark/>
          </w:tcPr>
          <w:p w:rsidR="00DB1DDC" w:rsidRPr="006C5689" w:rsidRDefault="00DB1DDC" w:rsidP="00C56577">
            <w:pPr>
              <w:suppressAutoHyphens w:val="0"/>
              <w:spacing w:after="0" w:line="220" w:lineRule="exact"/>
              <w:jc w:val="center"/>
              <w:rPr>
                <w:rFonts w:ascii="Times New Roman" w:eastAsia="Times New Roman" w:hAnsi="Times New Roman"/>
                <w:kern w:val="2"/>
                <w:sz w:val="24"/>
                <w:szCs w:val="24"/>
                <w:lang w:eastAsia="ru-RU"/>
              </w:rPr>
            </w:pPr>
            <w:r w:rsidRPr="006C5689">
              <w:rPr>
                <w:rFonts w:ascii="Times New Roman" w:eastAsia="Times New Roman" w:hAnsi="Times New Roman"/>
                <w:kern w:val="2"/>
                <w:sz w:val="24"/>
                <w:szCs w:val="24"/>
                <w:lang w:eastAsia="ru-RU"/>
              </w:rPr>
              <w:t>1. Предмет Договора</w:t>
            </w:r>
          </w:p>
        </w:tc>
      </w:tr>
      <w:tr w:rsidR="00DB1DDC" w:rsidRPr="006C5689" w:rsidTr="00DB1DDC">
        <w:tc>
          <w:tcPr>
            <w:tcW w:w="10172" w:type="dxa"/>
            <w:gridSpan w:val="5"/>
          </w:tcPr>
          <w:p w:rsidR="00DB1DDC" w:rsidRPr="006C5689" w:rsidRDefault="00DB1DDC" w:rsidP="00C56577">
            <w:pPr>
              <w:suppressAutoHyphens w:val="0"/>
              <w:spacing w:after="0" w:line="220" w:lineRule="exact"/>
              <w:rPr>
                <w:rFonts w:ascii="Times New Roman" w:eastAsia="Times New Roman" w:hAnsi="Times New Roman"/>
                <w:kern w:val="2"/>
                <w:sz w:val="24"/>
                <w:szCs w:val="24"/>
                <w:lang w:eastAsia="ru-RU"/>
              </w:rPr>
            </w:pPr>
          </w:p>
        </w:tc>
      </w:tr>
      <w:tr w:rsidR="00DB1DDC" w:rsidRPr="006C5689" w:rsidTr="00DB1DDC">
        <w:tc>
          <w:tcPr>
            <w:tcW w:w="10172" w:type="dxa"/>
            <w:gridSpan w:val="5"/>
            <w:hideMark/>
          </w:tcPr>
          <w:p w:rsidR="00DB1DDC" w:rsidRPr="006C5689" w:rsidRDefault="00DB1DDC" w:rsidP="00C56577">
            <w:pPr>
              <w:spacing w:line="220" w:lineRule="exact"/>
              <w:ind w:firstLine="567"/>
              <w:jc w:val="both"/>
              <w:rPr>
                <w:rFonts w:ascii="Times New Roman" w:hAnsi="Times New Roman"/>
                <w:kern w:val="2"/>
                <w:sz w:val="24"/>
                <w:szCs w:val="24"/>
              </w:rPr>
            </w:pPr>
            <w:r w:rsidRPr="006C5689">
              <w:rPr>
                <w:rFonts w:ascii="Times New Roman" w:hAnsi="Times New Roman"/>
                <w:kern w:val="2"/>
                <w:sz w:val="24"/>
                <w:szCs w:val="24"/>
              </w:rPr>
              <w:t>1.1. По настоящему Договору Продавец обязуется передать право собственности на Имущество, указанное в пункте 1.2 настоящего Договора (далее — Имущество) Покупателю, а Покупатель обязуется уплатить за Имущество определенную денежную сумму (выкупную цену).</w:t>
            </w:r>
          </w:p>
        </w:tc>
      </w:tr>
      <w:tr w:rsidR="00DB1DDC" w:rsidRPr="006C5689" w:rsidTr="00DB1DDC">
        <w:tc>
          <w:tcPr>
            <w:tcW w:w="10172" w:type="dxa"/>
            <w:gridSpan w:val="5"/>
            <w:hideMark/>
          </w:tcPr>
          <w:p w:rsidR="00DB1DDC" w:rsidRPr="006C5689" w:rsidRDefault="00DB1DDC" w:rsidP="00C56577">
            <w:pPr>
              <w:spacing w:after="0" w:line="240" w:lineRule="auto"/>
              <w:jc w:val="both"/>
              <w:rPr>
                <w:rFonts w:ascii="Times New Roman" w:hAnsi="Times New Roman"/>
                <w:kern w:val="2"/>
                <w:sz w:val="24"/>
                <w:szCs w:val="24"/>
              </w:rPr>
            </w:pPr>
            <w:r w:rsidRPr="006C5689">
              <w:rPr>
                <w:rFonts w:ascii="Times New Roman" w:hAnsi="Times New Roman"/>
                <w:kern w:val="2"/>
                <w:sz w:val="24"/>
                <w:szCs w:val="24"/>
              </w:rPr>
              <w:t xml:space="preserve">           1.2. В собственность Покупателю по настоящему Договору подлежит передаче Имущество, имеющее следующие характеристики:</w:t>
            </w:r>
          </w:p>
          <w:p w:rsidR="00DB1DDC" w:rsidRPr="006C5689" w:rsidRDefault="00DB1DDC" w:rsidP="00C56577">
            <w:pPr>
              <w:spacing w:after="0" w:line="240" w:lineRule="auto"/>
              <w:jc w:val="both"/>
              <w:rPr>
                <w:rFonts w:ascii="Times New Roman" w:hAnsi="Times New Roman"/>
                <w:kern w:val="2"/>
                <w:sz w:val="24"/>
                <w:szCs w:val="24"/>
              </w:rPr>
            </w:pPr>
          </w:p>
          <w:tbl>
            <w:tblPr>
              <w:tblStyle w:val="affffff0"/>
              <w:tblW w:w="0" w:type="auto"/>
              <w:tblLook w:val="04A0" w:firstRow="1" w:lastRow="0" w:firstColumn="1" w:lastColumn="0" w:noHBand="0" w:noVBand="1"/>
            </w:tblPr>
            <w:tblGrid>
              <w:gridCol w:w="1001"/>
              <w:gridCol w:w="4555"/>
              <w:gridCol w:w="1911"/>
              <w:gridCol w:w="2479"/>
            </w:tblGrid>
            <w:tr w:rsidR="00DB1DDC" w:rsidTr="00C56577">
              <w:tc>
                <w:tcPr>
                  <w:tcW w:w="1022" w:type="dxa"/>
                </w:tcPr>
                <w:p w:rsidR="00DB1DDC" w:rsidRDefault="00DB1DDC" w:rsidP="00C56577">
                  <w:pPr>
                    <w:spacing w:line="220" w:lineRule="exact"/>
                    <w:jc w:val="center"/>
                    <w:rPr>
                      <w:rFonts w:ascii="Times New Roman" w:hAnsi="Times New Roman"/>
                      <w:kern w:val="2"/>
                      <w:sz w:val="24"/>
                      <w:szCs w:val="24"/>
                    </w:rPr>
                  </w:pPr>
                  <w:r>
                    <w:rPr>
                      <w:rFonts w:ascii="Times New Roman" w:hAnsi="Times New Roman"/>
                      <w:kern w:val="2"/>
                      <w:sz w:val="24"/>
                      <w:szCs w:val="24"/>
                    </w:rPr>
                    <w:t xml:space="preserve">№ </w:t>
                  </w:r>
                  <w:proofErr w:type="gramStart"/>
                  <w:r>
                    <w:rPr>
                      <w:rFonts w:ascii="Times New Roman" w:hAnsi="Times New Roman"/>
                      <w:kern w:val="2"/>
                      <w:sz w:val="24"/>
                      <w:szCs w:val="24"/>
                    </w:rPr>
                    <w:t>п</w:t>
                  </w:r>
                  <w:proofErr w:type="gramEnd"/>
                  <w:r>
                    <w:rPr>
                      <w:rFonts w:ascii="Times New Roman" w:hAnsi="Times New Roman"/>
                      <w:kern w:val="2"/>
                      <w:sz w:val="24"/>
                      <w:szCs w:val="24"/>
                    </w:rPr>
                    <w:t>/п</w:t>
                  </w:r>
                </w:p>
              </w:tc>
              <w:tc>
                <w:tcPr>
                  <w:tcW w:w="4678" w:type="dxa"/>
                </w:tcPr>
                <w:p w:rsidR="00DB1DDC" w:rsidRDefault="00DB1DDC" w:rsidP="00C56577">
                  <w:pPr>
                    <w:spacing w:line="220" w:lineRule="exact"/>
                    <w:jc w:val="center"/>
                    <w:rPr>
                      <w:rFonts w:ascii="Times New Roman" w:hAnsi="Times New Roman"/>
                      <w:kern w:val="2"/>
                      <w:sz w:val="24"/>
                      <w:szCs w:val="24"/>
                    </w:rPr>
                  </w:pPr>
                  <w:r>
                    <w:rPr>
                      <w:rFonts w:ascii="Times New Roman" w:hAnsi="Times New Roman"/>
                      <w:kern w:val="2"/>
                      <w:sz w:val="24"/>
                      <w:szCs w:val="24"/>
                    </w:rPr>
                    <w:t>Наименование имущества</w:t>
                  </w:r>
                </w:p>
              </w:tc>
              <w:tc>
                <w:tcPr>
                  <w:tcW w:w="1968" w:type="dxa"/>
                </w:tcPr>
                <w:p w:rsidR="00DB1DDC" w:rsidRDefault="00DB1DDC" w:rsidP="00C56577">
                  <w:pPr>
                    <w:spacing w:line="220" w:lineRule="exact"/>
                    <w:jc w:val="center"/>
                    <w:rPr>
                      <w:rFonts w:ascii="Times New Roman" w:hAnsi="Times New Roman"/>
                      <w:kern w:val="2"/>
                      <w:sz w:val="24"/>
                      <w:szCs w:val="24"/>
                    </w:rPr>
                  </w:pPr>
                  <w:r>
                    <w:rPr>
                      <w:rFonts w:ascii="Times New Roman" w:hAnsi="Times New Roman"/>
                      <w:kern w:val="2"/>
                      <w:sz w:val="24"/>
                      <w:szCs w:val="24"/>
                    </w:rPr>
                    <w:t>Кол-во, шт.</w:t>
                  </w:r>
                </w:p>
              </w:tc>
              <w:tc>
                <w:tcPr>
                  <w:tcW w:w="2556" w:type="dxa"/>
                </w:tcPr>
                <w:p w:rsidR="00DB1DDC" w:rsidRDefault="00DB1DDC" w:rsidP="00C56577">
                  <w:pPr>
                    <w:spacing w:line="220" w:lineRule="exact"/>
                    <w:jc w:val="center"/>
                    <w:rPr>
                      <w:rFonts w:ascii="Times New Roman" w:hAnsi="Times New Roman"/>
                      <w:kern w:val="2"/>
                      <w:sz w:val="24"/>
                      <w:szCs w:val="24"/>
                    </w:rPr>
                  </w:pPr>
                  <w:r>
                    <w:rPr>
                      <w:rFonts w:ascii="Times New Roman" w:hAnsi="Times New Roman"/>
                      <w:kern w:val="2"/>
                      <w:sz w:val="24"/>
                      <w:szCs w:val="24"/>
                    </w:rPr>
                    <w:t>Цена, руб. (с НДС)</w:t>
                  </w:r>
                </w:p>
              </w:tc>
            </w:tr>
            <w:tr w:rsidR="00DB1DDC" w:rsidTr="00C56577">
              <w:trPr>
                <w:trHeight w:val="1710"/>
              </w:trPr>
              <w:tc>
                <w:tcPr>
                  <w:tcW w:w="1022" w:type="dxa"/>
                </w:tcPr>
                <w:p w:rsidR="00DB1DDC" w:rsidRDefault="00DB1DDC" w:rsidP="00C56577">
                  <w:pPr>
                    <w:spacing w:line="220" w:lineRule="exact"/>
                    <w:jc w:val="both"/>
                    <w:rPr>
                      <w:rFonts w:ascii="Times New Roman" w:hAnsi="Times New Roman"/>
                      <w:kern w:val="2"/>
                      <w:sz w:val="24"/>
                      <w:szCs w:val="24"/>
                    </w:rPr>
                  </w:pPr>
                </w:p>
              </w:tc>
              <w:tc>
                <w:tcPr>
                  <w:tcW w:w="4678" w:type="dxa"/>
                </w:tcPr>
                <w:p w:rsidR="00DB1DDC" w:rsidRPr="00D22485" w:rsidRDefault="00DB1DDC" w:rsidP="00C56577">
                  <w:pPr>
                    <w:spacing w:line="220" w:lineRule="exact"/>
                    <w:jc w:val="both"/>
                    <w:rPr>
                      <w:rFonts w:ascii="Times New Roman" w:hAnsi="Times New Roman"/>
                      <w:kern w:val="2"/>
                      <w:sz w:val="24"/>
                      <w:szCs w:val="24"/>
                    </w:rPr>
                  </w:pPr>
                  <w:r>
                    <w:rPr>
                      <w:rFonts w:ascii="Times New Roman" w:hAnsi="Times New Roman"/>
                      <w:kern w:val="2"/>
                      <w:sz w:val="24"/>
                      <w:szCs w:val="24"/>
                    </w:rPr>
                    <w:t xml:space="preserve">Имущество </w:t>
                  </w:r>
                  <w:r w:rsidRPr="00D22485">
                    <w:rPr>
                      <w:rFonts w:ascii="Times New Roman" w:hAnsi="Times New Roman"/>
                      <w:kern w:val="2"/>
                      <w:sz w:val="24"/>
                      <w:szCs w:val="24"/>
                    </w:rPr>
                    <w:t>_____</w:t>
                  </w:r>
                </w:p>
                <w:p w:rsidR="00DB1DDC" w:rsidRPr="00D22485" w:rsidRDefault="00DB1DDC" w:rsidP="00C56577">
                  <w:pPr>
                    <w:spacing w:line="220" w:lineRule="exact"/>
                    <w:jc w:val="both"/>
                    <w:rPr>
                      <w:rFonts w:ascii="Times New Roman" w:hAnsi="Times New Roman"/>
                      <w:kern w:val="2"/>
                      <w:sz w:val="24"/>
                      <w:szCs w:val="24"/>
                    </w:rPr>
                  </w:pPr>
                  <w:r w:rsidRPr="00D22485">
                    <w:rPr>
                      <w:rFonts w:ascii="Times New Roman" w:hAnsi="Times New Roman"/>
                      <w:kern w:val="2"/>
                      <w:sz w:val="24"/>
                      <w:szCs w:val="24"/>
                    </w:rPr>
                    <w:t>Предприятие-изготовитель: ООО «____»</w:t>
                  </w:r>
                </w:p>
                <w:p w:rsidR="00DB1DDC" w:rsidRPr="00D22485" w:rsidRDefault="00DB1DDC" w:rsidP="00C56577">
                  <w:pPr>
                    <w:spacing w:line="220" w:lineRule="exact"/>
                    <w:jc w:val="both"/>
                    <w:rPr>
                      <w:rFonts w:ascii="Times New Roman" w:hAnsi="Times New Roman"/>
                      <w:kern w:val="2"/>
                      <w:sz w:val="24"/>
                      <w:szCs w:val="24"/>
                    </w:rPr>
                  </w:pPr>
                  <w:r>
                    <w:rPr>
                      <w:rFonts w:ascii="Times New Roman" w:hAnsi="Times New Roman"/>
                      <w:kern w:val="2"/>
                      <w:sz w:val="24"/>
                      <w:szCs w:val="24"/>
                    </w:rPr>
                    <w:t>Год производства: 2 0__ г.</w:t>
                  </w:r>
                </w:p>
                <w:p w:rsidR="00DB1DDC" w:rsidRDefault="00DB1DDC" w:rsidP="00C56577">
                  <w:pPr>
                    <w:spacing w:line="220" w:lineRule="exact"/>
                    <w:jc w:val="both"/>
                    <w:rPr>
                      <w:rFonts w:ascii="Times New Roman" w:hAnsi="Times New Roman"/>
                      <w:kern w:val="2"/>
                      <w:sz w:val="24"/>
                      <w:szCs w:val="24"/>
                    </w:rPr>
                  </w:pPr>
                  <w:r>
                    <w:rPr>
                      <w:rFonts w:ascii="Times New Roman" w:hAnsi="Times New Roman"/>
                      <w:kern w:val="2"/>
                      <w:sz w:val="24"/>
                      <w:szCs w:val="24"/>
                    </w:rPr>
                    <w:t>Краткая индивидуальная характеристика</w:t>
                  </w:r>
                </w:p>
              </w:tc>
              <w:tc>
                <w:tcPr>
                  <w:tcW w:w="1968" w:type="dxa"/>
                </w:tcPr>
                <w:p w:rsidR="00DB1DDC" w:rsidRDefault="00DB1DDC" w:rsidP="00C56577">
                  <w:pPr>
                    <w:spacing w:line="220" w:lineRule="exact"/>
                    <w:jc w:val="both"/>
                    <w:rPr>
                      <w:rFonts w:ascii="Times New Roman" w:hAnsi="Times New Roman"/>
                      <w:kern w:val="2"/>
                      <w:sz w:val="24"/>
                      <w:szCs w:val="24"/>
                    </w:rPr>
                  </w:pPr>
                </w:p>
              </w:tc>
              <w:tc>
                <w:tcPr>
                  <w:tcW w:w="2556" w:type="dxa"/>
                </w:tcPr>
                <w:p w:rsidR="00DB1DDC" w:rsidRDefault="00DB1DDC" w:rsidP="00C56577">
                  <w:pPr>
                    <w:spacing w:line="220" w:lineRule="exact"/>
                    <w:jc w:val="both"/>
                    <w:rPr>
                      <w:rFonts w:ascii="Times New Roman" w:hAnsi="Times New Roman"/>
                      <w:kern w:val="2"/>
                      <w:sz w:val="24"/>
                      <w:szCs w:val="24"/>
                    </w:rPr>
                  </w:pPr>
                </w:p>
              </w:tc>
            </w:tr>
          </w:tbl>
          <w:p w:rsidR="00DB1DDC" w:rsidRDefault="00DB1DDC" w:rsidP="00C56577">
            <w:pPr>
              <w:spacing w:line="220" w:lineRule="exact"/>
              <w:jc w:val="both"/>
              <w:rPr>
                <w:rFonts w:ascii="Times New Roman" w:hAnsi="Times New Roman"/>
                <w:kern w:val="2"/>
                <w:sz w:val="24"/>
                <w:szCs w:val="24"/>
              </w:rPr>
            </w:pPr>
          </w:p>
          <w:p w:rsidR="00DB1DDC" w:rsidRPr="006C5689" w:rsidRDefault="00DB1DDC" w:rsidP="00C56577">
            <w:pPr>
              <w:spacing w:line="220" w:lineRule="exact"/>
              <w:jc w:val="both"/>
              <w:rPr>
                <w:rFonts w:ascii="Times New Roman" w:hAnsi="Times New Roman"/>
                <w:kern w:val="2"/>
                <w:sz w:val="24"/>
                <w:szCs w:val="24"/>
              </w:rPr>
            </w:pPr>
          </w:p>
        </w:tc>
      </w:tr>
      <w:tr w:rsidR="00DB1DDC" w:rsidRPr="006C5689" w:rsidTr="00DB1DDC">
        <w:tc>
          <w:tcPr>
            <w:tcW w:w="10172" w:type="dxa"/>
            <w:gridSpan w:val="5"/>
            <w:hideMark/>
          </w:tcPr>
          <w:p w:rsidR="00DB1DDC" w:rsidRPr="006C5689" w:rsidRDefault="00DB1DDC" w:rsidP="00C56577">
            <w:pPr>
              <w:spacing w:after="0" w:line="240" w:lineRule="auto"/>
              <w:jc w:val="center"/>
              <w:rPr>
                <w:rFonts w:ascii="Times New Roman" w:hAnsi="Times New Roman"/>
                <w:kern w:val="2"/>
                <w:sz w:val="24"/>
                <w:szCs w:val="24"/>
              </w:rPr>
            </w:pPr>
            <w:r w:rsidRPr="006C5689">
              <w:rPr>
                <w:rFonts w:ascii="Times New Roman" w:hAnsi="Times New Roman"/>
                <w:kern w:val="2"/>
                <w:sz w:val="24"/>
                <w:szCs w:val="24"/>
              </w:rPr>
              <w:t>2. Цена Имущества</w:t>
            </w:r>
          </w:p>
        </w:tc>
      </w:tr>
      <w:tr w:rsidR="00DB1DDC" w:rsidRPr="006C5689" w:rsidTr="00DB1DDC">
        <w:tc>
          <w:tcPr>
            <w:tcW w:w="10172" w:type="dxa"/>
            <w:gridSpan w:val="5"/>
          </w:tcPr>
          <w:p w:rsidR="00DB1DDC" w:rsidRPr="006C5689" w:rsidRDefault="00DB1DDC" w:rsidP="00C56577">
            <w:pPr>
              <w:spacing w:after="0" w:line="240" w:lineRule="auto"/>
              <w:rPr>
                <w:rFonts w:ascii="Times New Roman" w:hAnsi="Times New Roman"/>
                <w:kern w:val="2"/>
                <w:sz w:val="24"/>
                <w:szCs w:val="24"/>
              </w:rPr>
            </w:pPr>
          </w:p>
        </w:tc>
      </w:tr>
      <w:tr w:rsidR="00DB1DDC" w:rsidRPr="006C5689" w:rsidTr="00DB1DDC">
        <w:tc>
          <w:tcPr>
            <w:tcW w:w="10172" w:type="dxa"/>
            <w:gridSpan w:val="5"/>
            <w:hideMark/>
          </w:tcPr>
          <w:p w:rsidR="00DB1DDC" w:rsidRPr="006C5689" w:rsidRDefault="00DB1DDC" w:rsidP="00C56577">
            <w:pPr>
              <w:spacing w:after="0" w:line="240" w:lineRule="auto"/>
              <w:ind w:firstLine="567"/>
              <w:jc w:val="both"/>
              <w:rPr>
                <w:rFonts w:ascii="Times New Roman" w:hAnsi="Times New Roman"/>
                <w:kern w:val="2"/>
                <w:sz w:val="24"/>
                <w:szCs w:val="24"/>
              </w:rPr>
            </w:pPr>
            <w:r w:rsidRPr="006C5689">
              <w:rPr>
                <w:rFonts w:ascii="Times New Roman" w:hAnsi="Times New Roman"/>
                <w:kern w:val="2"/>
                <w:sz w:val="24"/>
                <w:szCs w:val="24"/>
              </w:rPr>
              <w:t>2.1. </w:t>
            </w:r>
            <w:bookmarkStart w:id="1729" w:name="_Ref251163369"/>
            <w:r w:rsidRPr="006C5689">
              <w:rPr>
                <w:rFonts w:ascii="Times New Roman" w:hAnsi="Times New Roman"/>
                <w:kern w:val="2"/>
                <w:sz w:val="24"/>
                <w:szCs w:val="24"/>
              </w:rPr>
              <w:t>В соответствии с условиями Договора лизинга размер цены Имущества признается равным _______________ руб. (________________ рублей ____----- коп.), в т. ч.  НДС по ставке, установленной налоговым законодательством на дату заключения договора _____________ руб. (___________________рублей _____ коп.)</w:t>
            </w:r>
            <w:bookmarkEnd w:id="1729"/>
          </w:p>
        </w:tc>
      </w:tr>
      <w:tr w:rsidR="00DB1DDC" w:rsidRPr="006C5689" w:rsidTr="00DB1DDC">
        <w:tc>
          <w:tcPr>
            <w:tcW w:w="10172" w:type="dxa"/>
            <w:gridSpan w:val="5"/>
            <w:hideMark/>
          </w:tcPr>
          <w:p w:rsidR="00DB1DDC" w:rsidRPr="006C5689" w:rsidRDefault="00DB1DDC" w:rsidP="00C56577">
            <w:pPr>
              <w:spacing w:after="0" w:line="240" w:lineRule="auto"/>
              <w:ind w:firstLine="567"/>
              <w:jc w:val="both"/>
              <w:rPr>
                <w:rFonts w:ascii="Times New Roman" w:hAnsi="Times New Roman"/>
                <w:kern w:val="2"/>
                <w:sz w:val="24"/>
                <w:szCs w:val="24"/>
              </w:rPr>
            </w:pPr>
            <w:r w:rsidRPr="006C5689">
              <w:rPr>
                <w:rFonts w:ascii="Times New Roman" w:hAnsi="Times New Roman"/>
                <w:kern w:val="2"/>
                <w:sz w:val="24"/>
                <w:szCs w:val="24"/>
              </w:rPr>
              <w:t>2.2. </w:t>
            </w:r>
            <w:bookmarkStart w:id="1730" w:name="_Ref281217763"/>
            <w:r w:rsidRPr="006C5689">
              <w:rPr>
                <w:rFonts w:ascii="Times New Roman" w:hAnsi="Times New Roman"/>
                <w:kern w:val="2"/>
                <w:sz w:val="24"/>
                <w:szCs w:val="24"/>
              </w:rPr>
              <w:t>Цена Имущества подлежит уплате Покупателем до окончания срока действия договора Лизинга.</w:t>
            </w:r>
            <w:bookmarkEnd w:id="1730"/>
          </w:p>
        </w:tc>
      </w:tr>
      <w:tr w:rsidR="00DB1DDC" w:rsidRPr="006C5689" w:rsidTr="00DB1DDC">
        <w:tc>
          <w:tcPr>
            <w:tcW w:w="10172" w:type="dxa"/>
            <w:gridSpan w:val="5"/>
            <w:hideMark/>
          </w:tcPr>
          <w:p w:rsidR="00DB1DDC" w:rsidRPr="006C5689" w:rsidRDefault="00DB1DDC" w:rsidP="00C56577">
            <w:pPr>
              <w:spacing w:after="0" w:line="240" w:lineRule="auto"/>
              <w:ind w:firstLine="567"/>
              <w:jc w:val="both"/>
              <w:rPr>
                <w:rFonts w:ascii="Times New Roman" w:hAnsi="Times New Roman"/>
                <w:kern w:val="2"/>
                <w:sz w:val="24"/>
                <w:szCs w:val="24"/>
              </w:rPr>
            </w:pPr>
            <w:r w:rsidRPr="006C5689">
              <w:rPr>
                <w:rFonts w:ascii="Times New Roman" w:hAnsi="Times New Roman"/>
                <w:kern w:val="2"/>
                <w:sz w:val="24"/>
                <w:szCs w:val="24"/>
              </w:rPr>
              <w:t>2.3. Погашение требования Продавца об уплате цены Имущества без внесения всей денежной суммы, предусмотренной условиями настоящего Договора, не признается исполнением обязательства внести цену в полной сумме.</w:t>
            </w:r>
          </w:p>
        </w:tc>
      </w:tr>
      <w:tr w:rsidR="00DB1DDC" w:rsidRPr="006C5689" w:rsidTr="00DB1DDC">
        <w:tc>
          <w:tcPr>
            <w:tcW w:w="10172" w:type="dxa"/>
            <w:gridSpan w:val="5"/>
          </w:tcPr>
          <w:p w:rsidR="00DB1DDC" w:rsidRPr="006C5689" w:rsidRDefault="00DB1DDC" w:rsidP="00C56577">
            <w:pPr>
              <w:spacing w:after="0" w:line="240" w:lineRule="auto"/>
              <w:rPr>
                <w:rFonts w:ascii="Times New Roman" w:hAnsi="Times New Roman"/>
                <w:kern w:val="2"/>
                <w:sz w:val="24"/>
                <w:szCs w:val="24"/>
              </w:rPr>
            </w:pPr>
          </w:p>
        </w:tc>
      </w:tr>
      <w:tr w:rsidR="00DB1DDC" w:rsidRPr="006C5689" w:rsidTr="00DB1DDC">
        <w:tc>
          <w:tcPr>
            <w:tcW w:w="10172" w:type="dxa"/>
            <w:gridSpan w:val="5"/>
            <w:hideMark/>
          </w:tcPr>
          <w:p w:rsidR="00DB1DDC" w:rsidRPr="006C5689" w:rsidRDefault="00DB1DDC" w:rsidP="00C56577">
            <w:pPr>
              <w:spacing w:after="0" w:line="240" w:lineRule="auto"/>
              <w:jc w:val="center"/>
              <w:rPr>
                <w:rFonts w:ascii="Times New Roman" w:hAnsi="Times New Roman"/>
                <w:kern w:val="2"/>
                <w:sz w:val="24"/>
                <w:szCs w:val="24"/>
              </w:rPr>
            </w:pPr>
            <w:r w:rsidRPr="006C5689">
              <w:rPr>
                <w:rFonts w:ascii="Times New Roman" w:hAnsi="Times New Roman"/>
                <w:kern w:val="2"/>
                <w:sz w:val="24"/>
                <w:szCs w:val="24"/>
              </w:rPr>
              <w:t>3. Передача Имущества</w:t>
            </w:r>
          </w:p>
        </w:tc>
      </w:tr>
      <w:tr w:rsidR="00DB1DDC" w:rsidRPr="006C5689" w:rsidTr="00DB1DDC">
        <w:tc>
          <w:tcPr>
            <w:tcW w:w="10172" w:type="dxa"/>
            <w:gridSpan w:val="5"/>
          </w:tcPr>
          <w:p w:rsidR="00DB1DDC" w:rsidRPr="006C5689" w:rsidRDefault="00DB1DDC" w:rsidP="00C56577">
            <w:pPr>
              <w:spacing w:after="0" w:line="240" w:lineRule="auto"/>
              <w:rPr>
                <w:rFonts w:ascii="Times New Roman" w:hAnsi="Times New Roman"/>
                <w:kern w:val="2"/>
                <w:sz w:val="24"/>
                <w:szCs w:val="24"/>
              </w:rPr>
            </w:pPr>
          </w:p>
        </w:tc>
      </w:tr>
      <w:tr w:rsidR="00DB1DDC" w:rsidRPr="006C5689" w:rsidTr="00DB1DDC">
        <w:tc>
          <w:tcPr>
            <w:tcW w:w="10172" w:type="dxa"/>
            <w:gridSpan w:val="5"/>
            <w:hideMark/>
          </w:tcPr>
          <w:p w:rsidR="00DB1DDC" w:rsidRPr="006C5689" w:rsidRDefault="00DB1DDC" w:rsidP="00C56577">
            <w:pPr>
              <w:spacing w:after="0" w:line="240" w:lineRule="auto"/>
              <w:ind w:firstLine="567"/>
              <w:jc w:val="both"/>
              <w:rPr>
                <w:rFonts w:ascii="Times New Roman" w:hAnsi="Times New Roman"/>
                <w:kern w:val="2"/>
                <w:sz w:val="24"/>
                <w:szCs w:val="24"/>
              </w:rPr>
            </w:pPr>
            <w:r w:rsidRPr="006C5689">
              <w:rPr>
                <w:rFonts w:ascii="Times New Roman" w:hAnsi="Times New Roman"/>
                <w:kern w:val="2"/>
                <w:sz w:val="24"/>
                <w:szCs w:val="24"/>
              </w:rPr>
              <w:t>3.1. </w:t>
            </w:r>
            <w:bookmarkStart w:id="1731" w:name="_Ref281217911"/>
            <w:r w:rsidRPr="006C5689">
              <w:rPr>
                <w:rFonts w:ascii="Times New Roman" w:hAnsi="Times New Roman"/>
                <w:kern w:val="2"/>
                <w:sz w:val="24"/>
                <w:szCs w:val="24"/>
              </w:rPr>
              <w:t>Ввиду того, что к моменту заключения настоящего Договора Имущество уже находится во владении Покупателя, оно в соответствии с п. 2 ст. 224 Гражданского кодекса Российской Федерации признается переданным ему в соответствии с настоящим Договором с момента его заключения.</w:t>
            </w:r>
            <w:bookmarkEnd w:id="1731"/>
          </w:p>
        </w:tc>
      </w:tr>
      <w:tr w:rsidR="00DB1DDC" w:rsidRPr="006C5689" w:rsidTr="00DB1DDC">
        <w:tc>
          <w:tcPr>
            <w:tcW w:w="10172" w:type="dxa"/>
            <w:gridSpan w:val="5"/>
            <w:hideMark/>
          </w:tcPr>
          <w:p w:rsidR="00DB1DDC" w:rsidRPr="006C5689" w:rsidRDefault="00DB1DDC" w:rsidP="00C56577">
            <w:pPr>
              <w:spacing w:after="0" w:line="240" w:lineRule="auto"/>
              <w:ind w:firstLine="567"/>
              <w:jc w:val="both"/>
              <w:rPr>
                <w:rFonts w:ascii="Times New Roman" w:hAnsi="Times New Roman"/>
                <w:kern w:val="2"/>
                <w:sz w:val="24"/>
                <w:szCs w:val="24"/>
              </w:rPr>
            </w:pPr>
            <w:r w:rsidRPr="006C5689">
              <w:rPr>
                <w:rFonts w:ascii="Times New Roman" w:hAnsi="Times New Roman"/>
                <w:kern w:val="2"/>
                <w:sz w:val="24"/>
                <w:szCs w:val="24"/>
              </w:rPr>
              <w:t>3.2. Имущество, являющееся товаром по настоящему Договору, ко дню заключения настоящего Договора в течение длительного времени находилось в употреблении у Покупателя.</w:t>
            </w:r>
          </w:p>
        </w:tc>
      </w:tr>
      <w:tr w:rsidR="00DB1DDC" w:rsidRPr="006C5689" w:rsidTr="00DB1DDC">
        <w:tc>
          <w:tcPr>
            <w:tcW w:w="10172" w:type="dxa"/>
            <w:gridSpan w:val="5"/>
            <w:hideMark/>
          </w:tcPr>
          <w:p w:rsidR="00DB1DDC" w:rsidRPr="006C5689" w:rsidRDefault="00DB1DDC" w:rsidP="00C56577">
            <w:pPr>
              <w:spacing w:after="0" w:line="240" w:lineRule="auto"/>
              <w:ind w:firstLine="567"/>
              <w:jc w:val="both"/>
              <w:rPr>
                <w:rFonts w:ascii="Times New Roman" w:hAnsi="Times New Roman"/>
                <w:kern w:val="2"/>
                <w:sz w:val="24"/>
                <w:szCs w:val="24"/>
              </w:rPr>
            </w:pPr>
            <w:r w:rsidRPr="006C5689">
              <w:rPr>
                <w:rFonts w:ascii="Times New Roman" w:hAnsi="Times New Roman"/>
                <w:kern w:val="2"/>
                <w:sz w:val="24"/>
                <w:szCs w:val="24"/>
              </w:rPr>
              <w:t>3.2.1. До заключения настоящего Договора Покупателем про</w:t>
            </w:r>
            <w:r w:rsidRPr="006C5689">
              <w:rPr>
                <w:rFonts w:ascii="Times New Roman" w:hAnsi="Times New Roman"/>
                <w:kern w:val="2"/>
                <w:sz w:val="24"/>
                <w:szCs w:val="24"/>
              </w:rPr>
              <w:softHyphen/>
              <w:t>из</w:t>
            </w:r>
            <w:r w:rsidRPr="006C5689">
              <w:rPr>
                <w:rFonts w:ascii="Times New Roman" w:hAnsi="Times New Roman"/>
                <w:kern w:val="2"/>
                <w:sz w:val="24"/>
                <w:szCs w:val="24"/>
              </w:rPr>
              <w:softHyphen/>
              <w:t>ве</w:t>
            </w:r>
            <w:r w:rsidRPr="006C5689">
              <w:rPr>
                <w:rFonts w:ascii="Times New Roman" w:hAnsi="Times New Roman"/>
                <w:kern w:val="2"/>
                <w:sz w:val="24"/>
                <w:szCs w:val="24"/>
              </w:rPr>
              <w:softHyphen/>
              <w:t>де</w:t>
            </w:r>
            <w:r w:rsidRPr="006C5689">
              <w:rPr>
                <w:rFonts w:ascii="Times New Roman" w:hAnsi="Times New Roman"/>
                <w:kern w:val="2"/>
                <w:sz w:val="24"/>
                <w:szCs w:val="24"/>
              </w:rPr>
              <w:softHyphen/>
              <w:t>ны осмотр Имущества и проверка его свойств, результаты которых удовлетворяют Покупателя.</w:t>
            </w:r>
          </w:p>
        </w:tc>
      </w:tr>
      <w:tr w:rsidR="00DB1DDC" w:rsidRPr="006C5689" w:rsidTr="00DB1DDC">
        <w:tc>
          <w:tcPr>
            <w:tcW w:w="10172" w:type="dxa"/>
            <w:gridSpan w:val="5"/>
            <w:hideMark/>
          </w:tcPr>
          <w:p w:rsidR="00DB1DDC" w:rsidRPr="006C5689" w:rsidRDefault="00DB1DDC" w:rsidP="00C56577">
            <w:pPr>
              <w:spacing w:after="0" w:line="240" w:lineRule="auto"/>
              <w:ind w:firstLine="567"/>
              <w:jc w:val="both"/>
              <w:rPr>
                <w:rFonts w:ascii="Times New Roman" w:hAnsi="Times New Roman"/>
                <w:kern w:val="2"/>
                <w:sz w:val="24"/>
                <w:szCs w:val="24"/>
              </w:rPr>
            </w:pPr>
            <w:r w:rsidRPr="006C5689">
              <w:rPr>
                <w:rFonts w:ascii="Times New Roman" w:hAnsi="Times New Roman"/>
                <w:kern w:val="2"/>
                <w:sz w:val="24"/>
                <w:szCs w:val="24"/>
              </w:rPr>
              <w:t>3.2.2. Все относящиеся к Имуществу принадлежности и документы (кроме паспорта транспортного средства, самоходной машины) ко дню заключения настоящего Договора переданы Покупателю.</w:t>
            </w:r>
          </w:p>
        </w:tc>
      </w:tr>
      <w:tr w:rsidR="00DB1DDC" w:rsidRPr="006C5689" w:rsidTr="00DB1DDC">
        <w:tc>
          <w:tcPr>
            <w:tcW w:w="10172" w:type="dxa"/>
            <w:gridSpan w:val="5"/>
            <w:hideMark/>
          </w:tcPr>
          <w:p w:rsidR="00DB1DDC" w:rsidRPr="006C5689" w:rsidRDefault="00DB1DDC" w:rsidP="00C56577">
            <w:pPr>
              <w:spacing w:after="0" w:line="240" w:lineRule="auto"/>
              <w:ind w:firstLine="567"/>
              <w:jc w:val="both"/>
              <w:rPr>
                <w:rFonts w:ascii="Times New Roman" w:hAnsi="Times New Roman"/>
                <w:kern w:val="2"/>
                <w:sz w:val="24"/>
                <w:szCs w:val="24"/>
              </w:rPr>
            </w:pPr>
            <w:r w:rsidRPr="006C5689">
              <w:rPr>
                <w:rFonts w:ascii="Times New Roman" w:hAnsi="Times New Roman"/>
                <w:kern w:val="2"/>
                <w:sz w:val="24"/>
                <w:szCs w:val="24"/>
              </w:rPr>
              <w:t>3.2.3. Предоставление Продавцом гарантии качества Имущества, а равно комплектующих изделий и (или) составных частей Имущества настоящим Договором не предусматривается.</w:t>
            </w:r>
          </w:p>
        </w:tc>
      </w:tr>
      <w:tr w:rsidR="00DB1DDC" w:rsidRPr="006C5689" w:rsidTr="00DB1DDC">
        <w:tc>
          <w:tcPr>
            <w:tcW w:w="10172" w:type="dxa"/>
            <w:gridSpan w:val="5"/>
            <w:hideMark/>
          </w:tcPr>
          <w:p w:rsidR="00DB1DDC" w:rsidRPr="006C5689" w:rsidRDefault="00DB1DDC" w:rsidP="00C56577">
            <w:pPr>
              <w:spacing w:after="0" w:line="240" w:lineRule="auto"/>
              <w:ind w:firstLine="567"/>
              <w:jc w:val="both"/>
              <w:rPr>
                <w:rFonts w:ascii="Times New Roman" w:hAnsi="Times New Roman"/>
                <w:kern w:val="2"/>
                <w:sz w:val="24"/>
                <w:szCs w:val="24"/>
              </w:rPr>
            </w:pPr>
            <w:r w:rsidRPr="006C5689">
              <w:rPr>
                <w:rFonts w:ascii="Times New Roman" w:hAnsi="Times New Roman"/>
                <w:kern w:val="2"/>
                <w:sz w:val="24"/>
                <w:szCs w:val="24"/>
              </w:rPr>
              <w:t>3.3. </w:t>
            </w:r>
            <w:bookmarkStart w:id="1732" w:name="_Ref306299315"/>
            <w:r w:rsidRPr="006C5689">
              <w:rPr>
                <w:rFonts w:ascii="Times New Roman" w:hAnsi="Times New Roman"/>
                <w:kern w:val="2"/>
                <w:sz w:val="24"/>
                <w:szCs w:val="24"/>
              </w:rPr>
              <w:t>Передача Имущества Покупателю (пункт 3.1) признается встречным исполнением, ввиду произведения которого Покупатель в соответствии со ст. 328 Гражданского кодекса Российской Федерации обязан предоставить Продавцу обусловленное настоящим Договором исполнение своего обязательства по уплате цены Имущества.</w:t>
            </w:r>
            <w:bookmarkEnd w:id="1732"/>
          </w:p>
        </w:tc>
      </w:tr>
      <w:tr w:rsidR="00DB1DDC" w:rsidRPr="006C5689" w:rsidTr="00DB1DDC">
        <w:tc>
          <w:tcPr>
            <w:tcW w:w="10172" w:type="dxa"/>
            <w:gridSpan w:val="5"/>
            <w:hideMark/>
          </w:tcPr>
          <w:p w:rsidR="00DB1DDC" w:rsidRPr="006C5689" w:rsidRDefault="00DB1DDC" w:rsidP="00C56577">
            <w:pPr>
              <w:spacing w:after="0" w:line="240" w:lineRule="auto"/>
              <w:ind w:firstLine="567"/>
              <w:jc w:val="both"/>
              <w:rPr>
                <w:rFonts w:ascii="Times New Roman" w:hAnsi="Times New Roman"/>
                <w:kern w:val="2"/>
                <w:sz w:val="24"/>
                <w:szCs w:val="24"/>
              </w:rPr>
            </w:pPr>
            <w:r w:rsidRPr="006C5689">
              <w:rPr>
                <w:rFonts w:ascii="Times New Roman" w:hAnsi="Times New Roman"/>
                <w:kern w:val="2"/>
                <w:sz w:val="24"/>
                <w:szCs w:val="24"/>
              </w:rPr>
              <w:t>3.4. В соответствии со ст. 491 Гражданского кодекса Российской Федерации право собственности на переданное Покупателю Имущество сохраняется за Продавцом до полной оплаты Имущества.</w:t>
            </w:r>
          </w:p>
        </w:tc>
      </w:tr>
      <w:tr w:rsidR="00DB1DDC" w:rsidRPr="006C5689" w:rsidTr="00DB1DDC">
        <w:tc>
          <w:tcPr>
            <w:tcW w:w="10172" w:type="dxa"/>
            <w:gridSpan w:val="5"/>
            <w:hideMark/>
          </w:tcPr>
          <w:p w:rsidR="00DB1DDC" w:rsidRPr="006C5689" w:rsidRDefault="00DB1DDC" w:rsidP="00C56577">
            <w:pPr>
              <w:spacing w:after="0" w:line="240" w:lineRule="auto"/>
              <w:ind w:firstLine="567"/>
              <w:jc w:val="both"/>
              <w:rPr>
                <w:rFonts w:ascii="Times New Roman" w:hAnsi="Times New Roman"/>
                <w:kern w:val="2"/>
                <w:sz w:val="24"/>
                <w:szCs w:val="24"/>
              </w:rPr>
            </w:pPr>
            <w:r w:rsidRPr="006C5689">
              <w:rPr>
                <w:rFonts w:ascii="Times New Roman" w:hAnsi="Times New Roman"/>
                <w:kern w:val="2"/>
                <w:sz w:val="24"/>
                <w:szCs w:val="24"/>
              </w:rPr>
              <w:t>3.5. </w:t>
            </w:r>
            <w:bookmarkStart w:id="1733" w:name="_Ref248738931"/>
            <w:r w:rsidRPr="006C5689">
              <w:rPr>
                <w:rFonts w:ascii="Times New Roman" w:hAnsi="Times New Roman"/>
                <w:kern w:val="2"/>
                <w:sz w:val="24"/>
                <w:szCs w:val="24"/>
              </w:rPr>
              <w:t>В течение пяти рабочих дней после исполнения Покупателем обязательства уплатить цену Имущества на условиях, предусмотренных настоящим Договором, Стороны подписывают акт о передаче Имущества в собственность Покупателю.</w:t>
            </w:r>
            <w:bookmarkEnd w:id="1733"/>
          </w:p>
        </w:tc>
      </w:tr>
      <w:tr w:rsidR="00DB1DDC" w:rsidRPr="006C5689" w:rsidTr="00DB1DDC">
        <w:tc>
          <w:tcPr>
            <w:tcW w:w="10172" w:type="dxa"/>
            <w:gridSpan w:val="5"/>
            <w:hideMark/>
          </w:tcPr>
          <w:p w:rsidR="00DB1DDC" w:rsidRPr="006C5689" w:rsidRDefault="00DB1DDC" w:rsidP="00C56577">
            <w:pPr>
              <w:spacing w:after="0" w:line="240" w:lineRule="auto"/>
              <w:ind w:firstLine="567"/>
              <w:jc w:val="both"/>
              <w:rPr>
                <w:rFonts w:ascii="Times New Roman" w:hAnsi="Times New Roman"/>
                <w:kern w:val="2"/>
                <w:sz w:val="24"/>
                <w:szCs w:val="24"/>
              </w:rPr>
            </w:pPr>
            <w:r w:rsidRPr="006C5689">
              <w:rPr>
                <w:rFonts w:ascii="Times New Roman" w:hAnsi="Times New Roman"/>
                <w:kern w:val="2"/>
                <w:sz w:val="24"/>
                <w:szCs w:val="24"/>
              </w:rPr>
              <w:t>3.6. К моменту составления акта, указанного в пункте 3.5 настоящего Договора, Имущество должно быть свободно от прав третьих лиц.</w:t>
            </w:r>
          </w:p>
        </w:tc>
      </w:tr>
      <w:tr w:rsidR="00DB1DDC" w:rsidRPr="006C5689" w:rsidTr="00DB1DDC">
        <w:tc>
          <w:tcPr>
            <w:tcW w:w="10172" w:type="dxa"/>
            <w:gridSpan w:val="5"/>
          </w:tcPr>
          <w:p w:rsidR="00DB1DDC" w:rsidRPr="006C5689" w:rsidRDefault="00DB1DDC" w:rsidP="00C56577">
            <w:pPr>
              <w:spacing w:after="0" w:line="240" w:lineRule="auto"/>
              <w:ind w:firstLine="567"/>
              <w:jc w:val="both"/>
              <w:rPr>
                <w:rFonts w:ascii="Times New Roman" w:hAnsi="Times New Roman"/>
                <w:kern w:val="2"/>
                <w:sz w:val="24"/>
                <w:szCs w:val="24"/>
              </w:rPr>
            </w:pPr>
          </w:p>
        </w:tc>
      </w:tr>
      <w:tr w:rsidR="00DB1DDC" w:rsidRPr="006C5689" w:rsidTr="00DB1DDC">
        <w:tc>
          <w:tcPr>
            <w:tcW w:w="10172" w:type="dxa"/>
            <w:gridSpan w:val="5"/>
            <w:hideMark/>
          </w:tcPr>
          <w:tbl>
            <w:tblPr>
              <w:tblW w:w="0" w:type="auto"/>
              <w:tblLook w:val="01E0" w:firstRow="1" w:lastRow="1" w:firstColumn="1" w:lastColumn="1" w:noHBand="0" w:noVBand="0"/>
            </w:tblPr>
            <w:tblGrid>
              <w:gridCol w:w="9854"/>
            </w:tblGrid>
            <w:tr w:rsidR="00DB1DDC" w:rsidRPr="006C5689" w:rsidTr="00C56577">
              <w:tc>
                <w:tcPr>
                  <w:tcW w:w="9854" w:type="dxa"/>
                  <w:shd w:val="clear" w:color="auto" w:fill="auto"/>
                </w:tcPr>
                <w:p w:rsidR="00DB1DDC" w:rsidRPr="006C5689" w:rsidRDefault="00DB1DDC" w:rsidP="00C56577">
                  <w:pPr>
                    <w:spacing w:after="0" w:line="240" w:lineRule="auto"/>
                    <w:jc w:val="center"/>
                    <w:rPr>
                      <w:rFonts w:ascii="Times New Roman" w:hAnsi="Times New Roman"/>
                      <w:kern w:val="2"/>
                      <w:sz w:val="24"/>
                      <w:szCs w:val="24"/>
                    </w:rPr>
                  </w:pPr>
                  <w:r w:rsidRPr="006C5689">
                    <w:rPr>
                      <w:rFonts w:ascii="Times New Roman" w:hAnsi="Times New Roman"/>
                      <w:kern w:val="2"/>
                      <w:sz w:val="24"/>
                      <w:szCs w:val="24"/>
                    </w:rPr>
                    <w:t>4. Регистрация Имущества</w:t>
                  </w:r>
                </w:p>
              </w:tc>
            </w:tr>
            <w:tr w:rsidR="00DB1DDC" w:rsidRPr="006C5689" w:rsidTr="00C56577">
              <w:tc>
                <w:tcPr>
                  <w:tcW w:w="9854" w:type="dxa"/>
                  <w:shd w:val="clear" w:color="auto" w:fill="auto"/>
                </w:tcPr>
                <w:p w:rsidR="00DB1DDC" w:rsidRPr="006C5689" w:rsidRDefault="00DB1DDC" w:rsidP="00C56577">
                  <w:pPr>
                    <w:spacing w:after="0" w:line="240" w:lineRule="auto"/>
                    <w:ind w:firstLine="567"/>
                    <w:jc w:val="both"/>
                    <w:rPr>
                      <w:rFonts w:ascii="Times New Roman" w:hAnsi="Times New Roman"/>
                      <w:kern w:val="2"/>
                      <w:sz w:val="24"/>
                      <w:szCs w:val="24"/>
                    </w:rPr>
                  </w:pPr>
                </w:p>
              </w:tc>
            </w:tr>
            <w:tr w:rsidR="00DB1DDC" w:rsidRPr="006C5689" w:rsidTr="00C56577">
              <w:tc>
                <w:tcPr>
                  <w:tcW w:w="9854" w:type="dxa"/>
                  <w:shd w:val="clear" w:color="auto" w:fill="auto"/>
                </w:tcPr>
                <w:p w:rsidR="00DB1DDC" w:rsidRPr="006C5689" w:rsidRDefault="00DB1DDC" w:rsidP="00C56577">
                  <w:pPr>
                    <w:spacing w:after="0" w:line="240" w:lineRule="auto"/>
                    <w:ind w:firstLine="567"/>
                    <w:jc w:val="both"/>
                    <w:rPr>
                      <w:rFonts w:ascii="Times New Roman" w:hAnsi="Times New Roman"/>
                      <w:kern w:val="2"/>
                      <w:sz w:val="24"/>
                      <w:szCs w:val="24"/>
                    </w:rPr>
                  </w:pPr>
                  <w:r w:rsidRPr="006C5689">
                    <w:rPr>
                      <w:rFonts w:ascii="Times New Roman" w:hAnsi="Times New Roman"/>
                      <w:kern w:val="2"/>
                      <w:sz w:val="24"/>
                      <w:szCs w:val="24"/>
                    </w:rPr>
                    <w:t>4.1. Покупатель самостоятельно и за свой счет совершает действия, связанные с отчуждением Имущества по настоящему Договору, в том числе по изменению регистрационных данных в связи с переходом права собственности в органах Госавтоинспекции МВД России (</w:t>
                  </w:r>
                  <w:proofErr w:type="spellStart"/>
                  <w:r w:rsidRPr="006C5689">
                    <w:rPr>
                      <w:rFonts w:ascii="Times New Roman" w:hAnsi="Times New Roman"/>
                      <w:kern w:val="2"/>
                      <w:sz w:val="24"/>
                      <w:szCs w:val="24"/>
                    </w:rPr>
                    <w:t>Гостехнадзора</w:t>
                  </w:r>
                  <w:proofErr w:type="spellEnd"/>
                  <w:r w:rsidRPr="006C5689">
                    <w:rPr>
                      <w:rFonts w:ascii="Times New Roman" w:hAnsi="Times New Roman"/>
                      <w:kern w:val="2"/>
                      <w:sz w:val="24"/>
                      <w:szCs w:val="24"/>
                    </w:rPr>
                    <w:t>)  в течение десяти рабочих дней после составления Сторонами акта, указанного в пункте 3.5 настоящего Договора.</w:t>
                  </w:r>
                </w:p>
              </w:tc>
            </w:tr>
            <w:tr w:rsidR="00DB1DDC" w:rsidRPr="006C5689" w:rsidTr="00C56577">
              <w:tc>
                <w:tcPr>
                  <w:tcW w:w="9854" w:type="dxa"/>
                  <w:shd w:val="clear" w:color="auto" w:fill="auto"/>
                </w:tcPr>
                <w:p w:rsidR="00DB1DDC" w:rsidRPr="006C5689" w:rsidRDefault="00DB1DDC" w:rsidP="00C56577">
                  <w:pPr>
                    <w:autoSpaceDE w:val="0"/>
                    <w:autoSpaceDN w:val="0"/>
                    <w:adjustRightInd w:val="0"/>
                    <w:spacing w:after="0" w:line="240" w:lineRule="auto"/>
                    <w:ind w:firstLine="540"/>
                    <w:jc w:val="both"/>
                    <w:rPr>
                      <w:rFonts w:ascii="Times New Roman" w:hAnsi="Times New Roman"/>
                      <w:sz w:val="24"/>
                      <w:szCs w:val="24"/>
                    </w:rPr>
                  </w:pPr>
                  <w:r w:rsidRPr="006C5689">
                    <w:rPr>
                      <w:rFonts w:ascii="Times New Roman" w:hAnsi="Times New Roman"/>
                      <w:kern w:val="2"/>
                      <w:sz w:val="24"/>
                      <w:szCs w:val="24"/>
                    </w:rPr>
                    <w:t xml:space="preserve">4.2. Покупатель обязан представить Продавцу копию паспорта транспортного средства (самоходной машины) на Имущество со сведениями о регистрации Имущества за Покупателем, заверенными </w:t>
                  </w:r>
                  <w:r w:rsidRPr="006C5689">
                    <w:rPr>
                      <w:rFonts w:ascii="Times New Roman" w:hAnsi="Times New Roman"/>
                      <w:sz w:val="24"/>
                      <w:szCs w:val="24"/>
                    </w:rPr>
                    <w:t>подписями должностных лиц подразделений органах Госавтоинспекции МВД России (</w:t>
                  </w:r>
                  <w:proofErr w:type="spellStart"/>
                  <w:r w:rsidRPr="006C5689">
                    <w:rPr>
                      <w:rFonts w:ascii="Times New Roman" w:hAnsi="Times New Roman"/>
                      <w:sz w:val="24"/>
                      <w:szCs w:val="24"/>
                    </w:rPr>
                    <w:t>Гостехнадзора</w:t>
                  </w:r>
                  <w:proofErr w:type="spellEnd"/>
                  <w:r w:rsidRPr="006C5689">
                    <w:rPr>
                      <w:rFonts w:ascii="Times New Roman" w:hAnsi="Times New Roman"/>
                      <w:sz w:val="24"/>
                      <w:szCs w:val="24"/>
                    </w:rPr>
                    <w:t xml:space="preserve">) и оттисками печатей указанных подразделений, в течение </w:t>
                  </w:r>
                  <w:r w:rsidRPr="006C5689">
                    <w:rPr>
                      <w:rFonts w:ascii="Times New Roman" w:hAnsi="Times New Roman"/>
                      <w:kern w:val="2"/>
                      <w:sz w:val="24"/>
                      <w:szCs w:val="24"/>
                    </w:rPr>
                    <w:t>10 (десяти) суток после составления Сторонами акта, указанного в пункте 3.5 настоящего Договора</w:t>
                  </w:r>
                  <w:r w:rsidRPr="006C5689">
                    <w:rPr>
                      <w:rFonts w:ascii="Times New Roman" w:hAnsi="Times New Roman"/>
                      <w:sz w:val="24"/>
                      <w:szCs w:val="24"/>
                    </w:rPr>
                    <w:t>.</w:t>
                  </w:r>
                </w:p>
              </w:tc>
            </w:tr>
            <w:tr w:rsidR="00DB1DDC" w:rsidRPr="006C5689" w:rsidTr="00C56577">
              <w:tc>
                <w:tcPr>
                  <w:tcW w:w="9854" w:type="dxa"/>
                  <w:shd w:val="clear" w:color="auto" w:fill="auto"/>
                </w:tcPr>
                <w:p w:rsidR="00DB1DDC" w:rsidRPr="006C5689" w:rsidRDefault="00DB1DDC" w:rsidP="00C56577">
                  <w:pPr>
                    <w:spacing w:after="0" w:line="240" w:lineRule="auto"/>
                    <w:ind w:firstLine="567"/>
                    <w:jc w:val="both"/>
                    <w:rPr>
                      <w:rFonts w:ascii="Times New Roman" w:hAnsi="Times New Roman"/>
                      <w:kern w:val="2"/>
                      <w:sz w:val="24"/>
                      <w:szCs w:val="24"/>
                    </w:rPr>
                  </w:pPr>
                  <w:r w:rsidRPr="006C5689">
                    <w:rPr>
                      <w:rFonts w:ascii="Times New Roman" w:hAnsi="Times New Roman"/>
                      <w:kern w:val="2"/>
                      <w:sz w:val="24"/>
                      <w:szCs w:val="24"/>
                    </w:rPr>
                    <w:t xml:space="preserve">4.3. В случае </w:t>
                  </w:r>
                  <w:proofErr w:type="spellStart"/>
                  <w:r w:rsidRPr="006C5689">
                    <w:rPr>
                      <w:rFonts w:ascii="Times New Roman" w:hAnsi="Times New Roman"/>
                      <w:kern w:val="2"/>
                      <w:sz w:val="24"/>
                      <w:szCs w:val="24"/>
                    </w:rPr>
                    <w:t>непредоставления</w:t>
                  </w:r>
                  <w:proofErr w:type="spellEnd"/>
                  <w:r w:rsidRPr="006C5689">
                    <w:rPr>
                      <w:rFonts w:ascii="Times New Roman" w:hAnsi="Times New Roman"/>
                      <w:kern w:val="2"/>
                      <w:sz w:val="24"/>
                      <w:szCs w:val="24"/>
                    </w:rPr>
                    <w:t xml:space="preserve"> Покупателем Продавцу копии паспорта транспортного средства (самоходной машины) с указанными сведениями в установленный срок Продавец вправе обратиться в органы Госавтоинспекции МВД России, </w:t>
                  </w:r>
                  <w:proofErr w:type="spellStart"/>
                  <w:r w:rsidRPr="006C5689">
                    <w:rPr>
                      <w:rFonts w:ascii="Times New Roman" w:hAnsi="Times New Roman"/>
                      <w:kern w:val="2"/>
                      <w:sz w:val="24"/>
                      <w:szCs w:val="24"/>
                    </w:rPr>
                    <w:t>Гостехнадзора</w:t>
                  </w:r>
                  <w:proofErr w:type="spellEnd"/>
                  <w:r w:rsidRPr="006C5689">
                    <w:rPr>
                      <w:rFonts w:ascii="Times New Roman" w:hAnsi="Times New Roman"/>
                      <w:kern w:val="2"/>
                      <w:sz w:val="24"/>
                      <w:szCs w:val="24"/>
                    </w:rPr>
                    <w:t xml:space="preserve"> с заявлением о прекращении регистрации Имущества.</w:t>
                  </w:r>
                </w:p>
              </w:tc>
            </w:tr>
            <w:tr w:rsidR="00DB1DDC" w:rsidRPr="006C5689" w:rsidTr="00C56577">
              <w:tc>
                <w:tcPr>
                  <w:tcW w:w="9854" w:type="dxa"/>
                  <w:shd w:val="clear" w:color="auto" w:fill="auto"/>
                </w:tcPr>
                <w:p w:rsidR="00DB1DDC" w:rsidRPr="006C5689" w:rsidRDefault="00DB1DDC" w:rsidP="00C56577">
                  <w:pPr>
                    <w:spacing w:after="0" w:line="240" w:lineRule="auto"/>
                    <w:ind w:firstLine="567"/>
                    <w:jc w:val="both"/>
                    <w:rPr>
                      <w:rFonts w:ascii="Times New Roman" w:hAnsi="Times New Roman"/>
                      <w:kern w:val="2"/>
                      <w:sz w:val="24"/>
                      <w:szCs w:val="24"/>
                    </w:rPr>
                  </w:pPr>
                  <w:r w:rsidRPr="006C5689">
                    <w:rPr>
                      <w:rFonts w:ascii="Times New Roman" w:hAnsi="Times New Roman"/>
                      <w:kern w:val="2"/>
                      <w:sz w:val="24"/>
                      <w:szCs w:val="24"/>
                    </w:rPr>
                    <w:t>4.4. Покупатель обязан возместить Продавцу в течение трех рабочих дней после выставления им счета:</w:t>
                  </w:r>
                </w:p>
              </w:tc>
            </w:tr>
            <w:tr w:rsidR="00DB1DDC" w:rsidRPr="006C5689" w:rsidTr="00C56577">
              <w:tc>
                <w:tcPr>
                  <w:tcW w:w="9854" w:type="dxa"/>
                  <w:shd w:val="clear" w:color="auto" w:fill="auto"/>
                </w:tcPr>
                <w:p w:rsidR="00DB1DDC" w:rsidRPr="006C5689" w:rsidRDefault="00DB1DDC" w:rsidP="00C56577">
                  <w:pPr>
                    <w:spacing w:after="0" w:line="240" w:lineRule="auto"/>
                    <w:ind w:firstLine="567"/>
                    <w:jc w:val="both"/>
                    <w:rPr>
                      <w:rFonts w:ascii="Times New Roman" w:hAnsi="Times New Roman"/>
                      <w:kern w:val="2"/>
                      <w:sz w:val="24"/>
                      <w:szCs w:val="24"/>
                    </w:rPr>
                  </w:pPr>
                  <w:r w:rsidRPr="006C5689">
                    <w:rPr>
                      <w:rFonts w:ascii="Times New Roman" w:hAnsi="Times New Roman"/>
                      <w:kern w:val="2"/>
                      <w:sz w:val="24"/>
                      <w:szCs w:val="24"/>
                    </w:rPr>
                    <w:t>4.4.1. суммы транспортного налога, исчисленные Продавцом в отношении Имущества за период со дня составления акта, указанного в пункте 3.5 настоящего Договора, по день изменения регистрационных данных Имущества в связи с переходом права собственности на него к Покупателю;</w:t>
                  </w:r>
                </w:p>
              </w:tc>
            </w:tr>
            <w:tr w:rsidR="00DB1DDC" w:rsidRPr="006C5689" w:rsidTr="00C56577">
              <w:tc>
                <w:tcPr>
                  <w:tcW w:w="9854" w:type="dxa"/>
                  <w:shd w:val="clear" w:color="auto" w:fill="auto"/>
                </w:tcPr>
                <w:p w:rsidR="00DB1DDC" w:rsidRPr="006C5689" w:rsidRDefault="00DB1DDC" w:rsidP="00C56577">
                  <w:pPr>
                    <w:spacing w:after="0" w:line="240" w:lineRule="auto"/>
                    <w:ind w:firstLine="567"/>
                    <w:jc w:val="both"/>
                    <w:rPr>
                      <w:rFonts w:ascii="Times New Roman" w:hAnsi="Times New Roman"/>
                      <w:kern w:val="2"/>
                      <w:sz w:val="24"/>
                      <w:szCs w:val="24"/>
                    </w:rPr>
                  </w:pPr>
                  <w:proofErr w:type="gramStart"/>
                  <w:r w:rsidRPr="006C5689">
                    <w:rPr>
                      <w:rFonts w:ascii="Times New Roman" w:hAnsi="Times New Roman"/>
                      <w:kern w:val="2"/>
                      <w:sz w:val="24"/>
                      <w:szCs w:val="24"/>
                    </w:rPr>
                    <w:t xml:space="preserve">4.4.2. суммы административных штрафов, наложенных на Продавца как на </w:t>
                  </w:r>
                  <w:r w:rsidRPr="006C5689">
                    <w:rPr>
                      <w:rFonts w:ascii="Times New Roman" w:hAnsi="Times New Roman"/>
                      <w:kern w:val="2"/>
                      <w:sz w:val="24"/>
                      <w:szCs w:val="24"/>
                    </w:rPr>
                    <w:lastRenderedPageBreak/>
                    <w:t>собственника (владельца) Имущества (транспортного средства) по данным регистрационного учета за административные правонарушения в области дорожного движения (при их фиксации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за период нахождения Имущества в распоряжении Покупателя.</w:t>
                  </w:r>
                  <w:proofErr w:type="gramEnd"/>
                </w:p>
              </w:tc>
            </w:tr>
          </w:tbl>
          <w:p w:rsidR="00DB1DDC" w:rsidRPr="006C5689" w:rsidRDefault="00DB1DDC" w:rsidP="00C56577">
            <w:pPr>
              <w:keepNext/>
              <w:spacing w:after="0" w:line="240" w:lineRule="auto"/>
              <w:jc w:val="center"/>
              <w:rPr>
                <w:rFonts w:ascii="Times New Roman" w:hAnsi="Times New Roman"/>
                <w:kern w:val="2"/>
                <w:sz w:val="24"/>
                <w:szCs w:val="24"/>
              </w:rPr>
            </w:pPr>
          </w:p>
          <w:p w:rsidR="00DB1DDC" w:rsidRPr="006C5689" w:rsidRDefault="00DB1DDC" w:rsidP="00C56577">
            <w:pPr>
              <w:keepNext/>
              <w:spacing w:after="0" w:line="240" w:lineRule="auto"/>
              <w:jc w:val="center"/>
              <w:rPr>
                <w:rFonts w:ascii="Times New Roman" w:hAnsi="Times New Roman"/>
                <w:kern w:val="2"/>
                <w:sz w:val="24"/>
                <w:szCs w:val="24"/>
              </w:rPr>
            </w:pPr>
          </w:p>
          <w:p w:rsidR="00DB1DDC" w:rsidRPr="006C5689" w:rsidRDefault="00DB1DDC" w:rsidP="00C56577">
            <w:pPr>
              <w:keepNext/>
              <w:spacing w:after="0" w:line="240" w:lineRule="auto"/>
              <w:jc w:val="center"/>
              <w:rPr>
                <w:rFonts w:ascii="Times New Roman" w:hAnsi="Times New Roman"/>
                <w:kern w:val="2"/>
                <w:sz w:val="24"/>
                <w:szCs w:val="24"/>
              </w:rPr>
            </w:pPr>
            <w:r w:rsidRPr="006C5689">
              <w:rPr>
                <w:rFonts w:ascii="Times New Roman" w:hAnsi="Times New Roman"/>
                <w:kern w:val="2"/>
                <w:sz w:val="24"/>
                <w:szCs w:val="24"/>
              </w:rPr>
              <w:t>5. Заключительные условия</w:t>
            </w:r>
          </w:p>
        </w:tc>
      </w:tr>
      <w:tr w:rsidR="00DB1DDC" w:rsidRPr="006C5689" w:rsidTr="00DB1DDC">
        <w:tc>
          <w:tcPr>
            <w:tcW w:w="10172" w:type="dxa"/>
            <w:gridSpan w:val="5"/>
          </w:tcPr>
          <w:p w:rsidR="00DB1DDC" w:rsidRPr="006C5689" w:rsidRDefault="00DB1DDC" w:rsidP="00C56577">
            <w:pPr>
              <w:keepNext/>
              <w:spacing w:after="0" w:line="240" w:lineRule="auto"/>
              <w:rPr>
                <w:rFonts w:ascii="Times New Roman" w:hAnsi="Times New Roman"/>
                <w:kern w:val="2"/>
                <w:sz w:val="24"/>
                <w:szCs w:val="24"/>
              </w:rPr>
            </w:pPr>
          </w:p>
        </w:tc>
      </w:tr>
      <w:tr w:rsidR="00DB1DDC" w:rsidRPr="006C5689" w:rsidTr="00DB1DDC">
        <w:tc>
          <w:tcPr>
            <w:tcW w:w="10172" w:type="dxa"/>
            <w:gridSpan w:val="5"/>
            <w:hideMark/>
          </w:tcPr>
          <w:p w:rsidR="00DB1DDC" w:rsidRPr="006C5689" w:rsidRDefault="00DB1DDC" w:rsidP="00C56577">
            <w:pPr>
              <w:spacing w:after="0" w:line="240" w:lineRule="auto"/>
              <w:ind w:firstLine="567"/>
              <w:jc w:val="both"/>
              <w:rPr>
                <w:rFonts w:ascii="Times New Roman" w:hAnsi="Times New Roman"/>
                <w:kern w:val="2"/>
                <w:sz w:val="24"/>
                <w:szCs w:val="24"/>
              </w:rPr>
            </w:pPr>
            <w:r w:rsidRPr="006C5689">
              <w:rPr>
                <w:rFonts w:ascii="Times New Roman" w:hAnsi="Times New Roman"/>
                <w:kern w:val="2"/>
                <w:sz w:val="24"/>
                <w:szCs w:val="24"/>
              </w:rPr>
              <w:t>5.1. Заголовки разделов настоящего Договора приведены исключительно для удобства визуального восприятия и цитирования текста и не должны учитываться при толковании условий настоящего Договора.</w:t>
            </w:r>
          </w:p>
        </w:tc>
      </w:tr>
      <w:tr w:rsidR="00DB1DDC" w:rsidRPr="006C5689" w:rsidTr="00DB1DDC">
        <w:tc>
          <w:tcPr>
            <w:tcW w:w="10172" w:type="dxa"/>
            <w:gridSpan w:val="5"/>
            <w:hideMark/>
          </w:tcPr>
          <w:p w:rsidR="00DB1DDC" w:rsidRPr="006C5689" w:rsidRDefault="00DB1DDC" w:rsidP="00C56577">
            <w:pPr>
              <w:spacing w:after="0" w:line="240" w:lineRule="auto"/>
              <w:ind w:firstLine="567"/>
              <w:jc w:val="both"/>
              <w:rPr>
                <w:rFonts w:ascii="Times New Roman" w:hAnsi="Times New Roman"/>
                <w:kern w:val="2"/>
                <w:sz w:val="24"/>
                <w:szCs w:val="24"/>
              </w:rPr>
            </w:pPr>
            <w:r w:rsidRPr="006C5689">
              <w:rPr>
                <w:rFonts w:ascii="Times New Roman" w:hAnsi="Times New Roman"/>
                <w:kern w:val="2"/>
                <w:sz w:val="24"/>
                <w:szCs w:val="24"/>
              </w:rPr>
              <w:t>5.2. Все споры, разногласия или требования, возникающие из настоящего Договора или в связи с ним, в том числе касающиеся его исполнения, изменения, нарушения, прекращения или недействительности, подлежат разрешению в Арбитражном суде по месту нахождения Продавца.</w:t>
            </w:r>
          </w:p>
        </w:tc>
      </w:tr>
      <w:tr w:rsidR="00DB1DDC" w:rsidRPr="006C5689" w:rsidTr="00DB1DDC">
        <w:tc>
          <w:tcPr>
            <w:tcW w:w="10172" w:type="dxa"/>
            <w:gridSpan w:val="5"/>
            <w:hideMark/>
          </w:tcPr>
          <w:p w:rsidR="00DB1DDC" w:rsidRPr="006C5689" w:rsidRDefault="00DB1DDC" w:rsidP="00C56577">
            <w:pPr>
              <w:spacing w:after="0" w:line="240" w:lineRule="auto"/>
              <w:ind w:firstLine="567"/>
              <w:jc w:val="both"/>
              <w:rPr>
                <w:rFonts w:ascii="Times New Roman" w:hAnsi="Times New Roman"/>
                <w:kern w:val="2"/>
                <w:sz w:val="24"/>
                <w:szCs w:val="24"/>
              </w:rPr>
            </w:pPr>
            <w:r w:rsidRPr="006C5689">
              <w:rPr>
                <w:rFonts w:ascii="Times New Roman" w:hAnsi="Times New Roman"/>
                <w:kern w:val="2"/>
                <w:sz w:val="24"/>
                <w:szCs w:val="24"/>
              </w:rPr>
              <w:t>5.3. В случае возникновения не предусмотренных настоящим Договором обстоятельств, касающихся осуществления Сторонами прав и (или) выполнения Сторонами обязанностей, вытекающих из настоящего Договора, Сторонам надлежит руководствоваться положениями законодательства Российской Федерации.</w:t>
            </w:r>
          </w:p>
        </w:tc>
      </w:tr>
      <w:tr w:rsidR="00DB1DDC" w:rsidRPr="006C5689" w:rsidTr="00DB1DDC">
        <w:tc>
          <w:tcPr>
            <w:tcW w:w="10172" w:type="dxa"/>
            <w:gridSpan w:val="5"/>
            <w:hideMark/>
          </w:tcPr>
          <w:p w:rsidR="00DB1DDC" w:rsidRPr="006C5689" w:rsidRDefault="00DB1DDC" w:rsidP="00C56577">
            <w:pPr>
              <w:spacing w:after="0" w:line="240" w:lineRule="auto"/>
              <w:ind w:firstLine="567"/>
              <w:jc w:val="both"/>
              <w:rPr>
                <w:rFonts w:ascii="Times New Roman" w:hAnsi="Times New Roman"/>
                <w:kern w:val="2"/>
                <w:sz w:val="24"/>
                <w:szCs w:val="24"/>
              </w:rPr>
            </w:pPr>
            <w:r w:rsidRPr="006C5689">
              <w:rPr>
                <w:rFonts w:ascii="Times New Roman" w:hAnsi="Times New Roman"/>
                <w:kern w:val="2"/>
                <w:sz w:val="24"/>
                <w:szCs w:val="24"/>
              </w:rPr>
              <w:t>5.4. Настоящий Договор составлен в трех тождественных подлинных экземплярах, имеющих равную юридическую силу, по одному для каждой из Сторон и один – для предоставления в органы Госавтоинспекции МВД России.</w:t>
            </w:r>
          </w:p>
        </w:tc>
      </w:tr>
      <w:tr w:rsidR="00DB1DDC" w:rsidRPr="006C5689" w:rsidTr="00DB1DDC">
        <w:trPr>
          <w:trHeight w:val="244"/>
        </w:trPr>
        <w:tc>
          <w:tcPr>
            <w:tcW w:w="4817" w:type="dxa"/>
            <w:hideMark/>
          </w:tcPr>
          <w:p w:rsidR="00DB1DDC" w:rsidRPr="006C5689" w:rsidRDefault="00DB1DDC" w:rsidP="00C56577">
            <w:pPr>
              <w:spacing w:after="0" w:line="240" w:lineRule="auto"/>
              <w:jc w:val="center"/>
              <w:rPr>
                <w:rFonts w:ascii="Times New Roman" w:hAnsi="Times New Roman"/>
                <w:kern w:val="2"/>
                <w:sz w:val="24"/>
                <w:szCs w:val="24"/>
              </w:rPr>
            </w:pPr>
            <w:r w:rsidRPr="006C5689">
              <w:rPr>
                <w:rFonts w:ascii="Times New Roman" w:hAnsi="Times New Roman"/>
                <w:kern w:val="2"/>
                <w:sz w:val="24"/>
                <w:szCs w:val="24"/>
              </w:rPr>
              <w:t>Продавец</w:t>
            </w:r>
          </w:p>
        </w:tc>
        <w:tc>
          <w:tcPr>
            <w:tcW w:w="5355" w:type="dxa"/>
            <w:gridSpan w:val="4"/>
            <w:hideMark/>
          </w:tcPr>
          <w:p w:rsidR="00DB1DDC" w:rsidRPr="006C5689" w:rsidRDefault="00DB1DDC" w:rsidP="00C56577">
            <w:pPr>
              <w:spacing w:after="0" w:line="240" w:lineRule="auto"/>
              <w:jc w:val="center"/>
              <w:rPr>
                <w:rFonts w:ascii="Times New Roman" w:hAnsi="Times New Roman"/>
                <w:kern w:val="2"/>
                <w:sz w:val="24"/>
                <w:szCs w:val="24"/>
              </w:rPr>
            </w:pPr>
            <w:r w:rsidRPr="006C5689">
              <w:rPr>
                <w:rFonts w:ascii="Times New Roman" w:hAnsi="Times New Roman"/>
                <w:kern w:val="2"/>
                <w:sz w:val="24"/>
                <w:szCs w:val="24"/>
              </w:rPr>
              <w:t>Покупатель</w:t>
            </w:r>
          </w:p>
        </w:tc>
      </w:tr>
      <w:tr w:rsidR="00DB1DDC" w:rsidRPr="006C5689" w:rsidTr="00DB1DDC">
        <w:trPr>
          <w:trHeight w:val="230"/>
        </w:trPr>
        <w:tc>
          <w:tcPr>
            <w:tcW w:w="5961" w:type="dxa"/>
            <w:gridSpan w:val="4"/>
          </w:tcPr>
          <w:p w:rsidR="00DB1DDC" w:rsidRPr="006C5689" w:rsidRDefault="00DB1DDC" w:rsidP="00C56577">
            <w:pPr>
              <w:spacing w:after="0" w:line="240" w:lineRule="auto"/>
              <w:rPr>
                <w:rFonts w:ascii="Times New Roman" w:hAnsi="Times New Roman"/>
                <w:kern w:val="2"/>
                <w:sz w:val="24"/>
                <w:szCs w:val="24"/>
              </w:rPr>
            </w:pPr>
          </w:p>
        </w:tc>
        <w:tc>
          <w:tcPr>
            <w:tcW w:w="4211" w:type="dxa"/>
          </w:tcPr>
          <w:p w:rsidR="00DB1DDC" w:rsidRPr="006C5689" w:rsidRDefault="00DB1DDC" w:rsidP="00C56577">
            <w:pPr>
              <w:spacing w:after="0" w:line="240" w:lineRule="auto"/>
              <w:rPr>
                <w:rFonts w:ascii="Times New Roman" w:hAnsi="Times New Roman"/>
                <w:kern w:val="2"/>
                <w:sz w:val="24"/>
                <w:szCs w:val="24"/>
              </w:rPr>
            </w:pPr>
          </w:p>
        </w:tc>
      </w:tr>
      <w:tr w:rsidR="00DB1DDC" w:rsidRPr="006C5689" w:rsidTr="00DB1DDC">
        <w:trPr>
          <w:trHeight w:val="230"/>
        </w:trPr>
        <w:tc>
          <w:tcPr>
            <w:tcW w:w="5036" w:type="dxa"/>
            <w:gridSpan w:val="2"/>
            <w:hideMark/>
          </w:tcPr>
          <w:p w:rsidR="00DB1DDC" w:rsidRPr="006C5689" w:rsidRDefault="00DB1DDC" w:rsidP="00C56577">
            <w:pPr>
              <w:spacing w:after="0" w:line="240" w:lineRule="auto"/>
              <w:rPr>
                <w:rFonts w:ascii="Times New Roman" w:hAnsi="Times New Roman"/>
                <w:kern w:val="2"/>
                <w:sz w:val="24"/>
                <w:szCs w:val="24"/>
              </w:rPr>
            </w:pPr>
            <w:r w:rsidRPr="006C5689">
              <w:rPr>
                <w:rFonts w:ascii="Times New Roman" w:hAnsi="Times New Roman"/>
                <w:kern w:val="2"/>
                <w:sz w:val="24"/>
                <w:szCs w:val="24"/>
              </w:rPr>
              <w:t>_____________________________________</w:t>
            </w:r>
          </w:p>
          <w:p w:rsidR="00DB1DDC" w:rsidRPr="006C5689" w:rsidRDefault="00DB1DDC" w:rsidP="00C56577">
            <w:pPr>
              <w:spacing w:after="0" w:line="240" w:lineRule="auto"/>
              <w:rPr>
                <w:rFonts w:ascii="Times New Roman" w:hAnsi="Times New Roman"/>
                <w:kern w:val="2"/>
                <w:sz w:val="24"/>
                <w:szCs w:val="24"/>
              </w:rPr>
            </w:pPr>
            <w:r w:rsidRPr="006C5689">
              <w:rPr>
                <w:rFonts w:ascii="Times New Roman" w:hAnsi="Times New Roman"/>
                <w:kern w:val="2"/>
                <w:sz w:val="24"/>
                <w:szCs w:val="24"/>
              </w:rPr>
              <w:t>_______________________________</w:t>
            </w:r>
          </w:p>
        </w:tc>
        <w:tc>
          <w:tcPr>
            <w:tcW w:w="5136" w:type="dxa"/>
            <w:gridSpan w:val="3"/>
            <w:hideMark/>
          </w:tcPr>
          <w:p w:rsidR="00DB1DDC" w:rsidRPr="006C5689" w:rsidRDefault="00DB1DDC" w:rsidP="00C56577">
            <w:pPr>
              <w:spacing w:after="0" w:line="240" w:lineRule="auto"/>
              <w:rPr>
                <w:rFonts w:ascii="Times New Roman" w:hAnsi="Times New Roman"/>
                <w:kern w:val="2"/>
                <w:sz w:val="24"/>
                <w:szCs w:val="24"/>
              </w:rPr>
            </w:pPr>
            <w:r w:rsidRPr="006C5689">
              <w:rPr>
                <w:rFonts w:ascii="Times New Roman" w:hAnsi="Times New Roman"/>
                <w:kern w:val="2"/>
                <w:sz w:val="24"/>
                <w:szCs w:val="24"/>
              </w:rPr>
              <w:t xml:space="preserve">___________________________________-_____________________________________ </w:t>
            </w:r>
          </w:p>
        </w:tc>
      </w:tr>
      <w:tr w:rsidR="00DB1DDC" w:rsidRPr="006C5689" w:rsidTr="00DB1DDC">
        <w:trPr>
          <w:trHeight w:val="230"/>
        </w:trPr>
        <w:tc>
          <w:tcPr>
            <w:tcW w:w="5036" w:type="dxa"/>
            <w:gridSpan w:val="2"/>
          </w:tcPr>
          <w:p w:rsidR="00DB1DDC" w:rsidRPr="006C5689" w:rsidRDefault="00DB1DDC" w:rsidP="00C56577">
            <w:pPr>
              <w:spacing w:after="0" w:line="240" w:lineRule="auto"/>
              <w:rPr>
                <w:rFonts w:ascii="Times New Roman" w:hAnsi="Times New Roman"/>
                <w:kern w:val="2"/>
                <w:sz w:val="24"/>
                <w:szCs w:val="24"/>
              </w:rPr>
            </w:pPr>
          </w:p>
        </w:tc>
        <w:tc>
          <w:tcPr>
            <w:tcW w:w="5136" w:type="dxa"/>
            <w:gridSpan w:val="3"/>
          </w:tcPr>
          <w:p w:rsidR="00DB1DDC" w:rsidRPr="006C5689" w:rsidRDefault="00DB1DDC" w:rsidP="00C56577">
            <w:pPr>
              <w:spacing w:after="0" w:line="240" w:lineRule="auto"/>
              <w:rPr>
                <w:rFonts w:ascii="Times New Roman" w:hAnsi="Times New Roman"/>
                <w:kern w:val="2"/>
                <w:sz w:val="24"/>
                <w:szCs w:val="24"/>
              </w:rPr>
            </w:pPr>
          </w:p>
        </w:tc>
      </w:tr>
      <w:tr w:rsidR="00DB1DDC" w:rsidRPr="006C5689" w:rsidTr="00DB1DDC">
        <w:trPr>
          <w:trHeight w:val="230"/>
        </w:trPr>
        <w:tc>
          <w:tcPr>
            <w:tcW w:w="5036" w:type="dxa"/>
            <w:gridSpan w:val="2"/>
            <w:hideMark/>
          </w:tcPr>
          <w:p w:rsidR="00DB1DDC" w:rsidRPr="006C5689" w:rsidRDefault="00DB1DDC" w:rsidP="00C56577">
            <w:pPr>
              <w:spacing w:after="0" w:line="240" w:lineRule="auto"/>
              <w:rPr>
                <w:rFonts w:ascii="Times New Roman" w:hAnsi="Times New Roman"/>
                <w:kern w:val="2"/>
                <w:sz w:val="24"/>
                <w:szCs w:val="24"/>
              </w:rPr>
            </w:pPr>
            <w:r w:rsidRPr="006C5689">
              <w:rPr>
                <w:rFonts w:ascii="Times New Roman" w:hAnsi="Times New Roman"/>
                <w:kern w:val="2"/>
                <w:sz w:val="24"/>
                <w:szCs w:val="24"/>
              </w:rPr>
              <w:t xml:space="preserve">ОГРН </w:t>
            </w:r>
            <w:sdt>
              <w:sdtPr>
                <w:rPr>
                  <w:rFonts w:ascii="Times New Roman" w:hAnsi="Times New Roman"/>
                  <w:snapToGrid w:val="0"/>
                  <w:sz w:val="24"/>
                  <w:szCs w:val="24"/>
                </w:rPr>
                <w:alias w:val="Ogrn"/>
                <w:tag w:val="n0:_-crmost_-zsupplycontractReadResponse/n0:Output/n0:Zsupplycontract/n0:Docflowofsupplycontract/n0:Leasecontract/n0:Partnersofleasecontract/n0:Lessorpartnerdl/n0:Businesspartner/n0:Ogrn/"/>
                <w:id w:val="495384281"/>
                <w:placeholder>
                  <w:docPart w:val="609341CC192C46DCAEAE439B98840CEB"/>
                </w:placeholder>
              </w:sdtPr>
              <w:sdtEndPr/>
              <w:sdtContent>
                <w:r w:rsidRPr="006C5689">
                  <w:rPr>
                    <w:rFonts w:ascii="Times New Roman" w:hAnsi="Times New Roman"/>
                    <w:snapToGrid w:val="0"/>
                    <w:sz w:val="24"/>
                    <w:szCs w:val="24"/>
                  </w:rPr>
                  <w:t>____________________</w:t>
                </w:r>
              </w:sdtContent>
            </w:sdt>
          </w:p>
        </w:tc>
        <w:tc>
          <w:tcPr>
            <w:tcW w:w="5136" w:type="dxa"/>
            <w:gridSpan w:val="3"/>
            <w:hideMark/>
          </w:tcPr>
          <w:p w:rsidR="00DB1DDC" w:rsidRPr="006C5689" w:rsidRDefault="00DB1DDC" w:rsidP="00C56577">
            <w:pPr>
              <w:spacing w:after="0" w:line="240" w:lineRule="auto"/>
              <w:rPr>
                <w:rFonts w:ascii="Times New Roman" w:hAnsi="Times New Roman"/>
                <w:kern w:val="2"/>
                <w:sz w:val="24"/>
                <w:szCs w:val="24"/>
              </w:rPr>
            </w:pPr>
            <w:r w:rsidRPr="006C5689">
              <w:rPr>
                <w:rFonts w:ascii="Times New Roman" w:hAnsi="Times New Roman"/>
                <w:kern w:val="2"/>
                <w:sz w:val="24"/>
                <w:szCs w:val="24"/>
              </w:rPr>
              <w:t xml:space="preserve">ОГРН _________________ </w:t>
            </w:r>
          </w:p>
        </w:tc>
      </w:tr>
      <w:tr w:rsidR="00DB1DDC" w:rsidRPr="006C5689" w:rsidTr="00DB1DDC">
        <w:trPr>
          <w:trHeight w:val="230"/>
        </w:trPr>
        <w:tc>
          <w:tcPr>
            <w:tcW w:w="5036" w:type="dxa"/>
            <w:gridSpan w:val="2"/>
            <w:hideMark/>
          </w:tcPr>
          <w:p w:rsidR="00DB1DDC" w:rsidRPr="006C5689" w:rsidRDefault="00DB1DDC" w:rsidP="00C56577">
            <w:pPr>
              <w:spacing w:after="0" w:line="240" w:lineRule="auto"/>
              <w:rPr>
                <w:rFonts w:ascii="Times New Roman" w:hAnsi="Times New Roman"/>
                <w:kern w:val="2"/>
                <w:sz w:val="24"/>
                <w:szCs w:val="24"/>
              </w:rPr>
            </w:pPr>
            <w:r w:rsidRPr="006C5689">
              <w:rPr>
                <w:rFonts w:ascii="Times New Roman" w:hAnsi="Times New Roman"/>
                <w:kern w:val="2"/>
                <w:sz w:val="24"/>
                <w:szCs w:val="24"/>
              </w:rPr>
              <w:t xml:space="preserve">ИНН  </w:t>
            </w:r>
            <w:sdt>
              <w:sdtPr>
                <w:rPr>
                  <w:rFonts w:ascii="Times New Roman" w:hAnsi="Times New Roman"/>
                  <w:snapToGrid w:val="0"/>
                  <w:sz w:val="24"/>
                  <w:szCs w:val="24"/>
                </w:rPr>
                <w:alias w:val="Inn"/>
                <w:tag w:val="n0:_-crmost_-zsupplycontractReadResponse/n0:Output/n0:Zsupplycontract/n0:Docflowofsupplycontract/n0:Leasecontract/n0:Partnersofleasecontract/n0:Lessorpartnerdl/n0:Businesspartner/n0:Inn/"/>
                <w:id w:val="-13684992"/>
                <w:placeholder>
                  <w:docPart w:val="F4F5C01826244103AB092869E892DA18"/>
                </w:placeholder>
              </w:sdtPr>
              <w:sdtEndPr/>
              <w:sdtContent>
                <w:r w:rsidRPr="006C5689">
                  <w:rPr>
                    <w:rFonts w:ascii="Times New Roman" w:hAnsi="Times New Roman"/>
                    <w:snapToGrid w:val="0"/>
                    <w:sz w:val="24"/>
                    <w:szCs w:val="24"/>
                  </w:rPr>
                  <w:t>_____________</w:t>
                </w:r>
              </w:sdtContent>
            </w:sdt>
            <w:r w:rsidRPr="006C5689">
              <w:rPr>
                <w:rFonts w:ascii="Times New Roman" w:hAnsi="Times New Roman"/>
                <w:kern w:val="2"/>
                <w:sz w:val="24"/>
                <w:szCs w:val="24"/>
              </w:rPr>
              <w:t xml:space="preserve"> КПП </w:t>
            </w:r>
            <w:sdt>
              <w:sdtPr>
                <w:rPr>
                  <w:rFonts w:ascii="Times New Roman" w:hAnsi="Times New Roman"/>
                  <w:snapToGrid w:val="0"/>
                  <w:sz w:val="24"/>
                  <w:szCs w:val="24"/>
                </w:rPr>
                <w:alias w:val="Kpp"/>
                <w:tag w:val="n0:_-crmost_-zsupplycontractReadResponse/n0:Output/n0:Zsupplycontract/n0:Docflowofsupplycontract/n0:Leasecontract/n0:Partnersofleasecontract/n0:Lessorpartnerdl/n0:Businesspartner/n0:Kpp/"/>
                <w:id w:val="-1429108936"/>
                <w:placeholder>
                  <w:docPart w:val="5DE019F74A6248178C0E535E3B091496"/>
                </w:placeholder>
              </w:sdtPr>
              <w:sdtEndPr/>
              <w:sdtContent>
                <w:r w:rsidRPr="006C5689">
                  <w:rPr>
                    <w:rFonts w:ascii="Times New Roman" w:hAnsi="Times New Roman"/>
                    <w:snapToGrid w:val="0"/>
                    <w:sz w:val="24"/>
                    <w:szCs w:val="24"/>
                  </w:rPr>
                  <w:t>__________</w:t>
                </w:r>
              </w:sdtContent>
            </w:sdt>
          </w:p>
        </w:tc>
        <w:tc>
          <w:tcPr>
            <w:tcW w:w="5136" w:type="dxa"/>
            <w:gridSpan w:val="3"/>
            <w:hideMark/>
          </w:tcPr>
          <w:p w:rsidR="00DB1DDC" w:rsidRPr="006C5689" w:rsidRDefault="00DB1DDC" w:rsidP="00C56577">
            <w:pPr>
              <w:spacing w:after="0" w:line="240" w:lineRule="auto"/>
              <w:rPr>
                <w:rFonts w:ascii="Times New Roman" w:hAnsi="Times New Roman"/>
                <w:kern w:val="2"/>
                <w:sz w:val="24"/>
                <w:szCs w:val="24"/>
              </w:rPr>
            </w:pPr>
            <w:r w:rsidRPr="006C5689">
              <w:rPr>
                <w:rFonts w:ascii="Times New Roman" w:hAnsi="Times New Roman"/>
                <w:kern w:val="2"/>
                <w:sz w:val="24"/>
                <w:szCs w:val="24"/>
              </w:rPr>
              <w:t>ИНН _______________ КПП ________________</w:t>
            </w:r>
          </w:p>
        </w:tc>
      </w:tr>
      <w:tr w:rsidR="00DB1DDC" w:rsidRPr="006C5689" w:rsidTr="00DB1DDC">
        <w:trPr>
          <w:trHeight w:val="230"/>
        </w:trPr>
        <w:tc>
          <w:tcPr>
            <w:tcW w:w="5036" w:type="dxa"/>
            <w:gridSpan w:val="2"/>
            <w:hideMark/>
          </w:tcPr>
          <w:p w:rsidR="00DB1DDC" w:rsidRPr="006C5689" w:rsidRDefault="00DB1DDC" w:rsidP="00C56577">
            <w:pPr>
              <w:spacing w:after="0" w:line="240" w:lineRule="auto"/>
              <w:rPr>
                <w:rFonts w:ascii="Times New Roman" w:hAnsi="Times New Roman"/>
                <w:kern w:val="2"/>
                <w:sz w:val="24"/>
                <w:szCs w:val="24"/>
              </w:rPr>
            </w:pPr>
            <w:r w:rsidRPr="006C5689">
              <w:rPr>
                <w:rFonts w:ascii="Times New Roman" w:hAnsi="Times New Roman"/>
                <w:kern w:val="2"/>
                <w:sz w:val="24"/>
                <w:szCs w:val="24"/>
              </w:rPr>
              <w:t xml:space="preserve">место нахождения: </w:t>
            </w:r>
            <w:sdt>
              <w:sdtPr>
                <w:rPr>
                  <w:rFonts w:ascii="Times New Roman" w:hAnsi="Times New Roman"/>
                  <w:snapToGrid w:val="0"/>
                  <w:sz w:val="24"/>
                  <w:szCs w:val="24"/>
                </w:rPr>
                <w:alias w:val="FullAddress"/>
                <w:tag w:val="n0:_-crmost_-zsupplycontractReadResponse/n0:Output/n0:Zsupplycontract/n0:Docflowofsupplycontract/n0:Leasecontract/n0:Partnersofleasecontract/n0:Lessorpartnerdl/n0:Businesspartner/n0:Legaladdress/n0:FullAddress/"/>
                <w:id w:val="-1007514188"/>
                <w:placeholder>
                  <w:docPart w:val="8F04548C61AC4DAC897AF388935EEC6D"/>
                </w:placeholder>
              </w:sdtPr>
              <w:sdtEndPr/>
              <w:sdtContent>
                <w:r w:rsidRPr="006C5689">
                  <w:rPr>
                    <w:rFonts w:ascii="Times New Roman" w:hAnsi="Times New Roman"/>
                    <w:snapToGrid w:val="0"/>
                    <w:sz w:val="24"/>
                    <w:szCs w:val="24"/>
                  </w:rPr>
                  <w:t>________, ______________ ________________________________________</w:t>
                </w:r>
              </w:sdtContent>
            </w:sdt>
          </w:p>
        </w:tc>
        <w:tc>
          <w:tcPr>
            <w:tcW w:w="5136" w:type="dxa"/>
            <w:gridSpan w:val="3"/>
            <w:hideMark/>
          </w:tcPr>
          <w:p w:rsidR="00DB1DDC" w:rsidRPr="006C5689" w:rsidRDefault="00DB1DDC" w:rsidP="00C56577">
            <w:pPr>
              <w:spacing w:after="0" w:line="240" w:lineRule="auto"/>
              <w:rPr>
                <w:rFonts w:ascii="Times New Roman" w:hAnsi="Times New Roman"/>
                <w:kern w:val="2"/>
                <w:sz w:val="24"/>
                <w:szCs w:val="24"/>
              </w:rPr>
            </w:pPr>
            <w:r w:rsidRPr="006C5689">
              <w:rPr>
                <w:rFonts w:ascii="Times New Roman" w:hAnsi="Times New Roman"/>
                <w:kern w:val="2"/>
                <w:sz w:val="24"/>
                <w:szCs w:val="24"/>
              </w:rPr>
              <w:t>место нахождения: ________________ _________________________________________</w:t>
            </w:r>
          </w:p>
        </w:tc>
      </w:tr>
      <w:tr w:rsidR="00DB1DDC" w:rsidRPr="006C5689" w:rsidTr="00DB1DDC">
        <w:trPr>
          <w:trHeight w:val="230"/>
        </w:trPr>
        <w:tc>
          <w:tcPr>
            <w:tcW w:w="5036" w:type="dxa"/>
            <w:gridSpan w:val="2"/>
            <w:hideMark/>
          </w:tcPr>
          <w:p w:rsidR="00DB1DDC" w:rsidRPr="006C5689" w:rsidRDefault="00DB1DDC" w:rsidP="00C56577">
            <w:pPr>
              <w:spacing w:after="0" w:line="240" w:lineRule="auto"/>
              <w:rPr>
                <w:rFonts w:ascii="Times New Roman" w:hAnsi="Times New Roman"/>
                <w:kern w:val="2"/>
                <w:sz w:val="24"/>
                <w:szCs w:val="24"/>
              </w:rPr>
            </w:pPr>
            <w:r w:rsidRPr="006C5689">
              <w:rPr>
                <w:rFonts w:ascii="Times New Roman" w:hAnsi="Times New Roman"/>
                <w:kern w:val="2"/>
                <w:sz w:val="24"/>
                <w:szCs w:val="24"/>
              </w:rPr>
              <w:t xml:space="preserve">почтовый адрес: </w:t>
            </w:r>
            <w:sdt>
              <w:sdtPr>
                <w:rPr>
                  <w:rFonts w:ascii="Times New Roman" w:hAnsi="Times New Roman"/>
                  <w:snapToGrid w:val="0"/>
                  <w:sz w:val="24"/>
                  <w:szCs w:val="24"/>
                </w:rPr>
                <w:alias w:val="FullAddress"/>
                <w:tag w:val="n0:_-crmost_-zsupplycontractReadResponse/n0:Output/n0:Zsupplycontract/n0:Docflowofsupplycontract/n0:Leasecontract/n0:Partnersofleasecontract/n0:Lessorpartnerdl/n0:Businesspartner/n0:Actualaddress/n0:FullAddress/"/>
                <w:id w:val="54054438"/>
                <w:placeholder>
                  <w:docPart w:val="3FB63B3D8B85464D8E34D40561D190EF"/>
                </w:placeholder>
              </w:sdtPr>
              <w:sdtEndPr/>
              <w:sdtContent>
                <w:r w:rsidRPr="006C5689">
                  <w:rPr>
                    <w:rFonts w:ascii="Times New Roman" w:hAnsi="Times New Roman"/>
                    <w:snapToGrid w:val="0"/>
                    <w:sz w:val="24"/>
                    <w:szCs w:val="24"/>
                  </w:rPr>
                  <w:t>__________________________ _____________________________</w:t>
                </w:r>
              </w:sdtContent>
            </w:sdt>
          </w:p>
        </w:tc>
        <w:tc>
          <w:tcPr>
            <w:tcW w:w="5136" w:type="dxa"/>
            <w:gridSpan w:val="3"/>
            <w:hideMark/>
          </w:tcPr>
          <w:p w:rsidR="00DB1DDC" w:rsidRPr="006C5689" w:rsidRDefault="00DB1DDC" w:rsidP="00C56577">
            <w:pPr>
              <w:spacing w:after="0" w:line="240" w:lineRule="auto"/>
              <w:rPr>
                <w:rFonts w:ascii="Times New Roman" w:hAnsi="Times New Roman"/>
                <w:kern w:val="2"/>
                <w:sz w:val="24"/>
                <w:szCs w:val="24"/>
              </w:rPr>
            </w:pPr>
            <w:r w:rsidRPr="006C5689">
              <w:rPr>
                <w:rFonts w:ascii="Times New Roman" w:hAnsi="Times New Roman"/>
                <w:kern w:val="2"/>
                <w:sz w:val="24"/>
                <w:szCs w:val="24"/>
              </w:rPr>
              <w:t xml:space="preserve">почтовый адрес: ____________________ ________________________________ </w:t>
            </w:r>
          </w:p>
        </w:tc>
      </w:tr>
      <w:tr w:rsidR="00DB1DDC" w:rsidRPr="006C5689" w:rsidTr="00DB1DDC">
        <w:trPr>
          <w:trHeight w:val="230"/>
        </w:trPr>
        <w:tc>
          <w:tcPr>
            <w:tcW w:w="5036" w:type="dxa"/>
            <w:gridSpan w:val="2"/>
            <w:hideMark/>
          </w:tcPr>
          <w:p w:rsidR="00DB1DDC" w:rsidRPr="006C5689" w:rsidRDefault="00DB1DDC" w:rsidP="00C56577">
            <w:pPr>
              <w:spacing w:after="0" w:line="240" w:lineRule="auto"/>
              <w:rPr>
                <w:rFonts w:ascii="Times New Roman" w:hAnsi="Times New Roman"/>
                <w:kern w:val="2"/>
                <w:sz w:val="24"/>
                <w:szCs w:val="24"/>
              </w:rPr>
            </w:pPr>
            <w:proofErr w:type="gramStart"/>
            <w:r w:rsidRPr="006C5689">
              <w:rPr>
                <w:rFonts w:ascii="Times New Roman" w:hAnsi="Times New Roman"/>
                <w:kern w:val="2"/>
                <w:sz w:val="24"/>
                <w:szCs w:val="24"/>
              </w:rPr>
              <w:t>р</w:t>
            </w:r>
            <w:proofErr w:type="gramEnd"/>
            <w:r w:rsidRPr="006C5689">
              <w:rPr>
                <w:rFonts w:ascii="Times New Roman" w:hAnsi="Times New Roman"/>
                <w:kern w:val="2"/>
                <w:sz w:val="24"/>
                <w:szCs w:val="24"/>
              </w:rPr>
              <w:t>/</w:t>
            </w:r>
            <w:proofErr w:type="spellStart"/>
            <w:r w:rsidRPr="006C5689">
              <w:rPr>
                <w:rFonts w:ascii="Times New Roman" w:hAnsi="Times New Roman"/>
                <w:kern w:val="2"/>
                <w:sz w:val="24"/>
                <w:szCs w:val="24"/>
              </w:rPr>
              <w:t>сч</w:t>
            </w:r>
            <w:proofErr w:type="spellEnd"/>
            <w:r w:rsidRPr="006C5689">
              <w:rPr>
                <w:rFonts w:ascii="Times New Roman" w:hAnsi="Times New Roman"/>
                <w:kern w:val="2"/>
                <w:sz w:val="24"/>
                <w:szCs w:val="24"/>
              </w:rPr>
              <w:t xml:space="preserve"> </w:t>
            </w:r>
            <w:sdt>
              <w:sdtPr>
                <w:rPr>
                  <w:rFonts w:ascii="Times New Roman" w:hAnsi="Times New Roman"/>
                  <w:snapToGrid w:val="0"/>
                  <w:sz w:val="24"/>
                  <w:szCs w:val="24"/>
                </w:rPr>
                <w:alias w:val="AccountNumber"/>
                <w:tag w:val="n0:_-crmost_-zsupplycontractReadResponse/n0:Output/n0:Zsupplycontract/n0:Docflowofsupplycontract/n0:Leasecontract/n0:Partnersofleasecontract/n0:Lessorpartnerdl/n0:Mainbankaccount/n0:AccountNumber/"/>
                <w:id w:val="-356975600"/>
                <w:placeholder>
                  <w:docPart w:val="495068BBFC994CFE8945ADD0E4DBD7BE"/>
                </w:placeholder>
              </w:sdtPr>
              <w:sdtEndPr/>
              <w:sdtContent>
                <w:r w:rsidRPr="006C5689">
                  <w:rPr>
                    <w:rFonts w:ascii="Times New Roman" w:hAnsi="Times New Roman"/>
                    <w:snapToGrid w:val="0"/>
                    <w:sz w:val="24"/>
                    <w:szCs w:val="24"/>
                  </w:rPr>
                  <w:t>_______________________________</w:t>
                </w:r>
              </w:sdtContent>
            </w:sdt>
          </w:p>
        </w:tc>
        <w:tc>
          <w:tcPr>
            <w:tcW w:w="5136" w:type="dxa"/>
            <w:gridSpan w:val="3"/>
            <w:hideMark/>
          </w:tcPr>
          <w:p w:rsidR="00DB1DDC" w:rsidRPr="006C5689" w:rsidRDefault="00DB1DDC" w:rsidP="00C56577">
            <w:pPr>
              <w:spacing w:after="0" w:line="240" w:lineRule="auto"/>
              <w:rPr>
                <w:rFonts w:ascii="Times New Roman" w:hAnsi="Times New Roman"/>
                <w:kern w:val="2"/>
                <w:sz w:val="24"/>
                <w:szCs w:val="24"/>
              </w:rPr>
            </w:pPr>
            <w:proofErr w:type="gramStart"/>
            <w:r w:rsidRPr="006C5689">
              <w:rPr>
                <w:rFonts w:ascii="Times New Roman" w:hAnsi="Times New Roman"/>
                <w:kern w:val="2"/>
                <w:sz w:val="24"/>
                <w:szCs w:val="24"/>
              </w:rPr>
              <w:t>р</w:t>
            </w:r>
            <w:proofErr w:type="gramEnd"/>
            <w:r w:rsidRPr="006C5689">
              <w:rPr>
                <w:rFonts w:ascii="Times New Roman" w:hAnsi="Times New Roman"/>
                <w:kern w:val="2"/>
                <w:sz w:val="24"/>
                <w:szCs w:val="24"/>
              </w:rPr>
              <w:t>/</w:t>
            </w:r>
            <w:proofErr w:type="spellStart"/>
            <w:r w:rsidRPr="006C5689">
              <w:rPr>
                <w:rFonts w:ascii="Times New Roman" w:hAnsi="Times New Roman"/>
                <w:kern w:val="2"/>
                <w:sz w:val="24"/>
                <w:szCs w:val="24"/>
              </w:rPr>
              <w:t>сч</w:t>
            </w:r>
            <w:proofErr w:type="spellEnd"/>
            <w:r w:rsidRPr="006C5689">
              <w:rPr>
                <w:rFonts w:ascii="Times New Roman" w:hAnsi="Times New Roman"/>
                <w:kern w:val="2"/>
                <w:sz w:val="24"/>
                <w:szCs w:val="24"/>
              </w:rPr>
              <w:t xml:space="preserve"> ________________________________ </w:t>
            </w:r>
          </w:p>
        </w:tc>
      </w:tr>
      <w:tr w:rsidR="00DB1DDC" w:rsidRPr="006C5689" w:rsidTr="00DB1DDC">
        <w:trPr>
          <w:trHeight w:val="230"/>
        </w:trPr>
        <w:tc>
          <w:tcPr>
            <w:tcW w:w="5036" w:type="dxa"/>
            <w:gridSpan w:val="2"/>
          </w:tcPr>
          <w:p w:rsidR="00DB1DDC" w:rsidRPr="006C5689" w:rsidRDefault="00DB1DDC" w:rsidP="00C56577">
            <w:pPr>
              <w:spacing w:after="0" w:line="240" w:lineRule="auto"/>
              <w:rPr>
                <w:rFonts w:ascii="Times New Roman" w:hAnsi="Times New Roman"/>
                <w:snapToGrid w:val="0"/>
                <w:sz w:val="24"/>
                <w:szCs w:val="24"/>
              </w:rPr>
            </w:pPr>
            <w:r w:rsidRPr="006C5689">
              <w:rPr>
                <w:rFonts w:ascii="Times New Roman" w:hAnsi="Times New Roman"/>
                <w:kern w:val="2"/>
                <w:sz w:val="24"/>
                <w:szCs w:val="24"/>
              </w:rPr>
              <w:t xml:space="preserve">в </w:t>
            </w:r>
            <w:r w:rsidRPr="006C5689">
              <w:rPr>
                <w:rFonts w:ascii="Times New Roman" w:hAnsi="Times New Roman"/>
                <w:snapToGrid w:val="0"/>
                <w:sz w:val="24"/>
                <w:szCs w:val="24"/>
              </w:rPr>
              <w:t>________________________</w:t>
            </w:r>
          </w:p>
          <w:p w:rsidR="00DB1DDC" w:rsidRPr="006C5689" w:rsidRDefault="00DB1DDC" w:rsidP="00C56577">
            <w:pPr>
              <w:spacing w:after="0" w:line="240" w:lineRule="auto"/>
              <w:rPr>
                <w:rFonts w:ascii="Times New Roman" w:hAnsi="Times New Roman"/>
                <w:kern w:val="2"/>
                <w:sz w:val="24"/>
                <w:szCs w:val="24"/>
              </w:rPr>
            </w:pPr>
          </w:p>
        </w:tc>
        <w:tc>
          <w:tcPr>
            <w:tcW w:w="5136" w:type="dxa"/>
            <w:gridSpan w:val="3"/>
            <w:hideMark/>
          </w:tcPr>
          <w:p w:rsidR="00DB1DDC" w:rsidRPr="006C5689" w:rsidRDefault="00DB1DDC" w:rsidP="00C56577">
            <w:pPr>
              <w:spacing w:after="0" w:line="240" w:lineRule="auto"/>
              <w:rPr>
                <w:rFonts w:ascii="Times New Roman" w:hAnsi="Times New Roman"/>
                <w:kern w:val="2"/>
                <w:sz w:val="24"/>
                <w:szCs w:val="24"/>
              </w:rPr>
            </w:pPr>
            <w:r w:rsidRPr="006C5689">
              <w:rPr>
                <w:rFonts w:ascii="Times New Roman" w:hAnsi="Times New Roman"/>
                <w:kern w:val="2"/>
                <w:sz w:val="24"/>
                <w:szCs w:val="24"/>
              </w:rPr>
              <w:t xml:space="preserve">в ______________________________________ </w:t>
            </w:r>
          </w:p>
        </w:tc>
      </w:tr>
      <w:tr w:rsidR="00DB1DDC" w:rsidRPr="006C5689" w:rsidTr="00DB1DDC">
        <w:trPr>
          <w:trHeight w:val="230"/>
        </w:trPr>
        <w:tc>
          <w:tcPr>
            <w:tcW w:w="5036" w:type="dxa"/>
            <w:gridSpan w:val="2"/>
            <w:hideMark/>
          </w:tcPr>
          <w:p w:rsidR="00DB1DDC" w:rsidRPr="006C5689" w:rsidRDefault="00DB1DDC" w:rsidP="00C56577">
            <w:pPr>
              <w:spacing w:after="0" w:line="240" w:lineRule="auto"/>
              <w:rPr>
                <w:rFonts w:ascii="Times New Roman" w:hAnsi="Times New Roman"/>
                <w:kern w:val="2"/>
                <w:sz w:val="24"/>
                <w:szCs w:val="24"/>
              </w:rPr>
            </w:pPr>
            <w:r w:rsidRPr="006C5689">
              <w:rPr>
                <w:rFonts w:ascii="Times New Roman" w:hAnsi="Times New Roman"/>
                <w:kern w:val="2"/>
                <w:sz w:val="24"/>
                <w:szCs w:val="24"/>
              </w:rPr>
              <w:t>к/</w:t>
            </w:r>
            <w:proofErr w:type="spellStart"/>
            <w:r w:rsidRPr="006C5689">
              <w:rPr>
                <w:rFonts w:ascii="Times New Roman" w:hAnsi="Times New Roman"/>
                <w:kern w:val="2"/>
                <w:sz w:val="24"/>
                <w:szCs w:val="24"/>
              </w:rPr>
              <w:t>сч</w:t>
            </w:r>
            <w:proofErr w:type="spellEnd"/>
            <w:r w:rsidRPr="006C5689">
              <w:rPr>
                <w:rFonts w:ascii="Times New Roman" w:hAnsi="Times New Roman"/>
                <w:kern w:val="2"/>
                <w:sz w:val="24"/>
                <w:szCs w:val="24"/>
              </w:rPr>
              <w:t xml:space="preserve"> </w:t>
            </w:r>
            <w:sdt>
              <w:sdtPr>
                <w:rPr>
                  <w:rFonts w:ascii="Times New Roman" w:hAnsi="Times New Roman"/>
                  <w:snapToGrid w:val="0"/>
                  <w:sz w:val="24"/>
                  <w:szCs w:val="24"/>
                </w:rPr>
                <w:alias w:val="BankKorAccount"/>
                <w:tag w:val="n0:_-crmost_-zsupplycontractReadResponse/n0:Output/n0:Zsupplycontract/n0:Docflowofsupplycontract/n0:Leasecontract/n0:Partnersofleasecontract/n0:Lessorpartnerdl/n0:Mainbankaccount/n0:BankKorAccount/"/>
                <w:id w:val="-1322883429"/>
                <w:placeholder>
                  <w:docPart w:val="BC7E68D7DA544A1EB499956D04B29CAB"/>
                </w:placeholder>
              </w:sdtPr>
              <w:sdtEndPr/>
              <w:sdtContent>
                <w:r w:rsidRPr="006C5689">
                  <w:rPr>
                    <w:rFonts w:ascii="Times New Roman" w:hAnsi="Times New Roman"/>
                    <w:snapToGrid w:val="0"/>
                    <w:sz w:val="24"/>
                    <w:szCs w:val="24"/>
                  </w:rPr>
                  <w:t>_______________________</w:t>
                </w:r>
              </w:sdtContent>
            </w:sdt>
            <w:r w:rsidRPr="006C5689">
              <w:rPr>
                <w:rFonts w:ascii="Times New Roman" w:hAnsi="Times New Roman"/>
                <w:kern w:val="2"/>
                <w:sz w:val="24"/>
                <w:szCs w:val="24"/>
              </w:rPr>
              <w:t xml:space="preserve">  БИК </w:t>
            </w:r>
            <w:sdt>
              <w:sdtPr>
                <w:rPr>
                  <w:rFonts w:ascii="Times New Roman" w:hAnsi="Times New Roman"/>
                  <w:snapToGrid w:val="0"/>
                  <w:sz w:val="24"/>
                  <w:szCs w:val="24"/>
                </w:rPr>
                <w:alias w:val="Bik"/>
                <w:tag w:val="n0:_-crmost_-zsupplycontractReadResponse/n0:Output/n0:Zsupplycontract/n0:Docflowofsupplycontract/n0:Leasecontract/n0:Partnersofleasecontract/n0:Lessorpartnerdl/n0:Mainbankaccount/n0:Bik/"/>
                <w:id w:val="1248076126"/>
                <w:placeholder>
                  <w:docPart w:val="114AA2D9ED5A48128CC507F4BF00FFF1"/>
                </w:placeholder>
              </w:sdtPr>
              <w:sdtEndPr/>
              <w:sdtContent>
                <w:r w:rsidRPr="006C5689">
                  <w:rPr>
                    <w:rFonts w:ascii="Times New Roman" w:hAnsi="Times New Roman"/>
                    <w:snapToGrid w:val="0"/>
                    <w:sz w:val="24"/>
                    <w:szCs w:val="24"/>
                  </w:rPr>
                  <w:t>_________</w:t>
                </w:r>
              </w:sdtContent>
            </w:sdt>
          </w:p>
        </w:tc>
        <w:tc>
          <w:tcPr>
            <w:tcW w:w="5136" w:type="dxa"/>
            <w:gridSpan w:val="3"/>
            <w:hideMark/>
          </w:tcPr>
          <w:p w:rsidR="00DB1DDC" w:rsidRPr="006C5689" w:rsidRDefault="00DB1DDC" w:rsidP="00C56577">
            <w:pPr>
              <w:spacing w:after="0" w:line="240" w:lineRule="auto"/>
              <w:rPr>
                <w:rFonts w:ascii="Times New Roman" w:hAnsi="Times New Roman"/>
                <w:kern w:val="2"/>
                <w:sz w:val="24"/>
                <w:szCs w:val="24"/>
              </w:rPr>
            </w:pPr>
            <w:r w:rsidRPr="006C5689">
              <w:rPr>
                <w:rFonts w:ascii="Times New Roman" w:hAnsi="Times New Roman"/>
                <w:kern w:val="2"/>
                <w:sz w:val="24"/>
                <w:szCs w:val="24"/>
              </w:rPr>
              <w:t>к/</w:t>
            </w:r>
            <w:proofErr w:type="spellStart"/>
            <w:r w:rsidRPr="006C5689">
              <w:rPr>
                <w:rFonts w:ascii="Times New Roman" w:hAnsi="Times New Roman"/>
                <w:kern w:val="2"/>
                <w:sz w:val="24"/>
                <w:szCs w:val="24"/>
              </w:rPr>
              <w:t>сч</w:t>
            </w:r>
            <w:proofErr w:type="spellEnd"/>
            <w:r w:rsidRPr="006C5689">
              <w:rPr>
                <w:rFonts w:ascii="Times New Roman" w:hAnsi="Times New Roman"/>
                <w:kern w:val="2"/>
                <w:sz w:val="24"/>
                <w:szCs w:val="24"/>
              </w:rPr>
              <w:t xml:space="preserve"> _________________ БИК _____________ </w:t>
            </w:r>
          </w:p>
        </w:tc>
      </w:tr>
      <w:tr w:rsidR="00DB1DDC" w:rsidRPr="006C5689" w:rsidTr="00DB1DDC">
        <w:trPr>
          <w:trHeight w:val="230"/>
        </w:trPr>
        <w:tc>
          <w:tcPr>
            <w:tcW w:w="5036" w:type="dxa"/>
            <w:gridSpan w:val="2"/>
          </w:tcPr>
          <w:p w:rsidR="00DB1DDC" w:rsidRPr="006C5689" w:rsidRDefault="00DB1DDC" w:rsidP="00C56577">
            <w:pPr>
              <w:spacing w:after="0" w:line="240" w:lineRule="auto"/>
              <w:rPr>
                <w:rFonts w:ascii="Times New Roman" w:hAnsi="Times New Roman"/>
                <w:kern w:val="2"/>
                <w:sz w:val="24"/>
                <w:szCs w:val="24"/>
              </w:rPr>
            </w:pPr>
          </w:p>
        </w:tc>
        <w:tc>
          <w:tcPr>
            <w:tcW w:w="5136" w:type="dxa"/>
            <w:gridSpan w:val="3"/>
          </w:tcPr>
          <w:p w:rsidR="00DB1DDC" w:rsidRPr="006C5689" w:rsidRDefault="00DB1DDC" w:rsidP="00C56577">
            <w:pPr>
              <w:spacing w:after="0" w:line="240" w:lineRule="auto"/>
              <w:rPr>
                <w:rFonts w:ascii="Times New Roman" w:hAnsi="Times New Roman"/>
                <w:kern w:val="2"/>
                <w:sz w:val="24"/>
                <w:szCs w:val="24"/>
              </w:rPr>
            </w:pPr>
          </w:p>
        </w:tc>
      </w:tr>
      <w:tr w:rsidR="00DB1DDC" w:rsidRPr="006C5689" w:rsidTr="00DB1DDC">
        <w:trPr>
          <w:trHeight w:val="230"/>
        </w:trPr>
        <w:tc>
          <w:tcPr>
            <w:tcW w:w="5036" w:type="dxa"/>
            <w:gridSpan w:val="2"/>
            <w:hideMark/>
          </w:tcPr>
          <w:p w:rsidR="00DB1DDC" w:rsidRPr="006C5689" w:rsidRDefault="00DB1DDC" w:rsidP="00C56577">
            <w:pPr>
              <w:spacing w:after="0" w:line="240" w:lineRule="auto"/>
              <w:jc w:val="center"/>
              <w:rPr>
                <w:rFonts w:ascii="Times New Roman" w:hAnsi="Times New Roman"/>
                <w:kern w:val="2"/>
                <w:sz w:val="24"/>
                <w:szCs w:val="24"/>
              </w:rPr>
            </w:pPr>
            <w:r w:rsidRPr="006C5689">
              <w:rPr>
                <w:rFonts w:ascii="Times New Roman" w:hAnsi="Times New Roman"/>
                <w:kern w:val="2"/>
                <w:sz w:val="24"/>
                <w:szCs w:val="24"/>
              </w:rPr>
              <w:t>от Продавца</w:t>
            </w:r>
          </w:p>
        </w:tc>
        <w:tc>
          <w:tcPr>
            <w:tcW w:w="5136" w:type="dxa"/>
            <w:gridSpan w:val="3"/>
            <w:hideMark/>
          </w:tcPr>
          <w:p w:rsidR="00DB1DDC" w:rsidRPr="006C5689" w:rsidRDefault="00DB1DDC" w:rsidP="00C56577">
            <w:pPr>
              <w:spacing w:after="0" w:line="240" w:lineRule="auto"/>
              <w:jc w:val="center"/>
              <w:rPr>
                <w:rFonts w:ascii="Times New Roman" w:hAnsi="Times New Roman"/>
                <w:kern w:val="2"/>
                <w:sz w:val="24"/>
                <w:szCs w:val="24"/>
              </w:rPr>
            </w:pPr>
            <w:r w:rsidRPr="006C5689">
              <w:rPr>
                <w:rFonts w:ascii="Times New Roman" w:hAnsi="Times New Roman"/>
                <w:kern w:val="2"/>
                <w:sz w:val="24"/>
                <w:szCs w:val="24"/>
              </w:rPr>
              <w:t>от Покупателя</w:t>
            </w:r>
          </w:p>
        </w:tc>
      </w:tr>
      <w:tr w:rsidR="00DB1DDC" w:rsidRPr="006C5689" w:rsidTr="00DB1DDC">
        <w:trPr>
          <w:trHeight w:val="230"/>
        </w:trPr>
        <w:tc>
          <w:tcPr>
            <w:tcW w:w="5036" w:type="dxa"/>
            <w:gridSpan w:val="2"/>
          </w:tcPr>
          <w:p w:rsidR="00DB1DDC" w:rsidRPr="006C5689" w:rsidRDefault="00DB1DDC" w:rsidP="00C56577">
            <w:pPr>
              <w:spacing w:after="0" w:line="240" w:lineRule="auto"/>
              <w:rPr>
                <w:rFonts w:ascii="Times New Roman" w:hAnsi="Times New Roman"/>
                <w:kern w:val="2"/>
                <w:sz w:val="24"/>
                <w:szCs w:val="24"/>
              </w:rPr>
            </w:pPr>
          </w:p>
        </w:tc>
        <w:tc>
          <w:tcPr>
            <w:tcW w:w="5136" w:type="dxa"/>
            <w:gridSpan w:val="3"/>
          </w:tcPr>
          <w:p w:rsidR="00DB1DDC" w:rsidRPr="006C5689" w:rsidRDefault="00DB1DDC" w:rsidP="00C56577">
            <w:pPr>
              <w:spacing w:after="0" w:line="240" w:lineRule="auto"/>
              <w:rPr>
                <w:rFonts w:ascii="Times New Roman" w:hAnsi="Times New Roman"/>
                <w:kern w:val="2"/>
                <w:sz w:val="24"/>
                <w:szCs w:val="24"/>
              </w:rPr>
            </w:pPr>
          </w:p>
        </w:tc>
      </w:tr>
      <w:tr w:rsidR="00DB1DDC" w:rsidRPr="006C5689" w:rsidTr="00DB1DDC">
        <w:trPr>
          <w:trHeight w:val="230"/>
        </w:trPr>
        <w:sdt>
          <w:sdtPr>
            <w:rPr>
              <w:rFonts w:ascii="Times New Roman" w:hAnsi="Times New Roman"/>
              <w:kern w:val="2"/>
              <w:sz w:val="24"/>
              <w:szCs w:val="24"/>
            </w:rPr>
            <w:alias w:val="EmployeePosition"/>
            <w:tag w:val="n0:_-crmost_-zle009ReadResponse/n0:Output/n0:Zleasecontractclose/n0:Completedocumentpartners/n0:Leasersignerofcompldoc/n0:EmployeePosition/"/>
            <w:id w:val="2091961899"/>
            <w:placeholder>
              <w:docPart w:val="1FED040EF6D148D1B68A75001C95D15E"/>
            </w:placeholder>
          </w:sdtPr>
          <w:sdtEndPr/>
          <w:sdtContent>
            <w:tc>
              <w:tcPr>
                <w:tcW w:w="5036" w:type="dxa"/>
                <w:gridSpan w:val="2"/>
                <w:hideMark/>
              </w:tcPr>
              <w:p w:rsidR="00DB1DDC" w:rsidRPr="006C5689" w:rsidRDefault="00DB1DDC" w:rsidP="00C56577">
                <w:pPr>
                  <w:spacing w:after="0" w:line="240" w:lineRule="auto"/>
                  <w:rPr>
                    <w:rFonts w:ascii="Times New Roman" w:hAnsi="Times New Roman"/>
                    <w:kern w:val="2"/>
                    <w:sz w:val="24"/>
                    <w:szCs w:val="24"/>
                  </w:rPr>
                </w:pPr>
                <w:r w:rsidRPr="006C5689">
                  <w:rPr>
                    <w:rFonts w:ascii="Times New Roman" w:hAnsi="Times New Roman"/>
                    <w:kern w:val="2"/>
                    <w:sz w:val="24"/>
                    <w:szCs w:val="24"/>
                  </w:rPr>
                  <w:t>__________________________________</w:t>
                </w:r>
              </w:p>
            </w:tc>
          </w:sdtContent>
        </w:sdt>
        <w:tc>
          <w:tcPr>
            <w:tcW w:w="5136" w:type="dxa"/>
            <w:gridSpan w:val="3"/>
            <w:hideMark/>
          </w:tcPr>
          <w:p w:rsidR="00DB1DDC" w:rsidRPr="006C5689" w:rsidRDefault="00DB1DDC" w:rsidP="00C56577">
            <w:pPr>
              <w:spacing w:after="0" w:line="240" w:lineRule="auto"/>
              <w:rPr>
                <w:rFonts w:ascii="Times New Roman" w:hAnsi="Times New Roman"/>
                <w:kern w:val="2"/>
                <w:sz w:val="24"/>
                <w:szCs w:val="24"/>
              </w:rPr>
            </w:pPr>
            <w:r w:rsidRPr="006C5689">
              <w:rPr>
                <w:rFonts w:ascii="Times New Roman" w:hAnsi="Times New Roman"/>
                <w:kern w:val="2"/>
                <w:sz w:val="24"/>
                <w:szCs w:val="24"/>
              </w:rPr>
              <w:t xml:space="preserve">____________________________ </w:t>
            </w:r>
          </w:p>
        </w:tc>
      </w:tr>
      <w:tr w:rsidR="00DB1DDC" w:rsidRPr="006C5689" w:rsidTr="00DB1DDC">
        <w:trPr>
          <w:trHeight w:val="230"/>
        </w:trPr>
        <w:tc>
          <w:tcPr>
            <w:tcW w:w="5036" w:type="dxa"/>
            <w:gridSpan w:val="2"/>
            <w:hideMark/>
          </w:tcPr>
          <w:p w:rsidR="00DB1DDC" w:rsidRPr="006C5689" w:rsidRDefault="00DB1DDC" w:rsidP="00C56577">
            <w:pPr>
              <w:spacing w:after="0" w:line="240" w:lineRule="auto"/>
              <w:rPr>
                <w:rFonts w:ascii="Times New Roman" w:hAnsi="Times New Roman"/>
                <w:kern w:val="2"/>
                <w:sz w:val="24"/>
                <w:szCs w:val="24"/>
              </w:rPr>
            </w:pPr>
            <w:r w:rsidRPr="006C5689">
              <w:rPr>
                <w:rFonts w:ascii="Times New Roman" w:hAnsi="Times New Roman"/>
                <w:kern w:val="2"/>
                <w:sz w:val="24"/>
                <w:szCs w:val="24"/>
              </w:rPr>
              <w:t>__________________________________</w:t>
            </w:r>
          </w:p>
        </w:tc>
        <w:tc>
          <w:tcPr>
            <w:tcW w:w="5136" w:type="dxa"/>
            <w:gridSpan w:val="3"/>
            <w:hideMark/>
          </w:tcPr>
          <w:p w:rsidR="00DB1DDC" w:rsidRPr="006C5689" w:rsidRDefault="00DB1DDC" w:rsidP="00C56577">
            <w:pPr>
              <w:spacing w:after="0" w:line="240" w:lineRule="auto"/>
              <w:rPr>
                <w:rFonts w:ascii="Times New Roman" w:hAnsi="Times New Roman"/>
                <w:kern w:val="2"/>
                <w:sz w:val="24"/>
                <w:szCs w:val="24"/>
              </w:rPr>
            </w:pPr>
            <w:r w:rsidRPr="006C5689">
              <w:rPr>
                <w:rFonts w:ascii="Times New Roman" w:hAnsi="Times New Roman"/>
                <w:kern w:val="2"/>
                <w:sz w:val="24"/>
                <w:szCs w:val="24"/>
              </w:rPr>
              <w:t xml:space="preserve">________________________ </w:t>
            </w:r>
          </w:p>
        </w:tc>
      </w:tr>
      <w:tr w:rsidR="00DB1DDC" w:rsidRPr="006C5689" w:rsidTr="00DB1DDC">
        <w:trPr>
          <w:trHeight w:val="230"/>
        </w:trPr>
        <w:tc>
          <w:tcPr>
            <w:tcW w:w="5036" w:type="dxa"/>
            <w:gridSpan w:val="2"/>
          </w:tcPr>
          <w:p w:rsidR="00DB1DDC" w:rsidRPr="006C5689" w:rsidRDefault="00DB1DDC" w:rsidP="00C56577">
            <w:pPr>
              <w:spacing w:after="0" w:line="240" w:lineRule="auto"/>
              <w:rPr>
                <w:rFonts w:ascii="Times New Roman" w:hAnsi="Times New Roman"/>
                <w:kern w:val="2"/>
                <w:sz w:val="24"/>
                <w:szCs w:val="24"/>
              </w:rPr>
            </w:pPr>
          </w:p>
        </w:tc>
        <w:tc>
          <w:tcPr>
            <w:tcW w:w="5136" w:type="dxa"/>
            <w:gridSpan w:val="3"/>
          </w:tcPr>
          <w:p w:rsidR="00DB1DDC" w:rsidRPr="006C5689" w:rsidRDefault="00DB1DDC" w:rsidP="00C56577">
            <w:pPr>
              <w:spacing w:after="0" w:line="240" w:lineRule="auto"/>
              <w:rPr>
                <w:rFonts w:ascii="Times New Roman" w:hAnsi="Times New Roman"/>
                <w:kern w:val="2"/>
                <w:sz w:val="24"/>
                <w:szCs w:val="24"/>
              </w:rPr>
            </w:pPr>
          </w:p>
        </w:tc>
      </w:tr>
      <w:tr w:rsidR="00DB1DDC" w:rsidRPr="006C5689" w:rsidTr="00DB1DDC">
        <w:trPr>
          <w:trHeight w:val="230"/>
        </w:trPr>
        <w:sdt>
          <w:sdtPr>
            <w:rPr>
              <w:rFonts w:ascii="Times New Roman" w:hAnsi="Times New Roman"/>
              <w:kern w:val="2"/>
              <w:sz w:val="24"/>
              <w:szCs w:val="24"/>
            </w:rPr>
            <w:alias w:val="NominativeSurname"/>
            <w:tag w:val="n0:_-crmost_-zle009ReadResponse/n0:Output/n0:Zleasecontractclose/n0:Completedocumentpartners/n0:Leasersignerofcompldoc/n0:NominativeSurname/"/>
            <w:id w:val="893864232"/>
            <w:placeholder>
              <w:docPart w:val="4125AD52AF0B4FB187D610A3F28CDED7"/>
            </w:placeholder>
          </w:sdtPr>
          <w:sdtEndPr/>
          <w:sdtContent>
            <w:tc>
              <w:tcPr>
                <w:tcW w:w="5036" w:type="dxa"/>
                <w:gridSpan w:val="2"/>
                <w:hideMark/>
              </w:tcPr>
              <w:p w:rsidR="00DB1DDC" w:rsidRPr="006C5689" w:rsidRDefault="00DB1DDC" w:rsidP="00C56577">
                <w:pPr>
                  <w:spacing w:after="0" w:line="240" w:lineRule="auto"/>
                  <w:jc w:val="right"/>
                  <w:rPr>
                    <w:rFonts w:ascii="Times New Roman" w:hAnsi="Times New Roman"/>
                    <w:kern w:val="2"/>
                    <w:sz w:val="24"/>
                    <w:szCs w:val="24"/>
                  </w:rPr>
                </w:pPr>
                <w:r w:rsidRPr="006C5689">
                  <w:rPr>
                    <w:rFonts w:ascii="Times New Roman" w:hAnsi="Times New Roman"/>
                    <w:kern w:val="2"/>
                    <w:sz w:val="24"/>
                    <w:szCs w:val="24"/>
                  </w:rPr>
                  <w:t>______________</w:t>
                </w:r>
              </w:p>
            </w:tc>
          </w:sdtContent>
        </w:sdt>
        <w:tc>
          <w:tcPr>
            <w:tcW w:w="5136" w:type="dxa"/>
            <w:gridSpan w:val="3"/>
            <w:hideMark/>
          </w:tcPr>
          <w:p w:rsidR="00DB1DDC" w:rsidRPr="006C5689" w:rsidRDefault="00DB1DDC" w:rsidP="00C56577">
            <w:pPr>
              <w:spacing w:after="0" w:line="240" w:lineRule="auto"/>
              <w:jc w:val="right"/>
              <w:rPr>
                <w:rFonts w:ascii="Times New Roman" w:hAnsi="Times New Roman"/>
                <w:kern w:val="2"/>
                <w:sz w:val="24"/>
                <w:szCs w:val="24"/>
              </w:rPr>
            </w:pPr>
            <w:r w:rsidRPr="006C5689">
              <w:rPr>
                <w:rFonts w:ascii="Times New Roman" w:hAnsi="Times New Roman"/>
                <w:kern w:val="2"/>
                <w:sz w:val="24"/>
                <w:szCs w:val="24"/>
              </w:rPr>
              <w:t xml:space="preserve">________________ </w:t>
            </w:r>
          </w:p>
        </w:tc>
      </w:tr>
      <w:tr w:rsidR="00DB1DDC" w:rsidRPr="006C5689" w:rsidTr="00DB1DDC">
        <w:trPr>
          <w:trHeight w:val="230"/>
        </w:trPr>
        <w:tc>
          <w:tcPr>
            <w:tcW w:w="5036" w:type="dxa"/>
            <w:gridSpan w:val="2"/>
            <w:hideMark/>
          </w:tcPr>
          <w:p w:rsidR="00DB1DDC" w:rsidRPr="006C5689" w:rsidRDefault="008D7019" w:rsidP="00C56577">
            <w:pPr>
              <w:spacing w:after="0" w:line="240" w:lineRule="auto"/>
              <w:jc w:val="right"/>
              <w:rPr>
                <w:rFonts w:ascii="Times New Roman" w:hAnsi="Times New Roman"/>
                <w:kern w:val="2"/>
                <w:sz w:val="24"/>
                <w:szCs w:val="24"/>
              </w:rPr>
            </w:pPr>
            <w:sdt>
              <w:sdtPr>
                <w:rPr>
                  <w:rFonts w:ascii="Times New Roman" w:hAnsi="Times New Roman"/>
                  <w:kern w:val="2"/>
                  <w:sz w:val="24"/>
                  <w:szCs w:val="24"/>
                </w:rPr>
                <w:alias w:val="NominativeName"/>
                <w:tag w:val="n0:_-crmost_-zle009ReadResponse/n0:Output/n0:Zleasecontractclose/n0:Completedocumentpartners/n0:Leasersignerofcompldoc/n0:NominativeName/"/>
                <w:id w:val="-147828754"/>
                <w:placeholder>
                  <w:docPart w:val="379FD48A139D4988B7962D6F5B39F9A9"/>
                </w:placeholder>
              </w:sdtPr>
              <w:sdtEndPr/>
              <w:sdtContent>
                <w:r w:rsidR="00DB1DDC" w:rsidRPr="006C5689">
                  <w:rPr>
                    <w:rFonts w:ascii="Times New Roman" w:hAnsi="Times New Roman"/>
                    <w:kern w:val="2"/>
                    <w:sz w:val="24"/>
                    <w:szCs w:val="24"/>
                  </w:rPr>
                  <w:t>_______________</w:t>
                </w:r>
              </w:sdtContent>
            </w:sdt>
            <w:r w:rsidR="00DB1DDC" w:rsidRPr="006C5689">
              <w:rPr>
                <w:rFonts w:ascii="Times New Roman" w:hAnsi="Times New Roman"/>
                <w:kern w:val="2"/>
                <w:sz w:val="24"/>
                <w:szCs w:val="24"/>
              </w:rPr>
              <w:t xml:space="preserve"> </w:t>
            </w:r>
            <w:sdt>
              <w:sdtPr>
                <w:rPr>
                  <w:rFonts w:ascii="Times New Roman" w:hAnsi="Times New Roman"/>
                  <w:kern w:val="2"/>
                  <w:sz w:val="24"/>
                  <w:szCs w:val="24"/>
                </w:rPr>
                <w:alias w:val="NominativeSecondName"/>
                <w:tag w:val="n0:_-crmost_-zle009ReadResponse/n0:Output/n0:Zleasecontractclose/n0:Completedocumentpartners/n0:Leasersignerofcompldoc/n0:NominativeSecondName/"/>
                <w:id w:val="1573783903"/>
                <w:placeholder>
                  <w:docPart w:val="379FD48A139D4988B7962D6F5B39F9A9"/>
                </w:placeholder>
              </w:sdtPr>
              <w:sdtEndPr/>
              <w:sdtContent>
                <w:r w:rsidR="00DB1DDC" w:rsidRPr="006C5689">
                  <w:rPr>
                    <w:rFonts w:ascii="Times New Roman" w:hAnsi="Times New Roman"/>
                    <w:kern w:val="2"/>
                    <w:sz w:val="24"/>
                    <w:szCs w:val="24"/>
                  </w:rPr>
                  <w:t>________________</w:t>
                </w:r>
              </w:sdtContent>
            </w:sdt>
          </w:p>
        </w:tc>
        <w:tc>
          <w:tcPr>
            <w:tcW w:w="5136" w:type="dxa"/>
            <w:gridSpan w:val="3"/>
            <w:hideMark/>
          </w:tcPr>
          <w:p w:rsidR="00DB1DDC" w:rsidRPr="006C5689" w:rsidRDefault="00DB1DDC" w:rsidP="00C56577">
            <w:pPr>
              <w:spacing w:after="0" w:line="240" w:lineRule="auto"/>
              <w:jc w:val="right"/>
              <w:rPr>
                <w:rFonts w:ascii="Times New Roman" w:hAnsi="Times New Roman"/>
                <w:kern w:val="2"/>
                <w:sz w:val="24"/>
                <w:szCs w:val="24"/>
              </w:rPr>
            </w:pPr>
            <w:r w:rsidRPr="006C5689">
              <w:rPr>
                <w:rFonts w:ascii="Times New Roman" w:hAnsi="Times New Roman"/>
                <w:kern w:val="2"/>
                <w:sz w:val="24"/>
                <w:szCs w:val="24"/>
              </w:rPr>
              <w:t>_______________ ________________</w:t>
            </w:r>
          </w:p>
        </w:tc>
      </w:tr>
      <w:tr w:rsidR="00DB1DDC" w:rsidRPr="006C5689" w:rsidTr="00DB1DDC">
        <w:trPr>
          <w:trHeight w:val="230"/>
        </w:trPr>
        <w:tc>
          <w:tcPr>
            <w:tcW w:w="5961" w:type="dxa"/>
            <w:gridSpan w:val="4"/>
          </w:tcPr>
          <w:p w:rsidR="00DB1DDC" w:rsidRPr="006C5689" w:rsidRDefault="00DB1DDC" w:rsidP="00C56577">
            <w:pPr>
              <w:spacing w:after="0" w:line="240" w:lineRule="auto"/>
              <w:jc w:val="right"/>
              <w:rPr>
                <w:rFonts w:ascii="Times New Roman" w:hAnsi="Times New Roman"/>
                <w:kern w:val="2"/>
                <w:sz w:val="24"/>
                <w:szCs w:val="24"/>
              </w:rPr>
            </w:pPr>
          </w:p>
        </w:tc>
        <w:tc>
          <w:tcPr>
            <w:tcW w:w="4211" w:type="dxa"/>
          </w:tcPr>
          <w:p w:rsidR="00DB1DDC" w:rsidRPr="006C5689" w:rsidRDefault="00DB1DDC" w:rsidP="00C56577">
            <w:pPr>
              <w:spacing w:after="0" w:line="240" w:lineRule="auto"/>
              <w:jc w:val="right"/>
              <w:rPr>
                <w:rFonts w:ascii="Times New Roman" w:hAnsi="Times New Roman"/>
                <w:kern w:val="2"/>
                <w:sz w:val="24"/>
                <w:szCs w:val="24"/>
              </w:rPr>
            </w:pPr>
          </w:p>
        </w:tc>
      </w:tr>
      <w:tr w:rsidR="00DB1DDC" w:rsidRPr="006C5689" w:rsidTr="00DB1DDC">
        <w:trPr>
          <w:trHeight w:val="230"/>
        </w:trPr>
        <w:tc>
          <w:tcPr>
            <w:tcW w:w="5961" w:type="dxa"/>
            <w:gridSpan w:val="4"/>
            <w:hideMark/>
          </w:tcPr>
          <w:p w:rsidR="00DB1DDC" w:rsidRPr="006C5689" w:rsidRDefault="00DB1DDC" w:rsidP="00C56577">
            <w:pPr>
              <w:spacing w:after="0" w:line="240" w:lineRule="auto"/>
              <w:rPr>
                <w:rFonts w:ascii="Times New Roman" w:hAnsi="Times New Roman"/>
                <w:kern w:val="2"/>
                <w:sz w:val="24"/>
                <w:szCs w:val="24"/>
              </w:rPr>
            </w:pPr>
            <w:proofErr w:type="spellStart"/>
            <w:r w:rsidRPr="006C5689">
              <w:rPr>
                <w:rFonts w:ascii="Times New Roman" w:hAnsi="Times New Roman"/>
                <w:kern w:val="2"/>
                <w:sz w:val="24"/>
                <w:szCs w:val="24"/>
              </w:rPr>
              <w:t>м.п</w:t>
            </w:r>
            <w:proofErr w:type="spellEnd"/>
            <w:r w:rsidRPr="006C5689">
              <w:rPr>
                <w:rFonts w:ascii="Times New Roman" w:hAnsi="Times New Roman"/>
                <w:kern w:val="2"/>
                <w:sz w:val="24"/>
                <w:szCs w:val="24"/>
              </w:rPr>
              <w:t>.</w:t>
            </w:r>
          </w:p>
        </w:tc>
        <w:tc>
          <w:tcPr>
            <w:tcW w:w="4211" w:type="dxa"/>
            <w:hideMark/>
          </w:tcPr>
          <w:p w:rsidR="00DB1DDC" w:rsidRPr="006C5689" w:rsidRDefault="00DB1DDC" w:rsidP="00C56577">
            <w:pPr>
              <w:spacing w:after="0" w:line="240" w:lineRule="auto"/>
              <w:rPr>
                <w:rFonts w:ascii="Times New Roman" w:hAnsi="Times New Roman"/>
                <w:kern w:val="2"/>
                <w:sz w:val="24"/>
                <w:szCs w:val="24"/>
              </w:rPr>
            </w:pPr>
            <w:proofErr w:type="spellStart"/>
            <w:r w:rsidRPr="006C5689">
              <w:rPr>
                <w:rFonts w:ascii="Times New Roman" w:hAnsi="Times New Roman"/>
                <w:kern w:val="2"/>
                <w:sz w:val="24"/>
                <w:szCs w:val="24"/>
              </w:rPr>
              <w:t>м.п</w:t>
            </w:r>
            <w:proofErr w:type="spellEnd"/>
            <w:r w:rsidRPr="006C5689">
              <w:rPr>
                <w:rFonts w:ascii="Times New Roman" w:hAnsi="Times New Roman"/>
                <w:kern w:val="2"/>
                <w:sz w:val="24"/>
                <w:szCs w:val="24"/>
              </w:rPr>
              <w:t>.</w:t>
            </w:r>
          </w:p>
        </w:tc>
      </w:tr>
    </w:tbl>
    <w:p w:rsidR="00DB1DDC" w:rsidRPr="00C01D20" w:rsidRDefault="00DB1DDC" w:rsidP="00DB1DDC">
      <w:pPr>
        <w:pStyle w:val="12"/>
        <w:ind w:left="5387"/>
        <w:jc w:val="both"/>
      </w:pPr>
      <w:bookmarkStart w:id="1734" w:name="_Toc83035200"/>
      <w:bookmarkStart w:id="1735" w:name="START"/>
      <w:bookmarkStart w:id="1736" w:name="EXTTEXT_DKP"/>
      <w:r>
        <w:rPr>
          <w:b/>
        </w:rPr>
        <w:lastRenderedPageBreak/>
        <w:t>Приложение № 7</w:t>
      </w:r>
      <w:r w:rsidRPr="00C01D20">
        <w:rPr>
          <w:b/>
        </w:rPr>
        <w:t xml:space="preserve"> к Документации</w:t>
      </w:r>
      <w:bookmarkEnd w:id="1734"/>
      <w:r w:rsidRPr="00C01D20">
        <w:t xml:space="preserve"> </w:t>
      </w:r>
    </w:p>
    <w:p w:rsidR="00DB1DDC" w:rsidRPr="00C01D20" w:rsidRDefault="00DB1DDC" w:rsidP="00DB1DDC">
      <w:pPr>
        <w:spacing w:after="0" w:line="240" w:lineRule="auto"/>
        <w:ind w:left="5387"/>
        <w:jc w:val="both"/>
        <w:rPr>
          <w:rFonts w:ascii="Times New Roman" w:hAnsi="Times New Roman"/>
          <w:sz w:val="24"/>
          <w:szCs w:val="24"/>
        </w:rPr>
      </w:pPr>
      <w:r w:rsidRPr="00C01D20">
        <w:rPr>
          <w:rFonts w:ascii="Times New Roman" w:hAnsi="Times New Roman"/>
          <w:sz w:val="24"/>
          <w:szCs w:val="24"/>
        </w:rPr>
        <w:t xml:space="preserve">о проведении запроса предложений на право заключения </w:t>
      </w:r>
      <w:r>
        <w:rPr>
          <w:rFonts w:ascii="Times New Roman" w:hAnsi="Times New Roman"/>
          <w:sz w:val="24"/>
          <w:szCs w:val="24"/>
        </w:rPr>
        <w:t>договора на оказание услуг финансовой аренды (лизинга) насосного оборудования</w:t>
      </w:r>
    </w:p>
    <w:p w:rsidR="00DB1DDC" w:rsidRDefault="00DB1DDC" w:rsidP="00DB1DDC">
      <w:pPr>
        <w:tabs>
          <w:tab w:val="right" w:pos="9638"/>
        </w:tabs>
        <w:suppressAutoHyphens w:val="0"/>
        <w:spacing w:after="0" w:line="232" w:lineRule="auto"/>
        <w:jc w:val="center"/>
        <w:rPr>
          <w:rFonts w:ascii="Microsoft Sans Serif" w:eastAsia="Times New Roman" w:hAnsi="Microsoft Sans Serif" w:cs="Microsoft Sans Serif"/>
          <w:b/>
          <w:snapToGrid w:val="0"/>
          <w:sz w:val="20"/>
          <w:szCs w:val="20"/>
          <w:lang w:eastAsia="ru-RU"/>
        </w:rPr>
      </w:pPr>
    </w:p>
    <w:p w:rsidR="00DB1DDC" w:rsidRPr="00DB1DDC" w:rsidRDefault="00DB1DDC" w:rsidP="00DB1DDC">
      <w:pPr>
        <w:tabs>
          <w:tab w:val="right" w:pos="9638"/>
        </w:tabs>
        <w:suppressAutoHyphens w:val="0"/>
        <w:spacing w:after="0" w:line="232" w:lineRule="auto"/>
        <w:jc w:val="center"/>
        <w:rPr>
          <w:rFonts w:ascii="Microsoft Sans Serif" w:hAnsi="Microsoft Sans Serif" w:cs="Microsoft Sans Serif"/>
          <w:b/>
          <w:snapToGrid w:val="0"/>
          <w:sz w:val="20"/>
          <w:szCs w:val="20"/>
          <w:lang w:eastAsia="en-US"/>
        </w:rPr>
      </w:pPr>
      <w:r w:rsidRPr="00DB1DDC">
        <w:rPr>
          <w:rFonts w:ascii="Microsoft Sans Serif" w:eastAsia="Times New Roman" w:hAnsi="Microsoft Sans Serif" w:cs="Microsoft Sans Serif"/>
          <w:b/>
          <w:snapToGrid w:val="0"/>
          <w:sz w:val="20"/>
          <w:szCs w:val="20"/>
          <w:lang w:eastAsia="ru-RU"/>
        </w:rPr>
        <w:t>ДОГОВОР КУПЛИ-ПРОДАЖИ (ПОСТАВКИ) ИМУЩЕСТВА №</w:t>
      </w:r>
      <w:r w:rsidRPr="00DB1DDC">
        <w:rPr>
          <w:rFonts w:ascii="Microsoft Sans Serif" w:eastAsia="Times New Roman" w:hAnsi="Microsoft Sans Serif" w:cs="Microsoft Sans Serif"/>
          <w:b/>
          <w:snapToGrid w:val="0"/>
          <w:sz w:val="20"/>
          <w:szCs w:val="20"/>
          <w:lang w:val="en-US" w:eastAsia="ru-RU"/>
        </w:rPr>
        <w:t> </w:t>
      </w:r>
      <w:sdt>
        <w:sdtPr>
          <w:rPr>
            <w:rFonts w:ascii="Microsoft Sans Serif" w:eastAsia="Times New Roman" w:hAnsi="Microsoft Sans Serif" w:cs="Microsoft Sans Serif"/>
            <w:b/>
            <w:snapToGrid w:val="0"/>
            <w:sz w:val="20"/>
            <w:szCs w:val="20"/>
            <w:lang w:val="en-US" w:eastAsia="ru-RU"/>
          </w:rPr>
          <w:alias w:val="SupplyAgreementNum"/>
          <w:tag w:val="n0:_-crmost_-zsupplycontractReadResponse/n0:Output/n0:Zsupplycontract/n0:SupplyAgreementNum/"/>
          <w:id w:val="196216624"/>
          <w:placeholder>
            <w:docPart w:val="8BB187E6EEA0405498B69078D5433167"/>
          </w:placeholder>
        </w:sdtPr>
        <w:sdtEndPr/>
        <w:sdtContent>
          <w:r w:rsidRPr="00DB1DDC">
            <w:rPr>
              <w:rFonts w:ascii="Microsoft Sans Serif" w:eastAsia="Times New Roman" w:hAnsi="Microsoft Sans Serif" w:cs="Microsoft Sans Serif"/>
              <w:b/>
              <w:snapToGrid w:val="0"/>
              <w:sz w:val="20"/>
              <w:szCs w:val="20"/>
              <w:lang w:eastAsia="ru-RU"/>
            </w:rPr>
            <w:t>____________</w:t>
          </w:r>
        </w:sdtContent>
      </w:sdt>
    </w:p>
    <w:p w:rsidR="00DB1DDC" w:rsidRPr="00DB1DDC" w:rsidRDefault="00DB1DDC" w:rsidP="00DB1DDC">
      <w:pPr>
        <w:tabs>
          <w:tab w:val="right" w:pos="9638"/>
        </w:tabs>
        <w:suppressAutoHyphens w:val="0"/>
        <w:spacing w:after="0" w:line="232" w:lineRule="auto"/>
        <w:jc w:val="center"/>
        <w:rPr>
          <w:rFonts w:ascii="Microsoft Sans Serif" w:hAnsi="Microsoft Sans Serif" w:cs="Microsoft Sans Serif"/>
          <w:sz w:val="20"/>
          <w:szCs w:val="20"/>
          <w:highlight w:val="yellow"/>
          <w:lang w:eastAsia="en-US"/>
        </w:rPr>
      </w:pPr>
    </w:p>
    <w:p w:rsidR="00DB1DDC" w:rsidRPr="00DB1DDC" w:rsidRDefault="008D7019" w:rsidP="00DB1DDC">
      <w:pPr>
        <w:tabs>
          <w:tab w:val="right" w:pos="9638"/>
        </w:tabs>
        <w:suppressAutoHyphens w:val="0"/>
        <w:spacing w:after="0" w:line="232" w:lineRule="auto"/>
        <w:rPr>
          <w:rFonts w:ascii="Microsoft Sans Serif" w:hAnsi="Microsoft Sans Serif" w:cs="Microsoft Sans Serif"/>
          <w:sz w:val="20"/>
          <w:szCs w:val="20"/>
          <w:lang w:eastAsia="en-US"/>
        </w:rPr>
      </w:pPr>
      <w:sdt>
        <w:sdtPr>
          <w:rPr>
            <w:rFonts w:ascii="Microsoft Sans Serif" w:hAnsi="Microsoft Sans Serif" w:cs="Microsoft Sans Serif"/>
            <w:sz w:val="20"/>
            <w:szCs w:val="20"/>
            <w:lang w:val="en-US" w:eastAsia="en-US"/>
          </w:rPr>
          <w:alias w:val="SupplyAgreeementDateShort"/>
          <w:tag w:val="n0:_-crmost_-zsupplycontractReadResponse/n0:Output/n0:Zsupplycontract/n0:Datesofsupplycontract/n0:SupplyAgreeementDateShort/"/>
          <w:id w:val="-1288512986"/>
          <w:placeholder>
            <w:docPart w:val="8BB187E6EEA0405498B69078D5433167"/>
          </w:placeholder>
        </w:sdtPr>
        <w:sdtEndPr/>
        <w:sdtContent>
          <w:r w:rsidR="00DB1DDC" w:rsidRPr="00DB1DDC">
            <w:rPr>
              <w:rFonts w:ascii="Microsoft Sans Serif" w:hAnsi="Microsoft Sans Serif" w:cs="Microsoft Sans Serif"/>
              <w:sz w:val="20"/>
              <w:szCs w:val="20"/>
              <w:lang w:eastAsia="en-US"/>
            </w:rPr>
            <w:t>___.___.2021</w:t>
          </w:r>
        </w:sdtContent>
      </w:sdt>
      <w:r w:rsidR="00DB1DDC" w:rsidRPr="00DB1DDC">
        <w:rPr>
          <w:rFonts w:ascii="Microsoft Sans Serif" w:hAnsi="Microsoft Sans Serif" w:cs="Microsoft Sans Serif"/>
          <w:sz w:val="20"/>
          <w:szCs w:val="20"/>
          <w:lang w:eastAsia="en-US"/>
        </w:rPr>
        <w:tab/>
      </w:r>
      <w:r w:rsidR="00DB1DDC" w:rsidRPr="00DB1DDC">
        <w:rPr>
          <w:rFonts w:ascii="Microsoft Sans Serif" w:eastAsia="Times New Roman" w:hAnsi="Microsoft Sans Serif" w:cs="Microsoft Sans Serif"/>
          <w:sz w:val="20"/>
          <w:szCs w:val="20"/>
          <w:lang w:eastAsia="ru-RU"/>
        </w:rPr>
        <w:t>г.</w:t>
      </w:r>
      <w:r w:rsidR="00DB1DDC" w:rsidRPr="00DB1DDC">
        <w:rPr>
          <w:rFonts w:ascii="Microsoft Sans Serif" w:eastAsia="Times New Roman" w:hAnsi="Microsoft Sans Serif" w:cs="Microsoft Sans Serif"/>
          <w:sz w:val="20"/>
          <w:szCs w:val="20"/>
          <w:lang w:val="en-US" w:eastAsia="ru-RU"/>
        </w:rPr>
        <w:t> </w:t>
      </w:r>
      <w:sdt>
        <w:sdtPr>
          <w:rPr>
            <w:rFonts w:ascii="Microsoft Sans Serif" w:eastAsia="Times New Roman" w:hAnsi="Microsoft Sans Serif" w:cs="Microsoft Sans Serif"/>
            <w:sz w:val="20"/>
            <w:szCs w:val="20"/>
            <w:lang w:val="en-US" w:eastAsia="ru-RU"/>
          </w:rPr>
          <w:alias w:val="LeasingCompanyCity"/>
          <w:tag w:val="n0:_-crmost_-zsupplycontractReadResponse/n0:Output/n0:Zsupplycontract/n0:Docflowofsupplycontract/n0:Leasecontract/n0:Leasingdealdetails/n0:LeasingCompanyCity/"/>
          <w:id w:val="-54774617"/>
          <w:placeholder>
            <w:docPart w:val="8BB187E6EEA0405498B69078D5433167"/>
          </w:placeholder>
        </w:sdtPr>
        <w:sdtEndPr/>
        <w:sdtContent>
          <w:r w:rsidR="00DB1DDC" w:rsidRPr="00DB1DDC">
            <w:rPr>
              <w:rFonts w:ascii="Microsoft Sans Serif" w:eastAsia="Times New Roman" w:hAnsi="Microsoft Sans Serif" w:cs="Microsoft Sans Serif"/>
              <w:sz w:val="20"/>
              <w:szCs w:val="20"/>
              <w:lang w:eastAsia="ru-RU"/>
            </w:rPr>
            <w:t>____________</w:t>
          </w:r>
        </w:sdtContent>
      </w:sdt>
    </w:p>
    <w:p w:rsidR="00DB1DDC" w:rsidRPr="00DB1DDC" w:rsidRDefault="00DB1DDC" w:rsidP="00DB1DDC">
      <w:pPr>
        <w:suppressAutoHyphens w:val="0"/>
        <w:spacing w:after="0" w:line="232" w:lineRule="auto"/>
        <w:rPr>
          <w:rFonts w:ascii="Microsoft Sans Serif" w:hAnsi="Microsoft Sans Serif" w:cs="Microsoft Sans Serif"/>
          <w:sz w:val="20"/>
          <w:szCs w:val="20"/>
          <w:lang w:eastAsia="en-US"/>
        </w:rPr>
      </w:pPr>
    </w:p>
    <w:p w:rsidR="00DB1DDC" w:rsidRPr="00DB1DDC" w:rsidRDefault="008D7019" w:rsidP="00DB1DDC">
      <w:pPr>
        <w:suppressAutoHyphens w:val="0"/>
        <w:spacing w:after="0" w:line="232" w:lineRule="auto"/>
        <w:ind w:firstLine="567"/>
        <w:jc w:val="both"/>
        <w:rPr>
          <w:rFonts w:ascii="Microsoft Sans Serif" w:eastAsia="Times New Roman" w:hAnsi="Microsoft Sans Serif" w:cs="Microsoft Sans Serif"/>
          <w:sz w:val="20"/>
          <w:szCs w:val="20"/>
          <w:lang w:eastAsia="ru-RU"/>
        </w:rPr>
      </w:pPr>
      <w:sdt>
        <w:sdtPr>
          <w:rPr>
            <w:rFonts w:ascii="Microsoft Sans Serif" w:eastAsia="Times New Roman" w:hAnsi="Microsoft Sans Serif" w:cs="Microsoft Sans Serif"/>
            <w:sz w:val="20"/>
            <w:szCs w:val="20"/>
            <w:lang w:eastAsia="ru-RU"/>
          </w:rPr>
          <w:alias w:val="CompanyNameWithLegalFull"/>
          <w:tag w:val="n0:_-crmost_-zsupplycontractReadResponse/n0:Output/n0:Zsupplycontract/n0:Docflowofsupplycontract/n0:Leasecontract/n0:Partnersofleasecontract/n0:Lessorpartnerdl/n0:Businesspartner/n0:CompanyNameWithLegalFull/"/>
          <w:id w:val="1655413949"/>
          <w:placeholder>
            <w:docPart w:val="8BB187E6EEA0405498B69078D5433167"/>
          </w:placeholder>
        </w:sdtPr>
        <w:sdtEndPr/>
        <w:sdtContent>
          <w:r w:rsidR="00DB1DDC" w:rsidRPr="00DB1DDC">
            <w:rPr>
              <w:rFonts w:ascii="Microsoft Sans Serif" w:eastAsia="Times New Roman" w:hAnsi="Microsoft Sans Serif" w:cs="Microsoft Sans Serif"/>
              <w:sz w:val="20"/>
              <w:szCs w:val="20"/>
              <w:lang w:eastAsia="ru-RU"/>
            </w:rPr>
            <w:t>________________________________________________________</w:t>
          </w:r>
        </w:sdtContent>
      </w:sdt>
      <w:r w:rsidR="00DB1DDC" w:rsidRPr="00DB1DDC">
        <w:rPr>
          <w:rFonts w:ascii="Microsoft Sans Serif" w:eastAsia="Times New Roman" w:hAnsi="Microsoft Sans Serif" w:cs="Microsoft Sans Serif"/>
          <w:sz w:val="20"/>
          <w:szCs w:val="20"/>
          <w:lang w:eastAsia="ru-RU"/>
        </w:rPr>
        <w:t xml:space="preserve">, от </w:t>
      </w:r>
      <w:proofErr w:type="gramStart"/>
      <w:r w:rsidR="00DB1DDC" w:rsidRPr="00DB1DDC">
        <w:rPr>
          <w:rFonts w:ascii="Microsoft Sans Serif" w:eastAsia="Times New Roman" w:hAnsi="Microsoft Sans Serif" w:cs="Microsoft Sans Serif"/>
          <w:sz w:val="20"/>
          <w:szCs w:val="20"/>
          <w:lang w:eastAsia="ru-RU"/>
        </w:rPr>
        <w:t>имени</w:t>
      </w:r>
      <w:proofErr w:type="gramEnd"/>
      <w:r w:rsidR="00DB1DDC" w:rsidRPr="00DB1DDC">
        <w:rPr>
          <w:rFonts w:ascii="Microsoft Sans Serif" w:eastAsia="Times New Roman" w:hAnsi="Microsoft Sans Serif" w:cs="Microsoft Sans Serif"/>
          <w:sz w:val="20"/>
          <w:szCs w:val="20"/>
          <w:lang w:eastAsia="ru-RU"/>
        </w:rPr>
        <w:t xml:space="preserve"> которого действует </w:t>
      </w:r>
      <w:sdt>
        <w:sdtPr>
          <w:rPr>
            <w:rFonts w:ascii="Microsoft Sans Serif" w:eastAsia="Times New Roman" w:hAnsi="Microsoft Sans Serif" w:cs="Microsoft Sans Serif"/>
            <w:sz w:val="20"/>
            <w:szCs w:val="20"/>
            <w:lang w:eastAsia="ru-RU"/>
          </w:rPr>
          <w:alias w:val="EmployeePositionNew"/>
          <w:tag w:val="n0:_-crmost_-zsupplycontractReadResponse/n0:Output/n0:Zsupplycontract/n0:Partnersofsupplycontract/n0:Leasersigner/n0:EmployeePositionNew/"/>
          <w:id w:val="-229461571"/>
          <w:placeholder>
            <w:docPart w:val="8BB187E6EEA0405498B69078D5433167"/>
          </w:placeholder>
        </w:sdtPr>
        <w:sdtEndPr/>
        <w:sdtContent>
          <w:r w:rsidR="00DB1DDC" w:rsidRPr="00DB1DDC">
            <w:rPr>
              <w:rFonts w:ascii="Microsoft Sans Serif" w:eastAsia="Times New Roman" w:hAnsi="Microsoft Sans Serif" w:cs="Microsoft Sans Serif"/>
              <w:sz w:val="20"/>
              <w:szCs w:val="20"/>
              <w:lang w:eastAsia="ru-RU"/>
            </w:rPr>
            <w:t>____________________________</w:t>
          </w:r>
        </w:sdtContent>
      </w:sdt>
      <w:r w:rsidR="00DB1DDC" w:rsidRPr="00DB1DDC">
        <w:rPr>
          <w:rFonts w:ascii="Microsoft Sans Serif" w:eastAsia="Times New Roman" w:hAnsi="Microsoft Sans Serif" w:cs="Microsoft Sans Serif"/>
          <w:sz w:val="20"/>
          <w:szCs w:val="20"/>
          <w:lang w:eastAsia="ru-RU"/>
        </w:rPr>
        <w:t xml:space="preserve"> </w:t>
      </w:r>
      <w:sdt>
        <w:sdtPr>
          <w:rPr>
            <w:rFonts w:ascii="Microsoft Sans Serif" w:eastAsia="Times New Roman" w:hAnsi="Microsoft Sans Serif" w:cs="Microsoft Sans Serif"/>
            <w:sz w:val="20"/>
            <w:szCs w:val="20"/>
            <w:lang w:val="en-US" w:eastAsia="ru-RU"/>
          </w:rPr>
          <w:alias w:val="NominativeFullName"/>
          <w:tag w:val="n0:_-crmost_-zsupplycontractReadResponse/n0:Output/n0:Zsupplycontract/n0:Partnersofsupplycontract/n0:Leasersigner/n0:NominativeFullName/"/>
          <w:id w:val="512038726"/>
          <w:placeholder>
            <w:docPart w:val="8BB187E6EEA0405498B69078D5433167"/>
          </w:placeholder>
        </w:sdtPr>
        <w:sdtEndPr/>
        <w:sdtContent>
          <w:r w:rsidR="00DB1DDC" w:rsidRPr="00DB1DDC">
            <w:rPr>
              <w:rFonts w:ascii="Microsoft Sans Serif" w:eastAsia="Times New Roman" w:hAnsi="Microsoft Sans Serif" w:cs="Microsoft Sans Serif"/>
              <w:sz w:val="20"/>
              <w:szCs w:val="20"/>
              <w:lang w:eastAsia="ru-RU"/>
            </w:rPr>
            <w:t>_____________________</w:t>
          </w:r>
        </w:sdtContent>
      </w:sdt>
      <w:r w:rsidR="00DB1DDC" w:rsidRPr="00DB1DDC">
        <w:rPr>
          <w:rFonts w:ascii="Microsoft Sans Serif" w:eastAsia="Times New Roman" w:hAnsi="Microsoft Sans Serif" w:cs="Microsoft Sans Serif"/>
          <w:sz w:val="20"/>
          <w:szCs w:val="20"/>
          <w:lang w:eastAsia="ru-RU"/>
        </w:rPr>
        <w:t xml:space="preserve"> на основании </w:t>
      </w:r>
      <w:sdt>
        <w:sdtPr>
          <w:rPr>
            <w:rFonts w:ascii="Microsoft Sans Serif" w:eastAsia="Times New Roman" w:hAnsi="Microsoft Sans Serif" w:cs="Microsoft Sans Serif"/>
            <w:sz w:val="20"/>
            <w:szCs w:val="20"/>
            <w:lang w:eastAsia="ru-RU"/>
          </w:rPr>
          <w:alias w:val="ActsOnTheBasisNew"/>
          <w:tag w:val="n0:_-crmost_-zsupplycontractReadResponse/n0:Output/n0:Zsupplycontract/n0:Partnersofsupplycontract/n0:Leasersigner/n0:ActsOnTheBasisNew/"/>
          <w:id w:val="-1771229777"/>
          <w:placeholder>
            <w:docPart w:val="8BB187E6EEA0405498B69078D5433167"/>
          </w:placeholder>
        </w:sdtPr>
        <w:sdtEndPr/>
        <w:sdtContent>
          <w:r w:rsidR="00DB1DDC" w:rsidRPr="00DB1DDC">
            <w:rPr>
              <w:rFonts w:ascii="Microsoft Sans Serif" w:eastAsia="Times New Roman" w:hAnsi="Microsoft Sans Serif" w:cs="Microsoft Sans Serif"/>
              <w:sz w:val="20"/>
              <w:szCs w:val="20"/>
              <w:lang w:eastAsia="ru-RU"/>
            </w:rPr>
            <w:t>_______________________________</w:t>
          </w:r>
        </w:sdtContent>
      </w:sdt>
      <w:r w:rsidR="00DB1DDC" w:rsidRPr="00DB1DDC">
        <w:rPr>
          <w:rFonts w:ascii="Microsoft Sans Serif" w:eastAsia="Times New Roman" w:hAnsi="Microsoft Sans Serif" w:cs="Microsoft Sans Serif"/>
          <w:sz w:val="20"/>
          <w:szCs w:val="20"/>
          <w:lang w:eastAsia="ru-RU"/>
        </w:rPr>
        <w:t>, именуемое в дальнейшем “Покупатель”</w:t>
      </w:r>
      <w:bookmarkStart w:id="1737" w:name="GxBKqY7zFLzITJd4RItB"/>
      <w:r w:rsidR="00DB1DDC" w:rsidRPr="00DB1DDC">
        <w:rPr>
          <w:rFonts w:ascii="Microsoft Sans Serif" w:eastAsia="Times New Roman" w:hAnsi="Microsoft Sans Serif" w:cs="Microsoft Sans Serif"/>
          <w:sz w:val="20"/>
          <w:szCs w:val="20"/>
          <w:lang w:eastAsia="ru-RU"/>
        </w:rPr>
        <w:t>, с одной стороны,</w:t>
      </w:r>
    </w:p>
    <w:bookmarkEnd w:id="1737"/>
    <w:p w:rsidR="00DB1DDC" w:rsidRPr="00DB1DDC" w:rsidRDefault="008D7019" w:rsidP="00DB1DDC">
      <w:pPr>
        <w:suppressAutoHyphens w:val="0"/>
        <w:spacing w:after="0" w:line="232" w:lineRule="auto"/>
        <w:ind w:firstLine="567"/>
        <w:jc w:val="both"/>
        <w:rPr>
          <w:rFonts w:ascii="Microsoft Sans Serif" w:eastAsia="Times New Roman" w:hAnsi="Microsoft Sans Serif" w:cs="Microsoft Sans Serif"/>
          <w:sz w:val="20"/>
          <w:szCs w:val="20"/>
          <w:lang w:eastAsia="ru-RU"/>
        </w:rPr>
      </w:pPr>
      <w:sdt>
        <w:sdtPr>
          <w:rPr>
            <w:rFonts w:ascii="Microsoft Sans Serif" w:eastAsia="Times New Roman" w:hAnsi="Microsoft Sans Serif" w:cs="Microsoft Sans Serif"/>
            <w:sz w:val="20"/>
            <w:szCs w:val="20"/>
            <w:lang w:val="en-US" w:eastAsia="ru-RU"/>
          </w:rPr>
          <w:alias w:val="CompanyNameWLFIpWithout"/>
          <w:tag w:val="n0:_-crmost_-zsupplycontractReadResponse/n0:Output/n0:Zsupplycontract/n0:Partnersofsupplycontract/n0:Suppliercustomerdps/n0:Businesspartner/n0:CompanyNameWLFIpWithout/"/>
          <w:id w:val="-1607805726"/>
          <w:placeholder>
            <w:docPart w:val="8BB187E6EEA0405498B69078D5433167"/>
          </w:placeholder>
        </w:sdtPr>
        <w:sdtEndPr/>
        <w:sdtContent>
          <w:sdt>
            <w:sdtPr>
              <w:rPr>
                <w:rFonts w:ascii="Microsoft Sans Serif" w:eastAsia="Times New Roman" w:hAnsi="Microsoft Sans Serif" w:cs="Microsoft Sans Serif"/>
                <w:sz w:val="20"/>
                <w:szCs w:val="20"/>
                <w:lang w:eastAsia="ru-RU"/>
              </w:rPr>
              <w:alias w:val="CompanyNameWithLegalFull"/>
              <w:tag w:val="n0:_-crmost_-zsupplycontractReadResponse/n0:Output/n0:Zsupplycontract/n0:Docflowofsupplycontract/n0:Leasecontract/n0:Partnersofleasecontract/n0:Lessorpartnerdl/n0:Businesspartner/n0:CompanyNameWithLegalFull/"/>
              <w:id w:val="-277421396"/>
              <w:placeholder>
                <w:docPart w:val="507BFA49F6D1471DA73F277563F37B4F"/>
              </w:placeholder>
            </w:sdtPr>
            <w:sdtEndPr/>
            <w:sdtContent>
              <w:r w:rsidR="00DB1DDC" w:rsidRPr="00DB1DDC">
                <w:rPr>
                  <w:rFonts w:ascii="Microsoft Sans Serif" w:eastAsia="Times New Roman" w:hAnsi="Microsoft Sans Serif" w:cs="Microsoft Sans Serif"/>
                  <w:sz w:val="20"/>
                  <w:szCs w:val="20"/>
                  <w:lang w:eastAsia="ru-RU"/>
                </w:rPr>
                <w:t>АО «Гидротехнические системы»</w:t>
              </w:r>
            </w:sdtContent>
          </w:sdt>
        </w:sdtContent>
      </w:sdt>
      <w:r w:rsidR="00DB1DDC" w:rsidRPr="00DB1DDC">
        <w:rPr>
          <w:rFonts w:ascii="Microsoft Sans Serif" w:eastAsia="Times New Roman" w:hAnsi="Microsoft Sans Serif" w:cs="Microsoft Sans Serif"/>
          <w:sz w:val="20"/>
          <w:szCs w:val="20"/>
          <w:lang w:eastAsia="ru-RU"/>
        </w:rPr>
        <w:t xml:space="preserve">, от имени которого действует </w:t>
      </w:r>
      <w:sdt>
        <w:sdtPr>
          <w:rPr>
            <w:rFonts w:ascii="Microsoft Sans Serif" w:eastAsia="Times New Roman" w:hAnsi="Microsoft Sans Serif" w:cs="Microsoft Sans Serif"/>
            <w:sz w:val="20"/>
            <w:szCs w:val="20"/>
            <w:lang w:eastAsia="ru-RU"/>
          </w:rPr>
          <w:alias w:val="EmployeePositionNew"/>
          <w:tag w:val="n0:_-crmost_-zsupplycontractReadResponse/n0:Output/n0:Zsupplycontract/n0:Partnersofsupplycontract/n0:Suppliersigner/n0:EmployeePositionNew/"/>
          <w:id w:val="1488359134"/>
          <w:placeholder>
            <w:docPart w:val="8BB187E6EEA0405498B69078D5433167"/>
          </w:placeholder>
        </w:sdtPr>
        <w:sdtEndPr/>
        <w:sdtContent>
          <w:sdt>
            <w:sdtPr>
              <w:rPr>
                <w:rFonts w:ascii="Microsoft Sans Serif" w:eastAsia="Times New Roman" w:hAnsi="Microsoft Sans Serif" w:cs="Microsoft Sans Serif"/>
                <w:sz w:val="20"/>
                <w:szCs w:val="20"/>
                <w:lang w:eastAsia="ru-RU"/>
              </w:rPr>
              <w:alias w:val="EmployeePositionNew"/>
              <w:tag w:val="n0:_-crmost_-zsupplycontractReadResponse/n0:Output/n0:Zsupplycontract/n0:Partnersofsupplycontract/n0:Leasersigner/n0:EmployeePositionNew/"/>
              <w:id w:val="-627322364"/>
              <w:placeholder>
                <w:docPart w:val="26E50AB7F7D84BE88009BBB4669F2479"/>
              </w:placeholder>
            </w:sdtPr>
            <w:sdtEndPr/>
            <w:sdtContent>
              <w:r w:rsidR="00DB1DDC" w:rsidRPr="00DB1DDC">
                <w:rPr>
                  <w:rFonts w:ascii="Microsoft Sans Serif" w:eastAsia="Times New Roman" w:hAnsi="Microsoft Sans Serif" w:cs="Microsoft Sans Serif"/>
                  <w:sz w:val="20"/>
                  <w:szCs w:val="20"/>
                  <w:lang w:eastAsia="ru-RU"/>
                </w:rPr>
                <w:t>____________________________</w:t>
              </w:r>
            </w:sdtContent>
          </w:sdt>
        </w:sdtContent>
      </w:sdt>
      <w:r w:rsidR="00DB1DDC" w:rsidRPr="00DB1DDC">
        <w:rPr>
          <w:rFonts w:ascii="Microsoft Sans Serif" w:eastAsia="Times New Roman" w:hAnsi="Microsoft Sans Serif" w:cs="Microsoft Sans Serif"/>
          <w:sz w:val="20"/>
          <w:szCs w:val="20"/>
          <w:lang w:eastAsia="ru-RU"/>
        </w:rPr>
        <w:t xml:space="preserve"> </w:t>
      </w:r>
      <w:sdt>
        <w:sdtPr>
          <w:rPr>
            <w:rFonts w:ascii="Microsoft Sans Serif" w:eastAsia="Times New Roman" w:hAnsi="Microsoft Sans Serif" w:cs="Microsoft Sans Serif"/>
            <w:sz w:val="20"/>
            <w:szCs w:val="20"/>
            <w:lang w:val="en-US" w:eastAsia="ru-RU"/>
          </w:rPr>
          <w:alias w:val="NominativeFullName"/>
          <w:tag w:val="n0:_-crmost_-zsupplycontractReadResponse/n0:Output/n0:Zsupplycontract/n0:Partnersofsupplycontract/n0:Suppliersigner/n0:NominativeFullName/"/>
          <w:id w:val="-1242556588"/>
          <w:placeholder>
            <w:docPart w:val="8BB187E6EEA0405498B69078D5433167"/>
          </w:placeholder>
        </w:sdtPr>
        <w:sdtEndPr/>
        <w:sdtContent>
          <w:sdt>
            <w:sdtPr>
              <w:rPr>
                <w:rFonts w:ascii="Microsoft Sans Serif" w:eastAsia="Times New Roman" w:hAnsi="Microsoft Sans Serif" w:cs="Microsoft Sans Serif"/>
                <w:sz w:val="20"/>
                <w:szCs w:val="20"/>
                <w:lang w:val="en-US" w:eastAsia="ru-RU"/>
              </w:rPr>
              <w:alias w:val="NominativeFullName"/>
              <w:tag w:val="n0:_-crmost_-zsupplycontractReadResponse/n0:Output/n0:Zsupplycontract/n0:Partnersofsupplycontract/n0:Leasersigner/n0:NominativeFullName/"/>
              <w:id w:val="1190345730"/>
              <w:placeholder>
                <w:docPart w:val="32CDA8316EF541449404E586FFDF3061"/>
              </w:placeholder>
            </w:sdtPr>
            <w:sdtEndPr/>
            <w:sdtContent>
              <w:r w:rsidR="00DB1DDC" w:rsidRPr="00DB1DDC">
                <w:rPr>
                  <w:rFonts w:ascii="Microsoft Sans Serif" w:eastAsia="Times New Roman" w:hAnsi="Microsoft Sans Serif" w:cs="Microsoft Sans Serif"/>
                  <w:sz w:val="20"/>
                  <w:szCs w:val="20"/>
                  <w:lang w:eastAsia="ru-RU"/>
                </w:rPr>
                <w:t>_____________________</w:t>
              </w:r>
            </w:sdtContent>
          </w:sdt>
        </w:sdtContent>
      </w:sdt>
      <w:r w:rsidR="00DB1DDC" w:rsidRPr="00DB1DDC">
        <w:rPr>
          <w:rFonts w:ascii="Microsoft Sans Serif" w:eastAsia="Times New Roman" w:hAnsi="Microsoft Sans Serif" w:cs="Microsoft Sans Serif"/>
          <w:sz w:val="20"/>
          <w:szCs w:val="20"/>
          <w:lang w:eastAsia="ru-RU"/>
        </w:rPr>
        <w:t xml:space="preserve"> на основании </w:t>
      </w:r>
      <w:sdt>
        <w:sdtPr>
          <w:rPr>
            <w:rFonts w:ascii="Microsoft Sans Serif" w:eastAsia="Times New Roman" w:hAnsi="Microsoft Sans Serif" w:cs="Microsoft Sans Serif"/>
            <w:sz w:val="20"/>
            <w:szCs w:val="20"/>
            <w:lang w:val="en-US" w:eastAsia="ru-RU"/>
          </w:rPr>
          <w:alias w:val="ActsOnTheBasisNew"/>
          <w:tag w:val="n0:_-crmost_-zsupplycontractReadResponse/n0:Output/n0:Zsupplycontract/n0:Partnersofsupplycontract/n0:Suppliersigner/n0:ActsOnTheBasisNew/"/>
          <w:id w:val="-1219278831"/>
          <w:placeholder>
            <w:docPart w:val="8BB187E6EEA0405498B69078D5433167"/>
          </w:placeholder>
        </w:sdtPr>
        <w:sdtEndPr/>
        <w:sdtContent>
          <w:sdt>
            <w:sdtPr>
              <w:rPr>
                <w:rFonts w:ascii="Microsoft Sans Serif" w:eastAsia="Times New Roman" w:hAnsi="Microsoft Sans Serif" w:cs="Microsoft Sans Serif"/>
                <w:sz w:val="20"/>
                <w:szCs w:val="20"/>
                <w:lang w:eastAsia="ru-RU"/>
              </w:rPr>
              <w:alias w:val="ActsOnTheBasisNew"/>
              <w:tag w:val="n0:_-crmost_-zsupplycontractReadResponse/n0:Output/n0:Zsupplycontract/n0:Partnersofsupplycontract/n0:Leasersigner/n0:ActsOnTheBasisNew/"/>
              <w:id w:val="1476108215"/>
              <w:placeholder>
                <w:docPart w:val="59DCFA944C81455A886B4480D65AB9A8"/>
              </w:placeholder>
            </w:sdtPr>
            <w:sdtEndPr/>
            <w:sdtContent>
              <w:r w:rsidR="00DB1DDC" w:rsidRPr="00DB1DDC">
                <w:rPr>
                  <w:rFonts w:ascii="Microsoft Sans Serif" w:eastAsia="Times New Roman" w:hAnsi="Microsoft Sans Serif" w:cs="Microsoft Sans Serif"/>
                  <w:sz w:val="20"/>
                  <w:szCs w:val="20"/>
                  <w:lang w:eastAsia="ru-RU"/>
                </w:rPr>
                <w:t>_______________________________</w:t>
              </w:r>
            </w:sdtContent>
          </w:sdt>
        </w:sdtContent>
      </w:sdt>
      <w:r w:rsidR="00DB1DDC" w:rsidRPr="00DB1DDC">
        <w:rPr>
          <w:rFonts w:ascii="Microsoft Sans Serif" w:eastAsia="Times New Roman" w:hAnsi="Microsoft Sans Serif" w:cs="Microsoft Sans Serif"/>
          <w:sz w:val="20"/>
          <w:szCs w:val="20"/>
          <w:lang w:eastAsia="ru-RU"/>
        </w:rPr>
        <w:t>, именуемое в дальнейшем “Поставщик”,</w:t>
      </w:r>
      <w:bookmarkStart w:id="1738" w:name="GelqsLTGbOmr8GjrFeZB"/>
      <w:r w:rsidR="00DB1DDC" w:rsidRPr="00DB1DDC">
        <w:rPr>
          <w:rFonts w:ascii="Microsoft Sans Serif" w:eastAsia="Times New Roman" w:hAnsi="Microsoft Sans Serif" w:cs="Microsoft Sans Serif"/>
          <w:sz w:val="20"/>
          <w:szCs w:val="20"/>
          <w:lang w:eastAsia="ru-RU"/>
        </w:rPr>
        <w:t xml:space="preserve"> с другой стороны,</w:t>
      </w:r>
    </w:p>
    <w:bookmarkEnd w:id="1738"/>
    <w:p w:rsidR="00DB1DDC" w:rsidRPr="00DB1DDC" w:rsidRDefault="008D7019" w:rsidP="00DB1DDC">
      <w:pPr>
        <w:suppressAutoHyphens w:val="0"/>
        <w:spacing w:after="0" w:line="232" w:lineRule="auto"/>
        <w:ind w:firstLine="567"/>
        <w:jc w:val="both"/>
        <w:rPr>
          <w:rFonts w:ascii="Microsoft Sans Serif" w:hAnsi="Microsoft Sans Serif" w:cs="Microsoft Sans Serif"/>
          <w:sz w:val="20"/>
          <w:szCs w:val="20"/>
          <w:lang w:eastAsia="en-US"/>
        </w:rPr>
      </w:pPr>
      <w:sdt>
        <w:sdtPr>
          <w:rPr>
            <w:rFonts w:ascii="Microsoft Sans Serif" w:eastAsia="Times New Roman" w:hAnsi="Microsoft Sans Serif" w:cs="Microsoft Sans Serif"/>
            <w:sz w:val="20"/>
            <w:szCs w:val="20"/>
            <w:lang w:eastAsia="ru-RU"/>
          </w:rPr>
          <w:alias w:val="CompanyNameWLFIpWithout"/>
          <w:tag w:val="n0:_-crmost_-zsupplycontractReadResponse/n0:Output/n0:Zsupplycontract/n0:Docflowofsupplycontract/n0:Leasecontract/n0:Partnersofleasecontract/n0:Clientdl/n0:Businesspartner/n0:CompanyNameWLFIpWithout/"/>
          <w:id w:val="-251583787"/>
          <w:placeholder>
            <w:docPart w:val="8BB187E6EEA0405498B69078D5433167"/>
          </w:placeholder>
        </w:sdtPr>
        <w:sdtEndPr/>
        <w:sdtContent>
          <w:sdt>
            <w:sdtPr>
              <w:rPr>
                <w:rFonts w:ascii="Microsoft Sans Serif" w:eastAsia="Times New Roman" w:hAnsi="Microsoft Sans Serif" w:cs="Microsoft Sans Serif"/>
                <w:sz w:val="20"/>
                <w:szCs w:val="20"/>
                <w:lang w:eastAsia="ru-RU"/>
              </w:rPr>
              <w:alias w:val="CompanyNameWithLegalFull"/>
              <w:tag w:val="n0:_-crmost_-zsupplycontractReadResponse/n0:Output/n0:Zsupplycontract/n0:Docflowofsupplycontract/n0:Leasecontract/n0:Partnersofleasecontract/n0:Lessorpartnerdl/n0:Businesspartner/n0:CompanyNameWithLegalFull/"/>
              <w:id w:val="-991945720"/>
              <w:placeholder>
                <w:docPart w:val="20E9409A87874A01A92BE3D008451D0E"/>
              </w:placeholder>
            </w:sdtPr>
            <w:sdtEndPr/>
            <w:sdtContent>
              <w:r w:rsidR="00DB1DDC" w:rsidRPr="00DB1DDC">
                <w:rPr>
                  <w:rFonts w:ascii="Microsoft Sans Serif" w:eastAsia="Times New Roman" w:hAnsi="Microsoft Sans Serif" w:cs="Microsoft Sans Serif"/>
                  <w:sz w:val="20"/>
                  <w:szCs w:val="20"/>
                  <w:lang w:eastAsia="ru-RU"/>
                </w:rPr>
                <w:t>________________________________________________________</w:t>
              </w:r>
            </w:sdtContent>
          </w:sdt>
        </w:sdtContent>
      </w:sdt>
      <w:r w:rsidR="00DB1DDC" w:rsidRPr="00DB1DDC">
        <w:rPr>
          <w:rFonts w:ascii="Microsoft Sans Serif" w:eastAsia="Times New Roman" w:hAnsi="Microsoft Sans Serif" w:cs="Microsoft Sans Serif"/>
          <w:sz w:val="20"/>
          <w:szCs w:val="20"/>
          <w:lang w:eastAsia="ru-RU"/>
        </w:rPr>
        <w:t xml:space="preserve">, от </w:t>
      </w:r>
      <w:proofErr w:type="gramStart"/>
      <w:r w:rsidR="00DB1DDC" w:rsidRPr="00DB1DDC">
        <w:rPr>
          <w:rFonts w:ascii="Microsoft Sans Serif" w:eastAsia="Times New Roman" w:hAnsi="Microsoft Sans Serif" w:cs="Microsoft Sans Serif"/>
          <w:sz w:val="20"/>
          <w:szCs w:val="20"/>
          <w:lang w:eastAsia="ru-RU"/>
        </w:rPr>
        <w:t>имени</w:t>
      </w:r>
      <w:proofErr w:type="gramEnd"/>
      <w:r w:rsidR="00DB1DDC" w:rsidRPr="00DB1DDC">
        <w:rPr>
          <w:rFonts w:ascii="Microsoft Sans Serif" w:eastAsia="Times New Roman" w:hAnsi="Microsoft Sans Serif" w:cs="Microsoft Sans Serif"/>
          <w:sz w:val="20"/>
          <w:szCs w:val="20"/>
          <w:lang w:eastAsia="ru-RU"/>
        </w:rPr>
        <w:t xml:space="preserve"> которого действует </w:t>
      </w:r>
      <w:sdt>
        <w:sdtPr>
          <w:rPr>
            <w:rFonts w:ascii="Microsoft Sans Serif" w:eastAsia="Times New Roman" w:hAnsi="Microsoft Sans Serif" w:cs="Microsoft Sans Serif"/>
            <w:sz w:val="20"/>
            <w:szCs w:val="20"/>
            <w:lang w:eastAsia="ru-RU"/>
          </w:rPr>
          <w:alias w:val="EmployeePositionNew"/>
          <w:tag w:val="n0:_-crmost_-zsupplycontractReadResponse/n0:Output/n0:Zsupplycontract/n0:Partnersofsupplycontract/n0:Clientsigner/n0:EmployeePositionNew/"/>
          <w:id w:val="938335391"/>
          <w:placeholder>
            <w:docPart w:val="8BB187E6EEA0405498B69078D5433167"/>
          </w:placeholder>
        </w:sdtPr>
        <w:sdtEndPr/>
        <w:sdtContent>
          <w:sdt>
            <w:sdtPr>
              <w:rPr>
                <w:rFonts w:ascii="Microsoft Sans Serif" w:eastAsia="Times New Roman" w:hAnsi="Microsoft Sans Serif" w:cs="Microsoft Sans Serif"/>
                <w:sz w:val="20"/>
                <w:szCs w:val="20"/>
                <w:lang w:eastAsia="ru-RU"/>
              </w:rPr>
              <w:alias w:val="EmployeePositionNew"/>
              <w:tag w:val="n0:_-crmost_-zsupplycontractReadResponse/n0:Output/n0:Zsupplycontract/n0:Partnersofsupplycontract/n0:Leasersigner/n0:EmployeePositionNew/"/>
              <w:id w:val="415989790"/>
              <w:placeholder>
                <w:docPart w:val="A0709AEC3DF541658D8D66AA771EAC68"/>
              </w:placeholder>
            </w:sdtPr>
            <w:sdtEndPr/>
            <w:sdtContent>
              <w:r w:rsidR="00DB1DDC" w:rsidRPr="00DB1DDC">
                <w:rPr>
                  <w:rFonts w:ascii="Microsoft Sans Serif" w:eastAsia="Times New Roman" w:hAnsi="Microsoft Sans Serif" w:cs="Microsoft Sans Serif"/>
                  <w:sz w:val="20"/>
                  <w:szCs w:val="20"/>
                  <w:lang w:eastAsia="ru-RU"/>
                </w:rPr>
                <w:t>____________________________</w:t>
              </w:r>
            </w:sdtContent>
          </w:sdt>
        </w:sdtContent>
      </w:sdt>
      <w:r w:rsidR="00DB1DDC" w:rsidRPr="00DB1DDC">
        <w:rPr>
          <w:rFonts w:ascii="Microsoft Sans Serif" w:eastAsia="Times New Roman" w:hAnsi="Microsoft Sans Serif" w:cs="Microsoft Sans Serif"/>
          <w:sz w:val="20"/>
          <w:szCs w:val="20"/>
          <w:lang w:eastAsia="ru-RU"/>
        </w:rPr>
        <w:t xml:space="preserve"> </w:t>
      </w:r>
      <w:sdt>
        <w:sdtPr>
          <w:rPr>
            <w:rFonts w:ascii="Microsoft Sans Serif" w:eastAsia="Times New Roman" w:hAnsi="Microsoft Sans Serif" w:cs="Microsoft Sans Serif"/>
            <w:sz w:val="20"/>
            <w:szCs w:val="20"/>
            <w:lang w:eastAsia="ru-RU"/>
          </w:rPr>
          <w:alias w:val="NominativeFullName"/>
          <w:tag w:val="n0:_-crmost_-zsupplycontractReadResponse/n0:Output/n0:Zsupplycontract/n0:Partnersofsupplycontract/n0:Clientsigner/n0:NominativeFullName/"/>
          <w:id w:val="-1632318222"/>
          <w:placeholder>
            <w:docPart w:val="8BB187E6EEA0405498B69078D5433167"/>
          </w:placeholder>
        </w:sdtPr>
        <w:sdtEndPr/>
        <w:sdtContent>
          <w:sdt>
            <w:sdtPr>
              <w:rPr>
                <w:rFonts w:ascii="Microsoft Sans Serif" w:eastAsia="Times New Roman" w:hAnsi="Microsoft Sans Serif" w:cs="Microsoft Sans Serif"/>
                <w:sz w:val="20"/>
                <w:szCs w:val="20"/>
                <w:lang w:val="en-US" w:eastAsia="ru-RU"/>
              </w:rPr>
              <w:alias w:val="NominativeFullName"/>
              <w:tag w:val="n0:_-crmost_-zsupplycontractReadResponse/n0:Output/n0:Zsupplycontract/n0:Partnersofsupplycontract/n0:Leasersigner/n0:NominativeFullName/"/>
              <w:id w:val="1237516388"/>
              <w:placeholder>
                <w:docPart w:val="BACE497456D24052902CC1F3080BC00B"/>
              </w:placeholder>
            </w:sdtPr>
            <w:sdtEndPr/>
            <w:sdtContent>
              <w:r w:rsidR="00DB1DDC" w:rsidRPr="00DB1DDC">
                <w:rPr>
                  <w:rFonts w:ascii="Microsoft Sans Serif" w:eastAsia="Times New Roman" w:hAnsi="Microsoft Sans Serif" w:cs="Microsoft Sans Serif"/>
                  <w:sz w:val="20"/>
                  <w:szCs w:val="20"/>
                  <w:lang w:eastAsia="ru-RU"/>
                </w:rPr>
                <w:t>_____________________</w:t>
              </w:r>
            </w:sdtContent>
          </w:sdt>
        </w:sdtContent>
      </w:sdt>
      <w:r w:rsidR="00DB1DDC" w:rsidRPr="00DB1DDC">
        <w:rPr>
          <w:rFonts w:ascii="Microsoft Sans Serif" w:eastAsia="Times New Roman" w:hAnsi="Microsoft Sans Serif" w:cs="Microsoft Sans Serif"/>
          <w:sz w:val="20"/>
          <w:szCs w:val="20"/>
          <w:lang w:eastAsia="ru-RU"/>
        </w:rPr>
        <w:t xml:space="preserve"> на основании </w:t>
      </w:r>
      <w:sdt>
        <w:sdtPr>
          <w:rPr>
            <w:rFonts w:ascii="Microsoft Sans Serif" w:eastAsia="Times New Roman" w:hAnsi="Microsoft Sans Serif" w:cs="Microsoft Sans Serif"/>
            <w:sz w:val="20"/>
            <w:szCs w:val="20"/>
            <w:lang w:eastAsia="ru-RU"/>
          </w:rPr>
          <w:alias w:val="ActsOnTheBasisNew"/>
          <w:tag w:val="n0:_-crmost_-zsupplycontractReadResponse/n0:Output/n0:Zsupplycontract/n0:Partnersofsupplycontract/n0:Clientsigner/n0:ActsOnTheBasisNew/"/>
          <w:id w:val="122351898"/>
          <w:placeholder>
            <w:docPart w:val="8BB187E6EEA0405498B69078D5433167"/>
          </w:placeholder>
        </w:sdtPr>
        <w:sdtEndPr/>
        <w:sdtContent>
          <w:sdt>
            <w:sdtPr>
              <w:rPr>
                <w:rFonts w:ascii="Microsoft Sans Serif" w:eastAsia="Times New Roman" w:hAnsi="Microsoft Sans Serif" w:cs="Microsoft Sans Serif"/>
                <w:sz w:val="20"/>
                <w:szCs w:val="20"/>
                <w:lang w:eastAsia="ru-RU"/>
              </w:rPr>
              <w:alias w:val="ActsOnTheBasisNew"/>
              <w:tag w:val="n0:_-crmost_-zsupplycontractReadResponse/n0:Output/n0:Zsupplycontract/n0:Partnersofsupplycontract/n0:Leasersigner/n0:ActsOnTheBasisNew/"/>
              <w:id w:val="357859617"/>
              <w:placeholder>
                <w:docPart w:val="F91A63D589CB457BA868F92D241D092F"/>
              </w:placeholder>
            </w:sdtPr>
            <w:sdtEndPr/>
            <w:sdtContent>
              <w:r w:rsidR="00DB1DDC" w:rsidRPr="00DB1DDC">
                <w:rPr>
                  <w:rFonts w:ascii="Microsoft Sans Serif" w:eastAsia="Times New Roman" w:hAnsi="Microsoft Sans Serif" w:cs="Microsoft Sans Serif"/>
                  <w:sz w:val="20"/>
                  <w:szCs w:val="20"/>
                  <w:lang w:eastAsia="ru-RU"/>
                </w:rPr>
                <w:t>_______________________________</w:t>
              </w:r>
            </w:sdtContent>
          </w:sdt>
        </w:sdtContent>
      </w:sdt>
      <w:r w:rsidR="00DB1DDC" w:rsidRPr="00DB1DDC">
        <w:rPr>
          <w:rFonts w:ascii="Microsoft Sans Serif" w:eastAsia="Times New Roman" w:hAnsi="Microsoft Sans Serif" w:cs="Microsoft Sans Serif"/>
          <w:sz w:val="20"/>
          <w:szCs w:val="20"/>
          <w:lang w:eastAsia="ru-RU"/>
        </w:rPr>
        <w:t xml:space="preserve">, именуемое в дальнейшем “Лизингополучатель”, </w:t>
      </w:r>
      <w:r w:rsidR="00DB1DDC" w:rsidRPr="00DB1DDC">
        <w:rPr>
          <w:rFonts w:ascii="Microsoft Sans Serif" w:hAnsi="Microsoft Sans Serif" w:cs="Microsoft Sans Serif"/>
          <w:sz w:val="20"/>
          <w:szCs w:val="20"/>
          <w:lang w:eastAsia="en-US"/>
        </w:rPr>
        <w:t>с третьей стороны,</w:t>
      </w:r>
    </w:p>
    <w:p w:rsidR="00DB1DDC" w:rsidRPr="00DB1DDC" w:rsidRDefault="00DB1DDC" w:rsidP="00DB1DDC">
      <w:pPr>
        <w:suppressAutoHyphens w:val="0"/>
        <w:spacing w:after="0" w:line="232" w:lineRule="auto"/>
        <w:ind w:firstLine="567"/>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совместно или порознь в дальнейшем также именуемые соответственно “Стороны” или “Сторона”,</w:t>
      </w:r>
    </w:p>
    <w:p w:rsidR="00DB1DDC" w:rsidRPr="00DB1DDC" w:rsidRDefault="00DB1DDC" w:rsidP="00DB1DDC">
      <w:pPr>
        <w:suppressAutoHyphens w:val="0"/>
        <w:spacing w:after="0" w:line="232" w:lineRule="auto"/>
        <w:ind w:firstLine="567"/>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заключили настоящий договор поставки (далее — Договор), достигнув соглашения по всем следующим условиям:</w:t>
      </w:r>
    </w:p>
    <w:p w:rsidR="00DB1DDC" w:rsidRPr="00DB1DDC" w:rsidRDefault="00DB1DDC" w:rsidP="00DB1DDC">
      <w:pPr>
        <w:keepNext/>
        <w:keepLines/>
        <w:tabs>
          <w:tab w:val="left" w:pos="284"/>
        </w:tabs>
        <w:suppressAutoHyphens w:val="0"/>
        <w:spacing w:before="100" w:after="100" w:line="228" w:lineRule="auto"/>
        <w:rPr>
          <w:rFonts w:ascii="Microsoft Sans Serif" w:hAnsi="Microsoft Sans Serif" w:cs="Microsoft Sans Serif"/>
          <w:b/>
          <w:sz w:val="20"/>
          <w:szCs w:val="20"/>
          <w:lang w:eastAsia="en-US"/>
        </w:rPr>
      </w:pPr>
    </w:p>
    <w:p w:rsidR="00DB1DDC" w:rsidRPr="00DB1DDC" w:rsidRDefault="00DB1DDC" w:rsidP="00DB1DDC">
      <w:pPr>
        <w:keepNext/>
        <w:keepLines/>
        <w:numPr>
          <w:ilvl w:val="0"/>
          <w:numId w:val="38"/>
        </w:numPr>
        <w:tabs>
          <w:tab w:val="left" w:pos="284"/>
        </w:tabs>
        <w:suppressAutoHyphens w:val="0"/>
        <w:spacing w:before="100" w:after="100" w:line="228" w:lineRule="auto"/>
        <w:ind w:left="0" w:firstLine="0"/>
        <w:jc w:val="center"/>
        <w:rPr>
          <w:rFonts w:ascii="Microsoft Sans Serif" w:hAnsi="Microsoft Sans Serif" w:cs="Microsoft Sans Serif"/>
          <w:b/>
          <w:sz w:val="20"/>
          <w:szCs w:val="20"/>
          <w:lang w:eastAsia="en-US"/>
        </w:rPr>
      </w:pPr>
      <w:r w:rsidRPr="00DB1DDC">
        <w:rPr>
          <w:rFonts w:ascii="Microsoft Sans Serif" w:hAnsi="Microsoft Sans Serif" w:cs="Microsoft Sans Serif"/>
          <w:b/>
          <w:sz w:val="20"/>
          <w:szCs w:val="20"/>
          <w:lang w:eastAsia="en-US"/>
        </w:rPr>
        <w:t>Предмет Договора</w:t>
      </w:r>
      <w:bookmarkEnd w:id="1735"/>
    </w:p>
    <w:p w:rsidR="00DB1DDC" w:rsidRPr="00DB1DDC" w:rsidRDefault="00DB1DDC" w:rsidP="00DB1DDC">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 xml:space="preserve">По настоящему Договору Поставщик обязуется передать Покупателю право собственности на имущество, указанное в пункте </w:t>
      </w:r>
      <w:r w:rsidRPr="00DB1DDC">
        <w:rPr>
          <w:rFonts w:ascii="Microsoft Sans Serif" w:hAnsi="Microsoft Sans Serif" w:cs="Microsoft Sans Serif"/>
          <w:sz w:val="20"/>
          <w:szCs w:val="20"/>
          <w:lang w:eastAsia="en-US"/>
        </w:rPr>
        <w:fldChar w:fldCharType="begin"/>
      </w:r>
      <w:r w:rsidRPr="00DB1DDC">
        <w:rPr>
          <w:rFonts w:ascii="Microsoft Sans Serif" w:hAnsi="Microsoft Sans Serif" w:cs="Microsoft Sans Serif"/>
          <w:sz w:val="20"/>
          <w:szCs w:val="20"/>
          <w:lang w:eastAsia="en-US"/>
        </w:rPr>
        <w:instrText xml:space="preserve"> REF _Ref26458353 \r \h </w:instrText>
      </w:r>
      <w:r w:rsidRPr="00DB1DDC">
        <w:rPr>
          <w:rFonts w:ascii="Microsoft Sans Serif" w:hAnsi="Microsoft Sans Serif" w:cs="Microsoft Sans Serif"/>
          <w:sz w:val="20"/>
          <w:szCs w:val="20"/>
          <w:lang w:eastAsia="en-US"/>
        </w:rPr>
      </w:r>
      <w:r w:rsidRPr="00DB1DDC">
        <w:rPr>
          <w:rFonts w:ascii="Microsoft Sans Serif" w:hAnsi="Microsoft Sans Serif" w:cs="Microsoft Sans Serif"/>
          <w:sz w:val="20"/>
          <w:szCs w:val="20"/>
          <w:lang w:eastAsia="en-US"/>
        </w:rPr>
        <w:fldChar w:fldCharType="separate"/>
      </w:r>
      <w:r w:rsidRPr="00DB1DDC">
        <w:rPr>
          <w:rFonts w:ascii="Microsoft Sans Serif" w:hAnsi="Microsoft Sans Serif" w:cs="Microsoft Sans Serif"/>
          <w:sz w:val="20"/>
          <w:szCs w:val="20"/>
          <w:lang w:eastAsia="en-US"/>
        </w:rPr>
        <w:t>2.1</w:t>
      </w:r>
      <w:r w:rsidRPr="00DB1DDC">
        <w:rPr>
          <w:rFonts w:ascii="Microsoft Sans Serif" w:hAnsi="Microsoft Sans Serif" w:cs="Microsoft Sans Serif"/>
          <w:sz w:val="20"/>
          <w:szCs w:val="20"/>
          <w:lang w:eastAsia="en-US"/>
        </w:rPr>
        <w:fldChar w:fldCharType="end"/>
      </w:r>
      <w:r w:rsidRPr="00DB1DDC">
        <w:rPr>
          <w:rFonts w:ascii="Microsoft Sans Serif" w:hAnsi="Microsoft Sans Serif" w:cs="Microsoft Sans Serif"/>
          <w:sz w:val="20"/>
          <w:szCs w:val="20"/>
          <w:lang w:eastAsia="en-US"/>
        </w:rPr>
        <w:t xml:space="preserve"> (далее — Товар), а Покупатель обязуется уплатить за Товар денежную сумму, определенную в пункте 2.2.</w:t>
      </w:r>
    </w:p>
    <w:p w:rsidR="00DB1DDC" w:rsidRPr="00DB1DDC" w:rsidRDefault="00DB1DDC" w:rsidP="00DB1DDC">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В соответствии со статьей 667 Гражданского кодекса Российской Федерации Покупатель, приобретая Товар, настоящим уведомляет Поставщика о том, что Товар предназначен для передачи его в финансовую аренду (лизинг) Лизингополучателю</w:t>
      </w:r>
      <w:r w:rsidRPr="00DB1DDC">
        <w:rPr>
          <w:rFonts w:ascii="Microsoft Sans Serif" w:hAnsi="Microsoft Sans Serif" w:cs="Microsoft Sans Serif"/>
          <w:snapToGrid w:val="0"/>
          <w:sz w:val="20"/>
          <w:szCs w:val="20"/>
          <w:lang w:eastAsia="en-US"/>
        </w:rPr>
        <w:t xml:space="preserve"> на условиях заключенного им с Покупателем (лизингодателем) договора об оказании финансовой услуги лизинга </w:t>
      </w:r>
      <w:r w:rsidRPr="00DB1DDC">
        <w:rPr>
          <w:rFonts w:ascii="Microsoft Sans Serif" w:eastAsia="Times New Roman" w:hAnsi="Microsoft Sans Serif" w:cs="Microsoft Sans Serif"/>
          <w:sz w:val="20"/>
          <w:szCs w:val="20"/>
          <w:lang w:eastAsia="ru-RU"/>
        </w:rPr>
        <w:t xml:space="preserve">от </w:t>
      </w:r>
      <w:sdt>
        <w:sdtPr>
          <w:rPr>
            <w:rFonts w:ascii="Microsoft Sans Serif" w:eastAsia="Times New Roman" w:hAnsi="Microsoft Sans Serif" w:cs="Microsoft Sans Serif"/>
            <w:sz w:val="20"/>
            <w:szCs w:val="20"/>
            <w:lang w:eastAsia="ru-RU"/>
          </w:rPr>
          <w:alias w:val="SupplyAgreeementDateShort"/>
          <w:tag w:val="n0:_-crmost_-zsupplycontractReadResponse/n0:Output/n0:Zsupplycontract/n0:Datesofsupplycontract/n0:SupplyAgreeementDateShort/"/>
          <w:id w:val="1402022594"/>
          <w:placeholder>
            <w:docPart w:val="D8664161466C409BB2C51E5E6E09F6A5"/>
          </w:placeholder>
        </w:sdtPr>
        <w:sdtEndPr/>
        <w:sdtContent>
          <w:r w:rsidRPr="00DB1DDC">
            <w:rPr>
              <w:rFonts w:ascii="Microsoft Sans Serif" w:eastAsia="Times New Roman" w:hAnsi="Microsoft Sans Serif" w:cs="Microsoft Sans Serif"/>
              <w:sz w:val="20"/>
              <w:szCs w:val="20"/>
              <w:lang w:eastAsia="ru-RU"/>
            </w:rPr>
            <w:t>___.___.2021</w:t>
          </w:r>
        </w:sdtContent>
      </w:sdt>
      <w:r w:rsidRPr="00DB1DDC">
        <w:rPr>
          <w:rFonts w:ascii="Microsoft Sans Serif" w:eastAsia="Times New Roman" w:hAnsi="Microsoft Sans Serif" w:cs="Microsoft Sans Serif"/>
          <w:sz w:val="20"/>
          <w:szCs w:val="20"/>
          <w:lang w:eastAsia="ru-RU"/>
        </w:rPr>
        <w:t xml:space="preserve"> № </w:t>
      </w:r>
      <w:sdt>
        <w:sdtPr>
          <w:rPr>
            <w:rFonts w:ascii="Microsoft Sans Serif" w:eastAsia="Times New Roman" w:hAnsi="Microsoft Sans Serif" w:cs="Microsoft Sans Serif"/>
            <w:sz w:val="20"/>
            <w:szCs w:val="20"/>
            <w:lang w:eastAsia="ru-RU"/>
          </w:rPr>
          <w:alias w:val="LeasingAgreementNumAsd"/>
          <w:tag w:val="n0:_-crmost_-zsupplycontractReadResponse/n0:Output/n0:Zsupplycontract/n0:Docflowofsupplycontract/n0:Leasecontract/n0:Leasingdealdetails/n0:LeasingAgreementNumAsd/"/>
          <w:id w:val="483820871"/>
          <w:placeholder>
            <w:docPart w:val="D8664161466C409BB2C51E5E6E09F6A5"/>
          </w:placeholder>
        </w:sdtPr>
        <w:sdtEndPr/>
        <w:sdtContent>
          <w:r w:rsidRPr="00DB1DDC">
            <w:rPr>
              <w:rFonts w:ascii="Microsoft Sans Serif" w:eastAsia="Times New Roman" w:hAnsi="Microsoft Sans Serif" w:cs="Microsoft Sans Serif"/>
              <w:sz w:val="20"/>
              <w:szCs w:val="20"/>
              <w:lang w:eastAsia="ru-RU"/>
            </w:rPr>
            <w:t>____________</w:t>
          </w:r>
        </w:sdtContent>
      </w:sdt>
      <w:r w:rsidRPr="00DB1DDC">
        <w:rPr>
          <w:rFonts w:ascii="Microsoft Sans Serif" w:eastAsia="Times New Roman" w:hAnsi="Microsoft Sans Serif" w:cs="Microsoft Sans Serif"/>
          <w:sz w:val="20"/>
          <w:szCs w:val="20"/>
          <w:lang w:eastAsia="ru-RU"/>
        </w:rPr>
        <w:t xml:space="preserve"> (далее — Договор лизинга)</w:t>
      </w:r>
      <w:r w:rsidRPr="00DB1DDC">
        <w:rPr>
          <w:rFonts w:ascii="Microsoft Sans Serif" w:hAnsi="Microsoft Sans Serif" w:cs="Microsoft Sans Serif"/>
          <w:sz w:val="20"/>
          <w:szCs w:val="20"/>
          <w:lang w:eastAsia="en-US"/>
        </w:rPr>
        <w:t>.</w:t>
      </w:r>
    </w:p>
    <w:p w:rsidR="00DB1DDC" w:rsidRPr="00DB1DDC" w:rsidRDefault="00DB1DDC" w:rsidP="00DB1DDC">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 xml:space="preserve">Лизингополучатель имеет права и </w:t>
      </w:r>
      <w:proofErr w:type="gramStart"/>
      <w:r w:rsidRPr="00DB1DDC">
        <w:rPr>
          <w:rFonts w:ascii="Microsoft Sans Serif" w:hAnsi="Microsoft Sans Serif" w:cs="Microsoft Sans Serif"/>
          <w:sz w:val="20"/>
          <w:szCs w:val="20"/>
          <w:lang w:eastAsia="en-US"/>
        </w:rPr>
        <w:t>несет обязанности</w:t>
      </w:r>
      <w:proofErr w:type="gramEnd"/>
      <w:r w:rsidRPr="00DB1DDC">
        <w:rPr>
          <w:rFonts w:ascii="Microsoft Sans Serif" w:hAnsi="Microsoft Sans Serif" w:cs="Microsoft Sans Serif"/>
          <w:sz w:val="20"/>
          <w:szCs w:val="20"/>
          <w:lang w:eastAsia="en-US"/>
        </w:rPr>
        <w:t xml:space="preserve">, предусмотренные гражданским законодательством и настоящим Договором для покупателя, кроме обязанности оплатить Товар. </w:t>
      </w:r>
    </w:p>
    <w:p w:rsidR="00DB1DDC" w:rsidRPr="00DB1DDC" w:rsidRDefault="00DB1DDC" w:rsidP="00DB1DDC">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В отношениях с Поставщиком Покупатель и Лизингополучатель выступают как солидарные кредиторы.</w:t>
      </w:r>
    </w:p>
    <w:p w:rsidR="00DB1DDC" w:rsidRPr="00DB1DDC" w:rsidRDefault="00DB1DDC" w:rsidP="00DB1DDC">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В соответствии с пунктом 1 статьи 668 Гражданского кодекса Российской Федерации Товар, являющийся предметом лизинга (объектом финансовой аренды) по Договору лизинга, передается Поставщиком непосредственно Лизингополучателю в присутствии Покупателя.</w:t>
      </w:r>
    </w:p>
    <w:p w:rsidR="00DB1DDC" w:rsidRPr="00DB1DDC" w:rsidRDefault="00DB1DDC" w:rsidP="00DB1DDC">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Лизингополучатель вправе предъявлять непосредственно Поставщику требования, вытекающие из настоящего Договора, в частности в отношении качества и комплектности Товара, сроков его поставки, и в других случаях ненадлежащего исполнения Договора Поставщиком.</w:t>
      </w:r>
    </w:p>
    <w:p w:rsidR="00DB1DDC" w:rsidRPr="00DB1DDC" w:rsidRDefault="00DB1DDC" w:rsidP="00DB1DDC">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Лизингополучатель не может без согласия Покупателя изменить или расторгнуть настоящий Договор с Поставщиком, потребовать замены Товара.</w:t>
      </w:r>
    </w:p>
    <w:p w:rsidR="00DB1DDC" w:rsidRPr="00DB1DDC" w:rsidRDefault="00DB1DDC" w:rsidP="00DB1DDC">
      <w:pPr>
        <w:numPr>
          <w:ilvl w:val="1"/>
          <w:numId w:val="38"/>
        </w:numPr>
        <w:tabs>
          <w:tab w:val="left" w:pos="993"/>
        </w:tabs>
        <w:suppressAutoHyphens w:val="0"/>
        <w:spacing w:after="0" w:line="232"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 xml:space="preserve"> Лизингополучатель самостоятельно определил Товар и выбрал Поставщика, не полагаясь на опыт и суждение Покупателя.</w:t>
      </w:r>
    </w:p>
    <w:p w:rsidR="00DB1DDC" w:rsidRPr="00DB1DDC" w:rsidRDefault="00DB1DDC" w:rsidP="00DB1DDC">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b/>
          <w:sz w:val="20"/>
          <w:szCs w:val="20"/>
          <w:lang w:eastAsia="en-US"/>
        </w:rPr>
      </w:pPr>
      <w:r w:rsidRPr="00DB1DDC">
        <w:rPr>
          <w:rFonts w:ascii="Microsoft Sans Serif" w:hAnsi="Microsoft Sans Serif" w:cs="Microsoft Sans Serif"/>
          <w:b/>
          <w:sz w:val="20"/>
          <w:szCs w:val="20"/>
          <w:lang w:eastAsia="en-US"/>
        </w:rPr>
        <w:t>Собственником Товара после выполнения обязательств Покупателя становится _____________.</w:t>
      </w:r>
    </w:p>
    <w:p w:rsidR="00DB1DDC" w:rsidRPr="00DB1DDC" w:rsidRDefault="00DB1DDC" w:rsidP="00DB1DDC">
      <w:pPr>
        <w:keepNext/>
        <w:keepLines/>
        <w:numPr>
          <w:ilvl w:val="0"/>
          <w:numId w:val="38"/>
        </w:numPr>
        <w:tabs>
          <w:tab w:val="left" w:pos="284"/>
        </w:tabs>
        <w:suppressAutoHyphens w:val="0"/>
        <w:spacing w:before="100" w:after="100" w:line="228" w:lineRule="auto"/>
        <w:ind w:left="0" w:firstLine="0"/>
        <w:jc w:val="center"/>
        <w:rPr>
          <w:rFonts w:ascii="Microsoft Sans Serif" w:hAnsi="Microsoft Sans Serif" w:cs="Microsoft Sans Serif"/>
          <w:b/>
          <w:sz w:val="20"/>
          <w:szCs w:val="20"/>
          <w:lang w:eastAsia="en-US"/>
        </w:rPr>
      </w:pPr>
      <w:bookmarkStart w:id="1739" w:name="_Ref54183530"/>
      <w:r w:rsidRPr="00DB1DDC">
        <w:rPr>
          <w:rFonts w:ascii="Microsoft Sans Serif" w:hAnsi="Microsoft Sans Serif" w:cs="Microsoft Sans Serif"/>
          <w:b/>
          <w:sz w:val="20"/>
          <w:szCs w:val="20"/>
          <w:lang w:eastAsia="en-US"/>
        </w:rPr>
        <w:t>Индивидуальные условия</w:t>
      </w:r>
      <w:bookmarkEnd w:id="1739"/>
    </w:p>
    <w:p w:rsidR="00DB1DDC" w:rsidRPr="00DB1DDC" w:rsidRDefault="00DB1DDC" w:rsidP="00DB1DDC">
      <w:pPr>
        <w:suppressAutoHyphens w:val="0"/>
        <w:spacing w:after="0" w:line="228" w:lineRule="auto"/>
        <w:jc w:val="center"/>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Стороны согласовали следующие индивидуальные условия Договора:</w:t>
      </w:r>
    </w:p>
    <w:p w:rsidR="00DB1DDC" w:rsidRPr="00DB1DDC" w:rsidRDefault="00DB1DDC" w:rsidP="00DB1DDC">
      <w:pPr>
        <w:suppressAutoHyphens w:val="0"/>
        <w:spacing w:after="0" w:line="228" w:lineRule="auto"/>
        <w:jc w:val="center"/>
        <w:rPr>
          <w:rFonts w:ascii="Microsoft Sans Serif" w:hAnsi="Microsoft Sans Serif" w:cs="Microsoft Sans Serif"/>
          <w:sz w:val="20"/>
          <w:szCs w:val="20"/>
          <w:lang w:eastAsia="en-US"/>
        </w:rPr>
      </w:pPr>
    </w:p>
    <w:tbl>
      <w:tblPr>
        <w:tblStyle w:val="140"/>
        <w:tblW w:w="0" w:type="auto"/>
        <w:tblBorders>
          <w:top w:val="dotted" w:sz="2" w:space="0" w:color="auto"/>
          <w:left w:val="dotted" w:sz="2" w:space="0" w:color="auto"/>
          <w:bottom w:val="dotted" w:sz="2" w:space="0" w:color="auto"/>
          <w:right w:val="dotted" w:sz="2" w:space="0" w:color="auto"/>
          <w:insideH w:val="dotted" w:sz="2" w:space="0" w:color="auto"/>
          <w:insideV w:val="dotted" w:sz="2" w:space="0" w:color="auto"/>
        </w:tblBorders>
        <w:tblLayout w:type="fixed"/>
        <w:tblLook w:val="04A0" w:firstRow="1" w:lastRow="0" w:firstColumn="1" w:lastColumn="0" w:noHBand="0" w:noVBand="1"/>
      </w:tblPr>
      <w:tblGrid>
        <w:gridCol w:w="534"/>
        <w:gridCol w:w="708"/>
        <w:gridCol w:w="3686"/>
        <w:gridCol w:w="4926"/>
      </w:tblGrid>
      <w:tr w:rsidR="00DB1DDC" w:rsidRPr="00DB1DDC" w:rsidTr="00C56577">
        <w:trPr>
          <w:cantSplit/>
        </w:trPr>
        <w:tc>
          <w:tcPr>
            <w:tcW w:w="534" w:type="dxa"/>
          </w:tcPr>
          <w:p w:rsidR="00DB1DDC" w:rsidRPr="00DB1DDC" w:rsidRDefault="00DB1DDC" w:rsidP="00DB1DDC">
            <w:pPr>
              <w:numPr>
                <w:ilvl w:val="1"/>
                <w:numId w:val="38"/>
              </w:numPr>
              <w:tabs>
                <w:tab w:val="left" w:pos="993"/>
              </w:tabs>
              <w:suppressAutoHyphens w:val="0"/>
              <w:spacing w:after="0" w:line="228" w:lineRule="auto"/>
              <w:ind w:left="0" w:firstLine="0"/>
              <w:contextualSpacing/>
              <w:rPr>
                <w:rFonts w:ascii="Microsoft Sans Serif" w:hAnsi="Microsoft Sans Serif" w:cs="Microsoft Sans Serif"/>
                <w:sz w:val="20"/>
                <w:szCs w:val="20"/>
                <w:lang w:eastAsia="en-US"/>
              </w:rPr>
            </w:pPr>
            <w:bookmarkStart w:id="1740" w:name="_Ref26458353"/>
          </w:p>
        </w:tc>
        <w:bookmarkEnd w:id="1740"/>
        <w:tc>
          <w:tcPr>
            <w:tcW w:w="4394" w:type="dxa"/>
            <w:gridSpan w:val="2"/>
          </w:tcPr>
          <w:p w:rsidR="00DB1DDC" w:rsidRPr="00DB1DDC" w:rsidRDefault="00DB1DDC" w:rsidP="00DB1DDC">
            <w:pPr>
              <w:suppressAutoHyphens w:val="0"/>
              <w:spacing w:after="0" w:line="228" w:lineRule="auto"/>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Наименование Товара</w:t>
            </w:r>
          </w:p>
        </w:tc>
        <w:tc>
          <w:tcPr>
            <w:tcW w:w="4926" w:type="dxa"/>
          </w:tcPr>
          <w:p w:rsidR="00DB1DDC" w:rsidRPr="00DB1DDC" w:rsidRDefault="008D7019" w:rsidP="00DB1DDC">
            <w:pPr>
              <w:suppressAutoHyphens w:val="0"/>
              <w:spacing w:after="0" w:line="228" w:lineRule="auto"/>
              <w:jc w:val="both"/>
              <w:rPr>
                <w:rFonts w:ascii="Microsoft Sans Serif" w:hAnsi="Microsoft Sans Serif" w:cs="Microsoft Sans Serif"/>
                <w:sz w:val="20"/>
                <w:szCs w:val="20"/>
                <w:lang w:eastAsia="en-US"/>
              </w:rPr>
            </w:pPr>
            <w:sdt>
              <w:sdtPr>
                <w:rPr>
                  <w:rFonts w:ascii="Microsoft Sans Serif" w:hAnsi="Microsoft Sans Serif" w:cs="Microsoft Sans Serif"/>
                  <w:sz w:val="20"/>
                  <w:szCs w:val="20"/>
                  <w:lang w:eastAsia="en-US"/>
                </w:rPr>
                <w:alias w:val="LeasingItem"/>
                <w:tag w:val="n0:_-crmost_-zsupplycontractReadResponse/n0:Output/n0:Zsupplycontract/n0:Docflowofsupplycontract/n0:Leasecontract/n0:Leasingdealdetails/n0:LeasingItem/"/>
                <w:id w:val="1481583334"/>
                <w:placeholder>
                  <w:docPart w:val="8858DBA378A148D28E12BF9BFEE10537"/>
                </w:placeholder>
              </w:sdtPr>
              <w:sdtEndPr/>
              <w:sdtContent>
                <w:r w:rsidR="00DB1DDC" w:rsidRPr="00DB1DDC">
                  <w:rPr>
                    <w:rFonts w:ascii="Microsoft Sans Serif" w:hAnsi="Microsoft Sans Serif" w:cs="Microsoft Sans Serif"/>
                    <w:sz w:val="20"/>
                    <w:szCs w:val="20"/>
                    <w:lang w:eastAsia="en-US"/>
                  </w:rPr>
                  <w:t>Насосное оборудование</w:t>
                </w:r>
              </w:sdtContent>
            </w:sdt>
            <w:r w:rsidR="00DB1DDC" w:rsidRPr="00DB1DDC">
              <w:rPr>
                <w:rFonts w:ascii="Microsoft Sans Serif" w:hAnsi="Microsoft Sans Serif" w:cs="Microsoft Sans Serif"/>
                <w:sz w:val="20"/>
                <w:szCs w:val="20"/>
                <w:lang w:eastAsia="en-US"/>
              </w:rPr>
              <w:t xml:space="preserve"> </w:t>
            </w:r>
            <w:sdt>
              <w:sdtPr>
                <w:rPr>
                  <w:rFonts w:ascii="Microsoft Sans Serif" w:hAnsi="Microsoft Sans Serif" w:cs="Microsoft Sans Serif"/>
                  <w:sz w:val="20"/>
                  <w:szCs w:val="20"/>
                  <w:lang w:eastAsia="en-US"/>
                </w:rPr>
                <w:alias w:val="CommonProductionYear"/>
                <w:tag w:val="n0:_-crmost_-zsupplycontractReadResponse/n0:Output/n0:Zsupplycontract/n0:Leasingitemdetails/n0:CommonProductionYear/"/>
                <w:id w:val="1567453424"/>
                <w:placeholder>
                  <w:docPart w:val="8858DBA378A148D28E12BF9BFEE10537"/>
                </w:placeholder>
              </w:sdtPr>
              <w:sdtEndPr/>
              <w:sdtContent>
                <w:r w:rsidR="00DB1DDC" w:rsidRPr="00DB1DDC">
                  <w:rPr>
                    <w:rFonts w:ascii="Microsoft Sans Serif" w:hAnsi="Microsoft Sans Serif" w:cs="Microsoft Sans Serif"/>
                    <w:sz w:val="20"/>
                    <w:szCs w:val="20"/>
                    <w:lang w:eastAsia="en-US"/>
                  </w:rPr>
                  <w:t>не ранее 2021</w:t>
                </w:r>
              </w:sdtContent>
            </w:sdt>
            <w:r w:rsidR="00DB1DDC" w:rsidRPr="00DB1DDC">
              <w:rPr>
                <w:rFonts w:ascii="Microsoft Sans Serif" w:hAnsi="Microsoft Sans Serif" w:cs="Microsoft Sans Serif"/>
                <w:sz w:val="20"/>
                <w:szCs w:val="20"/>
                <w:lang w:eastAsia="en-US"/>
              </w:rPr>
              <w:t> г. изготовления, комплектность и технические характеристики которого изложены в спецификации, согласованной в приложении 1</w:t>
            </w:r>
          </w:p>
        </w:tc>
      </w:tr>
      <w:tr w:rsidR="00DB1DDC" w:rsidRPr="00DB1DDC" w:rsidTr="00C56577">
        <w:trPr>
          <w:cantSplit/>
        </w:trPr>
        <w:tc>
          <w:tcPr>
            <w:tcW w:w="1242" w:type="dxa"/>
            <w:gridSpan w:val="2"/>
          </w:tcPr>
          <w:p w:rsidR="00DB1DDC" w:rsidRPr="00DB1DDC" w:rsidRDefault="00DB1DDC" w:rsidP="00DB1DDC">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p>
        </w:tc>
        <w:tc>
          <w:tcPr>
            <w:tcW w:w="3686" w:type="dxa"/>
          </w:tcPr>
          <w:p w:rsidR="00DB1DDC" w:rsidRPr="00DB1DDC" w:rsidRDefault="00DB1DDC" w:rsidP="00DB1DDC">
            <w:pPr>
              <w:suppressAutoHyphens w:val="0"/>
              <w:spacing w:after="0" w:line="228" w:lineRule="auto"/>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Количество единиц Товара</w:t>
            </w:r>
          </w:p>
        </w:tc>
        <w:tc>
          <w:tcPr>
            <w:tcW w:w="4926" w:type="dxa"/>
          </w:tcPr>
          <w:p w:rsidR="00DB1DDC" w:rsidRPr="00DB1DDC" w:rsidRDefault="00DB1DDC" w:rsidP="00DB1DDC">
            <w:pPr>
              <w:suppressAutoHyphens w:val="0"/>
              <w:spacing w:after="0" w:line="228" w:lineRule="auto"/>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________</w:t>
            </w:r>
          </w:p>
        </w:tc>
      </w:tr>
      <w:tr w:rsidR="00DB1DDC" w:rsidRPr="00DB1DDC" w:rsidTr="00C56577">
        <w:trPr>
          <w:cantSplit/>
        </w:trPr>
        <w:tc>
          <w:tcPr>
            <w:tcW w:w="1242" w:type="dxa"/>
            <w:gridSpan w:val="2"/>
          </w:tcPr>
          <w:p w:rsidR="00DB1DDC" w:rsidRPr="00DB1DDC" w:rsidRDefault="00DB1DDC" w:rsidP="00DB1DDC">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p>
        </w:tc>
        <w:tc>
          <w:tcPr>
            <w:tcW w:w="3686" w:type="dxa"/>
          </w:tcPr>
          <w:p w:rsidR="00DB1DDC" w:rsidRPr="00DB1DDC" w:rsidRDefault="00DB1DDC" w:rsidP="00DB1DDC">
            <w:pPr>
              <w:suppressAutoHyphens w:val="0"/>
              <w:spacing w:after="0" w:line="228" w:lineRule="auto"/>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Характеристика (состояние) Товара</w:t>
            </w:r>
          </w:p>
        </w:tc>
        <w:tc>
          <w:tcPr>
            <w:tcW w:w="4926" w:type="dxa"/>
          </w:tcPr>
          <w:p w:rsidR="00DB1DDC" w:rsidRPr="00DB1DDC" w:rsidRDefault="00DB1DDC" w:rsidP="00DB1DDC">
            <w:pPr>
              <w:suppressAutoHyphens w:val="0"/>
              <w:spacing w:after="0" w:line="228" w:lineRule="auto"/>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новое</w:t>
            </w:r>
            <w:r w:rsidRPr="00DB1DDC">
              <w:rPr>
                <w:rFonts w:ascii="Microsoft Sans Serif" w:hAnsi="Microsoft Sans Serif" w:cs="Microsoft Sans Serif"/>
                <w:color w:val="000000"/>
                <w:sz w:val="20"/>
                <w:szCs w:val="20"/>
                <w:lang w:eastAsia="en-US"/>
              </w:rPr>
              <w:t xml:space="preserve"> </w:t>
            </w:r>
          </w:p>
        </w:tc>
      </w:tr>
    </w:tbl>
    <w:p w:rsidR="00DB1DDC" w:rsidRPr="00DB1DDC" w:rsidRDefault="00DB1DDC" w:rsidP="00DB1DDC">
      <w:pPr>
        <w:suppressAutoHyphens w:val="0"/>
        <w:spacing w:after="0" w:line="228" w:lineRule="auto"/>
        <w:jc w:val="both"/>
        <w:rPr>
          <w:rFonts w:ascii="Microsoft Sans Serif" w:hAnsi="Microsoft Sans Serif" w:cs="Microsoft Sans Serif"/>
          <w:sz w:val="2"/>
          <w:szCs w:val="2"/>
          <w:lang w:eastAsia="en-US"/>
        </w:rPr>
      </w:pPr>
    </w:p>
    <w:p w:rsidR="00DB1DDC" w:rsidRPr="00DB1DDC" w:rsidRDefault="00DB1DDC" w:rsidP="00DB1DDC">
      <w:pPr>
        <w:suppressAutoHyphens w:val="0"/>
        <w:spacing w:after="0" w:line="228" w:lineRule="auto"/>
        <w:jc w:val="both"/>
        <w:rPr>
          <w:rFonts w:ascii="Microsoft Sans Serif" w:hAnsi="Microsoft Sans Serif" w:cs="Microsoft Sans Serif"/>
          <w:sz w:val="2"/>
          <w:szCs w:val="2"/>
          <w:lang w:eastAsia="en-US"/>
        </w:rPr>
      </w:pPr>
    </w:p>
    <w:tbl>
      <w:tblPr>
        <w:tblStyle w:val="140"/>
        <w:tblW w:w="0" w:type="auto"/>
        <w:tblBorders>
          <w:top w:val="dotted" w:sz="2" w:space="0" w:color="auto"/>
          <w:left w:val="dotted" w:sz="2" w:space="0" w:color="auto"/>
          <w:bottom w:val="dotted" w:sz="2" w:space="0" w:color="auto"/>
          <w:right w:val="dotted" w:sz="2" w:space="0" w:color="auto"/>
          <w:insideH w:val="dotted" w:sz="2" w:space="0" w:color="auto"/>
          <w:insideV w:val="dotted" w:sz="2" w:space="0" w:color="auto"/>
        </w:tblBorders>
        <w:tblLayout w:type="fixed"/>
        <w:tblLook w:val="04A0" w:firstRow="1" w:lastRow="0" w:firstColumn="1" w:lastColumn="0" w:noHBand="0" w:noVBand="1"/>
      </w:tblPr>
      <w:tblGrid>
        <w:gridCol w:w="534"/>
        <w:gridCol w:w="708"/>
        <w:gridCol w:w="3686"/>
        <w:gridCol w:w="4926"/>
      </w:tblGrid>
      <w:tr w:rsidR="00DB1DDC" w:rsidRPr="00DB1DDC" w:rsidTr="00C56577">
        <w:trPr>
          <w:cantSplit/>
        </w:trPr>
        <w:tc>
          <w:tcPr>
            <w:tcW w:w="534" w:type="dxa"/>
          </w:tcPr>
          <w:p w:rsidR="00DB1DDC" w:rsidRPr="00DB1DDC" w:rsidRDefault="00DB1DDC" w:rsidP="00DB1DDC">
            <w:pPr>
              <w:numPr>
                <w:ilvl w:val="1"/>
                <w:numId w:val="38"/>
              </w:numPr>
              <w:tabs>
                <w:tab w:val="left" w:pos="993"/>
              </w:tabs>
              <w:suppressAutoHyphens w:val="0"/>
              <w:spacing w:after="0" w:line="228" w:lineRule="auto"/>
              <w:ind w:left="0" w:firstLine="0"/>
              <w:contextualSpacing/>
              <w:rPr>
                <w:rFonts w:ascii="Microsoft Sans Serif" w:hAnsi="Microsoft Sans Serif" w:cs="Microsoft Sans Serif"/>
                <w:sz w:val="20"/>
                <w:szCs w:val="20"/>
                <w:lang w:eastAsia="en-US"/>
              </w:rPr>
            </w:pPr>
          </w:p>
        </w:tc>
        <w:tc>
          <w:tcPr>
            <w:tcW w:w="4394" w:type="dxa"/>
            <w:gridSpan w:val="2"/>
          </w:tcPr>
          <w:p w:rsidR="00DB1DDC" w:rsidRPr="00DB1DDC" w:rsidRDefault="00DB1DDC" w:rsidP="00DB1DDC">
            <w:pPr>
              <w:suppressAutoHyphens w:val="0"/>
              <w:spacing w:after="0" w:line="228" w:lineRule="auto"/>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Цена Товара</w:t>
            </w:r>
          </w:p>
        </w:tc>
        <w:tc>
          <w:tcPr>
            <w:tcW w:w="4926" w:type="dxa"/>
          </w:tcPr>
          <w:p w:rsidR="00DB1DDC" w:rsidRPr="00DB1DDC" w:rsidRDefault="00DB1DDC" w:rsidP="00DB1DDC">
            <w:pPr>
              <w:suppressAutoHyphens w:val="0"/>
              <w:spacing w:after="0" w:line="228" w:lineRule="auto"/>
              <w:jc w:val="both"/>
              <w:rPr>
                <w:rFonts w:ascii="Microsoft Sans Serif" w:hAnsi="Microsoft Sans Serif" w:cs="Microsoft Sans Serif"/>
                <w:sz w:val="20"/>
                <w:szCs w:val="20"/>
                <w:lang w:eastAsia="en-US"/>
              </w:rPr>
            </w:pPr>
          </w:p>
        </w:tc>
      </w:tr>
      <w:tr w:rsidR="00DB1DDC" w:rsidRPr="00DB1DDC" w:rsidTr="00C56577">
        <w:trPr>
          <w:cantSplit/>
        </w:trPr>
        <w:tc>
          <w:tcPr>
            <w:tcW w:w="1242" w:type="dxa"/>
            <w:gridSpan w:val="2"/>
          </w:tcPr>
          <w:p w:rsidR="00DB1DDC" w:rsidRPr="00DB1DDC" w:rsidRDefault="00DB1DDC" w:rsidP="00DB1DDC">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p>
        </w:tc>
        <w:tc>
          <w:tcPr>
            <w:tcW w:w="3686" w:type="dxa"/>
          </w:tcPr>
          <w:p w:rsidR="00DB1DDC" w:rsidRPr="00DB1DDC" w:rsidRDefault="00DB1DDC" w:rsidP="00DB1DDC">
            <w:pPr>
              <w:suppressAutoHyphens w:val="0"/>
              <w:spacing w:after="0" w:line="228" w:lineRule="auto"/>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Валюта Договора (валюта долга)</w:t>
            </w:r>
          </w:p>
        </w:tc>
        <w:sdt>
          <w:sdtPr>
            <w:rPr>
              <w:rFonts w:ascii="Microsoft Sans Serif" w:hAnsi="Microsoft Sans Serif" w:cs="Microsoft Sans Serif"/>
              <w:sz w:val="20"/>
              <w:szCs w:val="20"/>
              <w:lang w:eastAsia="en-US"/>
            </w:rPr>
            <w:alias w:val="CurrencyShortname"/>
            <w:tag w:val="n0:_-crmost_-zsupplycontractReadResponse/n0:Output/n0:Zsupplycontract/n0:CurrencyShortname/"/>
            <w:id w:val="1010103841"/>
            <w:placeholder>
              <w:docPart w:val="30132D1087764C6E92B814726D6F229F"/>
            </w:placeholder>
          </w:sdtPr>
          <w:sdtEndPr/>
          <w:sdtContent>
            <w:tc>
              <w:tcPr>
                <w:tcW w:w="4926" w:type="dxa"/>
              </w:tcPr>
              <w:p w:rsidR="00DB1DDC" w:rsidRPr="00DB1DDC" w:rsidRDefault="00DB1DDC" w:rsidP="00DB1DDC">
                <w:pPr>
                  <w:suppressAutoHyphens w:val="0"/>
                  <w:spacing w:after="0" w:line="228" w:lineRule="auto"/>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руб.</w:t>
                </w:r>
              </w:p>
            </w:tc>
          </w:sdtContent>
        </w:sdt>
      </w:tr>
      <w:tr w:rsidR="00DB1DDC" w:rsidRPr="00DB1DDC" w:rsidTr="00C56577">
        <w:trPr>
          <w:cantSplit/>
        </w:trPr>
        <w:tc>
          <w:tcPr>
            <w:tcW w:w="1242" w:type="dxa"/>
            <w:gridSpan w:val="2"/>
          </w:tcPr>
          <w:p w:rsidR="00DB1DDC" w:rsidRPr="00DB1DDC" w:rsidRDefault="00DB1DDC" w:rsidP="00DB1DDC">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p>
        </w:tc>
        <w:tc>
          <w:tcPr>
            <w:tcW w:w="3686" w:type="dxa"/>
          </w:tcPr>
          <w:p w:rsidR="00DB1DDC" w:rsidRPr="00DB1DDC" w:rsidRDefault="00DB1DDC" w:rsidP="00DB1DDC">
            <w:pPr>
              <w:suppressAutoHyphens w:val="0"/>
              <w:spacing w:after="0" w:line="228" w:lineRule="auto"/>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Валюта платежа</w:t>
            </w:r>
          </w:p>
        </w:tc>
        <w:tc>
          <w:tcPr>
            <w:tcW w:w="4926" w:type="dxa"/>
          </w:tcPr>
          <w:p w:rsidR="00DB1DDC" w:rsidRPr="00DB1DDC" w:rsidRDefault="00DB1DDC" w:rsidP="00DB1DDC">
            <w:pPr>
              <w:suppressAutoHyphens w:val="0"/>
              <w:spacing w:after="0" w:line="228" w:lineRule="auto"/>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рубли (Российская Федерация)</w:t>
            </w:r>
          </w:p>
        </w:tc>
      </w:tr>
      <w:tr w:rsidR="00DB1DDC" w:rsidRPr="00DB1DDC" w:rsidTr="00C56577">
        <w:trPr>
          <w:cantSplit/>
        </w:trPr>
        <w:tc>
          <w:tcPr>
            <w:tcW w:w="1242" w:type="dxa"/>
            <w:gridSpan w:val="2"/>
          </w:tcPr>
          <w:p w:rsidR="00DB1DDC" w:rsidRPr="00DB1DDC" w:rsidRDefault="00DB1DDC" w:rsidP="00DB1DDC">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p>
        </w:tc>
        <w:tc>
          <w:tcPr>
            <w:tcW w:w="3686" w:type="dxa"/>
          </w:tcPr>
          <w:p w:rsidR="00DB1DDC" w:rsidRPr="00DB1DDC" w:rsidRDefault="00DB1DDC" w:rsidP="00DB1DDC">
            <w:pPr>
              <w:suppressAutoHyphens w:val="0"/>
              <w:spacing w:after="0" w:line="228" w:lineRule="auto"/>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Цена Товара без НДС (в валюте Договора)</w:t>
            </w:r>
          </w:p>
        </w:tc>
        <w:tc>
          <w:tcPr>
            <w:tcW w:w="4926" w:type="dxa"/>
          </w:tcPr>
          <w:p w:rsidR="00DB1DDC" w:rsidRPr="00DB1DDC" w:rsidRDefault="008D7019" w:rsidP="00DB1DDC">
            <w:pPr>
              <w:suppressAutoHyphens w:val="0"/>
              <w:spacing w:after="0" w:line="228" w:lineRule="auto"/>
              <w:jc w:val="both"/>
              <w:rPr>
                <w:rFonts w:ascii="Microsoft Sans Serif" w:hAnsi="Microsoft Sans Serif" w:cs="Microsoft Sans Serif"/>
                <w:sz w:val="20"/>
                <w:szCs w:val="20"/>
                <w:lang w:eastAsia="en-US"/>
              </w:rPr>
            </w:pPr>
            <w:sdt>
              <w:sdtPr>
                <w:rPr>
                  <w:rFonts w:ascii="Microsoft Sans Serif" w:hAnsi="Microsoft Sans Serif" w:cs="Microsoft Sans Serif"/>
                  <w:sz w:val="20"/>
                  <w:szCs w:val="20"/>
                  <w:lang w:eastAsia="en-US"/>
                </w:rPr>
                <w:alias w:val="ValueNoVatInteger"/>
                <w:tag w:val="n0:_-crmost_-zsupplycontractReadResponse/n0:Output/n0:Zsupplycontract/n0:Pricesofsupplycontract/n0:Supplyagreementsum/n0:ValueNoVatInteger/"/>
                <w:id w:val="-1808470240"/>
                <w:placeholder>
                  <w:docPart w:val="2D2BF6D8D2F14D04839A167B9F081FD9"/>
                </w:placeholder>
              </w:sdtPr>
              <w:sdtEndPr/>
              <w:sdtContent>
                <w:r w:rsidR="00DB1DDC" w:rsidRPr="00DB1DDC">
                  <w:rPr>
                    <w:rFonts w:ascii="Microsoft Sans Serif" w:hAnsi="Microsoft Sans Serif" w:cs="Microsoft Sans Serif"/>
                    <w:sz w:val="20"/>
                    <w:szCs w:val="20"/>
                    <w:lang w:eastAsia="en-US"/>
                  </w:rPr>
                  <w:t>13 373159</w:t>
                </w:r>
              </w:sdtContent>
            </w:sdt>
            <w:r w:rsidR="00DB1DDC" w:rsidRPr="00DB1DDC">
              <w:rPr>
                <w:rFonts w:ascii="Microsoft Sans Serif" w:hAnsi="Microsoft Sans Serif" w:cs="Microsoft Sans Serif"/>
                <w:sz w:val="20"/>
                <w:szCs w:val="20"/>
                <w:lang w:eastAsia="en-US"/>
              </w:rPr>
              <w:t xml:space="preserve"> (</w:t>
            </w:r>
            <w:sdt>
              <w:sdtPr>
                <w:rPr>
                  <w:rFonts w:ascii="Microsoft Sans Serif" w:hAnsi="Microsoft Sans Serif" w:cs="Microsoft Sans Serif"/>
                  <w:sz w:val="20"/>
                  <w:szCs w:val="20"/>
                  <w:lang w:eastAsia="en-US"/>
                </w:rPr>
                <w:alias w:val="ValueNoVatInWords"/>
                <w:tag w:val="n0:_-crmost_-zsupplycontractReadResponse/n0:Output/n0:Zsupplycontract/n0:Pricesofsupplycontract/n0:Supplyagreementsum/n0:ValueNoVatInWords/"/>
                <w:id w:val="476198106"/>
                <w:placeholder>
                  <w:docPart w:val="2D2BF6D8D2F14D04839A167B9F081FD9"/>
                </w:placeholder>
              </w:sdtPr>
              <w:sdtEndPr/>
              <w:sdtContent>
                <w:r w:rsidR="00DB1DDC" w:rsidRPr="00DB1DDC">
                  <w:rPr>
                    <w:rFonts w:ascii="Microsoft Sans Serif" w:hAnsi="Microsoft Sans Serif" w:cs="Microsoft Sans Serif"/>
                    <w:sz w:val="20"/>
                    <w:szCs w:val="20"/>
                    <w:lang w:eastAsia="en-US"/>
                  </w:rPr>
                  <w:t>Тринадцать миллионов триста семьдесят три тысячи сто пятьдесят девять</w:t>
                </w:r>
              </w:sdtContent>
            </w:sdt>
            <w:r w:rsidR="00DB1DDC" w:rsidRPr="00DB1DDC">
              <w:rPr>
                <w:rFonts w:ascii="Microsoft Sans Serif" w:hAnsi="Microsoft Sans Serif" w:cs="Microsoft Sans Serif"/>
                <w:sz w:val="20"/>
                <w:szCs w:val="20"/>
                <w:lang w:eastAsia="en-US"/>
              </w:rPr>
              <w:t xml:space="preserve">) </w:t>
            </w:r>
            <w:sdt>
              <w:sdtPr>
                <w:rPr>
                  <w:rFonts w:ascii="Microsoft Sans Serif" w:hAnsi="Microsoft Sans Serif" w:cs="Microsoft Sans Serif"/>
                  <w:sz w:val="20"/>
                  <w:szCs w:val="20"/>
                  <w:lang w:eastAsia="en-US"/>
                </w:rPr>
                <w:alias w:val="CurrencyShortName"/>
                <w:tag w:val="n0:_-crmost_-zsupplycontractReadResponse/n0:Output/n0:Zsupplycontract/n0:Pricesofsupplycontract/n0:Supplyagreementsum/n0:CurrencyShortName/"/>
                <w:id w:val="-511069577"/>
                <w:placeholder>
                  <w:docPart w:val="2D2BF6D8D2F14D04839A167B9F081FD9"/>
                </w:placeholder>
              </w:sdtPr>
              <w:sdtEndPr/>
              <w:sdtContent>
                <w:r w:rsidR="00DB1DDC" w:rsidRPr="00DB1DDC">
                  <w:rPr>
                    <w:rFonts w:ascii="Microsoft Sans Serif" w:hAnsi="Microsoft Sans Serif" w:cs="Microsoft Sans Serif"/>
                    <w:sz w:val="20"/>
                    <w:szCs w:val="20"/>
                    <w:lang w:eastAsia="en-US"/>
                  </w:rPr>
                  <w:t>руб. 17 коп.</w:t>
                </w:r>
              </w:sdtContent>
            </w:sdt>
          </w:p>
        </w:tc>
      </w:tr>
      <w:tr w:rsidR="00DB1DDC" w:rsidRPr="00DB1DDC" w:rsidTr="00C56577">
        <w:trPr>
          <w:cantSplit/>
        </w:trPr>
        <w:tc>
          <w:tcPr>
            <w:tcW w:w="1242" w:type="dxa"/>
            <w:gridSpan w:val="2"/>
          </w:tcPr>
          <w:p w:rsidR="00DB1DDC" w:rsidRPr="00DB1DDC" w:rsidRDefault="00DB1DDC" w:rsidP="00DB1DDC">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p>
        </w:tc>
        <w:tc>
          <w:tcPr>
            <w:tcW w:w="3686" w:type="dxa"/>
          </w:tcPr>
          <w:p w:rsidR="00DB1DDC" w:rsidRPr="00DB1DDC" w:rsidRDefault="00DB1DDC" w:rsidP="00DB1DDC">
            <w:pPr>
              <w:suppressAutoHyphens w:val="0"/>
              <w:spacing w:after="0" w:line="228" w:lineRule="auto"/>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Ставка НДС (процентов)</w:t>
            </w:r>
          </w:p>
        </w:tc>
        <w:tc>
          <w:tcPr>
            <w:tcW w:w="4926" w:type="dxa"/>
          </w:tcPr>
          <w:p w:rsidR="00DB1DDC" w:rsidRPr="00DB1DDC" w:rsidRDefault="00DB1DDC" w:rsidP="00DB1DDC">
            <w:pPr>
              <w:suppressAutoHyphens w:val="0"/>
              <w:spacing w:after="0" w:line="228" w:lineRule="auto"/>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20 (двадцать)</w:t>
            </w:r>
          </w:p>
        </w:tc>
      </w:tr>
      <w:tr w:rsidR="00DB1DDC" w:rsidRPr="00DB1DDC" w:rsidTr="00C56577">
        <w:trPr>
          <w:cantSplit/>
        </w:trPr>
        <w:tc>
          <w:tcPr>
            <w:tcW w:w="1242" w:type="dxa"/>
            <w:gridSpan w:val="2"/>
          </w:tcPr>
          <w:p w:rsidR="00DB1DDC" w:rsidRPr="00DB1DDC" w:rsidRDefault="00DB1DDC" w:rsidP="00DB1DDC">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p>
        </w:tc>
        <w:tc>
          <w:tcPr>
            <w:tcW w:w="3686" w:type="dxa"/>
          </w:tcPr>
          <w:p w:rsidR="00DB1DDC" w:rsidRPr="00DB1DDC" w:rsidRDefault="00DB1DDC" w:rsidP="00DB1DDC">
            <w:pPr>
              <w:suppressAutoHyphens w:val="0"/>
              <w:spacing w:after="0" w:line="228" w:lineRule="auto"/>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Сумма НДС (в валюте Договора)</w:t>
            </w:r>
          </w:p>
        </w:tc>
        <w:tc>
          <w:tcPr>
            <w:tcW w:w="4926" w:type="dxa"/>
          </w:tcPr>
          <w:p w:rsidR="00DB1DDC" w:rsidRPr="00DB1DDC" w:rsidRDefault="008D7019" w:rsidP="00DB1DDC">
            <w:pPr>
              <w:suppressAutoHyphens w:val="0"/>
              <w:spacing w:after="0" w:line="228" w:lineRule="auto"/>
              <w:rPr>
                <w:rFonts w:ascii="Microsoft Sans Serif" w:hAnsi="Microsoft Sans Serif" w:cs="Microsoft Sans Serif"/>
                <w:sz w:val="20"/>
                <w:szCs w:val="20"/>
                <w:lang w:eastAsia="en-US"/>
              </w:rPr>
            </w:pPr>
            <w:sdt>
              <w:sdtPr>
                <w:rPr>
                  <w:rFonts w:ascii="Microsoft Sans Serif" w:hAnsi="Microsoft Sans Serif" w:cs="Microsoft Sans Serif"/>
                  <w:sz w:val="20"/>
                  <w:szCs w:val="20"/>
                  <w:lang w:eastAsia="en-US"/>
                </w:rPr>
                <w:alias w:val="VatInteger"/>
                <w:tag w:val="n0:_-crmost_-zsupplycontractReadResponse/n0:Output/n0:Zsupplycontract/n0:Pricesofsupplycontract/n0:Supplyagreementsum/n0:VatInteger/"/>
                <w:id w:val="-2105325589"/>
                <w:placeholder>
                  <w:docPart w:val="A41E4E4A9883403087F8C8B8BFF5122F"/>
                </w:placeholder>
              </w:sdtPr>
              <w:sdtEndPr/>
              <w:sdtContent>
                <w:r w:rsidR="00DB1DDC" w:rsidRPr="00DB1DDC">
                  <w:rPr>
                    <w:rFonts w:ascii="Microsoft Sans Serif" w:hAnsi="Microsoft Sans Serif" w:cs="Microsoft Sans Serif"/>
                    <w:sz w:val="20"/>
                    <w:szCs w:val="20"/>
                    <w:lang w:eastAsia="en-US"/>
                  </w:rPr>
                  <w:t>2 674 631</w:t>
                </w:r>
              </w:sdtContent>
            </w:sdt>
            <w:r w:rsidR="00DB1DDC" w:rsidRPr="00DB1DDC">
              <w:rPr>
                <w:rFonts w:ascii="Microsoft Sans Serif" w:hAnsi="Microsoft Sans Serif" w:cs="Microsoft Sans Serif"/>
                <w:sz w:val="20"/>
                <w:szCs w:val="20"/>
                <w:lang w:eastAsia="en-US"/>
              </w:rPr>
              <w:t xml:space="preserve"> (</w:t>
            </w:r>
            <w:sdt>
              <w:sdtPr>
                <w:rPr>
                  <w:rFonts w:ascii="Microsoft Sans Serif" w:hAnsi="Microsoft Sans Serif" w:cs="Microsoft Sans Serif"/>
                  <w:sz w:val="20"/>
                  <w:szCs w:val="20"/>
                  <w:lang w:eastAsia="en-US"/>
                </w:rPr>
                <w:alias w:val="VatInWords"/>
                <w:tag w:val="n0:_-crmost_-zsupplycontractReadResponse/n0:Output/n0:Zsupplycontract/n0:Pricesofsupplycontract/n0:Supplyagreementsum/n0:VatInWords/"/>
                <w:id w:val="1360239790"/>
                <w:placeholder>
                  <w:docPart w:val="A41E4E4A9883403087F8C8B8BFF5122F"/>
                </w:placeholder>
              </w:sdtPr>
              <w:sdtEndPr/>
              <w:sdtContent>
                <w:r w:rsidR="00DB1DDC" w:rsidRPr="00DB1DDC">
                  <w:rPr>
                    <w:rFonts w:ascii="Microsoft Sans Serif" w:hAnsi="Microsoft Sans Serif" w:cs="Microsoft Sans Serif"/>
                    <w:sz w:val="20"/>
                    <w:szCs w:val="20"/>
                    <w:lang w:eastAsia="en-US"/>
                  </w:rPr>
                  <w:t>Два миллиона шестьсот семьдесят четыре тысячи шестьсот тридцать один</w:t>
                </w:r>
              </w:sdtContent>
            </w:sdt>
            <w:r w:rsidR="00DB1DDC" w:rsidRPr="00DB1DDC">
              <w:rPr>
                <w:rFonts w:ascii="Microsoft Sans Serif" w:hAnsi="Microsoft Sans Serif" w:cs="Microsoft Sans Serif"/>
                <w:sz w:val="20"/>
                <w:szCs w:val="20"/>
                <w:lang w:eastAsia="en-US"/>
              </w:rPr>
              <w:t xml:space="preserve">) </w:t>
            </w:r>
            <w:sdt>
              <w:sdtPr>
                <w:rPr>
                  <w:rFonts w:ascii="Microsoft Sans Serif" w:hAnsi="Microsoft Sans Serif" w:cs="Microsoft Sans Serif"/>
                  <w:sz w:val="20"/>
                  <w:szCs w:val="20"/>
                  <w:lang w:eastAsia="en-US"/>
                </w:rPr>
                <w:alias w:val="CurrencyShortName"/>
                <w:tag w:val="n0:_-crmost_-zsupplycontractReadResponse/n0:Output/n0:Zsupplycontract/n0:Pricesofsupplycontract/n0:Supplyagreementsum/n0:CurrencyShortName/"/>
                <w:id w:val="262889426"/>
                <w:placeholder>
                  <w:docPart w:val="A41E4E4A9883403087F8C8B8BFF5122F"/>
                </w:placeholder>
              </w:sdtPr>
              <w:sdtEndPr/>
              <w:sdtContent>
                <w:r w:rsidR="00DB1DDC" w:rsidRPr="00DB1DDC">
                  <w:rPr>
                    <w:rFonts w:ascii="Microsoft Sans Serif" w:hAnsi="Microsoft Sans Serif" w:cs="Microsoft Sans Serif"/>
                    <w:sz w:val="20"/>
                    <w:szCs w:val="20"/>
                    <w:lang w:eastAsia="en-US"/>
                  </w:rPr>
                  <w:t>руб.83 коп.</w:t>
                </w:r>
              </w:sdtContent>
            </w:sdt>
          </w:p>
        </w:tc>
      </w:tr>
      <w:tr w:rsidR="00DB1DDC" w:rsidRPr="00DB1DDC" w:rsidTr="00C56577">
        <w:trPr>
          <w:cantSplit/>
        </w:trPr>
        <w:tc>
          <w:tcPr>
            <w:tcW w:w="1242" w:type="dxa"/>
            <w:gridSpan w:val="2"/>
          </w:tcPr>
          <w:p w:rsidR="00DB1DDC" w:rsidRPr="00DB1DDC" w:rsidRDefault="00DB1DDC" w:rsidP="00DB1DDC">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bookmarkStart w:id="1741" w:name="_Ref73629166"/>
          </w:p>
        </w:tc>
        <w:bookmarkEnd w:id="1741"/>
        <w:tc>
          <w:tcPr>
            <w:tcW w:w="3686" w:type="dxa"/>
          </w:tcPr>
          <w:p w:rsidR="00DB1DDC" w:rsidRPr="00DB1DDC" w:rsidRDefault="00DB1DDC" w:rsidP="00DB1DDC">
            <w:pPr>
              <w:suppressAutoHyphens w:val="0"/>
              <w:spacing w:after="0" w:line="228" w:lineRule="auto"/>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Стоимость Товара с учетом НДС (в валюте Договора)</w:t>
            </w:r>
          </w:p>
        </w:tc>
        <w:tc>
          <w:tcPr>
            <w:tcW w:w="4926" w:type="dxa"/>
          </w:tcPr>
          <w:p w:rsidR="00DB1DDC" w:rsidRPr="00DB1DDC" w:rsidRDefault="008D7019" w:rsidP="00DB1DDC">
            <w:pPr>
              <w:suppressAutoHyphens w:val="0"/>
              <w:spacing w:after="0" w:line="228" w:lineRule="auto"/>
              <w:rPr>
                <w:rFonts w:ascii="Microsoft Sans Serif" w:hAnsi="Microsoft Sans Serif" w:cs="Microsoft Sans Serif"/>
                <w:sz w:val="20"/>
                <w:szCs w:val="20"/>
                <w:lang w:eastAsia="en-US"/>
              </w:rPr>
            </w:pPr>
            <w:sdt>
              <w:sdtPr>
                <w:rPr>
                  <w:rFonts w:ascii="Microsoft Sans Serif" w:hAnsi="Microsoft Sans Serif" w:cs="Microsoft Sans Serif"/>
                  <w:sz w:val="20"/>
                  <w:szCs w:val="20"/>
                  <w:lang w:eastAsia="en-US"/>
                </w:rPr>
                <w:alias w:val="ValueNoVatInteger"/>
                <w:tag w:val="n0:_-crmost_-zsupplycontractReadResponse/n0:Output/n0:Zsupplycontract/n0:Pricesofsupplycontract/n0:Supplyagreementsum/n0:ValueNoVatInteger/"/>
                <w:id w:val="1255710498"/>
                <w:placeholder>
                  <w:docPart w:val="931555A3ADC0449FBC5600F1B1C1836D"/>
                </w:placeholder>
              </w:sdtPr>
              <w:sdtEndPr/>
              <w:sdtContent>
                <w:r w:rsidR="00DB1DDC" w:rsidRPr="00DB1DDC">
                  <w:rPr>
                    <w:rFonts w:ascii="Microsoft Sans Serif" w:hAnsi="Microsoft Sans Serif" w:cs="Microsoft Sans Serif"/>
                    <w:sz w:val="20"/>
                    <w:szCs w:val="20"/>
                    <w:lang w:eastAsia="en-US"/>
                  </w:rPr>
                  <w:t>16 047 791</w:t>
                </w:r>
              </w:sdtContent>
            </w:sdt>
            <w:r w:rsidR="00DB1DDC" w:rsidRPr="00DB1DDC">
              <w:rPr>
                <w:rFonts w:ascii="Microsoft Sans Serif" w:hAnsi="Microsoft Sans Serif" w:cs="Microsoft Sans Serif"/>
                <w:sz w:val="20"/>
                <w:szCs w:val="20"/>
                <w:lang w:eastAsia="en-US"/>
              </w:rPr>
              <w:t xml:space="preserve"> (</w:t>
            </w:r>
            <w:sdt>
              <w:sdtPr>
                <w:rPr>
                  <w:rFonts w:ascii="Microsoft Sans Serif" w:hAnsi="Microsoft Sans Serif" w:cs="Microsoft Sans Serif"/>
                  <w:sz w:val="20"/>
                  <w:szCs w:val="20"/>
                  <w:lang w:eastAsia="en-US"/>
                </w:rPr>
                <w:alias w:val="ValueNoVatInWords"/>
                <w:tag w:val="n0:_-crmost_-zsupplycontractReadResponse/n0:Output/n0:Zsupplycontract/n0:Pricesofsupplycontract/n0:Supplyagreementsum/n0:ValueNoVatInWords/"/>
                <w:id w:val="874743315"/>
                <w:placeholder>
                  <w:docPart w:val="931555A3ADC0449FBC5600F1B1C1836D"/>
                </w:placeholder>
              </w:sdtPr>
              <w:sdtEndPr/>
              <w:sdtContent>
                <w:r w:rsidR="00DB1DDC" w:rsidRPr="00DB1DDC">
                  <w:rPr>
                    <w:rFonts w:ascii="Microsoft Sans Serif" w:hAnsi="Microsoft Sans Serif" w:cs="Microsoft Sans Serif"/>
                    <w:sz w:val="20"/>
                    <w:szCs w:val="20"/>
                    <w:lang w:eastAsia="en-US"/>
                  </w:rPr>
                  <w:t>Шестнадцать миллионов сорок семь тысяч семьсот девяносто один</w:t>
                </w:r>
              </w:sdtContent>
            </w:sdt>
            <w:r w:rsidR="00DB1DDC" w:rsidRPr="00DB1DDC">
              <w:rPr>
                <w:rFonts w:ascii="Microsoft Sans Serif" w:hAnsi="Microsoft Sans Serif" w:cs="Microsoft Sans Serif"/>
                <w:sz w:val="20"/>
                <w:szCs w:val="20"/>
                <w:lang w:eastAsia="en-US"/>
              </w:rPr>
              <w:t xml:space="preserve">) </w:t>
            </w:r>
            <w:sdt>
              <w:sdtPr>
                <w:rPr>
                  <w:rFonts w:ascii="Microsoft Sans Serif" w:hAnsi="Microsoft Sans Serif" w:cs="Microsoft Sans Serif"/>
                  <w:sz w:val="20"/>
                  <w:szCs w:val="20"/>
                  <w:lang w:eastAsia="en-US"/>
                </w:rPr>
                <w:alias w:val="CurrencyShortName"/>
                <w:tag w:val="n0:_-crmost_-zsupplycontractReadResponse/n0:Output/n0:Zsupplycontract/n0:Pricesofsupplycontract/n0:Supplyagreementsum/n0:CurrencyShortName/"/>
                <w:id w:val="-752658146"/>
                <w:placeholder>
                  <w:docPart w:val="931555A3ADC0449FBC5600F1B1C1836D"/>
                </w:placeholder>
              </w:sdtPr>
              <w:sdtEndPr/>
              <w:sdtContent>
                <w:r w:rsidR="00DB1DDC" w:rsidRPr="00DB1DDC">
                  <w:rPr>
                    <w:rFonts w:ascii="Microsoft Sans Serif" w:hAnsi="Microsoft Sans Serif" w:cs="Microsoft Sans Serif"/>
                    <w:sz w:val="20"/>
                    <w:szCs w:val="20"/>
                    <w:lang w:eastAsia="en-US"/>
                  </w:rPr>
                  <w:t>руб.00 коп.</w:t>
                </w:r>
              </w:sdtContent>
            </w:sdt>
          </w:p>
        </w:tc>
      </w:tr>
      <w:tr w:rsidR="00DB1DDC" w:rsidRPr="00DB1DDC" w:rsidTr="00C56577">
        <w:trPr>
          <w:cantSplit/>
        </w:trPr>
        <w:tc>
          <w:tcPr>
            <w:tcW w:w="534" w:type="dxa"/>
          </w:tcPr>
          <w:p w:rsidR="00DB1DDC" w:rsidRPr="00DB1DDC" w:rsidRDefault="00DB1DDC" w:rsidP="00DB1DDC">
            <w:pPr>
              <w:numPr>
                <w:ilvl w:val="1"/>
                <w:numId w:val="38"/>
              </w:numPr>
              <w:tabs>
                <w:tab w:val="left" w:pos="993"/>
              </w:tabs>
              <w:suppressAutoHyphens w:val="0"/>
              <w:spacing w:after="0" w:line="228" w:lineRule="auto"/>
              <w:ind w:left="0" w:firstLine="0"/>
              <w:contextualSpacing/>
              <w:rPr>
                <w:rFonts w:ascii="Microsoft Sans Serif" w:hAnsi="Microsoft Sans Serif" w:cs="Microsoft Sans Serif"/>
                <w:sz w:val="20"/>
                <w:szCs w:val="20"/>
                <w:lang w:eastAsia="en-US"/>
              </w:rPr>
            </w:pPr>
          </w:p>
        </w:tc>
        <w:tc>
          <w:tcPr>
            <w:tcW w:w="4394" w:type="dxa"/>
            <w:gridSpan w:val="2"/>
          </w:tcPr>
          <w:p w:rsidR="00DB1DDC" w:rsidRPr="00DB1DDC" w:rsidRDefault="00DB1DDC" w:rsidP="00DB1DDC">
            <w:pPr>
              <w:suppressAutoHyphens w:val="0"/>
              <w:spacing w:after="0" w:line="228" w:lineRule="auto"/>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Место осмотра и передачи Товара</w:t>
            </w:r>
          </w:p>
        </w:tc>
        <w:tc>
          <w:tcPr>
            <w:tcW w:w="4926" w:type="dxa"/>
          </w:tcPr>
          <w:p w:rsidR="00DB1DDC" w:rsidRPr="00DB1DDC" w:rsidRDefault="00DB1DDC" w:rsidP="00DB1DDC">
            <w:pPr>
              <w:suppressAutoHyphens w:val="0"/>
              <w:spacing w:after="0" w:line="228" w:lineRule="auto"/>
              <w:jc w:val="both"/>
              <w:rPr>
                <w:rFonts w:ascii="Microsoft Sans Serif" w:hAnsi="Microsoft Sans Serif" w:cs="Microsoft Sans Serif"/>
                <w:sz w:val="20"/>
                <w:szCs w:val="20"/>
                <w:lang w:eastAsia="en-US"/>
              </w:rPr>
            </w:pPr>
          </w:p>
        </w:tc>
      </w:tr>
      <w:tr w:rsidR="00DB1DDC" w:rsidRPr="00DB1DDC" w:rsidTr="00C56577">
        <w:trPr>
          <w:cantSplit/>
        </w:trPr>
        <w:tc>
          <w:tcPr>
            <w:tcW w:w="1242" w:type="dxa"/>
            <w:gridSpan w:val="2"/>
          </w:tcPr>
          <w:p w:rsidR="00DB1DDC" w:rsidRPr="00DB1DDC" w:rsidRDefault="00DB1DDC" w:rsidP="00DB1DDC">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p>
        </w:tc>
        <w:tc>
          <w:tcPr>
            <w:tcW w:w="3686" w:type="dxa"/>
          </w:tcPr>
          <w:p w:rsidR="00DB1DDC" w:rsidRPr="00DB1DDC" w:rsidRDefault="00DB1DDC" w:rsidP="00DB1DDC">
            <w:pPr>
              <w:suppressAutoHyphens w:val="0"/>
              <w:spacing w:after="0" w:line="228" w:lineRule="auto"/>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Место осмотра Товара</w:t>
            </w:r>
          </w:p>
        </w:tc>
        <w:sdt>
          <w:sdtPr>
            <w:rPr>
              <w:rFonts w:ascii="Microsoft Sans Serif" w:hAnsi="Microsoft Sans Serif" w:cs="Microsoft Sans Serif"/>
              <w:sz w:val="20"/>
              <w:szCs w:val="20"/>
              <w:lang w:eastAsia="en-US"/>
            </w:rPr>
            <w:alias w:val="AddressSupplyingInspection"/>
            <w:tag w:val="n0:_-crmost_-zsupplycontractReadResponse/n0:Output/n0:Zsupplycontract/n0:Leasingitemdetails/n0:AddressSupplyingInspection/"/>
            <w:id w:val="769673572"/>
            <w:placeholder>
              <w:docPart w:val="402FEAB538AD47D899DE0BA7695CB154"/>
            </w:placeholder>
          </w:sdtPr>
          <w:sdtEndPr/>
          <w:sdtContent>
            <w:sdt>
              <w:sdtPr>
                <w:rPr>
                  <w:rFonts w:ascii="Microsoft Sans Serif" w:hAnsi="Microsoft Sans Serif" w:cs="Microsoft Sans Serif"/>
                  <w:sz w:val="20"/>
                  <w:szCs w:val="20"/>
                  <w:lang w:eastAsia="en-US"/>
                </w:rPr>
                <w:alias w:val="AddressSupplyingInspection"/>
                <w:tag w:val="n0:_-crmost_-zsupplycontractReadResponse/n0:Output/n0:Zsupplycontract/n0:Leasingitemdetails/n0:AddressSupplyingInspection/"/>
                <w:id w:val="-2021154083"/>
                <w:placeholder>
                  <w:docPart w:val="8D3CABA39E6A4ACF816B93FA2E1479A6"/>
                </w:placeholder>
              </w:sdtPr>
              <w:sdtEndPr/>
              <w:sdtContent>
                <w:tc>
                  <w:tcPr>
                    <w:tcW w:w="4926" w:type="dxa"/>
                  </w:tcPr>
                  <w:p w:rsidR="00DB1DDC" w:rsidRPr="00DB1DDC" w:rsidRDefault="00DB1DDC" w:rsidP="00DB1DDC">
                    <w:pPr>
                      <w:suppressAutoHyphens w:val="0"/>
                      <w:spacing w:after="0" w:line="228" w:lineRule="auto"/>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 xml:space="preserve"> </w:t>
                    </w:r>
                    <w:sdt>
                      <w:sdtPr>
                        <w:rPr>
                          <w:rFonts w:ascii="Microsoft Sans Serif" w:hAnsi="Microsoft Sans Serif" w:cs="Microsoft Sans Serif"/>
                          <w:sz w:val="20"/>
                          <w:szCs w:val="20"/>
                          <w:lang w:eastAsia="en-US"/>
                        </w:rPr>
                        <w:alias w:val="AddressSupplyingInspection"/>
                        <w:tag w:val="n0:_-crmost_-zsupplycontractReadResponse/n0:Output/n0:Zsupplycontract/n0:Leasingitemdetails/n0:AddressSupplyingInspection/"/>
                        <w:id w:val="-1040518431"/>
                        <w:placeholder>
                          <w:docPart w:val="5E54E68831894863B74A712C0CEFAB83"/>
                        </w:placeholder>
                      </w:sdtPr>
                      <w:sdtEndPr/>
                      <w:sdtContent>
                        <w:sdt>
                          <w:sdtPr>
                            <w:rPr>
                              <w:rFonts w:ascii="Microsoft Sans Serif" w:hAnsi="Microsoft Sans Serif" w:cs="Microsoft Sans Serif"/>
                              <w:sz w:val="20"/>
                              <w:szCs w:val="20"/>
                              <w:lang w:eastAsia="en-US"/>
                            </w:rPr>
                            <w:alias w:val="AddressSupplyingInspection"/>
                            <w:tag w:val="n0:_-crmost_-zsupplycontractReadResponse/n0:Output/n0:Zsupplycontract/n0:Leasingitemdetails/n0:AddressSupplyingInspection/"/>
                            <w:id w:val="-34670686"/>
                            <w:placeholder>
                              <w:docPart w:val="975645C4D4E545739D87D9ACB6A073CE"/>
                            </w:placeholder>
                          </w:sdtPr>
                          <w:sdtEndPr/>
                          <w:sdtContent>
                            <w:r w:rsidRPr="00DB1DDC">
                              <w:rPr>
                                <w:rFonts w:ascii="Microsoft Sans Serif" w:hAnsi="Microsoft Sans Serif" w:cs="Microsoft Sans Serif"/>
                                <w:sz w:val="20"/>
                                <w:szCs w:val="20"/>
                                <w:lang w:eastAsia="en-US"/>
                              </w:rPr>
                              <w:t xml:space="preserve">г. Мурманск, ул. </w:t>
                            </w:r>
                            <w:proofErr w:type="gramStart"/>
                            <w:r w:rsidRPr="00DB1DDC">
                              <w:rPr>
                                <w:rFonts w:ascii="Microsoft Sans Serif" w:hAnsi="Microsoft Sans Serif" w:cs="Microsoft Sans Serif"/>
                                <w:sz w:val="20"/>
                                <w:szCs w:val="20"/>
                                <w:lang w:eastAsia="en-US"/>
                              </w:rPr>
                              <w:t>Промышленная</w:t>
                            </w:r>
                            <w:proofErr w:type="gramEnd"/>
                            <w:r w:rsidRPr="00DB1DDC">
                              <w:rPr>
                                <w:rFonts w:ascii="Microsoft Sans Serif" w:hAnsi="Microsoft Sans Serif" w:cs="Microsoft Sans Serif"/>
                                <w:sz w:val="20"/>
                                <w:szCs w:val="20"/>
                                <w:lang w:eastAsia="en-US"/>
                              </w:rPr>
                              <w:t>, д. 15</w:t>
                            </w:r>
                          </w:sdtContent>
                        </w:sdt>
                      </w:sdtContent>
                    </w:sdt>
                    <w:r w:rsidRPr="00DB1DDC">
                      <w:rPr>
                        <w:rFonts w:ascii="Microsoft Sans Serif" w:hAnsi="Microsoft Sans Serif" w:cs="Microsoft Sans Serif"/>
                        <w:sz w:val="20"/>
                        <w:szCs w:val="20"/>
                        <w:lang w:eastAsia="en-US"/>
                      </w:rPr>
                      <w:t xml:space="preserve"> </w:t>
                    </w:r>
                  </w:p>
                </w:tc>
              </w:sdtContent>
            </w:sdt>
          </w:sdtContent>
        </w:sdt>
      </w:tr>
      <w:tr w:rsidR="00DB1DDC" w:rsidRPr="00DB1DDC" w:rsidTr="00C56577">
        <w:trPr>
          <w:cantSplit/>
        </w:trPr>
        <w:tc>
          <w:tcPr>
            <w:tcW w:w="1242" w:type="dxa"/>
            <w:gridSpan w:val="2"/>
          </w:tcPr>
          <w:p w:rsidR="00DB1DDC" w:rsidRPr="00DB1DDC" w:rsidRDefault="00DB1DDC" w:rsidP="00DB1DDC">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p>
        </w:tc>
        <w:tc>
          <w:tcPr>
            <w:tcW w:w="3686" w:type="dxa"/>
          </w:tcPr>
          <w:p w:rsidR="00DB1DDC" w:rsidRPr="00DB1DDC" w:rsidRDefault="00DB1DDC" w:rsidP="00DB1DDC">
            <w:pPr>
              <w:suppressAutoHyphens w:val="0"/>
              <w:spacing w:after="0" w:line="228" w:lineRule="auto"/>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Место передачи Товара</w:t>
            </w:r>
          </w:p>
        </w:tc>
        <w:tc>
          <w:tcPr>
            <w:tcW w:w="4926" w:type="dxa"/>
          </w:tcPr>
          <w:p w:rsidR="00DB1DDC" w:rsidRPr="00DB1DDC" w:rsidRDefault="008D7019" w:rsidP="00DB1DDC">
            <w:pPr>
              <w:suppressAutoHyphens w:val="0"/>
              <w:spacing w:after="0" w:line="228" w:lineRule="auto"/>
              <w:jc w:val="both"/>
              <w:rPr>
                <w:rFonts w:ascii="Microsoft Sans Serif" w:hAnsi="Microsoft Sans Serif" w:cs="Microsoft Sans Serif"/>
                <w:sz w:val="20"/>
                <w:szCs w:val="20"/>
                <w:lang w:eastAsia="en-US"/>
              </w:rPr>
            </w:pPr>
            <w:sdt>
              <w:sdtPr>
                <w:rPr>
                  <w:rFonts w:ascii="Microsoft Sans Serif" w:hAnsi="Microsoft Sans Serif" w:cs="Microsoft Sans Serif"/>
                  <w:sz w:val="20"/>
                  <w:szCs w:val="20"/>
                  <w:lang w:eastAsia="en-US"/>
                </w:rPr>
                <w:alias w:val="AddressBeforeLeasing"/>
                <w:tag w:val="n0:_-crmost_-zsupplycontractReadResponse/n0:Output/n0:Zsupplycontract/n0:Leasingitemdetails/n0:AddressBeforeLeasing/"/>
                <w:id w:val="-1067264982"/>
                <w:placeholder>
                  <w:docPart w:val="4ECDA126508D479E9EE32E9A245A8B3A"/>
                </w:placeholder>
              </w:sdtPr>
              <w:sdtEndPr/>
              <w:sdtContent>
                <w:r w:rsidR="00DB1DDC" w:rsidRPr="00DB1DDC">
                  <w:rPr>
                    <w:rFonts w:ascii="Microsoft Sans Serif" w:hAnsi="Microsoft Sans Serif" w:cs="Microsoft Sans Serif"/>
                    <w:sz w:val="20"/>
                    <w:szCs w:val="20"/>
                    <w:lang w:eastAsia="en-US"/>
                  </w:rPr>
                  <w:t xml:space="preserve"> </w:t>
                </w:r>
                <w:sdt>
                  <w:sdtPr>
                    <w:rPr>
                      <w:rFonts w:ascii="Microsoft Sans Serif" w:hAnsi="Microsoft Sans Serif" w:cs="Microsoft Sans Serif"/>
                      <w:sz w:val="20"/>
                      <w:szCs w:val="20"/>
                      <w:lang w:eastAsia="en-US"/>
                    </w:rPr>
                    <w:alias w:val="AddressSupplyingInspection"/>
                    <w:tag w:val="n0:_-crmost_-zsupplycontractReadResponse/n0:Output/n0:Zsupplycontract/n0:Leasingitemdetails/n0:AddressSupplyingInspection/"/>
                    <w:id w:val="1649872244"/>
                    <w:placeholder>
                      <w:docPart w:val="88F19AC1F0F643299D9A18FD73819FF2"/>
                    </w:placeholder>
                  </w:sdtPr>
                  <w:sdtEndPr/>
                  <w:sdtContent>
                    <w:sdt>
                      <w:sdtPr>
                        <w:rPr>
                          <w:rFonts w:ascii="Microsoft Sans Serif" w:hAnsi="Microsoft Sans Serif" w:cs="Microsoft Sans Serif"/>
                          <w:sz w:val="20"/>
                          <w:szCs w:val="20"/>
                          <w:lang w:eastAsia="en-US"/>
                        </w:rPr>
                        <w:alias w:val="AddressSupplyingInspection"/>
                        <w:tag w:val="n0:_-crmost_-zsupplycontractReadResponse/n0:Output/n0:Zsupplycontract/n0:Leasingitemdetails/n0:AddressSupplyingInspection/"/>
                        <w:id w:val="1912422375"/>
                        <w:placeholder>
                          <w:docPart w:val="503F7ED2D74040C9A2F9CEACD5734E45"/>
                        </w:placeholder>
                      </w:sdtPr>
                      <w:sdtEndPr/>
                      <w:sdtContent>
                        <w:r w:rsidR="00DB1DDC" w:rsidRPr="00DB1DDC">
                          <w:rPr>
                            <w:rFonts w:ascii="Microsoft Sans Serif" w:hAnsi="Microsoft Sans Serif" w:cs="Microsoft Sans Serif"/>
                            <w:sz w:val="20"/>
                            <w:szCs w:val="20"/>
                            <w:lang w:eastAsia="en-US"/>
                          </w:rPr>
                          <w:t xml:space="preserve">г. Мурманск, ул. </w:t>
                        </w:r>
                        <w:proofErr w:type="gramStart"/>
                        <w:r w:rsidR="00DB1DDC" w:rsidRPr="00DB1DDC">
                          <w:rPr>
                            <w:rFonts w:ascii="Microsoft Sans Serif" w:hAnsi="Microsoft Sans Serif" w:cs="Microsoft Sans Serif"/>
                            <w:sz w:val="20"/>
                            <w:szCs w:val="20"/>
                            <w:lang w:eastAsia="en-US"/>
                          </w:rPr>
                          <w:t>Промышленная</w:t>
                        </w:r>
                        <w:proofErr w:type="gramEnd"/>
                        <w:r w:rsidR="00DB1DDC" w:rsidRPr="00DB1DDC">
                          <w:rPr>
                            <w:rFonts w:ascii="Microsoft Sans Serif" w:hAnsi="Microsoft Sans Serif" w:cs="Microsoft Sans Serif"/>
                            <w:sz w:val="20"/>
                            <w:szCs w:val="20"/>
                            <w:lang w:eastAsia="en-US"/>
                          </w:rPr>
                          <w:t>, д. 15</w:t>
                        </w:r>
                      </w:sdtContent>
                    </w:sdt>
                  </w:sdtContent>
                </w:sdt>
              </w:sdtContent>
            </w:sdt>
          </w:p>
        </w:tc>
      </w:tr>
      <w:tr w:rsidR="00DB1DDC" w:rsidRPr="00DB1DDC" w:rsidTr="00C56577">
        <w:trPr>
          <w:cantSplit/>
        </w:trPr>
        <w:tc>
          <w:tcPr>
            <w:tcW w:w="534" w:type="dxa"/>
          </w:tcPr>
          <w:p w:rsidR="00DB1DDC" w:rsidRPr="00DB1DDC" w:rsidRDefault="00DB1DDC" w:rsidP="00DB1DDC">
            <w:pPr>
              <w:numPr>
                <w:ilvl w:val="1"/>
                <w:numId w:val="38"/>
              </w:numPr>
              <w:tabs>
                <w:tab w:val="left" w:pos="993"/>
              </w:tabs>
              <w:suppressAutoHyphens w:val="0"/>
              <w:spacing w:after="0" w:line="228" w:lineRule="auto"/>
              <w:ind w:left="0" w:firstLine="0"/>
              <w:contextualSpacing/>
              <w:rPr>
                <w:rFonts w:ascii="Microsoft Sans Serif" w:hAnsi="Microsoft Sans Serif" w:cs="Microsoft Sans Serif"/>
                <w:sz w:val="20"/>
                <w:szCs w:val="20"/>
                <w:lang w:eastAsia="en-US"/>
              </w:rPr>
            </w:pPr>
          </w:p>
        </w:tc>
        <w:tc>
          <w:tcPr>
            <w:tcW w:w="4394" w:type="dxa"/>
            <w:gridSpan w:val="2"/>
          </w:tcPr>
          <w:p w:rsidR="00DB1DDC" w:rsidRPr="00DB1DDC" w:rsidRDefault="00DB1DDC" w:rsidP="00DB1DDC">
            <w:pPr>
              <w:suppressAutoHyphens w:val="0"/>
              <w:spacing w:after="0" w:line="228" w:lineRule="auto"/>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Гарантийный срок</w:t>
            </w:r>
          </w:p>
        </w:tc>
        <w:tc>
          <w:tcPr>
            <w:tcW w:w="4926" w:type="dxa"/>
          </w:tcPr>
          <w:p w:rsidR="00DB1DDC" w:rsidRPr="00DB1DDC" w:rsidRDefault="00DB1DDC" w:rsidP="00DB1DDC">
            <w:pPr>
              <w:suppressAutoHyphens w:val="0"/>
              <w:spacing w:after="0" w:line="228" w:lineRule="auto"/>
              <w:jc w:val="both"/>
              <w:rPr>
                <w:rFonts w:ascii="Microsoft Sans Serif" w:hAnsi="Microsoft Sans Serif" w:cs="Microsoft Sans Serif"/>
                <w:sz w:val="20"/>
                <w:szCs w:val="20"/>
                <w:lang w:eastAsia="en-US"/>
              </w:rPr>
            </w:pPr>
          </w:p>
        </w:tc>
      </w:tr>
      <w:tr w:rsidR="00DB1DDC" w:rsidRPr="00DB1DDC" w:rsidTr="00C56577">
        <w:trPr>
          <w:cantSplit/>
        </w:trPr>
        <w:tc>
          <w:tcPr>
            <w:tcW w:w="1242" w:type="dxa"/>
            <w:gridSpan w:val="2"/>
          </w:tcPr>
          <w:p w:rsidR="00DB1DDC" w:rsidRPr="00DB1DDC" w:rsidRDefault="00DB1DDC" w:rsidP="00DB1DDC">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p>
        </w:tc>
        <w:tc>
          <w:tcPr>
            <w:tcW w:w="3686" w:type="dxa"/>
          </w:tcPr>
          <w:p w:rsidR="00DB1DDC" w:rsidRPr="00DB1DDC" w:rsidRDefault="00DB1DDC" w:rsidP="00DB1DDC">
            <w:pPr>
              <w:suppressAutoHyphens w:val="0"/>
              <w:spacing w:after="0" w:line="228" w:lineRule="auto"/>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Период (мес.)</w:t>
            </w:r>
          </w:p>
        </w:tc>
        <w:sdt>
          <w:sdtPr>
            <w:rPr>
              <w:rFonts w:ascii="Microsoft Sans Serif" w:hAnsi="Microsoft Sans Serif" w:cs="Microsoft Sans Serif"/>
              <w:sz w:val="20"/>
              <w:szCs w:val="20"/>
              <w:lang w:eastAsia="en-US"/>
            </w:rPr>
            <w:alias w:val="ZzdpsGrtterm"/>
            <w:tag w:val="n0:_-crmost_-zsupplycontractReadResponse/n0:Output/n0:Zsupplycontract/n0:Zpbtorderdpsliability/n0:ZzdpsGrtterm/"/>
            <w:id w:val="1508793070"/>
            <w:placeholder>
              <w:docPart w:val="402FEAB538AD47D899DE0BA7695CB154"/>
            </w:placeholder>
          </w:sdtPr>
          <w:sdtEndPr/>
          <w:sdtContent>
            <w:tc>
              <w:tcPr>
                <w:tcW w:w="4926" w:type="dxa"/>
              </w:tcPr>
              <w:p w:rsidR="00DB1DDC" w:rsidRPr="00DB1DDC" w:rsidRDefault="00DB1DDC" w:rsidP="00DB1DDC">
                <w:pPr>
                  <w:suppressAutoHyphens w:val="0"/>
                  <w:spacing w:after="0" w:line="228" w:lineRule="auto"/>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___</w:t>
                </w:r>
              </w:p>
            </w:tc>
          </w:sdtContent>
        </w:sdt>
      </w:tr>
      <w:tr w:rsidR="00DB1DDC" w:rsidRPr="00DB1DDC" w:rsidTr="00C56577">
        <w:trPr>
          <w:cantSplit/>
        </w:trPr>
        <w:tc>
          <w:tcPr>
            <w:tcW w:w="1242" w:type="dxa"/>
            <w:gridSpan w:val="2"/>
          </w:tcPr>
          <w:p w:rsidR="00DB1DDC" w:rsidRPr="00DB1DDC" w:rsidRDefault="00DB1DDC" w:rsidP="00DB1DDC">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p>
        </w:tc>
        <w:tc>
          <w:tcPr>
            <w:tcW w:w="3686" w:type="dxa"/>
          </w:tcPr>
          <w:p w:rsidR="00DB1DDC" w:rsidRPr="00DB1DDC" w:rsidRDefault="00DB1DDC" w:rsidP="00DB1DDC">
            <w:pPr>
              <w:suppressAutoHyphens w:val="0"/>
              <w:spacing w:after="0" w:line="228" w:lineRule="auto"/>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Пробег (</w:t>
            </w:r>
            <w:proofErr w:type="gramStart"/>
            <w:r w:rsidRPr="00DB1DDC">
              <w:rPr>
                <w:rFonts w:ascii="Microsoft Sans Serif" w:hAnsi="Microsoft Sans Serif" w:cs="Microsoft Sans Serif"/>
                <w:sz w:val="20"/>
                <w:szCs w:val="20"/>
                <w:lang w:eastAsia="en-US"/>
              </w:rPr>
              <w:t>км</w:t>
            </w:r>
            <w:proofErr w:type="gramEnd"/>
            <w:r w:rsidRPr="00DB1DDC">
              <w:rPr>
                <w:rFonts w:ascii="Microsoft Sans Serif" w:hAnsi="Microsoft Sans Serif" w:cs="Microsoft Sans Serif"/>
                <w:sz w:val="20"/>
                <w:szCs w:val="20"/>
                <w:lang w:eastAsia="en-US"/>
              </w:rPr>
              <w:t xml:space="preserve">)  </w:t>
            </w:r>
          </w:p>
        </w:tc>
        <w:tc>
          <w:tcPr>
            <w:tcW w:w="4926" w:type="dxa"/>
          </w:tcPr>
          <w:p w:rsidR="00DB1DDC" w:rsidRPr="00DB1DDC" w:rsidRDefault="00DB1DDC" w:rsidP="00DB1DDC">
            <w:pPr>
              <w:suppressAutoHyphens w:val="0"/>
              <w:spacing w:after="0" w:line="228" w:lineRule="auto"/>
              <w:rPr>
                <w:rFonts w:ascii="Microsoft Sans Serif" w:hAnsi="Microsoft Sans Serif" w:cs="Microsoft Sans Serif"/>
                <w:sz w:val="20"/>
                <w:szCs w:val="20"/>
                <w:lang w:eastAsia="en-US"/>
              </w:rPr>
            </w:pPr>
            <w:r w:rsidRPr="00DB1DDC">
              <w:rPr>
                <w:rFonts w:ascii="Microsoft Sans Serif" w:eastAsia="Times New Roman" w:hAnsi="Microsoft Sans Serif" w:cs="Microsoft Sans Serif"/>
                <w:sz w:val="20"/>
                <w:szCs w:val="20"/>
                <w:lang w:eastAsia="en-US"/>
              </w:rPr>
              <w:t>___</w:t>
            </w:r>
          </w:p>
        </w:tc>
      </w:tr>
      <w:tr w:rsidR="00DB1DDC" w:rsidRPr="00DB1DDC" w:rsidTr="00C56577">
        <w:trPr>
          <w:cantSplit/>
        </w:trPr>
        <w:tc>
          <w:tcPr>
            <w:tcW w:w="534" w:type="dxa"/>
          </w:tcPr>
          <w:p w:rsidR="00DB1DDC" w:rsidRPr="00DB1DDC" w:rsidRDefault="00DB1DDC" w:rsidP="00DB1DDC">
            <w:pPr>
              <w:numPr>
                <w:ilvl w:val="1"/>
                <w:numId w:val="38"/>
              </w:numPr>
              <w:tabs>
                <w:tab w:val="left" w:pos="993"/>
              </w:tabs>
              <w:suppressAutoHyphens w:val="0"/>
              <w:spacing w:after="0" w:line="228" w:lineRule="auto"/>
              <w:ind w:left="0" w:firstLine="0"/>
              <w:contextualSpacing/>
              <w:rPr>
                <w:rFonts w:ascii="Microsoft Sans Serif" w:hAnsi="Microsoft Sans Serif" w:cs="Microsoft Sans Serif"/>
                <w:sz w:val="20"/>
                <w:szCs w:val="20"/>
                <w:lang w:eastAsia="en-US"/>
              </w:rPr>
            </w:pPr>
          </w:p>
        </w:tc>
        <w:tc>
          <w:tcPr>
            <w:tcW w:w="4394" w:type="dxa"/>
            <w:gridSpan w:val="2"/>
          </w:tcPr>
          <w:p w:rsidR="00DB1DDC" w:rsidRPr="00DB1DDC" w:rsidRDefault="00DB1DDC" w:rsidP="00DB1DDC">
            <w:pPr>
              <w:suppressAutoHyphens w:val="0"/>
              <w:spacing w:after="0" w:line="228" w:lineRule="auto"/>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Данные для заполнения товарной накладной, счета-фактуры, УПД</w:t>
            </w:r>
          </w:p>
        </w:tc>
        <w:tc>
          <w:tcPr>
            <w:tcW w:w="4926" w:type="dxa"/>
          </w:tcPr>
          <w:p w:rsidR="00DB1DDC" w:rsidRPr="00DB1DDC" w:rsidRDefault="00DB1DDC" w:rsidP="00DB1DDC">
            <w:pPr>
              <w:suppressAutoHyphens w:val="0"/>
              <w:spacing w:after="0" w:line="228" w:lineRule="auto"/>
              <w:jc w:val="both"/>
              <w:rPr>
                <w:rFonts w:ascii="Microsoft Sans Serif" w:hAnsi="Microsoft Sans Serif" w:cs="Microsoft Sans Serif"/>
                <w:sz w:val="20"/>
                <w:szCs w:val="20"/>
                <w:lang w:eastAsia="en-US"/>
              </w:rPr>
            </w:pPr>
          </w:p>
        </w:tc>
      </w:tr>
      <w:tr w:rsidR="00DB1DDC" w:rsidRPr="00DB1DDC" w:rsidTr="00C56577">
        <w:trPr>
          <w:cantSplit/>
        </w:trPr>
        <w:tc>
          <w:tcPr>
            <w:tcW w:w="1242" w:type="dxa"/>
            <w:gridSpan w:val="2"/>
          </w:tcPr>
          <w:p w:rsidR="00DB1DDC" w:rsidRPr="00DB1DDC" w:rsidRDefault="00DB1DDC" w:rsidP="00DB1DDC">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p>
        </w:tc>
        <w:tc>
          <w:tcPr>
            <w:tcW w:w="3686" w:type="dxa"/>
          </w:tcPr>
          <w:p w:rsidR="00DB1DDC" w:rsidRPr="00DB1DDC" w:rsidRDefault="00DB1DDC" w:rsidP="00DB1DDC">
            <w:pPr>
              <w:suppressAutoHyphens w:val="0"/>
              <w:spacing w:after="0" w:line="228" w:lineRule="auto"/>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Покупатель/Плательщик</w:t>
            </w:r>
          </w:p>
        </w:tc>
        <w:tc>
          <w:tcPr>
            <w:tcW w:w="4926" w:type="dxa"/>
          </w:tcPr>
          <w:p w:rsidR="00DB1DDC" w:rsidRPr="00DB1DDC" w:rsidRDefault="00DB1DDC" w:rsidP="00DB1DDC">
            <w:pPr>
              <w:suppressAutoHyphens w:val="0"/>
              <w:spacing w:after="0" w:line="228" w:lineRule="auto"/>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Покупатель</w:t>
            </w:r>
            <w:proofErr w:type="gramStart"/>
            <w:r w:rsidRPr="00DB1DDC">
              <w:rPr>
                <w:rFonts w:ascii="Microsoft Sans Serif" w:hAnsi="Microsoft Sans Serif" w:cs="Microsoft Sans Serif"/>
                <w:sz w:val="20"/>
                <w:szCs w:val="20"/>
                <w:lang w:eastAsia="en-US"/>
              </w:rPr>
              <w:t xml:space="preserve"> (__________________)</w:t>
            </w:r>
            <w:proofErr w:type="gramEnd"/>
          </w:p>
        </w:tc>
      </w:tr>
      <w:tr w:rsidR="00DB1DDC" w:rsidRPr="00DB1DDC" w:rsidTr="00C56577">
        <w:trPr>
          <w:cantSplit/>
        </w:trPr>
        <w:tc>
          <w:tcPr>
            <w:tcW w:w="1242" w:type="dxa"/>
            <w:gridSpan w:val="2"/>
          </w:tcPr>
          <w:p w:rsidR="00DB1DDC" w:rsidRPr="00DB1DDC" w:rsidRDefault="00DB1DDC" w:rsidP="00DB1DDC">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p>
        </w:tc>
        <w:tc>
          <w:tcPr>
            <w:tcW w:w="3686" w:type="dxa"/>
          </w:tcPr>
          <w:p w:rsidR="00DB1DDC" w:rsidRPr="00DB1DDC" w:rsidRDefault="00DB1DDC" w:rsidP="00DB1DDC">
            <w:pPr>
              <w:suppressAutoHyphens w:val="0"/>
              <w:spacing w:after="0" w:line="228" w:lineRule="auto"/>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Грузополучатель</w:t>
            </w:r>
          </w:p>
        </w:tc>
        <w:tc>
          <w:tcPr>
            <w:tcW w:w="4926" w:type="dxa"/>
          </w:tcPr>
          <w:p w:rsidR="00DB1DDC" w:rsidRPr="00DB1DDC" w:rsidRDefault="008D7019" w:rsidP="00DB1DDC">
            <w:pPr>
              <w:suppressAutoHyphens w:val="0"/>
              <w:spacing w:after="0" w:line="228" w:lineRule="auto"/>
              <w:rPr>
                <w:rFonts w:ascii="Microsoft Sans Serif" w:hAnsi="Microsoft Sans Serif" w:cs="Microsoft Sans Serif"/>
                <w:sz w:val="20"/>
                <w:szCs w:val="20"/>
                <w:lang w:eastAsia="en-US"/>
              </w:rPr>
            </w:pPr>
            <w:sdt>
              <w:sdtPr>
                <w:rPr>
                  <w:rFonts w:ascii="Microsoft Sans Serif" w:hAnsi="Microsoft Sans Serif" w:cs="Microsoft Sans Serif"/>
                  <w:sz w:val="20"/>
                  <w:szCs w:val="20"/>
                  <w:lang w:eastAsia="en-US"/>
                </w:rPr>
                <w:alias w:val="CompanyNameWLSIpWithout"/>
                <w:tag w:val="n0:_-crmost_-zsupplycontractReadResponse/n0:Output/n0:Zsupplycontract/n0:Partnersofsupplycontract/n0:Cargoreceiverdps/n0:Businesspartner/n0:CompanyNameWLSIpWithout/"/>
                <w:id w:val="1651013782"/>
                <w:placeholder>
                  <w:docPart w:val="402FEAB538AD47D899DE0BA7695CB154"/>
                </w:placeholder>
              </w:sdtPr>
              <w:sdtEndPr/>
              <w:sdtContent>
                <w:r w:rsidR="00DB1DDC" w:rsidRPr="00DB1DDC">
                  <w:rPr>
                    <w:rFonts w:ascii="Microsoft Sans Serif" w:hAnsi="Microsoft Sans Serif" w:cs="Microsoft Sans Serif"/>
                    <w:sz w:val="20"/>
                    <w:szCs w:val="20"/>
                    <w:lang w:eastAsia="en-US"/>
                  </w:rPr>
                  <w:t>_______________</w:t>
                </w:r>
              </w:sdtContent>
            </w:sdt>
            <w:r w:rsidR="00DB1DDC" w:rsidRPr="00DB1DDC">
              <w:rPr>
                <w:rFonts w:ascii="Microsoft Sans Serif" w:hAnsi="Microsoft Sans Serif" w:cs="Microsoft Sans Serif"/>
                <w:sz w:val="20"/>
                <w:szCs w:val="20"/>
                <w:lang w:eastAsia="en-US"/>
              </w:rPr>
              <w:t xml:space="preserve"> </w:t>
            </w:r>
          </w:p>
        </w:tc>
      </w:tr>
      <w:tr w:rsidR="00DB1DDC" w:rsidRPr="00DB1DDC" w:rsidTr="00C56577">
        <w:trPr>
          <w:cantSplit/>
        </w:trPr>
        <w:tc>
          <w:tcPr>
            <w:tcW w:w="534" w:type="dxa"/>
          </w:tcPr>
          <w:p w:rsidR="00DB1DDC" w:rsidRPr="00DB1DDC" w:rsidRDefault="00DB1DDC" w:rsidP="00DB1DDC">
            <w:pPr>
              <w:numPr>
                <w:ilvl w:val="1"/>
                <w:numId w:val="38"/>
              </w:numPr>
              <w:tabs>
                <w:tab w:val="left" w:pos="993"/>
              </w:tabs>
              <w:suppressAutoHyphens w:val="0"/>
              <w:spacing w:after="0" w:line="228" w:lineRule="auto"/>
              <w:ind w:left="0" w:firstLine="0"/>
              <w:contextualSpacing/>
              <w:rPr>
                <w:rFonts w:ascii="Microsoft Sans Serif" w:hAnsi="Microsoft Sans Serif" w:cs="Microsoft Sans Serif"/>
                <w:sz w:val="20"/>
                <w:szCs w:val="20"/>
                <w:lang w:eastAsia="en-US"/>
              </w:rPr>
            </w:pPr>
          </w:p>
        </w:tc>
        <w:tc>
          <w:tcPr>
            <w:tcW w:w="4394" w:type="dxa"/>
            <w:gridSpan w:val="2"/>
          </w:tcPr>
          <w:p w:rsidR="00DB1DDC" w:rsidRPr="00DB1DDC" w:rsidRDefault="00DB1DDC" w:rsidP="00DB1DDC">
            <w:pPr>
              <w:suppressAutoHyphens w:val="0"/>
              <w:spacing w:after="0" w:line="228" w:lineRule="auto"/>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Ставка процентов по статьям 395, 487 и 488 Гражданского кодекса Российской Федерации</w:t>
            </w:r>
          </w:p>
        </w:tc>
        <w:tc>
          <w:tcPr>
            <w:tcW w:w="4926" w:type="dxa"/>
          </w:tcPr>
          <w:p w:rsidR="00DB1DDC" w:rsidRPr="00DB1DDC" w:rsidRDefault="008D7019" w:rsidP="00DB1DDC">
            <w:pPr>
              <w:suppressAutoHyphens w:val="0"/>
              <w:spacing w:after="0" w:line="228" w:lineRule="auto"/>
              <w:jc w:val="both"/>
              <w:rPr>
                <w:rFonts w:ascii="Microsoft Sans Serif" w:hAnsi="Microsoft Sans Serif" w:cs="Microsoft Sans Serif"/>
                <w:sz w:val="20"/>
                <w:szCs w:val="20"/>
                <w:lang w:eastAsia="en-US"/>
              </w:rPr>
            </w:pPr>
            <w:sdt>
              <w:sdtPr>
                <w:rPr>
                  <w:rFonts w:ascii="Microsoft Sans Serif" w:hAnsi="Microsoft Sans Serif" w:cs="Microsoft Sans Serif"/>
                  <w:sz w:val="20"/>
                  <w:szCs w:val="20"/>
                  <w:lang w:eastAsia="en-US"/>
                </w:rPr>
                <w:alias w:val="ZzdpsPerc"/>
                <w:tag w:val="n0:_-crmost_-zsupplycontractReadResponse/n0:Output/n0:Zsupplycontract/n0:Zpbtorderdpsliability/n0:ZzdpsPerc/"/>
                <w:id w:val="-1410381064"/>
                <w:placeholder>
                  <w:docPart w:val="BD8F0E790D0C4ED08669E34168686EBD"/>
                </w:placeholder>
              </w:sdtPr>
              <w:sdtEndPr/>
              <w:sdtContent>
                <w:r w:rsidR="00DB1DDC" w:rsidRPr="00DB1DDC">
                  <w:rPr>
                    <w:rFonts w:ascii="Microsoft Sans Serif" w:hAnsi="Microsoft Sans Serif" w:cs="Microsoft Sans Serif"/>
                    <w:sz w:val="20"/>
                    <w:szCs w:val="20"/>
                    <w:lang w:eastAsia="en-US"/>
                  </w:rPr>
                  <w:t>0.1</w:t>
                </w:r>
              </w:sdtContent>
            </w:sdt>
            <w:r w:rsidR="00DB1DDC" w:rsidRPr="00DB1DDC">
              <w:rPr>
                <w:rFonts w:ascii="Microsoft Sans Serif" w:hAnsi="Microsoft Sans Serif" w:cs="Microsoft Sans Serif"/>
                <w:sz w:val="20"/>
                <w:szCs w:val="20"/>
                <w:lang w:eastAsia="en-US"/>
              </w:rPr>
              <w:t xml:space="preserve"> за каждый день просрочки</w:t>
            </w:r>
          </w:p>
        </w:tc>
      </w:tr>
    </w:tbl>
    <w:p w:rsidR="00DB1DDC" w:rsidRPr="00DB1DDC" w:rsidRDefault="00DB1DDC" w:rsidP="00DB1DDC">
      <w:pPr>
        <w:suppressAutoHyphens w:val="0"/>
        <w:spacing w:after="0" w:line="228" w:lineRule="auto"/>
        <w:jc w:val="both"/>
        <w:rPr>
          <w:rFonts w:ascii="Microsoft Sans Serif" w:hAnsi="Microsoft Sans Serif" w:cs="Microsoft Sans Serif"/>
          <w:sz w:val="2"/>
          <w:szCs w:val="2"/>
          <w:lang w:eastAsia="en-US"/>
        </w:rPr>
      </w:pPr>
    </w:p>
    <w:p w:rsidR="00DB1DDC" w:rsidRPr="00DB1DDC" w:rsidRDefault="00DB1DDC" w:rsidP="00DB1DDC">
      <w:pPr>
        <w:suppressAutoHyphens w:val="0"/>
        <w:spacing w:after="0" w:line="228" w:lineRule="auto"/>
        <w:jc w:val="center"/>
        <w:rPr>
          <w:rFonts w:ascii="Microsoft Sans Serif" w:hAnsi="Microsoft Sans Serif" w:cs="Microsoft Sans Serif"/>
          <w:sz w:val="2"/>
          <w:szCs w:val="2"/>
          <w:lang w:eastAsia="en-US"/>
        </w:rPr>
      </w:pPr>
    </w:p>
    <w:p w:rsidR="00DB1DDC" w:rsidRPr="00DB1DDC" w:rsidRDefault="00DB1DDC" w:rsidP="00DB1DDC">
      <w:pPr>
        <w:keepNext/>
        <w:keepLines/>
        <w:numPr>
          <w:ilvl w:val="0"/>
          <w:numId w:val="38"/>
        </w:numPr>
        <w:tabs>
          <w:tab w:val="left" w:pos="284"/>
        </w:tabs>
        <w:suppressAutoHyphens w:val="0"/>
        <w:spacing w:before="100" w:after="100" w:line="228" w:lineRule="auto"/>
        <w:ind w:left="0" w:firstLine="0"/>
        <w:jc w:val="center"/>
        <w:rPr>
          <w:rFonts w:ascii="Microsoft Sans Serif" w:hAnsi="Microsoft Sans Serif" w:cs="Microsoft Sans Serif"/>
          <w:b/>
          <w:sz w:val="20"/>
          <w:szCs w:val="20"/>
          <w:lang w:eastAsia="en-US"/>
        </w:rPr>
      </w:pPr>
      <w:r w:rsidRPr="00DB1DDC">
        <w:rPr>
          <w:rFonts w:ascii="Microsoft Sans Serif" w:hAnsi="Microsoft Sans Serif" w:cs="Microsoft Sans Serif"/>
          <w:b/>
          <w:sz w:val="20"/>
          <w:szCs w:val="20"/>
          <w:lang w:eastAsia="en-US"/>
        </w:rPr>
        <w:t>График исполнения обязательств</w:t>
      </w:r>
    </w:p>
    <w:p w:rsidR="00DB1DDC" w:rsidRPr="00DB1DDC" w:rsidRDefault="00DB1DDC" w:rsidP="00DB1DDC">
      <w:pPr>
        <w:suppressAutoHyphens w:val="0"/>
        <w:spacing w:after="0" w:line="228" w:lineRule="auto"/>
        <w:ind w:firstLine="567"/>
        <w:jc w:val="both"/>
        <w:rPr>
          <w:rFonts w:ascii="Microsoft Sans Serif" w:eastAsia="Arial" w:hAnsi="Microsoft Sans Serif" w:cs="Microsoft Sans Serif"/>
          <w:sz w:val="20"/>
          <w:szCs w:val="20"/>
          <w:lang w:eastAsia="en-US"/>
        </w:rPr>
      </w:pPr>
      <w:r w:rsidRPr="00DB1DDC">
        <w:rPr>
          <w:rFonts w:ascii="Microsoft Sans Serif" w:eastAsia="Arial" w:hAnsi="Microsoft Sans Serif" w:cs="Microsoft Sans Serif"/>
          <w:sz w:val="20"/>
          <w:szCs w:val="20"/>
          <w:lang w:eastAsia="en-US"/>
        </w:rPr>
        <w:t>Стороны исполняют обязательства, предусмотренные настоящим Договором, в следующие сроки, в порядке и на условиях:</w:t>
      </w:r>
    </w:p>
    <w:p w:rsidR="00DB1DDC" w:rsidRPr="00DB1DDC" w:rsidRDefault="00DB1DDC" w:rsidP="00DB1DDC">
      <w:pPr>
        <w:suppressAutoHyphens w:val="0"/>
        <w:spacing w:after="0" w:line="228" w:lineRule="auto"/>
        <w:jc w:val="both"/>
        <w:rPr>
          <w:rFonts w:ascii="Microsoft Sans Serif" w:eastAsia="Arial" w:hAnsi="Microsoft Sans Serif" w:cs="Microsoft Sans Serif"/>
          <w:sz w:val="10"/>
          <w:szCs w:val="10"/>
          <w:lang w:eastAsia="en-US"/>
        </w:rPr>
      </w:pPr>
    </w:p>
    <w:tbl>
      <w:tblPr>
        <w:tblStyle w:val="140"/>
        <w:tblW w:w="9889"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50"/>
        <w:gridCol w:w="3724"/>
        <w:gridCol w:w="5615"/>
      </w:tblGrid>
      <w:tr w:rsidR="00DB1DDC" w:rsidRPr="00DB1DDC" w:rsidTr="00C56577">
        <w:tc>
          <w:tcPr>
            <w:tcW w:w="550" w:type="dxa"/>
          </w:tcPr>
          <w:p w:rsidR="00DB1DDC" w:rsidRPr="00DB1DDC" w:rsidRDefault="00DB1DDC" w:rsidP="00DB1DDC">
            <w:pPr>
              <w:suppressAutoHyphens w:val="0"/>
              <w:spacing w:after="0" w:line="228" w:lineRule="auto"/>
              <w:ind w:firstLine="567"/>
              <w:rPr>
                <w:rFonts w:ascii="Microsoft Sans Serif" w:eastAsia="Times New Roman" w:hAnsi="Microsoft Sans Serif" w:cs="Microsoft Sans Serif"/>
                <w:sz w:val="20"/>
                <w:szCs w:val="20"/>
                <w:lang w:eastAsia="en-US"/>
              </w:rPr>
            </w:pPr>
          </w:p>
        </w:tc>
        <w:tc>
          <w:tcPr>
            <w:tcW w:w="3724" w:type="dxa"/>
          </w:tcPr>
          <w:p w:rsidR="00DB1DDC" w:rsidRPr="00DB1DDC" w:rsidRDefault="00DB1DDC" w:rsidP="00DB1DDC">
            <w:pPr>
              <w:suppressAutoHyphens w:val="0"/>
              <w:spacing w:after="0" w:line="228" w:lineRule="auto"/>
              <w:ind w:firstLine="567"/>
              <w:rPr>
                <w:rFonts w:ascii="Microsoft Sans Serif" w:eastAsia="Times New Roman" w:hAnsi="Microsoft Sans Serif" w:cs="Microsoft Sans Serif"/>
                <w:sz w:val="20"/>
                <w:szCs w:val="20"/>
                <w:lang w:val="en-US" w:eastAsia="en-US"/>
              </w:rPr>
            </w:pPr>
            <w:proofErr w:type="spellStart"/>
            <w:r w:rsidRPr="00DB1DDC">
              <w:rPr>
                <w:rFonts w:ascii="Microsoft Sans Serif" w:eastAsia="Times New Roman" w:hAnsi="Microsoft Sans Serif" w:cs="Microsoft Sans Serif"/>
                <w:sz w:val="20"/>
                <w:szCs w:val="20"/>
                <w:lang w:val="en-US" w:eastAsia="en-US"/>
              </w:rPr>
              <w:t>Содержание</w:t>
            </w:r>
            <w:proofErr w:type="spellEnd"/>
            <w:r w:rsidRPr="00DB1DDC">
              <w:rPr>
                <w:rFonts w:ascii="Microsoft Sans Serif" w:eastAsia="Times New Roman" w:hAnsi="Microsoft Sans Serif" w:cs="Microsoft Sans Serif"/>
                <w:sz w:val="20"/>
                <w:szCs w:val="20"/>
                <w:lang w:val="en-US" w:eastAsia="en-US"/>
              </w:rPr>
              <w:t xml:space="preserve"> </w:t>
            </w:r>
            <w:proofErr w:type="spellStart"/>
            <w:r w:rsidRPr="00DB1DDC">
              <w:rPr>
                <w:rFonts w:ascii="Microsoft Sans Serif" w:eastAsia="Times New Roman" w:hAnsi="Microsoft Sans Serif" w:cs="Microsoft Sans Serif"/>
                <w:sz w:val="20"/>
                <w:szCs w:val="20"/>
                <w:lang w:val="en-US" w:eastAsia="en-US"/>
              </w:rPr>
              <w:t>обязательства</w:t>
            </w:r>
            <w:proofErr w:type="spellEnd"/>
          </w:p>
        </w:tc>
        <w:tc>
          <w:tcPr>
            <w:tcW w:w="5615" w:type="dxa"/>
          </w:tcPr>
          <w:p w:rsidR="00DB1DDC" w:rsidRPr="00DB1DDC" w:rsidRDefault="00DB1DDC" w:rsidP="00DB1DDC">
            <w:pPr>
              <w:suppressAutoHyphens w:val="0"/>
              <w:spacing w:after="0" w:line="228" w:lineRule="auto"/>
              <w:ind w:firstLine="567"/>
              <w:rPr>
                <w:rFonts w:ascii="Microsoft Sans Serif" w:eastAsia="Times New Roman" w:hAnsi="Microsoft Sans Serif" w:cs="Microsoft Sans Serif"/>
                <w:sz w:val="20"/>
                <w:szCs w:val="20"/>
                <w:lang w:eastAsia="en-US"/>
              </w:rPr>
            </w:pPr>
            <w:r w:rsidRPr="00DB1DDC">
              <w:rPr>
                <w:rFonts w:ascii="Microsoft Sans Serif" w:eastAsia="Times New Roman" w:hAnsi="Microsoft Sans Serif" w:cs="Microsoft Sans Serif"/>
                <w:sz w:val="20"/>
                <w:szCs w:val="20"/>
                <w:lang w:eastAsia="en-US"/>
              </w:rPr>
              <w:t>Сроки и условия исполнения обязательств</w:t>
            </w:r>
          </w:p>
        </w:tc>
      </w:tr>
      <w:tr w:rsidR="00DB1DDC" w:rsidRPr="00DB1DDC" w:rsidTr="00C56577">
        <w:tc>
          <w:tcPr>
            <w:tcW w:w="550" w:type="dxa"/>
          </w:tcPr>
          <w:p w:rsidR="00DB1DDC" w:rsidRPr="00DB1DDC" w:rsidRDefault="00DB1DDC" w:rsidP="00DB1DDC">
            <w:pPr>
              <w:suppressAutoHyphens w:val="0"/>
              <w:spacing w:after="0" w:line="228" w:lineRule="auto"/>
              <w:jc w:val="both"/>
              <w:rPr>
                <w:rFonts w:ascii="Microsoft Sans Serif" w:eastAsia="Times New Roman" w:hAnsi="Microsoft Sans Serif" w:cs="Microsoft Sans Serif"/>
                <w:sz w:val="20"/>
                <w:szCs w:val="20"/>
                <w:lang w:val="en-US" w:eastAsia="en-US"/>
              </w:rPr>
            </w:pPr>
            <w:r w:rsidRPr="00DB1DDC">
              <w:rPr>
                <w:rFonts w:ascii="Microsoft Sans Serif" w:eastAsia="Times New Roman" w:hAnsi="Microsoft Sans Serif" w:cs="Microsoft Sans Serif"/>
                <w:sz w:val="20"/>
                <w:szCs w:val="20"/>
                <w:lang w:val="en-US" w:eastAsia="en-US"/>
              </w:rPr>
              <w:t>3.1.</w:t>
            </w:r>
          </w:p>
        </w:tc>
        <w:tc>
          <w:tcPr>
            <w:tcW w:w="3724" w:type="dxa"/>
          </w:tcPr>
          <w:p w:rsidR="00DB1DDC" w:rsidRPr="00DB1DDC" w:rsidRDefault="00DB1DDC" w:rsidP="00DB1DDC">
            <w:pPr>
              <w:suppressAutoHyphens w:val="0"/>
              <w:spacing w:after="0" w:line="228" w:lineRule="auto"/>
              <w:jc w:val="both"/>
              <w:rPr>
                <w:rFonts w:ascii="Microsoft Sans Serif" w:eastAsia="Times New Roman" w:hAnsi="Microsoft Sans Serif" w:cs="Microsoft Sans Serif"/>
                <w:sz w:val="20"/>
                <w:szCs w:val="20"/>
                <w:lang w:eastAsia="en-US"/>
              </w:rPr>
            </w:pPr>
            <w:r w:rsidRPr="00DB1DDC">
              <w:rPr>
                <w:rFonts w:ascii="Microsoft Sans Serif" w:eastAsia="Times New Roman" w:hAnsi="Microsoft Sans Serif" w:cs="Arial"/>
                <w:sz w:val="20"/>
                <w:szCs w:val="20"/>
                <w:lang w:eastAsia="ru-RU"/>
              </w:rPr>
              <w:t xml:space="preserve">Покупатель вносит Поставщику частичную предварительную оплату (авансовый платеж) в размере </w:t>
            </w:r>
            <w:sdt>
              <w:sdtPr>
                <w:rPr>
                  <w:rFonts w:ascii="Microsoft Sans Serif" w:eastAsia="Times New Roman" w:hAnsi="Microsoft Sans Serif"/>
                  <w:sz w:val="20"/>
                  <w:szCs w:val="20"/>
                  <w:lang w:eastAsia="ru-RU"/>
                </w:rPr>
                <w:alias w:val="Stage1percent"/>
                <w:tag w:val="n0:_-crmost_-zsupplycontractReadResponse/n0:Output/n0:Zsupplycontract/n0:Supplycontractdetails/n0:Stage1percent/"/>
                <w:id w:val="660891192"/>
                <w:placeholder>
                  <w:docPart w:val="402FEAB538AD47D899DE0BA7695CB154"/>
                </w:placeholder>
              </w:sdtPr>
              <w:sdtEndPr/>
              <w:sdtContent>
                <w:r w:rsidRPr="00DB1DDC">
                  <w:rPr>
                    <w:rFonts w:ascii="Microsoft Sans Serif" w:eastAsia="Times New Roman" w:hAnsi="Microsoft Sans Serif"/>
                    <w:sz w:val="20"/>
                    <w:szCs w:val="20"/>
                    <w:lang w:eastAsia="ru-RU"/>
                  </w:rPr>
                  <w:t xml:space="preserve">20 </w:t>
                </w:r>
              </w:sdtContent>
            </w:sdt>
            <w:r w:rsidRPr="00DB1DDC">
              <w:rPr>
                <w:rFonts w:ascii="Microsoft Sans Serif" w:eastAsia="Times New Roman" w:hAnsi="Microsoft Sans Serif" w:cs="Arial"/>
                <w:noProof/>
                <w:sz w:val="20"/>
                <w:szCs w:val="20"/>
                <w:lang w:val="en-US" w:eastAsia="ru-RU"/>
              </w:rPr>
              <w:t> </w:t>
            </w:r>
            <w:r w:rsidRPr="00DB1DDC">
              <w:rPr>
                <w:rFonts w:ascii="Microsoft Sans Serif" w:eastAsia="Times New Roman" w:hAnsi="Microsoft Sans Serif" w:cs="Arial"/>
                <w:sz w:val="20"/>
                <w:szCs w:val="20"/>
                <w:lang w:eastAsia="ru-RU"/>
              </w:rPr>
              <w:t>% суммы Договора, то есть в сумме</w:t>
            </w:r>
            <w:proofErr w:type="gramStart"/>
            <w:r w:rsidRPr="00DB1DDC">
              <w:rPr>
                <w:rFonts w:ascii="Microsoft Sans Serif" w:eastAsia="Times New Roman" w:hAnsi="Microsoft Sans Serif" w:cs="Arial"/>
                <w:sz w:val="20"/>
                <w:szCs w:val="20"/>
                <w:lang w:eastAsia="ru-RU"/>
              </w:rPr>
              <w:t xml:space="preserve"> </w:t>
            </w:r>
            <w:sdt>
              <w:sdtPr>
                <w:rPr>
                  <w:rFonts w:ascii="Microsoft Sans Serif" w:eastAsia="Times New Roman" w:hAnsi="Microsoft Sans Serif"/>
                  <w:sz w:val="20"/>
                  <w:szCs w:val="20"/>
                  <w:lang w:eastAsia="ru-RU"/>
                </w:rPr>
                <w:alias w:val="Stage1sum"/>
                <w:tag w:val="n0:_-crmost_-zsupplycontractReadResponse/n0:Output/n0:Zsupplycontract/n0:Supplycontractdetails/n0:Stage1sum/"/>
                <w:id w:val="-830060540"/>
                <w:placeholder>
                  <w:docPart w:val="402FEAB538AD47D899DE0BA7695CB154"/>
                </w:placeholder>
              </w:sdtPr>
              <w:sdtEndPr/>
              <w:sdtContent>
                <w:r w:rsidRPr="00DB1DDC">
                  <w:rPr>
                    <w:rFonts w:ascii="Microsoft Sans Serif" w:eastAsia="Times New Roman" w:hAnsi="Microsoft Sans Serif" w:cs="Arial"/>
                    <w:sz w:val="20"/>
                    <w:szCs w:val="20"/>
                    <w:lang w:eastAsia="ru-RU"/>
                  </w:rPr>
                  <w:t>_________</w:t>
                </w:r>
              </w:sdtContent>
            </w:sdt>
            <w:r w:rsidRPr="00DB1DDC">
              <w:rPr>
                <w:rFonts w:ascii="Microsoft Sans Serif" w:eastAsia="Times New Roman" w:hAnsi="Microsoft Sans Serif" w:cs="Arial"/>
                <w:sz w:val="20"/>
                <w:szCs w:val="20"/>
                <w:lang w:eastAsia="ru-RU"/>
              </w:rPr>
              <w:t xml:space="preserve">  (</w:t>
            </w:r>
            <w:sdt>
              <w:sdtPr>
                <w:rPr>
                  <w:rFonts w:ascii="Microsoft Sans Serif" w:eastAsia="Times New Roman" w:hAnsi="Microsoft Sans Serif"/>
                  <w:sz w:val="20"/>
                  <w:szCs w:val="20"/>
                  <w:lang w:eastAsia="ru-RU"/>
                </w:rPr>
                <w:alias w:val="Stage1sumInWords"/>
                <w:tag w:val="n0:_-crmost_-zsupplycontractReadResponse/n0:Output/n0:Zsupplycontract/n0:Supplycontractdetails/n0:Stage1sumInWords/"/>
                <w:id w:val="-1823501188"/>
                <w:placeholder>
                  <w:docPart w:val="402FEAB538AD47D899DE0BA7695CB154"/>
                </w:placeholder>
              </w:sdtPr>
              <w:sdtEndPr/>
              <w:sdtContent>
                <w:r w:rsidRPr="00DB1DDC">
                  <w:rPr>
                    <w:rFonts w:ascii="Microsoft Sans Serif" w:eastAsia="Times New Roman" w:hAnsi="Microsoft Sans Serif" w:cs="Arial"/>
                    <w:sz w:val="20"/>
                    <w:szCs w:val="20"/>
                    <w:lang w:eastAsia="ru-RU"/>
                  </w:rPr>
                  <w:t>________________</w:t>
                </w:r>
              </w:sdtContent>
            </w:sdt>
            <w:r w:rsidRPr="00DB1DDC">
              <w:rPr>
                <w:rFonts w:ascii="Microsoft Sans Serif" w:eastAsia="Times New Roman" w:hAnsi="Microsoft Sans Serif" w:cs="Arial"/>
                <w:sz w:val="20"/>
                <w:szCs w:val="20"/>
                <w:lang w:eastAsia="ru-RU"/>
              </w:rPr>
              <w:t xml:space="preserve">) </w:t>
            </w:r>
            <w:sdt>
              <w:sdtPr>
                <w:rPr>
                  <w:rFonts w:ascii="Microsoft Sans Serif" w:eastAsia="Times New Roman" w:hAnsi="Microsoft Sans Serif"/>
                  <w:sz w:val="20"/>
                  <w:szCs w:val="20"/>
                  <w:lang w:eastAsia="ru-RU"/>
                </w:rPr>
                <w:alias w:val="CurrencyShortName"/>
                <w:tag w:val="n0:_-crmost_-zsupplycontractReadResponse/n0:Output/n0:Zsupplycontract/n0:Pricesofsupplycontract/n0:Supplyagreementsum/n0:CurrencyShortName/"/>
                <w:id w:val="-1784952409"/>
                <w:placeholder>
                  <w:docPart w:val="402FEAB538AD47D899DE0BA7695CB154"/>
                </w:placeholder>
              </w:sdtPr>
              <w:sdtEndPr/>
              <w:sdtContent>
                <w:proofErr w:type="gramEnd"/>
                <w:r w:rsidRPr="00DB1DDC">
                  <w:rPr>
                    <w:rFonts w:ascii="Microsoft Sans Serif" w:eastAsia="Times New Roman" w:hAnsi="Microsoft Sans Serif" w:cs="Arial"/>
                    <w:sz w:val="20"/>
                    <w:szCs w:val="20"/>
                    <w:lang w:eastAsia="ru-RU"/>
                  </w:rPr>
                  <w:t>руб.</w:t>
                </w:r>
              </w:sdtContent>
            </w:sdt>
            <w:r w:rsidRPr="00DB1DDC">
              <w:rPr>
                <w:rFonts w:ascii="Microsoft Sans Serif" w:eastAsia="Times New Roman" w:hAnsi="Microsoft Sans Serif" w:cs="Arial"/>
                <w:snapToGrid w:val="0"/>
                <w:sz w:val="20"/>
                <w:szCs w:val="20"/>
                <w:lang w:eastAsia="ru-RU"/>
              </w:rPr>
              <w:t>, в том числе налог на добавленную стоимость.</w:t>
            </w:r>
          </w:p>
        </w:tc>
        <w:tc>
          <w:tcPr>
            <w:tcW w:w="5615" w:type="dxa"/>
          </w:tcPr>
          <w:p w:rsidR="00DB1DDC" w:rsidRPr="00DB1DDC" w:rsidRDefault="00DB1DDC" w:rsidP="00DB1DDC">
            <w:pPr>
              <w:suppressAutoHyphens w:val="0"/>
              <w:spacing w:after="0" w:line="228" w:lineRule="auto"/>
              <w:jc w:val="both"/>
              <w:rPr>
                <w:rFonts w:ascii="Microsoft Sans Serif" w:eastAsia="Times New Roman" w:hAnsi="Microsoft Sans Serif" w:cs="Microsoft Sans Serif"/>
                <w:sz w:val="20"/>
                <w:szCs w:val="20"/>
                <w:lang w:eastAsia="en-US"/>
              </w:rPr>
            </w:pPr>
            <w:r w:rsidRPr="00DB1DDC">
              <w:rPr>
                <w:rFonts w:ascii="Microsoft Sans Serif" w:eastAsia="Times New Roman" w:hAnsi="Microsoft Sans Serif" w:cs="Arial"/>
                <w:sz w:val="20"/>
                <w:szCs w:val="20"/>
                <w:lang w:eastAsia="ru-RU"/>
              </w:rPr>
              <w:t xml:space="preserve">в течение </w:t>
            </w:r>
            <w:r w:rsidRPr="00DB1DDC">
              <w:rPr>
                <w:rFonts w:ascii="Microsoft Sans Serif" w:eastAsia="Times New Roman" w:hAnsi="Microsoft Sans Serif"/>
                <w:sz w:val="20"/>
                <w:szCs w:val="20"/>
                <w:lang w:eastAsia="ru-RU"/>
              </w:rPr>
              <w:t>___</w:t>
            </w:r>
            <w:r w:rsidRPr="00DB1DDC">
              <w:rPr>
                <w:rFonts w:ascii="Microsoft Sans Serif" w:eastAsia="Times New Roman" w:hAnsi="Microsoft Sans Serif" w:cs="Arial"/>
                <w:sz w:val="20"/>
                <w:szCs w:val="20"/>
                <w:lang w:eastAsia="ru-RU"/>
              </w:rPr>
              <w:t xml:space="preserve"> </w:t>
            </w:r>
            <w:sdt>
              <w:sdtPr>
                <w:rPr>
                  <w:rFonts w:ascii="Microsoft Sans Serif" w:eastAsia="Times New Roman" w:hAnsi="Microsoft Sans Serif"/>
                  <w:sz w:val="20"/>
                  <w:szCs w:val="20"/>
                  <w:lang w:eastAsia="ru-RU"/>
                </w:rPr>
                <w:alias w:val="DaysOfMaxShiftFromPrev"/>
                <w:tag w:val="n0:_-crmost_-zsupplycontractReadResponse/n0:Output/n0:Zsupplycontract/n0:Zpbtorderdpsnewstages/n0:Zpbtnewstagesdps01/n0:DaysOfMaxShiftFromPrev/"/>
                <w:id w:val="-69117817"/>
                <w:placeholder>
                  <w:docPart w:val="402FEAB538AD47D899DE0BA7695CB154"/>
                </w:placeholder>
              </w:sdtPr>
              <w:sdtEndPr/>
              <w:sdtContent>
                <w:r w:rsidRPr="00DB1DDC">
                  <w:rPr>
                    <w:rFonts w:ascii="Microsoft Sans Serif" w:eastAsia="Times New Roman" w:hAnsi="Microsoft Sans Serif" w:cs="Arial"/>
                    <w:sz w:val="20"/>
                    <w:szCs w:val="20"/>
                    <w:lang w:eastAsia="ru-RU"/>
                  </w:rPr>
                  <w:t>рабочих дней</w:t>
                </w:r>
              </w:sdtContent>
            </w:sdt>
            <w:r w:rsidRPr="00DB1DDC">
              <w:rPr>
                <w:rFonts w:ascii="Microsoft Sans Serif" w:eastAsia="Times New Roman" w:hAnsi="Microsoft Sans Serif" w:cs="Arial"/>
                <w:sz w:val="20"/>
                <w:szCs w:val="20"/>
                <w:lang w:eastAsia="ru-RU"/>
              </w:rPr>
              <w:t xml:space="preserve"> после письменного уведомления Покупателем </w:t>
            </w:r>
            <w:proofErr w:type="gramStart"/>
            <w:r w:rsidRPr="00DB1DDC">
              <w:rPr>
                <w:rFonts w:ascii="Microsoft Sans Serif" w:eastAsia="Times New Roman" w:hAnsi="Microsoft Sans Serif" w:cs="Arial"/>
                <w:sz w:val="20"/>
                <w:szCs w:val="20"/>
                <w:lang w:eastAsia="ru-RU"/>
              </w:rPr>
              <w:t>Поставщика</w:t>
            </w:r>
            <w:proofErr w:type="gramEnd"/>
            <w:r w:rsidRPr="00DB1DDC">
              <w:rPr>
                <w:rFonts w:ascii="Microsoft Sans Serif" w:eastAsia="Times New Roman" w:hAnsi="Microsoft Sans Serif" w:cs="Arial"/>
                <w:sz w:val="20"/>
                <w:szCs w:val="20"/>
                <w:lang w:eastAsia="ru-RU"/>
              </w:rPr>
              <w:t xml:space="preserve"> о предоставлении финансирующим банком</w:t>
            </w:r>
            <w:r w:rsidRPr="00DB1DDC">
              <w:rPr>
                <w:rFonts w:ascii="Microsoft Sans Serif" w:eastAsia="Times New Roman" w:hAnsi="Microsoft Sans Serif" w:cs="Arial"/>
                <w:noProof/>
                <w:sz w:val="20"/>
                <w:szCs w:val="20"/>
                <w:lang w:eastAsia="ru-RU"/>
              </w:rPr>
              <w:t xml:space="preserve"> </w:t>
            </w:r>
            <w:r w:rsidRPr="00DB1DDC">
              <w:rPr>
                <w:rFonts w:ascii="Microsoft Sans Serif" w:eastAsia="Times New Roman" w:hAnsi="Microsoft Sans Serif" w:cs="Arial"/>
                <w:sz w:val="20"/>
                <w:szCs w:val="20"/>
                <w:lang w:eastAsia="ru-RU"/>
              </w:rPr>
              <w:t>кредита на осуществление данной лизинговой операции и о перечислении Лизингополучателем лизингового платежа согласно Договору лизинга.</w:t>
            </w:r>
          </w:p>
        </w:tc>
      </w:tr>
      <w:tr w:rsidR="00DB1DDC" w:rsidRPr="00DB1DDC" w:rsidTr="00C56577">
        <w:tc>
          <w:tcPr>
            <w:tcW w:w="550" w:type="dxa"/>
          </w:tcPr>
          <w:p w:rsidR="00DB1DDC" w:rsidRPr="00DB1DDC" w:rsidRDefault="00DB1DDC" w:rsidP="00DB1DDC">
            <w:pPr>
              <w:suppressAutoHyphens w:val="0"/>
              <w:spacing w:after="0" w:line="228" w:lineRule="auto"/>
              <w:jc w:val="both"/>
              <w:rPr>
                <w:rFonts w:ascii="Microsoft Sans Serif" w:eastAsia="Times New Roman" w:hAnsi="Microsoft Sans Serif" w:cs="Microsoft Sans Serif"/>
                <w:sz w:val="20"/>
                <w:szCs w:val="20"/>
                <w:lang w:val="en-US" w:eastAsia="en-US"/>
              </w:rPr>
            </w:pPr>
            <w:r w:rsidRPr="00DB1DDC">
              <w:rPr>
                <w:rFonts w:ascii="Microsoft Sans Serif" w:eastAsia="Times New Roman" w:hAnsi="Microsoft Sans Serif" w:cs="Microsoft Sans Serif"/>
                <w:sz w:val="20"/>
                <w:szCs w:val="20"/>
                <w:lang w:val="en-US" w:eastAsia="en-US"/>
              </w:rPr>
              <w:t>3.2.</w:t>
            </w:r>
          </w:p>
        </w:tc>
        <w:tc>
          <w:tcPr>
            <w:tcW w:w="3724" w:type="dxa"/>
          </w:tcPr>
          <w:p w:rsidR="00DB1DDC" w:rsidRPr="00DB1DDC" w:rsidRDefault="00DB1DDC" w:rsidP="00DB1DDC">
            <w:pPr>
              <w:suppressAutoHyphens w:val="0"/>
              <w:spacing w:after="0" w:line="228" w:lineRule="auto"/>
              <w:jc w:val="both"/>
              <w:rPr>
                <w:rFonts w:ascii="Microsoft Sans Serif" w:eastAsia="Times New Roman" w:hAnsi="Microsoft Sans Serif" w:cs="Microsoft Sans Serif"/>
                <w:sz w:val="20"/>
                <w:szCs w:val="20"/>
                <w:lang w:eastAsia="en-US"/>
              </w:rPr>
            </w:pPr>
            <w:r w:rsidRPr="00DB1DDC">
              <w:rPr>
                <w:rFonts w:ascii="Microsoft Sans Serif" w:eastAsia="Times New Roman" w:hAnsi="Microsoft Sans Serif" w:cs="Microsoft Sans Serif"/>
                <w:sz w:val="20"/>
                <w:szCs w:val="20"/>
                <w:lang w:eastAsia="en-US"/>
              </w:rPr>
              <w:t xml:space="preserve">Поставщик доставляет Товар на склад Лизингополучателя по адресу: г. Мурманск, ул. </w:t>
            </w:r>
            <w:proofErr w:type="gramStart"/>
            <w:r w:rsidRPr="00DB1DDC">
              <w:rPr>
                <w:rFonts w:ascii="Microsoft Sans Serif" w:eastAsia="Times New Roman" w:hAnsi="Microsoft Sans Serif" w:cs="Microsoft Sans Serif"/>
                <w:sz w:val="20"/>
                <w:szCs w:val="20"/>
                <w:lang w:eastAsia="en-US"/>
              </w:rPr>
              <w:t>Промышленная</w:t>
            </w:r>
            <w:proofErr w:type="gramEnd"/>
            <w:r w:rsidRPr="00DB1DDC">
              <w:rPr>
                <w:rFonts w:ascii="Microsoft Sans Serif" w:eastAsia="Times New Roman" w:hAnsi="Microsoft Sans Serif" w:cs="Microsoft Sans Serif"/>
                <w:sz w:val="20"/>
                <w:szCs w:val="20"/>
                <w:lang w:eastAsia="en-US"/>
              </w:rPr>
              <w:t>, д. 15</w:t>
            </w:r>
          </w:p>
        </w:tc>
        <w:tc>
          <w:tcPr>
            <w:tcW w:w="5615" w:type="dxa"/>
          </w:tcPr>
          <w:p w:rsidR="00DB1DDC" w:rsidRPr="00DB1DDC" w:rsidRDefault="00DB1DDC" w:rsidP="00DB1DDC">
            <w:pPr>
              <w:suppressAutoHyphens w:val="0"/>
              <w:spacing w:after="0" w:line="228" w:lineRule="auto"/>
              <w:jc w:val="both"/>
              <w:rPr>
                <w:rFonts w:ascii="Microsoft Sans Serif" w:eastAsia="Times New Roman" w:hAnsi="Microsoft Sans Serif" w:cs="Microsoft Sans Serif"/>
                <w:sz w:val="20"/>
                <w:szCs w:val="20"/>
                <w:lang w:eastAsia="en-US"/>
              </w:rPr>
            </w:pPr>
            <w:r w:rsidRPr="00DB1DDC">
              <w:rPr>
                <w:rFonts w:ascii="Microsoft Sans Serif" w:eastAsia="Times New Roman" w:hAnsi="Microsoft Sans Serif" w:cs="Arial"/>
                <w:sz w:val="20"/>
                <w:szCs w:val="20"/>
                <w:lang w:eastAsia="ru-RU"/>
              </w:rPr>
              <w:t xml:space="preserve">в течение </w:t>
            </w:r>
            <w:sdt>
              <w:sdtPr>
                <w:rPr>
                  <w:rFonts w:ascii="Microsoft Sans Serif" w:eastAsia="Times New Roman" w:hAnsi="Microsoft Sans Serif"/>
                  <w:sz w:val="20"/>
                  <w:szCs w:val="20"/>
                  <w:lang w:eastAsia="ru-RU"/>
                </w:rPr>
                <w:alias w:val="MaxShiftFromPrev"/>
                <w:tag w:val="n0:_-crmost_-zsupplycontractReadResponse/n0:Output/n0:Zsupplycontract/n0:Zpbtorderdpsnewstages/n0:Zpbtnewstagesdps36/n0:MaxShiftFromPrev/"/>
                <w:id w:val="-404215410"/>
                <w:placeholder>
                  <w:docPart w:val="402FEAB538AD47D899DE0BA7695CB154"/>
                </w:placeholder>
              </w:sdtPr>
              <w:sdtEndPr/>
              <w:sdtContent>
                <w:r w:rsidRPr="00DB1DDC">
                  <w:rPr>
                    <w:rFonts w:ascii="Microsoft Sans Serif" w:eastAsia="Times New Roman" w:hAnsi="Microsoft Sans Serif"/>
                    <w:sz w:val="20"/>
                    <w:szCs w:val="20"/>
                    <w:lang w:eastAsia="ru-RU"/>
                  </w:rPr>
                  <w:t>____</w:t>
                </w:r>
              </w:sdtContent>
            </w:sdt>
            <w:r w:rsidRPr="00DB1DDC">
              <w:rPr>
                <w:rFonts w:ascii="Microsoft Sans Serif" w:eastAsia="Times New Roman" w:hAnsi="Microsoft Sans Serif" w:cs="Arial"/>
                <w:sz w:val="20"/>
                <w:szCs w:val="20"/>
                <w:lang w:eastAsia="ru-RU"/>
              </w:rPr>
              <w:t xml:space="preserve"> </w:t>
            </w:r>
            <w:sdt>
              <w:sdtPr>
                <w:rPr>
                  <w:rFonts w:ascii="Microsoft Sans Serif" w:eastAsia="Times New Roman" w:hAnsi="Microsoft Sans Serif"/>
                  <w:sz w:val="20"/>
                  <w:szCs w:val="20"/>
                  <w:lang w:eastAsia="ru-RU"/>
                </w:rPr>
                <w:alias w:val="DaysOfMaxShiftFromPrev"/>
                <w:tag w:val="n0:_-crmost_-zsupplycontractReadResponse/n0:Output/n0:Zsupplycontract/n0:Zpbtorderdpsnewstages/n0:Zpbtnewstagesdps36/n0:DaysOfMaxShiftFromPrev/"/>
                <w:id w:val="-1178960435"/>
                <w:placeholder>
                  <w:docPart w:val="402FEAB538AD47D899DE0BA7695CB154"/>
                </w:placeholder>
              </w:sdtPr>
              <w:sdtEndPr/>
              <w:sdtContent>
                <w:r w:rsidRPr="00DB1DDC">
                  <w:rPr>
                    <w:rFonts w:ascii="Microsoft Sans Serif" w:eastAsia="Times New Roman" w:hAnsi="Microsoft Sans Serif" w:cs="Arial"/>
                    <w:sz w:val="20"/>
                    <w:szCs w:val="20"/>
                    <w:lang w:eastAsia="ru-RU"/>
                  </w:rPr>
                  <w:t>рабочих дней</w:t>
                </w:r>
              </w:sdtContent>
            </w:sdt>
            <w:r w:rsidRPr="00DB1DDC">
              <w:rPr>
                <w:rFonts w:ascii="Microsoft Sans Serif" w:eastAsia="Times New Roman" w:hAnsi="Microsoft Sans Serif" w:cs="Arial"/>
                <w:sz w:val="20"/>
                <w:szCs w:val="20"/>
                <w:lang w:eastAsia="ru-RU"/>
              </w:rPr>
              <w:t xml:space="preserve"> после внесения Покупателем авансового платежа, предусмотренного пунктом 3.1.</w:t>
            </w:r>
          </w:p>
        </w:tc>
      </w:tr>
      <w:tr w:rsidR="00DB1DDC" w:rsidRPr="00DB1DDC" w:rsidTr="00C56577">
        <w:tc>
          <w:tcPr>
            <w:tcW w:w="550" w:type="dxa"/>
          </w:tcPr>
          <w:p w:rsidR="00DB1DDC" w:rsidRPr="00DB1DDC" w:rsidRDefault="00DB1DDC" w:rsidP="00DB1DDC">
            <w:pPr>
              <w:suppressAutoHyphens w:val="0"/>
              <w:spacing w:after="0" w:line="228" w:lineRule="auto"/>
              <w:jc w:val="both"/>
              <w:rPr>
                <w:rFonts w:ascii="Microsoft Sans Serif" w:eastAsia="Times New Roman" w:hAnsi="Microsoft Sans Serif" w:cs="Microsoft Sans Serif"/>
                <w:sz w:val="20"/>
                <w:szCs w:val="20"/>
                <w:lang w:val="en-US" w:eastAsia="en-US"/>
              </w:rPr>
            </w:pPr>
            <w:r w:rsidRPr="00DB1DDC">
              <w:rPr>
                <w:rFonts w:ascii="Microsoft Sans Serif" w:eastAsia="Times New Roman" w:hAnsi="Microsoft Sans Serif" w:cs="Microsoft Sans Serif"/>
                <w:sz w:val="20"/>
                <w:szCs w:val="20"/>
                <w:lang w:val="en-US" w:eastAsia="en-US"/>
              </w:rPr>
              <w:t>3.3.</w:t>
            </w:r>
          </w:p>
        </w:tc>
        <w:tc>
          <w:tcPr>
            <w:tcW w:w="3724" w:type="dxa"/>
          </w:tcPr>
          <w:p w:rsidR="00DB1DDC" w:rsidRPr="00DB1DDC" w:rsidRDefault="00DB1DDC" w:rsidP="00DB1DDC">
            <w:pPr>
              <w:suppressAutoHyphens w:val="0"/>
              <w:spacing w:after="0" w:line="228" w:lineRule="auto"/>
              <w:jc w:val="both"/>
              <w:rPr>
                <w:rFonts w:ascii="Microsoft Sans Serif" w:eastAsia="Times New Roman" w:hAnsi="Microsoft Sans Serif" w:cs="Microsoft Sans Serif"/>
                <w:sz w:val="20"/>
                <w:szCs w:val="20"/>
                <w:lang w:eastAsia="en-US"/>
              </w:rPr>
            </w:pPr>
            <w:r w:rsidRPr="00DB1DDC">
              <w:rPr>
                <w:rFonts w:ascii="Microsoft Sans Serif" w:eastAsia="Times New Roman" w:hAnsi="Microsoft Sans Serif" w:cs="Microsoft Sans Serif"/>
                <w:sz w:val="20"/>
                <w:szCs w:val="20"/>
                <w:lang w:eastAsia="en-US"/>
              </w:rPr>
              <w:t>Представители Поставщика, Покупателя и Лизингополучателя подписывают акт осмотра и проверки соответствия Товара</w:t>
            </w:r>
          </w:p>
        </w:tc>
        <w:tc>
          <w:tcPr>
            <w:tcW w:w="5615" w:type="dxa"/>
          </w:tcPr>
          <w:p w:rsidR="00DB1DDC" w:rsidRPr="00DB1DDC" w:rsidRDefault="00DB1DDC" w:rsidP="00DB1DDC">
            <w:pPr>
              <w:suppressAutoHyphens w:val="0"/>
              <w:spacing w:after="0" w:line="228" w:lineRule="auto"/>
              <w:jc w:val="both"/>
              <w:rPr>
                <w:rFonts w:ascii="Microsoft Sans Serif" w:eastAsia="Times New Roman" w:hAnsi="Microsoft Sans Serif" w:cs="Microsoft Sans Serif"/>
                <w:sz w:val="20"/>
                <w:szCs w:val="20"/>
                <w:lang w:eastAsia="en-US"/>
              </w:rPr>
            </w:pPr>
            <w:r w:rsidRPr="00DB1DDC">
              <w:rPr>
                <w:rFonts w:ascii="Microsoft Sans Serif" w:eastAsia="Times New Roman" w:hAnsi="Microsoft Sans Serif" w:cs="Microsoft Sans Serif"/>
                <w:sz w:val="20"/>
                <w:szCs w:val="20"/>
                <w:lang w:eastAsia="en-US"/>
              </w:rPr>
              <w:t xml:space="preserve">в течение </w:t>
            </w:r>
            <w:sdt>
              <w:sdtPr>
                <w:rPr>
                  <w:rFonts w:ascii="Microsoft Sans Serif" w:eastAsia="Times New Roman" w:hAnsi="Microsoft Sans Serif"/>
                  <w:sz w:val="20"/>
                  <w:szCs w:val="20"/>
                  <w:lang w:eastAsia="ru-RU"/>
                </w:rPr>
                <w:alias w:val="MaxShiftFromPrev"/>
                <w:tag w:val="n0:_-crmost_-zsupplycontractReadResponse/n0:Output/n0:Zsupplycontract/n0:Zpbtorderdpsnewstages/n0:Zpbtnewstagesdps36/n0:MaxShiftFromPrev/"/>
                <w:id w:val="908190451"/>
                <w:placeholder>
                  <w:docPart w:val="86F8619AC95E4DFFA376DC2400CDA065"/>
                </w:placeholder>
              </w:sdtPr>
              <w:sdtEndPr/>
              <w:sdtContent>
                <w:r w:rsidRPr="00DB1DDC">
                  <w:rPr>
                    <w:rFonts w:ascii="Microsoft Sans Serif" w:eastAsia="Times New Roman" w:hAnsi="Microsoft Sans Serif"/>
                    <w:sz w:val="20"/>
                    <w:szCs w:val="20"/>
                    <w:lang w:eastAsia="ru-RU"/>
                  </w:rPr>
                  <w:t>3</w:t>
                </w:r>
              </w:sdtContent>
            </w:sdt>
            <w:r w:rsidRPr="00DB1DDC">
              <w:rPr>
                <w:rFonts w:ascii="Microsoft Sans Serif" w:eastAsia="Times New Roman" w:hAnsi="Microsoft Sans Serif" w:cs="Arial"/>
                <w:sz w:val="20"/>
                <w:szCs w:val="20"/>
                <w:lang w:eastAsia="ru-RU"/>
              </w:rPr>
              <w:t xml:space="preserve"> </w:t>
            </w:r>
            <w:sdt>
              <w:sdtPr>
                <w:rPr>
                  <w:rFonts w:ascii="Microsoft Sans Serif" w:eastAsia="Times New Roman" w:hAnsi="Microsoft Sans Serif"/>
                  <w:sz w:val="20"/>
                  <w:szCs w:val="20"/>
                  <w:lang w:eastAsia="ru-RU"/>
                </w:rPr>
                <w:alias w:val="DaysOfMaxShiftFromPrev"/>
                <w:tag w:val="n0:_-crmost_-zsupplycontractReadResponse/n0:Output/n0:Zsupplycontract/n0:Zpbtorderdpsnewstages/n0:Zpbtnewstagesdps36/n0:DaysOfMaxShiftFromPrev/"/>
                <w:id w:val="-161078026"/>
                <w:placeholder>
                  <w:docPart w:val="86F8619AC95E4DFFA376DC2400CDA065"/>
                </w:placeholder>
              </w:sdtPr>
              <w:sdtEndPr/>
              <w:sdtContent>
                <w:r w:rsidRPr="00DB1DDC">
                  <w:rPr>
                    <w:rFonts w:ascii="Microsoft Sans Serif" w:eastAsia="Times New Roman" w:hAnsi="Microsoft Sans Serif" w:cs="Arial"/>
                    <w:sz w:val="20"/>
                    <w:szCs w:val="20"/>
                    <w:lang w:eastAsia="ru-RU"/>
                  </w:rPr>
                  <w:t>рабочих дней</w:t>
                </w:r>
              </w:sdtContent>
            </w:sdt>
            <w:r w:rsidRPr="00DB1DDC">
              <w:rPr>
                <w:rFonts w:ascii="Microsoft Sans Serif" w:eastAsia="Times New Roman" w:hAnsi="Microsoft Sans Serif" w:cs="Microsoft Sans Serif"/>
                <w:sz w:val="20"/>
                <w:szCs w:val="20"/>
                <w:lang w:eastAsia="en-US"/>
              </w:rPr>
              <w:t xml:space="preserve">  после получения Покупателем и Лизингополучателем уведомления Поставщика о поступлении Товара на склад Лизингополучателя. </w:t>
            </w:r>
          </w:p>
        </w:tc>
      </w:tr>
      <w:tr w:rsidR="00DB1DDC" w:rsidRPr="00DB1DDC" w:rsidTr="00C56577">
        <w:tc>
          <w:tcPr>
            <w:tcW w:w="550" w:type="dxa"/>
          </w:tcPr>
          <w:p w:rsidR="00DB1DDC" w:rsidRPr="00DB1DDC" w:rsidRDefault="00DB1DDC" w:rsidP="00DB1DDC">
            <w:pPr>
              <w:suppressAutoHyphens w:val="0"/>
              <w:spacing w:after="0" w:line="228" w:lineRule="auto"/>
              <w:ind w:firstLine="567"/>
              <w:jc w:val="both"/>
              <w:rPr>
                <w:rFonts w:ascii="Microsoft Sans Serif" w:eastAsia="Times New Roman" w:hAnsi="Microsoft Sans Serif" w:cs="Microsoft Sans Serif"/>
                <w:sz w:val="20"/>
                <w:szCs w:val="20"/>
                <w:lang w:eastAsia="en-US"/>
              </w:rPr>
            </w:pPr>
          </w:p>
        </w:tc>
        <w:tc>
          <w:tcPr>
            <w:tcW w:w="3724" w:type="dxa"/>
          </w:tcPr>
          <w:p w:rsidR="00DB1DDC" w:rsidRPr="00DB1DDC" w:rsidRDefault="00DB1DDC" w:rsidP="00DB1DDC">
            <w:pPr>
              <w:suppressAutoHyphens w:val="0"/>
              <w:spacing w:after="0" w:line="228" w:lineRule="auto"/>
              <w:ind w:firstLine="567"/>
              <w:jc w:val="both"/>
              <w:rPr>
                <w:rFonts w:ascii="Microsoft Sans Serif" w:eastAsia="Times New Roman" w:hAnsi="Microsoft Sans Serif" w:cs="Microsoft Sans Serif"/>
                <w:sz w:val="20"/>
                <w:szCs w:val="20"/>
                <w:lang w:eastAsia="en-US"/>
              </w:rPr>
            </w:pPr>
          </w:p>
        </w:tc>
        <w:tc>
          <w:tcPr>
            <w:tcW w:w="5615" w:type="dxa"/>
          </w:tcPr>
          <w:p w:rsidR="00DB1DDC" w:rsidRPr="00DB1DDC" w:rsidRDefault="00DB1DDC" w:rsidP="00DB1DDC">
            <w:pPr>
              <w:suppressAutoHyphens w:val="0"/>
              <w:spacing w:after="0" w:line="228" w:lineRule="auto"/>
              <w:jc w:val="both"/>
              <w:rPr>
                <w:rFonts w:ascii="Microsoft Sans Serif" w:eastAsia="Times New Roman" w:hAnsi="Microsoft Sans Serif" w:cs="Microsoft Sans Serif"/>
                <w:sz w:val="20"/>
                <w:szCs w:val="20"/>
                <w:lang w:eastAsia="en-US"/>
              </w:rPr>
            </w:pPr>
            <w:proofErr w:type="gramStart"/>
            <w:r w:rsidRPr="00DB1DDC">
              <w:rPr>
                <w:rFonts w:ascii="Microsoft Sans Serif" w:eastAsia="Times New Roman" w:hAnsi="Microsoft Sans Serif" w:cs="Microsoft Sans Serif"/>
                <w:sz w:val="20"/>
                <w:szCs w:val="20"/>
                <w:lang w:eastAsia="en-US"/>
              </w:rPr>
              <w:t>Подписанием акта осмотра и проверки соответствия Лизингополучатель подтверждает фактическое наличие Товара на складе Поставщика, соответствие Товара Спецификации (приложение № 1) и работоспособность, соответствие относящихся к Товару документов установленным требованиям, наличие документальных доказательств исполнения Поставщиком и</w:t>
            </w:r>
            <w:r w:rsidRPr="00DB1DDC">
              <w:rPr>
                <w:rFonts w:ascii="Microsoft Sans Serif" w:eastAsia="Times New Roman" w:hAnsi="Microsoft Sans Serif" w:cs="Microsoft Sans Serif"/>
                <w:sz w:val="20"/>
                <w:szCs w:val="20"/>
                <w:lang w:val="en-US" w:eastAsia="en-US"/>
              </w:rPr>
              <w:t> </w:t>
            </w:r>
            <w:r w:rsidRPr="00DB1DDC">
              <w:rPr>
                <w:rFonts w:ascii="Microsoft Sans Serif" w:eastAsia="Times New Roman" w:hAnsi="Microsoft Sans Serif" w:cs="Microsoft Sans Serif"/>
                <w:sz w:val="20"/>
                <w:szCs w:val="20"/>
                <w:lang w:eastAsia="en-US"/>
              </w:rPr>
              <w:t xml:space="preserve">(или) его </w:t>
            </w:r>
            <w:proofErr w:type="spellStart"/>
            <w:r w:rsidRPr="00DB1DDC">
              <w:rPr>
                <w:rFonts w:ascii="Microsoft Sans Serif" w:eastAsia="Times New Roman" w:hAnsi="Microsoft Sans Serif" w:cs="Microsoft Sans Serif"/>
                <w:sz w:val="20"/>
                <w:szCs w:val="20"/>
                <w:lang w:eastAsia="en-US"/>
              </w:rPr>
              <w:t>правопредшественниками</w:t>
            </w:r>
            <w:proofErr w:type="spellEnd"/>
            <w:r w:rsidRPr="00DB1DDC">
              <w:rPr>
                <w:rFonts w:ascii="Microsoft Sans Serif" w:eastAsia="Times New Roman" w:hAnsi="Microsoft Sans Serif" w:cs="Microsoft Sans Serif"/>
                <w:sz w:val="20"/>
                <w:szCs w:val="20"/>
                <w:lang w:eastAsia="en-US"/>
              </w:rPr>
              <w:t xml:space="preserve"> всех обязанностей по уплате в отношении Товара налогов, сборов (включая таможенные пошлины и утилизационный сбор), иных обязательных платежей, фактическое наступление оснований и допустимость</w:t>
            </w:r>
            <w:proofErr w:type="gramEnd"/>
            <w:r w:rsidRPr="00DB1DDC">
              <w:rPr>
                <w:rFonts w:ascii="Microsoft Sans Serif" w:eastAsia="Times New Roman" w:hAnsi="Microsoft Sans Serif" w:cs="Microsoft Sans Serif"/>
                <w:sz w:val="20"/>
                <w:szCs w:val="20"/>
                <w:lang w:eastAsia="en-US"/>
              </w:rPr>
              <w:t xml:space="preserve"> внесения Покупателем окончательной предварительной оплаты Товара в соответствии с пунктом 3.4, а Покупатель — факт осмотра Товара Лизингополучателем.</w:t>
            </w:r>
          </w:p>
        </w:tc>
      </w:tr>
      <w:tr w:rsidR="00DB1DDC" w:rsidRPr="00DB1DDC" w:rsidTr="00C56577">
        <w:tc>
          <w:tcPr>
            <w:tcW w:w="550" w:type="dxa"/>
          </w:tcPr>
          <w:p w:rsidR="00DB1DDC" w:rsidRPr="00DB1DDC" w:rsidRDefault="00DB1DDC" w:rsidP="00DB1DDC">
            <w:pPr>
              <w:suppressAutoHyphens w:val="0"/>
              <w:spacing w:after="0" w:line="228" w:lineRule="auto"/>
              <w:jc w:val="both"/>
              <w:rPr>
                <w:rFonts w:ascii="Microsoft Sans Serif" w:eastAsia="Times New Roman" w:hAnsi="Microsoft Sans Serif" w:cs="Microsoft Sans Serif"/>
                <w:sz w:val="20"/>
                <w:szCs w:val="20"/>
                <w:lang w:val="en-US" w:eastAsia="en-US"/>
              </w:rPr>
            </w:pPr>
            <w:r w:rsidRPr="00DB1DDC">
              <w:rPr>
                <w:rFonts w:ascii="Microsoft Sans Serif" w:eastAsia="Times New Roman" w:hAnsi="Microsoft Sans Serif" w:cs="Microsoft Sans Serif"/>
                <w:sz w:val="20"/>
                <w:szCs w:val="20"/>
                <w:lang w:val="en-US" w:eastAsia="en-US"/>
              </w:rPr>
              <w:t>3.4.</w:t>
            </w:r>
          </w:p>
        </w:tc>
        <w:tc>
          <w:tcPr>
            <w:tcW w:w="3724" w:type="dxa"/>
          </w:tcPr>
          <w:p w:rsidR="00DB1DDC" w:rsidRPr="00DB1DDC" w:rsidRDefault="00DB1DDC" w:rsidP="00DB1DDC">
            <w:pPr>
              <w:suppressAutoHyphens w:val="0"/>
              <w:spacing w:after="0" w:line="228" w:lineRule="auto"/>
              <w:jc w:val="both"/>
              <w:rPr>
                <w:rFonts w:ascii="Microsoft Sans Serif" w:eastAsia="Times New Roman" w:hAnsi="Microsoft Sans Serif" w:cs="Microsoft Sans Serif"/>
                <w:sz w:val="20"/>
                <w:szCs w:val="20"/>
                <w:lang w:eastAsia="en-US"/>
              </w:rPr>
            </w:pPr>
            <w:r w:rsidRPr="00DB1DDC">
              <w:rPr>
                <w:rFonts w:ascii="Microsoft Sans Serif" w:eastAsia="Times New Roman" w:hAnsi="Microsoft Sans Serif" w:cs="Arial"/>
                <w:sz w:val="20"/>
                <w:szCs w:val="20"/>
                <w:lang w:eastAsia="ru-RU"/>
              </w:rPr>
              <w:t>Покупатель вносит Поставщику окончательную предварительную оплату (авансовый платеж) в размере неоплаченной части (</w:t>
            </w:r>
            <w:sdt>
              <w:sdtPr>
                <w:rPr>
                  <w:rFonts w:ascii="Microsoft Sans Serif" w:eastAsia="Times New Roman" w:hAnsi="Microsoft Sans Serif"/>
                  <w:sz w:val="20"/>
                  <w:szCs w:val="20"/>
                  <w:lang w:eastAsia="ru-RU"/>
                </w:rPr>
                <w:alias w:val="Stage2percent"/>
                <w:tag w:val="n0:_-crmost_-zsupplycontractReadResponse/n0:Output/n0:Zsupplycontract/n0:Supplycontractdetails/n0:Stage2percent/"/>
                <w:id w:val="1969153482"/>
                <w:placeholder>
                  <w:docPart w:val="402FEAB538AD47D899DE0BA7695CB154"/>
                </w:placeholder>
              </w:sdtPr>
              <w:sdtEndPr/>
              <w:sdtContent>
                <w:r w:rsidRPr="00DB1DDC">
                  <w:rPr>
                    <w:rFonts w:ascii="Microsoft Sans Serif" w:eastAsia="Times New Roman" w:hAnsi="Microsoft Sans Serif"/>
                    <w:sz w:val="20"/>
                    <w:szCs w:val="20"/>
                    <w:lang w:eastAsia="ru-RU"/>
                  </w:rPr>
                  <w:t>80</w:t>
                </w:r>
              </w:sdtContent>
            </w:sdt>
            <w:r w:rsidRPr="00DB1DDC">
              <w:rPr>
                <w:rFonts w:ascii="Microsoft Sans Serif" w:eastAsia="Times New Roman" w:hAnsi="Microsoft Sans Serif" w:cs="Arial"/>
                <w:b/>
                <w:noProof/>
                <w:sz w:val="20"/>
                <w:szCs w:val="20"/>
                <w:lang w:val="en-US" w:eastAsia="ru-RU"/>
              </w:rPr>
              <w:t> </w:t>
            </w:r>
            <w:r w:rsidRPr="00DB1DDC">
              <w:rPr>
                <w:rFonts w:ascii="Microsoft Sans Serif" w:eastAsia="Times New Roman" w:hAnsi="Microsoft Sans Serif" w:cs="Arial"/>
                <w:noProof/>
                <w:sz w:val="20"/>
                <w:szCs w:val="20"/>
                <w:lang w:eastAsia="ru-RU"/>
              </w:rPr>
              <w:t xml:space="preserve">%) стоимости </w:t>
            </w:r>
            <w:r w:rsidRPr="00DB1DDC">
              <w:rPr>
                <w:rFonts w:ascii="Microsoft Sans Serif" w:eastAsia="Times New Roman" w:hAnsi="Microsoft Sans Serif" w:cs="Arial"/>
                <w:sz w:val="20"/>
                <w:szCs w:val="20"/>
                <w:lang w:eastAsia="ru-RU"/>
              </w:rPr>
              <w:t>фактически поставленной Товара</w:t>
            </w:r>
            <w:r w:rsidRPr="00DB1DDC">
              <w:rPr>
                <w:rFonts w:ascii="Microsoft Sans Serif" w:eastAsia="Times New Roman" w:hAnsi="Microsoft Sans Serif" w:cs="Arial"/>
                <w:noProof/>
                <w:sz w:val="20"/>
                <w:szCs w:val="20"/>
                <w:lang w:eastAsia="ru-RU"/>
              </w:rPr>
              <w:t xml:space="preserve">, то есть в сумме </w:t>
            </w:r>
            <w:sdt>
              <w:sdtPr>
                <w:rPr>
                  <w:rFonts w:ascii="Microsoft Sans Serif" w:eastAsia="Times New Roman" w:hAnsi="Microsoft Sans Serif"/>
                  <w:noProof/>
                  <w:sz w:val="20"/>
                  <w:szCs w:val="20"/>
                  <w:lang w:eastAsia="ru-RU"/>
                </w:rPr>
                <w:alias w:val="Stage2sum"/>
                <w:tag w:val="n0:_-crmost_-zsupplycontractReadResponse/n0:Output/n0:Zsupplycontract/n0:Supplycontractdetails/n0:Stage2sum/"/>
                <w:id w:val="-1864971100"/>
                <w:placeholder>
                  <w:docPart w:val="402FEAB538AD47D899DE0BA7695CB154"/>
                </w:placeholder>
              </w:sdtPr>
              <w:sdtEndPr/>
              <w:sdtContent>
                <w:r w:rsidRPr="00DB1DDC">
                  <w:rPr>
                    <w:rFonts w:ascii="Microsoft Sans Serif" w:eastAsia="Times New Roman" w:hAnsi="Microsoft Sans Serif" w:cs="Arial"/>
                    <w:noProof/>
                    <w:sz w:val="20"/>
                    <w:szCs w:val="20"/>
                    <w:lang w:eastAsia="ru-RU"/>
                  </w:rPr>
                  <w:t>__________</w:t>
                </w:r>
              </w:sdtContent>
            </w:sdt>
            <w:r w:rsidRPr="00DB1DDC">
              <w:rPr>
                <w:rFonts w:ascii="Microsoft Sans Serif" w:eastAsia="Times New Roman" w:hAnsi="Microsoft Sans Serif" w:cs="Arial"/>
                <w:noProof/>
                <w:sz w:val="20"/>
                <w:szCs w:val="20"/>
                <w:lang w:eastAsia="ru-RU"/>
              </w:rPr>
              <w:t xml:space="preserve"> </w:t>
            </w:r>
            <w:r w:rsidRPr="00DB1DDC">
              <w:rPr>
                <w:rFonts w:ascii="Microsoft Sans Serif" w:eastAsia="Times New Roman" w:hAnsi="Microsoft Sans Serif" w:cs="Arial"/>
                <w:noProof/>
                <w:sz w:val="20"/>
                <w:szCs w:val="20"/>
                <w:lang w:eastAsia="ru-RU"/>
              </w:rPr>
              <w:lastRenderedPageBreak/>
              <w:t>(</w:t>
            </w:r>
            <w:sdt>
              <w:sdtPr>
                <w:rPr>
                  <w:rFonts w:ascii="Microsoft Sans Serif" w:eastAsia="Times New Roman" w:hAnsi="Microsoft Sans Serif"/>
                  <w:noProof/>
                  <w:sz w:val="20"/>
                  <w:szCs w:val="20"/>
                  <w:lang w:eastAsia="ru-RU"/>
                </w:rPr>
                <w:alias w:val="Stage2sumInWords"/>
                <w:tag w:val="n0:_-crmost_-zsupplycontractReadResponse/n0:Output/n0:Zsupplycontract/n0:Supplycontractdetails/n0:Stage2sumInWords/"/>
                <w:id w:val="-1900745788"/>
                <w:placeholder>
                  <w:docPart w:val="402FEAB538AD47D899DE0BA7695CB154"/>
                </w:placeholder>
              </w:sdtPr>
              <w:sdtEndPr/>
              <w:sdtContent>
                <w:r w:rsidRPr="00DB1DDC">
                  <w:rPr>
                    <w:rFonts w:ascii="Microsoft Sans Serif" w:eastAsia="Times New Roman" w:hAnsi="Microsoft Sans Serif" w:cs="Arial"/>
                    <w:noProof/>
                    <w:sz w:val="20"/>
                    <w:szCs w:val="20"/>
                    <w:lang w:eastAsia="ru-RU"/>
                  </w:rPr>
                  <w:t>______________</w:t>
                </w:r>
              </w:sdtContent>
            </w:sdt>
            <w:r w:rsidRPr="00DB1DDC">
              <w:rPr>
                <w:rFonts w:ascii="Microsoft Sans Serif" w:eastAsia="Times New Roman" w:hAnsi="Microsoft Sans Serif" w:cs="Arial"/>
                <w:noProof/>
                <w:sz w:val="20"/>
                <w:szCs w:val="20"/>
                <w:lang w:eastAsia="ru-RU"/>
              </w:rPr>
              <w:t xml:space="preserve">) </w:t>
            </w:r>
            <w:sdt>
              <w:sdtPr>
                <w:rPr>
                  <w:rFonts w:ascii="Microsoft Sans Serif" w:eastAsia="Times New Roman" w:hAnsi="Microsoft Sans Serif"/>
                  <w:noProof/>
                  <w:sz w:val="20"/>
                  <w:szCs w:val="20"/>
                  <w:lang w:eastAsia="ru-RU"/>
                </w:rPr>
                <w:alias w:val="CurrencyShortName"/>
                <w:tag w:val="n0:_-crmost_-zsupplycontractReadResponse/n0:Output/n0:Zsupplycontract/n0:Pricesofsupplycontract/n0:Supplyagreementsum/n0:CurrencyShortName/"/>
                <w:id w:val="-1190991110"/>
                <w:placeholder>
                  <w:docPart w:val="402FEAB538AD47D899DE0BA7695CB154"/>
                </w:placeholder>
              </w:sdtPr>
              <w:sdtEndPr/>
              <w:sdtContent>
                <w:r w:rsidRPr="00DB1DDC">
                  <w:rPr>
                    <w:rFonts w:ascii="Microsoft Sans Serif" w:eastAsia="Times New Roman" w:hAnsi="Microsoft Sans Serif" w:cs="Arial"/>
                    <w:noProof/>
                    <w:sz w:val="20"/>
                    <w:szCs w:val="20"/>
                    <w:lang w:eastAsia="ru-RU"/>
                  </w:rPr>
                  <w:t>руб.</w:t>
                </w:r>
              </w:sdtContent>
            </w:sdt>
            <w:r w:rsidRPr="00DB1DDC">
              <w:rPr>
                <w:rFonts w:ascii="Microsoft Sans Serif" w:eastAsia="Times New Roman" w:hAnsi="Microsoft Sans Serif" w:cs="Arial"/>
                <w:sz w:val="20"/>
                <w:szCs w:val="20"/>
                <w:lang w:eastAsia="ru-RU"/>
              </w:rPr>
              <w:t>, в том числе налог на добавленную стоимость</w:t>
            </w:r>
          </w:p>
        </w:tc>
        <w:tc>
          <w:tcPr>
            <w:tcW w:w="5615" w:type="dxa"/>
          </w:tcPr>
          <w:p w:rsidR="00DB1DDC" w:rsidRPr="00DB1DDC" w:rsidRDefault="00DB1DDC" w:rsidP="00DB1DDC">
            <w:pPr>
              <w:suppressAutoHyphens w:val="0"/>
              <w:spacing w:after="0" w:line="228" w:lineRule="auto"/>
              <w:jc w:val="both"/>
              <w:rPr>
                <w:rFonts w:ascii="Microsoft Sans Serif" w:eastAsia="Times New Roman" w:hAnsi="Microsoft Sans Serif" w:cs="Microsoft Sans Serif"/>
                <w:sz w:val="20"/>
                <w:szCs w:val="20"/>
                <w:lang w:eastAsia="en-US"/>
              </w:rPr>
            </w:pPr>
            <w:r w:rsidRPr="00DB1DDC">
              <w:rPr>
                <w:rFonts w:ascii="Microsoft Sans Serif" w:eastAsia="Times New Roman" w:hAnsi="Microsoft Sans Serif" w:cs="Microsoft Sans Serif"/>
                <w:sz w:val="20"/>
                <w:szCs w:val="20"/>
                <w:lang w:eastAsia="en-US"/>
              </w:rPr>
              <w:lastRenderedPageBreak/>
              <w:t xml:space="preserve">в течение </w:t>
            </w:r>
            <w:sdt>
              <w:sdtPr>
                <w:rPr>
                  <w:rFonts w:ascii="Microsoft Sans Serif" w:eastAsia="Times New Roman" w:hAnsi="Microsoft Sans Serif" w:cs="Microsoft Sans Serif"/>
                  <w:sz w:val="20"/>
                  <w:szCs w:val="20"/>
                  <w:lang w:eastAsia="en-US"/>
                </w:rPr>
                <w:alias w:val="MaxShiftFromPrev"/>
                <w:tag w:val="n0:_-crmost_-zsupplycontractReadResponse/n0:Output/n0:Zsupplycontract/n0:Zpbtorderdpsnewstages/n0:Zpbtnewstagesdps02/n0:MaxShiftFromPrev/"/>
                <w:id w:val="370195129"/>
                <w:placeholder>
                  <w:docPart w:val="402FEAB538AD47D899DE0BA7695CB154"/>
                </w:placeholder>
              </w:sdtPr>
              <w:sdtEndPr/>
              <w:sdtContent>
                <w:r w:rsidRPr="00DB1DDC">
                  <w:rPr>
                    <w:rFonts w:ascii="Microsoft Sans Serif" w:eastAsia="Times New Roman" w:hAnsi="Microsoft Sans Serif" w:cs="Microsoft Sans Serif"/>
                    <w:sz w:val="20"/>
                    <w:szCs w:val="20"/>
                    <w:lang w:eastAsia="en-US"/>
                  </w:rPr>
                  <w:t xml:space="preserve">5 </w:t>
                </w:r>
              </w:sdtContent>
            </w:sdt>
            <w:r w:rsidRPr="00DB1DDC">
              <w:rPr>
                <w:rFonts w:ascii="Microsoft Sans Serif" w:eastAsia="Times New Roman" w:hAnsi="Microsoft Sans Serif" w:cs="Microsoft Sans Serif"/>
                <w:sz w:val="20"/>
                <w:szCs w:val="20"/>
                <w:lang w:eastAsia="en-US"/>
              </w:rPr>
              <w:t xml:space="preserve"> </w:t>
            </w:r>
            <w:sdt>
              <w:sdtPr>
                <w:rPr>
                  <w:rFonts w:ascii="Microsoft Sans Serif" w:eastAsia="Times New Roman" w:hAnsi="Microsoft Sans Serif" w:cs="Microsoft Sans Serif"/>
                  <w:sz w:val="20"/>
                  <w:szCs w:val="20"/>
                  <w:lang w:eastAsia="en-US"/>
                </w:rPr>
                <w:alias w:val="DaysOfMaxShiftFromPrev"/>
                <w:tag w:val="n0:_-crmost_-zsupplycontractReadResponse/n0:Output/n0:Zsupplycontract/n0:Zpbtorderdpsnewstages/n0:Zpbtnewstagesdps02/n0:DaysOfMaxShiftFromPrev/"/>
                <w:id w:val="-800614214"/>
                <w:placeholder>
                  <w:docPart w:val="402FEAB538AD47D899DE0BA7695CB154"/>
                </w:placeholder>
              </w:sdtPr>
              <w:sdtEndPr/>
              <w:sdtContent>
                <w:r w:rsidRPr="00DB1DDC">
                  <w:rPr>
                    <w:rFonts w:ascii="Microsoft Sans Serif" w:eastAsia="Times New Roman" w:hAnsi="Microsoft Sans Serif" w:cs="Microsoft Sans Serif"/>
                    <w:sz w:val="20"/>
                    <w:szCs w:val="20"/>
                    <w:lang w:eastAsia="en-US"/>
                  </w:rPr>
                  <w:t>рабочих дней</w:t>
                </w:r>
              </w:sdtContent>
            </w:sdt>
            <w:r w:rsidRPr="00DB1DDC">
              <w:rPr>
                <w:rFonts w:ascii="Microsoft Sans Serif" w:eastAsia="Times New Roman" w:hAnsi="Microsoft Sans Serif" w:cs="Microsoft Sans Serif"/>
                <w:sz w:val="20"/>
                <w:szCs w:val="20"/>
                <w:lang w:eastAsia="en-US"/>
              </w:rPr>
              <w:t xml:space="preserve"> после подписания акта осмотра и проверки соответствия Товара (пункт 3.3)</w:t>
            </w:r>
          </w:p>
        </w:tc>
      </w:tr>
      <w:tr w:rsidR="00DB1DDC" w:rsidRPr="00DB1DDC" w:rsidTr="00C56577">
        <w:tc>
          <w:tcPr>
            <w:tcW w:w="550" w:type="dxa"/>
          </w:tcPr>
          <w:p w:rsidR="00DB1DDC" w:rsidRPr="00DB1DDC" w:rsidRDefault="00DB1DDC" w:rsidP="00DB1DDC">
            <w:pPr>
              <w:suppressAutoHyphens w:val="0"/>
              <w:spacing w:after="0" w:line="228" w:lineRule="auto"/>
              <w:jc w:val="both"/>
              <w:rPr>
                <w:rFonts w:ascii="Microsoft Sans Serif" w:eastAsia="Times New Roman" w:hAnsi="Microsoft Sans Serif" w:cs="Microsoft Sans Serif"/>
                <w:sz w:val="20"/>
                <w:szCs w:val="20"/>
                <w:lang w:val="en-US" w:eastAsia="en-US"/>
              </w:rPr>
            </w:pPr>
            <w:r w:rsidRPr="00DB1DDC">
              <w:rPr>
                <w:rFonts w:ascii="Microsoft Sans Serif" w:eastAsia="Times New Roman" w:hAnsi="Microsoft Sans Serif" w:cs="Microsoft Sans Serif"/>
                <w:sz w:val="20"/>
                <w:szCs w:val="20"/>
                <w:lang w:val="en-US" w:eastAsia="en-US"/>
              </w:rPr>
              <w:lastRenderedPageBreak/>
              <w:t>3.5.</w:t>
            </w:r>
          </w:p>
        </w:tc>
        <w:tc>
          <w:tcPr>
            <w:tcW w:w="3724" w:type="dxa"/>
          </w:tcPr>
          <w:p w:rsidR="00DB1DDC" w:rsidRPr="00DB1DDC" w:rsidRDefault="00DB1DDC" w:rsidP="00DB1DDC">
            <w:pPr>
              <w:suppressAutoHyphens w:val="0"/>
              <w:spacing w:after="0" w:line="228" w:lineRule="auto"/>
              <w:jc w:val="both"/>
              <w:rPr>
                <w:rFonts w:ascii="Microsoft Sans Serif" w:eastAsia="Times New Roman" w:hAnsi="Microsoft Sans Serif" w:cs="Microsoft Sans Serif"/>
                <w:sz w:val="20"/>
                <w:szCs w:val="20"/>
                <w:lang w:eastAsia="en-US"/>
              </w:rPr>
            </w:pPr>
            <w:r w:rsidRPr="00DB1DDC">
              <w:rPr>
                <w:rFonts w:ascii="Microsoft Sans Serif" w:eastAsia="Times New Roman" w:hAnsi="Microsoft Sans Serif" w:cs="Microsoft Sans Serif"/>
                <w:sz w:val="20"/>
                <w:szCs w:val="20"/>
                <w:lang w:eastAsia="en-US"/>
              </w:rPr>
              <w:t>Поставщик передает Товар Лизингополучателю в присутствии Покупателя</w:t>
            </w:r>
          </w:p>
        </w:tc>
        <w:tc>
          <w:tcPr>
            <w:tcW w:w="5615" w:type="dxa"/>
          </w:tcPr>
          <w:p w:rsidR="00DB1DDC" w:rsidRPr="00DB1DDC" w:rsidRDefault="00DB1DDC" w:rsidP="00DB1DDC">
            <w:pPr>
              <w:suppressAutoHyphens w:val="0"/>
              <w:spacing w:after="0" w:line="228" w:lineRule="auto"/>
              <w:jc w:val="both"/>
              <w:rPr>
                <w:rFonts w:ascii="Microsoft Sans Serif" w:eastAsia="Times New Roman" w:hAnsi="Microsoft Sans Serif" w:cs="Microsoft Sans Serif"/>
                <w:sz w:val="20"/>
                <w:szCs w:val="20"/>
                <w:lang w:eastAsia="en-US"/>
              </w:rPr>
            </w:pPr>
            <w:r w:rsidRPr="00DB1DDC">
              <w:rPr>
                <w:rFonts w:ascii="Microsoft Sans Serif" w:eastAsia="Times New Roman" w:hAnsi="Microsoft Sans Serif" w:cs="Microsoft Sans Serif"/>
                <w:sz w:val="20"/>
                <w:szCs w:val="20"/>
                <w:lang w:eastAsia="en-US"/>
              </w:rPr>
              <w:t xml:space="preserve">в течение </w:t>
            </w:r>
            <w:sdt>
              <w:sdtPr>
                <w:rPr>
                  <w:rFonts w:ascii="Microsoft Sans Serif" w:eastAsia="Times New Roman" w:hAnsi="Microsoft Sans Serif" w:cs="Microsoft Sans Serif"/>
                  <w:sz w:val="20"/>
                  <w:szCs w:val="20"/>
                  <w:lang w:eastAsia="en-US"/>
                </w:rPr>
                <w:alias w:val="DaysBetweenFirstPayAndApp"/>
                <w:tag w:val="n0:_-crmost_-zsupplycontractReadResponse/n0:Output/n0:Zsupplycontract/n0:DaysBetweenFirstPayAndApp/"/>
                <w:id w:val="-1243715644"/>
                <w:placeholder>
                  <w:docPart w:val="402FEAB538AD47D899DE0BA7695CB154"/>
                </w:placeholder>
              </w:sdtPr>
              <w:sdtEndPr/>
              <w:sdtContent>
                <w:r w:rsidRPr="00DB1DDC">
                  <w:rPr>
                    <w:rFonts w:ascii="Microsoft Sans Serif" w:eastAsia="Times New Roman" w:hAnsi="Microsoft Sans Serif" w:cs="Microsoft Sans Serif"/>
                    <w:sz w:val="20"/>
                    <w:szCs w:val="20"/>
                    <w:lang w:eastAsia="en-US"/>
                  </w:rPr>
                  <w:t>___</w:t>
                </w:r>
              </w:sdtContent>
            </w:sdt>
            <w:r w:rsidRPr="00DB1DDC">
              <w:rPr>
                <w:rFonts w:ascii="Microsoft Sans Serif" w:eastAsia="Times New Roman" w:hAnsi="Microsoft Sans Serif" w:cs="Microsoft Sans Serif"/>
                <w:sz w:val="20"/>
                <w:szCs w:val="20"/>
                <w:lang w:eastAsia="en-US"/>
              </w:rPr>
              <w:t xml:space="preserve"> </w:t>
            </w:r>
            <w:sdt>
              <w:sdtPr>
                <w:rPr>
                  <w:rFonts w:ascii="Microsoft Sans Serif" w:eastAsia="Times New Roman" w:hAnsi="Microsoft Sans Serif" w:cs="Microsoft Sans Serif"/>
                  <w:sz w:val="20"/>
                  <w:szCs w:val="20"/>
                  <w:lang w:eastAsia="en-US"/>
                </w:rPr>
                <w:alias w:val="DaysWord"/>
                <w:tag w:val="n0:_-crmost_-zsupplycontractReadResponse/n0:Output/n0:Zsupplycontract/n0:DaysWord/"/>
                <w:id w:val="56138411"/>
                <w:placeholder>
                  <w:docPart w:val="402FEAB538AD47D899DE0BA7695CB154"/>
                </w:placeholder>
              </w:sdtPr>
              <w:sdtEndPr/>
              <w:sdtContent>
                <w:r w:rsidRPr="00DB1DDC">
                  <w:rPr>
                    <w:rFonts w:ascii="Microsoft Sans Serif" w:eastAsia="Times New Roman" w:hAnsi="Microsoft Sans Serif" w:cs="Microsoft Sans Serif"/>
                    <w:sz w:val="20"/>
                    <w:szCs w:val="20"/>
                    <w:lang w:eastAsia="en-US"/>
                  </w:rPr>
                  <w:t>рабочих дней</w:t>
                </w:r>
              </w:sdtContent>
            </w:sdt>
            <w:r w:rsidRPr="00DB1DDC">
              <w:rPr>
                <w:rFonts w:ascii="Microsoft Sans Serif" w:eastAsia="Times New Roman" w:hAnsi="Microsoft Sans Serif" w:cs="Microsoft Sans Serif"/>
                <w:sz w:val="20"/>
                <w:szCs w:val="20"/>
                <w:lang w:eastAsia="en-US"/>
              </w:rPr>
              <w:t xml:space="preserve"> после </w:t>
            </w:r>
            <w:r w:rsidRPr="00DB1DDC">
              <w:rPr>
                <w:rFonts w:ascii="Microsoft Sans Serif" w:eastAsia="Times New Roman" w:hAnsi="Microsoft Sans Serif" w:cs="Arial"/>
                <w:sz w:val="20"/>
                <w:szCs w:val="20"/>
                <w:lang w:eastAsia="ru-RU"/>
              </w:rPr>
              <w:t xml:space="preserve">внесения Покупателем частичной предварительной оплаты (авансового платежа) в соответствии с пунктом 3.1 при условии своевременного </w:t>
            </w:r>
            <w:r w:rsidRPr="00DB1DDC">
              <w:rPr>
                <w:rFonts w:ascii="Microsoft Sans Serif" w:eastAsia="Times New Roman" w:hAnsi="Microsoft Sans Serif" w:cs="Microsoft Sans Serif"/>
                <w:sz w:val="20"/>
                <w:szCs w:val="20"/>
                <w:lang w:eastAsia="en-US"/>
              </w:rPr>
              <w:t xml:space="preserve">внесения Покупателем </w:t>
            </w:r>
            <w:r w:rsidRPr="00DB1DDC">
              <w:rPr>
                <w:rFonts w:ascii="Microsoft Sans Serif" w:eastAsia="Times New Roman" w:hAnsi="Microsoft Sans Serif" w:cs="Arial"/>
                <w:sz w:val="20"/>
                <w:szCs w:val="20"/>
                <w:lang w:eastAsia="ru-RU"/>
              </w:rPr>
              <w:t xml:space="preserve">окончательной предварительной оплаты (авансового платежа) </w:t>
            </w:r>
            <w:r w:rsidRPr="00DB1DDC">
              <w:rPr>
                <w:rFonts w:ascii="Microsoft Sans Serif" w:eastAsia="Times New Roman" w:hAnsi="Microsoft Sans Serif" w:cs="Microsoft Sans Serif"/>
                <w:sz w:val="20"/>
                <w:szCs w:val="20"/>
                <w:lang w:eastAsia="en-US"/>
              </w:rPr>
              <w:t>в соответствии с пунктом 3.4.</w:t>
            </w:r>
          </w:p>
        </w:tc>
      </w:tr>
    </w:tbl>
    <w:p w:rsidR="00DB1DDC" w:rsidRPr="00DB1DDC" w:rsidRDefault="00DB1DDC" w:rsidP="00DB1DDC">
      <w:pPr>
        <w:suppressAutoHyphens w:val="0"/>
        <w:spacing w:after="0" w:line="228" w:lineRule="auto"/>
        <w:jc w:val="both"/>
        <w:rPr>
          <w:rFonts w:ascii="Microsoft Sans Serif" w:eastAsia="Arial" w:hAnsi="Microsoft Sans Serif" w:cs="Microsoft Sans Serif"/>
          <w:sz w:val="10"/>
          <w:szCs w:val="10"/>
          <w:lang w:eastAsia="en-US"/>
        </w:rPr>
      </w:pPr>
    </w:p>
    <w:p w:rsidR="00DB1DDC" w:rsidRPr="00DB1DDC" w:rsidRDefault="00DB1DDC" w:rsidP="00DB1DDC">
      <w:pPr>
        <w:keepNext/>
        <w:keepLines/>
        <w:numPr>
          <w:ilvl w:val="0"/>
          <w:numId w:val="38"/>
        </w:numPr>
        <w:tabs>
          <w:tab w:val="left" w:pos="284"/>
        </w:tabs>
        <w:suppressAutoHyphens w:val="0"/>
        <w:spacing w:before="100" w:after="100" w:line="228" w:lineRule="auto"/>
        <w:ind w:left="0" w:firstLine="0"/>
        <w:jc w:val="center"/>
        <w:rPr>
          <w:rFonts w:ascii="Microsoft Sans Serif" w:hAnsi="Microsoft Sans Serif" w:cs="Microsoft Sans Serif"/>
          <w:b/>
          <w:sz w:val="20"/>
          <w:szCs w:val="20"/>
          <w:lang w:eastAsia="en-US"/>
        </w:rPr>
      </w:pPr>
      <w:r w:rsidRPr="00DB1DDC">
        <w:rPr>
          <w:rFonts w:ascii="Microsoft Sans Serif" w:hAnsi="Microsoft Sans Serif" w:cs="Microsoft Sans Serif"/>
          <w:b/>
          <w:sz w:val="20"/>
          <w:szCs w:val="20"/>
          <w:lang w:eastAsia="en-US"/>
        </w:rPr>
        <w:t>Цена и условия оплаты</w:t>
      </w:r>
    </w:p>
    <w:p w:rsidR="00DB1DDC" w:rsidRPr="00DB1DDC" w:rsidRDefault="00DB1DDC" w:rsidP="00DB1DDC">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bookmarkStart w:id="1742" w:name="_Ref480381829"/>
      <w:r w:rsidRPr="00DB1DDC">
        <w:rPr>
          <w:rFonts w:ascii="Microsoft Sans Serif" w:hAnsi="Microsoft Sans Serif" w:cs="Microsoft Sans Serif"/>
          <w:sz w:val="20"/>
          <w:szCs w:val="20"/>
          <w:lang w:eastAsia="en-US"/>
        </w:rPr>
        <w:t>Договорная цена (пункт 2.2.6) помимо стоимости Товара включает также:</w:t>
      </w:r>
    </w:p>
    <w:p w:rsidR="00DB1DDC" w:rsidRPr="00DB1DDC" w:rsidRDefault="00DB1DDC" w:rsidP="00DB1DDC">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стоимость технической документации в отношении Товара;</w:t>
      </w:r>
    </w:p>
    <w:p w:rsidR="00DB1DDC" w:rsidRPr="00DB1DDC" w:rsidRDefault="00DB1DDC" w:rsidP="00DB1DDC">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возмещение расходов Поставщика на предпродажную подготовку Товара и его доставку к месту передачи;</w:t>
      </w:r>
    </w:p>
    <w:p w:rsidR="00DB1DDC" w:rsidRPr="00DB1DDC" w:rsidRDefault="00DB1DDC" w:rsidP="00DB1DDC">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цену выполнения Поставщиком гарантийных обязательств.</w:t>
      </w:r>
    </w:p>
    <w:p w:rsidR="00DB1DDC" w:rsidRPr="00DB1DDC" w:rsidRDefault="00DB1DDC" w:rsidP="00DB1DDC">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bookmarkStart w:id="1743" w:name="_Ref31271123"/>
      <w:r w:rsidRPr="00DB1DDC">
        <w:rPr>
          <w:rFonts w:ascii="Microsoft Sans Serif" w:hAnsi="Microsoft Sans Serif" w:cs="Microsoft Sans Serif"/>
          <w:sz w:val="20"/>
          <w:szCs w:val="20"/>
          <w:lang w:eastAsia="en-US"/>
        </w:rPr>
        <w:t>Договорная цена является фиксированной в течение всего времени действия настоящего Договора.</w:t>
      </w:r>
      <w:bookmarkEnd w:id="1743"/>
    </w:p>
    <w:p w:rsidR="00DB1DDC" w:rsidRPr="00DB1DDC" w:rsidRDefault="00DB1DDC" w:rsidP="00DB1DDC">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Поставщик оплачивает все связанные с поставкой Товара налоги, таможенные сборы и пошлины на территории Российской Федерации, если они будут иметь место.</w:t>
      </w:r>
    </w:p>
    <w:p w:rsidR="00DB1DDC" w:rsidRPr="00DB1DDC" w:rsidRDefault="00DB1DDC" w:rsidP="00DB1DDC">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 xml:space="preserve">Покупатель вправе приостановить исполнение обязанности по оплате Товара до представления Поставщиком доказательств исполнения Поставщиком и (или) его </w:t>
      </w:r>
      <w:proofErr w:type="spellStart"/>
      <w:r w:rsidRPr="00DB1DDC">
        <w:rPr>
          <w:rFonts w:ascii="Microsoft Sans Serif" w:hAnsi="Microsoft Sans Serif" w:cs="Microsoft Sans Serif"/>
          <w:sz w:val="20"/>
          <w:szCs w:val="20"/>
          <w:lang w:eastAsia="en-US"/>
        </w:rPr>
        <w:t>правопредшественниками</w:t>
      </w:r>
      <w:proofErr w:type="spellEnd"/>
      <w:r w:rsidRPr="00DB1DDC">
        <w:rPr>
          <w:rFonts w:ascii="Microsoft Sans Serif" w:hAnsi="Microsoft Sans Serif" w:cs="Microsoft Sans Serif"/>
          <w:sz w:val="20"/>
          <w:szCs w:val="20"/>
          <w:lang w:eastAsia="en-US"/>
        </w:rPr>
        <w:t xml:space="preserve"> всех обязанностей по уплате в отношении Товара налогов, сборов (включая таможенные пошлины и утилизационный сбор), иных обязательных платежей.</w:t>
      </w:r>
    </w:p>
    <w:p w:rsidR="00DB1DDC" w:rsidRPr="00DB1DDC" w:rsidRDefault="00DB1DDC" w:rsidP="00DB1DDC">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 xml:space="preserve">Этапы и условия платежей определены Сторонами в разделе 3 и признаются соответствующими </w:t>
      </w:r>
      <w:r w:rsidRPr="00DB1DDC">
        <w:rPr>
          <w:rFonts w:ascii="Microsoft Sans Serif" w:hAnsi="Microsoft Sans Serif" w:cs="Microsoft Sans Serif"/>
          <w:kern w:val="2"/>
          <w:sz w:val="20"/>
          <w:szCs w:val="20"/>
          <w:lang w:eastAsia="en-US"/>
        </w:rPr>
        <w:t>стандартам должной осмотрительности и осторожности, разумной деловой практики при приобретении основных средств и при предоставлении денежных средств Поставщику</w:t>
      </w:r>
      <w:r w:rsidRPr="00DB1DDC">
        <w:rPr>
          <w:rFonts w:ascii="Microsoft Sans Serif" w:hAnsi="Microsoft Sans Serif" w:cs="Microsoft Sans Serif"/>
          <w:sz w:val="20"/>
          <w:szCs w:val="20"/>
          <w:lang w:eastAsia="en-US"/>
        </w:rPr>
        <w:t>.</w:t>
      </w:r>
    </w:p>
    <w:p w:rsidR="00DB1DDC" w:rsidRPr="00DB1DDC" w:rsidRDefault="00DB1DDC" w:rsidP="00DB1DDC">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proofErr w:type="gramStart"/>
      <w:r w:rsidRPr="00DB1DDC">
        <w:rPr>
          <w:rFonts w:ascii="Microsoft Sans Serif" w:hAnsi="Microsoft Sans Serif" w:cs="Microsoft Sans Serif"/>
          <w:sz w:val="20"/>
          <w:szCs w:val="20"/>
          <w:lang w:eastAsia="en-US"/>
        </w:rPr>
        <w:t>Поставщик обязан в срок не позднее 5 (пяти) календарных дней с даты исполнения Покупателем обязанности по оплате авансового платежа (т.е. любого платежа, совершенного Покупателем до момента исполнения Поставщиком обязательства по передаче Оборудования) передать Покупателю счет-фактуру на сумму оплаченного Покупателем авансового платежа с выделением в счете-фактуре суммы НДС «в том числе», оформленный в соответствии с требованиями законодательства (далее по тексту</w:t>
      </w:r>
      <w:proofErr w:type="gramEnd"/>
      <w:r w:rsidRPr="00DB1DDC">
        <w:rPr>
          <w:rFonts w:ascii="Microsoft Sans Serif" w:hAnsi="Microsoft Sans Serif" w:cs="Microsoft Sans Serif"/>
          <w:sz w:val="20"/>
          <w:szCs w:val="20"/>
          <w:lang w:eastAsia="en-US"/>
        </w:rPr>
        <w:t xml:space="preserve"> – «авансовый счет-фактура». Поставщик обязуется своевременно предоставлять Покупателю надлежаще оформленные первичные учетные документы и счет-фактуру либо универсальный передаточный документ, необходимые для применения Покупателем налоговых вычетов по НДС.</w:t>
      </w:r>
    </w:p>
    <w:bookmarkEnd w:id="1742"/>
    <w:p w:rsidR="00DB1DDC" w:rsidRPr="00DB1DDC" w:rsidRDefault="00DB1DDC" w:rsidP="00DB1DDC">
      <w:pPr>
        <w:keepNext/>
        <w:keepLines/>
        <w:numPr>
          <w:ilvl w:val="0"/>
          <w:numId w:val="38"/>
        </w:numPr>
        <w:tabs>
          <w:tab w:val="left" w:pos="284"/>
        </w:tabs>
        <w:suppressAutoHyphens w:val="0"/>
        <w:spacing w:before="100" w:after="100" w:line="228" w:lineRule="auto"/>
        <w:ind w:left="0" w:firstLine="0"/>
        <w:jc w:val="center"/>
        <w:rPr>
          <w:rFonts w:ascii="Microsoft Sans Serif" w:hAnsi="Microsoft Sans Serif" w:cs="Microsoft Sans Serif"/>
          <w:b/>
          <w:sz w:val="20"/>
          <w:szCs w:val="20"/>
          <w:lang w:eastAsia="en-US"/>
        </w:rPr>
      </w:pPr>
      <w:r w:rsidRPr="00DB1DDC">
        <w:rPr>
          <w:rFonts w:ascii="Microsoft Sans Serif" w:hAnsi="Microsoft Sans Serif" w:cs="Microsoft Sans Serif"/>
          <w:b/>
          <w:sz w:val="20"/>
          <w:szCs w:val="20"/>
          <w:lang w:eastAsia="en-US"/>
        </w:rPr>
        <w:t>Состояние и качество Товара</w:t>
      </w:r>
    </w:p>
    <w:p w:rsidR="00DB1DDC" w:rsidRPr="00DB1DDC" w:rsidRDefault="00DB1DDC" w:rsidP="00DB1DDC">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Поставщик обязан обеспечить сохранность Товара до его передачи и передать Товар в укомплектованном, работоспособном состоянии.</w:t>
      </w:r>
    </w:p>
    <w:p w:rsidR="00DB1DDC" w:rsidRPr="00DB1DDC" w:rsidRDefault="00DB1DDC" w:rsidP="00DB1DDC">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Качество Товара должно соответствовать:</w:t>
      </w:r>
    </w:p>
    <w:p w:rsidR="00DB1DDC" w:rsidRPr="00DB1DDC" w:rsidRDefault="00DB1DDC" w:rsidP="00DB1DDC">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техническому регламенту о безопасности колесных транспортных средств;</w:t>
      </w:r>
    </w:p>
    <w:p w:rsidR="00DB1DDC" w:rsidRPr="00DB1DDC" w:rsidRDefault="00DB1DDC" w:rsidP="00DB1DDC">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одобрению типа транспортного средства;</w:t>
      </w:r>
    </w:p>
    <w:p w:rsidR="00DB1DDC" w:rsidRPr="00DB1DDC" w:rsidRDefault="00DB1DDC" w:rsidP="00DB1DDC">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 xml:space="preserve">техническим условиям изготовителя. </w:t>
      </w:r>
    </w:p>
    <w:p w:rsidR="00DB1DDC" w:rsidRPr="00DB1DDC" w:rsidRDefault="00DB1DDC" w:rsidP="00DB1DDC">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 xml:space="preserve">Товар должен пройти предпродажную подготовку, виды и объемы которой определяются изготовителями продукции. </w:t>
      </w:r>
    </w:p>
    <w:p w:rsidR="00DB1DDC" w:rsidRPr="00DB1DDC" w:rsidRDefault="00DB1DDC" w:rsidP="00DB1DDC">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В сервисной книжке на Товар или ином заменяющем ее документе Поставщик обязан сделать отметку о проведении такой подготовки.</w:t>
      </w:r>
    </w:p>
    <w:p w:rsidR="00DB1DDC" w:rsidRPr="00DB1DDC" w:rsidRDefault="00DB1DDC" w:rsidP="00DB1DDC">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Поставщик гарантирует, что Товар:</w:t>
      </w:r>
    </w:p>
    <w:p w:rsidR="00DB1DDC" w:rsidRPr="00DB1DDC" w:rsidRDefault="00DB1DDC" w:rsidP="00DB1DDC">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является новым и ранее не находился в эксплуатации;</w:t>
      </w:r>
    </w:p>
    <w:p w:rsidR="00DB1DDC" w:rsidRPr="00DB1DDC" w:rsidRDefault="00DB1DDC" w:rsidP="00DB1DDC">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не является имуществом, бывшим в употреблении и (или) собранным из деталей, узлов, агрегатов, которые ранее были в употреблении в составе другого имущества или использовались самостоятельно.</w:t>
      </w:r>
    </w:p>
    <w:p w:rsidR="00DB1DDC" w:rsidRPr="00DB1DDC" w:rsidRDefault="00DB1DDC" w:rsidP="00DB1DDC">
      <w:pPr>
        <w:keepNext/>
        <w:keepLines/>
        <w:numPr>
          <w:ilvl w:val="0"/>
          <w:numId w:val="38"/>
        </w:numPr>
        <w:tabs>
          <w:tab w:val="left" w:pos="284"/>
        </w:tabs>
        <w:suppressAutoHyphens w:val="0"/>
        <w:spacing w:before="100" w:after="100" w:line="228" w:lineRule="auto"/>
        <w:ind w:left="0" w:firstLine="0"/>
        <w:jc w:val="center"/>
        <w:rPr>
          <w:rFonts w:ascii="Microsoft Sans Serif" w:hAnsi="Microsoft Sans Serif" w:cs="Microsoft Sans Serif"/>
          <w:b/>
          <w:sz w:val="20"/>
          <w:szCs w:val="20"/>
          <w:lang w:eastAsia="en-US"/>
        </w:rPr>
      </w:pPr>
      <w:r w:rsidRPr="00DB1DDC">
        <w:rPr>
          <w:rFonts w:ascii="Microsoft Sans Serif" w:hAnsi="Microsoft Sans Serif" w:cs="Microsoft Sans Serif"/>
          <w:b/>
          <w:sz w:val="20"/>
          <w:szCs w:val="20"/>
          <w:lang w:eastAsia="en-US"/>
        </w:rPr>
        <w:t xml:space="preserve"> Документы</w:t>
      </w:r>
    </w:p>
    <w:p w:rsidR="00DB1DDC" w:rsidRPr="00DB1DDC" w:rsidRDefault="00DB1DDC" w:rsidP="00DB1DDC">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bookmarkStart w:id="1744" w:name="_Ref480387824"/>
      <w:r w:rsidRPr="00DB1DDC">
        <w:rPr>
          <w:rFonts w:ascii="Microsoft Sans Serif" w:hAnsi="Microsoft Sans Serif" w:cs="Microsoft Sans Serif"/>
          <w:sz w:val="20"/>
          <w:szCs w:val="20"/>
          <w:lang w:eastAsia="en-US"/>
        </w:rPr>
        <w:t>Передача Товара Поставщиком и принятие его Лизингополучателем осуществляются в присутствии Покупателя по подписываемому Поставщиком, Покупателем и Лизингополучателем акту приема-передачи.</w:t>
      </w:r>
      <w:bookmarkEnd w:id="1744"/>
    </w:p>
    <w:p w:rsidR="00DB1DDC" w:rsidRPr="00DB1DDC" w:rsidRDefault="00DB1DDC" w:rsidP="00DB1DDC">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С момента подписания Поставщиком, Покупателем и Лизингополучателем акта приема-передачи Товара:</w:t>
      </w:r>
    </w:p>
    <w:p w:rsidR="00DB1DDC" w:rsidRPr="00DB1DDC" w:rsidRDefault="00DB1DDC" w:rsidP="00DB1DDC">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bookmarkStart w:id="1745" w:name="_Ref480388302"/>
      <w:r w:rsidRPr="00DB1DDC">
        <w:rPr>
          <w:rFonts w:ascii="Microsoft Sans Serif" w:hAnsi="Microsoft Sans Serif" w:cs="Microsoft Sans Serif"/>
          <w:sz w:val="20"/>
          <w:szCs w:val="20"/>
          <w:lang w:eastAsia="en-US"/>
        </w:rPr>
        <w:t>обязанность Поставщика передать Товар Лизингополучателю признается исполненной;</w:t>
      </w:r>
      <w:bookmarkEnd w:id="1745"/>
    </w:p>
    <w:p w:rsidR="00DB1DDC" w:rsidRPr="00DB1DDC" w:rsidRDefault="00DB1DDC" w:rsidP="00DB1DDC">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прекращается право собственности Поставщика на Товар и возникает право собственности Покупателя</w:t>
      </w:r>
      <w:proofErr w:type="gramStart"/>
      <w:r w:rsidRPr="00DB1DDC">
        <w:rPr>
          <w:rFonts w:ascii="Microsoft Sans Serif" w:hAnsi="Microsoft Sans Serif" w:cs="Microsoft Sans Serif"/>
          <w:sz w:val="20"/>
          <w:szCs w:val="20"/>
          <w:lang w:eastAsia="en-US"/>
        </w:rPr>
        <w:t xml:space="preserve"> (_______________________) </w:t>
      </w:r>
      <w:proofErr w:type="gramEnd"/>
      <w:r w:rsidRPr="00DB1DDC">
        <w:rPr>
          <w:rFonts w:ascii="Microsoft Sans Serif" w:hAnsi="Microsoft Sans Serif" w:cs="Microsoft Sans Serif"/>
          <w:sz w:val="20"/>
          <w:szCs w:val="20"/>
          <w:lang w:eastAsia="en-US"/>
        </w:rPr>
        <w:t>на Товар;</w:t>
      </w:r>
    </w:p>
    <w:p w:rsidR="00DB1DDC" w:rsidRPr="00DB1DDC" w:rsidRDefault="00DB1DDC" w:rsidP="00DB1DDC">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в соответствии со статьей 669 Гражданского кодекса Российской Федерации риск утраты (гибели, хищения) и повреждения Товара переходит с Поставщика на Лизингополучателя.</w:t>
      </w:r>
    </w:p>
    <w:p w:rsidR="00DB1DDC" w:rsidRPr="00DB1DDC" w:rsidRDefault="00DB1DDC" w:rsidP="00DB1DDC">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lastRenderedPageBreak/>
        <w:t xml:space="preserve">При подписании акта приема-передачи Поставщик предоставляет Покупателю </w:t>
      </w:r>
      <w:proofErr w:type="gramStart"/>
      <w:r w:rsidRPr="00DB1DDC">
        <w:rPr>
          <w:rFonts w:ascii="Microsoft Sans Serif" w:hAnsi="Microsoft Sans Serif" w:cs="Microsoft Sans Serif"/>
          <w:sz w:val="20"/>
          <w:szCs w:val="20"/>
          <w:lang w:eastAsia="en-US"/>
        </w:rPr>
        <w:t>относящиеся</w:t>
      </w:r>
      <w:proofErr w:type="gramEnd"/>
      <w:r w:rsidRPr="00DB1DDC">
        <w:rPr>
          <w:rFonts w:ascii="Microsoft Sans Serif" w:hAnsi="Microsoft Sans Serif" w:cs="Microsoft Sans Serif"/>
          <w:sz w:val="20"/>
          <w:szCs w:val="20"/>
          <w:lang w:eastAsia="en-US"/>
        </w:rPr>
        <w:t xml:space="preserve"> к Товару:</w:t>
      </w:r>
    </w:p>
    <w:p w:rsidR="00DB1DDC" w:rsidRPr="00DB1DDC" w:rsidRDefault="00DB1DDC" w:rsidP="00DB1DDC">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 xml:space="preserve">документ, подтверждающий передачу Товара Поставщику его </w:t>
      </w:r>
      <w:proofErr w:type="spellStart"/>
      <w:r w:rsidRPr="00DB1DDC">
        <w:rPr>
          <w:rFonts w:ascii="Microsoft Sans Serif" w:hAnsi="Microsoft Sans Serif" w:cs="Microsoft Sans Serif"/>
          <w:sz w:val="20"/>
          <w:szCs w:val="20"/>
          <w:lang w:eastAsia="en-US"/>
        </w:rPr>
        <w:t>правопредшественником</w:t>
      </w:r>
      <w:proofErr w:type="spellEnd"/>
      <w:r w:rsidRPr="00DB1DDC">
        <w:rPr>
          <w:rFonts w:ascii="Microsoft Sans Serif" w:hAnsi="Microsoft Sans Serif" w:cs="Microsoft Sans Serif"/>
          <w:sz w:val="20"/>
          <w:szCs w:val="20"/>
          <w:lang w:eastAsia="en-US"/>
        </w:rPr>
        <w:t xml:space="preserve"> (предыдущим собственником), выписку из электронного паспорта транспортного средства либо письма изготовителя или импортера Товара в адрес Покупателя с указанием информации, подлежащей включению в выписку из электронного паспорта транспортного средства;</w:t>
      </w:r>
    </w:p>
    <w:p w:rsidR="00DB1DDC" w:rsidRPr="00DB1DDC" w:rsidRDefault="00DB1DDC" w:rsidP="00DB1DDC">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 xml:space="preserve"> </w:t>
      </w:r>
      <w:sdt>
        <w:sdtPr>
          <w:rPr>
            <w:rFonts w:ascii="Microsoft Sans Serif" w:hAnsi="Microsoft Sans Serif" w:cs="Microsoft Sans Serif"/>
            <w:sz w:val="20"/>
            <w:szCs w:val="20"/>
            <w:lang w:eastAsia="en-US"/>
          </w:rPr>
          <w:alias w:val="ZzkeyBlpl"/>
          <w:tag w:val="n0:_-crmost_-zsupplycontractReadResponse/n0:Output/n0:Zsupplycontract/n0:Docflowofsupplycontract/n0:Leasecontract/n0:Leasingitemkeys/n0:ZzkeyBlpl/"/>
          <w:id w:val="-1292892394"/>
          <w:placeholder>
            <w:docPart w:val="402FEAB538AD47D899DE0BA7695CB154"/>
          </w:placeholder>
        </w:sdtPr>
        <w:sdtEndPr/>
        <w:sdtContent>
          <w:r w:rsidRPr="00DB1DDC">
            <w:rPr>
              <w:rFonts w:ascii="Microsoft Sans Serif" w:hAnsi="Microsoft Sans Serif" w:cs="Microsoft Sans Serif"/>
              <w:sz w:val="20"/>
              <w:szCs w:val="20"/>
              <w:lang w:eastAsia="en-US"/>
            </w:rPr>
            <w:t>1</w:t>
          </w:r>
        </w:sdtContent>
      </w:sdt>
      <w:r w:rsidRPr="00DB1DDC">
        <w:rPr>
          <w:rFonts w:ascii="Microsoft Sans Serif" w:hAnsi="Microsoft Sans Serif" w:cs="Microsoft Sans Serif"/>
          <w:sz w:val="20"/>
          <w:szCs w:val="20"/>
          <w:lang w:eastAsia="en-US"/>
        </w:rPr>
        <w:t xml:space="preserve"> комплект ключей и иных предусмотренных изготовителем устройств, необходимых для эксплуатации Товара;</w:t>
      </w:r>
    </w:p>
    <w:p w:rsidR="00DB1DDC" w:rsidRPr="00DB1DDC" w:rsidRDefault="00DB1DDC" w:rsidP="00DB1DDC">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Поставщик обязан указать в товарной накладной и счете-фактуре или универсальном передаточном документе:</w:t>
      </w:r>
    </w:p>
    <w:p w:rsidR="00DB1DDC" w:rsidRPr="00DB1DDC" w:rsidRDefault="00DB1DDC" w:rsidP="00DB1DDC">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в качестве покупателя (плательщика) — Покупателя</w:t>
      </w:r>
      <w:proofErr w:type="gramStart"/>
      <w:r w:rsidRPr="00DB1DDC">
        <w:rPr>
          <w:rFonts w:ascii="Microsoft Sans Serif" w:hAnsi="Microsoft Sans Serif" w:cs="Microsoft Sans Serif"/>
          <w:sz w:val="20"/>
          <w:szCs w:val="20"/>
          <w:lang w:eastAsia="en-US"/>
        </w:rPr>
        <w:t xml:space="preserve"> (____________________________________________).</w:t>
      </w:r>
      <w:proofErr w:type="gramEnd"/>
    </w:p>
    <w:p w:rsidR="00DB1DDC" w:rsidRPr="00DB1DDC" w:rsidRDefault="00DB1DDC" w:rsidP="00DB1DDC">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в качестве грузополучателя — лицо, указанное в пункте 2.5.2.</w:t>
      </w:r>
    </w:p>
    <w:p w:rsidR="00DB1DDC" w:rsidRPr="00DB1DDC" w:rsidRDefault="00DB1DDC" w:rsidP="00DB1DDC">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При подписании акта приема-передачи Поставщик предоставляет Лизингополучателю техническую документацию (руководство по эксплуатации, сервисную книжку или заменяющий ее документ) в отношении Товара на бумажных носителях.</w:t>
      </w:r>
    </w:p>
    <w:p w:rsidR="00DB1DDC" w:rsidRPr="00DB1DDC" w:rsidRDefault="00DB1DDC" w:rsidP="00DB1DDC">
      <w:pPr>
        <w:numPr>
          <w:ilvl w:val="1"/>
          <w:numId w:val="38"/>
        </w:numPr>
        <w:tabs>
          <w:tab w:val="left" w:pos="568"/>
        </w:tabs>
        <w:suppressAutoHyphens w:val="0"/>
        <w:spacing w:after="0" w:line="228" w:lineRule="auto"/>
        <w:ind w:left="0" w:firstLine="561"/>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Поставщик обязан по факту отражения в учете представлять Лизингополучателю копию декларации по НДС с отметкой налогового органа (квитанцией о приеме), копию выписки из книги продаж, отражающую реализацию по Договору. Указанные документы должны быть заверены оттиском печати организации за подписью руководителя и главного бухгалтера.</w:t>
      </w:r>
    </w:p>
    <w:p w:rsidR="00DB1DDC" w:rsidRPr="00DB1DDC" w:rsidRDefault="00DB1DDC" w:rsidP="00DB1DDC">
      <w:pPr>
        <w:keepNext/>
        <w:keepLines/>
        <w:numPr>
          <w:ilvl w:val="0"/>
          <w:numId w:val="38"/>
        </w:numPr>
        <w:tabs>
          <w:tab w:val="left" w:pos="284"/>
        </w:tabs>
        <w:suppressAutoHyphens w:val="0"/>
        <w:spacing w:before="100" w:after="100" w:line="228" w:lineRule="auto"/>
        <w:ind w:left="0" w:firstLine="0"/>
        <w:jc w:val="center"/>
        <w:rPr>
          <w:rFonts w:ascii="Microsoft Sans Serif" w:hAnsi="Microsoft Sans Serif" w:cs="Microsoft Sans Serif"/>
          <w:b/>
          <w:sz w:val="20"/>
          <w:szCs w:val="20"/>
          <w:lang w:eastAsia="en-US"/>
        </w:rPr>
      </w:pPr>
      <w:r w:rsidRPr="00DB1DDC">
        <w:rPr>
          <w:rFonts w:ascii="Microsoft Sans Serif" w:hAnsi="Microsoft Sans Serif" w:cs="Microsoft Sans Serif"/>
          <w:b/>
          <w:sz w:val="20"/>
          <w:szCs w:val="20"/>
          <w:lang w:eastAsia="en-US"/>
        </w:rPr>
        <w:t>Гарантия качества Товара</w:t>
      </w:r>
    </w:p>
    <w:p w:rsidR="00DB1DDC" w:rsidRPr="00DB1DDC" w:rsidRDefault="00DB1DDC" w:rsidP="00DB1DDC">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В отношении качества Товара предоставляется гарантия.</w:t>
      </w:r>
    </w:p>
    <w:p w:rsidR="00DB1DDC" w:rsidRPr="00DB1DDC" w:rsidRDefault="00DB1DDC" w:rsidP="00DB1DDC">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Гарантийный срок указан в пункте 2.4.1 и исчисляется со дня передачи Товара.</w:t>
      </w:r>
    </w:p>
    <w:p w:rsidR="00DB1DDC" w:rsidRPr="00DB1DDC" w:rsidRDefault="00DB1DDC" w:rsidP="00DB1DDC">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Течение гарантийного срока прекращается при достижении пробегом или наработкой согласно данным одометра или прибора учета наработки соответственно значения, указанного в пункте 2.4.2.</w:t>
      </w:r>
    </w:p>
    <w:p w:rsidR="00DB1DDC" w:rsidRPr="00DB1DDC" w:rsidRDefault="00DB1DDC" w:rsidP="00DB1DDC">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bookmarkStart w:id="1746" w:name="_Ref473730341"/>
      <w:r w:rsidRPr="00DB1DDC">
        <w:rPr>
          <w:rFonts w:ascii="Microsoft Sans Serif" w:hAnsi="Microsoft Sans Serif" w:cs="Microsoft Sans Serif"/>
          <w:sz w:val="20"/>
          <w:szCs w:val="20"/>
          <w:lang w:eastAsia="en-US"/>
        </w:rPr>
        <w:t>При выявлении нарушений требований к качеству Товара Поставщику должно быть направлено уведомление с указанием следующих сведений:</w:t>
      </w:r>
      <w:bookmarkEnd w:id="1746"/>
    </w:p>
    <w:p w:rsidR="00DB1DDC" w:rsidRPr="00DB1DDC" w:rsidRDefault="00DB1DDC" w:rsidP="00DB1DDC">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наименование Товара;</w:t>
      </w:r>
    </w:p>
    <w:p w:rsidR="00DB1DDC" w:rsidRPr="00DB1DDC" w:rsidRDefault="00DB1DDC" w:rsidP="00DB1DDC">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дата и номер настоящего Договора;</w:t>
      </w:r>
    </w:p>
    <w:p w:rsidR="00DB1DDC" w:rsidRPr="00DB1DDC" w:rsidRDefault="00DB1DDC" w:rsidP="00DB1DDC">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время эксплуатации до возникновения недостатков или их обнаружения;</w:t>
      </w:r>
    </w:p>
    <w:p w:rsidR="00DB1DDC" w:rsidRPr="00DB1DDC" w:rsidRDefault="00DB1DDC" w:rsidP="00DB1DDC">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характеристика выявленных недостатков.</w:t>
      </w:r>
    </w:p>
    <w:p w:rsidR="00DB1DDC" w:rsidRPr="00DB1DDC" w:rsidRDefault="00DB1DDC" w:rsidP="00DB1DDC">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После направления в адрес Поставщика уведомления, указанного в пункте </w:t>
      </w:r>
      <w:r w:rsidRPr="00DB1DDC">
        <w:rPr>
          <w:rFonts w:ascii="Microsoft Sans Serif" w:hAnsi="Microsoft Sans Serif" w:cs="Microsoft Sans Serif"/>
          <w:sz w:val="20"/>
          <w:szCs w:val="20"/>
          <w:lang w:eastAsia="en-US"/>
        </w:rPr>
        <w:fldChar w:fldCharType="begin"/>
      </w:r>
      <w:r w:rsidRPr="00DB1DDC">
        <w:rPr>
          <w:rFonts w:ascii="Microsoft Sans Serif" w:hAnsi="Microsoft Sans Serif" w:cs="Microsoft Sans Serif"/>
          <w:sz w:val="20"/>
          <w:szCs w:val="20"/>
          <w:lang w:eastAsia="en-US"/>
        </w:rPr>
        <w:instrText xml:space="preserve"> REF _Ref473730341 \r \h  \* MERGEFORMAT </w:instrText>
      </w:r>
      <w:r w:rsidRPr="00DB1DDC">
        <w:rPr>
          <w:rFonts w:ascii="Microsoft Sans Serif" w:hAnsi="Microsoft Sans Serif" w:cs="Microsoft Sans Serif"/>
          <w:sz w:val="20"/>
          <w:szCs w:val="20"/>
          <w:lang w:eastAsia="en-US"/>
        </w:rPr>
      </w:r>
      <w:r w:rsidRPr="00DB1DDC">
        <w:rPr>
          <w:rFonts w:ascii="Microsoft Sans Serif" w:hAnsi="Microsoft Sans Serif" w:cs="Microsoft Sans Serif"/>
          <w:sz w:val="20"/>
          <w:szCs w:val="20"/>
          <w:lang w:eastAsia="en-US"/>
        </w:rPr>
        <w:fldChar w:fldCharType="separate"/>
      </w:r>
      <w:r w:rsidRPr="00DB1DDC">
        <w:rPr>
          <w:rFonts w:ascii="Microsoft Sans Serif" w:hAnsi="Microsoft Sans Serif" w:cs="Microsoft Sans Serif"/>
          <w:sz w:val="20"/>
          <w:szCs w:val="20"/>
          <w:lang w:eastAsia="en-US"/>
        </w:rPr>
        <w:t>7.4</w:t>
      </w:r>
      <w:r w:rsidRPr="00DB1DDC">
        <w:rPr>
          <w:rFonts w:ascii="Microsoft Sans Serif" w:hAnsi="Microsoft Sans Serif" w:cs="Microsoft Sans Serif"/>
          <w:sz w:val="20"/>
          <w:szCs w:val="20"/>
          <w:lang w:eastAsia="en-US"/>
        </w:rPr>
        <w:fldChar w:fldCharType="end"/>
      </w:r>
      <w:r w:rsidRPr="00DB1DDC">
        <w:rPr>
          <w:rFonts w:ascii="Microsoft Sans Serif" w:hAnsi="Microsoft Sans Serif" w:cs="Microsoft Sans Serif"/>
          <w:sz w:val="20"/>
          <w:szCs w:val="20"/>
          <w:lang w:eastAsia="en-US"/>
        </w:rPr>
        <w:t>, Поставщик обязан:</w:t>
      </w:r>
    </w:p>
    <w:p w:rsidR="00DB1DDC" w:rsidRPr="00DB1DDC" w:rsidRDefault="00DB1DDC" w:rsidP="00DB1DDC">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bookmarkStart w:id="1747" w:name="_Hlk39067685"/>
      <w:r w:rsidRPr="00DB1DDC">
        <w:rPr>
          <w:rFonts w:ascii="Microsoft Sans Serif" w:hAnsi="Microsoft Sans Serif" w:cs="Microsoft Sans Serif"/>
          <w:sz w:val="20"/>
          <w:szCs w:val="20"/>
          <w:lang w:eastAsia="en-US"/>
        </w:rPr>
        <w:t xml:space="preserve">в течение </w:t>
      </w:r>
      <w:sdt>
        <w:sdtPr>
          <w:rPr>
            <w:rFonts w:ascii="Microsoft Sans Serif" w:hAnsi="Microsoft Sans Serif" w:cs="Microsoft Sans Serif"/>
            <w:sz w:val="20"/>
            <w:szCs w:val="20"/>
            <w:lang w:eastAsia="en-US"/>
          </w:rPr>
          <w:alias w:val="ZzdpsSuplarr"/>
          <w:tag w:val="n0:_-crmost_-zsupplycontractReadResponse/n0:Output/n0:Zsupplycontract/n0:Zpbtorderdpsliability/n0:ZzdpsSuplarr/"/>
          <w:id w:val="1617941634"/>
          <w:placeholder>
            <w:docPart w:val="402FEAB538AD47D899DE0BA7695CB154"/>
          </w:placeholder>
        </w:sdtPr>
        <w:sdtEndPr/>
        <w:sdtContent>
          <w:r w:rsidRPr="00DB1DDC">
            <w:rPr>
              <w:rFonts w:ascii="Microsoft Sans Serif" w:hAnsi="Microsoft Sans Serif" w:cs="Microsoft Sans Serif"/>
              <w:sz w:val="20"/>
              <w:szCs w:val="20"/>
              <w:lang w:eastAsia="en-US"/>
            </w:rPr>
            <w:t>5</w:t>
          </w:r>
        </w:sdtContent>
      </w:sdt>
      <w:r w:rsidRPr="00DB1DDC">
        <w:rPr>
          <w:rFonts w:ascii="Microsoft Sans Serif" w:hAnsi="Microsoft Sans Serif" w:cs="Microsoft Sans Serif"/>
          <w:sz w:val="20"/>
          <w:szCs w:val="20"/>
          <w:lang w:eastAsia="en-US"/>
        </w:rPr>
        <w:t xml:space="preserve"> рабочих дней направить своего представителя на площадку Лизингополучателя для осмотра Товара;</w:t>
      </w:r>
    </w:p>
    <w:bookmarkEnd w:id="1747"/>
    <w:p w:rsidR="00DB1DDC" w:rsidRPr="00DB1DDC" w:rsidRDefault="00DB1DDC" w:rsidP="00DB1DDC">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 xml:space="preserve">в течение разумного срока, во всяком </w:t>
      </w:r>
      <w:proofErr w:type="gramStart"/>
      <w:r w:rsidRPr="00DB1DDC">
        <w:rPr>
          <w:rFonts w:ascii="Microsoft Sans Serif" w:hAnsi="Microsoft Sans Serif" w:cs="Microsoft Sans Serif"/>
          <w:sz w:val="20"/>
          <w:szCs w:val="20"/>
          <w:lang w:eastAsia="en-US"/>
        </w:rPr>
        <w:t>случае</w:t>
      </w:r>
      <w:proofErr w:type="gramEnd"/>
      <w:r w:rsidRPr="00DB1DDC">
        <w:rPr>
          <w:rFonts w:ascii="Microsoft Sans Serif" w:hAnsi="Microsoft Sans Serif" w:cs="Microsoft Sans Serif"/>
          <w:sz w:val="20"/>
          <w:szCs w:val="20"/>
          <w:lang w:eastAsia="en-US"/>
        </w:rPr>
        <w:t xml:space="preserve"> не превышающего четырех недель, выполнить за свой счет требования, обусловленные выявлением недостатков качества Товара.</w:t>
      </w:r>
    </w:p>
    <w:p w:rsidR="00DB1DDC" w:rsidRPr="00DB1DDC" w:rsidRDefault="00DB1DDC" w:rsidP="00DB1DDC">
      <w:pPr>
        <w:keepNext/>
        <w:tabs>
          <w:tab w:val="left" w:pos="993"/>
        </w:tabs>
        <w:suppressAutoHyphens w:val="0"/>
        <w:spacing w:after="0" w:line="228" w:lineRule="auto"/>
        <w:contextualSpacing/>
        <w:jc w:val="both"/>
        <w:rPr>
          <w:rFonts w:ascii="Microsoft Sans Serif" w:hAnsi="Microsoft Sans Serif" w:cs="Microsoft Sans Serif"/>
          <w:sz w:val="20"/>
          <w:szCs w:val="20"/>
          <w:lang w:eastAsia="en-US"/>
        </w:rPr>
      </w:pPr>
      <w:bookmarkStart w:id="1748" w:name="SPEC_COND"/>
      <w:bookmarkEnd w:id="1748"/>
    </w:p>
    <w:p w:rsidR="00DB1DDC" w:rsidRPr="00DB1DDC" w:rsidRDefault="00DB1DDC" w:rsidP="00DB1DDC">
      <w:pPr>
        <w:keepNext/>
        <w:keepLines/>
        <w:numPr>
          <w:ilvl w:val="0"/>
          <w:numId w:val="38"/>
        </w:numPr>
        <w:tabs>
          <w:tab w:val="left" w:pos="284"/>
        </w:tabs>
        <w:suppressAutoHyphens w:val="0"/>
        <w:spacing w:before="100" w:after="100" w:line="228" w:lineRule="auto"/>
        <w:ind w:left="0" w:firstLine="0"/>
        <w:jc w:val="center"/>
        <w:rPr>
          <w:rFonts w:ascii="Microsoft Sans Serif" w:hAnsi="Microsoft Sans Serif" w:cs="Microsoft Sans Serif"/>
          <w:b/>
          <w:sz w:val="20"/>
          <w:szCs w:val="20"/>
          <w:lang w:eastAsia="en-US"/>
        </w:rPr>
      </w:pPr>
      <w:r w:rsidRPr="00DB1DDC">
        <w:rPr>
          <w:rFonts w:ascii="Microsoft Sans Serif" w:hAnsi="Microsoft Sans Serif" w:cs="Microsoft Sans Serif"/>
          <w:b/>
          <w:sz w:val="20"/>
          <w:szCs w:val="20"/>
          <w:lang w:eastAsia="en-US"/>
        </w:rPr>
        <w:t>Обременения</w:t>
      </w:r>
    </w:p>
    <w:p w:rsidR="00DB1DDC" w:rsidRPr="00DB1DDC" w:rsidRDefault="00DB1DDC" w:rsidP="00DB1DDC">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Товар должен быть свободен от любых прав и притязаний третьих лиц, а равно от обязанностей по уплате налогов, сборов (включая таможенные пошлины и утилизационный сбор), иных обязательных платежей.</w:t>
      </w:r>
    </w:p>
    <w:p w:rsidR="00DB1DDC" w:rsidRPr="00DB1DDC" w:rsidRDefault="00DB1DDC" w:rsidP="00DB1DDC">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 xml:space="preserve">В случаях, когда согласно законодательству подлежит уплате утилизационный сбор, Поставщик обязан обеспечить его уплату до оплаты Товара Покупателем. </w:t>
      </w:r>
    </w:p>
    <w:p w:rsidR="00DB1DDC" w:rsidRPr="00DB1DDC" w:rsidRDefault="00DB1DDC" w:rsidP="00DB1DDC">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Если в любое время до оплаты Товара он окажется переданным в залог согласно сведениям Реестра уведомлений о залоге движимого имущества (далее — Реестр), Поставщик обязан:</w:t>
      </w:r>
    </w:p>
    <w:p w:rsidR="00DB1DDC" w:rsidRPr="00DB1DDC" w:rsidRDefault="00DB1DDC" w:rsidP="00DB1DDC">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до наступления срока полной оплаты Товара обеспечить исключение из Реестра сведений о залоге Товара;</w:t>
      </w:r>
    </w:p>
    <w:p w:rsidR="00DB1DDC" w:rsidRPr="00DB1DDC" w:rsidRDefault="00DB1DDC" w:rsidP="00DB1DDC">
      <w:pPr>
        <w:numPr>
          <w:ilvl w:val="2"/>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 xml:space="preserve">во всяком </w:t>
      </w:r>
      <w:proofErr w:type="gramStart"/>
      <w:r w:rsidRPr="00DB1DDC">
        <w:rPr>
          <w:rFonts w:ascii="Microsoft Sans Serif" w:hAnsi="Microsoft Sans Serif" w:cs="Microsoft Sans Serif"/>
          <w:sz w:val="20"/>
          <w:szCs w:val="20"/>
          <w:lang w:eastAsia="en-US"/>
        </w:rPr>
        <w:t>случае</w:t>
      </w:r>
      <w:proofErr w:type="gramEnd"/>
      <w:r w:rsidRPr="00DB1DDC">
        <w:rPr>
          <w:rFonts w:ascii="Microsoft Sans Serif" w:hAnsi="Microsoft Sans Serif" w:cs="Microsoft Sans Serif"/>
          <w:sz w:val="20"/>
          <w:szCs w:val="20"/>
          <w:lang w:eastAsia="en-US"/>
        </w:rPr>
        <w:t xml:space="preserve"> передать Товар свободным от любых прав и притязаний третьих лиц.</w:t>
      </w:r>
    </w:p>
    <w:p w:rsidR="00DB1DDC" w:rsidRPr="00DB1DDC" w:rsidRDefault="00DB1DDC" w:rsidP="00DB1DDC">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Оплата Товара, а равно принятие от Поставщика исполнения до исключения из Реестра сведений о залоге Товара не означают согласия Покупателя или Лизингополучателя принять Товар обремененным правами третьих лиц.</w:t>
      </w:r>
    </w:p>
    <w:p w:rsidR="00DB1DDC" w:rsidRPr="00DB1DDC" w:rsidRDefault="00DB1DDC" w:rsidP="00DB1DDC">
      <w:pPr>
        <w:keepNext/>
        <w:keepLines/>
        <w:numPr>
          <w:ilvl w:val="0"/>
          <w:numId w:val="38"/>
        </w:numPr>
        <w:tabs>
          <w:tab w:val="left" w:pos="284"/>
        </w:tabs>
        <w:suppressAutoHyphens w:val="0"/>
        <w:spacing w:before="100" w:after="100" w:line="228" w:lineRule="auto"/>
        <w:ind w:left="0" w:firstLine="0"/>
        <w:jc w:val="center"/>
        <w:rPr>
          <w:rFonts w:ascii="Microsoft Sans Serif" w:hAnsi="Microsoft Sans Serif" w:cs="Microsoft Sans Serif"/>
          <w:b/>
          <w:sz w:val="20"/>
          <w:szCs w:val="20"/>
          <w:lang w:eastAsia="en-US"/>
        </w:rPr>
      </w:pPr>
      <w:bookmarkStart w:id="1749" w:name="_Ref480382187"/>
      <w:r w:rsidRPr="00DB1DDC">
        <w:rPr>
          <w:rFonts w:ascii="Microsoft Sans Serif" w:hAnsi="Microsoft Sans Serif" w:cs="Microsoft Sans Serif"/>
          <w:b/>
          <w:sz w:val="20"/>
          <w:szCs w:val="20"/>
          <w:lang w:eastAsia="en-US"/>
        </w:rPr>
        <w:t>Ответственность Сторон</w:t>
      </w:r>
      <w:bookmarkEnd w:id="1749"/>
    </w:p>
    <w:p w:rsidR="00DB1DDC" w:rsidRPr="00DB1DDC" w:rsidRDefault="00DB1DDC" w:rsidP="00DB1DDC">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bookmarkStart w:id="1750" w:name="_Ref480382286"/>
      <w:bookmarkStart w:id="1751" w:name="_Ref28524917"/>
      <w:r w:rsidRPr="00DB1DDC">
        <w:rPr>
          <w:rFonts w:ascii="Microsoft Sans Serif" w:hAnsi="Microsoft Sans Serif" w:cs="Microsoft Sans Serif"/>
          <w:sz w:val="20"/>
          <w:szCs w:val="20"/>
          <w:lang w:eastAsia="en-US"/>
        </w:rPr>
        <w:t>В случае просрочки исполнения Покупателем обязанности по оплате переданного Товара в нарушение раздела 3 на просроченную сумму подлежат уплате проценты по ставке, согласованной в пункте 2.6, за каждый день просрочки со дня, когда по Договору Товар должен был быть оплачен, до дня оплаты Товара Покупателем.</w:t>
      </w:r>
      <w:bookmarkEnd w:id="1750"/>
      <w:bookmarkEnd w:id="1751"/>
    </w:p>
    <w:p w:rsidR="00DB1DDC" w:rsidRPr="00DB1DDC" w:rsidRDefault="00DB1DDC" w:rsidP="00DB1DDC">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В случае просрочки исполнения Поставщиком обязанности по передаче Товара на внесенную Покупателем сумму предварительной оплаты подлежат уплате проценты по ставке, согласованной в пункте 2.6, за каждый день просрочки со дня, когда по условиям раздела 3 передача Товара должна была быть произведена, до дня передачи Товара Лизингополучателю.</w:t>
      </w:r>
    </w:p>
    <w:p w:rsidR="00DB1DDC" w:rsidRPr="00DB1DDC" w:rsidRDefault="00DB1DDC" w:rsidP="00DB1DDC">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lastRenderedPageBreak/>
        <w:t>В случае просрочки возврата причитающихся Покупателю сумм при расторжении Договора Поставщик выплачивает Покупателю проценты на просроченную сумму по ставке, согласованной в пункте 2.6, за каждый день просрочки.</w:t>
      </w:r>
    </w:p>
    <w:p w:rsidR="00DB1DDC" w:rsidRPr="00DB1DDC" w:rsidRDefault="00DB1DDC" w:rsidP="00DB1DDC">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proofErr w:type="gramStart"/>
      <w:r w:rsidRPr="00DB1DDC">
        <w:rPr>
          <w:rFonts w:ascii="Microsoft Sans Serif" w:hAnsi="Microsoft Sans Serif" w:cs="Microsoft Sans Serif"/>
          <w:sz w:val="20"/>
          <w:szCs w:val="20"/>
          <w:lang w:eastAsia="en-US"/>
        </w:rPr>
        <w:t>В случае выявления неуплаты утилизационного сбора в отношении Товара в нарушение обязанности, возникшей по основаниям, имевшим место до передачи Товара Покупателю, Покупатель вправе потребовать от Поставщика возмещения убытков, включая расходы, связанные с уплатой Покупателем сбора, сумм штрафов, а также любых иных расходов и (или) издержек, которые возникли у Покупателя в связи с тем, что сбор подлежал уплате до передачи Товара</w:t>
      </w:r>
      <w:proofErr w:type="gramEnd"/>
      <w:r w:rsidRPr="00DB1DDC">
        <w:rPr>
          <w:rFonts w:ascii="Microsoft Sans Serif" w:hAnsi="Microsoft Sans Serif" w:cs="Microsoft Sans Serif"/>
          <w:sz w:val="20"/>
          <w:szCs w:val="20"/>
          <w:lang w:eastAsia="en-US"/>
        </w:rPr>
        <w:t xml:space="preserve"> Покупателю, но не был уплачен.</w:t>
      </w:r>
    </w:p>
    <w:p w:rsidR="00DB1DDC" w:rsidRPr="00DB1DDC" w:rsidRDefault="00DB1DDC" w:rsidP="00DB1DDC">
      <w:pPr>
        <w:numPr>
          <w:ilvl w:val="1"/>
          <w:numId w:val="38"/>
        </w:numPr>
        <w:tabs>
          <w:tab w:val="left" w:pos="993"/>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В случае несвоевременного выполнения Лизингополучателем своих обязательств по выборке Товара со склада Поставщика Лизингополучатель выплачивает Поставщику проценты на стоимость Товара в размере, установленном пунктом 2.6, за каждый день просрочки.</w:t>
      </w:r>
    </w:p>
    <w:p w:rsidR="00DB1DDC" w:rsidRPr="00DB1DDC" w:rsidRDefault="00DB1DDC" w:rsidP="00DB1DDC">
      <w:pPr>
        <w:tabs>
          <w:tab w:val="left" w:pos="0"/>
          <w:tab w:val="left" w:pos="993"/>
        </w:tabs>
        <w:suppressAutoHyphens w:val="0"/>
        <w:spacing w:after="0" w:line="228" w:lineRule="auto"/>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 xml:space="preserve">             9.6. В случае не предоставления Поставщиком авансового счета-фактуры в срок, установленный настоящим договором, либо в случае предоставления Поставщиком авансового счета-фактуры, оформленного с нарушением требований ст. 169 Налогового кодекса РФ, Поставщик обязуется уплатить Покупателю штраф в размере суммы НДС, исчисленной с суммы авансового платежа.</w:t>
      </w:r>
    </w:p>
    <w:p w:rsidR="00DB1DDC" w:rsidRPr="00DB1DDC" w:rsidRDefault="00DB1DDC" w:rsidP="00DB1DDC">
      <w:pPr>
        <w:tabs>
          <w:tab w:val="left" w:pos="993"/>
        </w:tabs>
        <w:suppressAutoHyphens w:val="0"/>
        <w:spacing w:after="0" w:line="228" w:lineRule="auto"/>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 xml:space="preserve">                    В случае предоставления Поставщиком счета-фактуры, оформленного с нарушением требований ст. 169 Налогового кодекса РФ, Поставщик обязан произвести замену неверно оформленного документа и предоставить Покупателю исправленный счет-фактуру в течение 10 (Десяти) рабочих дней со дня составления неверно оформленного документа. </w:t>
      </w:r>
    </w:p>
    <w:p w:rsidR="00DB1DDC" w:rsidRPr="00DB1DDC" w:rsidRDefault="00DB1DDC" w:rsidP="00DB1DDC">
      <w:pPr>
        <w:tabs>
          <w:tab w:val="left" w:pos="993"/>
        </w:tabs>
        <w:suppressAutoHyphens w:val="0"/>
        <w:spacing w:after="0" w:line="228" w:lineRule="auto"/>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 xml:space="preserve">                    В случае нарушения условий настоящего пункта, либо в случае не предоставления Поставщиком счета-фактуры (за исключением авансового счета-фактуры) в срок, установленный настоящим договором, Покупатель имеет право взыскать с Поставщика штрафную неустойку в размере 0,1% от общей стоимости Товара за каждый календарный день просрочки представления счета-фактуры, оформленного в соответствии с действующим законодательством.</w:t>
      </w:r>
    </w:p>
    <w:p w:rsidR="00DB1DDC" w:rsidRPr="00DB1DDC" w:rsidRDefault="00DB1DDC" w:rsidP="00DB1DDC">
      <w:pPr>
        <w:tabs>
          <w:tab w:val="left" w:pos="993"/>
        </w:tabs>
        <w:suppressAutoHyphens w:val="0"/>
        <w:spacing w:after="0" w:line="228" w:lineRule="auto"/>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 xml:space="preserve">                    При отказе налоговым органом Покупателю в вычете НДС по причине отсутствия или недостоверных сведений в счете-фактуре Поставщик по требованию Покупателя уплачивает Покупателю штраф в размере не принятого налоговым органом к вычету НДС.</w:t>
      </w:r>
    </w:p>
    <w:p w:rsidR="00DB1DDC" w:rsidRPr="00DB1DDC" w:rsidRDefault="00DB1DDC" w:rsidP="00DB1DDC">
      <w:pPr>
        <w:tabs>
          <w:tab w:val="left" w:pos="993"/>
        </w:tabs>
        <w:suppressAutoHyphens w:val="0"/>
        <w:spacing w:line="228" w:lineRule="auto"/>
        <w:ind w:left="142"/>
        <w:jc w:val="both"/>
        <w:rPr>
          <w:rFonts w:ascii="Microsoft Sans Serif" w:eastAsia="Arial" w:hAnsi="Microsoft Sans Serif" w:cs="Microsoft Sans Serif"/>
          <w:sz w:val="20"/>
          <w:szCs w:val="20"/>
          <w:lang w:eastAsia="en-US"/>
        </w:rPr>
      </w:pPr>
      <w:r w:rsidRPr="00DB1DDC">
        <w:rPr>
          <w:rFonts w:ascii="Microsoft Sans Serif" w:eastAsia="Arial" w:hAnsi="Microsoft Sans Serif" w:cs="Microsoft Sans Serif"/>
          <w:sz w:val="20"/>
          <w:szCs w:val="20"/>
          <w:lang w:eastAsia="en-US"/>
        </w:rPr>
        <w:t xml:space="preserve">            9.7. </w:t>
      </w:r>
      <w:proofErr w:type="gramStart"/>
      <w:r w:rsidRPr="00DB1DDC">
        <w:rPr>
          <w:rFonts w:ascii="Microsoft Sans Serif" w:eastAsia="Arial" w:hAnsi="Microsoft Sans Serif" w:cs="Microsoft Sans Serif"/>
          <w:sz w:val="20"/>
          <w:szCs w:val="20"/>
          <w:lang w:eastAsia="en-US"/>
        </w:rPr>
        <w:t>В случае обоснованного  отказа Покупателя от исполнения Договора по основаниям, предусмотренным настоящим договором и действующим законодательством, Покупатель вправе потребовать от Поставщика уплаты процентов за пользование денежными средствами в размере 0,1% от суммы внесенной предварительной оплаты, за каждый календарный день со дня внесения предварительной оплаты и до момента фактического возврата этой суммы Покупателю.</w:t>
      </w:r>
      <w:proofErr w:type="gramEnd"/>
    </w:p>
    <w:p w:rsidR="00DB1DDC" w:rsidRPr="00DB1DDC" w:rsidRDefault="00DB1DDC" w:rsidP="00DB1DDC">
      <w:pPr>
        <w:keepNext/>
        <w:keepLines/>
        <w:numPr>
          <w:ilvl w:val="0"/>
          <w:numId w:val="38"/>
        </w:numPr>
        <w:tabs>
          <w:tab w:val="left" w:pos="284"/>
        </w:tabs>
        <w:suppressAutoHyphens w:val="0"/>
        <w:spacing w:before="100" w:after="100" w:line="228" w:lineRule="auto"/>
        <w:ind w:left="0" w:firstLine="0"/>
        <w:jc w:val="center"/>
        <w:rPr>
          <w:rFonts w:ascii="Microsoft Sans Serif" w:hAnsi="Microsoft Sans Serif" w:cs="Microsoft Sans Serif"/>
          <w:b/>
          <w:sz w:val="20"/>
          <w:szCs w:val="20"/>
          <w:lang w:eastAsia="en-US"/>
        </w:rPr>
      </w:pPr>
      <w:bookmarkStart w:id="1752" w:name="_Ref480381852"/>
      <w:r w:rsidRPr="00DB1DDC">
        <w:rPr>
          <w:rFonts w:ascii="Microsoft Sans Serif" w:hAnsi="Microsoft Sans Serif" w:cs="Microsoft Sans Serif"/>
          <w:b/>
          <w:sz w:val="20"/>
          <w:szCs w:val="20"/>
          <w:lang w:eastAsia="en-US"/>
        </w:rPr>
        <w:t>Обстоятельства непреодолимой силы</w:t>
      </w:r>
      <w:bookmarkEnd w:id="1752"/>
    </w:p>
    <w:p w:rsidR="00DB1DDC" w:rsidRPr="00DB1DDC" w:rsidRDefault="00DB1DDC" w:rsidP="00DB1DDC">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bookmarkStart w:id="1753" w:name="_Ref480382346"/>
      <w:r w:rsidRPr="00DB1DDC">
        <w:rPr>
          <w:rFonts w:ascii="Microsoft Sans Serif" w:hAnsi="Microsoft Sans Serif" w:cs="Microsoft Sans Serif"/>
          <w:sz w:val="20"/>
          <w:szCs w:val="20"/>
          <w:lang w:eastAsia="en-US"/>
        </w:rPr>
        <w:t>Сторона, допустившая неисполнение или ненадлежащее исполнение обязательства, возникшего из настоящего Договора, освобождается от ответственности, если докажет, что такое неисполнение явилось следствием воздействия на Сторону обстоятельств непреодолимой силы, возникших после заключения настоящего Договора.</w:t>
      </w:r>
      <w:bookmarkEnd w:id="1753"/>
      <w:r w:rsidRPr="00DB1DDC">
        <w:rPr>
          <w:rFonts w:ascii="Microsoft Sans Serif" w:hAnsi="Microsoft Sans Serif" w:cs="Microsoft Sans Serif"/>
          <w:sz w:val="20"/>
          <w:szCs w:val="20"/>
          <w:lang w:eastAsia="en-US"/>
        </w:rPr>
        <w:t xml:space="preserve"> </w:t>
      </w:r>
    </w:p>
    <w:p w:rsidR="00DB1DDC" w:rsidRPr="00DB1DDC" w:rsidRDefault="00DB1DDC" w:rsidP="00DB1DDC">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Сторона, для которой исполнение обязательств по настоящему Договору стало невозможным, обязана в письменной форме известить другую Сторону о начале действия вышеуказанных обстоятельств в течение пяти рабочих дней после их начала.</w:t>
      </w:r>
    </w:p>
    <w:p w:rsidR="00DB1DDC" w:rsidRPr="00DB1DDC" w:rsidRDefault="00DB1DDC" w:rsidP="00DB1DDC">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Если Поставщик или Покупатель не может выполнять, в целом или частично, свои обязательства в соответствии с настоящим Договором, по причинам, указанным в пункте </w:t>
      </w:r>
      <w:r w:rsidRPr="00DB1DDC">
        <w:rPr>
          <w:rFonts w:ascii="Microsoft Sans Serif" w:hAnsi="Microsoft Sans Serif" w:cs="Microsoft Sans Serif"/>
          <w:sz w:val="20"/>
          <w:szCs w:val="20"/>
          <w:lang w:eastAsia="en-US"/>
        </w:rPr>
        <w:fldChar w:fldCharType="begin"/>
      </w:r>
      <w:r w:rsidRPr="00DB1DDC">
        <w:rPr>
          <w:rFonts w:ascii="Microsoft Sans Serif" w:hAnsi="Microsoft Sans Serif" w:cs="Microsoft Sans Serif"/>
          <w:sz w:val="20"/>
          <w:szCs w:val="20"/>
          <w:lang w:eastAsia="en-US"/>
        </w:rPr>
        <w:instrText xml:space="preserve"> REF _Ref480382346 \r \h </w:instrText>
      </w:r>
      <w:r w:rsidRPr="00DB1DDC">
        <w:rPr>
          <w:rFonts w:ascii="Microsoft Sans Serif" w:hAnsi="Microsoft Sans Serif" w:cs="Microsoft Sans Serif"/>
          <w:sz w:val="20"/>
          <w:szCs w:val="20"/>
          <w:lang w:eastAsia="en-US"/>
        </w:rPr>
      </w:r>
      <w:r w:rsidRPr="00DB1DDC">
        <w:rPr>
          <w:rFonts w:ascii="Microsoft Sans Serif" w:hAnsi="Microsoft Sans Serif" w:cs="Microsoft Sans Serif"/>
          <w:sz w:val="20"/>
          <w:szCs w:val="20"/>
          <w:lang w:eastAsia="en-US"/>
        </w:rPr>
        <w:fldChar w:fldCharType="separate"/>
      </w:r>
      <w:r w:rsidRPr="00DB1DDC">
        <w:rPr>
          <w:rFonts w:ascii="Microsoft Sans Serif" w:hAnsi="Microsoft Sans Serif" w:cs="Microsoft Sans Serif"/>
          <w:sz w:val="20"/>
          <w:szCs w:val="20"/>
          <w:lang w:eastAsia="en-US"/>
        </w:rPr>
        <w:t>10.1</w:t>
      </w:r>
      <w:r w:rsidRPr="00DB1DDC">
        <w:rPr>
          <w:rFonts w:ascii="Microsoft Sans Serif" w:hAnsi="Microsoft Sans Serif" w:cs="Microsoft Sans Serif"/>
          <w:sz w:val="20"/>
          <w:szCs w:val="20"/>
          <w:lang w:eastAsia="en-US"/>
        </w:rPr>
        <w:fldChar w:fldCharType="end"/>
      </w:r>
      <w:r w:rsidRPr="00DB1DDC">
        <w:rPr>
          <w:rFonts w:ascii="Microsoft Sans Serif" w:hAnsi="Microsoft Sans Serif" w:cs="Microsoft Sans Serif"/>
          <w:sz w:val="20"/>
          <w:szCs w:val="20"/>
          <w:lang w:eastAsia="en-US"/>
        </w:rPr>
        <w:t>, сроки исполнения Сторонами договорных обязательств должны быть продлены соответственно на период действия этих обстоятельств.</w:t>
      </w:r>
    </w:p>
    <w:p w:rsidR="00DB1DDC" w:rsidRPr="00DB1DDC" w:rsidRDefault="00DB1DDC" w:rsidP="00DB1DDC">
      <w:pPr>
        <w:keepNext/>
        <w:keepLines/>
        <w:numPr>
          <w:ilvl w:val="0"/>
          <w:numId w:val="38"/>
        </w:numPr>
        <w:tabs>
          <w:tab w:val="left" w:pos="284"/>
        </w:tabs>
        <w:suppressAutoHyphens w:val="0"/>
        <w:spacing w:before="100" w:after="100" w:line="228" w:lineRule="auto"/>
        <w:ind w:left="0" w:firstLine="0"/>
        <w:jc w:val="center"/>
        <w:rPr>
          <w:rFonts w:ascii="Microsoft Sans Serif" w:hAnsi="Microsoft Sans Serif" w:cs="Microsoft Sans Serif"/>
          <w:b/>
          <w:sz w:val="20"/>
          <w:szCs w:val="20"/>
          <w:lang w:eastAsia="en-US"/>
        </w:rPr>
      </w:pPr>
      <w:r w:rsidRPr="00DB1DDC">
        <w:rPr>
          <w:rFonts w:ascii="Microsoft Sans Serif" w:hAnsi="Microsoft Sans Serif" w:cs="Microsoft Sans Serif"/>
          <w:b/>
          <w:sz w:val="20"/>
          <w:szCs w:val="20"/>
          <w:lang w:eastAsia="en-US"/>
        </w:rPr>
        <w:t>Основания и последствия расторжения Договора</w:t>
      </w:r>
    </w:p>
    <w:p w:rsidR="00DB1DDC" w:rsidRPr="00DB1DDC" w:rsidRDefault="00DB1DDC" w:rsidP="00DB1DDC">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bookmarkStart w:id="1754" w:name="_Ref480382357"/>
      <w:r w:rsidRPr="00DB1DDC">
        <w:rPr>
          <w:rFonts w:ascii="Microsoft Sans Serif" w:hAnsi="Microsoft Sans Serif" w:cs="Microsoft Sans Serif"/>
          <w:sz w:val="20"/>
          <w:szCs w:val="20"/>
          <w:lang w:eastAsia="en-US"/>
        </w:rPr>
        <w:t xml:space="preserve">Настоящим допускается односторонний отказ любой из Сторон от исполнения Договора полностью в случаях, когда вышеперечисленные обстоятельства непреодолимой силы, препятствующие исполнению обязательств (пункт </w:t>
      </w:r>
      <w:r w:rsidRPr="00DB1DDC">
        <w:rPr>
          <w:rFonts w:ascii="Microsoft Sans Serif" w:hAnsi="Microsoft Sans Serif" w:cs="Microsoft Sans Serif"/>
          <w:sz w:val="20"/>
          <w:szCs w:val="20"/>
          <w:lang w:eastAsia="en-US"/>
        </w:rPr>
        <w:fldChar w:fldCharType="begin"/>
      </w:r>
      <w:r w:rsidRPr="00DB1DDC">
        <w:rPr>
          <w:rFonts w:ascii="Microsoft Sans Serif" w:hAnsi="Microsoft Sans Serif" w:cs="Microsoft Sans Serif"/>
          <w:sz w:val="20"/>
          <w:szCs w:val="20"/>
          <w:lang w:eastAsia="en-US"/>
        </w:rPr>
        <w:instrText xml:space="preserve"> REF _Ref480382346 \r \h </w:instrText>
      </w:r>
      <w:r w:rsidRPr="00DB1DDC">
        <w:rPr>
          <w:rFonts w:ascii="Microsoft Sans Serif" w:hAnsi="Microsoft Sans Serif" w:cs="Microsoft Sans Serif"/>
          <w:sz w:val="20"/>
          <w:szCs w:val="20"/>
          <w:lang w:eastAsia="en-US"/>
        </w:rPr>
      </w:r>
      <w:r w:rsidRPr="00DB1DDC">
        <w:rPr>
          <w:rFonts w:ascii="Microsoft Sans Serif" w:hAnsi="Microsoft Sans Serif" w:cs="Microsoft Sans Serif"/>
          <w:sz w:val="20"/>
          <w:szCs w:val="20"/>
          <w:lang w:eastAsia="en-US"/>
        </w:rPr>
        <w:fldChar w:fldCharType="separate"/>
      </w:r>
      <w:r w:rsidRPr="00DB1DDC">
        <w:rPr>
          <w:rFonts w:ascii="Microsoft Sans Serif" w:hAnsi="Microsoft Sans Serif" w:cs="Microsoft Sans Serif"/>
          <w:sz w:val="20"/>
          <w:szCs w:val="20"/>
          <w:lang w:eastAsia="en-US"/>
        </w:rPr>
        <w:t>10.1</w:t>
      </w:r>
      <w:r w:rsidRPr="00DB1DDC">
        <w:rPr>
          <w:rFonts w:ascii="Microsoft Sans Serif" w:hAnsi="Microsoft Sans Serif" w:cs="Microsoft Sans Serif"/>
          <w:sz w:val="20"/>
          <w:szCs w:val="20"/>
          <w:lang w:eastAsia="en-US"/>
        </w:rPr>
        <w:fldChar w:fldCharType="end"/>
      </w:r>
      <w:r w:rsidRPr="00DB1DDC">
        <w:rPr>
          <w:rFonts w:ascii="Microsoft Sans Serif" w:hAnsi="Microsoft Sans Serif" w:cs="Microsoft Sans Serif"/>
          <w:sz w:val="20"/>
          <w:szCs w:val="20"/>
          <w:lang w:eastAsia="en-US"/>
        </w:rPr>
        <w:t>), продлятся более трех месяцев.</w:t>
      </w:r>
      <w:bookmarkEnd w:id="1754"/>
    </w:p>
    <w:p w:rsidR="00DB1DDC" w:rsidRPr="00DB1DDC" w:rsidRDefault="00DB1DDC" w:rsidP="00DB1DDC">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bookmarkStart w:id="1755" w:name="_Ref480382268"/>
      <w:r w:rsidRPr="00DB1DDC">
        <w:rPr>
          <w:rFonts w:ascii="Microsoft Sans Serif" w:hAnsi="Microsoft Sans Serif" w:cs="Microsoft Sans Serif"/>
          <w:sz w:val="20"/>
          <w:szCs w:val="20"/>
          <w:lang w:eastAsia="en-US"/>
        </w:rPr>
        <w:t>Настоящим допускается односторонний отказ Поставщика от исполнения Договора полностью в случаях:</w:t>
      </w:r>
      <w:bookmarkEnd w:id="1755"/>
    </w:p>
    <w:p w:rsidR="00DB1DDC" w:rsidRPr="00DB1DDC" w:rsidRDefault="00DB1DDC" w:rsidP="00DB1DDC">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 xml:space="preserve">просрочки оплаты Покупателем Товара более </w:t>
      </w:r>
      <w:sdt>
        <w:sdtPr>
          <w:rPr>
            <w:rFonts w:ascii="Microsoft Sans Serif" w:hAnsi="Microsoft Sans Serif" w:cs="Microsoft Sans Serif"/>
            <w:sz w:val="20"/>
            <w:szCs w:val="20"/>
            <w:lang w:eastAsia="en-US"/>
          </w:rPr>
          <w:alias w:val="ZzdpsOvrd21"/>
          <w:tag w:val="n0:_-crmost_-zsupplycontractReadResponse/n0:Output/n0:Zsupplycontract/n0:Zpbtorderdpsliability/n0:ZzdpsOvrd21/"/>
          <w:id w:val="2093744535"/>
          <w:placeholder>
            <w:docPart w:val="402FEAB538AD47D899DE0BA7695CB154"/>
          </w:placeholder>
        </w:sdtPr>
        <w:sdtEndPr/>
        <w:sdtContent>
          <w:r w:rsidRPr="00DB1DDC">
            <w:rPr>
              <w:rFonts w:ascii="Microsoft Sans Serif" w:hAnsi="Microsoft Sans Serif" w:cs="Microsoft Sans Serif"/>
              <w:sz w:val="20"/>
              <w:szCs w:val="20"/>
              <w:lang w:eastAsia="en-US"/>
            </w:rPr>
            <w:t>10</w:t>
          </w:r>
        </w:sdtContent>
      </w:sdt>
      <w:r w:rsidRPr="00DB1DDC">
        <w:rPr>
          <w:rFonts w:ascii="Microsoft Sans Serif" w:hAnsi="Microsoft Sans Serif" w:cs="Microsoft Sans Serif"/>
          <w:sz w:val="20"/>
          <w:szCs w:val="20"/>
          <w:lang w:eastAsia="en-US"/>
        </w:rPr>
        <w:t xml:space="preserve"> </w:t>
      </w:r>
      <w:r w:rsidRPr="00DB1DDC">
        <w:rPr>
          <w:rFonts w:ascii="Microsoft Sans Serif" w:eastAsia="Times New Roman" w:hAnsi="Microsoft Sans Serif" w:cs="Microsoft Sans Serif"/>
          <w:sz w:val="20"/>
          <w:szCs w:val="20"/>
          <w:lang w:eastAsia="en-US"/>
        </w:rPr>
        <w:t>р</w:t>
      </w:r>
      <w:r w:rsidRPr="00DB1DDC">
        <w:rPr>
          <w:rFonts w:ascii="Microsoft Sans Serif" w:hAnsi="Microsoft Sans Serif" w:cs="Microsoft Sans Serif"/>
          <w:sz w:val="20"/>
          <w:szCs w:val="20"/>
          <w:lang w:eastAsia="en-US"/>
        </w:rPr>
        <w:t>абочих дней;</w:t>
      </w:r>
    </w:p>
    <w:p w:rsidR="00DB1DDC" w:rsidRPr="00DB1DDC" w:rsidRDefault="00DB1DDC" w:rsidP="00DB1DDC">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необоснованного отказа Лизингополучателя от приемки Товара после перечисления Покупателем денежных средств.</w:t>
      </w:r>
    </w:p>
    <w:p w:rsidR="00DB1DDC" w:rsidRPr="00DB1DDC" w:rsidRDefault="00DB1DDC" w:rsidP="00DB1DDC">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bookmarkStart w:id="1756" w:name="_Ref480382224"/>
      <w:r w:rsidRPr="00DB1DDC">
        <w:rPr>
          <w:rFonts w:ascii="Microsoft Sans Serif" w:hAnsi="Microsoft Sans Serif" w:cs="Microsoft Sans Serif"/>
          <w:sz w:val="20"/>
          <w:szCs w:val="20"/>
          <w:lang w:eastAsia="en-US"/>
        </w:rPr>
        <w:t>Настоящим допускается односторонний отказ Покупателя от исполнения настоящего Договора полностью в любом из следующих случаев:</w:t>
      </w:r>
      <w:bookmarkEnd w:id="1756"/>
    </w:p>
    <w:p w:rsidR="00DB1DDC" w:rsidRPr="00DB1DDC" w:rsidRDefault="00DB1DDC" w:rsidP="00DB1DDC">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 xml:space="preserve">если в течение </w:t>
      </w:r>
      <w:sdt>
        <w:sdtPr>
          <w:rPr>
            <w:rFonts w:ascii="Microsoft Sans Serif" w:hAnsi="Microsoft Sans Serif" w:cs="Microsoft Sans Serif"/>
            <w:sz w:val="20"/>
            <w:szCs w:val="20"/>
            <w:lang w:eastAsia="en-US"/>
          </w:rPr>
          <w:alias w:val="ZzdpsOvrd31"/>
          <w:tag w:val="n0:_-crmost_-zsupplycontractReadResponse/n0:Output/n0:Zsupplycontract/n0:Zpbtorderdpsliability/n0:ZzdpsOvrd31/"/>
          <w:id w:val="-814865461"/>
          <w:placeholder>
            <w:docPart w:val="402FEAB538AD47D899DE0BA7695CB154"/>
          </w:placeholder>
        </w:sdtPr>
        <w:sdtEndPr/>
        <w:sdtContent>
          <w:r w:rsidRPr="00DB1DDC">
            <w:rPr>
              <w:rFonts w:ascii="Microsoft Sans Serif" w:hAnsi="Microsoft Sans Serif" w:cs="Microsoft Sans Serif"/>
              <w:sz w:val="20"/>
              <w:szCs w:val="20"/>
              <w:lang w:eastAsia="en-US"/>
            </w:rPr>
            <w:t>10</w:t>
          </w:r>
        </w:sdtContent>
      </w:sdt>
      <w:r w:rsidRPr="00DB1DDC">
        <w:rPr>
          <w:rFonts w:ascii="Microsoft Sans Serif" w:hAnsi="Microsoft Sans Serif" w:cs="Microsoft Sans Serif"/>
          <w:sz w:val="20"/>
          <w:szCs w:val="20"/>
          <w:lang w:eastAsia="en-US"/>
        </w:rPr>
        <w:t xml:space="preserve"> рабочих дней после его подписания:</w:t>
      </w:r>
    </w:p>
    <w:p w:rsidR="00DB1DDC" w:rsidRPr="00DB1DDC" w:rsidRDefault="00DB1DDC" w:rsidP="00DB1DDC">
      <w:pPr>
        <w:numPr>
          <w:ilvl w:val="3"/>
          <w:numId w:val="38"/>
        </w:numPr>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Лизингополучатель не исполнит обязательство по перечислению первого (авансового) лизингового платежа согласно условиям Договора лизинга; а равно</w:t>
      </w:r>
    </w:p>
    <w:p w:rsidR="00DB1DDC" w:rsidRPr="00DB1DDC" w:rsidRDefault="00DB1DDC" w:rsidP="00DB1DDC">
      <w:pPr>
        <w:numPr>
          <w:ilvl w:val="3"/>
          <w:numId w:val="38"/>
        </w:numPr>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Покупатель не сможет привлечь финансирование на осуществление данной лизинговой операции;</w:t>
      </w:r>
    </w:p>
    <w:p w:rsidR="00DB1DDC" w:rsidRPr="00DB1DDC" w:rsidRDefault="00DB1DDC" w:rsidP="00DB1DDC">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lastRenderedPageBreak/>
        <w:t xml:space="preserve">нарушения Поставщиком до момента подписания Сторонами акта приема-передачи Товара обязательств по обеспечению сохранности, надлежащего состояния и комплектации Товара, и </w:t>
      </w:r>
      <w:bookmarkStart w:id="1757" w:name="_Hlk39162340"/>
      <w:r w:rsidRPr="00DB1DDC">
        <w:rPr>
          <w:rFonts w:ascii="Microsoft Sans Serif" w:hAnsi="Microsoft Sans Serif" w:cs="Microsoft Sans Serif"/>
          <w:sz w:val="20"/>
          <w:szCs w:val="20"/>
          <w:lang w:eastAsia="en-US"/>
        </w:rPr>
        <w:t xml:space="preserve">невозможности в течение </w:t>
      </w:r>
      <w:sdt>
        <w:sdtPr>
          <w:rPr>
            <w:rFonts w:ascii="Microsoft Sans Serif" w:hAnsi="Microsoft Sans Serif" w:cs="Microsoft Sans Serif"/>
            <w:sz w:val="20"/>
            <w:szCs w:val="20"/>
            <w:lang w:eastAsia="en-US"/>
          </w:rPr>
          <w:alias w:val="ZzdpsOvrd32"/>
          <w:tag w:val="n0:_-crmost_-zsupplycontractReadResponse/n0:Output/n0:Zsupplycontract/n0:Zpbtorderdpsliability/n0:ZzdpsOvrd32/"/>
          <w:id w:val="-242179898"/>
          <w:placeholder>
            <w:docPart w:val="402FEAB538AD47D899DE0BA7695CB154"/>
          </w:placeholder>
        </w:sdtPr>
        <w:sdtEndPr/>
        <w:sdtContent>
          <w:r w:rsidRPr="00DB1DDC">
            <w:rPr>
              <w:rFonts w:ascii="Microsoft Sans Serif" w:hAnsi="Microsoft Sans Serif" w:cs="Microsoft Sans Serif"/>
              <w:sz w:val="20"/>
              <w:szCs w:val="20"/>
              <w:lang w:eastAsia="en-US"/>
            </w:rPr>
            <w:t>10</w:t>
          </w:r>
        </w:sdtContent>
      </w:sdt>
      <w:r w:rsidRPr="00DB1DDC">
        <w:rPr>
          <w:rFonts w:ascii="Microsoft Sans Serif" w:hAnsi="Microsoft Sans Serif" w:cs="Microsoft Sans Serif"/>
          <w:sz w:val="20"/>
          <w:szCs w:val="20"/>
          <w:lang w:eastAsia="en-US"/>
        </w:rPr>
        <w:t xml:space="preserve"> рабочих дней привести Товар в надлежащее состояние</w:t>
      </w:r>
      <w:bookmarkEnd w:id="1757"/>
      <w:r w:rsidRPr="00DB1DDC">
        <w:rPr>
          <w:rFonts w:ascii="Microsoft Sans Serif" w:hAnsi="Microsoft Sans Serif" w:cs="Microsoft Sans Serif"/>
          <w:sz w:val="20"/>
          <w:szCs w:val="20"/>
          <w:lang w:eastAsia="en-US"/>
        </w:rPr>
        <w:t>;</w:t>
      </w:r>
    </w:p>
    <w:p w:rsidR="00DB1DDC" w:rsidRPr="00DB1DDC" w:rsidRDefault="00DB1DDC" w:rsidP="00DB1DDC">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 xml:space="preserve">просрочки передачи Товара более </w:t>
      </w:r>
      <w:sdt>
        <w:sdtPr>
          <w:rPr>
            <w:rFonts w:ascii="Microsoft Sans Serif" w:hAnsi="Microsoft Sans Serif" w:cs="Microsoft Sans Serif"/>
            <w:sz w:val="20"/>
            <w:szCs w:val="20"/>
            <w:lang w:eastAsia="en-US"/>
          </w:rPr>
          <w:alias w:val="ZzdpsOvrd33"/>
          <w:tag w:val="n0:_-crmost_-zsupplycontractReadResponse/n0:Output/n0:Zsupplycontract/n0:Zpbtorderdpsliability/n0:ZzdpsOvrd33/"/>
          <w:id w:val="907350057"/>
          <w:placeholder>
            <w:docPart w:val="402FEAB538AD47D899DE0BA7695CB154"/>
          </w:placeholder>
        </w:sdtPr>
        <w:sdtEndPr/>
        <w:sdtContent>
          <w:r w:rsidRPr="00DB1DDC">
            <w:rPr>
              <w:rFonts w:ascii="Microsoft Sans Serif" w:hAnsi="Microsoft Sans Serif" w:cs="Microsoft Sans Serif"/>
              <w:sz w:val="20"/>
              <w:szCs w:val="20"/>
              <w:lang w:eastAsia="en-US"/>
            </w:rPr>
            <w:t>10</w:t>
          </w:r>
        </w:sdtContent>
      </w:sdt>
      <w:r w:rsidRPr="00DB1DDC">
        <w:rPr>
          <w:rFonts w:ascii="Microsoft Sans Serif" w:hAnsi="Microsoft Sans Serif" w:cs="Microsoft Sans Serif"/>
          <w:sz w:val="20"/>
          <w:szCs w:val="20"/>
          <w:lang w:eastAsia="en-US"/>
        </w:rPr>
        <w:t xml:space="preserve"> рабочих дней по истечении срока, предусмотренного разделом 3;</w:t>
      </w:r>
    </w:p>
    <w:p w:rsidR="00DB1DDC" w:rsidRPr="00DB1DDC" w:rsidRDefault="00DB1DDC" w:rsidP="00DB1DDC">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 xml:space="preserve">непредставления Поставщиком ко времени осмотра Товара доказательств уплаты Поставщиком и (или) его </w:t>
      </w:r>
      <w:proofErr w:type="spellStart"/>
      <w:r w:rsidRPr="00DB1DDC">
        <w:rPr>
          <w:rFonts w:ascii="Microsoft Sans Serif" w:hAnsi="Microsoft Sans Serif" w:cs="Microsoft Sans Serif"/>
          <w:sz w:val="20"/>
          <w:szCs w:val="20"/>
          <w:lang w:eastAsia="en-US"/>
        </w:rPr>
        <w:t>правопредшественниками</w:t>
      </w:r>
      <w:proofErr w:type="spellEnd"/>
      <w:r w:rsidRPr="00DB1DDC">
        <w:rPr>
          <w:rFonts w:ascii="Microsoft Sans Serif" w:hAnsi="Microsoft Sans Serif" w:cs="Microsoft Sans Serif"/>
          <w:sz w:val="20"/>
          <w:szCs w:val="20"/>
          <w:lang w:eastAsia="en-US"/>
        </w:rPr>
        <w:t xml:space="preserve"> налогов, сборов (включая таможенные пошлины и утилизационный сбор), иных обязательных платежей в отношении Товара;</w:t>
      </w:r>
    </w:p>
    <w:p w:rsidR="00DB1DDC" w:rsidRPr="00DB1DDC" w:rsidRDefault="00DB1DDC" w:rsidP="00DB1DDC">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сохранения по истечении 10 (десяти) рабочих дней после передачи Товара Лизингополучателю существующей или появления новой записи в Реестре о залоге Товара, а равно в случае обращения взыскания на Товар залоговым кредитором;</w:t>
      </w:r>
    </w:p>
    <w:p w:rsidR="00DB1DDC" w:rsidRPr="00DB1DDC" w:rsidRDefault="00DB1DDC" w:rsidP="00DB1DDC">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выявления прав и (или) притязаний на Товар третьих лиц, а равно претензий компетентных государственных или муниципальных органов, повлекших за собой по решению суда или иного компетентного государственного органа утрату Покупателем права собственности либо ограничение правомочий или фактической возможности использования, эксплуатации Товара Покупателем и (или) Лизингополучателем.</w:t>
      </w:r>
    </w:p>
    <w:p w:rsidR="00DB1DDC" w:rsidRPr="00DB1DDC" w:rsidRDefault="00DB1DDC" w:rsidP="00DB1DDC">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В случае одностороннего отказа любой из Сторон от исполнения настоящего Договора полностью, когда такой отказ допускается настоящим Договором или законодательством, настоящий Договор считается расторгнутым со дня получения другой Стороной соответствующего уведомления.</w:t>
      </w:r>
    </w:p>
    <w:p w:rsidR="00DB1DDC" w:rsidRPr="00DB1DDC" w:rsidRDefault="00DB1DDC" w:rsidP="00DB1DDC">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bookmarkStart w:id="1758" w:name="_Ref28524984"/>
      <w:r w:rsidRPr="00DB1DDC">
        <w:rPr>
          <w:rFonts w:ascii="Microsoft Sans Serif" w:hAnsi="Microsoft Sans Serif" w:cs="Microsoft Sans Serif"/>
          <w:sz w:val="20"/>
          <w:szCs w:val="20"/>
          <w:lang w:eastAsia="en-US"/>
        </w:rPr>
        <w:t>При прекращении Договора:</w:t>
      </w:r>
    </w:p>
    <w:p w:rsidR="00DB1DDC" w:rsidRPr="00DB1DDC" w:rsidRDefault="00DB1DDC" w:rsidP="00DB1DDC">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 xml:space="preserve">переданный Лизингополучателю Товар подлежит возврату Поставщику в течение </w:t>
      </w:r>
      <w:sdt>
        <w:sdtPr>
          <w:rPr>
            <w:rFonts w:ascii="Microsoft Sans Serif" w:hAnsi="Microsoft Sans Serif" w:cs="Microsoft Sans Serif"/>
            <w:sz w:val="20"/>
            <w:szCs w:val="20"/>
            <w:lang w:eastAsia="en-US"/>
          </w:rPr>
          <w:alias w:val="ZzdpsOvrd63"/>
          <w:tag w:val="n0:_-crmost_-zsupplycontractReadResponse/n0:Output/n0:Zsupplycontract/n0:Zpbtorderdpsliability/n0:ZzdpsOvrd63/"/>
          <w:id w:val="-2146193105"/>
          <w:placeholder>
            <w:docPart w:val="4BA8CE40B3D44AEAA0B5D84A3820E09B"/>
          </w:placeholder>
        </w:sdtPr>
        <w:sdtEndPr/>
        <w:sdtContent>
          <w:r w:rsidRPr="00DB1DDC">
            <w:rPr>
              <w:rFonts w:ascii="Microsoft Sans Serif" w:hAnsi="Microsoft Sans Serif" w:cs="Microsoft Sans Serif"/>
              <w:sz w:val="20"/>
              <w:szCs w:val="20"/>
              <w:lang w:eastAsia="en-US"/>
            </w:rPr>
            <w:t>5</w:t>
          </w:r>
        </w:sdtContent>
      </w:sdt>
      <w:r w:rsidRPr="00DB1DDC">
        <w:rPr>
          <w:rFonts w:ascii="Microsoft Sans Serif" w:hAnsi="Microsoft Sans Serif" w:cs="Microsoft Sans Serif"/>
          <w:sz w:val="20"/>
          <w:szCs w:val="20"/>
          <w:lang w:eastAsia="en-US"/>
        </w:rPr>
        <w:t xml:space="preserve"> рабочих дней после возврата Поставщиком Покупателю уплаченной за него денежной суммы с процентами;</w:t>
      </w:r>
    </w:p>
    <w:p w:rsidR="00DB1DDC" w:rsidRPr="00DB1DDC" w:rsidRDefault="00DB1DDC" w:rsidP="00DB1DDC">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bookmarkStart w:id="1759" w:name="_Ref45896513"/>
      <w:r w:rsidRPr="00DB1DDC">
        <w:rPr>
          <w:rFonts w:ascii="Microsoft Sans Serif" w:hAnsi="Microsoft Sans Serif" w:cs="Microsoft Sans Serif"/>
          <w:sz w:val="20"/>
          <w:szCs w:val="20"/>
          <w:lang w:eastAsia="en-US"/>
        </w:rPr>
        <w:t xml:space="preserve">Поставщик в течение </w:t>
      </w:r>
      <w:sdt>
        <w:sdtPr>
          <w:rPr>
            <w:rFonts w:ascii="Microsoft Sans Serif" w:hAnsi="Microsoft Sans Serif" w:cs="Microsoft Sans Serif"/>
            <w:sz w:val="20"/>
            <w:szCs w:val="20"/>
            <w:lang w:eastAsia="en-US"/>
          </w:rPr>
          <w:alias w:val="ZzdpsOvrd42"/>
          <w:tag w:val="n0:_-crmost_-zsupplycontractReadResponse/n0:Output/n0:Zsupplycontract/n0:Zpbtorderdpsliability/n0:ZzdpsOvrd42/"/>
          <w:id w:val="1070230388"/>
          <w:placeholder>
            <w:docPart w:val="402FEAB538AD47D899DE0BA7695CB154"/>
          </w:placeholder>
        </w:sdtPr>
        <w:sdtEndPr/>
        <w:sdtContent>
          <w:r w:rsidRPr="00DB1DDC">
            <w:rPr>
              <w:rFonts w:ascii="Microsoft Sans Serif" w:hAnsi="Microsoft Sans Serif" w:cs="Microsoft Sans Serif"/>
              <w:sz w:val="20"/>
              <w:szCs w:val="20"/>
              <w:lang w:eastAsia="en-US"/>
            </w:rPr>
            <w:t>10</w:t>
          </w:r>
        </w:sdtContent>
      </w:sdt>
      <w:r w:rsidRPr="00DB1DDC">
        <w:rPr>
          <w:rFonts w:ascii="Microsoft Sans Serif" w:hAnsi="Microsoft Sans Serif" w:cs="Microsoft Sans Serif"/>
          <w:sz w:val="20"/>
          <w:szCs w:val="20"/>
          <w:lang w:eastAsia="en-US"/>
        </w:rPr>
        <w:t xml:space="preserve"> рабочих дней со дня получения требования Покупателя обязан возвратить Покупателю все уплаченные им по настоящему Договору денежные суммы</w:t>
      </w:r>
      <w:bookmarkEnd w:id="1758"/>
      <w:r w:rsidRPr="00DB1DDC">
        <w:rPr>
          <w:rFonts w:ascii="Microsoft Sans Serif" w:hAnsi="Microsoft Sans Serif" w:cs="Microsoft Sans Serif"/>
          <w:sz w:val="20"/>
          <w:szCs w:val="20"/>
          <w:lang w:eastAsia="en-US"/>
        </w:rPr>
        <w:t>;</w:t>
      </w:r>
      <w:bookmarkEnd w:id="1759"/>
    </w:p>
    <w:p w:rsidR="00DB1DDC" w:rsidRPr="00DB1DDC" w:rsidRDefault="00DB1DDC" w:rsidP="00DB1DDC">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в случае одностороннего отказа Поставщика от исполнения настоящего Договора, когда такой отказ допускается пунктом </w:t>
      </w:r>
      <w:r w:rsidRPr="00DB1DDC">
        <w:rPr>
          <w:rFonts w:ascii="Microsoft Sans Serif" w:hAnsi="Microsoft Sans Serif" w:cs="Microsoft Sans Serif"/>
          <w:sz w:val="20"/>
          <w:szCs w:val="20"/>
          <w:lang w:eastAsia="en-US"/>
        </w:rPr>
        <w:fldChar w:fldCharType="begin"/>
      </w:r>
      <w:r w:rsidRPr="00DB1DDC">
        <w:rPr>
          <w:rFonts w:ascii="Microsoft Sans Serif" w:hAnsi="Microsoft Sans Serif" w:cs="Microsoft Sans Serif"/>
          <w:sz w:val="20"/>
          <w:szCs w:val="20"/>
          <w:lang w:eastAsia="en-US"/>
        </w:rPr>
        <w:instrText xml:space="preserve"> REF _Ref480382268 \r \h  \* MERGEFORMAT </w:instrText>
      </w:r>
      <w:r w:rsidRPr="00DB1DDC">
        <w:rPr>
          <w:rFonts w:ascii="Microsoft Sans Serif" w:hAnsi="Microsoft Sans Serif" w:cs="Microsoft Sans Serif"/>
          <w:sz w:val="20"/>
          <w:szCs w:val="20"/>
          <w:lang w:eastAsia="en-US"/>
        </w:rPr>
      </w:r>
      <w:r w:rsidRPr="00DB1DDC">
        <w:rPr>
          <w:rFonts w:ascii="Microsoft Sans Serif" w:hAnsi="Microsoft Sans Serif" w:cs="Microsoft Sans Serif"/>
          <w:sz w:val="20"/>
          <w:szCs w:val="20"/>
          <w:lang w:eastAsia="en-US"/>
        </w:rPr>
        <w:fldChar w:fldCharType="separate"/>
      </w:r>
      <w:r w:rsidRPr="00DB1DDC">
        <w:rPr>
          <w:rFonts w:ascii="Microsoft Sans Serif" w:hAnsi="Microsoft Sans Serif" w:cs="Microsoft Sans Serif"/>
          <w:sz w:val="20"/>
          <w:szCs w:val="20"/>
          <w:lang w:eastAsia="en-US"/>
        </w:rPr>
        <w:t>11.2</w:t>
      </w:r>
      <w:r w:rsidRPr="00DB1DDC">
        <w:rPr>
          <w:rFonts w:ascii="Microsoft Sans Serif" w:hAnsi="Microsoft Sans Serif" w:cs="Microsoft Sans Serif"/>
          <w:sz w:val="20"/>
          <w:szCs w:val="20"/>
          <w:lang w:eastAsia="en-US"/>
        </w:rPr>
        <w:fldChar w:fldCharType="end"/>
      </w:r>
      <w:r w:rsidRPr="00DB1DDC">
        <w:rPr>
          <w:rFonts w:ascii="Microsoft Sans Serif" w:hAnsi="Microsoft Sans Serif" w:cs="Microsoft Sans Serif"/>
          <w:sz w:val="20"/>
          <w:szCs w:val="20"/>
          <w:lang w:eastAsia="en-US"/>
        </w:rPr>
        <w:t xml:space="preserve">, при возврате Покупателю причитающихся ему денежных сумм (пункт </w:t>
      </w:r>
      <w:r w:rsidRPr="00DB1DDC">
        <w:rPr>
          <w:rFonts w:ascii="Microsoft Sans Serif" w:hAnsi="Microsoft Sans Serif" w:cs="Microsoft Sans Serif"/>
          <w:sz w:val="20"/>
          <w:szCs w:val="20"/>
          <w:lang w:eastAsia="en-US"/>
        </w:rPr>
        <w:fldChar w:fldCharType="begin"/>
      </w:r>
      <w:r w:rsidRPr="00DB1DDC">
        <w:rPr>
          <w:rFonts w:ascii="Microsoft Sans Serif" w:hAnsi="Microsoft Sans Serif" w:cs="Microsoft Sans Serif"/>
          <w:sz w:val="20"/>
          <w:szCs w:val="20"/>
          <w:lang w:eastAsia="en-US"/>
        </w:rPr>
        <w:instrText xml:space="preserve"> REF _Ref45896513 \r \h </w:instrText>
      </w:r>
      <w:r w:rsidRPr="00DB1DDC">
        <w:rPr>
          <w:rFonts w:ascii="Microsoft Sans Serif" w:hAnsi="Microsoft Sans Serif" w:cs="Microsoft Sans Serif"/>
          <w:sz w:val="20"/>
          <w:szCs w:val="20"/>
          <w:lang w:eastAsia="en-US"/>
        </w:rPr>
      </w:r>
      <w:r w:rsidRPr="00DB1DDC">
        <w:rPr>
          <w:rFonts w:ascii="Microsoft Sans Serif" w:hAnsi="Microsoft Sans Serif" w:cs="Microsoft Sans Serif"/>
          <w:sz w:val="20"/>
          <w:szCs w:val="20"/>
          <w:lang w:eastAsia="en-US"/>
        </w:rPr>
        <w:fldChar w:fldCharType="separate"/>
      </w:r>
      <w:r w:rsidRPr="00DB1DDC">
        <w:rPr>
          <w:rFonts w:ascii="Microsoft Sans Serif" w:hAnsi="Microsoft Sans Serif" w:cs="Microsoft Sans Serif"/>
          <w:sz w:val="20"/>
          <w:szCs w:val="20"/>
          <w:lang w:eastAsia="en-US"/>
        </w:rPr>
        <w:t>11.5.2</w:t>
      </w:r>
      <w:r w:rsidRPr="00DB1DDC">
        <w:rPr>
          <w:rFonts w:ascii="Microsoft Sans Serif" w:hAnsi="Microsoft Sans Serif" w:cs="Microsoft Sans Serif"/>
          <w:sz w:val="20"/>
          <w:szCs w:val="20"/>
          <w:lang w:eastAsia="en-US"/>
        </w:rPr>
        <w:fldChar w:fldCharType="end"/>
      </w:r>
      <w:r w:rsidRPr="00DB1DDC">
        <w:rPr>
          <w:rFonts w:ascii="Microsoft Sans Serif" w:hAnsi="Microsoft Sans Serif" w:cs="Microsoft Sans Serif"/>
          <w:sz w:val="20"/>
          <w:szCs w:val="20"/>
          <w:lang w:eastAsia="en-US"/>
        </w:rPr>
        <w:t>) Поставщик вправе удержать сумму процентов, начисленных в соответствии с пунктом </w:t>
      </w:r>
      <w:r w:rsidRPr="00DB1DDC">
        <w:rPr>
          <w:rFonts w:ascii="Microsoft Sans Serif" w:hAnsi="Microsoft Sans Serif" w:cs="Microsoft Sans Serif"/>
          <w:sz w:val="20"/>
          <w:szCs w:val="20"/>
          <w:lang w:eastAsia="en-US"/>
        </w:rPr>
        <w:fldChar w:fldCharType="begin"/>
      </w:r>
      <w:r w:rsidRPr="00DB1DDC">
        <w:rPr>
          <w:rFonts w:ascii="Microsoft Sans Serif" w:hAnsi="Microsoft Sans Serif" w:cs="Microsoft Sans Serif"/>
          <w:sz w:val="20"/>
          <w:szCs w:val="20"/>
          <w:lang w:eastAsia="en-US"/>
        </w:rPr>
        <w:instrText xml:space="preserve"> REF _Ref480382286 \r \h  \* MERGEFORMAT </w:instrText>
      </w:r>
      <w:r w:rsidRPr="00DB1DDC">
        <w:rPr>
          <w:rFonts w:ascii="Microsoft Sans Serif" w:hAnsi="Microsoft Sans Serif" w:cs="Microsoft Sans Serif"/>
          <w:sz w:val="20"/>
          <w:szCs w:val="20"/>
          <w:lang w:eastAsia="en-US"/>
        </w:rPr>
      </w:r>
      <w:r w:rsidRPr="00DB1DDC">
        <w:rPr>
          <w:rFonts w:ascii="Microsoft Sans Serif" w:hAnsi="Microsoft Sans Serif" w:cs="Microsoft Sans Serif"/>
          <w:sz w:val="20"/>
          <w:szCs w:val="20"/>
          <w:lang w:eastAsia="en-US"/>
        </w:rPr>
        <w:fldChar w:fldCharType="separate"/>
      </w:r>
      <w:r w:rsidRPr="00DB1DDC">
        <w:rPr>
          <w:rFonts w:ascii="Microsoft Sans Serif" w:hAnsi="Microsoft Sans Serif" w:cs="Microsoft Sans Serif"/>
          <w:sz w:val="20"/>
          <w:szCs w:val="20"/>
          <w:lang w:eastAsia="en-US"/>
        </w:rPr>
        <w:t>9.1</w:t>
      </w:r>
      <w:r w:rsidRPr="00DB1DDC">
        <w:rPr>
          <w:rFonts w:ascii="Microsoft Sans Serif" w:hAnsi="Microsoft Sans Serif" w:cs="Microsoft Sans Serif"/>
          <w:sz w:val="20"/>
          <w:szCs w:val="20"/>
          <w:lang w:eastAsia="en-US"/>
        </w:rPr>
        <w:fldChar w:fldCharType="end"/>
      </w:r>
      <w:r w:rsidRPr="00DB1DDC">
        <w:rPr>
          <w:rFonts w:ascii="Microsoft Sans Serif" w:hAnsi="Microsoft Sans Serif" w:cs="Microsoft Sans Serif"/>
          <w:sz w:val="20"/>
          <w:szCs w:val="20"/>
          <w:lang w:eastAsia="en-US"/>
        </w:rPr>
        <w:t>;</w:t>
      </w:r>
    </w:p>
    <w:p w:rsidR="00DB1DDC" w:rsidRPr="00DB1DDC" w:rsidRDefault="00DB1DDC" w:rsidP="00DB1DDC">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Покупатель вправе удерживать Товар и относящиеся к нему документы до возврата Поставщиком уплаченных по Договору денежных средств и уплаты процентов.</w:t>
      </w:r>
    </w:p>
    <w:p w:rsidR="00DB1DDC" w:rsidRPr="00DB1DDC" w:rsidRDefault="00DB1DDC" w:rsidP="00DB1DDC">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в случае одностороннего отказа Покупателя от исполнения настоящего Договора, когда такой отказ допускается пунктом </w:t>
      </w:r>
      <w:r w:rsidRPr="00DB1DDC">
        <w:rPr>
          <w:rFonts w:ascii="Microsoft Sans Serif" w:hAnsi="Microsoft Sans Serif" w:cs="Microsoft Sans Serif"/>
          <w:sz w:val="20"/>
          <w:szCs w:val="20"/>
          <w:lang w:eastAsia="en-US"/>
        </w:rPr>
        <w:fldChar w:fldCharType="begin"/>
      </w:r>
      <w:r w:rsidRPr="00DB1DDC">
        <w:rPr>
          <w:rFonts w:ascii="Microsoft Sans Serif" w:hAnsi="Microsoft Sans Serif" w:cs="Microsoft Sans Serif"/>
          <w:sz w:val="20"/>
          <w:szCs w:val="20"/>
          <w:lang w:eastAsia="en-US"/>
        </w:rPr>
        <w:instrText xml:space="preserve"> REF _Ref480382224 \r \h  \* MERGEFORMAT </w:instrText>
      </w:r>
      <w:r w:rsidRPr="00DB1DDC">
        <w:rPr>
          <w:rFonts w:ascii="Microsoft Sans Serif" w:hAnsi="Microsoft Sans Serif" w:cs="Microsoft Sans Serif"/>
          <w:sz w:val="20"/>
          <w:szCs w:val="20"/>
          <w:lang w:eastAsia="en-US"/>
        </w:rPr>
      </w:r>
      <w:r w:rsidRPr="00DB1DDC">
        <w:rPr>
          <w:rFonts w:ascii="Microsoft Sans Serif" w:hAnsi="Microsoft Sans Serif" w:cs="Microsoft Sans Serif"/>
          <w:sz w:val="20"/>
          <w:szCs w:val="20"/>
          <w:lang w:eastAsia="en-US"/>
        </w:rPr>
        <w:fldChar w:fldCharType="separate"/>
      </w:r>
      <w:r w:rsidRPr="00DB1DDC">
        <w:rPr>
          <w:rFonts w:ascii="Microsoft Sans Serif" w:hAnsi="Microsoft Sans Serif" w:cs="Microsoft Sans Serif"/>
          <w:sz w:val="20"/>
          <w:szCs w:val="20"/>
          <w:lang w:eastAsia="en-US"/>
        </w:rPr>
        <w:t>11.3</w:t>
      </w:r>
      <w:r w:rsidRPr="00DB1DDC">
        <w:rPr>
          <w:rFonts w:ascii="Microsoft Sans Serif" w:hAnsi="Microsoft Sans Serif" w:cs="Microsoft Sans Serif"/>
          <w:sz w:val="20"/>
          <w:szCs w:val="20"/>
          <w:lang w:eastAsia="en-US"/>
        </w:rPr>
        <w:fldChar w:fldCharType="end"/>
      </w:r>
      <w:r w:rsidRPr="00DB1DDC">
        <w:rPr>
          <w:rFonts w:ascii="Microsoft Sans Serif" w:hAnsi="Microsoft Sans Serif" w:cs="Microsoft Sans Serif"/>
          <w:sz w:val="20"/>
          <w:szCs w:val="20"/>
          <w:lang w:eastAsia="en-US"/>
        </w:rPr>
        <w:t xml:space="preserve">, при возврате Покупателю причитающихся ему денежных сумм (пункт </w:t>
      </w:r>
      <w:r w:rsidRPr="00DB1DDC">
        <w:rPr>
          <w:rFonts w:ascii="Microsoft Sans Serif" w:hAnsi="Microsoft Sans Serif" w:cs="Microsoft Sans Serif"/>
          <w:sz w:val="20"/>
          <w:szCs w:val="20"/>
          <w:lang w:eastAsia="en-US"/>
        </w:rPr>
        <w:fldChar w:fldCharType="begin"/>
      </w:r>
      <w:r w:rsidRPr="00DB1DDC">
        <w:rPr>
          <w:rFonts w:ascii="Microsoft Sans Serif" w:hAnsi="Microsoft Sans Serif" w:cs="Microsoft Sans Serif"/>
          <w:sz w:val="20"/>
          <w:szCs w:val="20"/>
          <w:lang w:eastAsia="en-US"/>
        </w:rPr>
        <w:instrText xml:space="preserve"> REF _Ref45896513 \r \h </w:instrText>
      </w:r>
      <w:r w:rsidRPr="00DB1DDC">
        <w:rPr>
          <w:rFonts w:ascii="Microsoft Sans Serif" w:hAnsi="Microsoft Sans Serif" w:cs="Microsoft Sans Serif"/>
          <w:sz w:val="20"/>
          <w:szCs w:val="20"/>
          <w:lang w:eastAsia="en-US"/>
        </w:rPr>
      </w:r>
      <w:r w:rsidRPr="00DB1DDC">
        <w:rPr>
          <w:rFonts w:ascii="Microsoft Sans Serif" w:hAnsi="Microsoft Sans Serif" w:cs="Microsoft Sans Serif"/>
          <w:sz w:val="20"/>
          <w:szCs w:val="20"/>
          <w:lang w:eastAsia="en-US"/>
        </w:rPr>
        <w:fldChar w:fldCharType="separate"/>
      </w:r>
      <w:proofErr w:type="gramStart"/>
      <w:r w:rsidRPr="00DB1DDC">
        <w:rPr>
          <w:rFonts w:ascii="Microsoft Sans Serif" w:hAnsi="Microsoft Sans Serif" w:cs="Microsoft Sans Serif"/>
          <w:sz w:val="20"/>
          <w:szCs w:val="20"/>
          <w:lang w:eastAsia="en-US"/>
        </w:rPr>
        <w:t>11.5.2</w:t>
      </w:r>
      <w:r w:rsidRPr="00DB1DDC">
        <w:rPr>
          <w:rFonts w:ascii="Microsoft Sans Serif" w:hAnsi="Microsoft Sans Serif" w:cs="Microsoft Sans Serif"/>
          <w:sz w:val="20"/>
          <w:szCs w:val="20"/>
          <w:lang w:eastAsia="en-US"/>
        </w:rPr>
        <w:fldChar w:fldCharType="end"/>
      </w:r>
      <w:r w:rsidRPr="00DB1DDC">
        <w:rPr>
          <w:rFonts w:ascii="Microsoft Sans Serif" w:hAnsi="Microsoft Sans Serif" w:cs="Microsoft Sans Serif"/>
          <w:sz w:val="20"/>
          <w:szCs w:val="20"/>
          <w:lang w:eastAsia="en-US"/>
        </w:rPr>
        <w:t>) По</w:t>
      </w:r>
      <w:proofErr w:type="gramEnd"/>
      <w:r w:rsidRPr="00DB1DDC">
        <w:rPr>
          <w:rFonts w:ascii="Microsoft Sans Serif" w:hAnsi="Microsoft Sans Serif" w:cs="Microsoft Sans Serif"/>
          <w:sz w:val="20"/>
          <w:szCs w:val="20"/>
          <w:lang w:eastAsia="en-US"/>
        </w:rPr>
        <w:t>ставщик обязан также уплатить на них проценты в соответствии со вторым предложением пункта 4 статьи 487 Гражданского кодекса Российской Федерации в размере, предусмотренном пунктом 2.6, за каждый день со дня получения сумм от Покупателя до дня возврата ему предварительно уплаченной им суммы включительно.</w:t>
      </w:r>
    </w:p>
    <w:p w:rsidR="00DB1DDC" w:rsidRPr="00DB1DDC" w:rsidRDefault="00DB1DDC" w:rsidP="00DB1DDC">
      <w:pPr>
        <w:keepNext/>
        <w:keepLines/>
        <w:numPr>
          <w:ilvl w:val="0"/>
          <w:numId w:val="38"/>
        </w:numPr>
        <w:tabs>
          <w:tab w:val="left" w:pos="284"/>
        </w:tabs>
        <w:suppressAutoHyphens w:val="0"/>
        <w:spacing w:before="100" w:after="100" w:line="228" w:lineRule="auto"/>
        <w:ind w:left="0" w:firstLine="0"/>
        <w:jc w:val="center"/>
        <w:rPr>
          <w:rFonts w:ascii="Microsoft Sans Serif" w:hAnsi="Microsoft Sans Serif" w:cs="Microsoft Sans Serif"/>
          <w:b/>
          <w:sz w:val="20"/>
          <w:szCs w:val="20"/>
          <w:lang w:eastAsia="en-US"/>
        </w:rPr>
      </w:pPr>
      <w:bookmarkStart w:id="1760" w:name="_Toc475109267"/>
      <w:r w:rsidRPr="00DB1DDC">
        <w:rPr>
          <w:rFonts w:ascii="Microsoft Sans Serif" w:hAnsi="Microsoft Sans Serif" w:cs="Microsoft Sans Serif"/>
          <w:b/>
          <w:sz w:val="20"/>
          <w:szCs w:val="20"/>
          <w:lang w:eastAsia="en-US"/>
        </w:rPr>
        <w:t>Юридически значимые сообщения и обмен документами</w:t>
      </w:r>
      <w:bookmarkEnd w:id="1760"/>
    </w:p>
    <w:p w:rsidR="00DB1DDC" w:rsidRPr="00DB1DDC" w:rsidRDefault="00DB1DDC" w:rsidP="00DB1DDC">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Стороны обязаны принимать необходимые меры для уведомления друг друга о перемене своих места нахождения, адреса электронной почты, банковских реквизитов и несут риск последствий, вызванных отсутствием у другой Стороны таких сведений.</w:t>
      </w:r>
    </w:p>
    <w:p w:rsidR="00DB1DDC" w:rsidRPr="00DB1DDC" w:rsidRDefault="00DB1DDC" w:rsidP="00DB1DDC">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Юридически значимые сообщения и иные документы, направляемые Сторонами друг другу в соответствии с Договором, если иное прямо не предусмотрено Договором, направляются:</w:t>
      </w:r>
    </w:p>
    <w:p w:rsidR="00DB1DDC" w:rsidRPr="00DB1DDC" w:rsidRDefault="00DB1DDC" w:rsidP="00DB1DDC">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proofErr w:type="gramStart"/>
      <w:r w:rsidRPr="00DB1DDC">
        <w:rPr>
          <w:rFonts w:ascii="Microsoft Sans Serif" w:hAnsi="Microsoft Sans Serif" w:cs="Microsoft Sans Serif"/>
          <w:sz w:val="20"/>
          <w:szCs w:val="20"/>
          <w:lang w:eastAsia="en-US"/>
        </w:rPr>
        <w:t>путем направления заказного письма или письма с объявленной ценностью, описью вложения и уведомлением о вручении, вручения корреспонденции посыльным (курьером) под роспись или телеграфным сообщением по адресу Стороны-адресата, указанному в Договоре или сообщенному ей другой Стороне в порядке, предусмотренном настоящим разделом Договора, либо указанному в Едином государственном реестре юридических лиц или Едином государственном реестре индивидуальных предпринимателей;</w:t>
      </w:r>
      <w:proofErr w:type="gramEnd"/>
      <w:r w:rsidRPr="00DB1DDC">
        <w:rPr>
          <w:rFonts w:ascii="Microsoft Sans Serif" w:hAnsi="Microsoft Sans Serif" w:cs="Microsoft Sans Serif"/>
          <w:sz w:val="20"/>
          <w:szCs w:val="20"/>
          <w:lang w:eastAsia="en-US"/>
        </w:rPr>
        <w:t xml:space="preserve"> либо</w:t>
      </w:r>
    </w:p>
    <w:p w:rsidR="00DB1DDC" w:rsidRPr="00DB1DDC" w:rsidRDefault="00DB1DDC" w:rsidP="00DB1DDC">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путем направления электронного документа, содержащего сканированную копию собственноручно подписанного документа на бумажном носителе, по адресу электронной почты Стороны-адресата, указанному в Договоре или сообщенному ей другой Стороне в порядке, предусмотренном настоящим разделом Договора.</w:t>
      </w:r>
    </w:p>
    <w:p w:rsidR="00DB1DDC" w:rsidRPr="00DB1DDC" w:rsidRDefault="00DB1DDC" w:rsidP="00DB1DDC">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В случае направления юридически значимого сообщения путем пересылки электронного документа по адресу электронной почты Стороны-адресата:</w:t>
      </w:r>
    </w:p>
    <w:p w:rsidR="00DB1DDC" w:rsidRPr="00DB1DDC" w:rsidRDefault="00DB1DDC" w:rsidP="00DB1DDC">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proofErr w:type="gramStart"/>
      <w:r w:rsidRPr="00DB1DDC">
        <w:rPr>
          <w:rFonts w:ascii="Microsoft Sans Serif" w:hAnsi="Microsoft Sans Serif" w:cs="Microsoft Sans Serif"/>
          <w:sz w:val="20"/>
          <w:szCs w:val="20"/>
          <w:lang w:eastAsia="en-US"/>
        </w:rPr>
        <w:t>электронный документ, содержащий сканированную копию собственноручно подписанного документа на бумажном носителе и переданный по электронной почте с адреса Стороны-отправителя, указанного в настоящем Договоре или сообщенного другой Стороне в порядке, предусмотренном настоящим разделом, признается совершенным в письменной форме с использованием аналога собственноручной подписи и позволяющим достоверно определить Сторону-отправите</w:t>
      </w:r>
      <w:r w:rsidRPr="00DB1DDC">
        <w:rPr>
          <w:rFonts w:ascii="Microsoft Sans Serif" w:hAnsi="Microsoft Sans Serif" w:cs="Microsoft Sans Serif"/>
          <w:sz w:val="20"/>
          <w:szCs w:val="20"/>
          <w:lang w:eastAsia="en-US"/>
        </w:rPr>
        <w:softHyphen/>
        <w:t>ля как лицо, выразившее волю;</w:t>
      </w:r>
      <w:proofErr w:type="gramEnd"/>
    </w:p>
    <w:p w:rsidR="00DB1DDC" w:rsidRPr="00DB1DDC" w:rsidRDefault="00DB1DDC" w:rsidP="00DB1DDC">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датой получения Стороной-адресатом юридически значимого сообщения признается следующий рабочий день после дня отправления сообщения.</w:t>
      </w:r>
    </w:p>
    <w:p w:rsidR="00DB1DDC" w:rsidRPr="00DB1DDC" w:rsidRDefault="00DB1DDC" w:rsidP="00DB1DDC">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bookmarkStart w:id="1761" w:name="_Ref10136070"/>
      <w:r w:rsidRPr="00DB1DDC">
        <w:rPr>
          <w:rFonts w:ascii="Microsoft Sans Serif" w:hAnsi="Microsoft Sans Serif" w:cs="Microsoft Sans Serif"/>
          <w:sz w:val="20"/>
          <w:szCs w:val="20"/>
          <w:lang w:eastAsia="en-US"/>
        </w:rPr>
        <w:t xml:space="preserve">Засвидетельствованные работниками организации связи отсутствие Стороны-адресата по адресу, указанному в почтовом отправлении или телеграфном сообщении, ее отказ либо </w:t>
      </w:r>
      <w:r w:rsidRPr="00DB1DDC">
        <w:rPr>
          <w:rFonts w:ascii="Microsoft Sans Serif" w:hAnsi="Microsoft Sans Serif" w:cs="Microsoft Sans Serif"/>
          <w:sz w:val="20"/>
          <w:szCs w:val="20"/>
          <w:lang w:eastAsia="en-US"/>
        </w:rPr>
        <w:lastRenderedPageBreak/>
        <w:t>уклонение от получения отправления или сообщения другой Стороны влекут правовые последствия, тождественные получению Стороной-адресатом соответствующего отправления или сообщения.</w:t>
      </w:r>
      <w:bookmarkEnd w:id="1761"/>
    </w:p>
    <w:p w:rsidR="00DB1DDC" w:rsidRPr="00DB1DDC" w:rsidRDefault="00DB1DDC" w:rsidP="00DB1DDC">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 xml:space="preserve">В </w:t>
      </w:r>
      <w:proofErr w:type="gramStart"/>
      <w:r w:rsidRPr="00DB1DDC">
        <w:rPr>
          <w:rFonts w:ascii="Microsoft Sans Serif" w:hAnsi="Microsoft Sans Serif" w:cs="Microsoft Sans Serif"/>
          <w:sz w:val="20"/>
          <w:szCs w:val="20"/>
          <w:lang w:eastAsia="en-US"/>
        </w:rPr>
        <w:t>случаях</w:t>
      </w:r>
      <w:proofErr w:type="gramEnd"/>
      <w:r w:rsidRPr="00DB1DDC">
        <w:rPr>
          <w:rFonts w:ascii="Microsoft Sans Serif" w:hAnsi="Microsoft Sans Serif" w:cs="Microsoft Sans Serif"/>
          <w:sz w:val="20"/>
          <w:szCs w:val="20"/>
          <w:lang w:eastAsia="en-US"/>
        </w:rPr>
        <w:t xml:space="preserve">, предусмотренных пунктом </w:t>
      </w:r>
      <w:r w:rsidRPr="00DB1DDC">
        <w:rPr>
          <w:rFonts w:ascii="Microsoft Sans Serif" w:hAnsi="Microsoft Sans Serif" w:cs="Microsoft Sans Serif"/>
          <w:sz w:val="20"/>
          <w:szCs w:val="20"/>
          <w:lang w:eastAsia="en-US"/>
        </w:rPr>
        <w:fldChar w:fldCharType="begin"/>
      </w:r>
      <w:r w:rsidRPr="00DB1DDC">
        <w:rPr>
          <w:rFonts w:ascii="Microsoft Sans Serif" w:hAnsi="Microsoft Sans Serif" w:cs="Microsoft Sans Serif"/>
          <w:sz w:val="20"/>
          <w:szCs w:val="20"/>
          <w:lang w:eastAsia="en-US"/>
        </w:rPr>
        <w:instrText xml:space="preserve"> REF _Ref10136070 \r \h </w:instrText>
      </w:r>
      <w:r w:rsidRPr="00DB1DDC">
        <w:rPr>
          <w:rFonts w:ascii="Microsoft Sans Serif" w:hAnsi="Microsoft Sans Serif" w:cs="Microsoft Sans Serif"/>
          <w:sz w:val="20"/>
          <w:szCs w:val="20"/>
          <w:lang w:eastAsia="en-US"/>
        </w:rPr>
      </w:r>
      <w:r w:rsidRPr="00DB1DDC">
        <w:rPr>
          <w:rFonts w:ascii="Microsoft Sans Serif" w:hAnsi="Microsoft Sans Serif" w:cs="Microsoft Sans Serif"/>
          <w:sz w:val="20"/>
          <w:szCs w:val="20"/>
          <w:lang w:eastAsia="en-US"/>
        </w:rPr>
        <w:fldChar w:fldCharType="separate"/>
      </w:r>
      <w:r w:rsidRPr="00DB1DDC">
        <w:rPr>
          <w:rFonts w:ascii="Microsoft Sans Serif" w:hAnsi="Microsoft Sans Serif" w:cs="Microsoft Sans Serif"/>
          <w:sz w:val="20"/>
          <w:szCs w:val="20"/>
          <w:lang w:eastAsia="en-US"/>
        </w:rPr>
        <w:t>12.4</w:t>
      </w:r>
      <w:r w:rsidRPr="00DB1DDC">
        <w:rPr>
          <w:rFonts w:ascii="Microsoft Sans Serif" w:hAnsi="Microsoft Sans Serif" w:cs="Microsoft Sans Serif"/>
          <w:sz w:val="20"/>
          <w:szCs w:val="20"/>
          <w:lang w:eastAsia="en-US"/>
        </w:rPr>
        <w:fldChar w:fldCharType="end"/>
      </w:r>
      <w:r w:rsidRPr="00DB1DDC">
        <w:rPr>
          <w:rFonts w:ascii="Microsoft Sans Serif" w:hAnsi="Microsoft Sans Serif" w:cs="Microsoft Sans Serif"/>
          <w:sz w:val="20"/>
          <w:szCs w:val="20"/>
          <w:lang w:eastAsia="en-US"/>
        </w:rPr>
        <w:t>, датой получения Стороной-адресатом корреспонденции признаются:</w:t>
      </w:r>
    </w:p>
    <w:p w:rsidR="00DB1DDC" w:rsidRPr="00DB1DDC" w:rsidRDefault="00DB1DDC" w:rsidP="00DB1DDC">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следующий день после доставки почтового отправления в отделение почтовой связи по месту нахождения адресата согласно данным сервиса отслеживания почтовых отправлений на сайте организации почтовой связи; или</w:t>
      </w:r>
    </w:p>
    <w:p w:rsidR="00DB1DDC" w:rsidRPr="00DB1DDC" w:rsidRDefault="00DB1DDC" w:rsidP="00DB1DDC">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день составления оператором связи служебного извещения или иного аналогичного документа о невручении телеграммы.</w:t>
      </w:r>
    </w:p>
    <w:p w:rsidR="00DB1DDC" w:rsidRPr="00DB1DDC" w:rsidRDefault="00DB1DDC" w:rsidP="00DB1DDC">
      <w:pPr>
        <w:keepNext/>
        <w:keepLines/>
        <w:numPr>
          <w:ilvl w:val="0"/>
          <w:numId w:val="38"/>
        </w:numPr>
        <w:tabs>
          <w:tab w:val="left" w:pos="284"/>
        </w:tabs>
        <w:suppressAutoHyphens w:val="0"/>
        <w:spacing w:before="100" w:after="100" w:line="228" w:lineRule="auto"/>
        <w:ind w:left="0" w:firstLine="0"/>
        <w:jc w:val="center"/>
        <w:rPr>
          <w:rFonts w:ascii="Microsoft Sans Serif" w:hAnsi="Microsoft Sans Serif" w:cs="Microsoft Sans Serif"/>
          <w:b/>
          <w:sz w:val="20"/>
          <w:szCs w:val="20"/>
          <w:lang w:eastAsia="en-US"/>
        </w:rPr>
      </w:pPr>
      <w:r w:rsidRPr="00DB1DDC">
        <w:rPr>
          <w:rFonts w:ascii="Microsoft Sans Serif" w:hAnsi="Microsoft Sans Serif" w:cs="Microsoft Sans Serif"/>
          <w:b/>
          <w:sz w:val="20"/>
          <w:szCs w:val="20"/>
          <w:lang w:eastAsia="en-US"/>
        </w:rPr>
        <w:t>Особые условия</w:t>
      </w:r>
    </w:p>
    <w:p w:rsidR="00DB1DDC" w:rsidRPr="00DB1DDC" w:rsidRDefault="00DB1DDC" w:rsidP="00DB1DDC">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 xml:space="preserve">Поставщик дает Покупателю заверения в том, что ко дню заключения настоящего Договора в электронный паспорт на Товар не внесены сведения как о </w:t>
      </w:r>
      <w:proofErr w:type="gramStart"/>
      <w:r w:rsidRPr="00DB1DDC">
        <w:rPr>
          <w:rFonts w:ascii="Microsoft Sans Serif" w:hAnsi="Microsoft Sans Serif" w:cs="Microsoft Sans Serif"/>
          <w:sz w:val="20"/>
          <w:szCs w:val="20"/>
          <w:lang w:eastAsia="en-US"/>
        </w:rPr>
        <w:t>собственнике</w:t>
      </w:r>
      <w:proofErr w:type="gramEnd"/>
      <w:r w:rsidRPr="00DB1DDC">
        <w:rPr>
          <w:rFonts w:ascii="Microsoft Sans Serif" w:hAnsi="Microsoft Sans Serif" w:cs="Microsoft Sans Serif"/>
          <w:sz w:val="20"/>
          <w:szCs w:val="20"/>
          <w:lang w:eastAsia="en-US"/>
        </w:rPr>
        <w:t xml:space="preserve"> о ком-либо кроме изготовителя или импортера Товара, и гарантирует Покупателю, что в дальнейшем в электронный паспорт на Товар не будут внесены сведения как о собственнике о ком-либо кроме Покупателя.</w:t>
      </w:r>
    </w:p>
    <w:p w:rsidR="00DB1DDC" w:rsidRPr="00DB1DDC" w:rsidRDefault="00DB1DDC" w:rsidP="00DB1DDC">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 xml:space="preserve">Передача </w:t>
      </w:r>
      <w:bookmarkStart w:id="1762" w:name="_Ref44942577"/>
      <w:r w:rsidRPr="00DB1DDC">
        <w:rPr>
          <w:rFonts w:ascii="Microsoft Sans Serif" w:hAnsi="Microsoft Sans Serif" w:cs="Microsoft Sans Serif"/>
          <w:sz w:val="20"/>
          <w:szCs w:val="20"/>
          <w:lang w:eastAsia="en-US"/>
        </w:rPr>
        <w:t xml:space="preserve">и приемка Товара осуществляются </w:t>
      </w:r>
      <w:proofErr w:type="gramStart"/>
      <w:r w:rsidRPr="00DB1DDC">
        <w:rPr>
          <w:rFonts w:ascii="Microsoft Sans Serif" w:hAnsi="Microsoft Sans Serif" w:cs="Microsoft Sans Serif"/>
          <w:sz w:val="20"/>
          <w:szCs w:val="20"/>
          <w:lang w:eastAsia="en-US"/>
        </w:rPr>
        <w:t>при условии появления в системе электронных паспортов сведений о наличии электронного паспорта на Товар со статусом</w:t>
      </w:r>
      <w:proofErr w:type="gramEnd"/>
      <w:r w:rsidRPr="00DB1DDC">
        <w:rPr>
          <w:rFonts w:ascii="Microsoft Sans Serif" w:hAnsi="Microsoft Sans Serif" w:cs="Microsoft Sans Serif"/>
          <w:sz w:val="20"/>
          <w:szCs w:val="20"/>
          <w:lang w:eastAsia="en-US"/>
        </w:rPr>
        <w:t xml:space="preserve"> “действующий”.</w:t>
      </w:r>
    </w:p>
    <w:p w:rsidR="00DB1DDC" w:rsidRPr="00DB1DDC" w:rsidRDefault="00DB1DDC" w:rsidP="00DB1DDC">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bookmarkStart w:id="1763" w:name="_Ref54017819"/>
      <w:r w:rsidRPr="00DB1DDC">
        <w:rPr>
          <w:rFonts w:ascii="Microsoft Sans Serif" w:hAnsi="Microsoft Sans Serif" w:cs="Microsoft Sans Serif"/>
          <w:sz w:val="20"/>
          <w:szCs w:val="20"/>
          <w:lang w:eastAsia="en-US"/>
        </w:rPr>
        <w:t>До передачи Товара и подписания акта приема-передачи Товара Поставщик обязан передать Покупателю:</w:t>
      </w:r>
      <w:bookmarkEnd w:id="1762"/>
      <w:bookmarkEnd w:id="1763"/>
    </w:p>
    <w:p w:rsidR="00DB1DDC" w:rsidRPr="00DB1DDC" w:rsidRDefault="00DB1DDC" w:rsidP="00DB1DDC">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выписку из электронного паспорта; либо</w:t>
      </w:r>
    </w:p>
    <w:p w:rsidR="00DB1DDC" w:rsidRPr="00DB1DDC" w:rsidRDefault="00DB1DDC" w:rsidP="00DB1DDC">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адресованное Покупателю письмо от изготовителя или импортера Товара с указанием всех сведений, содержащихся в выписке из электронного паспорта.</w:t>
      </w:r>
    </w:p>
    <w:p w:rsidR="00DB1DDC" w:rsidRPr="00DB1DDC" w:rsidRDefault="00DB1DDC" w:rsidP="00DB1DDC">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 xml:space="preserve">Настоящим в дополнение к основаниям, предусмотренным пунктом </w:t>
      </w:r>
      <w:r w:rsidRPr="00DB1DDC">
        <w:rPr>
          <w:rFonts w:ascii="Microsoft Sans Serif" w:hAnsi="Microsoft Sans Serif" w:cs="Microsoft Sans Serif"/>
          <w:sz w:val="20"/>
          <w:szCs w:val="20"/>
          <w:lang w:eastAsia="en-US"/>
        </w:rPr>
        <w:fldChar w:fldCharType="begin"/>
      </w:r>
      <w:r w:rsidRPr="00DB1DDC">
        <w:rPr>
          <w:rFonts w:ascii="Microsoft Sans Serif" w:hAnsi="Microsoft Sans Serif" w:cs="Microsoft Sans Serif"/>
          <w:sz w:val="20"/>
          <w:szCs w:val="20"/>
          <w:lang w:eastAsia="en-US"/>
        </w:rPr>
        <w:instrText xml:space="preserve"> REF _Ref480382224 \r \h </w:instrText>
      </w:r>
      <w:r w:rsidRPr="00DB1DDC">
        <w:rPr>
          <w:rFonts w:ascii="Microsoft Sans Serif" w:hAnsi="Microsoft Sans Serif" w:cs="Microsoft Sans Serif"/>
          <w:sz w:val="20"/>
          <w:szCs w:val="20"/>
          <w:lang w:eastAsia="en-US"/>
        </w:rPr>
      </w:r>
      <w:r w:rsidRPr="00DB1DDC">
        <w:rPr>
          <w:rFonts w:ascii="Microsoft Sans Serif" w:hAnsi="Microsoft Sans Serif" w:cs="Microsoft Sans Serif"/>
          <w:sz w:val="20"/>
          <w:szCs w:val="20"/>
          <w:lang w:eastAsia="en-US"/>
        </w:rPr>
        <w:fldChar w:fldCharType="separate"/>
      </w:r>
      <w:r w:rsidRPr="00DB1DDC">
        <w:rPr>
          <w:rFonts w:ascii="Microsoft Sans Serif" w:hAnsi="Microsoft Sans Serif" w:cs="Microsoft Sans Serif"/>
          <w:sz w:val="20"/>
          <w:szCs w:val="20"/>
          <w:lang w:eastAsia="en-US"/>
        </w:rPr>
        <w:t>11.3</w:t>
      </w:r>
      <w:r w:rsidRPr="00DB1DDC">
        <w:rPr>
          <w:rFonts w:ascii="Microsoft Sans Serif" w:hAnsi="Microsoft Sans Serif" w:cs="Microsoft Sans Serif"/>
          <w:sz w:val="20"/>
          <w:szCs w:val="20"/>
          <w:lang w:eastAsia="en-US"/>
        </w:rPr>
        <w:fldChar w:fldCharType="end"/>
      </w:r>
      <w:r w:rsidRPr="00DB1DDC">
        <w:rPr>
          <w:rFonts w:ascii="Microsoft Sans Serif" w:hAnsi="Microsoft Sans Serif" w:cs="Microsoft Sans Serif"/>
          <w:sz w:val="20"/>
          <w:szCs w:val="20"/>
          <w:lang w:eastAsia="en-US"/>
        </w:rPr>
        <w:t>, допускается односторонний отказ Покупателя от исполнения Договора, если:</w:t>
      </w:r>
    </w:p>
    <w:p w:rsidR="00DB1DDC" w:rsidRPr="00DB1DDC" w:rsidRDefault="00DB1DDC" w:rsidP="00DB1DDC">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bookmarkStart w:id="1764" w:name="_Ref37840323"/>
      <w:r w:rsidRPr="00DB1DDC">
        <w:rPr>
          <w:rFonts w:ascii="Microsoft Sans Serif" w:hAnsi="Microsoft Sans Serif" w:cs="Microsoft Sans Serif"/>
          <w:sz w:val="20"/>
          <w:szCs w:val="20"/>
          <w:lang w:eastAsia="en-US"/>
        </w:rPr>
        <w:t>в течение 10 (десяти) рабочих дней после подписания Договора в системе электронных паспортов сведений не появятся сведения о наличии электронного паспорта на Товар со статусом “действующий”; или</w:t>
      </w:r>
      <w:bookmarkEnd w:id="1764"/>
    </w:p>
    <w:p w:rsidR="00DB1DDC" w:rsidRPr="00DB1DDC" w:rsidRDefault="00DB1DDC" w:rsidP="00DB1DDC">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bookmarkStart w:id="1765" w:name="_Ref37840336"/>
      <w:r w:rsidRPr="00DB1DDC">
        <w:rPr>
          <w:rFonts w:ascii="Microsoft Sans Serif" w:hAnsi="Microsoft Sans Serif" w:cs="Microsoft Sans Serif"/>
          <w:sz w:val="20"/>
          <w:szCs w:val="20"/>
          <w:lang w:eastAsia="en-US"/>
        </w:rPr>
        <w:t xml:space="preserve">Поставщик до передачи Покупателю Товара не передаст Покупателю документ, указанный в пункте </w:t>
      </w:r>
      <w:r w:rsidRPr="00DB1DDC">
        <w:rPr>
          <w:rFonts w:ascii="Microsoft Sans Serif" w:hAnsi="Microsoft Sans Serif" w:cs="Microsoft Sans Serif"/>
          <w:sz w:val="20"/>
          <w:szCs w:val="20"/>
          <w:lang w:eastAsia="en-US"/>
        </w:rPr>
        <w:fldChar w:fldCharType="begin"/>
      </w:r>
      <w:r w:rsidRPr="00DB1DDC">
        <w:rPr>
          <w:rFonts w:ascii="Microsoft Sans Serif" w:hAnsi="Microsoft Sans Serif" w:cs="Microsoft Sans Serif"/>
          <w:sz w:val="20"/>
          <w:szCs w:val="20"/>
          <w:lang w:eastAsia="en-US"/>
        </w:rPr>
        <w:instrText xml:space="preserve"> REF _Ref54017819 \r \h </w:instrText>
      </w:r>
      <w:r w:rsidRPr="00DB1DDC">
        <w:rPr>
          <w:rFonts w:ascii="Microsoft Sans Serif" w:hAnsi="Microsoft Sans Serif" w:cs="Microsoft Sans Serif"/>
          <w:sz w:val="20"/>
          <w:szCs w:val="20"/>
          <w:lang w:eastAsia="en-US"/>
        </w:rPr>
      </w:r>
      <w:r w:rsidRPr="00DB1DDC">
        <w:rPr>
          <w:rFonts w:ascii="Microsoft Sans Serif" w:hAnsi="Microsoft Sans Serif" w:cs="Microsoft Sans Serif"/>
          <w:sz w:val="20"/>
          <w:szCs w:val="20"/>
          <w:lang w:eastAsia="en-US"/>
        </w:rPr>
        <w:fldChar w:fldCharType="separate"/>
      </w:r>
      <w:r w:rsidRPr="00DB1DDC">
        <w:rPr>
          <w:rFonts w:ascii="Microsoft Sans Serif" w:hAnsi="Microsoft Sans Serif" w:cs="Microsoft Sans Serif"/>
          <w:sz w:val="20"/>
          <w:szCs w:val="20"/>
          <w:lang w:eastAsia="en-US"/>
        </w:rPr>
        <w:t>13.3</w:t>
      </w:r>
      <w:r w:rsidRPr="00DB1DDC">
        <w:rPr>
          <w:rFonts w:ascii="Microsoft Sans Serif" w:hAnsi="Microsoft Sans Serif" w:cs="Microsoft Sans Serif"/>
          <w:sz w:val="20"/>
          <w:szCs w:val="20"/>
          <w:lang w:eastAsia="en-US"/>
        </w:rPr>
        <w:fldChar w:fldCharType="end"/>
      </w:r>
      <w:r w:rsidRPr="00DB1DDC">
        <w:rPr>
          <w:rFonts w:ascii="Microsoft Sans Serif" w:hAnsi="Microsoft Sans Serif" w:cs="Microsoft Sans Serif"/>
          <w:sz w:val="20"/>
          <w:szCs w:val="20"/>
          <w:lang w:eastAsia="en-US"/>
        </w:rPr>
        <w:t>.</w:t>
      </w:r>
      <w:bookmarkEnd w:id="1765"/>
    </w:p>
    <w:p w:rsidR="00DB1DDC" w:rsidRPr="00DB1DDC" w:rsidRDefault="00DB1DDC" w:rsidP="00DB1DDC">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 xml:space="preserve">В </w:t>
      </w:r>
      <w:proofErr w:type="gramStart"/>
      <w:r w:rsidRPr="00DB1DDC">
        <w:rPr>
          <w:rFonts w:ascii="Microsoft Sans Serif" w:hAnsi="Microsoft Sans Serif" w:cs="Microsoft Sans Serif"/>
          <w:sz w:val="20"/>
          <w:szCs w:val="20"/>
          <w:lang w:eastAsia="en-US"/>
        </w:rPr>
        <w:t>случае</w:t>
      </w:r>
      <w:proofErr w:type="gramEnd"/>
      <w:r w:rsidRPr="00DB1DDC">
        <w:rPr>
          <w:rFonts w:ascii="Microsoft Sans Serif" w:hAnsi="Microsoft Sans Serif" w:cs="Microsoft Sans Serif"/>
          <w:sz w:val="20"/>
          <w:szCs w:val="20"/>
          <w:lang w:eastAsia="en-US"/>
        </w:rPr>
        <w:t>, указанном в пункте </w:t>
      </w:r>
      <w:r w:rsidRPr="00DB1DDC">
        <w:rPr>
          <w:rFonts w:ascii="Microsoft Sans Serif" w:hAnsi="Microsoft Sans Serif" w:cs="Microsoft Sans Serif"/>
          <w:sz w:val="20"/>
          <w:szCs w:val="20"/>
          <w:lang w:eastAsia="en-US"/>
        </w:rPr>
        <w:fldChar w:fldCharType="begin"/>
      </w:r>
      <w:r w:rsidRPr="00DB1DDC">
        <w:rPr>
          <w:rFonts w:ascii="Microsoft Sans Serif" w:hAnsi="Microsoft Sans Serif" w:cs="Microsoft Sans Serif"/>
          <w:sz w:val="20"/>
          <w:szCs w:val="20"/>
          <w:lang w:eastAsia="en-US"/>
        </w:rPr>
        <w:instrText xml:space="preserve"> REF _Ref37840336 \r \h </w:instrText>
      </w:r>
      <w:r w:rsidRPr="00DB1DDC">
        <w:rPr>
          <w:rFonts w:ascii="Microsoft Sans Serif" w:hAnsi="Microsoft Sans Serif" w:cs="Microsoft Sans Serif"/>
          <w:sz w:val="20"/>
          <w:szCs w:val="20"/>
          <w:lang w:eastAsia="en-US"/>
        </w:rPr>
      </w:r>
      <w:r w:rsidRPr="00DB1DDC">
        <w:rPr>
          <w:rFonts w:ascii="Microsoft Sans Serif" w:hAnsi="Microsoft Sans Serif" w:cs="Microsoft Sans Serif"/>
          <w:sz w:val="20"/>
          <w:szCs w:val="20"/>
          <w:lang w:eastAsia="en-US"/>
        </w:rPr>
        <w:fldChar w:fldCharType="separate"/>
      </w:r>
      <w:r w:rsidRPr="00DB1DDC">
        <w:rPr>
          <w:rFonts w:ascii="Microsoft Sans Serif" w:hAnsi="Microsoft Sans Serif" w:cs="Microsoft Sans Serif"/>
          <w:sz w:val="20"/>
          <w:szCs w:val="20"/>
          <w:lang w:eastAsia="en-US"/>
        </w:rPr>
        <w:t>13.4.2</w:t>
      </w:r>
      <w:r w:rsidRPr="00DB1DDC">
        <w:rPr>
          <w:rFonts w:ascii="Microsoft Sans Serif" w:hAnsi="Microsoft Sans Serif" w:cs="Microsoft Sans Serif"/>
          <w:sz w:val="20"/>
          <w:szCs w:val="20"/>
          <w:lang w:eastAsia="en-US"/>
        </w:rPr>
        <w:fldChar w:fldCharType="end"/>
      </w:r>
      <w:r w:rsidRPr="00DB1DDC">
        <w:rPr>
          <w:rFonts w:ascii="Microsoft Sans Serif" w:hAnsi="Microsoft Sans Serif" w:cs="Microsoft Sans Serif"/>
          <w:sz w:val="20"/>
          <w:szCs w:val="20"/>
          <w:lang w:eastAsia="en-US"/>
        </w:rPr>
        <w:t>, Поставщик также обязан уплатить Покупателю штраф в размере 10% (десяти процентов) стоимости Товара.</w:t>
      </w:r>
    </w:p>
    <w:p w:rsidR="00DB1DDC" w:rsidRPr="00DB1DDC" w:rsidRDefault="00DB1DDC" w:rsidP="00DB1DDC">
      <w:pPr>
        <w:tabs>
          <w:tab w:val="left" w:pos="1134"/>
        </w:tabs>
        <w:suppressAutoHyphens w:val="0"/>
        <w:spacing w:after="0" w:line="228" w:lineRule="auto"/>
        <w:ind w:left="567"/>
        <w:contextualSpacing/>
        <w:jc w:val="both"/>
        <w:rPr>
          <w:rFonts w:ascii="Microsoft Sans Serif" w:hAnsi="Microsoft Sans Serif" w:cs="Microsoft Sans Serif"/>
          <w:sz w:val="20"/>
          <w:szCs w:val="20"/>
          <w:lang w:eastAsia="en-US"/>
        </w:rPr>
      </w:pPr>
    </w:p>
    <w:p w:rsidR="00DB1DDC" w:rsidRPr="00DB1DDC" w:rsidRDefault="00DB1DDC" w:rsidP="00DB1DDC">
      <w:pPr>
        <w:keepNext/>
        <w:keepLines/>
        <w:numPr>
          <w:ilvl w:val="0"/>
          <w:numId w:val="38"/>
        </w:numPr>
        <w:tabs>
          <w:tab w:val="left" w:pos="284"/>
        </w:tabs>
        <w:suppressAutoHyphens w:val="0"/>
        <w:spacing w:before="100" w:after="100" w:line="228" w:lineRule="auto"/>
        <w:ind w:left="0" w:firstLine="0"/>
        <w:jc w:val="center"/>
        <w:rPr>
          <w:rFonts w:ascii="Microsoft Sans Serif" w:hAnsi="Microsoft Sans Serif" w:cs="Microsoft Sans Serif"/>
          <w:b/>
          <w:sz w:val="20"/>
          <w:szCs w:val="20"/>
          <w:lang w:eastAsia="en-US"/>
        </w:rPr>
      </w:pPr>
      <w:r w:rsidRPr="00DB1DDC">
        <w:rPr>
          <w:rFonts w:ascii="Microsoft Sans Serif" w:hAnsi="Microsoft Sans Serif" w:cs="Microsoft Sans Serif"/>
          <w:b/>
          <w:sz w:val="20"/>
          <w:szCs w:val="20"/>
          <w:lang w:eastAsia="en-US"/>
        </w:rPr>
        <w:t>Разрешение споров</w:t>
      </w:r>
    </w:p>
    <w:p w:rsidR="00DB1DDC" w:rsidRPr="00DB1DDC" w:rsidRDefault="00DB1DDC" w:rsidP="00DB1DDC">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proofErr w:type="gramStart"/>
      <w:r w:rsidRPr="00DB1DDC">
        <w:rPr>
          <w:rFonts w:ascii="Microsoft Sans Serif" w:hAnsi="Microsoft Sans Serif" w:cs="Microsoft Sans Serif"/>
          <w:sz w:val="20"/>
          <w:szCs w:val="20"/>
          <w:lang w:eastAsia="en-US"/>
        </w:rPr>
        <w:t xml:space="preserve">Все споры, разногласия или требования, возникающие из настоящего Договора или в связи с ним, в том числе касающиеся его исполнения, нарушения, прекращения или недействительности, а равно из любых других оснований, подлежат рассмотрению по иску Покупателя – в Арбитражном суде Удмуртской Республики, а по иску Поставщика и/или Лизингополучателя – в арбитражном суде по месту нахождения Истца.. </w:t>
      </w:r>
      <w:proofErr w:type="gramEnd"/>
    </w:p>
    <w:p w:rsidR="00DB1DDC" w:rsidRPr="00DB1DDC" w:rsidRDefault="00DB1DDC" w:rsidP="00DB1DDC">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proofErr w:type="gramStart"/>
      <w:r w:rsidRPr="00DB1DDC">
        <w:rPr>
          <w:rFonts w:ascii="Microsoft Sans Serif" w:hAnsi="Microsoft Sans Serif" w:cs="Microsoft Sans Serif"/>
          <w:sz w:val="20"/>
          <w:szCs w:val="20"/>
          <w:lang w:eastAsia="en-US"/>
        </w:rPr>
        <w:t>Если для спора, возникающего из настоящего Договора или в связи с ним, в том числе касающегося исполнения, изменения, нарушения, прекращения или недействительности настоящего Договора, в силу федерального закона обязателен претензионный или иной досудебный порядок урегулирования, указанный спор может быть передан на разрешение соответствующего суда по истечении 10 (десяти) календарных дней со дня доставки претензии (требования) в подразделение оператора связи по</w:t>
      </w:r>
      <w:proofErr w:type="gramEnd"/>
      <w:r w:rsidRPr="00DB1DDC">
        <w:rPr>
          <w:rFonts w:ascii="Microsoft Sans Serif" w:hAnsi="Microsoft Sans Serif" w:cs="Microsoft Sans Serif"/>
          <w:sz w:val="20"/>
          <w:szCs w:val="20"/>
          <w:lang w:eastAsia="en-US"/>
        </w:rPr>
        <w:t xml:space="preserve"> месту нахождения Стороны-адресата, определенному в соответствии с условиями Договора.</w:t>
      </w:r>
    </w:p>
    <w:p w:rsidR="00DB1DDC" w:rsidRPr="00DB1DDC" w:rsidRDefault="00DB1DDC" w:rsidP="00DB1DDC">
      <w:pPr>
        <w:keepNext/>
        <w:keepLines/>
        <w:numPr>
          <w:ilvl w:val="0"/>
          <w:numId w:val="38"/>
        </w:numPr>
        <w:tabs>
          <w:tab w:val="left" w:pos="284"/>
        </w:tabs>
        <w:suppressAutoHyphens w:val="0"/>
        <w:spacing w:before="100" w:after="100" w:line="228" w:lineRule="auto"/>
        <w:ind w:left="0" w:firstLine="0"/>
        <w:jc w:val="center"/>
        <w:rPr>
          <w:rFonts w:ascii="Microsoft Sans Serif" w:hAnsi="Microsoft Sans Serif" w:cs="Microsoft Sans Serif"/>
          <w:b/>
          <w:sz w:val="20"/>
          <w:szCs w:val="20"/>
          <w:lang w:eastAsia="en-US"/>
        </w:rPr>
      </w:pPr>
      <w:bookmarkStart w:id="1766" w:name="_Ref54182047"/>
      <w:r w:rsidRPr="00DB1DDC">
        <w:rPr>
          <w:rFonts w:ascii="Microsoft Sans Serif" w:hAnsi="Microsoft Sans Serif" w:cs="Microsoft Sans Serif"/>
          <w:b/>
          <w:sz w:val="20"/>
          <w:szCs w:val="20"/>
          <w:lang w:eastAsia="en-US"/>
        </w:rPr>
        <w:t>Заключительные условия</w:t>
      </w:r>
      <w:bookmarkEnd w:id="1766"/>
    </w:p>
    <w:p w:rsidR="00DB1DDC" w:rsidRPr="00DB1DDC" w:rsidRDefault="00DB1DDC" w:rsidP="00DB1DDC">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 xml:space="preserve">Настоящий Договор составлен в </w:t>
      </w:r>
      <w:sdt>
        <w:sdtPr>
          <w:rPr>
            <w:rFonts w:ascii="Microsoft Sans Serif" w:hAnsi="Microsoft Sans Serif" w:cs="Microsoft Sans Serif"/>
            <w:sz w:val="20"/>
            <w:szCs w:val="20"/>
            <w:lang w:eastAsia="en-US"/>
          </w:rPr>
          <w:alias w:val="AgreementsValueApp"/>
          <w:tag w:val="n0:_-crmost_-zsupplycontractReadResponse/n0:Output/n0:Zsupplycontract/n0:AgreementsValueApp/"/>
          <w:id w:val="2056884321"/>
          <w:placeholder>
            <w:docPart w:val="402FEAB538AD47D899DE0BA7695CB154"/>
          </w:placeholder>
        </w:sdtPr>
        <w:sdtEndPr/>
        <w:sdtContent>
          <w:r w:rsidRPr="00DB1DDC">
            <w:rPr>
              <w:rFonts w:ascii="Microsoft Sans Serif" w:hAnsi="Microsoft Sans Serif" w:cs="Microsoft Sans Serif"/>
              <w:sz w:val="20"/>
              <w:szCs w:val="20"/>
              <w:lang w:eastAsia="en-US"/>
            </w:rPr>
            <w:t>4</w:t>
          </w:r>
        </w:sdtContent>
      </w:sdt>
      <w:r w:rsidRPr="00DB1DDC">
        <w:rPr>
          <w:rFonts w:ascii="Microsoft Sans Serif" w:hAnsi="Microsoft Sans Serif" w:cs="Microsoft Sans Serif"/>
          <w:sz w:val="20"/>
          <w:szCs w:val="20"/>
          <w:lang w:eastAsia="en-US"/>
        </w:rPr>
        <w:t xml:space="preserve"> тождественных подлинных экземплярах, имеющих равную юридическую силу, вступает в силу с момента его подписания всеми Сторонами и действует до полного исполнения Сторонами принятых на себя обязательств.</w:t>
      </w:r>
    </w:p>
    <w:p w:rsidR="00DB1DDC" w:rsidRPr="00DB1DDC" w:rsidRDefault="00DB1DDC" w:rsidP="00DB1DDC">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eastAsia="Times New Roman" w:hAnsi="Microsoft Sans Serif" w:cs="Microsoft Sans Serif"/>
          <w:sz w:val="20"/>
          <w:szCs w:val="20"/>
          <w:lang w:eastAsia="ru-RU"/>
        </w:rPr>
        <w:t>Заголовки разделов настоящего Договора приведены исключительно для удобства визуального восприятия и цитирования текста и не должны учитываться при толковании условий настоящего Договора.</w:t>
      </w:r>
    </w:p>
    <w:p w:rsidR="00DB1DDC" w:rsidRPr="00DB1DDC" w:rsidRDefault="00DB1DDC" w:rsidP="00DB1DDC">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Настоящим в соответствии с пунктом 1 статьи 157 Гражданского кодекса Российской Федерации Стороны договорились поставить возникновение прав и обязанностей из настоящего Договора под отлагательное условие заключения между Покупателем, действующим в качестве лизингодателя, и Лизингополучателем договора лизинга.</w:t>
      </w:r>
    </w:p>
    <w:p w:rsidR="00DB1DDC" w:rsidRPr="00DB1DDC" w:rsidRDefault="00DB1DDC" w:rsidP="00DB1DDC">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kern w:val="2"/>
          <w:sz w:val="20"/>
          <w:szCs w:val="20"/>
          <w:lang w:eastAsia="en-US"/>
        </w:rPr>
        <w:t>Ссылка в тексте настоящего Договора на номер раздела или пункта, если прямо не указано иное, означает ссылку соответственно на номер раздела или пункта настоящего Договора.</w:t>
      </w:r>
    </w:p>
    <w:p w:rsidR="00DB1DDC" w:rsidRPr="00DB1DDC" w:rsidRDefault="00DB1DDC" w:rsidP="00DB1DDC">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Поставщик в соответствии со статьей 431² Гражданского кодекса Российской Федерации настоящим гарантирует и дает заверения в том, что Покупатель может полагаться на следующие обстоятельства:</w:t>
      </w:r>
    </w:p>
    <w:p w:rsidR="00DB1DDC" w:rsidRPr="00DB1DDC" w:rsidRDefault="00DB1DDC" w:rsidP="00DB1DDC">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lastRenderedPageBreak/>
        <w:t xml:space="preserve">Поставщик получил согласие лиц, включая, </w:t>
      </w:r>
      <w:proofErr w:type="gramStart"/>
      <w:r w:rsidRPr="00DB1DDC">
        <w:rPr>
          <w:rFonts w:ascii="Microsoft Sans Serif" w:hAnsi="Microsoft Sans Serif" w:cs="Microsoft Sans Serif"/>
          <w:sz w:val="20"/>
          <w:szCs w:val="20"/>
          <w:lang w:eastAsia="en-US"/>
        </w:rPr>
        <w:t>но</w:t>
      </w:r>
      <w:proofErr w:type="gramEnd"/>
      <w:r w:rsidRPr="00DB1DDC">
        <w:rPr>
          <w:rFonts w:ascii="Microsoft Sans Serif" w:hAnsi="Microsoft Sans Serif" w:cs="Microsoft Sans Serif"/>
          <w:sz w:val="20"/>
          <w:szCs w:val="20"/>
          <w:lang w:eastAsia="en-US"/>
        </w:rPr>
        <w:t xml:space="preserve"> не ограничиваясь, представителей, работников, супругов, органов юридического лица, членов коллегиальных органов юридического лица (далее — Субъекты персональных данных), совершающих от имени Поставщика действия, связанные с заключением, изменением, исполнением и прекращением Договора, а также дающих согласие на его совершение, на обработку их персональных данных, а именно, включая, но не ограничиваясь, на передачу персональных данных в целях заключения, изменения, исполнения и прекращения договоров с третьими лицами, а также продвижения их финансовых и иных услуг;</w:t>
      </w:r>
    </w:p>
    <w:p w:rsidR="00DB1DDC" w:rsidRPr="00DB1DDC" w:rsidRDefault="00DB1DDC" w:rsidP="00DB1DDC">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указанное выше согласие получено Поставщиком надлежащим образом в порядке, установленном Федеральным законом от 27.07.2006 № 152-ФЗ “О персональных данных”;</w:t>
      </w:r>
    </w:p>
    <w:p w:rsidR="00DB1DDC" w:rsidRPr="00DB1DDC" w:rsidRDefault="00DB1DDC" w:rsidP="00DB1DDC">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Субъекты персональных данных, совершающие действия от имени Поставщика, связанные с заключением, изменением, исполнением и прекращением Договора, уведомлены об осуществлении обработки их персональных данных ________________________ (ОГРН __________, ИНН _________________), имеющим место нахождения по адресу: ___________________________</w:t>
      </w:r>
    </w:p>
    <w:p w:rsidR="00DB1DDC" w:rsidRPr="00DB1DDC" w:rsidRDefault="00DB1DDC" w:rsidP="00DB1DDC">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Поставщик исходит из того, что Покупатель будет полагаться на заверения, предоставленные в настоящем Договоре, и из того, что они имеют для Покупателя существенное значение.</w:t>
      </w:r>
    </w:p>
    <w:p w:rsidR="00DB1DDC" w:rsidRPr="00DB1DDC" w:rsidRDefault="00DB1DDC" w:rsidP="00DB1DDC">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Поставщик обязуется по требованию Покупателя предоставить последнему подлинники и (или) копии согласий на обработку персональных данных Субъектов персональных данных, совершающих от имени Поставщика действия, связанные с заключением, изменением, исполнением и прекращением настоящего Договора, в течение двух рабочих дней после получения соответствующего требования.</w:t>
      </w:r>
    </w:p>
    <w:p w:rsidR="00DB1DDC" w:rsidRPr="00DB1DDC" w:rsidRDefault="00DB1DDC" w:rsidP="00DB1DDC">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 xml:space="preserve">Ответственность за неполучение такого согласия, получение согласия с нарушением требований законодательства о персональных данных, а также ответственность за </w:t>
      </w:r>
      <w:proofErr w:type="spellStart"/>
      <w:r w:rsidRPr="00DB1DDC">
        <w:rPr>
          <w:rFonts w:ascii="Microsoft Sans Serif" w:hAnsi="Microsoft Sans Serif" w:cs="Microsoft Sans Serif"/>
          <w:sz w:val="20"/>
          <w:szCs w:val="20"/>
          <w:lang w:eastAsia="en-US"/>
        </w:rPr>
        <w:t>неуведомление</w:t>
      </w:r>
      <w:proofErr w:type="spellEnd"/>
      <w:r w:rsidRPr="00DB1DDC">
        <w:rPr>
          <w:rFonts w:ascii="Microsoft Sans Serif" w:hAnsi="Microsoft Sans Serif" w:cs="Microsoft Sans Serif"/>
          <w:sz w:val="20"/>
          <w:szCs w:val="20"/>
          <w:lang w:eastAsia="en-US"/>
        </w:rPr>
        <w:t xml:space="preserve"> Субъектов персональных данных об обработке их персональных данных Покупателем несет Поставщик.</w:t>
      </w:r>
    </w:p>
    <w:p w:rsidR="00DB1DDC" w:rsidRPr="00DB1DDC" w:rsidRDefault="00DB1DDC" w:rsidP="00DB1DDC">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proofErr w:type="gramStart"/>
      <w:r w:rsidRPr="00DB1DDC">
        <w:rPr>
          <w:rFonts w:ascii="Microsoft Sans Serif" w:hAnsi="Microsoft Sans Serif" w:cs="Microsoft Sans Serif"/>
          <w:sz w:val="20"/>
          <w:szCs w:val="20"/>
          <w:lang w:eastAsia="en-US"/>
        </w:rPr>
        <w:t>В случае возложения ответственности за нарушение законодательства о персональных данных на Покупателя или его должностное лицо Поставщик в соответствии со статьей 406¹ Гражданского кодекса Российской Федерации обязуется возместить соответственно Покупателю или его должностному лицу указанные потери в размере денежных средств, взысканных в качестве санкций публичными органами, уполномоченными в сфере контроля и надзора в сфере обработки персональных данных, или по их</w:t>
      </w:r>
      <w:proofErr w:type="gramEnd"/>
      <w:r w:rsidRPr="00DB1DDC">
        <w:rPr>
          <w:rFonts w:ascii="Microsoft Sans Serif" w:hAnsi="Microsoft Sans Serif" w:cs="Microsoft Sans Serif"/>
          <w:sz w:val="20"/>
          <w:szCs w:val="20"/>
          <w:lang w:eastAsia="en-US"/>
        </w:rPr>
        <w:t xml:space="preserve"> требованию.</w:t>
      </w:r>
    </w:p>
    <w:p w:rsidR="00DB1DDC" w:rsidRPr="00DB1DDC" w:rsidRDefault="00DB1DDC" w:rsidP="00DB1DDC">
      <w:pPr>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 xml:space="preserve">Подпись лица, действующего от имени Поставщика, в настоящем Договоре, подтверждает предоставление согласия Покупателю на обработку персональных данных. </w:t>
      </w:r>
    </w:p>
    <w:p w:rsidR="00DB1DDC" w:rsidRPr="00DB1DDC" w:rsidRDefault="00DB1DDC" w:rsidP="00DB1DDC">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 xml:space="preserve">Персональные данные (далее — ПД), на обработку которых дается согласие: </w:t>
      </w:r>
      <w:proofErr w:type="gramStart"/>
      <w:r w:rsidRPr="00DB1DDC">
        <w:rPr>
          <w:rFonts w:ascii="Microsoft Sans Serif" w:hAnsi="Microsoft Sans Serif" w:cs="Microsoft Sans Serif"/>
          <w:sz w:val="20"/>
          <w:szCs w:val="20"/>
          <w:lang w:eastAsia="en-US"/>
        </w:rPr>
        <w:t xml:space="preserve">Ф.И.О., личная фотография, серия и номер паспорта, а также иные сведения, отметки и записи, содержащиеся в нем; место работы и должность; почтовый адрес; номера телефонов (рабочих и личных); адреса электронной почты; банковские реквизиты; данные вида на жительство; сведения о принадлежащем имуществе; а также иные ПД, полученные Покупателем в указанных ниже целях. </w:t>
      </w:r>
      <w:proofErr w:type="gramEnd"/>
    </w:p>
    <w:p w:rsidR="00DB1DDC" w:rsidRPr="00DB1DDC" w:rsidRDefault="00DB1DDC" w:rsidP="00DB1DDC">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 xml:space="preserve">Обработка ПД, на которую дается настоящее согласие, будет осуществляться следующими способами, включая, </w:t>
      </w:r>
      <w:proofErr w:type="gramStart"/>
      <w:r w:rsidRPr="00DB1DDC">
        <w:rPr>
          <w:rFonts w:ascii="Microsoft Sans Serif" w:hAnsi="Microsoft Sans Serif" w:cs="Microsoft Sans Serif"/>
          <w:sz w:val="20"/>
          <w:szCs w:val="20"/>
          <w:lang w:eastAsia="en-US"/>
        </w:rPr>
        <w:t>но</w:t>
      </w:r>
      <w:proofErr w:type="gramEnd"/>
      <w:r w:rsidRPr="00DB1DDC">
        <w:rPr>
          <w:rFonts w:ascii="Microsoft Sans Serif" w:hAnsi="Microsoft Sans Serif" w:cs="Microsoft Sans Serif"/>
          <w:sz w:val="20"/>
          <w:szCs w:val="20"/>
          <w:lang w:eastAsia="en-US"/>
        </w:rPr>
        <w:t xml:space="preserve"> не ограничиваясь: сбор, запись, систематизация, накопление, хранение, уточнение (обновление, изменение), извлечение, использование, передача (распространение, предоставление и (или) доступ любому третьему лицу), обезличивание, блокирование, удаление, уничтожение ПД, совершаемых с использованием средств автоматизации и (или) без использования таких средств. </w:t>
      </w:r>
    </w:p>
    <w:p w:rsidR="00DB1DDC" w:rsidRPr="00DB1DDC" w:rsidRDefault="00DB1DDC" w:rsidP="00DB1DDC">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 xml:space="preserve">Целями обработки ПД являются: оценка платеже- и кредитоспособности, деловой репутации; заключение, исполнение, изменение и прекращение настоящего Договора, любых иных договоров, включая, </w:t>
      </w:r>
      <w:proofErr w:type="gramStart"/>
      <w:r w:rsidRPr="00DB1DDC">
        <w:rPr>
          <w:rFonts w:ascii="Microsoft Sans Serif" w:hAnsi="Microsoft Sans Serif" w:cs="Microsoft Sans Serif"/>
          <w:sz w:val="20"/>
          <w:szCs w:val="20"/>
          <w:lang w:eastAsia="en-US"/>
        </w:rPr>
        <w:t>но</w:t>
      </w:r>
      <w:proofErr w:type="gramEnd"/>
      <w:r w:rsidRPr="00DB1DDC">
        <w:rPr>
          <w:rFonts w:ascii="Microsoft Sans Serif" w:hAnsi="Microsoft Sans Serif" w:cs="Microsoft Sans Serif"/>
          <w:sz w:val="20"/>
          <w:szCs w:val="20"/>
          <w:lang w:eastAsia="en-US"/>
        </w:rPr>
        <w:t xml:space="preserve"> не ограничиваясь, уступки требования, перевода долга, передачи договора; продвижение финансовых и иных услуг Покупателя и его партнеров посредством любых средств связи; а также для обеспечения соблюдения законов и иных нормативных правовых актов. </w:t>
      </w:r>
    </w:p>
    <w:p w:rsidR="00DB1DDC" w:rsidRPr="00DB1DDC" w:rsidRDefault="00DB1DDC" w:rsidP="00DB1DDC">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 xml:space="preserve">Согласие на обработку ПД действует в течение десяти лет, а в части ПД, содержащихся в документах и на иных носителях информации, срок хранения которых по законодательству превышает десять лет, согласие на обработку ПД действует в течение сроков хранения таких документов и иных носителей информации, установленных законодательством. </w:t>
      </w:r>
    </w:p>
    <w:p w:rsidR="00DB1DDC" w:rsidRPr="00DB1DDC" w:rsidRDefault="00DB1DDC" w:rsidP="00DB1DDC">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 xml:space="preserve">Для целей соблюдения законодательства о ПД лицо, действующее от имени Поставщика, указывает Покупателю в качестве своего адреса: </w:t>
      </w:r>
      <w:sdt>
        <w:sdtPr>
          <w:rPr>
            <w:rFonts w:ascii="Microsoft Sans Serif" w:hAnsi="Microsoft Sans Serif" w:cs="Microsoft Sans Serif"/>
            <w:sz w:val="20"/>
            <w:szCs w:val="20"/>
            <w:lang w:eastAsia="en-US"/>
          </w:rPr>
          <w:alias w:val="FullAddress"/>
          <w:tag w:val="n0:_-crmost_-zsupplycontractReadResponse/n0:Output/n0:Zsupplycontract/n0:Partnersofsupplycontract/n0:Suppliercustomerdps/n0:Businesspartner/n0:Legaladdress/n0:FullAddress/"/>
          <w:id w:val="249780027"/>
          <w:placeholder>
            <w:docPart w:val="402FEAB538AD47D899DE0BA7695CB154"/>
          </w:placeholder>
        </w:sdtPr>
        <w:sdtEndPr/>
        <w:sdtContent>
          <w:r w:rsidRPr="00DB1DDC">
            <w:rPr>
              <w:rFonts w:ascii="Microsoft Sans Serif" w:hAnsi="Microsoft Sans Serif" w:cs="Microsoft Sans Serif"/>
              <w:sz w:val="20"/>
              <w:szCs w:val="20"/>
              <w:lang w:eastAsia="en-US"/>
            </w:rPr>
            <w:t>____________________________________</w:t>
          </w:r>
        </w:sdtContent>
      </w:sdt>
      <w:r w:rsidRPr="00DB1DDC">
        <w:rPr>
          <w:rFonts w:ascii="Microsoft Sans Serif" w:hAnsi="Microsoft Sans Serif" w:cs="Microsoft Sans Serif"/>
          <w:sz w:val="20"/>
          <w:szCs w:val="20"/>
          <w:lang w:eastAsia="en-US"/>
        </w:rPr>
        <w:t xml:space="preserve">. </w:t>
      </w:r>
    </w:p>
    <w:p w:rsidR="00DB1DDC" w:rsidRPr="00DB1DDC" w:rsidRDefault="00DB1DDC" w:rsidP="00DB1DDC">
      <w:pPr>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 xml:space="preserve">Настоящее согласие может быть отозвано посредством направления соответствующего письменного заявления в адрес </w:t>
      </w:r>
      <w:bookmarkStart w:id="1767" w:name="ENDPOINT_DKP"/>
      <w:r w:rsidRPr="00DB1DDC">
        <w:rPr>
          <w:rFonts w:ascii="Microsoft Sans Serif" w:hAnsi="Microsoft Sans Serif" w:cs="Microsoft Sans Serif"/>
          <w:sz w:val="20"/>
          <w:szCs w:val="20"/>
          <w:lang w:eastAsia="en-US"/>
        </w:rPr>
        <w:t>Покупателя</w:t>
      </w:r>
      <w:bookmarkEnd w:id="1767"/>
      <w:r w:rsidRPr="00DB1DDC">
        <w:rPr>
          <w:rFonts w:ascii="Microsoft Sans Serif" w:hAnsi="Microsoft Sans Serif" w:cs="Microsoft Sans Serif"/>
          <w:sz w:val="20"/>
          <w:szCs w:val="20"/>
          <w:lang w:eastAsia="en-US"/>
        </w:rPr>
        <w:t>, указанный в настоящем Договоре.</w:t>
      </w:r>
    </w:p>
    <w:p w:rsidR="00DB1DDC" w:rsidRPr="00DB1DDC" w:rsidRDefault="00DB1DDC" w:rsidP="00DB1DDC">
      <w:pPr>
        <w:keepNext/>
        <w:numPr>
          <w:ilvl w:val="1"/>
          <w:numId w:val="38"/>
        </w:numPr>
        <w:tabs>
          <w:tab w:val="left" w:pos="1134"/>
        </w:tabs>
        <w:suppressAutoHyphens w:val="0"/>
        <w:spacing w:after="0" w:line="228" w:lineRule="auto"/>
        <w:ind w:left="0" w:firstLine="567"/>
        <w:contextualSpacing/>
        <w:jc w:val="both"/>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lastRenderedPageBreak/>
        <w:t>Неотъемлемой частью настоящего Договора являются:</w:t>
      </w:r>
    </w:p>
    <w:p w:rsidR="00DB1DDC" w:rsidRPr="00DB1DDC" w:rsidRDefault="00DB1DDC" w:rsidP="00DB1DDC">
      <w:pPr>
        <w:keepNext/>
        <w:numPr>
          <w:ilvl w:val="2"/>
          <w:numId w:val="38"/>
        </w:numPr>
        <w:tabs>
          <w:tab w:val="left" w:pos="1276"/>
        </w:tabs>
        <w:suppressAutoHyphens w:val="0"/>
        <w:spacing w:after="0" w:line="228" w:lineRule="auto"/>
        <w:ind w:left="0" w:firstLine="567"/>
        <w:contextualSpacing/>
        <w:jc w:val="both"/>
        <w:rPr>
          <w:rFonts w:ascii="Microsoft Sans Serif" w:hAnsi="Microsoft Sans Serif" w:cs="Microsoft Sans Serif"/>
          <w:sz w:val="20"/>
          <w:szCs w:val="20"/>
          <w:lang w:eastAsia="en-US"/>
        </w:rPr>
      </w:pPr>
      <w:bookmarkStart w:id="1768" w:name="END"/>
      <w:r w:rsidRPr="00DB1DDC">
        <w:rPr>
          <w:rFonts w:ascii="Microsoft Sans Serif" w:hAnsi="Microsoft Sans Serif" w:cs="Microsoft Sans Serif"/>
          <w:sz w:val="20"/>
          <w:szCs w:val="20"/>
          <w:lang w:eastAsia="en-US"/>
        </w:rPr>
        <w:t>приложение 1 — Спецификация Товара.</w:t>
      </w:r>
    </w:p>
    <w:p w:rsidR="00DB1DDC" w:rsidRPr="00DB1DDC" w:rsidRDefault="00DB1DDC" w:rsidP="00DB1DDC">
      <w:pPr>
        <w:keepNext/>
        <w:keepLines/>
        <w:tabs>
          <w:tab w:val="left" w:pos="993"/>
        </w:tabs>
        <w:suppressAutoHyphens w:val="0"/>
        <w:spacing w:before="100" w:after="100" w:line="240" w:lineRule="auto"/>
        <w:jc w:val="center"/>
        <w:rPr>
          <w:rFonts w:ascii="Microsoft Sans Serif" w:hAnsi="Microsoft Sans Serif" w:cs="Microsoft Sans Serif"/>
          <w:b/>
          <w:sz w:val="20"/>
          <w:szCs w:val="20"/>
          <w:lang w:eastAsia="en-US"/>
        </w:rPr>
      </w:pPr>
      <w:bookmarkStart w:id="1769" w:name="SIGNER_DKP"/>
      <w:bookmarkEnd w:id="1768"/>
      <w:r w:rsidRPr="00DB1DDC">
        <w:rPr>
          <w:rFonts w:ascii="Microsoft Sans Serif" w:hAnsi="Microsoft Sans Serif" w:cs="Microsoft Sans Serif"/>
          <w:b/>
          <w:sz w:val="20"/>
          <w:szCs w:val="20"/>
          <w:lang w:eastAsia="en-US"/>
        </w:rPr>
        <w:t>Реквизиты Сторон</w:t>
      </w:r>
    </w:p>
    <w:tbl>
      <w:tblPr>
        <w:tblW w:w="0" w:type="auto"/>
        <w:tblLook w:val="04A0" w:firstRow="1" w:lastRow="0" w:firstColumn="1" w:lastColumn="0" w:noHBand="0" w:noVBand="1"/>
      </w:tblPr>
      <w:tblGrid>
        <w:gridCol w:w="2235"/>
        <w:gridCol w:w="7618"/>
      </w:tblGrid>
      <w:tr w:rsidR="00DB1DDC" w:rsidRPr="00DB1DDC" w:rsidTr="00C56577">
        <w:tc>
          <w:tcPr>
            <w:tcW w:w="2235" w:type="dxa"/>
            <w:shd w:val="clear" w:color="auto" w:fill="auto"/>
          </w:tcPr>
          <w:bookmarkEnd w:id="1769"/>
          <w:p w:rsidR="00DB1DDC" w:rsidRPr="00DB1DDC" w:rsidRDefault="00DB1DDC" w:rsidP="00DB1DDC">
            <w:pPr>
              <w:keepNext/>
              <w:keepLines/>
              <w:tabs>
                <w:tab w:val="left" w:pos="993"/>
              </w:tabs>
              <w:suppressAutoHyphens w:val="0"/>
              <w:spacing w:after="0" w:line="228" w:lineRule="auto"/>
              <w:rPr>
                <w:rFonts w:ascii="Microsoft Sans Serif" w:eastAsia="Times New Roman" w:hAnsi="Microsoft Sans Serif" w:cs="Microsoft Sans Serif"/>
                <w:b/>
                <w:sz w:val="20"/>
                <w:szCs w:val="20"/>
                <w:lang w:eastAsia="en-US"/>
              </w:rPr>
            </w:pPr>
            <w:r w:rsidRPr="00DB1DDC">
              <w:rPr>
                <w:rFonts w:ascii="Microsoft Sans Serif" w:eastAsia="Times New Roman" w:hAnsi="Microsoft Sans Serif" w:cs="Microsoft Sans Serif"/>
                <w:b/>
                <w:sz w:val="20"/>
                <w:szCs w:val="20"/>
                <w:lang w:eastAsia="en-US"/>
              </w:rPr>
              <w:t>Поставщик:</w:t>
            </w:r>
          </w:p>
        </w:tc>
        <w:tc>
          <w:tcPr>
            <w:tcW w:w="7618" w:type="dxa"/>
            <w:shd w:val="clear" w:color="auto" w:fill="auto"/>
          </w:tcPr>
          <w:p w:rsidR="00DB1DDC" w:rsidRPr="00DB1DDC" w:rsidRDefault="008D7019" w:rsidP="00DB1DDC">
            <w:pPr>
              <w:keepNext/>
              <w:keepLines/>
              <w:tabs>
                <w:tab w:val="left" w:pos="993"/>
              </w:tabs>
              <w:suppressAutoHyphens w:val="0"/>
              <w:spacing w:after="0" w:line="228" w:lineRule="auto"/>
              <w:rPr>
                <w:rFonts w:ascii="Microsoft Sans Serif" w:eastAsia="Times New Roman" w:hAnsi="Microsoft Sans Serif" w:cs="Microsoft Sans Serif"/>
                <w:b/>
                <w:sz w:val="20"/>
                <w:szCs w:val="20"/>
                <w:lang w:eastAsia="en-US"/>
              </w:rPr>
            </w:pPr>
            <w:sdt>
              <w:sdtPr>
                <w:rPr>
                  <w:rFonts w:ascii="Microsoft Sans Serif" w:eastAsia="Times New Roman" w:hAnsi="Microsoft Sans Serif" w:cs="Microsoft Sans Serif"/>
                  <w:b/>
                  <w:sz w:val="20"/>
                  <w:szCs w:val="20"/>
                  <w:lang w:eastAsia="en-US"/>
                </w:rPr>
                <w:alias w:val="CompanyNameWLFIpWithout"/>
                <w:tag w:val="n0:_-crmost_-zsupplycontractReadResponse/n0:Output/n0:Zsupplycontract/n0:Partnersofsupplycontract/n0:Suppliercustomerdps/n0:Businesspartner/n0:CompanyNameWLFIpWithout/"/>
                <w:id w:val="1013417396"/>
                <w:placeholder>
                  <w:docPart w:val="402FEAB538AD47D899DE0BA7695CB154"/>
                </w:placeholder>
              </w:sdtPr>
              <w:sdtEndPr/>
              <w:sdtContent>
                <w:r w:rsidR="00DB1DDC" w:rsidRPr="00DB1DDC">
                  <w:rPr>
                    <w:rFonts w:ascii="Microsoft Sans Serif" w:eastAsia="Times New Roman" w:hAnsi="Microsoft Sans Serif" w:cs="Microsoft Sans Serif"/>
                    <w:b/>
                    <w:sz w:val="20"/>
                    <w:szCs w:val="20"/>
                    <w:lang w:eastAsia="en-US"/>
                  </w:rPr>
                  <w:t>_____________________________</w:t>
                </w:r>
              </w:sdtContent>
            </w:sdt>
            <w:r w:rsidR="00DB1DDC" w:rsidRPr="00DB1DDC">
              <w:rPr>
                <w:rFonts w:ascii="Microsoft Sans Serif" w:eastAsia="Times New Roman" w:hAnsi="Microsoft Sans Serif" w:cs="Microsoft Sans Serif"/>
                <w:b/>
                <w:sz w:val="20"/>
                <w:szCs w:val="20"/>
                <w:lang w:eastAsia="en-US"/>
              </w:rPr>
              <w:t xml:space="preserve"> (</w:t>
            </w:r>
            <w:sdt>
              <w:sdtPr>
                <w:rPr>
                  <w:rFonts w:ascii="Microsoft Sans Serif" w:eastAsia="Times New Roman" w:hAnsi="Microsoft Sans Serif" w:cs="Microsoft Sans Serif"/>
                  <w:b/>
                  <w:sz w:val="20"/>
                  <w:szCs w:val="20"/>
                  <w:lang w:eastAsia="en-US"/>
                </w:rPr>
                <w:alias w:val="CompanyNameWLSIpWithout"/>
                <w:tag w:val="n0:_-crmost_-zsupplycontractReadResponse/n0:Output/n0:Zsupplycontract/n0:Partnersofsupplycontract/n0:Suppliercustomerdps/n0:Businesspartner/n0:CompanyNameWLSIpWithout/"/>
                <w:id w:val="-731150858"/>
                <w:placeholder>
                  <w:docPart w:val="402FEAB538AD47D899DE0BA7695CB154"/>
                </w:placeholder>
              </w:sdtPr>
              <w:sdtEndPr/>
              <w:sdtContent>
                <w:r w:rsidR="00DB1DDC" w:rsidRPr="00DB1DDC">
                  <w:rPr>
                    <w:rFonts w:ascii="Microsoft Sans Serif" w:eastAsia="Times New Roman" w:hAnsi="Microsoft Sans Serif" w:cs="Microsoft Sans Serif"/>
                    <w:b/>
                    <w:sz w:val="20"/>
                    <w:szCs w:val="20"/>
                    <w:lang w:eastAsia="en-US"/>
                  </w:rPr>
                  <w:t>________________________________</w:t>
                </w:r>
              </w:sdtContent>
            </w:sdt>
            <w:r w:rsidR="00DB1DDC" w:rsidRPr="00DB1DDC">
              <w:rPr>
                <w:rFonts w:ascii="Microsoft Sans Serif" w:eastAsia="Times New Roman" w:hAnsi="Microsoft Sans Serif" w:cs="Microsoft Sans Serif"/>
                <w:b/>
                <w:sz w:val="20"/>
                <w:szCs w:val="20"/>
                <w:lang w:eastAsia="en-US"/>
              </w:rPr>
              <w:t>)</w:t>
            </w:r>
          </w:p>
        </w:tc>
      </w:tr>
    </w:tbl>
    <w:p w:rsidR="00DB1DDC" w:rsidRPr="00DB1DDC" w:rsidRDefault="00DB1DDC" w:rsidP="00DB1DDC">
      <w:pPr>
        <w:keepNext/>
        <w:keepLines/>
        <w:tabs>
          <w:tab w:val="left" w:pos="993"/>
        </w:tabs>
        <w:suppressAutoHyphens w:val="0"/>
        <w:spacing w:after="0" w:line="228" w:lineRule="auto"/>
        <w:rPr>
          <w:rFonts w:ascii="Microsoft Sans Serif" w:hAnsi="Microsoft Sans Serif" w:cs="Microsoft Sans Serif"/>
          <w:sz w:val="18"/>
          <w:szCs w:val="18"/>
          <w:lang w:eastAsia="en-US"/>
        </w:rPr>
      </w:pPr>
    </w:p>
    <w:bookmarkEnd w:id="1736"/>
    <w:p w:rsidR="00DB1DDC" w:rsidRPr="00DB1DDC" w:rsidRDefault="00DB1DDC" w:rsidP="00DB1DDC">
      <w:pPr>
        <w:keepNext/>
        <w:keepLines/>
        <w:tabs>
          <w:tab w:val="left" w:pos="993"/>
        </w:tabs>
        <w:suppressAutoHyphens w:val="0"/>
        <w:spacing w:after="0" w:line="240" w:lineRule="auto"/>
        <w:rPr>
          <w:rFonts w:ascii="Microsoft Sans Serif" w:hAnsi="Microsoft Sans Serif" w:cs="Microsoft Sans Serif"/>
          <w:sz w:val="18"/>
          <w:szCs w:val="18"/>
          <w:lang w:eastAsia="en-US"/>
        </w:rPr>
      </w:pPr>
      <w:r w:rsidRPr="00DB1DDC">
        <w:rPr>
          <w:rFonts w:ascii="Microsoft Sans Serif" w:hAnsi="Microsoft Sans Serif" w:cs="Microsoft Sans Serif"/>
          <w:sz w:val="18"/>
          <w:szCs w:val="18"/>
          <w:lang w:eastAsia="en-US"/>
        </w:rPr>
        <w:t xml:space="preserve">Место нахождения: </w:t>
      </w:r>
      <w:sdt>
        <w:sdtPr>
          <w:rPr>
            <w:rFonts w:ascii="Microsoft Sans Serif" w:hAnsi="Microsoft Sans Serif" w:cs="Microsoft Sans Serif"/>
            <w:sz w:val="18"/>
            <w:szCs w:val="18"/>
            <w:lang w:eastAsia="en-US"/>
          </w:rPr>
          <w:alias w:val="FullAddress"/>
          <w:tag w:val="n0:_-crmost_-zsupplycontractReadResponse/n0:Output/n0:Zsupplycontract/n0:Partnersofsupplycontract/n0:Suppliercustomerdps/n0:Businesspartner/n0:Legaladdress/n0:FullAddress/"/>
          <w:id w:val="2014870299"/>
          <w:placeholder>
            <w:docPart w:val="402FEAB538AD47D899DE0BA7695CB154"/>
          </w:placeholder>
        </w:sdtPr>
        <w:sdtEndPr/>
        <w:sdtContent>
          <w:r w:rsidRPr="00DB1DDC">
            <w:rPr>
              <w:rFonts w:ascii="Microsoft Sans Serif" w:hAnsi="Microsoft Sans Serif" w:cs="Microsoft Sans Serif"/>
              <w:sz w:val="18"/>
              <w:szCs w:val="18"/>
              <w:lang w:eastAsia="en-US"/>
            </w:rPr>
            <w:t>_________________________________________</w:t>
          </w:r>
        </w:sdtContent>
      </w:sdt>
    </w:p>
    <w:p w:rsidR="00DB1DDC" w:rsidRPr="00DB1DDC" w:rsidRDefault="00DB1DDC" w:rsidP="00DB1DDC">
      <w:pPr>
        <w:keepNext/>
        <w:keepLines/>
        <w:tabs>
          <w:tab w:val="left" w:pos="993"/>
        </w:tabs>
        <w:suppressAutoHyphens w:val="0"/>
        <w:spacing w:after="0" w:line="240" w:lineRule="auto"/>
        <w:rPr>
          <w:rFonts w:ascii="Microsoft Sans Serif" w:hAnsi="Microsoft Sans Serif" w:cs="Microsoft Sans Serif"/>
          <w:sz w:val="18"/>
          <w:szCs w:val="18"/>
          <w:lang w:eastAsia="en-US"/>
        </w:rPr>
      </w:pPr>
      <w:r w:rsidRPr="00DB1DDC">
        <w:rPr>
          <w:rFonts w:ascii="Microsoft Sans Serif" w:hAnsi="Microsoft Sans Serif" w:cs="Microsoft Sans Serif"/>
          <w:sz w:val="18"/>
          <w:szCs w:val="18"/>
          <w:lang w:eastAsia="en-US"/>
        </w:rPr>
        <w:t xml:space="preserve">Почтовый адрес: </w:t>
      </w:r>
      <w:sdt>
        <w:sdtPr>
          <w:rPr>
            <w:rFonts w:ascii="Microsoft Sans Serif" w:hAnsi="Microsoft Sans Serif" w:cs="Microsoft Sans Serif"/>
            <w:sz w:val="18"/>
            <w:szCs w:val="18"/>
            <w:lang w:eastAsia="en-US"/>
          </w:rPr>
          <w:alias w:val="FullAddress"/>
          <w:tag w:val="n0:_-crmost_-zsupplycontractReadResponse/n0:Output/n0:Zsupplycontract/n0:Partnersofsupplycontract/n0:Suppliercustomerdps/n0:Businesspartner/n0:Postaladdress/n0:FullAddress/"/>
          <w:id w:val="-369222406"/>
          <w:placeholder>
            <w:docPart w:val="402FEAB538AD47D899DE0BA7695CB154"/>
          </w:placeholder>
        </w:sdtPr>
        <w:sdtEndPr/>
        <w:sdtContent>
          <w:sdt>
            <w:sdtPr>
              <w:rPr>
                <w:rFonts w:ascii="Microsoft Sans Serif" w:hAnsi="Microsoft Sans Serif" w:cs="Microsoft Sans Serif"/>
                <w:sz w:val="18"/>
                <w:szCs w:val="18"/>
                <w:lang w:eastAsia="en-US"/>
              </w:rPr>
              <w:alias w:val="FullAddress"/>
              <w:tag w:val="n0:_-crmost_-zsupplycontractReadResponse/n0:Output/n0:Zsupplycontract/n0:Partnersofsupplycontract/n0:Suppliercustomerdps/n0:Businesspartner/n0:Legaladdress/n0:FullAddress/"/>
              <w:id w:val="-1649287636"/>
              <w:placeholder>
                <w:docPart w:val="0D340E9CFDF9450CAA07A5DF4407775E"/>
              </w:placeholder>
            </w:sdtPr>
            <w:sdtEndPr/>
            <w:sdtContent>
              <w:r w:rsidRPr="00DB1DDC">
                <w:rPr>
                  <w:rFonts w:ascii="Microsoft Sans Serif" w:hAnsi="Microsoft Sans Serif" w:cs="Microsoft Sans Serif"/>
                  <w:sz w:val="18"/>
                  <w:szCs w:val="18"/>
                  <w:lang w:eastAsia="en-US"/>
                </w:rPr>
                <w:t>_________________________________________</w:t>
              </w:r>
            </w:sdtContent>
          </w:sdt>
        </w:sdtContent>
      </w:sdt>
    </w:p>
    <w:p w:rsidR="00DB1DDC" w:rsidRPr="00DB1DDC" w:rsidRDefault="00DB1DDC" w:rsidP="00DB1DDC">
      <w:pPr>
        <w:keepNext/>
        <w:keepLines/>
        <w:tabs>
          <w:tab w:val="left" w:pos="993"/>
        </w:tabs>
        <w:suppressAutoHyphens w:val="0"/>
        <w:spacing w:after="0" w:line="240" w:lineRule="auto"/>
        <w:rPr>
          <w:rFonts w:ascii="Microsoft Sans Serif" w:hAnsi="Microsoft Sans Serif" w:cs="Microsoft Sans Serif"/>
          <w:sz w:val="18"/>
          <w:szCs w:val="18"/>
          <w:lang w:eastAsia="en-US"/>
        </w:rPr>
      </w:pPr>
      <w:r w:rsidRPr="00DB1DDC">
        <w:rPr>
          <w:rFonts w:ascii="Microsoft Sans Serif" w:hAnsi="Microsoft Sans Serif" w:cs="Microsoft Sans Serif"/>
          <w:sz w:val="18"/>
          <w:szCs w:val="18"/>
          <w:lang w:eastAsia="en-US"/>
        </w:rPr>
        <w:t xml:space="preserve">Адрес электронной почты для обмена юридически значимыми сообщениями: </w:t>
      </w:r>
      <w:sdt>
        <w:sdtPr>
          <w:rPr>
            <w:rFonts w:ascii="Microsoft Sans Serif" w:hAnsi="Microsoft Sans Serif" w:cs="Microsoft Sans Serif"/>
            <w:sz w:val="18"/>
            <w:szCs w:val="18"/>
            <w:lang w:eastAsia="en-US"/>
          </w:rPr>
          <w:alias w:val="Email"/>
          <w:tag w:val="n0:_-crmost_-zsupplycontractReadResponse/n0:Output/n0:Zsupplycontract/n0:Partnersofsupplycontract/n0:Suppliercustomerdps/n0:Businesspartner/n0:Email/"/>
          <w:id w:val="-2113265187"/>
          <w:placeholder>
            <w:docPart w:val="402FEAB538AD47D899DE0BA7695CB154"/>
          </w:placeholder>
        </w:sdtPr>
        <w:sdtEndPr/>
        <w:sdtContent>
          <w:sdt>
            <w:sdtPr>
              <w:rPr>
                <w:rFonts w:ascii="Microsoft Sans Serif" w:hAnsi="Microsoft Sans Serif" w:cs="Microsoft Sans Serif"/>
                <w:sz w:val="18"/>
                <w:szCs w:val="18"/>
                <w:lang w:eastAsia="en-US"/>
              </w:rPr>
              <w:alias w:val="FullAddress"/>
              <w:tag w:val="n0:_-crmost_-zsupplycontractReadResponse/n0:Output/n0:Zsupplycontract/n0:Partnersofsupplycontract/n0:Suppliercustomerdps/n0:Businesspartner/n0:Legaladdress/n0:FullAddress/"/>
              <w:id w:val="1782297459"/>
              <w:placeholder>
                <w:docPart w:val="50E7B00FF4DA4A39B95833899F4B8391"/>
              </w:placeholder>
            </w:sdtPr>
            <w:sdtEndPr/>
            <w:sdtContent>
              <w:r w:rsidRPr="00DB1DDC">
                <w:rPr>
                  <w:rFonts w:ascii="Microsoft Sans Serif" w:hAnsi="Microsoft Sans Serif" w:cs="Microsoft Sans Serif"/>
                  <w:sz w:val="18"/>
                  <w:szCs w:val="18"/>
                  <w:lang w:eastAsia="en-US"/>
                </w:rPr>
                <w:t>_________________________________________</w:t>
              </w:r>
            </w:sdtContent>
          </w:sdt>
        </w:sdtContent>
      </w:sdt>
    </w:p>
    <w:p w:rsidR="00DB1DDC" w:rsidRPr="00DB1DDC" w:rsidRDefault="00DB1DDC" w:rsidP="00DB1DDC">
      <w:pPr>
        <w:keepNext/>
        <w:keepLines/>
        <w:tabs>
          <w:tab w:val="left" w:pos="993"/>
        </w:tabs>
        <w:suppressAutoHyphens w:val="0"/>
        <w:spacing w:after="0" w:line="240" w:lineRule="auto"/>
        <w:rPr>
          <w:rFonts w:ascii="Times New Roman" w:eastAsia="Times New Roman" w:hAnsi="Times New Roman"/>
          <w:sz w:val="16"/>
          <w:szCs w:val="16"/>
          <w:lang w:eastAsia="en-US"/>
        </w:rPr>
      </w:pPr>
      <w:r w:rsidRPr="00DB1DDC">
        <w:rPr>
          <w:rFonts w:ascii="Microsoft Sans Serif" w:hAnsi="Microsoft Sans Serif" w:cs="Microsoft Sans Serif"/>
          <w:sz w:val="18"/>
          <w:szCs w:val="18"/>
          <w:lang w:eastAsia="en-US"/>
        </w:rPr>
        <w:t xml:space="preserve">ОГРН </w:t>
      </w:r>
      <w:sdt>
        <w:sdtPr>
          <w:rPr>
            <w:rFonts w:ascii="Microsoft Sans Serif" w:hAnsi="Microsoft Sans Serif" w:cs="Microsoft Sans Serif"/>
            <w:sz w:val="18"/>
            <w:szCs w:val="18"/>
            <w:lang w:eastAsia="en-US"/>
          </w:rPr>
          <w:alias w:val="Ogrn"/>
          <w:tag w:val="n0:_-crmost_-zsupplycontractReadResponse/n0:Output/n0:Zsupplycontract/n0:Partnersofsupplycontract/n0:Suppliercustomerdps/n0:Businesspartner/n0:Ogrn/"/>
          <w:id w:val="-1414547568"/>
          <w:placeholder>
            <w:docPart w:val="402FEAB538AD47D899DE0BA7695CB154"/>
          </w:placeholder>
        </w:sdtPr>
        <w:sdtEndPr/>
        <w:sdtContent>
          <w:r w:rsidRPr="00DB1DDC">
            <w:rPr>
              <w:rFonts w:ascii="Microsoft Sans Serif" w:hAnsi="Microsoft Sans Serif" w:cs="Microsoft Sans Serif"/>
              <w:sz w:val="18"/>
              <w:szCs w:val="18"/>
              <w:lang w:eastAsia="en-US"/>
            </w:rPr>
            <w:t>______________</w:t>
          </w:r>
        </w:sdtContent>
      </w:sdt>
      <w:r w:rsidRPr="00DB1DDC">
        <w:rPr>
          <w:rFonts w:ascii="Microsoft Sans Serif" w:hAnsi="Microsoft Sans Serif" w:cs="Microsoft Sans Serif"/>
          <w:sz w:val="18"/>
          <w:szCs w:val="18"/>
          <w:lang w:eastAsia="en-US"/>
        </w:rPr>
        <w:t xml:space="preserve"> ИНН </w:t>
      </w:r>
      <w:sdt>
        <w:sdtPr>
          <w:rPr>
            <w:rFonts w:ascii="Microsoft Sans Serif" w:hAnsi="Microsoft Sans Serif" w:cs="Microsoft Sans Serif"/>
            <w:sz w:val="18"/>
            <w:szCs w:val="18"/>
            <w:lang w:eastAsia="en-US"/>
          </w:rPr>
          <w:alias w:val="Inn"/>
          <w:tag w:val="n0:_-crmost_-zsupplycontractReadResponse/n0:Output/n0:Zsupplycontract/n0:Partnersofsupplycontract/n0:Suppliercustomerdps/n0:Businesspartner/n0:Inn/"/>
          <w:id w:val="1784612659"/>
          <w:placeholder>
            <w:docPart w:val="402FEAB538AD47D899DE0BA7695CB154"/>
          </w:placeholder>
        </w:sdtPr>
        <w:sdtEndPr/>
        <w:sdtContent>
          <w:sdt>
            <w:sdtPr>
              <w:rPr>
                <w:rFonts w:ascii="Microsoft Sans Serif" w:hAnsi="Microsoft Sans Serif" w:cs="Microsoft Sans Serif"/>
                <w:sz w:val="18"/>
                <w:szCs w:val="18"/>
                <w:lang w:eastAsia="en-US"/>
              </w:rPr>
              <w:alias w:val="Ogrn"/>
              <w:tag w:val="n0:_-crmost_-zsupplycontractReadResponse/n0:Output/n0:Zsupplycontract/n0:Partnersofsupplycontract/n0:Suppliercustomerdps/n0:Businesspartner/n0:Ogrn/"/>
              <w:id w:val="92297598"/>
              <w:placeholder>
                <w:docPart w:val="E4EAF7B62A854660B8A0036830EAB08E"/>
              </w:placeholder>
            </w:sdtPr>
            <w:sdtEndPr/>
            <w:sdtContent>
              <w:r w:rsidRPr="00DB1DDC">
                <w:rPr>
                  <w:rFonts w:ascii="Microsoft Sans Serif" w:hAnsi="Microsoft Sans Serif" w:cs="Microsoft Sans Serif"/>
                  <w:sz w:val="18"/>
                  <w:szCs w:val="18"/>
                  <w:lang w:eastAsia="en-US"/>
                </w:rPr>
                <w:t>______________</w:t>
              </w:r>
            </w:sdtContent>
          </w:sdt>
        </w:sdtContent>
      </w:sdt>
      <w:r w:rsidRPr="00DB1DDC">
        <w:rPr>
          <w:rFonts w:ascii="Microsoft Sans Serif" w:hAnsi="Microsoft Sans Serif" w:cs="Microsoft Sans Serif"/>
          <w:sz w:val="18"/>
          <w:szCs w:val="18"/>
          <w:lang w:eastAsia="en-US"/>
        </w:rPr>
        <w:t xml:space="preserve"> КПП </w:t>
      </w:r>
      <w:sdt>
        <w:sdtPr>
          <w:rPr>
            <w:rFonts w:ascii="Microsoft Sans Serif" w:hAnsi="Microsoft Sans Serif" w:cs="Microsoft Sans Serif"/>
            <w:sz w:val="18"/>
            <w:szCs w:val="18"/>
            <w:lang w:eastAsia="en-US"/>
          </w:rPr>
          <w:alias w:val="Kpp"/>
          <w:tag w:val="n0:_-crmost_-zsupplycontractReadResponse/n0:Output/n0:Zsupplycontract/n0:Partnersofsupplycontract/n0:Suppliercustomerdps/n0:Businesspartner/n0:Kpp/"/>
          <w:id w:val="950131068"/>
          <w:placeholder>
            <w:docPart w:val="402FEAB538AD47D899DE0BA7695CB154"/>
          </w:placeholder>
        </w:sdtPr>
        <w:sdtEndPr/>
        <w:sdtContent>
          <w:sdt>
            <w:sdtPr>
              <w:rPr>
                <w:rFonts w:ascii="Microsoft Sans Serif" w:hAnsi="Microsoft Sans Serif" w:cs="Microsoft Sans Serif"/>
                <w:sz w:val="18"/>
                <w:szCs w:val="18"/>
                <w:lang w:eastAsia="en-US"/>
              </w:rPr>
              <w:alias w:val="Ogrn"/>
              <w:tag w:val="n0:_-crmost_-zsupplycontractReadResponse/n0:Output/n0:Zsupplycontract/n0:Partnersofsupplycontract/n0:Suppliercustomerdps/n0:Businesspartner/n0:Ogrn/"/>
              <w:id w:val="-733234763"/>
              <w:placeholder>
                <w:docPart w:val="2BC933B35A5246FA97FD1BAFD8CF255F"/>
              </w:placeholder>
            </w:sdtPr>
            <w:sdtEndPr/>
            <w:sdtContent>
              <w:r w:rsidRPr="00DB1DDC">
                <w:rPr>
                  <w:rFonts w:ascii="Microsoft Sans Serif" w:hAnsi="Microsoft Sans Serif" w:cs="Microsoft Sans Serif"/>
                  <w:sz w:val="18"/>
                  <w:szCs w:val="18"/>
                  <w:lang w:eastAsia="en-US"/>
                </w:rPr>
                <w:t>______________</w:t>
              </w:r>
            </w:sdtContent>
          </w:sdt>
        </w:sdtContent>
      </w:sdt>
    </w:p>
    <w:p w:rsidR="00DB1DDC" w:rsidRPr="00DB1DDC" w:rsidRDefault="00DB1DDC" w:rsidP="00DB1DDC">
      <w:pPr>
        <w:keepNext/>
        <w:keepLines/>
        <w:tabs>
          <w:tab w:val="left" w:pos="993"/>
        </w:tabs>
        <w:suppressAutoHyphens w:val="0"/>
        <w:spacing w:after="0" w:line="240" w:lineRule="auto"/>
        <w:rPr>
          <w:rFonts w:ascii="Microsoft Sans Serif" w:hAnsi="Microsoft Sans Serif" w:cs="Microsoft Sans Serif"/>
          <w:sz w:val="18"/>
          <w:szCs w:val="18"/>
          <w:lang w:eastAsia="en-US"/>
        </w:rPr>
      </w:pPr>
      <w:proofErr w:type="gramStart"/>
      <w:r w:rsidRPr="00DB1DDC">
        <w:rPr>
          <w:rFonts w:ascii="Microsoft Sans Serif" w:hAnsi="Microsoft Sans Serif" w:cs="Microsoft Sans Serif"/>
          <w:sz w:val="18"/>
          <w:szCs w:val="18"/>
          <w:lang w:eastAsia="en-US"/>
        </w:rPr>
        <w:t>Р</w:t>
      </w:r>
      <w:proofErr w:type="gramEnd"/>
      <w:r w:rsidRPr="00DB1DDC">
        <w:rPr>
          <w:rFonts w:ascii="Microsoft Sans Serif" w:hAnsi="Microsoft Sans Serif" w:cs="Microsoft Sans Serif"/>
          <w:sz w:val="18"/>
          <w:szCs w:val="18"/>
          <w:lang w:eastAsia="en-US"/>
        </w:rPr>
        <w:t>/</w:t>
      </w:r>
      <w:proofErr w:type="spellStart"/>
      <w:r w:rsidRPr="00DB1DDC">
        <w:rPr>
          <w:rFonts w:ascii="Microsoft Sans Serif" w:hAnsi="Microsoft Sans Serif" w:cs="Microsoft Sans Serif"/>
          <w:sz w:val="18"/>
          <w:szCs w:val="18"/>
          <w:lang w:eastAsia="en-US"/>
        </w:rPr>
        <w:t>сч</w:t>
      </w:r>
      <w:proofErr w:type="spellEnd"/>
      <w:r w:rsidRPr="00DB1DDC">
        <w:rPr>
          <w:rFonts w:ascii="Microsoft Sans Serif" w:hAnsi="Microsoft Sans Serif" w:cs="Microsoft Sans Serif"/>
          <w:sz w:val="18"/>
          <w:szCs w:val="18"/>
          <w:lang w:eastAsia="en-US"/>
        </w:rPr>
        <w:t xml:space="preserve"> </w:t>
      </w:r>
      <w:sdt>
        <w:sdtPr>
          <w:rPr>
            <w:rFonts w:ascii="Microsoft Sans Serif" w:hAnsi="Microsoft Sans Serif" w:cs="Microsoft Sans Serif"/>
            <w:sz w:val="18"/>
            <w:szCs w:val="18"/>
            <w:lang w:eastAsia="en-US"/>
          </w:rPr>
          <w:alias w:val="AccountNumber"/>
          <w:tag w:val="n0:_-crmost_-zsupplycontractReadResponse/n0:Output/n0:Zsupplycontract/n0:Partnersofsupplycontract/n0:Suppliercustomerdps/n0:Zpbtpartnermainbankaccountnew/n0:AccountNumber/"/>
          <w:id w:val="-2126295922"/>
          <w:placeholder>
            <w:docPart w:val="402FEAB538AD47D899DE0BA7695CB154"/>
          </w:placeholder>
        </w:sdtPr>
        <w:sdtEndPr/>
        <w:sdtContent>
          <w:r w:rsidRPr="00DB1DDC">
            <w:rPr>
              <w:rFonts w:ascii="Microsoft Sans Serif" w:hAnsi="Microsoft Sans Serif" w:cs="Microsoft Sans Serif"/>
              <w:sz w:val="18"/>
              <w:szCs w:val="18"/>
              <w:lang w:eastAsia="en-US"/>
            </w:rPr>
            <w:t>_________________</w:t>
          </w:r>
        </w:sdtContent>
      </w:sdt>
      <w:r w:rsidRPr="00DB1DDC">
        <w:rPr>
          <w:rFonts w:ascii="Microsoft Sans Serif" w:hAnsi="Microsoft Sans Serif" w:cs="Microsoft Sans Serif"/>
          <w:sz w:val="18"/>
          <w:szCs w:val="18"/>
          <w:lang w:eastAsia="en-US"/>
        </w:rPr>
        <w:t xml:space="preserve"> в </w:t>
      </w:r>
      <w:sdt>
        <w:sdtPr>
          <w:rPr>
            <w:rFonts w:ascii="Microsoft Sans Serif" w:hAnsi="Microsoft Sans Serif" w:cs="Microsoft Sans Serif"/>
            <w:sz w:val="18"/>
            <w:szCs w:val="18"/>
            <w:lang w:val="en-US" w:eastAsia="en-US"/>
          </w:rPr>
          <w:alias w:val="BankName"/>
          <w:tag w:val="n0:_-crmost_-zsupplycontractReadResponse/n0:Output/n0:Zsupplycontract/n0:Partnersofsupplycontract/n0:Suppliercustomerdps/n0:Zpbtpartnermainbankaccountnew/n0:BankName/"/>
          <w:id w:val="-1004672872"/>
          <w:placeholder>
            <w:docPart w:val="402FEAB538AD47D899DE0BA7695CB154"/>
          </w:placeholder>
        </w:sdtPr>
        <w:sdtEndPr/>
        <w:sdtContent>
          <w:r w:rsidRPr="00DB1DDC">
            <w:rPr>
              <w:rFonts w:ascii="Microsoft Sans Serif" w:hAnsi="Microsoft Sans Serif" w:cs="Microsoft Sans Serif"/>
              <w:sz w:val="18"/>
              <w:szCs w:val="18"/>
              <w:lang w:eastAsia="en-US"/>
            </w:rPr>
            <w:t>____________________________</w:t>
          </w:r>
        </w:sdtContent>
      </w:sdt>
    </w:p>
    <w:p w:rsidR="00DB1DDC" w:rsidRPr="00DB1DDC" w:rsidRDefault="00DB1DDC" w:rsidP="00DB1DDC">
      <w:pPr>
        <w:keepNext/>
        <w:keepLines/>
        <w:tabs>
          <w:tab w:val="left" w:pos="993"/>
        </w:tabs>
        <w:suppressAutoHyphens w:val="0"/>
        <w:spacing w:after="0" w:line="240" w:lineRule="auto"/>
        <w:rPr>
          <w:rFonts w:ascii="Microsoft Sans Serif" w:hAnsi="Microsoft Sans Serif" w:cs="Microsoft Sans Serif"/>
          <w:sz w:val="18"/>
          <w:szCs w:val="18"/>
          <w:lang w:eastAsia="en-US"/>
        </w:rPr>
      </w:pPr>
      <w:r w:rsidRPr="00DB1DDC">
        <w:rPr>
          <w:rFonts w:ascii="Microsoft Sans Serif" w:hAnsi="Microsoft Sans Serif" w:cs="Microsoft Sans Serif"/>
          <w:sz w:val="18"/>
          <w:szCs w:val="18"/>
          <w:lang w:eastAsia="en-US"/>
        </w:rPr>
        <w:t>К/</w:t>
      </w:r>
      <w:proofErr w:type="spellStart"/>
      <w:r w:rsidRPr="00DB1DDC">
        <w:rPr>
          <w:rFonts w:ascii="Microsoft Sans Serif" w:hAnsi="Microsoft Sans Serif" w:cs="Microsoft Sans Serif"/>
          <w:sz w:val="18"/>
          <w:szCs w:val="18"/>
          <w:lang w:eastAsia="en-US"/>
        </w:rPr>
        <w:t>сч</w:t>
      </w:r>
      <w:proofErr w:type="spellEnd"/>
      <w:r w:rsidRPr="00DB1DDC">
        <w:rPr>
          <w:rFonts w:ascii="Microsoft Sans Serif" w:hAnsi="Microsoft Sans Serif" w:cs="Microsoft Sans Serif"/>
          <w:sz w:val="18"/>
          <w:szCs w:val="18"/>
          <w:lang w:eastAsia="en-US"/>
        </w:rPr>
        <w:t xml:space="preserve"> </w:t>
      </w:r>
      <w:sdt>
        <w:sdtPr>
          <w:rPr>
            <w:rFonts w:ascii="Microsoft Sans Serif" w:hAnsi="Microsoft Sans Serif" w:cs="Microsoft Sans Serif"/>
            <w:sz w:val="18"/>
            <w:szCs w:val="18"/>
            <w:lang w:val="en-US" w:eastAsia="en-US"/>
          </w:rPr>
          <w:alias w:val="BankKorAccount"/>
          <w:tag w:val="n0:_-crmost_-zsupplycontractReadResponse/n0:Output/n0:Zsupplycontract/n0:Partnersofsupplycontract/n0:Suppliercustomerdps/n0:Zpbtpartnermainbankaccountnew/n0:BankKorAccount/"/>
          <w:id w:val="1542708304"/>
          <w:placeholder>
            <w:docPart w:val="402FEAB538AD47D899DE0BA7695CB154"/>
          </w:placeholder>
        </w:sdtPr>
        <w:sdtEndPr/>
        <w:sdtContent>
          <w:sdt>
            <w:sdtPr>
              <w:rPr>
                <w:rFonts w:ascii="Microsoft Sans Serif" w:hAnsi="Microsoft Sans Serif" w:cs="Microsoft Sans Serif"/>
                <w:sz w:val="18"/>
                <w:szCs w:val="18"/>
                <w:lang w:eastAsia="en-US"/>
              </w:rPr>
              <w:alias w:val="AccountNumber"/>
              <w:tag w:val="n0:_-crmost_-zsupplycontractReadResponse/n0:Output/n0:Zsupplycontract/n0:Partnersofsupplycontract/n0:Suppliercustomerdps/n0:Zpbtpartnermainbankaccountnew/n0:AccountNumber/"/>
              <w:id w:val="-499580482"/>
              <w:placeholder>
                <w:docPart w:val="B0AD9733C86A48D5BBA50C18F7333A5E"/>
              </w:placeholder>
            </w:sdtPr>
            <w:sdtEndPr/>
            <w:sdtContent>
              <w:r w:rsidRPr="00DB1DDC">
                <w:rPr>
                  <w:rFonts w:ascii="Microsoft Sans Serif" w:hAnsi="Microsoft Sans Serif" w:cs="Microsoft Sans Serif"/>
                  <w:sz w:val="18"/>
                  <w:szCs w:val="18"/>
                  <w:lang w:eastAsia="en-US"/>
                </w:rPr>
                <w:t>_________________</w:t>
              </w:r>
            </w:sdtContent>
          </w:sdt>
        </w:sdtContent>
      </w:sdt>
      <w:r w:rsidRPr="00DB1DDC">
        <w:rPr>
          <w:rFonts w:ascii="Microsoft Sans Serif" w:hAnsi="Microsoft Sans Serif" w:cs="Microsoft Sans Serif"/>
          <w:sz w:val="18"/>
          <w:szCs w:val="18"/>
          <w:lang w:eastAsia="en-US"/>
        </w:rPr>
        <w:t xml:space="preserve"> БИК </w:t>
      </w:r>
      <w:sdt>
        <w:sdtPr>
          <w:rPr>
            <w:rFonts w:ascii="Microsoft Sans Serif" w:hAnsi="Microsoft Sans Serif" w:cs="Microsoft Sans Serif"/>
            <w:sz w:val="18"/>
            <w:szCs w:val="18"/>
            <w:lang w:val="en-US" w:eastAsia="en-US"/>
          </w:rPr>
          <w:alias w:val="Bik"/>
          <w:tag w:val="n0:_-crmost_-zsupplycontractReadResponse/n0:Output/n0:Zsupplycontract/n0:Partnersofsupplycontract/n0:Suppliercustomerdps/n0:Zpbtpartnermainbankaccountnew/n0:Bik/"/>
          <w:id w:val="1655185382"/>
          <w:placeholder>
            <w:docPart w:val="402FEAB538AD47D899DE0BA7695CB154"/>
          </w:placeholder>
        </w:sdtPr>
        <w:sdtEndPr/>
        <w:sdtContent>
          <w:sdt>
            <w:sdtPr>
              <w:rPr>
                <w:rFonts w:ascii="Microsoft Sans Serif" w:hAnsi="Microsoft Sans Serif" w:cs="Microsoft Sans Serif"/>
                <w:sz w:val="18"/>
                <w:szCs w:val="18"/>
                <w:lang w:eastAsia="en-US"/>
              </w:rPr>
              <w:alias w:val="AccountNumber"/>
              <w:tag w:val="n0:_-crmost_-zsupplycontractReadResponse/n0:Output/n0:Zsupplycontract/n0:Partnersofsupplycontract/n0:Suppliercustomerdps/n0:Zpbtpartnermainbankaccountnew/n0:AccountNumber/"/>
              <w:id w:val="1389149398"/>
              <w:placeholder>
                <w:docPart w:val="1F88C44B898946438C3F6CF109D095CB"/>
              </w:placeholder>
            </w:sdtPr>
            <w:sdtEndPr/>
            <w:sdtContent>
              <w:r w:rsidRPr="00DB1DDC">
                <w:rPr>
                  <w:rFonts w:ascii="Microsoft Sans Serif" w:hAnsi="Microsoft Sans Serif" w:cs="Microsoft Sans Serif"/>
                  <w:sz w:val="18"/>
                  <w:szCs w:val="18"/>
                  <w:lang w:eastAsia="en-US"/>
                </w:rPr>
                <w:t>_________________</w:t>
              </w:r>
            </w:sdtContent>
          </w:sdt>
        </w:sdtContent>
      </w:sdt>
    </w:p>
    <w:p w:rsidR="00DB1DDC" w:rsidRPr="00DB1DDC" w:rsidRDefault="00DB1DDC" w:rsidP="00DB1DDC">
      <w:pPr>
        <w:keepNext/>
        <w:keepLines/>
        <w:tabs>
          <w:tab w:val="left" w:pos="993"/>
        </w:tabs>
        <w:suppressAutoHyphens w:val="0"/>
        <w:spacing w:after="0" w:line="240" w:lineRule="auto"/>
        <w:rPr>
          <w:rFonts w:ascii="Microsoft Sans Serif" w:hAnsi="Microsoft Sans Serif" w:cs="Microsoft Sans Serif"/>
          <w:sz w:val="18"/>
          <w:szCs w:val="18"/>
          <w:lang w:eastAsia="en-US"/>
        </w:rPr>
      </w:pPr>
    </w:p>
    <w:tbl>
      <w:tblPr>
        <w:tblW w:w="15404" w:type="dxa"/>
        <w:tblLook w:val="04A0" w:firstRow="1" w:lastRow="0" w:firstColumn="1" w:lastColumn="0" w:noHBand="0" w:noVBand="1"/>
      </w:tblPr>
      <w:tblGrid>
        <w:gridCol w:w="2077"/>
        <w:gridCol w:w="2931"/>
        <w:gridCol w:w="1621"/>
        <w:gridCol w:w="2424"/>
        <w:gridCol w:w="2590"/>
        <w:gridCol w:w="968"/>
        <w:gridCol w:w="2793"/>
      </w:tblGrid>
      <w:tr w:rsidR="00DB1DDC" w:rsidRPr="00DB1DDC" w:rsidTr="00C56577">
        <w:tc>
          <w:tcPr>
            <w:tcW w:w="2077" w:type="dxa"/>
            <w:shd w:val="clear" w:color="auto" w:fill="auto"/>
            <w:vAlign w:val="bottom"/>
          </w:tcPr>
          <w:p w:rsidR="00DB1DDC" w:rsidRPr="00DB1DDC" w:rsidRDefault="00DB1DDC" w:rsidP="00DB1DDC">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r w:rsidRPr="00DB1DDC">
              <w:rPr>
                <w:rFonts w:ascii="Microsoft Sans Serif" w:eastAsia="Times New Roman" w:hAnsi="Microsoft Sans Serif" w:cs="Microsoft Sans Serif"/>
                <w:sz w:val="20"/>
                <w:szCs w:val="20"/>
                <w:lang w:eastAsia="en-US"/>
              </w:rPr>
              <w:t>Подпись</w:t>
            </w:r>
            <w:r w:rsidRPr="00DB1DDC">
              <w:rPr>
                <w:rFonts w:ascii="Microsoft Sans Serif" w:eastAsia="Times New Roman" w:hAnsi="Microsoft Sans Serif" w:cs="Microsoft Sans Serif"/>
                <w:sz w:val="20"/>
                <w:szCs w:val="20"/>
                <w:lang w:eastAsia="en-US"/>
              </w:rPr>
              <w:br/>
              <w:t>Поставщика</w:t>
            </w:r>
          </w:p>
        </w:tc>
        <w:sdt>
          <w:sdtPr>
            <w:rPr>
              <w:rFonts w:ascii="Microsoft Sans Serif" w:eastAsia="Times New Roman" w:hAnsi="Microsoft Sans Serif" w:cs="Microsoft Sans Serif"/>
              <w:sz w:val="20"/>
              <w:szCs w:val="20"/>
              <w:lang w:eastAsia="en-US"/>
            </w:rPr>
            <w:alias w:val="EmployeePositionNew"/>
            <w:tag w:val="n0:_-crmost_-zsupplycontractReadResponse/n0:Output/n0:Zsupplycontract/n0:Partnersofsupplycontract/n0:Leasersigner/n0:EmployeePositionNew/"/>
            <w:id w:val="839588378"/>
            <w:placeholder>
              <w:docPart w:val="B5E388CCE62F4843B51B35FE1B775FD3"/>
            </w:placeholder>
          </w:sdtPr>
          <w:sdtEndPr/>
          <w:sdtContent>
            <w:tc>
              <w:tcPr>
                <w:tcW w:w="2931" w:type="dxa"/>
                <w:vAlign w:val="bottom"/>
              </w:tcPr>
              <w:p w:rsidR="00DB1DDC" w:rsidRPr="00DB1DDC" w:rsidRDefault="00DB1DDC" w:rsidP="00DB1DDC">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r w:rsidRPr="00DB1DDC">
                  <w:rPr>
                    <w:rFonts w:ascii="Microsoft Sans Serif" w:eastAsia="Times New Roman" w:hAnsi="Microsoft Sans Serif" w:cs="Microsoft Sans Serif"/>
                    <w:sz w:val="20"/>
                    <w:szCs w:val="20"/>
                    <w:lang w:eastAsia="en-US"/>
                  </w:rPr>
                  <w:t>_________________</w:t>
                </w:r>
              </w:p>
            </w:tc>
          </w:sdtContent>
        </w:sdt>
        <w:tc>
          <w:tcPr>
            <w:tcW w:w="1621" w:type="dxa"/>
          </w:tcPr>
          <w:p w:rsidR="00DB1DDC" w:rsidRPr="00DB1DDC" w:rsidRDefault="00DB1DDC" w:rsidP="00DB1DDC">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p>
        </w:tc>
        <w:tc>
          <w:tcPr>
            <w:tcW w:w="2424" w:type="dxa"/>
          </w:tcPr>
          <w:p w:rsidR="00DB1DDC" w:rsidRPr="00DB1DDC" w:rsidRDefault="00DB1DDC" w:rsidP="00DB1DDC">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r w:rsidRPr="00DB1DDC">
              <w:rPr>
                <w:rFonts w:ascii="Microsoft Sans Serif" w:eastAsia="Times New Roman" w:hAnsi="Microsoft Sans Serif" w:cs="Microsoft Sans Serif"/>
                <w:kern w:val="2"/>
                <w:sz w:val="20"/>
                <w:szCs w:val="20"/>
                <w:lang w:eastAsia="ru-RU"/>
              </w:rPr>
              <w:t>____________________</w:t>
            </w:r>
          </w:p>
        </w:tc>
        <w:tc>
          <w:tcPr>
            <w:tcW w:w="2590" w:type="dxa"/>
            <w:shd w:val="clear" w:color="auto" w:fill="auto"/>
            <w:vAlign w:val="bottom"/>
          </w:tcPr>
          <w:p w:rsidR="00DB1DDC" w:rsidRPr="00DB1DDC" w:rsidRDefault="00DB1DDC" w:rsidP="00DB1DDC">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p>
        </w:tc>
        <w:tc>
          <w:tcPr>
            <w:tcW w:w="968" w:type="dxa"/>
            <w:shd w:val="clear" w:color="auto" w:fill="auto"/>
          </w:tcPr>
          <w:p w:rsidR="00DB1DDC" w:rsidRPr="00DB1DDC" w:rsidRDefault="00DB1DDC" w:rsidP="00DB1DDC">
            <w:pPr>
              <w:keepNext/>
              <w:keepLines/>
              <w:tabs>
                <w:tab w:val="left" w:pos="993"/>
              </w:tabs>
              <w:suppressAutoHyphens w:val="0"/>
              <w:spacing w:after="0" w:line="228" w:lineRule="auto"/>
              <w:jc w:val="right"/>
              <w:rPr>
                <w:rFonts w:ascii="Microsoft Sans Serif" w:eastAsia="Times New Roman" w:hAnsi="Microsoft Sans Serif" w:cs="Microsoft Sans Serif"/>
                <w:sz w:val="20"/>
                <w:szCs w:val="20"/>
                <w:lang w:eastAsia="en-US"/>
              </w:rPr>
            </w:pPr>
          </w:p>
        </w:tc>
        <w:tc>
          <w:tcPr>
            <w:tcW w:w="2793" w:type="dxa"/>
            <w:shd w:val="clear" w:color="auto" w:fill="auto"/>
          </w:tcPr>
          <w:p w:rsidR="00DB1DDC" w:rsidRPr="00DB1DDC" w:rsidRDefault="00DB1DDC" w:rsidP="00DB1DDC">
            <w:pPr>
              <w:keepNext/>
              <w:keepLines/>
              <w:tabs>
                <w:tab w:val="left" w:pos="993"/>
              </w:tabs>
              <w:suppressAutoHyphens w:val="0"/>
              <w:spacing w:after="0" w:line="228" w:lineRule="auto"/>
              <w:rPr>
                <w:rFonts w:ascii="Microsoft Sans Serif" w:eastAsia="Times New Roman" w:hAnsi="Microsoft Sans Serif" w:cs="Microsoft Sans Serif"/>
                <w:sz w:val="20"/>
                <w:szCs w:val="20"/>
                <w:lang w:val="en-US" w:eastAsia="en-US"/>
              </w:rPr>
            </w:pPr>
            <w:r w:rsidRPr="00DB1DDC">
              <w:rPr>
                <w:rFonts w:ascii="Microsoft Sans Serif" w:eastAsia="Times New Roman" w:hAnsi="Microsoft Sans Serif" w:cs="Microsoft Sans Serif"/>
                <w:kern w:val="2"/>
                <w:sz w:val="20"/>
                <w:szCs w:val="20"/>
                <w:lang w:eastAsia="ru-RU"/>
              </w:rPr>
              <w:t xml:space="preserve">  </w:t>
            </w:r>
          </w:p>
        </w:tc>
      </w:tr>
    </w:tbl>
    <w:p w:rsidR="00DB1DDC" w:rsidRPr="00DB1DDC" w:rsidRDefault="00DB1DDC" w:rsidP="00DB1DDC">
      <w:pPr>
        <w:keepNext/>
        <w:keepLines/>
        <w:tabs>
          <w:tab w:val="left" w:pos="993"/>
        </w:tabs>
        <w:suppressAutoHyphens w:val="0"/>
        <w:spacing w:after="0" w:line="240" w:lineRule="auto"/>
        <w:rPr>
          <w:rFonts w:ascii="Microsoft Sans Serif" w:hAnsi="Microsoft Sans Serif" w:cs="Microsoft Sans Serif"/>
          <w:sz w:val="16"/>
          <w:szCs w:val="16"/>
          <w:lang w:val="en-US" w:eastAsia="en-US"/>
        </w:rPr>
      </w:pPr>
      <w:r w:rsidRPr="00DB1DDC">
        <w:rPr>
          <w:rFonts w:ascii="Microsoft Sans Serif" w:hAnsi="Microsoft Sans Serif" w:cs="Microsoft Sans Serif"/>
          <w:sz w:val="16"/>
          <w:szCs w:val="16"/>
          <w:lang w:eastAsia="en-US"/>
        </w:rPr>
        <w:t>........................................................................................................................................................................................................................</w:t>
      </w:r>
    </w:p>
    <w:p w:rsidR="00DB1DDC" w:rsidRPr="00DB1DDC" w:rsidRDefault="00DB1DDC" w:rsidP="00DB1DDC">
      <w:pPr>
        <w:keepNext/>
        <w:keepLines/>
        <w:tabs>
          <w:tab w:val="left" w:pos="993"/>
        </w:tabs>
        <w:suppressAutoHyphens w:val="0"/>
        <w:spacing w:after="0" w:line="240" w:lineRule="auto"/>
        <w:jc w:val="right"/>
        <w:rPr>
          <w:rFonts w:ascii="Microsoft Sans Serif" w:hAnsi="Microsoft Sans Serif" w:cs="Microsoft Sans Serif"/>
          <w:sz w:val="16"/>
          <w:szCs w:val="16"/>
          <w:lang w:val="en-US" w:eastAsia="en-US"/>
        </w:rPr>
      </w:pPr>
      <w:proofErr w:type="spellStart"/>
      <w:r w:rsidRPr="00DB1DDC">
        <w:rPr>
          <w:rFonts w:ascii="Microsoft Sans Serif" w:eastAsia="Times New Roman" w:hAnsi="Microsoft Sans Serif" w:cs="Microsoft Sans Serif"/>
          <w:sz w:val="16"/>
          <w:szCs w:val="16"/>
          <w:lang w:eastAsia="en-US"/>
        </w:rPr>
        <w:t>м.п</w:t>
      </w:r>
      <w:proofErr w:type="spellEnd"/>
      <w:r w:rsidRPr="00DB1DDC">
        <w:rPr>
          <w:rFonts w:ascii="Microsoft Sans Serif" w:eastAsia="Times New Roman" w:hAnsi="Microsoft Sans Serif" w:cs="Microsoft Sans Serif"/>
          <w:sz w:val="16"/>
          <w:szCs w:val="16"/>
          <w:lang w:eastAsia="en-US"/>
        </w:rPr>
        <w:t>.</w:t>
      </w:r>
    </w:p>
    <w:p w:rsidR="00DB1DDC" w:rsidRPr="00DB1DDC" w:rsidRDefault="00DB1DDC" w:rsidP="00DB1DDC">
      <w:pPr>
        <w:keepNext/>
        <w:keepLines/>
        <w:tabs>
          <w:tab w:val="left" w:pos="993"/>
        </w:tabs>
        <w:suppressAutoHyphens w:val="0"/>
        <w:spacing w:after="0" w:line="240" w:lineRule="auto"/>
        <w:jc w:val="center"/>
        <w:rPr>
          <w:rFonts w:ascii="Microsoft Sans Serif" w:hAnsi="Microsoft Sans Serif" w:cs="Microsoft Sans Serif"/>
          <w:sz w:val="18"/>
          <w:szCs w:val="18"/>
          <w:lang w:eastAsia="en-US"/>
        </w:rPr>
      </w:pPr>
    </w:p>
    <w:tbl>
      <w:tblPr>
        <w:tblW w:w="0" w:type="auto"/>
        <w:tblLook w:val="04A0" w:firstRow="1" w:lastRow="0" w:firstColumn="1" w:lastColumn="0" w:noHBand="0" w:noVBand="1"/>
      </w:tblPr>
      <w:tblGrid>
        <w:gridCol w:w="2235"/>
        <w:gridCol w:w="7618"/>
      </w:tblGrid>
      <w:tr w:rsidR="00DB1DDC" w:rsidRPr="00DB1DDC" w:rsidTr="00C56577">
        <w:tc>
          <w:tcPr>
            <w:tcW w:w="2235" w:type="dxa"/>
            <w:shd w:val="clear" w:color="auto" w:fill="auto"/>
          </w:tcPr>
          <w:p w:rsidR="00DB1DDC" w:rsidRPr="00DB1DDC" w:rsidRDefault="00DB1DDC" w:rsidP="00DB1DDC">
            <w:pPr>
              <w:keepNext/>
              <w:keepLines/>
              <w:tabs>
                <w:tab w:val="left" w:pos="993"/>
              </w:tabs>
              <w:suppressAutoHyphens w:val="0"/>
              <w:spacing w:after="0" w:line="228" w:lineRule="auto"/>
              <w:rPr>
                <w:rFonts w:ascii="Microsoft Sans Serif" w:eastAsia="Times New Roman" w:hAnsi="Microsoft Sans Serif" w:cs="Microsoft Sans Serif"/>
                <w:b/>
                <w:sz w:val="20"/>
                <w:szCs w:val="20"/>
                <w:lang w:eastAsia="en-US"/>
              </w:rPr>
            </w:pPr>
            <w:r w:rsidRPr="00DB1DDC">
              <w:rPr>
                <w:rFonts w:ascii="Microsoft Sans Serif" w:eastAsia="Times New Roman" w:hAnsi="Microsoft Sans Serif" w:cs="Microsoft Sans Serif"/>
                <w:b/>
                <w:sz w:val="20"/>
                <w:szCs w:val="20"/>
                <w:lang w:eastAsia="en-US"/>
              </w:rPr>
              <w:t>Покупатель:</w:t>
            </w:r>
          </w:p>
        </w:tc>
        <w:sdt>
          <w:sdtPr>
            <w:rPr>
              <w:rFonts w:ascii="Microsoft Sans Serif" w:eastAsia="Times New Roman" w:hAnsi="Microsoft Sans Serif" w:cs="Microsoft Sans Serif"/>
              <w:b/>
              <w:sz w:val="20"/>
              <w:szCs w:val="20"/>
              <w:lang w:eastAsia="en-US"/>
            </w:rPr>
            <w:alias w:val="CompanyNameWithLegalFull"/>
            <w:tag w:val="n0:_-crmost_-zsupplycontractReadResponse/n0:Output/n0:Zsupplycontract/n0:Docflowofsupplycontract/n0:Leasecontract/n0:Partnersofleasecontract/n0:Lessorpartnerdl/n0:Businesspartner/n0:CompanyNameWithLegalFull/"/>
            <w:id w:val="1558892606"/>
            <w:placeholder>
              <w:docPart w:val="402FEAB538AD47D899DE0BA7695CB154"/>
            </w:placeholder>
          </w:sdtPr>
          <w:sdtEndPr/>
          <w:sdtContent>
            <w:tc>
              <w:tcPr>
                <w:tcW w:w="7618" w:type="dxa"/>
                <w:shd w:val="clear" w:color="auto" w:fill="auto"/>
              </w:tcPr>
              <w:p w:rsidR="00DB1DDC" w:rsidRPr="00DB1DDC" w:rsidRDefault="008D7019" w:rsidP="00DB1DDC">
                <w:pPr>
                  <w:keepNext/>
                  <w:keepLines/>
                  <w:tabs>
                    <w:tab w:val="left" w:pos="993"/>
                  </w:tabs>
                  <w:suppressAutoHyphens w:val="0"/>
                  <w:spacing w:after="0" w:line="228" w:lineRule="auto"/>
                  <w:rPr>
                    <w:rFonts w:ascii="Microsoft Sans Serif" w:eastAsia="Times New Roman" w:hAnsi="Microsoft Sans Serif" w:cs="Microsoft Sans Serif"/>
                    <w:b/>
                    <w:sz w:val="20"/>
                    <w:szCs w:val="20"/>
                    <w:lang w:eastAsia="en-US"/>
                  </w:rPr>
                </w:pPr>
                <w:sdt>
                  <w:sdtPr>
                    <w:rPr>
                      <w:rFonts w:ascii="Microsoft Sans Serif" w:eastAsia="Times New Roman" w:hAnsi="Microsoft Sans Serif" w:cs="Microsoft Sans Serif"/>
                      <w:b/>
                      <w:sz w:val="20"/>
                      <w:szCs w:val="20"/>
                      <w:lang w:eastAsia="en-US"/>
                    </w:rPr>
                    <w:alias w:val="CompanyNameWLFIpWithout"/>
                    <w:tag w:val="n0:_-crmost_-zsupplycontractReadResponse/n0:Output/n0:Zsupplycontract/n0:Partnersofsupplycontract/n0:Suppliercustomerdps/n0:Businesspartner/n0:CompanyNameWLFIpWithout/"/>
                    <w:id w:val="-1154060588"/>
                    <w:placeholder>
                      <w:docPart w:val="7B252D53F8A0411584B4643650AD05E1"/>
                    </w:placeholder>
                  </w:sdtPr>
                  <w:sdtEndPr/>
                  <w:sdtContent>
                    <w:r w:rsidR="00DB1DDC" w:rsidRPr="00DB1DDC">
                      <w:rPr>
                        <w:rFonts w:ascii="Microsoft Sans Serif" w:eastAsia="Times New Roman" w:hAnsi="Microsoft Sans Serif" w:cs="Microsoft Sans Serif"/>
                        <w:b/>
                        <w:sz w:val="20"/>
                        <w:szCs w:val="20"/>
                        <w:lang w:eastAsia="en-US"/>
                      </w:rPr>
                      <w:t>_____________________________</w:t>
                    </w:r>
                  </w:sdtContent>
                </w:sdt>
                <w:r w:rsidR="00DB1DDC" w:rsidRPr="00DB1DDC">
                  <w:rPr>
                    <w:rFonts w:ascii="Microsoft Sans Serif" w:eastAsia="Times New Roman" w:hAnsi="Microsoft Sans Serif" w:cs="Microsoft Sans Serif"/>
                    <w:b/>
                    <w:sz w:val="20"/>
                    <w:szCs w:val="20"/>
                    <w:lang w:eastAsia="en-US"/>
                  </w:rPr>
                  <w:t xml:space="preserve"> (</w:t>
                </w:r>
                <w:sdt>
                  <w:sdtPr>
                    <w:rPr>
                      <w:rFonts w:ascii="Microsoft Sans Serif" w:eastAsia="Times New Roman" w:hAnsi="Microsoft Sans Serif" w:cs="Microsoft Sans Serif"/>
                      <w:b/>
                      <w:sz w:val="20"/>
                      <w:szCs w:val="20"/>
                      <w:lang w:eastAsia="en-US"/>
                    </w:rPr>
                    <w:alias w:val="CompanyNameWLSIpWithout"/>
                    <w:tag w:val="n0:_-crmost_-zsupplycontractReadResponse/n0:Output/n0:Zsupplycontract/n0:Partnersofsupplycontract/n0:Suppliercustomerdps/n0:Businesspartner/n0:CompanyNameWLSIpWithout/"/>
                    <w:id w:val="399871087"/>
                    <w:placeholder>
                      <w:docPart w:val="7B252D53F8A0411584B4643650AD05E1"/>
                    </w:placeholder>
                  </w:sdtPr>
                  <w:sdtEndPr/>
                  <w:sdtContent>
                    <w:r w:rsidR="00DB1DDC" w:rsidRPr="00DB1DDC">
                      <w:rPr>
                        <w:rFonts w:ascii="Microsoft Sans Serif" w:eastAsia="Times New Roman" w:hAnsi="Microsoft Sans Serif" w:cs="Microsoft Sans Serif"/>
                        <w:b/>
                        <w:sz w:val="20"/>
                        <w:szCs w:val="20"/>
                        <w:lang w:eastAsia="en-US"/>
                      </w:rPr>
                      <w:t>________________________________</w:t>
                    </w:r>
                  </w:sdtContent>
                </w:sdt>
                <w:r w:rsidR="00DB1DDC" w:rsidRPr="00DB1DDC">
                  <w:rPr>
                    <w:rFonts w:ascii="Microsoft Sans Serif" w:eastAsia="Times New Roman" w:hAnsi="Microsoft Sans Serif" w:cs="Microsoft Sans Serif"/>
                    <w:b/>
                    <w:sz w:val="20"/>
                    <w:szCs w:val="20"/>
                    <w:lang w:eastAsia="en-US"/>
                  </w:rPr>
                  <w:t>)</w:t>
                </w:r>
              </w:p>
            </w:tc>
          </w:sdtContent>
        </w:sdt>
      </w:tr>
    </w:tbl>
    <w:p w:rsidR="00DB1DDC" w:rsidRPr="00DB1DDC" w:rsidRDefault="00DB1DDC" w:rsidP="00DB1DDC">
      <w:pPr>
        <w:keepNext/>
        <w:keepLines/>
        <w:tabs>
          <w:tab w:val="left" w:pos="993"/>
        </w:tabs>
        <w:suppressAutoHyphens w:val="0"/>
        <w:spacing w:after="0" w:line="228" w:lineRule="auto"/>
        <w:rPr>
          <w:rFonts w:ascii="Microsoft Sans Serif" w:hAnsi="Microsoft Sans Serif" w:cs="Microsoft Sans Serif"/>
          <w:sz w:val="18"/>
          <w:szCs w:val="18"/>
          <w:lang w:eastAsia="en-US"/>
        </w:rPr>
      </w:pPr>
    </w:p>
    <w:p w:rsidR="00DB1DDC" w:rsidRPr="00DB1DDC" w:rsidRDefault="00DB1DDC" w:rsidP="00DB1DDC">
      <w:pPr>
        <w:keepNext/>
        <w:keepLines/>
        <w:tabs>
          <w:tab w:val="left" w:pos="993"/>
        </w:tabs>
        <w:suppressAutoHyphens w:val="0"/>
        <w:spacing w:after="0" w:line="240" w:lineRule="auto"/>
        <w:rPr>
          <w:rFonts w:ascii="Microsoft Sans Serif" w:hAnsi="Microsoft Sans Serif" w:cs="Microsoft Sans Serif"/>
          <w:sz w:val="18"/>
          <w:szCs w:val="18"/>
          <w:lang w:eastAsia="en-US"/>
        </w:rPr>
      </w:pPr>
      <w:r w:rsidRPr="00DB1DDC">
        <w:rPr>
          <w:rFonts w:ascii="Microsoft Sans Serif" w:hAnsi="Microsoft Sans Serif" w:cs="Microsoft Sans Serif"/>
          <w:sz w:val="18"/>
          <w:szCs w:val="18"/>
          <w:lang w:eastAsia="en-US"/>
        </w:rPr>
        <w:t xml:space="preserve">Место нахождения: </w:t>
      </w:r>
      <w:sdt>
        <w:sdtPr>
          <w:rPr>
            <w:rFonts w:ascii="Microsoft Sans Serif" w:hAnsi="Microsoft Sans Serif" w:cs="Microsoft Sans Serif"/>
            <w:sz w:val="18"/>
            <w:szCs w:val="18"/>
            <w:lang w:eastAsia="en-US"/>
          </w:rPr>
          <w:alias w:val="FullAddress"/>
          <w:tag w:val="n0:_-crmost_-zsupplycontractReadResponse/n0:Output/n0:Zsupplycontract/n0:Partnersofsupplycontract/n0:Suppliercustomerdps/n0:Businesspartner/n0:Legaladdress/n0:FullAddress/"/>
          <w:id w:val="-114833030"/>
          <w:placeholder>
            <w:docPart w:val="DFB7CCC5E1684D108858857D49D2E9A7"/>
          </w:placeholder>
        </w:sdtPr>
        <w:sdtEndPr/>
        <w:sdtContent>
          <w:r w:rsidRPr="00DB1DDC">
            <w:rPr>
              <w:rFonts w:ascii="Microsoft Sans Serif" w:hAnsi="Microsoft Sans Serif" w:cs="Microsoft Sans Serif"/>
              <w:sz w:val="18"/>
              <w:szCs w:val="18"/>
              <w:lang w:eastAsia="en-US"/>
            </w:rPr>
            <w:t>_________________________________________</w:t>
          </w:r>
        </w:sdtContent>
      </w:sdt>
    </w:p>
    <w:p w:rsidR="00DB1DDC" w:rsidRPr="00DB1DDC" w:rsidRDefault="00DB1DDC" w:rsidP="00DB1DDC">
      <w:pPr>
        <w:keepNext/>
        <w:keepLines/>
        <w:tabs>
          <w:tab w:val="left" w:pos="993"/>
        </w:tabs>
        <w:suppressAutoHyphens w:val="0"/>
        <w:spacing w:after="0" w:line="240" w:lineRule="auto"/>
        <w:rPr>
          <w:rFonts w:ascii="Microsoft Sans Serif" w:hAnsi="Microsoft Sans Serif" w:cs="Microsoft Sans Serif"/>
          <w:sz w:val="18"/>
          <w:szCs w:val="18"/>
          <w:lang w:eastAsia="en-US"/>
        </w:rPr>
      </w:pPr>
      <w:r w:rsidRPr="00DB1DDC">
        <w:rPr>
          <w:rFonts w:ascii="Microsoft Sans Serif" w:hAnsi="Microsoft Sans Serif" w:cs="Microsoft Sans Serif"/>
          <w:sz w:val="18"/>
          <w:szCs w:val="18"/>
          <w:lang w:eastAsia="en-US"/>
        </w:rPr>
        <w:t xml:space="preserve">Почтовый адрес: </w:t>
      </w:r>
      <w:sdt>
        <w:sdtPr>
          <w:rPr>
            <w:rFonts w:ascii="Microsoft Sans Serif" w:hAnsi="Microsoft Sans Serif" w:cs="Microsoft Sans Serif"/>
            <w:sz w:val="18"/>
            <w:szCs w:val="18"/>
            <w:lang w:eastAsia="en-US"/>
          </w:rPr>
          <w:alias w:val="FullAddress"/>
          <w:tag w:val="n0:_-crmost_-zsupplycontractReadResponse/n0:Output/n0:Zsupplycontract/n0:Partnersofsupplycontract/n0:Suppliercustomerdps/n0:Businesspartner/n0:Postaladdress/n0:FullAddress/"/>
          <w:id w:val="-1100487318"/>
          <w:placeholder>
            <w:docPart w:val="DFB7CCC5E1684D108858857D49D2E9A7"/>
          </w:placeholder>
        </w:sdtPr>
        <w:sdtEndPr/>
        <w:sdtContent>
          <w:sdt>
            <w:sdtPr>
              <w:rPr>
                <w:rFonts w:ascii="Microsoft Sans Serif" w:hAnsi="Microsoft Sans Serif" w:cs="Microsoft Sans Serif"/>
                <w:sz w:val="18"/>
                <w:szCs w:val="18"/>
                <w:lang w:eastAsia="en-US"/>
              </w:rPr>
              <w:alias w:val="FullAddress"/>
              <w:tag w:val="n0:_-crmost_-zsupplycontractReadResponse/n0:Output/n0:Zsupplycontract/n0:Partnersofsupplycontract/n0:Suppliercustomerdps/n0:Businesspartner/n0:Legaladdress/n0:FullAddress/"/>
              <w:id w:val="-1890257953"/>
              <w:placeholder>
                <w:docPart w:val="6A19D866AC584EF98CACCD378456F5E1"/>
              </w:placeholder>
            </w:sdtPr>
            <w:sdtEndPr/>
            <w:sdtContent>
              <w:r w:rsidRPr="00DB1DDC">
                <w:rPr>
                  <w:rFonts w:ascii="Microsoft Sans Serif" w:hAnsi="Microsoft Sans Serif" w:cs="Microsoft Sans Serif"/>
                  <w:sz w:val="18"/>
                  <w:szCs w:val="18"/>
                  <w:lang w:eastAsia="en-US"/>
                </w:rPr>
                <w:t>_________________________________________</w:t>
              </w:r>
            </w:sdtContent>
          </w:sdt>
        </w:sdtContent>
      </w:sdt>
    </w:p>
    <w:p w:rsidR="00DB1DDC" w:rsidRPr="00DB1DDC" w:rsidRDefault="00DB1DDC" w:rsidP="00DB1DDC">
      <w:pPr>
        <w:keepNext/>
        <w:keepLines/>
        <w:tabs>
          <w:tab w:val="left" w:pos="993"/>
        </w:tabs>
        <w:suppressAutoHyphens w:val="0"/>
        <w:spacing w:after="0" w:line="240" w:lineRule="auto"/>
        <w:rPr>
          <w:rFonts w:ascii="Microsoft Sans Serif" w:hAnsi="Microsoft Sans Serif" w:cs="Microsoft Sans Serif"/>
          <w:sz w:val="18"/>
          <w:szCs w:val="18"/>
          <w:lang w:eastAsia="en-US"/>
        </w:rPr>
      </w:pPr>
      <w:r w:rsidRPr="00DB1DDC">
        <w:rPr>
          <w:rFonts w:ascii="Microsoft Sans Serif" w:hAnsi="Microsoft Sans Serif" w:cs="Microsoft Sans Serif"/>
          <w:sz w:val="18"/>
          <w:szCs w:val="18"/>
          <w:lang w:eastAsia="en-US"/>
        </w:rPr>
        <w:t xml:space="preserve">Адрес электронной почты для обмена юридически значимыми сообщениями: </w:t>
      </w:r>
      <w:sdt>
        <w:sdtPr>
          <w:rPr>
            <w:rFonts w:ascii="Microsoft Sans Serif" w:hAnsi="Microsoft Sans Serif" w:cs="Microsoft Sans Serif"/>
            <w:sz w:val="18"/>
            <w:szCs w:val="18"/>
            <w:lang w:eastAsia="en-US"/>
          </w:rPr>
          <w:alias w:val="Email"/>
          <w:tag w:val="n0:_-crmost_-zsupplycontractReadResponse/n0:Output/n0:Zsupplycontract/n0:Partnersofsupplycontract/n0:Suppliercustomerdps/n0:Businesspartner/n0:Email/"/>
          <w:id w:val="764656479"/>
          <w:placeholder>
            <w:docPart w:val="DFB7CCC5E1684D108858857D49D2E9A7"/>
          </w:placeholder>
        </w:sdtPr>
        <w:sdtEndPr/>
        <w:sdtContent>
          <w:sdt>
            <w:sdtPr>
              <w:rPr>
                <w:rFonts w:ascii="Microsoft Sans Serif" w:hAnsi="Microsoft Sans Serif" w:cs="Microsoft Sans Serif"/>
                <w:sz w:val="18"/>
                <w:szCs w:val="18"/>
                <w:lang w:eastAsia="en-US"/>
              </w:rPr>
              <w:alias w:val="FullAddress"/>
              <w:tag w:val="n0:_-crmost_-zsupplycontractReadResponse/n0:Output/n0:Zsupplycontract/n0:Partnersofsupplycontract/n0:Suppliercustomerdps/n0:Businesspartner/n0:Legaladdress/n0:FullAddress/"/>
              <w:id w:val="-1583678244"/>
              <w:placeholder>
                <w:docPart w:val="EE471A0ED2334563B3166613F6D8D3DB"/>
              </w:placeholder>
            </w:sdtPr>
            <w:sdtEndPr/>
            <w:sdtContent>
              <w:r w:rsidRPr="00DB1DDC">
                <w:rPr>
                  <w:rFonts w:ascii="Microsoft Sans Serif" w:hAnsi="Microsoft Sans Serif" w:cs="Microsoft Sans Serif"/>
                  <w:sz w:val="18"/>
                  <w:szCs w:val="18"/>
                  <w:lang w:eastAsia="en-US"/>
                </w:rPr>
                <w:t>_________________________________________</w:t>
              </w:r>
            </w:sdtContent>
          </w:sdt>
        </w:sdtContent>
      </w:sdt>
    </w:p>
    <w:p w:rsidR="00DB1DDC" w:rsidRPr="00DB1DDC" w:rsidRDefault="00DB1DDC" w:rsidP="00DB1DDC">
      <w:pPr>
        <w:keepNext/>
        <w:keepLines/>
        <w:tabs>
          <w:tab w:val="left" w:pos="993"/>
        </w:tabs>
        <w:suppressAutoHyphens w:val="0"/>
        <w:spacing w:after="0" w:line="240" w:lineRule="auto"/>
        <w:rPr>
          <w:rFonts w:ascii="Times New Roman" w:eastAsia="Times New Roman" w:hAnsi="Times New Roman"/>
          <w:sz w:val="16"/>
          <w:szCs w:val="16"/>
          <w:lang w:eastAsia="en-US"/>
        </w:rPr>
      </w:pPr>
      <w:r w:rsidRPr="00DB1DDC">
        <w:rPr>
          <w:rFonts w:ascii="Microsoft Sans Serif" w:hAnsi="Microsoft Sans Serif" w:cs="Microsoft Sans Serif"/>
          <w:sz w:val="18"/>
          <w:szCs w:val="18"/>
          <w:lang w:eastAsia="en-US"/>
        </w:rPr>
        <w:t xml:space="preserve">ОГРН </w:t>
      </w:r>
      <w:sdt>
        <w:sdtPr>
          <w:rPr>
            <w:rFonts w:ascii="Microsoft Sans Serif" w:hAnsi="Microsoft Sans Serif" w:cs="Microsoft Sans Serif"/>
            <w:sz w:val="18"/>
            <w:szCs w:val="18"/>
            <w:lang w:eastAsia="en-US"/>
          </w:rPr>
          <w:alias w:val="Ogrn"/>
          <w:tag w:val="n0:_-crmost_-zsupplycontractReadResponse/n0:Output/n0:Zsupplycontract/n0:Partnersofsupplycontract/n0:Suppliercustomerdps/n0:Businesspartner/n0:Ogrn/"/>
          <w:id w:val="-192456320"/>
          <w:placeholder>
            <w:docPart w:val="DFB7CCC5E1684D108858857D49D2E9A7"/>
          </w:placeholder>
        </w:sdtPr>
        <w:sdtEndPr/>
        <w:sdtContent>
          <w:r w:rsidRPr="00DB1DDC">
            <w:rPr>
              <w:rFonts w:ascii="Microsoft Sans Serif" w:hAnsi="Microsoft Sans Serif" w:cs="Microsoft Sans Serif"/>
              <w:sz w:val="18"/>
              <w:szCs w:val="18"/>
              <w:lang w:eastAsia="en-US"/>
            </w:rPr>
            <w:t>______________</w:t>
          </w:r>
        </w:sdtContent>
      </w:sdt>
      <w:r w:rsidRPr="00DB1DDC">
        <w:rPr>
          <w:rFonts w:ascii="Microsoft Sans Serif" w:hAnsi="Microsoft Sans Serif" w:cs="Microsoft Sans Serif"/>
          <w:sz w:val="18"/>
          <w:szCs w:val="18"/>
          <w:lang w:eastAsia="en-US"/>
        </w:rPr>
        <w:t xml:space="preserve"> ИНН </w:t>
      </w:r>
      <w:sdt>
        <w:sdtPr>
          <w:rPr>
            <w:rFonts w:ascii="Microsoft Sans Serif" w:hAnsi="Microsoft Sans Serif" w:cs="Microsoft Sans Serif"/>
            <w:sz w:val="18"/>
            <w:szCs w:val="18"/>
            <w:lang w:eastAsia="en-US"/>
          </w:rPr>
          <w:alias w:val="Inn"/>
          <w:tag w:val="n0:_-crmost_-zsupplycontractReadResponse/n0:Output/n0:Zsupplycontract/n0:Partnersofsupplycontract/n0:Suppliercustomerdps/n0:Businesspartner/n0:Inn/"/>
          <w:id w:val="-750892697"/>
          <w:placeholder>
            <w:docPart w:val="DFB7CCC5E1684D108858857D49D2E9A7"/>
          </w:placeholder>
        </w:sdtPr>
        <w:sdtEndPr/>
        <w:sdtContent>
          <w:sdt>
            <w:sdtPr>
              <w:rPr>
                <w:rFonts w:ascii="Microsoft Sans Serif" w:hAnsi="Microsoft Sans Serif" w:cs="Microsoft Sans Serif"/>
                <w:sz w:val="18"/>
                <w:szCs w:val="18"/>
                <w:lang w:eastAsia="en-US"/>
              </w:rPr>
              <w:alias w:val="Ogrn"/>
              <w:tag w:val="n0:_-crmost_-zsupplycontractReadResponse/n0:Output/n0:Zsupplycontract/n0:Partnersofsupplycontract/n0:Suppliercustomerdps/n0:Businesspartner/n0:Ogrn/"/>
              <w:id w:val="1532454306"/>
              <w:placeholder>
                <w:docPart w:val="7BB1EFD2DD4C40A19B569615D4682BD8"/>
              </w:placeholder>
            </w:sdtPr>
            <w:sdtEndPr/>
            <w:sdtContent>
              <w:r w:rsidRPr="00DB1DDC">
                <w:rPr>
                  <w:rFonts w:ascii="Microsoft Sans Serif" w:hAnsi="Microsoft Sans Serif" w:cs="Microsoft Sans Serif"/>
                  <w:sz w:val="18"/>
                  <w:szCs w:val="18"/>
                  <w:lang w:eastAsia="en-US"/>
                </w:rPr>
                <w:t>______________</w:t>
              </w:r>
            </w:sdtContent>
          </w:sdt>
        </w:sdtContent>
      </w:sdt>
      <w:r w:rsidRPr="00DB1DDC">
        <w:rPr>
          <w:rFonts w:ascii="Microsoft Sans Serif" w:hAnsi="Microsoft Sans Serif" w:cs="Microsoft Sans Serif"/>
          <w:sz w:val="18"/>
          <w:szCs w:val="18"/>
          <w:lang w:eastAsia="en-US"/>
        </w:rPr>
        <w:t xml:space="preserve"> КПП </w:t>
      </w:r>
      <w:sdt>
        <w:sdtPr>
          <w:rPr>
            <w:rFonts w:ascii="Microsoft Sans Serif" w:hAnsi="Microsoft Sans Serif" w:cs="Microsoft Sans Serif"/>
            <w:sz w:val="18"/>
            <w:szCs w:val="18"/>
            <w:lang w:eastAsia="en-US"/>
          </w:rPr>
          <w:alias w:val="Kpp"/>
          <w:tag w:val="n0:_-crmost_-zsupplycontractReadResponse/n0:Output/n0:Zsupplycontract/n0:Partnersofsupplycontract/n0:Suppliercustomerdps/n0:Businesspartner/n0:Kpp/"/>
          <w:id w:val="1546261727"/>
          <w:placeholder>
            <w:docPart w:val="DFB7CCC5E1684D108858857D49D2E9A7"/>
          </w:placeholder>
        </w:sdtPr>
        <w:sdtEndPr/>
        <w:sdtContent>
          <w:sdt>
            <w:sdtPr>
              <w:rPr>
                <w:rFonts w:ascii="Microsoft Sans Serif" w:hAnsi="Microsoft Sans Serif" w:cs="Microsoft Sans Serif"/>
                <w:sz w:val="18"/>
                <w:szCs w:val="18"/>
                <w:lang w:eastAsia="en-US"/>
              </w:rPr>
              <w:alias w:val="Ogrn"/>
              <w:tag w:val="n0:_-crmost_-zsupplycontractReadResponse/n0:Output/n0:Zsupplycontract/n0:Partnersofsupplycontract/n0:Suppliercustomerdps/n0:Businesspartner/n0:Ogrn/"/>
              <w:id w:val="143242937"/>
              <w:placeholder>
                <w:docPart w:val="E96A62FDE8BA452D8F0966B2C0E40252"/>
              </w:placeholder>
            </w:sdtPr>
            <w:sdtEndPr/>
            <w:sdtContent>
              <w:r w:rsidRPr="00DB1DDC">
                <w:rPr>
                  <w:rFonts w:ascii="Microsoft Sans Serif" w:hAnsi="Microsoft Sans Serif" w:cs="Microsoft Sans Serif"/>
                  <w:sz w:val="18"/>
                  <w:szCs w:val="18"/>
                  <w:lang w:eastAsia="en-US"/>
                </w:rPr>
                <w:t>______________</w:t>
              </w:r>
            </w:sdtContent>
          </w:sdt>
        </w:sdtContent>
      </w:sdt>
    </w:p>
    <w:p w:rsidR="00DB1DDC" w:rsidRPr="00DB1DDC" w:rsidRDefault="00DB1DDC" w:rsidP="00DB1DDC">
      <w:pPr>
        <w:keepNext/>
        <w:keepLines/>
        <w:tabs>
          <w:tab w:val="left" w:pos="993"/>
        </w:tabs>
        <w:suppressAutoHyphens w:val="0"/>
        <w:spacing w:after="0" w:line="240" w:lineRule="auto"/>
        <w:rPr>
          <w:rFonts w:ascii="Microsoft Sans Serif" w:hAnsi="Microsoft Sans Serif" w:cs="Microsoft Sans Serif"/>
          <w:sz w:val="18"/>
          <w:szCs w:val="18"/>
          <w:lang w:eastAsia="en-US"/>
        </w:rPr>
      </w:pPr>
      <w:proofErr w:type="gramStart"/>
      <w:r w:rsidRPr="00DB1DDC">
        <w:rPr>
          <w:rFonts w:ascii="Microsoft Sans Serif" w:hAnsi="Microsoft Sans Serif" w:cs="Microsoft Sans Serif"/>
          <w:sz w:val="18"/>
          <w:szCs w:val="18"/>
          <w:lang w:eastAsia="en-US"/>
        </w:rPr>
        <w:t>Р</w:t>
      </w:r>
      <w:proofErr w:type="gramEnd"/>
      <w:r w:rsidRPr="00DB1DDC">
        <w:rPr>
          <w:rFonts w:ascii="Microsoft Sans Serif" w:hAnsi="Microsoft Sans Serif" w:cs="Microsoft Sans Serif"/>
          <w:sz w:val="18"/>
          <w:szCs w:val="18"/>
          <w:lang w:eastAsia="en-US"/>
        </w:rPr>
        <w:t>/</w:t>
      </w:r>
      <w:proofErr w:type="spellStart"/>
      <w:r w:rsidRPr="00DB1DDC">
        <w:rPr>
          <w:rFonts w:ascii="Microsoft Sans Serif" w:hAnsi="Microsoft Sans Serif" w:cs="Microsoft Sans Serif"/>
          <w:sz w:val="18"/>
          <w:szCs w:val="18"/>
          <w:lang w:eastAsia="en-US"/>
        </w:rPr>
        <w:t>сч</w:t>
      </w:r>
      <w:proofErr w:type="spellEnd"/>
      <w:r w:rsidRPr="00DB1DDC">
        <w:rPr>
          <w:rFonts w:ascii="Microsoft Sans Serif" w:hAnsi="Microsoft Sans Serif" w:cs="Microsoft Sans Serif"/>
          <w:sz w:val="18"/>
          <w:szCs w:val="18"/>
          <w:lang w:eastAsia="en-US"/>
        </w:rPr>
        <w:t xml:space="preserve"> </w:t>
      </w:r>
      <w:sdt>
        <w:sdtPr>
          <w:rPr>
            <w:rFonts w:ascii="Microsoft Sans Serif" w:hAnsi="Microsoft Sans Serif" w:cs="Microsoft Sans Serif"/>
            <w:sz w:val="18"/>
            <w:szCs w:val="18"/>
            <w:lang w:eastAsia="en-US"/>
          </w:rPr>
          <w:alias w:val="AccountNumber"/>
          <w:tag w:val="n0:_-crmost_-zsupplycontractReadResponse/n0:Output/n0:Zsupplycontract/n0:Partnersofsupplycontract/n0:Suppliercustomerdps/n0:Zpbtpartnermainbankaccountnew/n0:AccountNumber/"/>
          <w:id w:val="1279923955"/>
          <w:placeholder>
            <w:docPart w:val="DFB7CCC5E1684D108858857D49D2E9A7"/>
          </w:placeholder>
        </w:sdtPr>
        <w:sdtEndPr/>
        <w:sdtContent>
          <w:r w:rsidRPr="00DB1DDC">
            <w:rPr>
              <w:rFonts w:ascii="Microsoft Sans Serif" w:hAnsi="Microsoft Sans Serif" w:cs="Microsoft Sans Serif"/>
              <w:sz w:val="18"/>
              <w:szCs w:val="18"/>
              <w:lang w:eastAsia="en-US"/>
            </w:rPr>
            <w:t>_________________</w:t>
          </w:r>
        </w:sdtContent>
      </w:sdt>
      <w:r w:rsidRPr="00DB1DDC">
        <w:rPr>
          <w:rFonts w:ascii="Microsoft Sans Serif" w:hAnsi="Microsoft Sans Serif" w:cs="Microsoft Sans Serif"/>
          <w:sz w:val="18"/>
          <w:szCs w:val="18"/>
          <w:lang w:eastAsia="en-US"/>
        </w:rPr>
        <w:t xml:space="preserve"> в </w:t>
      </w:r>
      <w:sdt>
        <w:sdtPr>
          <w:rPr>
            <w:rFonts w:ascii="Microsoft Sans Serif" w:hAnsi="Microsoft Sans Serif" w:cs="Microsoft Sans Serif"/>
            <w:sz w:val="18"/>
            <w:szCs w:val="18"/>
            <w:lang w:val="en-US" w:eastAsia="en-US"/>
          </w:rPr>
          <w:alias w:val="BankName"/>
          <w:tag w:val="n0:_-crmost_-zsupplycontractReadResponse/n0:Output/n0:Zsupplycontract/n0:Partnersofsupplycontract/n0:Suppliercustomerdps/n0:Zpbtpartnermainbankaccountnew/n0:BankName/"/>
          <w:id w:val="-1035964267"/>
          <w:placeholder>
            <w:docPart w:val="DFB7CCC5E1684D108858857D49D2E9A7"/>
          </w:placeholder>
        </w:sdtPr>
        <w:sdtEndPr/>
        <w:sdtContent>
          <w:r w:rsidRPr="00DB1DDC">
            <w:rPr>
              <w:rFonts w:ascii="Microsoft Sans Serif" w:hAnsi="Microsoft Sans Serif" w:cs="Microsoft Sans Serif"/>
              <w:sz w:val="18"/>
              <w:szCs w:val="18"/>
              <w:lang w:eastAsia="en-US"/>
            </w:rPr>
            <w:t>____________________________</w:t>
          </w:r>
        </w:sdtContent>
      </w:sdt>
    </w:p>
    <w:p w:rsidR="00DB1DDC" w:rsidRPr="00DB1DDC" w:rsidRDefault="00DB1DDC" w:rsidP="00DB1DDC">
      <w:pPr>
        <w:keepNext/>
        <w:keepLines/>
        <w:tabs>
          <w:tab w:val="left" w:pos="993"/>
        </w:tabs>
        <w:suppressAutoHyphens w:val="0"/>
        <w:spacing w:after="0" w:line="240" w:lineRule="auto"/>
        <w:rPr>
          <w:rFonts w:ascii="Microsoft Sans Serif" w:hAnsi="Microsoft Sans Serif" w:cs="Microsoft Sans Serif"/>
          <w:sz w:val="18"/>
          <w:szCs w:val="18"/>
          <w:lang w:eastAsia="en-US"/>
        </w:rPr>
      </w:pPr>
      <w:r w:rsidRPr="00DB1DDC">
        <w:rPr>
          <w:rFonts w:ascii="Microsoft Sans Serif" w:hAnsi="Microsoft Sans Serif" w:cs="Microsoft Sans Serif"/>
          <w:sz w:val="18"/>
          <w:szCs w:val="18"/>
          <w:lang w:eastAsia="en-US"/>
        </w:rPr>
        <w:t>К/</w:t>
      </w:r>
      <w:proofErr w:type="spellStart"/>
      <w:r w:rsidRPr="00DB1DDC">
        <w:rPr>
          <w:rFonts w:ascii="Microsoft Sans Serif" w:hAnsi="Microsoft Sans Serif" w:cs="Microsoft Sans Serif"/>
          <w:sz w:val="18"/>
          <w:szCs w:val="18"/>
          <w:lang w:eastAsia="en-US"/>
        </w:rPr>
        <w:t>сч</w:t>
      </w:r>
      <w:proofErr w:type="spellEnd"/>
      <w:r w:rsidRPr="00DB1DDC">
        <w:rPr>
          <w:rFonts w:ascii="Microsoft Sans Serif" w:hAnsi="Microsoft Sans Serif" w:cs="Microsoft Sans Serif"/>
          <w:sz w:val="18"/>
          <w:szCs w:val="18"/>
          <w:lang w:eastAsia="en-US"/>
        </w:rPr>
        <w:t xml:space="preserve"> </w:t>
      </w:r>
      <w:sdt>
        <w:sdtPr>
          <w:rPr>
            <w:rFonts w:ascii="Microsoft Sans Serif" w:hAnsi="Microsoft Sans Serif" w:cs="Microsoft Sans Serif"/>
            <w:sz w:val="18"/>
            <w:szCs w:val="18"/>
            <w:lang w:val="en-US" w:eastAsia="en-US"/>
          </w:rPr>
          <w:alias w:val="BankKorAccount"/>
          <w:tag w:val="n0:_-crmost_-zsupplycontractReadResponse/n0:Output/n0:Zsupplycontract/n0:Partnersofsupplycontract/n0:Suppliercustomerdps/n0:Zpbtpartnermainbankaccountnew/n0:BankKorAccount/"/>
          <w:id w:val="1656338982"/>
          <w:placeholder>
            <w:docPart w:val="DFB7CCC5E1684D108858857D49D2E9A7"/>
          </w:placeholder>
        </w:sdtPr>
        <w:sdtEndPr/>
        <w:sdtContent>
          <w:sdt>
            <w:sdtPr>
              <w:rPr>
                <w:rFonts w:ascii="Microsoft Sans Serif" w:hAnsi="Microsoft Sans Serif" w:cs="Microsoft Sans Serif"/>
                <w:sz w:val="18"/>
                <w:szCs w:val="18"/>
                <w:lang w:eastAsia="en-US"/>
              </w:rPr>
              <w:alias w:val="AccountNumber"/>
              <w:tag w:val="n0:_-crmost_-zsupplycontractReadResponse/n0:Output/n0:Zsupplycontract/n0:Partnersofsupplycontract/n0:Suppliercustomerdps/n0:Zpbtpartnermainbankaccountnew/n0:AccountNumber/"/>
              <w:id w:val="-1373921648"/>
              <w:placeholder>
                <w:docPart w:val="A85C621A25DB4605B4D0049BC011C06C"/>
              </w:placeholder>
            </w:sdtPr>
            <w:sdtEndPr/>
            <w:sdtContent>
              <w:r w:rsidRPr="00DB1DDC">
                <w:rPr>
                  <w:rFonts w:ascii="Microsoft Sans Serif" w:hAnsi="Microsoft Sans Serif" w:cs="Microsoft Sans Serif"/>
                  <w:sz w:val="18"/>
                  <w:szCs w:val="18"/>
                  <w:lang w:eastAsia="en-US"/>
                </w:rPr>
                <w:t>_________________</w:t>
              </w:r>
            </w:sdtContent>
          </w:sdt>
        </w:sdtContent>
      </w:sdt>
      <w:r w:rsidRPr="00DB1DDC">
        <w:rPr>
          <w:rFonts w:ascii="Microsoft Sans Serif" w:hAnsi="Microsoft Sans Serif" w:cs="Microsoft Sans Serif"/>
          <w:sz w:val="18"/>
          <w:szCs w:val="18"/>
          <w:lang w:eastAsia="en-US"/>
        </w:rPr>
        <w:t xml:space="preserve"> БИК </w:t>
      </w:r>
      <w:sdt>
        <w:sdtPr>
          <w:rPr>
            <w:rFonts w:ascii="Microsoft Sans Serif" w:hAnsi="Microsoft Sans Serif" w:cs="Microsoft Sans Serif"/>
            <w:sz w:val="18"/>
            <w:szCs w:val="18"/>
            <w:lang w:val="en-US" w:eastAsia="en-US"/>
          </w:rPr>
          <w:alias w:val="Bik"/>
          <w:tag w:val="n0:_-crmost_-zsupplycontractReadResponse/n0:Output/n0:Zsupplycontract/n0:Partnersofsupplycontract/n0:Suppliercustomerdps/n0:Zpbtpartnermainbankaccountnew/n0:Bik/"/>
          <w:id w:val="1784840295"/>
          <w:placeholder>
            <w:docPart w:val="DFB7CCC5E1684D108858857D49D2E9A7"/>
          </w:placeholder>
        </w:sdtPr>
        <w:sdtEndPr/>
        <w:sdtContent>
          <w:sdt>
            <w:sdtPr>
              <w:rPr>
                <w:rFonts w:ascii="Microsoft Sans Serif" w:hAnsi="Microsoft Sans Serif" w:cs="Microsoft Sans Serif"/>
                <w:sz w:val="18"/>
                <w:szCs w:val="18"/>
                <w:lang w:eastAsia="en-US"/>
              </w:rPr>
              <w:alias w:val="AccountNumber"/>
              <w:tag w:val="n0:_-crmost_-zsupplycontractReadResponse/n0:Output/n0:Zsupplycontract/n0:Partnersofsupplycontract/n0:Suppliercustomerdps/n0:Zpbtpartnermainbankaccountnew/n0:AccountNumber/"/>
              <w:id w:val="1494374408"/>
              <w:placeholder>
                <w:docPart w:val="674E2898254A43CB91262C9EB8A27D12"/>
              </w:placeholder>
            </w:sdtPr>
            <w:sdtEndPr/>
            <w:sdtContent>
              <w:r w:rsidRPr="00DB1DDC">
                <w:rPr>
                  <w:rFonts w:ascii="Microsoft Sans Serif" w:hAnsi="Microsoft Sans Serif" w:cs="Microsoft Sans Serif"/>
                  <w:sz w:val="18"/>
                  <w:szCs w:val="18"/>
                  <w:lang w:eastAsia="en-US"/>
                </w:rPr>
                <w:t>_________________</w:t>
              </w:r>
            </w:sdtContent>
          </w:sdt>
        </w:sdtContent>
      </w:sdt>
    </w:p>
    <w:p w:rsidR="00DB1DDC" w:rsidRPr="00D95DFB" w:rsidRDefault="00DB1DDC" w:rsidP="00DB1DDC">
      <w:pPr>
        <w:keepNext/>
        <w:keepLines/>
        <w:tabs>
          <w:tab w:val="left" w:pos="993"/>
        </w:tabs>
        <w:suppressAutoHyphens w:val="0"/>
        <w:spacing w:after="0" w:line="228" w:lineRule="auto"/>
        <w:rPr>
          <w:rFonts w:ascii="Microsoft Sans Serif" w:hAnsi="Microsoft Sans Serif" w:cs="Microsoft Sans Serif"/>
          <w:sz w:val="18"/>
          <w:szCs w:val="18"/>
          <w:lang w:eastAsia="en-US"/>
        </w:rPr>
      </w:pPr>
    </w:p>
    <w:tbl>
      <w:tblPr>
        <w:tblW w:w="0" w:type="auto"/>
        <w:tblLook w:val="04A0" w:firstRow="1" w:lastRow="0" w:firstColumn="1" w:lastColumn="0" w:noHBand="0" w:noVBand="1"/>
      </w:tblPr>
      <w:tblGrid>
        <w:gridCol w:w="2235"/>
        <w:gridCol w:w="3118"/>
        <w:gridCol w:w="1134"/>
        <w:gridCol w:w="3366"/>
      </w:tblGrid>
      <w:tr w:rsidR="00DB1DDC" w:rsidRPr="00DB1DDC" w:rsidTr="00C56577">
        <w:tc>
          <w:tcPr>
            <w:tcW w:w="2235" w:type="dxa"/>
            <w:shd w:val="clear" w:color="auto" w:fill="auto"/>
            <w:vAlign w:val="bottom"/>
          </w:tcPr>
          <w:p w:rsidR="00DB1DDC" w:rsidRPr="00DB1DDC" w:rsidRDefault="00DB1DDC" w:rsidP="00DB1DDC">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r w:rsidRPr="00DB1DDC">
              <w:rPr>
                <w:rFonts w:ascii="Microsoft Sans Serif" w:eastAsia="Times New Roman" w:hAnsi="Microsoft Sans Serif" w:cs="Microsoft Sans Serif"/>
                <w:sz w:val="20"/>
                <w:szCs w:val="20"/>
                <w:lang w:eastAsia="en-US"/>
              </w:rPr>
              <w:t>Подпись</w:t>
            </w:r>
            <w:r w:rsidRPr="00DB1DDC">
              <w:rPr>
                <w:rFonts w:ascii="Microsoft Sans Serif" w:eastAsia="Times New Roman" w:hAnsi="Microsoft Sans Serif" w:cs="Microsoft Sans Serif"/>
                <w:sz w:val="20"/>
                <w:szCs w:val="20"/>
                <w:lang w:eastAsia="en-US"/>
              </w:rPr>
              <w:br/>
              <w:t>Покупателя</w:t>
            </w:r>
          </w:p>
        </w:tc>
        <w:sdt>
          <w:sdtPr>
            <w:rPr>
              <w:rFonts w:ascii="Microsoft Sans Serif" w:eastAsia="Times New Roman" w:hAnsi="Microsoft Sans Serif" w:cs="Microsoft Sans Serif"/>
              <w:sz w:val="20"/>
              <w:szCs w:val="20"/>
              <w:lang w:eastAsia="en-US"/>
            </w:rPr>
            <w:alias w:val="EmployeePositionNew"/>
            <w:tag w:val="n0:_-crmost_-zsupplycontractReadResponse/n0:Output/n0:Zsupplycontract/n0:Partnersofsupplycontract/n0:Leasersigner/n0:EmployeePositionNew/"/>
            <w:id w:val="360869206"/>
            <w:placeholder>
              <w:docPart w:val="402FEAB538AD47D899DE0BA7695CB154"/>
            </w:placeholder>
          </w:sdtPr>
          <w:sdtEndPr/>
          <w:sdtContent>
            <w:tc>
              <w:tcPr>
                <w:tcW w:w="3118" w:type="dxa"/>
                <w:shd w:val="clear" w:color="auto" w:fill="auto"/>
                <w:vAlign w:val="bottom"/>
              </w:tcPr>
              <w:p w:rsidR="00DB1DDC" w:rsidRPr="00DB1DDC" w:rsidRDefault="00DB1DDC" w:rsidP="00DB1DDC">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r w:rsidRPr="00DB1DDC">
                  <w:rPr>
                    <w:rFonts w:ascii="Microsoft Sans Serif" w:eastAsia="Times New Roman" w:hAnsi="Microsoft Sans Serif" w:cs="Microsoft Sans Serif"/>
                    <w:sz w:val="20"/>
                    <w:szCs w:val="20"/>
                    <w:lang w:eastAsia="en-US"/>
                  </w:rPr>
                  <w:t>_________________</w:t>
                </w:r>
              </w:p>
            </w:tc>
          </w:sdtContent>
        </w:sdt>
        <w:tc>
          <w:tcPr>
            <w:tcW w:w="1134" w:type="dxa"/>
            <w:shd w:val="clear" w:color="auto" w:fill="auto"/>
          </w:tcPr>
          <w:p w:rsidR="00DB1DDC" w:rsidRPr="00DB1DDC" w:rsidRDefault="00DB1DDC" w:rsidP="00DB1DDC">
            <w:pPr>
              <w:keepNext/>
              <w:keepLines/>
              <w:tabs>
                <w:tab w:val="left" w:pos="993"/>
              </w:tabs>
              <w:suppressAutoHyphens w:val="0"/>
              <w:spacing w:after="0" w:line="228" w:lineRule="auto"/>
              <w:jc w:val="right"/>
              <w:rPr>
                <w:rFonts w:ascii="Microsoft Sans Serif" w:eastAsia="Times New Roman" w:hAnsi="Microsoft Sans Serif" w:cs="Microsoft Sans Serif"/>
                <w:sz w:val="20"/>
                <w:szCs w:val="20"/>
                <w:lang w:eastAsia="en-US"/>
              </w:rPr>
            </w:pPr>
          </w:p>
        </w:tc>
        <w:tc>
          <w:tcPr>
            <w:tcW w:w="3366" w:type="dxa"/>
            <w:shd w:val="clear" w:color="auto" w:fill="auto"/>
          </w:tcPr>
          <w:p w:rsidR="00DB1DDC" w:rsidRPr="00DB1DDC" w:rsidRDefault="00DB1DDC" w:rsidP="00DB1DDC">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r w:rsidRPr="00DB1DDC">
              <w:rPr>
                <w:rFonts w:ascii="Microsoft Sans Serif" w:eastAsia="Times New Roman" w:hAnsi="Microsoft Sans Serif" w:cs="Microsoft Sans Serif"/>
                <w:kern w:val="2"/>
                <w:sz w:val="20"/>
                <w:szCs w:val="20"/>
                <w:lang w:eastAsia="ru-RU"/>
              </w:rPr>
              <w:t>____________________</w:t>
            </w:r>
          </w:p>
        </w:tc>
      </w:tr>
    </w:tbl>
    <w:p w:rsidR="00DB1DDC" w:rsidRPr="00DB1DDC" w:rsidRDefault="00DB1DDC" w:rsidP="00DB1DDC">
      <w:pPr>
        <w:keepNext/>
        <w:keepLines/>
        <w:tabs>
          <w:tab w:val="left" w:pos="993"/>
        </w:tabs>
        <w:suppressAutoHyphens w:val="0"/>
        <w:spacing w:after="0" w:line="228" w:lineRule="auto"/>
        <w:rPr>
          <w:rFonts w:ascii="Microsoft Sans Serif" w:hAnsi="Microsoft Sans Serif" w:cs="Microsoft Sans Serif"/>
          <w:sz w:val="16"/>
          <w:szCs w:val="16"/>
          <w:lang w:val="en-US" w:eastAsia="en-US"/>
        </w:rPr>
      </w:pPr>
      <w:r w:rsidRPr="00DB1DDC">
        <w:rPr>
          <w:rFonts w:ascii="Microsoft Sans Serif" w:hAnsi="Microsoft Sans Serif" w:cs="Microsoft Sans Serif"/>
          <w:sz w:val="16"/>
          <w:szCs w:val="16"/>
          <w:lang w:eastAsia="en-US"/>
        </w:rPr>
        <w:t xml:space="preserve">........................................................................................................................................................................................................................ </w:t>
      </w:r>
    </w:p>
    <w:p w:rsidR="00DB1DDC" w:rsidRPr="00DB1DDC" w:rsidRDefault="00DB1DDC" w:rsidP="00DB1DDC">
      <w:pPr>
        <w:keepNext/>
        <w:keepLines/>
        <w:tabs>
          <w:tab w:val="left" w:pos="993"/>
        </w:tabs>
        <w:suppressAutoHyphens w:val="0"/>
        <w:spacing w:after="0" w:line="228" w:lineRule="auto"/>
        <w:jc w:val="right"/>
        <w:rPr>
          <w:rFonts w:ascii="Microsoft Sans Serif" w:hAnsi="Microsoft Sans Serif" w:cs="Microsoft Sans Serif"/>
          <w:sz w:val="16"/>
          <w:szCs w:val="16"/>
          <w:lang w:val="en-US" w:eastAsia="en-US"/>
        </w:rPr>
      </w:pPr>
      <w:proofErr w:type="spellStart"/>
      <w:r w:rsidRPr="00DB1DDC">
        <w:rPr>
          <w:rFonts w:ascii="Microsoft Sans Serif" w:eastAsia="Times New Roman" w:hAnsi="Microsoft Sans Serif" w:cs="Microsoft Sans Serif"/>
          <w:sz w:val="16"/>
          <w:szCs w:val="16"/>
          <w:lang w:eastAsia="en-US"/>
        </w:rPr>
        <w:t>м.п</w:t>
      </w:r>
      <w:proofErr w:type="spellEnd"/>
      <w:r w:rsidRPr="00DB1DDC">
        <w:rPr>
          <w:rFonts w:ascii="Microsoft Sans Serif" w:eastAsia="Times New Roman" w:hAnsi="Microsoft Sans Serif" w:cs="Microsoft Sans Serif"/>
          <w:sz w:val="16"/>
          <w:szCs w:val="16"/>
          <w:lang w:eastAsia="en-US"/>
        </w:rPr>
        <w:t>.</w:t>
      </w:r>
    </w:p>
    <w:p w:rsidR="00DB1DDC" w:rsidRPr="00DB1DDC" w:rsidRDefault="00DB1DDC" w:rsidP="00DB1DDC">
      <w:pPr>
        <w:keepNext/>
        <w:keepLines/>
        <w:tabs>
          <w:tab w:val="left" w:pos="993"/>
        </w:tabs>
        <w:suppressAutoHyphens w:val="0"/>
        <w:spacing w:after="0" w:line="228" w:lineRule="auto"/>
        <w:rPr>
          <w:rFonts w:ascii="Microsoft Sans Serif" w:hAnsi="Microsoft Sans Serif" w:cs="Microsoft Sans Serif"/>
          <w:sz w:val="18"/>
          <w:szCs w:val="18"/>
          <w:lang w:eastAsia="en-US"/>
        </w:rPr>
      </w:pPr>
    </w:p>
    <w:tbl>
      <w:tblPr>
        <w:tblW w:w="0" w:type="auto"/>
        <w:tblLayout w:type="fixed"/>
        <w:tblLook w:val="04A0" w:firstRow="1" w:lastRow="0" w:firstColumn="1" w:lastColumn="0" w:noHBand="0" w:noVBand="1"/>
      </w:tblPr>
      <w:tblGrid>
        <w:gridCol w:w="2235"/>
        <w:gridCol w:w="7619"/>
      </w:tblGrid>
      <w:tr w:rsidR="00DB1DDC" w:rsidRPr="00DB1DDC" w:rsidTr="00C56577">
        <w:tc>
          <w:tcPr>
            <w:tcW w:w="2235" w:type="dxa"/>
            <w:shd w:val="clear" w:color="auto" w:fill="auto"/>
          </w:tcPr>
          <w:p w:rsidR="00DB1DDC" w:rsidRPr="00DB1DDC" w:rsidRDefault="00DB1DDC" w:rsidP="00DB1DDC">
            <w:pPr>
              <w:keepNext/>
              <w:keepLines/>
              <w:tabs>
                <w:tab w:val="left" w:pos="993"/>
              </w:tabs>
              <w:suppressAutoHyphens w:val="0"/>
              <w:spacing w:after="0" w:line="228" w:lineRule="auto"/>
              <w:rPr>
                <w:rFonts w:ascii="Microsoft Sans Serif" w:eastAsia="Times New Roman" w:hAnsi="Microsoft Sans Serif" w:cs="Microsoft Sans Serif"/>
                <w:b/>
                <w:sz w:val="20"/>
                <w:szCs w:val="20"/>
                <w:lang w:eastAsia="en-US"/>
              </w:rPr>
            </w:pPr>
            <w:r w:rsidRPr="00DB1DDC">
              <w:rPr>
                <w:rFonts w:ascii="Microsoft Sans Serif" w:eastAsia="Times New Roman" w:hAnsi="Microsoft Sans Serif" w:cs="Microsoft Sans Serif"/>
                <w:b/>
                <w:sz w:val="20"/>
                <w:szCs w:val="20"/>
                <w:lang w:eastAsia="en-US"/>
              </w:rPr>
              <w:t>Лизингополучатель:</w:t>
            </w:r>
          </w:p>
        </w:tc>
        <w:sdt>
          <w:sdtPr>
            <w:rPr>
              <w:rFonts w:ascii="Microsoft Sans Serif" w:eastAsia="Times New Roman" w:hAnsi="Microsoft Sans Serif" w:cs="Microsoft Sans Serif"/>
              <w:b/>
              <w:sz w:val="20"/>
              <w:szCs w:val="20"/>
              <w:lang w:eastAsia="en-US"/>
            </w:rPr>
            <w:alias w:val="CompanyNameWLFIpWithout"/>
            <w:tag w:val="n0:_-crmost_-zsupplycontractReadResponse/n0:Output/n0:Zsupplycontract/n0:Docflowofsupplycontract/n0:Leasecontract/n0:Partnersofleasecontract/n0:Clientdl/n0:Businesspartner/n0:CompanyNameWLFIpWithout/"/>
            <w:id w:val="1611861290"/>
            <w:placeholder>
              <w:docPart w:val="402FEAB538AD47D899DE0BA7695CB154"/>
            </w:placeholder>
          </w:sdtPr>
          <w:sdtEndPr/>
          <w:sdtContent>
            <w:sdt>
              <w:sdtPr>
                <w:rPr>
                  <w:rFonts w:ascii="Microsoft Sans Serif" w:eastAsia="Times New Roman" w:hAnsi="Microsoft Sans Serif" w:cs="Microsoft Sans Serif"/>
                  <w:b/>
                  <w:sz w:val="20"/>
                  <w:szCs w:val="20"/>
                  <w:lang w:eastAsia="en-US"/>
                </w:rPr>
                <w:alias w:val="CompanyNameWithLegalFull"/>
                <w:tag w:val="n0:_-crmost_-zsupplycontractReadResponse/n0:Output/n0:Zsupplycontract/n0:Docflowofsupplycontract/n0:Leasecontract/n0:Partnersofleasecontract/n0:Lessorpartnerdl/n0:Businesspartner/n0:CompanyNameWithLegalFull/"/>
                <w:id w:val="1025523459"/>
                <w:placeholder>
                  <w:docPart w:val="FF6B8CCE5D3749ABA4657AFEA0C4C612"/>
                </w:placeholder>
              </w:sdtPr>
              <w:sdtEndPr/>
              <w:sdtContent>
                <w:tc>
                  <w:tcPr>
                    <w:tcW w:w="7619" w:type="dxa"/>
                    <w:shd w:val="clear" w:color="auto" w:fill="auto"/>
                  </w:tcPr>
                  <w:p w:rsidR="00DB1DDC" w:rsidRPr="00DB1DDC" w:rsidRDefault="008D7019" w:rsidP="00DB1DDC">
                    <w:pPr>
                      <w:keepNext/>
                      <w:keepLines/>
                      <w:tabs>
                        <w:tab w:val="left" w:pos="993"/>
                      </w:tabs>
                      <w:suppressAutoHyphens w:val="0"/>
                      <w:spacing w:after="0" w:line="228" w:lineRule="auto"/>
                      <w:rPr>
                        <w:rFonts w:ascii="Microsoft Sans Serif" w:eastAsia="Times New Roman" w:hAnsi="Microsoft Sans Serif" w:cs="Microsoft Sans Serif"/>
                        <w:b/>
                        <w:sz w:val="20"/>
                        <w:szCs w:val="20"/>
                        <w:lang w:eastAsia="en-US"/>
                      </w:rPr>
                    </w:pPr>
                    <w:sdt>
                      <w:sdtPr>
                        <w:rPr>
                          <w:rFonts w:ascii="Microsoft Sans Serif" w:eastAsia="Times New Roman" w:hAnsi="Microsoft Sans Serif" w:cs="Microsoft Sans Serif"/>
                          <w:b/>
                          <w:sz w:val="20"/>
                          <w:szCs w:val="20"/>
                          <w:lang w:eastAsia="en-US"/>
                        </w:rPr>
                        <w:alias w:val="CompanyNameWLFIpWithout"/>
                        <w:tag w:val="n0:_-crmost_-zsupplycontractReadResponse/n0:Output/n0:Zsupplycontract/n0:Partnersofsupplycontract/n0:Suppliercustomerdps/n0:Businesspartner/n0:CompanyNameWLFIpWithout/"/>
                        <w:id w:val="-1733220603"/>
                        <w:placeholder>
                          <w:docPart w:val="D7CC26FB23B545E2B5F5BE9BBA433797"/>
                        </w:placeholder>
                      </w:sdtPr>
                      <w:sdtEndPr/>
                      <w:sdtContent>
                        <w:r w:rsidR="00DB1DDC" w:rsidRPr="00DB1DDC">
                          <w:rPr>
                            <w:rFonts w:ascii="Microsoft Sans Serif" w:eastAsia="Times New Roman" w:hAnsi="Microsoft Sans Serif" w:cs="Microsoft Sans Serif"/>
                            <w:b/>
                            <w:sz w:val="20"/>
                            <w:szCs w:val="20"/>
                            <w:lang w:eastAsia="en-US"/>
                          </w:rPr>
                          <w:t>_____________________________</w:t>
                        </w:r>
                      </w:sdtContent>
                    </w:sdt>
                    <w:r w:rsidR="00DB1DDC" w:rsidRPr="00DB1DDC">
                      <w:rPr>
                        <w:rFonts w:ascii="Microsoft Sans Serif" w:eastAsia="Times New Roman" w:hAnsi="Microsoft Sans Serif" w:cs="Microsoft Sans Serif"/>
                        <w:b/>
                        <w:sz w:val="20"/>
                        <w:szCs w:val="20"/>
                        <w:lang w:eastAsia="en-US"/>
                      </w:rPr>
                      <w:t xml:space="preserve"> (</w:t>
                    </w:r>
                    <w:sdt>
                      <w:sdtPr>
                        <w:rPr>
                          <w:rFonts w:ascii="Microsoft Sans Serif" w:eastAsia="Times New Roman" w:hAnsi="Microsoft Sans Serif" w:cs="Microsoft Sans Serif"/>
                          <w:b/>
                          <w:sz w:val="20"/>
                          <w:szCs w:val="20"/>
                          <w:lang w:eastAsia="en-US"/>
                        </w:rPr>
                        <w:alias w:val="CompanyNameWLSIpWithout"/>
                        <w:tag w:val="n0:_-crmost_-zsupplycontractReadResponse/n0:Output/n0:Zsupplycontract/n0:Partnersofsupplycontract/n0:Suppliercustomerdps/n0:Businesspartner/n0:CompanyNameWLSIpWithout/"/>
                        <w:id w:val="1043561446"/>
                        <w:placeholder>
                          <w:docPart w:val="D7CC26FB23B545E2B5F5BE9BBA433797"/>
                        </w:placeholder>
                      </w:sdtPr>
                      <w:sdtEndPr/>
                      <w:sdtContent>
                        <w:r w:rsidR="00DB1DDC" w:rsidRPr="00DB1DDC">
                          <w:rPr>
                            <w:rFonts w:ascii="Microsoft Sans Serif" w:eastAsia="Times New Roman" w:hAnsi="Microsoft Sans Serif" w:cs="Microsoft Sans Serif"/>
                            <w:b/>
                            <w:sz w:val="20"/>
                            <w:szCs w:val="20"/>
                            <w:lang w:eastAsia="en-US"/>
                          </w:rPr>
                          <w:t>________________________________</w:t>
                        </w:r>
                      </w:sdtContent>
                    </w:sdt>
                    <w:r w:rsidR="00DB1DDC" w:rsidRPr="00DB1DDC">
                      <w:rPr>
                        <w:rFonts w:ascii="Microsoft Sans Serif" w:eastAsia="Times New Roman" w:hAnsi="Microsoft Sans Serif" w:cs="Microsoft Sans Serif"/>
                        <w:b/>
                        <w:sz w:val="20"/>
                        <w:szCs w:val="20"/>
                        <w:lang w:eastAsia="en-US"/>
                      </w:rPr>
                      <w:t>)</w:t>
                    </w:r>
                  </w:p>
                </w:tc>
              </w:sdtContent>
            </w:sdt>
          </w:sdtContent>
        </w:sdt>
      </w:tr>
    </w:tbl>
    <w:p w:rsidR="00DB1DDC" w:rsidRPr="00DB1DDC" w:rsidRDefault="00DB1DDC" w:rsidP="00DB1DDC">
      <w:pPr>
        <w:keepNext/>
        <w:keepLines/>
        <w:tabs>
          <w:tab w:val="left" w:pos="993"/>
        </w:tabs>
        <w:suppressAutoHyphens w:val="0"/>
        <w:spacing w:after="0" w:line="228" w:lineRule="auto"/>
        <w:rPr>
          <w:rFonts w:ascii="Microsoft Sans Serif" w:hAnsi="Microsoft Sans Serif" w:cs="Microsoft Sans Serif"/>
          <w:sz w:val="18"/>
          <w:szCs w:val="18"/>
          <w:lang w:eastAsia="en-US"/>
        </w:rPr>
      </w:pPr>
    </w:p>
    <w:p w:rsidR="00DB1DDC" w:rsidRPr="00DB1DDC" w:rsidRDefault="00DB1DDC" w:rsidP="00DB1DDC">
      <w:pPr>
        <w:keepNext/>
        <w:keepLines/>
        <w:tabs>
          <w:tab w:val="left" w:pos="993"/>
        </w:tabs>
        <w:suppressAutoHyphens w:val="0"/>
        <w:spacing w:after="0" w:line="240" w:lineRule="auto"/>
        <w:rPr>
          <w:rFonts w:ascii="Microsoft Sans Serif" w:hAnsi="Microsoft Sans Serif" w:cs="Microsoft Sans Serif"/>
          <w:sz w:val="18"/>
          <w:szCs w:val="18"/>
          <w:lang w:eastAsia="en-US"/>
        </w:rPr>
      </w:pPr>
      <w:r w:rsidRPr="00DB1DDC">
        <w:rPr>
          <w:rFonts w:ascii="Microsoft Sans Serif" w:hAnsi="Microsoft Sans Serif" w:cs="Microsoft Sans Serif"/>
          <w:sz w:val="18"/>
          <w:szCs w:val="18"/>
          <w:lang w:eastAsia="en-US"/>
        </w:rPr>
        <w:t xml:space="preserve">Место нахождения: </w:t>
      </w:r>
      <w:sdt>
        <w:sdtPr>
          <w:rPr>
            <w:rFonts w:ascii="Microsoft Sans Serif" w:hAnsi="Microsoft Sans Serif" w:cs="Microsoft Sans Serif"/>
            <w:sz w:val="18"/>
            <w:szCs w:val="18"/>
            <w:lang w:eastAsia="en-US"/>
          </w:rPr>
          <w:alias w:val="FullAddress"/>
          <w:tag w:val="n0:_-crmost_-zsupplycontractReadResponse/n0:Output/n0:Zsupplycontract/n0:Partnersofsupplycontract/n0:Suppliercustomerdps/n0:Businesspartner/n0:Legaladdress/n0:FullAddress/"/>
          <w:id w:val="1129672460"/>
          <w:placeholder>
            <w:docPart w:val="C406B3E6A16042DC83E3B70DE7419920"/>
          </w:placeholder>
        </w:sdtPr>
        <w:sdtEndPr/>
        <w:sdtContent>
          <w:r w:rsidRPr="00DB1DDC">
            <w:rPr>
              <w:rFonts w:ascii="Microsoft Sans Serif" w:hAnsi="Microsoft Sans Serif" w:cs="Microsoft Sans Serif"/>
              <w:sz w:val="18"/>
              <w:szCs w:val="18"/>
              <w:lang w:eastAsia="en-US"/>
            </w:rPr>
            <w:t>_________________________________________</w:t>
          </w:r>
        </w:sdtContent>
      </w:sdt>
    </w:p>
    <w:p w:rsidR="00DB1DDC" w:rsidRPr="00DB1DDC" w:rsidRDefault="00DB1DDC" w:rsidP="00DB1DDC">
      <w:pPr>
        <w:keepNext/>
        <w:keepLines/>
        <w:tabs>
          <w:tab w:val="left" w:pos="993"/>
        </w:tabs>
        <w:suppressAutoHyphens w:val="0"/>
        <w:spacing w:after="0" w:line="240" w:lineRule="auto"/>
        <w:rPr>
          <w:rFonts w:ascii="Microsoft Sans Serif" w:hAnsi="Microsoft Sans Serif" w:cs="Microsoft Sans Serif"/>
          <w:sz w:val="18"/>
          <w:szCs w:val="18"/>
          <w:lang w:eastAsia="en-US"/>
        </w:rPr>
      </w:pPr>
      <w:r w:rsidRPr="00DB1DDC">
        <w:rPr>
          <w:rFonts w:ascii="Microsoft Sans Serif" w:hAnsi="Microsoft Sans Serif" w:cs="Microsoft Sans Serif"/>
          <w:sz w:val="18"/>
          <w:szCs w:val="18"/>
          <w:lang w:eastAsia="en-US"/>
        </w:rPr>
        <w:t xml:space="preserve">Почтовый адрес: </w:t>
      </w:r>
      <w:sdt>
        <w:sdtPr>
          <w:rPr>
            <w:rFonts w:ascii="Microsoft Sans Serif" w:hAnsi="Microsoft Sans Serif" w:cs="Microsoft Sans Serif"/>
            <w:sz w:val="18"/>
            <w:szCs w:val="18"/>
            <w:lang w:eastAsia="en-US"/>
          </w:rPr>
          <w:alias w:val="FullAddress"/>
          <w:tag w:val="n0:_-crmost_-zsupplycontractReadResponse/n0:Output/n0:Zsupplycontract/n0:Partnersofsupplycontract/n0:Suppliercustomerdps/n0:Businesspartner/n0:Postaladdress/n0:FullAddress/"/>
          <w:id w:val="1918816592"/>
          <w:placeholder>
            <w:docPart w:val="C406B3E6A16042DC83E3B70DE7419920"/>
          </w:placeholder>
        </w:sdtPr>
        <w:sdtEndPr/>
        <w:sdtContent>
          <w:sdt>
            <w:sdtPr>
              <w:rPr>
                <w:rFonts w:ascii="Microsoft Sans Serif" w:hAnsi="Microsoft Sans Serif" w:cs="Microsoft Sans Serif"/>
                <w:sz w:val="18"/>
                <w:szCs w:val="18"/>
                <w:lang w:eastAsia="en-US"/>
              </w:rPr>
              <w:alias w:val="FullAddress"/>
              <w:tag w:val="n0:_-crmost_-zsupplycontractReadResponse/n0:Output/n0:Zsupplycontract/n0:Partnersofsupplycontract/n0:Suppliercustomerdps/n0:Businesspartner/n0:Legaladdress/n0:FullAddress/"/>
              <w:id w:val="1596824500"/>
              <w:placeholder>
                <w:docPart w:val="8743551DD5004E25A5D25142E172AA8E"/>
              </w:placeholder>
            </w:sdtPr>
            <w:sdtEndPr/>
            <w:sdtContent>
              <w:r w:rsidRPr="00DB1DDC">
                <w:rPr>
                  <w:rFonts w:ascii="Microsoft Sans Serif" w:hAnsi="Microsoft Sans Serif" w:cs="Microsoft Sans Serif"/>
                  <w:sz w:val="18"/>
                  <w:szCs w:val="18"/>
                  <w:lang w:eastAsia="en-US"/>
                </w:rPr>
                <w:t>_________________________________________</w:t>
              </w:r>
            </w:sdtContent>
          </w:sdt>
        </w:sdtContent>
      </w:sdt>
    </w:p>
    <w:p w:rsidR="00DB1DDC" w:rsidRPr="00DB1DDC" w:rsidRDefault="00DB1DDC" w:rsidP="00DB1DDC">
      <w:pPr>
        <w:keepNext/>
        <w:keepLines/>
        <w:tabs>
          <w:tab w:val="left" w:pos="993"/>
        </w:tabs>
        <w:suppressAutoHyphens w:val="0"/>
        <w:spacing w:after="0" w:line="240" w:lineRule="auto"/>
        <w:rPr>
          <w:rFonts w:ascii="Microsoft Sans Serif" w:hAnsi="Microsoft Sans Serif" w:cs="Microsoft Sans Serif"/>
          <w:sz w:val="18"/>
          <w:szCs w:val="18"/>
          <w:lang w:eastAsia="en-US"/>
        </w:rPr>
      </w:pPr>
      <w:r w:rsidRPr="00DB1DDC">
        <w:rPr>
          <w:rFonts w:ascii="Microsoft Sans Serif" w:hAnsi="Microsoft Sans Serif" w:cs="Microsoft Sans Serif"/>
          <w:sz w:val="18"/>
          <w:szCs w:val="18"/>
          <w:lang w:eastAsia="en-US"/>
        </w:rPr>
        <w:t xml:space="preserve">Адрес электронной почты для обмена юридически значимыми сообщениями: </w:t>
      </w:r>
      <w:sdt>
        <w:sdtPr>
          <w:rPr>
            <w:rFonts w:ascii="Microsoft Sans Serif" w:hAnsi="Microsoft Sans Serif" w:cs="Microsoft Sans Serif"/>
            <w:sz w:val="18"/>
            <w:szCs w:val="18"/>
            <w:lang w:eastAsia="en-US"/>
          </w:rPr>
          <w:alias w:val="Email"/>
          <w:tag w:val="n0:_-crmost_-zsupplycontractReadResponse/n0:Output/n0:Zsupplycontract/n0:Partnersofsupplycontract/n0:Suppliercustomerdps/n0:Businesspartner/n0:Email/"/>
          <w:id w:val="-1487936272"/>
          <w:placeholder>
            <w:docPart w:val="C406B3E6A16042DC83E3B70DE7419920"/>
          </w:placeholder>
        </w:sdtPr>
        <w:sdtEndPr/>
        <w:sdtContent>
          <w:sdt>
            <w:sdtPr>
              <w:rPr>
                <w:rFonts w:ascii="Microsoft Sans Serif" w:hAnsi="Microsoft Sans Serif" w:cs="Microsoft Sans Serif"/>
                <w:sz w:val="18"/>
                <w:szCs w:val="18"/>
                <w:lang w:eastAsia="en-US"/>
              </w:rPr>
              <w:alias w:val="FullAddress"/>
              <w:tag w:val="n0:_-crmost_-zsupplycontractReadResponse/n0:Output/n0:Zsupplycontract/n0:Partnersofsupplycontract/n0:Suppliercustomerdps/n0:Businesspartner/n0:Legaladdress/n0:FullAddress/"/>
              <w:id w:val="838889411"/>
              <w:placeholder>
                <w:docPart w:val="1BD46B56B03F4E1EACFF619822DA0526"/>
              </w:placeholder>
            </w:sdtPr>
            <w:sdtEndPr/>
            <w:sdtContent>
              <w:r w:rsidRPr="00DB1DDC">
                <w:rPr>
                  <w:rFonts w:ascii="Microsoft Sans Serif" w:hAnsi="Microsoft Sans Serif" w:cs="Microsoft Sans Serif"/>
                  <w:sz w:val="18"/>
                  <w:szCs w:val="18"/>
                  <w:lang w:eastAsia="en-US"/>
                </w:rPr>
                <w:t>_________________________________________</w:t>
              </w:r>
            </w:sdtContent>
          </w:sdt>
        </w:sdtContent>
      </w:sdt>
    </w:p>
    <w:p w:rsidR="00DB1DDC" w:rsidRPr="00DB1DDC" w:rsidRDefault="00DB1DDC" w:rsidP="00DB1DDC">
      <w:pPr>
        <w:keepNext/>
        <w:keepLines/>
        <w:tabs>
          <w:tab w:val="left" w:pos="993"/>
        </w:tabs>
        <w:suppressAutoHyphens w:val="0"/>
        <w:spacing w:after="0" w:line="240" w:lineRule="auto"/>
        <w:rPr>
          <w:rFonts w:ascii="Times New Roman" w:eastAsia="Times New Roman" w:hAnsi="Times New Roman"/>
          <w:sz w:val="16"/>
          <w:szCs w:val="16"/>
          <w:lang w:eastAsia="en-US"/>
        </w:rPr>
      </w:pPr>
      <w:r w:rsidRPr="00DB1DDC">
        <w:rPr>
          <w:rFonts w:ascii="Microsoft Sans Serif" w:hAnsi="Microsoft Sans Serif" w:cs="Microsoft Sans Serif"/>
          <w:sz w:val="18"/>
          <w:szCs w:val="18"/>
          <w:lang w:eastAsia="en-US"/>
        </w:rPr>
        <w:t xml:space="preserve">ОГРН </w:t>
      </w:r>
      <w:sdt>
        <w:sdtPr>
          <w:rPr>
            <w:rFonts w:ascii="Microsoft Sans Serif" w:hAnsi="Microsoft Sans Serif" w:cs="Microsoft Sans Serif"/>
            <w:sz w:val="18"/>
            <w:szCs w:val="18"/>
            <w:lang w:eastAsia="en-US"/>
          </w:rPr>
          <w:alias w:val="Ogrn"/>
          <w:tag w:val="n0:_-crmost_-zsupplycontractReadResponse/n0:Output/n0:Zsupplycontract/n0:Partnersofsupplycontract/n0:Suppliercustomerdps/n0:Businesspartner/n0:Ogrn/"/>
          <w:id w:val="-487703353"/>
          <w:placeholder>
            <w:docPart w:val="C406B3E6A16042DC83E3B70DE7419920"/>
          </w:placeholder>
        </w:sdtPr>
        <w:sdtEndPr/>
        <w:sdtContent>
          <w:r w:rsidRPr="00DB1DDC">
            <w:rPr>
              <w:rFonts w:ascii="Microsoft Sans Serif" w:hAnsi="Microsoft Sans Serif" w:cs="Microsoft Sans Serif"/>
              <w:sz w:val="18"/>
              <w:szCs w:val="18"/>
              <w:lang w:eastAsia="en-US"/>
            </w:rPr>
            <w:t>______________</w:t>
          </w:r>
        </w:sdtContent>
      </w:sdt>
      <w:r w:rsidRPr="00DB1DDC">
        <w:rPr>
          <w:rFonts w:ascii="Microsoft Sans Serif" w:hAnsi="Microsoft Sans Serif" w:cs="Microsoft Sans Serif"/>
          <w:sz w:val="18"/>
          <w:szCs w:val="18"/>
          <w:lang w:eastAsia="en-US"/>
        </w:rPr>
        <w:t xml:space="preserve"> ИНН </w:t>
      </w:r>
      <w:sdt>
        <w:sdtPr>
          <w:rPr>
            <w:rFonts w:ascii="Microsoft Sans Serif" w:hAnsi="Microsoft Sans Serif" w:cs="Microsoft Sans Serif"/>
            <w:sz w:val="18"/>
            <w:szCs w:val="18"/>
            <w:lang w:eastAsia="en-US"/>
          </w:rPr>
          <w:alias w:val="Inn"/>
          <w:tag w:val="n0:_-crmost_-zsupplycontractReadResponse/n0:Output/n0:Zsupplycontract/n0:Partnersofsupplycontract/n0:Suppliercustomerdps/n0:Businesspartner/n0:Inn/"/>
          <w:id w:val="-109823041"/>
          <w:placeholder>
            <w:docPart w:val="C406B3E6A16042DC83E3B70DE7419920"/>
          </w:placeholder>
        </w:sdtPr>
        <w:sdtEndPr/>
        <w:sdtContent>
          <w:sdt>
            <w:sdtPr>
              <w:rPr>
                <w:rFonts w:ascii="Microsoft Sans Serif" w:hAnsi="Microsoft Sans Serif" w:cs="Microsoft Sans Serif"/>
                <w:sz w:val="18"/>
                <w:szCs w:val="18"/>
                <w:lang w:eastAsia="en-US"/>
              </w:rPr>
              <w:alias w:val="Ogrn"/>
              <w:tag w:val="n0:_-crmost_-zsupplycontractReadResponse/n0:Output/n0:Zsupplycontract/n0:Partnersofsupplycontract/n0:Suppliercustomerdps/n0:Businesspartner/n0:Ogrn/"/>
              <w:id w:val="1545407361"/>
              <w:placeholder>
                <w:docPart w:val="18368E8FDB1F416F88FDF77996749F9B"/>
              </w:placeholder>
            </w:sdtPr>
            <w:sdtEndPr/>
            <w:sdtContent>
              <w:r w:rsidRPr="00DB1DDC">
                <w:rPr>
                  <w:rFonts w:ascii="Microsoft Sans Serif" w:hAnsi="Microsoft Sans Serif" w:cs="Microsoft Sans Serif"/>
                  <w:sz w:val="18"/>
                  <w:szCs w:val="18"/>
                  <w:lang w:eastAsia="en-US"/>
                </w:rPr>
                <w:t>______________</w:t>
              </w:r>
            </w:sdtContent>
          </w:sdt>
        </w:sdtContent>
      </w:sdt>
      <w:r w:rsidRPr="00DB1DDC">
        <w:rPr>
          <w:rFonts w:ascii="Microsoft Sans Serif" w:hAnsi="Microsoft Sans Serif" w:cs="Microsoft Sans Serif"/>
          <w:sz w:val="18"/>
          <w:szCs w:val="18"/>
          <w:lang w:eastAsia="en-US"/>
        </w:rPr>
        <w:t xml:space="preserve"> КПП </w:t>
      </w:r>
      <w:sdt>
        <w:sdtPr>
          <w:rPr>
            <w:rFonts w:ascii="Microsoft Sans Serif" w:hAnsi="Microsoft Sans Serif" w:cs="Microsoft Sans Serif"/>
            <w:sz w:val="18"/>
            <w:szCs w:val="18"/>
            <w:lang w:eastAsia="en-US"/>
          </w:rPr>
          <w:alias w:val="Kpp"/>
          <w:tag w:val="n0:_-crmost_-zsupplycontractReadResponse/n0:Output/n0:Zsupplycontract/n0:Partnersofsupplycontract/n0:Suppliercustomerdps/n0:Businesspartner/n0:Kpp/"/>
          <w:id w:val="-1563858666"/>
          <w:placeholder>
            <w:docPart w:val="C406B3E6A16042DC83E3B70DE7419920"/>
          </w:placeholder>
        </w:sdtPr>
        <w:sdtEndPr/>
        <w:sdtContent>
          <w:sdt>
            <w:sdtPr>
              <w:rPr>
                <w:rFonts w:ascii="Microsoft Sans Serif" w:hAnsi="Microsoft Sans Serif" w:cs="Microsoft Sans Serif"/>
                <w:sz w:val="18"/>
                <w:szCs w:val="18"/>
                <w:lang w:eastAsia="en-US"/>
              </w:rPr>
              <w:alias w:val="Ogrn"/>
              <w:tag w:val="n0:_-crmost_-zsupplycontractReadResponse/n0:Output/n0:Zsupplycontract/n0:Partnersofsupplycontract/n0:Suppliercustomerdps/n0:Businesspartner/n0:Ogrn/"/>
              <w:id w:val="-755672104"/>
              <w:placeholder>
                <w:docPart w:val="2C0FA9F243224DB09CA1EAED3B1B11D2"/>
              </w:placeholder>
            </w:sdtPr>
            <w:sdtEndPr/>
            <w:sdtContent>
              <w:r w:rsidRPr="00DB1DDC">
                <w:rPr>
                  <w:rFonts w:ascii="Microsoft Sans Serif" w:hAnsi="Microsoft Sans Serif" w:cs="Microsoft Sans Serif"/>
                  <w:sz w:val="18"/>
                  <w:szCs w:val="18"/>
                  <w:lang w:eastAsia="en-US"/>
                </w:rPr>
                <w:t>______________</w:t>
              </w:r>
            </w:sdtContent>
          </w:sdt>
        </w:sdtContent>
      </w:sdt>
    </w:p>
    <w:p w:rsidR="00DB1DDC" w:rsidRPr="00DB1DDC" w:rsidRDefault="00DB1DDC" w:rsidP="00DB1DDC">
      <w:pPr>
        <w:keepNext/>
        <w:keepLines/>
        <w:tabs>
          <w:tab w:val="left" w:pos="993"/>
        </w:tabs>
        <w:suppressAutoHyphens w:val="0"/>
        <w:spacing w:after="0" w:line="240" w:lineRule="auto"/>
        <w:rPr>
          <w:rFonts w:ascii="Microsoft Sans Serif" w:hAnsi="Microsoft Sans Serif" w:cs="Microsoft Sans Serif"/>
          <w:sz w:val="18"/>
          <w:szCs w:val="18"/>
          <w:lang w:eastAsia="en-US"/>
        </w:rPr>
      </w:pPr>
      <w:proofErr w:type="gramStart"/>
      <w:r w:rsidRPr="00DB1DDC">
        <w:rPr>
          <w:rFonts w:ascii="Microsoft Sans Serif" w:hAnsi="Microsoft Sans Serif" w:cs="Microsoft Sans Serif"/>
          <w:sz w:val="18"/>
          <w:szCs w:val="18"/>
          <w:lang w:eastAsia="en-US"/>
        </w:rPr>
        <w:t>Р</w:t>
      </w:r>
      <w:proofErr w:type="gramEnd"/>
      <w:r w:rsidRPr="00DB1DDC">
        <w:rPr>
          <w:rFonts w:ascii="Microsoft Sans Serif" w:hAnsi="Microsoft Sans Serif" w:cs="Microsoft Sans Serif"/>
          <w:sz w:val="18"/>
          <w:szCs w:val="18"/>
          <w:lang w:eastAsia="en-US"/>
        </w:rPr>
        <w:t>/</w:t>
      </w:r>
      <w:proofErr w:type="spellStart"/>
      <w:r w:rsidRPr="00DB1DDC">
        <w:rPr>
          <w:rFonts w:ascii="Microsoft Sans Serif" w:hAnsi="Microsoft Sans Serif" w:cs="Microsoft Sans Serif"/>
          <w:sz w:val="18"/>
          <w:szCs w:val="18"/>
          <w:lang w:eastAsia="en-US"/>
        </w:rPr>
        <w:t>сч</w:t>
      </w:r>
      <w:proofErr w:type="spellEnd"/>
      <w:r w:rsidRPr="00DB1DDC">
        <w:rPr>
          <w:rFonts w:ascii="Microsoft Sans Serif" w:hAnsi="Microsoft Sans Serif" w:cs="Microsoft Sans Serif"/>
          <w:sz w:val="18"/>
          <w:szCs w:val="18"/>
          <w:lang w:eastAsia="en-US"/>
        </w:rPr>
        <w:t xml:space="preserve"> </w:t>
      </w:r>
      <w:sdt>
        <w:sdtPr>
          <w:rPr>
            <w:rFonts w:ascii="Microsoft Sans Serif" w:hAnsi="Microsoft Sans Serif" w:cs="Microsoft Sans Serif"/>
            <w:sz w:val="18"/>
            <w:szCs w:val="18"/>
            <w:lang w:eastAsia="en-US"/>
          </w:rPr>
          <w:alias w:val="AccountNumber"/>
          <w:tag w:val="n0:_-crmost_-zsupplycontractReadResponse/n0:Output/n0:Zsupplycontract/n0:Partnersofsupplycontract/n0:Suppliercustomerdps/n0:Zpbtpartnermainbankaccountnew/n0:AccountNumber/"/>
          <w:id w:val="-1311640171"/>
          <w:placeholder>
            <w:docPart w:val="C406B3E6A16042DC83E3B70DE7419920"/>
          </w:placeholder>
        </w:sdtPr>
        <w:sdtEndPr/>
        <w:sdtContent>
          <w:r w:rsidRPr="00DB1DDC">
            <w:rPr>
              <w:rFonts w:ascii="Microsoft Sans Serif" w:hAnsi="Microsoft Sans Serif" w:cs="Microsoft Sans Serif"/>
              <w:sz w:val="18"/>
              <w:szCs w:val="18"/>
              <w:lang w:eastAsia="en-US"/>
            </w:rPr>
            <w:t>_________________</w:t>
          </w:r>
        </w:sdtContent>
      </w:sdt>
      <w:r w:rsidRPr="00DB1DDC">
        <w:rPr>
          <w:rFonts w:ascii="Microsoft Sans Serif" w:hAnsi="Microsoft Sans Serif" w:cs="Microsoft Sans Serif"/>
          <w:sz w:val="18"/>
          <w:szCs w:val="18"/>
          <w:lang w:eastAsia="en-US"/>
        </w:rPr>
        <w:t xml:space="preserve"> в </w:t>
      </w:r>
      <w:sdt>
        <w:sdtPr>
          <w:rPr>
            <w:rFonts w:ascii="Microsoft Sans Serif" w:hAnsi="Microsoft Sans Serif" w:cs="Microsoft Sans Serif"/>
            <w:sz w:val="18"/>
            <w:szCs w:val="18"/>
            <w:lang w:val="en-US" w:eastAsia="en-US"/>
          </w:rPr>
          <w:alias w:val="BankName"/>
          <w:tag w:val="n0:_-crmost_-zsupplycontractReadResponse/n0:Output/n0:Zsupplycontract/n0:Partnersofsupplycontract/n0:Suppliercustomerdps/n0:Zpbtpartnermainbankaccountnew/n0:BankName/"/>
          <w:id w:val="-957645850"/>
          <w:placeholder>
            <w:docPart w:val="C406B3E6A16042DC83E3B70DE7419920"/>
          </w:placeholder>
        </w:sdtPr>
        <w:sdtEndPr/>
        <w:sdtContent>
          <w:r w:rsidRPr="00DB1DDC">
            <w:rPr>
              <w:rFonts w:ascii="Microsoft Sans Serif" w:hAnsi="Microsoft Sans Serif" w:cs="Microsoft Sans Serif"/>
              <w:sz w:val="18"/>
              <w:szCs w:val="18"/>
              <w:lang w:eastAsia="en-US"/>
            </w:rPr>
            <w:t>____________________________</w:t>
          </w:r>
        </w:sdtContent>
      </w:sdt>
    </w:p>
    <w:p w:rsidR="00DB1DDC" w:rsidRPr="00DB1DDC" w:rsidRDefault="00DB1DDC" w:rsidP="00DB1DDC">
      <w:pPr>
        <w:keepNext/>
        <w:keepLines/>
        <w:tabs>
          <w:tab w:val="left" w:pos="993"/>
        </w:tabs>
        <w:suppressAutoHyphens w:val="0"/>
        <w:spacing w:after="0" w:line="240" w:lineRule="auto"/>
        <w:rPr>
          <w:rFonts w:ascii="Microsoft Sans Serif" w:hAnsi="Microsoft Sans Serif" w:cs="Microsoft Sans Serif"/>
          <w:sz w:val="18"/>
          <w:szCs w:val="18"/>
          <w:lang w:eastAsia="en-US"/>
        </w:rPr>
      </w:pPr>
      <w:r w:rsidRPr="00DB1DDC">
        <w:rPr>
          <w:rFonts w:ascii="Microsoft Sans Serif" w:hAnsi="Microsoft Sans Serif" w:cs="Microsoft Sans Serif"/>
          <w:sz w:val="18"/>
          <w:szCs w:val="18"/>
          <w:lang w:eastAsia="en-US"/>
        </w:rPr>
        <w:t>К/</w:t>
      </w:r>
      <w:proofErr w:type="spellStart"/>
      <w:r w:rsidRPr="00DB1DDC">
        <w:rPr>
          <w:rFonts w:ascii="Microsoft Sans Serif" w:hAnsi="Microsoft Sans Serif" w:cs="Microsoft Sans Serif"/>
          <w:sz w:val="18"/>
          <w:szCs w:val="18"/>
          <w:lang w:eastAsia="en-US"/>
        </w:rPr>
        <w:t>сч</w:t>
      </w:r>
      <w:proofErr w:type="spellEnd"/>
      <w:r w:rsidRPr="00DB1DDC">
        <w:rPr>
          <w:rFonts w:ascii="Microsoft Sans Serif" w:hAnsi="Microsoft Sans Serif" w:cs="Microsoft Sans Serif"/>
          <w:sz w:val="18"/>
          <w:szCs w:val="18"/>
          <w:lang w:eastAsia="en-US"/>
        </w:rPr>
        <w:t xml:space="preserve"> </w:t>
      </w:r>
      <w:sdt>
        <w:sdtPr>
          <w:rPr>
            <w:rFonts w:ascii="Microsoft Sans Serif" w:hAnsi="Microsoft Sans Serif" w:cs="Microsoft Sans Serif"/>
            <w:sz w:val="18"/>
            <w:szCs w:val="18"/>
            <w:lang w:val="en-US" w:eastAsia="en-US"/>
          </w:rPr>
          <w:alias w:val="BankKorAccount"/>
          <w:tag w:val="n0:_-crmost_-zsupplycontractReadResponse/n0:Output/n0:Zsupplycontract/n0:Partnersofsupplycontract/n0:Suppliercustomerdps/n0:Zpbtpartnermainbankaccountnew/n0:BankKorAccount/"/>
          <w:id w:val="1914272990"/>
          <w:placeholder>
            <w:docPart w:val="C406B3E6A16042DC83E3B70DE7419920"/>
          </w:placeholder>
        </w:sdtPr>
        <w:sdtEndPr/>
        <w:sdtContent>
          <w:sdt>
            <w:sdtPr>
              <w:rPr>
                <w:rFonts w:ascii="Microsoft Sans Serif" w:hAnsi="Microsoft Sans Serif" w:cs="Microsoft Sans Serif"/>
                <w:sz w:val="18"/>
                <w:szCs w:val="18"/>
                <w:lang w:eastAsia="en-US"/>
              </w:rPr>
              <w:alias w:val="AccountNumber"/>
              <w:tag w:val="n0:_-crmost_-zsupplycontractReadResponse/n0:Output/n0:Zsupplycontract/n0:Partnersofsupplycontract/n0:Suppliercustomerdps/n0:Zpbtpartnermainbankaccountnew/n0:AccountNumber/"/>
              <w:id w:val="-1292905620"/>
              <w:placeholder>
                <w:docPart w:val="306C3B824EBC4C97BF6C075C94865FB5"/>
              </w:placeholder>
            </w:sdtPr>
            <w:sdtEndPr/>
            <w:sdtContent>
              <w:r w:rsidRPr="00DB1DDC">
                <w:rPr>
                  <w:rFonts w:ascii="Microsoft Sans Serif" w:hAnsi="Microsoft Sans Serif" w:cs="Microsoft Sans Serif"/>
                  <w:sz w:val="18"/>
                  <w:szCs w:val="18"/>
                  <w:lang w:eastAsia="en-US"/>
                </w:rPr>
                <w:t>_________________</w:t>
              </w:r>
            </w:sdtContent>
          </w:sdt>
        </w:sdtContent>
      </w:sdt>
      <w:r w:rsidRPr="00DB1DDC">
        <w:rPr>
          <w:rFonts w:ascii="Microsoft Sans Serif" w:hAnsi="Microsoft Sans Serif" w:cs="Microsoft Sans Serif"/>
          <w:sz w:val="18"/>
          <w:szCs w:val="18"/>
          <w:lang w:eastAsia="en-US"/>
        </w:rPr>
        <w:t xml:space="preserve"> БИК </w:t>
      </w:r>
      <w:sdt>
        <w:sdtPr>
          <w:rPr>
            <w:rFonts w:ascii="Microsoft Sans Serif" w:hAnsi="Microsoft Sans Serif" w:cs="Microsoft Sans Serif"/>
            <w:sz w:val="18"/>
            <w:szCs w:val="18"/>
            <w:lang w:val="en-US" w:eastAsia="en-US"/>
          </w:rPr>
          <w:alias w:val="Bik"/>
          <w:tag w:val="n0:_-crmost_-zsupplycontractReadResponse/n0:Output/n0:Zsupplycontract/n0:Partnersofsupplycontract/n0:Suppliercustomerdps/n0:Zpbtpartnermainbankaccountnew/n0:Bik/"/>
          <w:id w:val="1294950964"/>
          <w:placeholder>
            <w:docPart w:val="C406B3E6A16042DC83E3B70DE7419920"/>
          </w:placeholder>
        </w:sdtPr>
        <w:sdtEndPr/>
        <w:sdtContent>
          <w:sdt>
            <w:sdtPr>
              <w:rPr>
                <w:rFonts w:ascii="Microsoft Sans Serif" w:hAnsi="Microsoft Sans Serif" w:cs="Microsoft Sans Serif"/>
                <w:sz w:val="18"/>
                <w:szCs w:val="18"/>
                <w:lang w:eastAsia="en-US"/>
              </w:rPr>
              <w:alias w:val="AccountNumber"/>
              <w:tag w:val="n0:_-crmost_-zsupplycontractReadResponse/n0:Output/n0:Zsupplycontract/n0:Partnersofsupplycontract/n0:Suppliercustomerdps/n0:Zpbtpartnermainbankaccountnew/n0:AccountNumber/"/>
              <w:id w:val="-1420094565"/>
              <w:placeholder>
                <w:docPart w:val="555930F1418C4BB5895C88A3AEAB4C07"/>
              </w:placeholder>
            </w:sdtPr>
            <w:sdtEndPr/>
            <w:sdtContent>
              <w:r w:rsidRPr="00DB1DDC">
                <w:rPr>
                  <w:rFonts w:ascii="Microsoft Sans Serif" w:hAnsi="Microsoft Sans Serif" w:cs="Microsoft Sans Serif"/>
                  <w:sz w:val="18"/>
                  <w:szCs w:val="18"/>
                  <w:lang w:eastAsia="en-US"/>
                </w:rPr>
                <w:t>_________________</w:t>
              </w:r>
            </w:sdtContent>
          </w:sdt>
        </w:sdtContent>
      </w:sdt>
    </w:p>
    <w:p w:rsidR="00DB1DDC" w:rsidRPr="00D95DFB" w:rsidRDefault="00DB1DDC" w:rsidP="00DB1DDC">
      <w:pPr>
        <w:keepNext/>
        <w:keepLines/>
        <w:tabs>
          <w:tab w:val="left" w:pos="993"/>
        </w:tabs>
        <w:suppressAutoHyphens w:val="0"/>
        <w:spacing w:after="0" w:line="228" w:lineRule="auto"/>
        <w:rPr>
          <w:rFonts w:ascii="Microsoft Sans Serif" w:hAnsi="Microsoft Sans Serif" w:cs="Microsoft Sans Serif"/>
          <w:sz w:val="18"/>
          <w:szCs w:val="18"/>
          <w:lang w:eastAsia="en-US"/>
        </w:rPr>
      </w:pPr>
    </w:p>
    <w:tbl>
      <w:tblPr>
        <w:tblW w:w="0" w:type="auto"/>
        <w:tblLook w:val="04A0" w:firstRow="1" w:lastRow="0" w:firstColumn="1" w:lastColumn="0" w:noHBand="0" w:noVBand="1"/>
      </w:tblPr>
      <w:tblGrid>
        <w:gridCol w:w="2235"/>
        <w:gridCol w:w="3118"/>
        <w:gridCol w:w="1134"/>
        <w:gridCol w:w="3366"/>
      </w:tblGrid>
      <w:sdt>
        <w:sdtPr>
          <w:rPr>
            <w:rFonts w:ascii="Microsoft Sans Serif" w:eastAsia="Times New Roman" w:hAnsi="Microsoft Sans Serif" w:cs="Microsoft Sans Serif"/>
            <w:sz w:val="20"/>
            <w:szCs w:val="20"/>
            <w:lang w:eastAsia="en-US"/>
          </w:rPr>
          <w:id w:val="1283300446"/>
          <w:placeholder>
            <w:docPart w:val="402FEAB538AD47D899DE0BA7695CB154"/>
          </w:placeholder>
        </w:sdtPr>
        <w:sdtEndPr>
          <w:rPr>
            <w:kern w:val="2"/>
            <w:lang w:eastAsia="ru-RU"/>
          </w:rPr>
        </w:sdtEndPr>
        <w:sdtContent>
          <w:tr w:rsidR="00DB1DDC" w:rsidRPr="00DB1DDC" w:rsidTr="00C56577">
            <w:tc>
              <w:tcPr>
                <w:tcW w:w="2235" w:type="dxa"/>
                <w:shd w:val="clear" w:color="auto" w:fill="auto"/>
                <w:vAlign w:val="bottom"/>
              </w:tcPr>
              <w:p w:rsidR="00DB1DDC" w:rsidRPr="00DB1DDC" w:rsidRDefault="00DB1DDC" w:rsidP="00DB1DDC">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r w:rsidRPr="00DB1DDC">
                  <w:rPr>
                    <w:rFonts w:ascii="Microsoft Sans Serif" w:eastAsia="Times New Roman" w:hAnsi="Microsoft Sans Serif" w:cs="Microsoft Sans Serif"/>
                    <w:sz w:val="20"/>
                    <w:szCs w:val="20"/>
                    <w:lang w:eastAsia="en-US"/>
                  </w:rPr>
                  <w:t>Подпись</w:t>
                </w:r>
                <w:r w:rsidRPr="00DB1DDC">
                  <w:rPr>
                    <w:rFonts w:ascii="Microsoft Sans Serif" w:eastAsia="Times New Roman" w:hAnsi="Microsoft Sans Serif" w:cs="Microsoft Sans Serif"/>
                    <w:sz w:val="20"/>
                    <w:szCs w:val="20"/>
                    <w:lang w:eastAsia="en-US"/>
                  </w:rPr>
                  <w:br/>
                  <w:t>Лизингополучателя</w:t>
                </w:r>
              </w:p>
            </w:tc>
            <w:sdt>
              <w:sdtPr>
                <w:rPr>
                  <w:rFonts w:ascii="Microsoft Sans Serif" w:eastAsia="Times New Roman" w:hAnsi="Microsoft Sans Serif" w:cs="Microsoft Sans Serif"/>
                  <w:sz w:val="20"/>
                  <w:szCs w:val="20"/>
                  <w:lang w:eastAsia="en-US"/>
                </w:rPr>
                <w:alias w:val="EmployeePositionNew"/>
                <w:tag w:val="n0:_-crmost_-zsupplycontractReadResponse/n0:Output/n0:Zsupplycontract/n0:Partnersofsupplycontract/n0:Clientsigner/n0:EmployeePositionNew/"/>
                <w:id w:val="464319362"/>
                <w:placeholder>
                  <w:docPart w:val="402FEAB538AD47D899DE0BA7695CB154"/>
                </w:placeholder>
              </w:sdtPr>
              <w:sdtEndPr/>
              <w:sdtContent>
                <w:tc>
                  <w:tcPr>
                    <w:tcW w:w="3118" w:type="dxa"/>
                    <w:shd w:val="clear" w:color="auto" w:fill="auto"/>
                    <w:vAlign w:val="bottom"/>
                  </w:tcPr>
                  <w:p w:rsidR="00DB1DDC" w:rsidRPr="00DB1DDC" w:rsidRDefault="00DB1DDC" w:rsidP="00DB1DDC">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r w:rsidRPr="00DB1DDC">
                      <w:rPr>
                        <w:rFonts w:ascii="Microsoft Sans Serif" w:eastAsia="Times New Roman" w:hAnsi="Microsoft Sans Serif" w:cs="Microsoft Sans Serif"/>
                        <w:sz w:val="20"/>
                        <w:szCs w:val="20"/>
                        <w:lang w:eastAsia="en-US"/>
                      </w:rPr>
                      <w:t>__________________</w:t>
                    </w:r>
                  </w:p>
                </w:tc>
              </w:sdtContent>
            </w:sdt>
            <w:tc>
              <w:tcPr>
                <w:tcW w:w="1134" w:type="dxa"/>
                <w:shd w:val="clear" w:color="auto" w:fill="auto"/>
              </w:tcPr>
              <w:p w:rsidR="00DB1DDC" w:rsidRPr="00DB1DDC" w:rsidRDefault="00DB1DDC" w:rsidP="00DB1DDC">
                <w:pPr>
                  <w:keepNext/>
                  <w:keepLines/>
                  <w:tabs>
                    <w:tab w:val="left" w:pos="993"/>
                  </w:tabs>
                  <w:suppressAutoHyphens w:val="0"/>
                  <w:spacing w:after="0" w:line="228" w:lineRule="auto"/>
                  <w:jc w:val="right"/>
                  <w:rPr>
                    <w:rFonts w:ascii="Microsoft Sans Serif" w:eastAsia="Times New Roman" w:hAnsi="Microsoft Sans Serif" w:cs="Microsoft Sans Serif"/>
                    <w:sz w:val="20"/>
                    <w:szCs w:val="20"/>
                    <w:lang w:eastAsia="en-US"/>
                  </w:rPr>
                </w:pPr>
              </w:p>
            </w:tc>
            <w:tc>
              <w:tcPr>
                <w:tcW w:w="3366" w:type="dxa"/>
                <w:shd w:val="clear" w:color="auto" w:fill="auto"/>
              </w:tcPr>
              <w:p w:rsidR="00DB1DDC" w:rsidRPr="00DB1DDC" w:rsidRDefault="00DB1DDC" w:rsidP="00DB1DDC">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r w:rsidRPr="00DB1DDC">
                  <w:rPr>
                    <w:rFonts w:ascii="Microsoft Sans Serif" w:eastAsia="Times New Roman" w:hAnsi="Microsoft Sans Serif" w:cs="Microsoft Sans Serif"/>
                    <w:kern w:val="2"/>
                    <w:sz w:val="20"/>
                    <w:szCs w:val="20"/>
                    <w:lang w:eastAsia="ru-RU"/>
                  </w:rPr>
                  <w:t>_______________________</w:t>
                </w:r>
              </w:p>
            </w:tc>
          </w:tr>
        </w:sdtContent>
      </w:sdt>
    </w:tbl>
    <w:p w:rsidR="00DB1DDC" w:rsidRPr="00DB1DDC" w:rsidRDefault="00DB1DDC" w:rsidP="00DB1DDC">
      <w:pPr>
        <w:keepNext/>
        <w:tabs>
          <w:tab w:val="left" w:pos="993"/>
        </w:tabs>
        <w:suppressAutoHyphens w:val="0"/>
        <w:spacing w:after="0" w:line="228" w:lineRule="auto"/>
        <w:rPr>
          <w:rFonts w:ascii="Microsoft Sans Serif" w:hAnsi="Microsoft Sans Serif" w:cs="Microsoft Sans Serif"/>
          <w:sz w:val="16"/>
          <w:szCs w:val="16"/>
          <w:lang w:val="en-US" w:eastAsia="en-US"/>
        </w:rPr>
      </w:pPr>
      <w:r w:rsidRPr="00DB1DDC">
        <w:rPr>
          <w:rFonts w:ascii="Microsoft Sans Serif" w:hAnsi="Microsoft Sans Serif" w:cs="Microsoft Sans Serif"/>
          <w:sz w:val="16"/>
          <w:szCs w:val="16"/>
          <w:lang w:val="en-US" w:eastAsia="en-US"/>
        </w:rPr>
        <w:t xml:space="preserve">........................................................................................................................................................................................................................ </w:t>
      </w:r>
    </w:p>
    <w:p w:rsidR="00DB1DDC" w:rsidRPr="00DB1DDC" w:rsidRDefault="00DB1DDC" w:rsidP="00DB1DDC">
      <w:pPr>
        <w:keepNext/>
        <w:tabs>
          <w:tab w:val="left" w:pos="993"/>
        </w:tabs>
        <w:suppressAutoHyphens w:val="0"/>
        <w:spacing w:after="0" w:line="228" w:lineRule="auto"/>
        <w:jc w:val="right"/>
        <w:rPr>
          <w:rFonts w:ascii="Microsoft Sans Serif" w:hAnsi="Microsoft Sans Serif" w:cs="Microsoft Sans Serif"/>
          <w:sz w:val="16"/>
          <w:szCs w:val="16"/>
          <w:lang w:val="en-US" w:eastAsia="en-US"/>
        </w:rPr>
      </w:pPr>
      <w:proofErr w:type="spellStart"/>
      <w:r w:rsidRPr="00DB1DDC">
        <w:rPr>
          <w:rFonts w:ascii="Microsoft Sans Serif" w:eastAsia="Times New Roman" w:hAnsi="Microsoft Sans Serif" w:cs="Microsoft Sans Serif"/>
          <w:sz w:val="16"/>
          <w:szCs w:val="16"/>
          <w:lang w:eastAsia="en-US"/>
        </w:rPr>
        <w:t>м.п</w:t>
      </w:r>
      <w:proofErr w:type="spellEnd"/>
      <w:r w:rsidRPr="00DB1DDC">
        <w:rPr>
          <w:rFonts w:ascii="Microsoft Sans Serif" w:eastAsia="Times New Roman" w:hAnsi="Microsoft Sans Serif" w:cs="Microsoft Sans Serif"/>
          <w:sz w:val="16"/>
          <w:szCs w:val="16"/>
          <w:lang w:eastAsia="en-US"/>
        </w:rPr>
        <w:t>.</w:t>
      </w:r>
    </w:p>
    <w:p w:rsidR="00DB1DDC" w:rsidRPr="00DB1DDC" w:rsidRDefault="00DB1DDC" w:rsidP="00DB1DDC">
      <w:pPr>
        <w:tabs>
          <w:tab w:val="left" w:pos="993"/>
        </w:tabs>
        <w:suppressAutoHyphens w:val="0"/>
        <w:spacing w:after="0" w:line="240" w:lineRule="auto"/>
        <w:jc w:val="both"/>
        <w:rPr>
          <w:rFonts w:ascii="Microsoft Sans Serif" w:hAnsi="Microsoft Sans Serif" w:cs="Microsoft Sans Serif"/>
          <w:sz w:val="20"/>
          <w:szCs w:val="20"/>
          <w:lang w:val="en-US" w:eastAsia="en-US"/>
        </w:rPr>
      </w:pPr>
    </w:p>
    <w:p w:rsidR="00DB1DDC" w:rsidRPr="00DB1DDC" w:rsidRDefault="00DB1DDC" w:rsidP="00DB1DDC">
      <w:pPr>
        <w:tabs>
          <w:tab w:val="left" w:pos="993"/>
        </w:tabs>
        <w:suppressAutoHyphens w:val="0"/>
        <w:spacing w:after="0" w:line="240" w:lineRule="auto"/>
        <w:jc w:val="both"/>
        <w:rPr>
          <w:rFonts w:ascii="Microsoft Sans Serif" w:hAnsi="Microsoft Sans Serif" w:cs="Microsoft Sans Serif"/>
          <w:sz w:val="20"/>
          <w:szCs w:val="20"/>
          <w:lang w:val="en-US" w:eastAsia="en-US"/>
        </w:rPr>
        <w:sectPr w:rsidR="00DB1DDC" w:rsidRPr="00DB1DDC" w:rsidSect="00DB1DDC">
          <w:footerReference w:type="default" r:id="rId39"/>
          <w:footerReference w:type="first" r:id="rId40"/>
          <w:pgSz w:w="11906" w:h="16838" w:code="9"/>
          <w:pgMar w:top="851" w:right="1134" w:bottom="1701" w:left="1134" w:header="425" w:footer="425" w:gutter="0"/>
          <w:cols w:space="708"/>
          <w:titlePg/>
          <w:docGrid w:linePitch="360"/>
        </w:sectPr>
      </w:pPr>
    </w:p>
    <w:p w:rsidR="00DB1DDC" w:rsidRPr="00DB1DDC" w:rsidRDefault="00DB1DDC" w:rsidP="00DB1DDC">
      <w:pPr>
        <w:tabs>
          <w:tab w:val="left" w:pos="993"/>
        </w:tabs>
        <w:suppressAutoHyphens w:val="0"/>
        <w:spacing w:after="0" w:line="228" w:lineRule="auto"/>
        <w:jc w:val="right"/>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lastRenderedPageBreak/>
        <w:t>ПРИЛОЖЕНИЕ 1</w:t>
      </w:r>
      <w:r w:rsidRPr="00DB1DDC">
        <w:rPr>
          <w:rFonts w:ascii="Microsoft Sans Serif" w:hAnsi="Microsoft Sans Serif" w:cs="Microsoft Sans Serif"/>
          <w:sz w:val="20"/>
          <w:szCs w:val="20"/>
          <w:lang w:eastAsia="en-US"/>
        </w:rPr>
        <w:br/>
        <w:t xml:space="preserve">к договору поставки </w:t>
      </w:r>
      <w:r w:rsidRPr="00DB1DDC">
        <w:rPr>
          <w:rFonts w:ascii="Microsoft Sans Serif" w:hAnsi="Microsoft Sans Serif" w:cs="Microsoft Sans Serif"/>
          <w:sz w:val="20"/>
          <w:szCs w:val="20"/>
          <w:lang w:eastAsia="en-US"/>
        </w:rPr>
        <w:br/>
      </w:r>
      <w:proofErr w:type="gramStart"/>
      <w:r w:rsidRPr="00DB1DDC">
        <w:rPr>
          <w:rFonts w:ascii="Microsoft Sans Serif" w:hAnsi="Microsoft Sans Serif" w:cs="Microsoft Sans Serif"/>
          <w:sz w:val="20"/>
          <w:szCs w:val="20"/>
          <w:lang w:eastAsia="en-US"/>
        </w:rPr>
        <w:t>от</w:t>
      </w:r>
      <w:proofErr w:type="gramEnd"/>
      <w:r w:rsidRPr="00DB1DDC">
        <w:rPr>
          <w:rFonts w:ascii="Microsoft Sans Serif" w:hAnsi="Microsoft Sans Serif" w:cs="Microsoft Sans Serif"/>
          <w:sz w:val="20"/>
          <w:szCs w:val="20"/>
          <w:lang w:eastAsia="en-US"/>
        </w:rPr>
        <w:t xml:space="preserve">  № </w:t>
      </w:r>
    </w:p>
    <w:p w:rsidR="00DB1DDC" w:rsidRPr="00DB1DDC" w:rsidRDefault="00DB1DDC" w:rsidP="00DB1DDC">
      <w:pPr>
        <w:tabs>
          <w:tab w:val="left" w:pos="993"/>
        </w:tabs>
        <w:suppressAutoHyphens w:val="0"/>
        <w:spacing w:after="0" w:line="356" w:lineRule="auto"/>
        <w:jc w:val="both"/>
        <w:rPr>
          <w:rFonts w:ascii="Microsoft Sans Serif" w:hAnsi="Microsoft Sans Serif" w:cs="Microsoft Sans Serif"/>
          <w:sz w:val="20"/>
          <w:szCs w:val="20"/>
          <w:lang w:eastAsia="en-US"/>
        </w:rPr>
      </w:pPr>
      <w:bookmarkStart w:id="1770" w:name="EXTTEXT_DKP_DOP1"/>
    </w:p>
    <w:p w:rsidR="00DB1DDC" w:rsidRPr="00DB1DDC" w:rsidRDefault="00DB1DDC" w:rsidP="00DB1DDC">
      <w:pPr>
        <w:tabs>
          <w:tab w:val="left" w:pos="993"/>
        </w:tabs>
        <w:suppressAutoHyphens w:val="0"/>
        <w:spacing w:after="0" w:line="356" w:lineRule="auto"/>
        <w:jc w:val="center"/>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СПЕЦИФИКАЦИЯ</w:t>
      </w:r>
      <w:r w:rsidRPr="00DB1DDC">
        <w:rPr>
          <w:rFonts w:ascii="Microsoft Sans Serif" w:hAnsi="Microsoft Sans Serif" w:cs="Microsoft Sans Serif"/>
          <w:sz w:val="20"/>
          <w:szCs w:val="20"/>
          <w:lang w:eastAsia="en-US"/>
        </w:rPr>
        <w:br/>
      </w:r>
    </w:p>
    <w:tbl>
      <w:tblPr>
        <w:tblStyle w:val="150"/>
        <w:tblW w:w="0" w:type="auto"/>
        <w:tblLook w:val="04A0" w:firstRow="1" w:lastRow="0" w:firstColumn="1" w:lastColumn="0" w:noHBand="0" w:noVBand="1"/>
      </w:tblPr>
      <w:tblGrid>
        <w:gridCol w:w="3652"/>
        <w:gridCol w:w="6201"/>
      </w:tblGrid>
      <w:tr w:rsidR="00DB1DDC" w:rsidRPr="00DB1DDC" w:rsidTr="00C56577">
        <w:trPr>
          <w:trHeight w:val="20"/>
        </w:trPr>
        <w:tc>
          <w:tcPr>
            <w:tcW w:w="3652" w:type="dxa"/>
            <w:tcBorders>
              <w:top w:val="single" w:sz="4" w:space="0" w:color="auto"/>
              <w:left w:val="single" w:sz="4" w:space="0" w:color="auto"/>
              <w:right w:val="single" w:sz="4" w:space="0" w:color="auto"/>
            </w:tcBorders>
            <w:hideMark/>
          </w:tcPr>
          <w:p w:rsidR="00DB1DDC" w:rsidRPr="00DB1DDC" w:rsidRDefault="00DB1DDC" w:rsidP="00DB1DDC">
            <w:pPr>
              <w:tabs>
                <w:tab w:val="left" w:pos="993"/>
              </w:tabs>
              <w:suppressAutoHyphens w:val="0"/>
              <w:spacing w:after="0" w:line="356" w:lineRule="auto"/>
              <w:jc w:val="both"/>
              <w:rPr>
                <w:rFonts w:ascii="Microsoft Sans Serif" w:eastAsia="Times New Roman" w:hAnsi="Microsoft Sans Serif" w:cs="Microsoft Sans Serif"/>
                <w:sz w:val="20"/>
                <w:szCs w:val="20"/>
                <w:lang w:eastAsia="ru-RU"/>
              </w:rPr>
            </w:pPr>
            <w:r w:rsidRPr="00DB1DDC">
              <w:rPr>
                <w:rFonts w:ascii="Microsoft Sans Serif" w:eastAsia="Times New Roman" w:hAnsi="Microsoft Sans Serif" w:cs="Microsoft Sans Serif"/>
                <w:sz w:val="20"/>
                <w:szCs w:val="20"/>
                <w:lang w:eastAsia="ru-RU"/>
              </w:rPr>
              <w:t>тип, коммерческое наименование, марка, модель</w:t>
            </w:r>
          </w:p>
        </w:tc>
        <w:sdt>
          <w:sdtPr>
            <w:rPr>
              <w:rFonts w:ascii="Microsoft Sans Serif" w:eastAsia="Times New Roman" w:hAnsi="Microsoft Sans Serif" w:cs="Microsoft Sans Serif"/>
              <w:sz w:val="20"/>
              <w:szCs w:val="20"/>
              <w:lang w:eastAsia="ru-RU"/>
            </w:rPr>
            <w:alias w:val="LeasingItem"/>
            <w:tag w:val="n0:_-crmost_-zsupplycontractReadResponse/n0:Output/n0:Zsupplycontract/n0:Docflowofsupplycontract/n0:Leasecontract/n0:Leasingdealdetails/n0:LeasingItem/"/>
            <w:id w:val="-372925968"/>
            <w:placeholder>
              <w:docPart w:val="402FEAB538AD47D899DE0BA7695CB154"/>
            </w:placeholder>
          </w:sdtPr>
          <w:sdtEndPr/>
          <w:sdtContent>
            <w:tc>
              <w:tcPr>
                <w:tcW w:w="6201" w:type="dxa"/>
                <w:tcBorders>
                  <w:top w:val="single" w:sz="4" w:space="0" w:color="auto"/>
                  <w:left w:val="single" w:sz="4" w:space="0" w:color="auto"/>
                  <w:right w:val="single" w:sz="4" w:space="0" w:color="auto"/>
                </w:tcBorders>
              </w:tcPr>
              <w:p w:rsidR="00DB1DDC" w:rsidRPr="00DB1DDC" w:rsidRDefault="00DB1DDC" w:rsidP="00DB1DDC">
                <w:pPr>
                  <w:tabs>
                    <w:tab w:val="left" w:pos="993"/>
                  </w:tabs>
                  <w:suppressAutoHyphens w:val="0"/>
                  <w:spacing w:after="0" w:line="356" w:lineRule="auto"/>
                  <w:jc w:val="both"/>
                  <w:rPr>
                    <w:rFonts w:ascii="Microsoft Sans Serif" w:eastAsia="Times New Roman" w:hAnsi="Microsoft Sans Serif" w:cs="Microsoft Sans Serif"/>
                    <w:sz w:val="20"/>
                    <w:szCs w:val="20"/>
                    <w:lang w:val="en-US" w:eastAsia="ru-RU"/>
                  </w:rPr>
                </w:pPr>
                <w:r w:rsidRPr="00DB1DDC">
                  <w:rPr>
                    <w:rFonts w:ascii="Microsoft Sans Serif" w:eastAsia="Times New Roman" w:hAnsi="Microsoft Sans Serif" w:cs="Microsoft Sans Serif"/>
                    <w:sz w:val="20"/>
                    <w:szCs w:val="20"/>
                    <w:lang w:eastAsia="ru-RU"/>
                  </w:rPr>
                  <w:t>______________________________</w:t>
                </w:r>
              </w:p>
            </w:tc>
          </w:sdtContent>
        </w:sdt>
      </w:tr>
      <w:tr w:rsidR="00DB1DDC" w:rsidRPr="00DB1DDC" w:rsidTr="00C56577">
        <w:tc>
          <w:tcPr>
            <w:tcW w:w="3652" w:type="dxa"/>
            <w:tcBorders>
              <w:top w:val="single" w:sz="4" w:space="0" w:color="auto"/>
              <w:left w:val="single" w:sz="4" w:space="0" w:color="auto"/>
              <w:bottom w:val="single" w:sz="4" w:space="0" w:color="auto"/>
              <w:right w:val="single" w:sz="4" w:space="0" w:color="auto"/>
            </w:tcBorders>
            <w:hideMark/>
          </w:tcPr>
          <w:p w:rsidR="00DB1DDC" w:rsidRPr="00DB1DDC" w:rsidRDefault="00DB1DDC" w:rsidP="00DB1DDC">
            <w:pPr>
              <w:tabs>
                <w:tab w:val="left" w:pos="993"/>
              </w:tabs>
              <w:suppressAutoHyphens w:val="0"/>
              <w:spacing w:after="0" w:line="356" w:lineRule="auto"/>
              <w:jc w:val="both"/>
              <w:rPr>
                <w:rFonts w:ascii="Microsoft Sans Serif" w:eastAsia="Times New Roman" w:hAnsi="Microsoft Sans Serif" w:cs="Microsoft Sans Serif"/>
                <w:sz w:val="20"/>
                <w:szCs w:val="20"/>
                <w:lang w:eastAsia="ru-RU"/>
              </w:rPr>
            </w:pPr>
            <w:r w:rsidRPr="00DB1DDC">
              <w:rPr>
                <w:rFonts w:ascii="Microsoft Sans Serif" w:eastAsia="Times New Roman" w:hAnsi="Microsoft Sans Serif" w:cs="Microsoft Sans Serif"/>
                <w:sz w:val="20"/>
                <w:szCs w:val="20"/>
                <w:lang w:eastAsia="ru-RU"/>
              </w:rPr>
              <w:t>категория (по Конвенции о дорожном движении)</w:t>
            </w:r>
          </w:p>
        </w:tc>
        <w:sdt>
          <w:sdtPr>
            <w:rPr>
              <w:rFonts w:ascii="Microsoft Sans Serif" w:eastAsia="Times New Roman" w:hAnsi="Microsoft Sans Serif" w:cs="Microsoft Sans Serif"/>
              <w:sz w:val="20"/>
              <w:szCs w:val="20"/>
              <w:lang w:eastAsia="ru-RU"/>
            </w:rPr>
            <w:alias w:val="AutoTransportVehicleCatCh"/>
            <w:tag w:val="n0:_-crmost_-zsupplycontractReadResponse/n0:Output/n0:Zsupplycontract/n0:Leasingitemdetails/n0:AutoTransportVehicleCatCh/"/>
            <w:id w:val="-1260898021"/>
            <w:placeholder>
              <w:docPart w:val="402FEAB538AD47D899DE0BA7695CB154"/>
            </w:placeholder>
          </w:sdtPr>
          <w:sdtEndPr/>
          <w:sdtContent>
            <w:tc>
              <w:tcPr>
                <w:tcW w:w="6201" w:type="dxa"/>
                <w:tcBorders>
                  <w:top w:val="single" w:sz="4" w:space="0" w:color="auto"/>
                  <w:left w:val="single" w:sz="4" w:space="0" w:color="auto"/>
                  <w:bottom w:val="single" w:sz="4" w:space="0" w:color="auto"/>
                  <w:right w:val="single" w:sz="4" w:space="0" w:color="auto"/>
                </w:tcBorders>
              </w:tcPr>
              <w:p w:rsidR="00DB1DDC" w:rsidRPr="00DB1DDC" w:rsidRDefault="00DB1DDC" w:rsidP="00DB1DDC">
                <w:pPr>
                  <w:tabs>
                    <w:tab w:val="left" w:pos="993"/>
                  </w:tabs>
                  <w:suppressAutoHyphens w:val="0"/>
                  <w:spacing w:after="0" w:line="356" w:lineRule="auto"/>
                  <w:jc w:val="both"/>
                  <w:rPr>
                    <w:rFonts w:ascii="Microsoft Sans Serif" w:eastAsia="Times New Roman" w:hAnsi="Microsoft Sans Serif" w:cs="Microsoft Sans Serif"/>
                    <w:sz w:val="20"/>
                    <w:szCs w:val="20"/>
                    <w:lang w:eastAsia="ru-RU"/>
                  </w:rPr>
                </w:pPr>
                <w:r w:rsidRPr="00DB1DDC">
                  <w:rPr>
                    <w:rFonts w:ascii="Microsoft Sans Serif" w:eastAsia="Times New Roman" w:hAnsi="Microsoft Sans Serif" w:cs="Microsoft Sans Serif"/>
                    <w:sz w:val="20"/>
                    <w:szCs w:val="20"/>
                    <w:lang w:eastAsia="ru-RU"/>
                  </w:rPr>
                  <w:t>______</w:t>
                </w:r>
              </w:p>
            </w:tc>
          </w:sdtContent>
        </w:sdt>
      </w:tr>
      <w:tr w:rsidR="00DB1DDC" w:rsidRPr="00DB1DDC" w:rsidTr="00C56577">
        <w:tc>
          <w:tcPr>
            <w:tcW w:w="3652" w:type="dxa"/>
            <w:tcBorders>
              <w:top w:val="single" w:sz="4" w:space="0" w:color="auto"/>
              <w:left w:val="single" w:sz="4" w:space="0" w:color="auto"/>
              <w:bottom w:val="single" w:sz="4" w:space="0" w:color="auto"/>
              <w:right w:val="single" w:sz="4" w:space="0" w:color="auto"/>
            </w:tcBorders>
            <w:hideMark/>
          </w:tcPr>
          <w:p w:rsidR="00DB1DDC" w:rsidRPr="00DB1DDC" w:rsidRDefault="00DB1DDC" w:rsidP="00DB1DDC">
            <w:pPr>
              <w:tabs>
                <w:tab w:val="left" w:pos="993"/>
              </w:tabs>
              <w:suppressAutoHyphens w:val="0"/>
              <w:spacing w:after="0" w:line="356" w:lineRule="auto"/>
              <w:jc w:val="both"/>
              <w:rPr>
                <w:rFonts w:ascii="Microsoft Sans Serif" w:eastAsia="Times New Roman" w:hAnsi="Microsoft Sans Serif" w:cs="Microsoft Sans Serif"/>
                <w:sz w:val="20"/>
                <w:szCs w:val="20"/>
                <w:lang w:eastAsia="ru-RU"/>
              </w:rPr>
            </w:pPr>
            <w:r w:rsidRPr="00DB1DDC">
              <w:rPr>
                <w:rFonts w:ascii="Microsoft Sans Serif" w:eastAsia="Times New Roman" w:hAnsi="Microsoft Sans Serif" w:cs="Microsoft Sans Serif"/>
                <w:sz w:val="20"/>
                <w:szCs w:val="20"/>
                <w:lang w:eastAsia="ru-RU"/>
              </w:rPr>
              <w:t>год изготовления</w:t>
            </w:r>
          </w:p>
        </w:tc>
        <w:sdt>
          <w:sdtPr>
            <w:rPr>
              <w:rFonts w:ascii="Microsoft Sans Serif" w:eastAsia="Times New Roman" w:hAnsi="Microsoft Sans Serif" w:cs="Microsoft Sans Serif"/>
              <w:sz w:val="20"/>
              <w:szCs w:val="20"/>
              <w:lang w:eastAsia="ru-RU"/>
            </w:rPr>
            <w:alias w:val="CommonProductionYear"/>
            <w:tag w:val="n0:_-crmost_-zsupplycontractReadResponse/n0:Output/n0:Zsupplycontract/n0:Leasingitemdetails/n0:CommonProductionYear/"/>
            <w:id w:val="-27955086"/>
            <w:placeholder>
              <w:docPart w:val="402FEAB538AD47D899DE0BA7695CB154"/>
            </w:placeholder>
          </w:sdtPr>
          <w:sdtEndPr/>
          <w:sdtContent>
            <w:tc>
              <w:tcPr>
                <w:tcW w:w="6201" w:type="dxa"/>
                <w:tcBorders>
                  <w:top w:val="single" w:sz="4" w:space="0" w:color="auto"/>
                  <w:left w:val="single" w:sz="4" w:space="0" w:color="auto"/>
                  <w:bottom w:val="single" w:sz="4" w:space="0" w:color="auto"/>
                  <w:right w:val="single" w:sz="4" w:space="0" w:color="auto"/>
                </w:tcBorders>
              </w:tcPr>
              <w:p w:rsidR="00DB1DDC" w:rsidRPr="00DB1DDC" w:rsidRDefault="00DB1DDC" w:rsidP="00DB1DDC">
                <w:pPr>
                  <w:tabs>
                    <w:tab w:val="left" w:pos="993"/>
                  </w:tabs>
                  <w:suppressAutoHyphens w:val="0"/>
                  <w:spacing w:after="0" w:line="356" w:lineRule="auto"/>
                  <w:jc w:val="both"/>
                  <w:rPr>
                    <w:rFonts w:ascii="Microsoft Sans Serif" w:eastAsia="Times New Roman" w:hAnsi="Microsoft Sans Serif" w:cs="Microsoft Sans Serif"/>
                    <w:sz w:val="20"/>
                    <w:szCs w:val="20"/>
                    <w:lang w:eastAsia="ru-RU"/>
                  </w:rPr>
                </w:pPr>
                <w:r w:rsidRPr="00DB1DDC">
                  <w:rPr>
                    <w:rFonts w:ascii="Microsoft Sans Serif" w:eastAsia="Times New Roman" w:hAnsi="Microsoft Sans Serif" w:cs="Microsoft Sans Serif"/>
                    <w:sz w:val="20"/>
                    <w:szCs w:val="20"/>
                    <w:lang w:eastAsia="ru-RU"/>
                  </w:rPr>
                  <w:t>__________</w:t>
                </w:r>
              </w:p>
            </w:tc>
          </w:sdtContent>
        </w:sdt>
      </w:tr>
      <w:tr w:rsidR="00DB1DDC" w:rsidRPr="00DB1DDC" w:rsidTr="00C56577">
        <w:tc>
          <w:tcPr>
            <w:tcW w:w="3652" w:type="dxa"/>
            <w:tcBorders>
              <w:top w:val="single" w:sz="4" w:space="0" w:color="auto"/>
              <w:left w:val="single" w:sz="4" w:space="0" w:color="auto"/>
              <w:bottom w:val="single" w:sz="4" w:space="0" w:color="auto"/>
              <w:right w:val="single" w:sz="4" w:space="0" w:color="auto"/>
            </w:tcBorders>
          </w:tcPr>
          <w:p w:rsidR="00DB1DDC" w:rsidRPr="00DB1DDC" w:rsidRDefault="00DB1DDC" w:rsidP="00DB1DDC">
            <w:pPr>
              <w:tabs>
                <w:tab w:val="left" w:pos="993"/>
              </w:tabs>
              <w:suppressAutoHyphens w:val="0"/>
              <w:spacing w:after="0" w:line="356" w:lineRule="auto"/>
              <w:jc w:val="both"/>
              <w:rPr>
                <w:rFonts w:ascii="Microsoft Sans Serif" w:eastAsia="Times New Roman" w:hAnsi="Microsoft Sans Serif" w:cs="Microsoft Sans Serif"/>
                <w:sz w:val="20"/>
                <w:szCs w:val="20"/>
                <w:lang w:eastAsia="ru-RU"/>
              </w:rPr>
            </w:pPr>
            <w:bookmarkStart w:id="1771" w:name="_Hlk37759310"/>
            <w:r w:rsidRPr="00DB1DDC">
              <w:rPr>
                <w:rFonts w:ascii="Microsoft Sans Serif" w:eastAsia="Times New Roman" w:hAnsi="Microsoft Sans Serif" w:cs="Microsoft Sans Serif"/>
                <w:sz w:val="20"/>
                <w:szCs w:val="20"/>
                <w:lang w:eastAsia="ru-RU"/>
              </w:rPr>
              <w:t>состояние</w:t>
            </w:r>
          </w:p>
        </w:tc>
        <w:tc>
          <w:tcPr>
            <w:tcW w:w="6201" w:type="dxa"/>
            <w:tcBorders>
              <w:top w:val="single" w:sz="4" w:space="0" w:color="auto"/>
              <w:left w:val="single" w:sz="4" w:space="0" w:color="auto"/>
              <w:bottom w:val="single" w:sz="4" w:space="0" w:color="auto"/>
              <w:right w:val="single" w:sz="4" w:space="0" w:color="auto"/>
            </w:tcBorders>
          </w:tcPr>
          <w:p w:rsidR="00DB1DDC" w:rsidRPr="00DB1DDC" w:rsidRDefault="00DB1DDC" w:rsidP="00DB1DDC">
            <w:pPr>
              <w:tabs>
                <w:tab w:val="left" w:pos="993"/>
              </w:tabs>
              <w:suppressAutoHyphens w:val="0"/>
              <w:spacing w:after="0" w:line="356" w:lineRule="auto"/>
              <w:jc w:val="both"/>
              <w:rPr>
                <w:rFonts w:ascii="Microsoft Sans Serif" w:eastAsia="Times New Roman" w:hAnsi="Microsoft Sans Serif" w:cs="Microsoft Sans Serif"/>
                <w:sz w:val="20"/>
                <w:szCs w:val="20"/>
                <w:lang w:eastAsia="ru-RU"/>
              </w:rPr>
            </w:pPr>
            <w:r w:rsidRPr="00DB1DDC">
              <w:rPr>
                <w:rFonts w:ascii="Microsoft Sans Serif" w:eastAsia="Times New Roman" w:hAnsi="Microsoft Sans Serif" w:cs="Microsoft Sans Serif"/>
                <w:sz w:val="20"/>
                <w:szCs w:val="20"/>
                <w:lang w:eastAsia="ru-RU"/>
              </w:rPr>
              <w:t>новое</w:t>
            </w:r>
            <w:r w:rsidRPr="00DB1DDC">
              <w:rPr>
                <w:rFonts w:ascii="Microsoft Sans Serif" w:eastAsia="Times New Roman" w:hAnsi="Microsoft Sans Serif" w:cs="Microsoft Sans Serif"/>
                <w:color w:val="000000"/>
                <w:sz w:val="20"/>
                <w:szCs w:val="20"/>
                <w:lang w:eastAsia="ru-RU"/>
              </w:rPr>
              <w:t xml:space="preserve"> </w:t>
            </w:r>
          </w:p>
        </w:tc>
      </w:tr>
      <w:bookmarkEnd w:id="1771"/>
    </w:tbl>
    <w:p w:rsidR="00DB1DDC" w:rsidRPr="00DB1DDC" w:rsidRDefault="00DB1DDC" w:rsidP="00DB1DDC">
      <w:pPr>
        <w:tabs>
          <w:tab w:val="left" w:pos="993"/>
        </w:tabs>
        <w:suppressAutoHyphens w:val="0"/>
        <w:spacing w:line="356" w:lineRule="auto"/>
        <w:jc w:val="both"/>
        <w:rPr>
          <w:rFonts w:ascii="Microsoft Sans Serif" w:eastAsia="Arial" w:hAnsi="Microsoft Sans Serif" w:cs="Microsoft Sans Serif"/>
          <w:lang w:val="en-US" w:eastAsia="en-US"/>
        </w:rPr>
        <w:sectPr w:rsidR="00DB1DDC" w:rsidRPr="00DB1DDC" w:rsidSect="00C56577">
          <w:headerReference w:type="default" r:id="rId41"/>
          <w:pgSz w:w="11906" w:h="16838" w:code="9"/>
          <w:pgMar w:top="851" w:right="1134" w:bottom="851" w:left="1134" w:header="425" w:footer="425" w:gutter="0"/>
          <w:pgNumType w:start="1"/>
          <w:cols w:space="708"/>
          <w:titlePg/>
          <w:docGrid w:linePitch="360"/>
        </w:sectPr>
      </w:pPr>
    </w:p>
    <w:p w:rsidR="00DB1DDC" w:rsidRPr="00DB1DDC" w:rsidRDefault="00DB1DDC" w:rsidP="00DB1DDC">
      <w:pPr>
        <w:tabs>
          <w:tab w:val="left" w:pos="993"/>
        </w:tabs>
        <w:suppressAutoHyphens w:val="0"/>
        <w:spacing w:after="0" w:line="356" w:lineRule="auto"/>
        <w:rPr>
          <w:rFonts w:ascii="Microsoft Sans Serif" w:hAnsi="Microsoft Sans Serif" w:cs="Microsoft Sans Serif"/>
          <w:sz w:val="20"/>
          <w:szCs w:val="20"/>
          <w:lang w:eastAsia="en-US"/>
        </w:rPr>
      </w:pPr>
    </w:p>
    <w:p w:rsidR="00DB1DDC" w:rsidRPr="00DB1DDC" w:rsidRDefault="00DB1DDC" w:rsidP="00DB1DDC">
      <w:pPr>
        <w:tabs>
          <w:tab w:val="left" w:pos="993"/>
        </w:tabs>
        <w:suppressAutoHyphens w:val="0"/>
        <w:spacing w:after="0" w:line="356" w:lineRule="auto"/>
        <w:jc w:val="center"/>
        <w:rPr>
          <w:rFonts w:ascii="Microsoft Sans Serif" w:hAnsi="Microsoft Sans Serif" w:cs="Microsoft Sans Serif"/>
          <w:sz w:val="20"/>
          <w:szCs w:val="20"/>
          <w:lang w:eastAsia="en-US"/>
        </w:rPr>
      </w:pPr>
      <w:r w:rsidRPr="00DB1DDC">
        <w:rPr>
          <w:rFonts w:ascii="Microsoft Sans Serif" w:hAnsi="Microsoft Sans Serif" w:cs="Microsoft Sans Serif"/>
          <w:sz w:val="20"/>
          <w:szCs w:val="20"/>
          <w:lang w:eastAsia="en-US"/>
        </w:rPr>
        <w:t>Комплектность и технические характеристики:</w:t>
      </w:r>
    </w:p>
    <w:p w:rsidR="00DB1DDC" w:rsidRPr="00DB1DDC" w:rsidRDefault="00DB1DDC" w:rsidP="00DB1DDC">
      <w:pPr>
        <w:tabs>
          <w:tab w:val="left" w:pos="993"/>
        </w:tabs>
        <w:suppressAutoHyphens w:val="0"/>
        <w:spacing w:after="0" w:line="356" w:lineRule="auto"/>
        <w:jc w:val="both"/>
        <w:rPr>
          <w:rFonts w:ascii="Microsoft Sans Serif" w:hAnsi="Microsoft Sans Serif" w:cs="Microsoft Sans Serif"/>
          <w:sz w:val="20"/>
          <w:szCs w:val="20"/>
          <w:lang w:val="en-US" w:eastAsia="en-US"/>
        </w:rPr>
      </w:pPr>
      <w:bookmarkStart w:id="1772" w:name="DELIVERY_CONTENT"/>
    </w:p>
    <w:tbl>
      <w:tblPr>
        <w:tblW w:w="0" w:type="auto"/>
        <w:tblLook w:val="04A0" w:firstRow="1" w:lastRow="0" w:firstColumn="1" w:lastColumn="0" w:noHBand="0" w:noVBand="1"/>
      </w:tblPr>
      <w:tblGrid>
        <w:gridCol w:w="2235"/>
        <w:gridCol w:w="7618"/>
      </w:tblGrid>
      <w:tr w:rsidR="00DB1DDC" w:rsidRPr="00DB1DDC" w:rsidTr="00C56577">
        <w:tc>
          <w:tcPr>
            <w:tcW w:w="2235" w:type="dxa"/>
            <w:shd w:val="clear" w:color="auto" w:fill="auto"/>
          </w:tcPr>
          <w:p w:rsidR="00DB1DDC" w:rsidRPr="00DB1DDC" w:rsidRDefault="00DB1DDC" w:rsidP="00DB1DDC">
            <w:pPr>
              <w:keepNext/>
              <w:keepLines/>
              <w:tabs>
                <w:tab w:val="left" w:pos="993"/>
              </w:tabs>
              <w:suppressAutoHyphens w:val="0"/>
              <w:spacing w:after="0" w:line="228" w:lineRule="auto"/>
              <w:rPr>
                <w:rFonts w:ascii="Microsoft Sans Serif" w:eastAsia="Times New Roman" w:hAnsi="Microsoft Sans Serif" w:cs="Microsoft Sans Serif"/>
                <w:b/>
                <w:sz w:val="20"/>
                <w:szCs w:val="20"/>
                <w:lang w:eastAsia="en-US"/>
              </w:rPr>
            </w:pPr>
            <w:bookmarkStart w:id="1773" w:name="SIGNER_DKP_DOP1"/>
            <w:bookmarkEnd w:id="1772"/>
            <w:r w:rsidRPr="00DB1DDC">
              <w:rPr>
                <w:rFonts w:ascii="Microsoft Sans Serif" w:eastAsia="Times New Roman" w:hAnsi="Microsoft Sans Serif" w:cs="Microsoft Sans Serif"/>
                <w:b/>
                <w:sz w:val="20"/>
                <w:szCs w:val="20"/>
                <w:lang w:eastAsia="en-US"/>
              </w:rPr>
              <w:t>Поставщик:</w:t>
            </w:r>
          </w:p>
        </w:tc>
        <w:sdt>
          <w:sdtPr>
            <w:rPr>
              <w:rFonts w:ascii="Microsoft Sans Serif" w:eastAsia="Times New Roman" w:hAnsi="Microsoft Sans Serif" w:cs="Microsoft Sans Serif"/>
              <w:b/>
              <w:sz w:val="20"/>
              <w:szCs w:val="20"/>
              <w:lang w:eastAsia="en-US"/>
            </w:rPr>
            <w:alias w:val="CompanyNameWLFIpWithout"/>
            <w:tag w:val="n0:_-crmost_-zsupplycontractReadResponse/n0:Output/n0:Zsupplycontract/n0:Partnersofsupplycontract/n0:Suppliercustomerdps/n0:Businesspartner/n0:CompanyNameWLFIpWithout/"/>
            <w:id w:val="1989050526"/>
            <w:placeholder>
              <w:docPart w:val="402FEAB538AD47D899DE0BA7695CB154"/>
            </w:placeholder>
          </w:sdtPr>
          <w:sdtEndPr/>
          <w:sdtContent>
            <w:sdt>
              <w:sdtPr>
                <w:rPr>
                  <w:rFonts w:ascii="Microsoft Sans Serif" w:eastAsia="Times New Roman" w:hAnsi="Microsoft Sans Serif" w:cs="Microsoft Sans Serif"/>
                  <w:b/>
                  <w:sz w:val="20"/>
                  <w:szCs w:val="20"/>
                  <w:lang w:eastAsia="en-US"/>
                </w:rPr>
                <w:alias w:val="CompanyNameWithLegalFull"/>
                <w:tag w:val="n0:_-crmost_-zsupplycontractReadResponse/n0:Output/n0:Zsupplycontract/n0:Docflowofsupplycontract/n0:Leasecontract/n0:Partnersofleasecontract/n0:Lessorpartnerdl/n0:Businesspartner/n0:CompanyNameWithLegalFull/"/>
                <w:id w:val="-122700661"/>
                <w:placeholder>
                  <w:docPart w:val="777DAF62764748998025A987872EC0F2"/>
                </w:placeholder>
              </w:sdtPr>
              <w:sdtEndPr/>
              <w:sdtContent>
                <w:tc>
                  <w:tcPr>
                    <w:tcW w:w="7618" w:type="dxa"/>
                    <w:shd w:val="clear" w:color="auto" w:fill="auto"/>
                  </w:tcPr>
                  <w:p w:rsidR="00DB1DDC" w:rsidRPr="00DB1DDC" w:rsidRDefault="008D7019" w:rsidP="00DB1DDC">
                    <w:pPr>
                      <w:keepNext/>
                      <w:keepLines/>
                      <w:tabs>
                        <w:tab w:val="left" w:pos="993"/>
                      </w:tabs>
                      <w:suppressAutoHyphens w:val="0"/>
                      <w:spacing w:after="0" w:line="228" w:lineRule="auto"/>
                      <w:rPr>
                        <w:rFonts w:ascii="Microsoft Sans Serif" w:eastAsia="Times New Roman" w:hAnsi="Microsoft Sans Serif" w:cs="Microsoft Sans Serif"/>
                        <w:b/>
                        <w:sz w:val="20"/>
                        <w:szCs w:val="20"/>
                        <w:lang w:eastAsia="en-US"/>
                      </w:rPr>
                    </w:pPr>
                    <w:sdt>
                      <w:sdtPr>
                        <w:rPr>
                          <w:rFonts w:ascii="Microsoft Sans Serif" w:eastAsia="Times New Roman" w:hAnsi="Microsoft Sans Serif" w:cs="Microsoft Sans Serif"/>
                          <w:b/>
                          <w:sz w:val="20"/>
                          <w:szCs w:val="20"/>
                          <w:lang w:eastAsia="en-US"/>
                        </w:rPr>
                        <w:alias w:val="CompanyNameWLFIpWithout"/>
                        <w:tag w:val="n0:_-crmost_-zsupplycontractReadResponse/n0:Output/n0:Zsupplycontract/n0:Partnersofsupplycontract/n0:Suppliercustomerdps/n0:Businesspartner/n0:CompanyNameWLFIpWithout/"/>
                        <w:id w:val="2111081977"/>
                        <w:placeholder>
                          <w:docPart w:val="A30DBD69E9D946BE98F769CF1465FEE6"/>
                        </w:placeholder>
                      </w:sdtPr>
                      <w:sdtEndPr/>
                      <w:sdtContent>
                        <w:r w:rsidR="00DB1DDC" w:rsidRPr="00DB1DDC">
                          <w:rPr>
                            <w:rFonts w:ascii="Microsoft Sans Serif" w:eastAsia="Times New Roman" w:hAnsi="Microsoft Sans Serif" w:cs="Microsoft Sans Serif"/>
                            <w:b/>
                            <w:sz w:val="20"/>
                            <w:szCs w:val="20"/>
                            <w:lang w:eastAsia="en-US"/>
                          </w:rPr>
                          <w:t>_____________________________</w:t>
                        </w:r>
                      </w:sdtContent>
                    </w:sdt>
                    <w:r w:rsidR="00DB1DDC" w:rsidRPr="00DB1DDC">
                      <w:rPr>
                        <w:rFonts w:ascii="Microsoft Sans Serif" w:eastAsia="Times New Roman" w:hAnsi="Microsoft Sans Serif" w:cs="Microsoft Sans Serif"/>
                        <w:b/>
                        <w:sz w:val="20"/>
                        <w:szCs w:val="20"/>
                        <w:lang w:eastAsia="en-US"/>
                      </w:rPr>
                      <w:t xml:space="preserve"> (</w:t>
                    </w:r>
                    <w:sdt>
                      <w:sdtPr>
                        <w:rPr>
                          <w:rFonts w:ascii="Microsoft Sans Serif" w:eastAsia="Times New Roman" w:hAnsi="Microsoft Sans Serif" w:cs="Microsoft Sans Serif"/>
                          <w:b/>
                          <w:sz w:val="20"/>
                          <w:szCs w:val="20"/>
                          <w:lang w:eastAsia="en-US"/>
                        </w:rPr>
                        <w:alias w:val="CompanyNameWLSIpWithout"/>
                        <w:tag w:val="n0:_-crmost_-zsupplycontractReadResponse/n0:Output/n0:Zsupplycontract/n0:Partnersofsupplycontract/n0:Suppliercustomerdps/n0:Businesspartner/n0:CompanyNameWLSIpWithout/"/>
                        <w:id w:val="-327208837"/>
                        <w:placeholder>
                          <w:docPart w:val="A30DBD69E9D946BE98F769CF1465FEE6"/>
                        </w:placeholder>
                      </w:sdtPr>
                      <w:sdtEndPr/>
                      <w:sdtContent>
                        <w:r w:rsidR="00DB1DDC" w:rsidRPr="00DB1DDC">
                          <w:rPr>
                            <w:rFonts w:ascii="Microsoft Sans Serif" w:eastAsia="Times New Roman" w:hAnsi="Microsoft Sans Serif" w:cs="Microsoft Sans Serif"/>
                            <w:b/>
                            <w:sz w:val="20"/>
                            <w:szCs w:val="20"/>
                            <w:lang w:eastAsia="en-US"/>
                          </w:rPr>
                          <w:t>________________________________</w:t>
                        </w:r>
                      </w:sdtContent>
                    </w:sdt>
                    <w:r w:rsidR="00DB1DDC" w:rsidRPr="00DB1DDC">
                      <w:rPr>
                        <w:rFonts w:ascii="Microsoft Sans Serif" w:eastAsia="Times New Roman" w:hAnsi="Microsoft Sans Serif" w:cs="Microsoft Sans Serif"/>
                        <w:b/>
                        <w:sz w:val="20"/>
                        <w:szCs w:val="20"/>
                        <w:lang w:eastAsia="en-US"/>
                      </w:rPr>
                      <w:t>)</w:t>
                    </w:r>
                  </w:p>
                </w:tc>
              </w:sdtContent>
            </w:sdt>
          </w:sdtContent>
        </w:sdt>
      </w:tr>
      <w:bookmarkEnd w:id="1773"/>
    </w:tbl>
    <w:p w:rsidR="00DB1DDC" w:rsidRPr="00DB1DDC" w:rsidRDefault="00DB1DDC" w:rsidP="00DB1DDC">
      <w:pPr>
        <w:keepNext/>
        <w:keepLines/>
        <w:tabs>
          <w:tab w:val="left" w:pos="993"/>
        </w:tabs>
        <w:suppressAutoHyphens w:val="0"/>
        <w:spacing w:after="0" w:line="228" w:lineRule="auto"/>
        <w:rPr>
          <w:rFonts w:ascii="Microsoft Sans Serif" w:hAnsi="Microsoft Sans Serif" w:cs="Microsoft Sans Serif"/>
          <w:sz w:val="18"/>
          <w:szCs w:val="18"/>
          <w:lang w:eastAsia="en-US"/>
        </w:rPr>
      </w:pPr>
    </w:p>
    <w:tbl>
      <w:tblPr>
        <w:tblW w:w="12492" w:type="dxa"/>
        <w:tblLook w:val="04A0" w:firstRow="1" w:lastRow="0" w:firstColumn="1" w:lastColumn="0" w:noHBand="0" w:noVBand="1"/>
      </w:tblPr>
      <w:tblGrid>
        <w:gridCol w:w="1968"/>
        <w:gridCol w:w="408"/>
        <w:gridCol w:w="2203"/>
        <w:gridCol w:w="1908"/>
        <w:gridCol w:w="2755"/>
        <w:gridCol w:w="853"/>
        <w:gridCol w:w="2397"/>
      </w:tblGrid>
      <w:tr w:rsidR="00DB1DDC" w:rsidRPr="00DB1DDC" w:rsidTr="00C56577">
        <w:tc>
          <w:tcPr>
            <w:tcW w:w="1968" w:type="dxa"/>
            <w:shd w:val="clear" w:color="auto" w:fill="auto"/>
            <w:vAlign w:val="bottom"/>
          </w:tcPr>
          <w:p w:rsidR="00DB1DDC" w:rsidRPr="00DB1DDC" w:rsidRDefault="00DB1DDC" w:rsidP="00DB1DDC">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r w:rsidRPr="00DB1DDC">
              <w:rPr>
                <w:rFonts w:ascii="Microsoft Sans Serif" w:eastAsia="Times New Roman" w:hAnsi="Microsoft Sans Serif" w:cs="Microsoft Sans Serif"/>
                <w:sz w:val="20"/>
                <w:szCs w:val="20"/>
                <w:lang w:eastAsia="en-US"/>
              </w:rPr>
              <w:t>Подпись</w:t>
            </w:r>
            <w:r w:rsidRPr="00DB1DDC">
              <w:rPr>
                <w:rFonts w:ascii="Microsoft Sans Serif" w:eastAsia="Times New Roman" w:hAnsi="Microsoft Sans Serif" w:cs="Microsoft Sans Serif"/>
                <w:sz w:val="20"/>
                <w:szCs w:val="20"/>
                <w:lang w:eastAsia="en-US"/>
              </w:rPr>
              <w:br/>
              <w:t>Поставщика</w:t>
            </w:r>
          </w:p>
        </w:tc>
        <w:tc>
          <w:tcPr>
            <w:tcW w:w="408" w:type="dxa"/>
            <w:shd w:val="clear" w:color="auto" w:fill="auto"/>
            <w:vAlign w:val="bottom"/>
          </w:tcPr>
          <w:p w:rsidR="00DB1DDC" w:rsidRPr="00DB1DDC" w:rsidRDefault="00DB1DDC" w:rsidP="00DB1DDC">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p>
        </w:tc>
        <w:sdt>
          <w:sdtPr>
            <w:rPr>
              <w:rFonts w:ascii="Microsoft Sans Serif" w:eastAsia="Times New Roman" w:hAnsi="Microsoft Sans Serif" w:cs="Microsoft Sans Serif"/>
              <w:sz w:val="20"/>
              <w:szCs w:val="20"/>
              <w:lang w:eastAsia="en-US"/>
            </w:rPr>
            <w:alias w:val="EmployeePositionNew"/>
            <w:tag w:val="n0:_-crmost_-zsupplycontractReadResponse/n0:Output/n0:Zsupplycontract/n0:Partnersofsupplycontract/n0:Clientsigner/n0:EmployeePositionNew/"/>
            <w:id w:val="-1344084058"/>
            <w:placeholder>
              <w:docPart w:val="218D522597134C4483DF6E480E270257"/>
            </w:placeholder>
          </w:sdtPr>
          <w:sdtEndPr/>
          <w:sdtContent>
            <w:tc>
              <w:tcPr>
                <w:tcW w:w="2203" w:type="dxa"/>
                <w:vAlign w:val="bottom"/>
              </w:tcPr>
              <w:p w:rsidR="00DB1DDC" w:rsidRPr="00DB1DDC" w:rsidRDefault="00DB1DDC" w:rsidP="00DB1DDC">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r w:rsidRPr="00DB1DDC">
                  <w:rPr>
                    <w:rFonts w:ascii="Microsoft Sans Serif" w:eastAsia="Times New Roman" w:hAnsi="Microsoft Sans Serif" w:cs="Microsoft Sans Serif"/>
                    <w:sz w:val="20"/>
                    <w:szCs w:val="20"/>
                    <w:lang w:eastAsia="en-US"/>
                  </w:rPr>
                  <w:t>__________________</w:t>
                </w:r>
              </w:p>
            </w:tc>
          </w:sdtContent>
        </w:sdt>
        <w:tc>
          <w:tcPr>
            <w:tcW w:w="1908" w:type="dxa"/>
          </w:tcPr>
          <w:p w:rsidR="00DB1DDC" w:rsidRPr="00DB1DDC" w:rsidRDefault="00DB1DDC" w:rsidP="00DB1DDC">
            <w:pPr>
              <w:keepNext/>
              <w:keepLines/>
              <w:tabs>
                <w:tab w:val="left" w:pos="993"/>
              </w:tabs>
              <w:suppressAutoHyphens w:val="0"/>
              <w:spacing w:after="0" w:line="228" w:lineRule="auto"/>
              <w:jc w:val="right"/>
              <w:rPr>
                <w:rFonts w:ascii="Microsoft Sans Serif" w:eastAsia="Times New Roman" w:hAnsi="Microsoft Sans Serif" w:cs="Microsoft Sans Serif"/>
                <w:sz w:val="20"/>
                <w:szCs w:val="20"/>
                <w:lang w:eastAsia="en-US"/>
              </w:rPr>
            </w:pPr>
          </w:p>
        </w:tc>
        <w:tc>
          <w:tcPr>
            <w:tcW w:w="2755" w:type="dxa"/>
          </w:tcPr>
          <w:p w:rsidR="00DB1DDC" w:rsidRPr="00DB1DDC" w:rsidRDefault="00DB1DDC" w:rsidP="00DB1DDC">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r w:rsidRPr="00DB1DDC">
              <w:rPr>
                <w:rFonts w:ascii="Microsoft Sans Serif" w:eastAsia="Times New Roman" w:hAnsi="Microsoft Sans Serif" w:cs="Microsoft Sans Serif"/>
                <w:kern w:val="2"/>
                <w:sz w:val="20"/>
                <w:szCs w:val="20"/>
                <w:lang w:eastAsia="ru-RU"/>
              </w:rPr>
              <w:t>_______________________</w:t>
            </w:r>
          </w:p>
        </w:tc>
        <w:tc>
          <w:tcPr>
            <w:tcW w:w="853" w:type="dxa"/>
            <w:shd w:val="clear" w:color="auto" w:fill="auto"/>
          </w:tcPr>
          <w:p w:rsidR="00DB1DDC" w:rsidRPr="00DB1DDC" w:rsidRDefault="00DB1DDC" w:rsidP="00DB1DDC">
            <w:pPr>
              <w:keepNext/>
              <w:keepLines/>
              <w:tabs>
                <w:tab w:val="left" w:pos="993"/>
              </w:tabs>
              <w:suppressAutoHyphens w:val="0"/>
              <w:spacing w:after="0" w:line="228" w:lineRule="auto"/>
              <w:jc w:val="right"/>
              <w:rPr>
                <w:rFonts w:ascii="Microsoft Sans Serif" w:eastAsia="Times New Roman" w:hAnsi="Microsoft Sans Serif" w:cs="Microsoft Sans Serif"/>
                <w:sz w:val="20"/>
                <w:szCs w:val="20"/>
                <w:lang w:eastAsia="en-US"/>
              </w:rPr>
            </w:pPr>
          </w:p>
        </w:tc>
        <w:tc>
          <w:tcPr>
            <w:tcW w:w="2397" w:type="dxa"/>
            <w:shd w:val="clear" w:color="auto" w:fill="auto"/>
          </w:tcPr>
          <w:p w:rsidR="00DB1DDC" w:rsidRPr="00DB1DDC" w:rsidRDefault="00DB1DDC" w:rsidP="00DB1DDC">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r w:rsidRPr="00DB1DDC">
              <w:rPr>
                <w:rFonts w:ascii="Microsoft Sans Serif" w:eastAsia="Times New Roman" w:hAnsi="Microsoft Sans Serif" w:cs="Microsoft Sans Serif"/>
                <w:kern w:val="2"/>
                <w:sz w:val="20"/>
                <w:szCs w:val="20"/>
                <w:lang w:eastAsia="ru-RU"/>
              </w:rPr>
              <w:t xml:space="preserve">  </w:t>
            </w:r>
          </w:p>
        </w:tc>
      </w:tr>
    </w:tbl>
    <w:p w:rsidR="00DB1DDC" w:rsidRPr="00DB1DDC" w:rsidRDefault="00DB1DDC" w:rsidP="00DB1DDC">
      <w:pPr>
        <w:keepNext/>
        <w:keepLines/>
        <w:tabs>
          <w:tab w:val="left" w:pos="993"/>
        </w:tabs>
        <w:suppressAutoHyphens w:val="0"/>
        <w:spacing w:after="0" w:line="240" w:lineRule="auto"/>
        <w:rPr>
          <w:rFonts w:ascii="Microsoft Sans Serif" w:hAnsi="Microsoft Sans Serif" w:cs="Microsoft Sans Serif"/>
          <w:sz w:val="16"/>
          <w:szCs w:val="16"/>
          <w:lang w:val="en-US" w:eastAsia="en-US"/>
        </w:rPr>
      </w:pPr>
      <w:r w:rsidRPr="00DB1DDC">
        <w:rPr>
          <w:rFonts w:ascii="Microsoft Sans Serif" w:hAnsi="Microsoft Sans Serif" w:cs="Microsoft Sans Serif"/>
          <w:sz w:val="16"/>
          <w:szCs w:val="16"/>
          <w:lang w:eastAsia="en-US"/>
        </w:rPr>
        <w:t>........................................................................................................................................................................................................................</w:t>
      </w:r>
    </w:p>
    <w:p w:rsidR="00DB1DDC" w:rsidRPr="00DB1DDC" w:rsidRDefault="00DB1DDC" w:rsidP="00DB1DDC">
      <w:pPr>
        <w:keepNext/>
        <w:keepLines/>
        <w:tabs>
          <w:tab w:val="left" w:pos="993"/>
        </w:tabs>
        <w:suppressAutoHyphens w:val="0"/>
        <w:spacing w:after="0" w:line="240" w:lineRule="auto"/>
        <w:jc w:val="right"/>
        <w:rPr>
          <w:rFonts w:ascii="Microsoft Sans Serif" w:hAnsi="Microsoft Sans Serif" w:cs="Microsoft Sans Serif"/>
          <w:sz w:val="16"/>
          <w:szCs w:val="16"/>
          <w:lang w:val="en-US" w:eastAsia="en-US"/>
        </w:rPr>
      </w:pPr>
      <w:proofErr w:type="spellStart"/>
      <w:r w:rsidRPr="00DB1DDC">
        <w:rPr>
          <w:rFonts w:ascii="Microsoft Sans Serif" w:eastAsia="Times New Roman" w:hAnsi="Microsoft Sans Serif" w:cs="Microsoft Sans Serif"/>
          <w:sz w:val="16"/>
          <w:szCs w:val="16"/>
          <w:lang w:eastAsia="en-US"/>
        </w:rPr>
        <w:t>м.п</w:t>
      </w:r>
      <w:proofErr w:type="spellEnd"/>
      <w:r w:rsidRPr="00DB1DDC">
        <w:rPr>
          <w:rFonts w:ascii="Microsoft Sans Serif" w:eastAsia="Times New Roman" w:hAnsi="Microsoft Sans Serif" w:cs="Microsoft Sans Serif"/>
          <w:sz w:val="16"/>
          <w:szCs w:val="16"/>
          <w:lang w:eastAsia="en-US"/>
        </w:rPr>
        <w:t>.</w:t>
      </w:r>
    </w:p>
    <w:p w:rsidR="00DB1DDC" w:rsidRPr="00DB1DDC" w:rsidRDefault="00DB1DDC" w:rsidP="00DB1DDC">
      <w:pPr>
        <w:keepNext/>
        <w:keepLines/>
        <w:tabs>
          <w:tab w:val="left" w:pos="993"/>
        </w:tabs>
        <w:suppressAutoHyphens w:val="0"/>
        <w:spacing w:after="0" w:line="240" w:lineRule="auto"/>
        <w:jc w:val="center"/>
        <w:rPr>
          <w:rFonts w:ascii="Microsoft Sans Serif" w:hAnsi="Microsoft Sans Serif" w:cs="Microsoft Sans Serif"/>
          <w:sz w:val="18"/>
          <w:szCs w:val="18"/>
          <w:lang w:eastAsia="en-US"/>
        </w:rPr>
      </w:pPr>
    </w:p>
    <w:tbl>
      <w:tblPr>
        <w:tblW w:w="0" w:type="auto"/>
        <w:tblLook w:val="04A0" w:firstRow="1" w:lastRow="0" w:firstColumn="1" w:lastColumn="0" w:noHBand="0" w:noVBand="1"/>
      </w:tblPr>
      <w:tblGrid>
        <w:gridCol w:w="2235"/>
        <w:gridCol w:w="7618"/>
      </w:tblGrid>
      <w:tr w:rsidR="00DB1DDC" w:rsidRPr="00DB1DDC" w:rsidTr="00C56577">
        <w:tc>
          <w:tcPr>
            <w:tcW w:w="2235" w:type="dxa"/>
            <w:shd w:val="clear" w:color="auto" w:fill="auto"/>
          </w:tcPr>
          <w:p w:rsidR="00DB1DDC" w:rsidRPr="00DB1DDC" w:rsidRDefault="00DB1DDC" w:rsidP="00DB1DDC">
            <w:pPr>
              <w:keepNext/>
              <w:keepLines/>
              <w:tabs>
                <w:tab w:val="left" w:pos="993"/>
              </w:tabs>
              <w:suppressAutoHyphens w:val="0"/>
              <w:spacing w:after="0" w:line="228" w:lineRule="auto"/>
              <w:rPr>
                <w:rFonts w:ascii="Microsoft Sans Serif" w:eastAsia="Times New Roman" w:hAnsi="Microsoft Sans Serif" w:cs="Microsoft Sans Serif"/>
                <w:b/>
                <w:sz w:val="20"/>
                <w:szCs w:val="20"/>
                <w:lang w:eastAsia="en-US"/>
              </w:rPr>
            </w:pPr>
            <w:r w:rsidRPr="00DB1DDC">
              <w:rPr>
                <w:rFonts w:ascii="Microsoft Sans Serif" w:eastAsia="Times New Roman" w:hAnsi="Microsoft Sans Serif" w:cs="Microsoft Sans Serif"/>
                <w:b/>
                <w:sz w:val="20"/>
                <w:szCs w:val="20"/>
                <w:lang w:eastAsia="en-US"/>
              </w:rPr>
              <w:t>Покупатель:</w:t>
            </w:r>
          </w:p>
        </w:tc>
        <w:bookmarkEnd w:id="1770" w:displacedByCustomXml="next"/>
        <w:sdt>
          <w:sdtPr>
            <w:rPr>
              <w:rFonts w:ascii="Microsoft Sans Serif" w:eastAsia="Times New Roman" w:hAnsi="Microsoft Sans Serif" w:cs="Microsoft Sans Serif"/>
              <w:b/>
              <w:sz w:val="20"/>
              <w:szCs w:val="20"/>
              <w:lang w:eastAsia="en-US"/>
            </w:rPr>
            <w:alias w:val="CompanyNameWithLegalFull"/>
            <w:tag w:val="n0:_-crmost_-zsupplycontractReadResponse/n0:Output/n0:Zsupplycontract/n0:Docflowofsupplycontract/n0:Leasecontract/n0:Partnersofleasecontract/n0:Lessorpartnerdl/n0:Businesspartner/n0:CompanyNameWithLegalFull/"/>
            <w:id w:val="1435474091"/>
            <w:placeholder>
              <w:docPart w:val="402FEAB538AD47D899DE0BA7695CB154"/>
            </w:placeholder>
          </w:sdtPr>
          <w:sdtEndPr/>
          <w:sdtContent>
            <w:sdt>
              <w:sdtPr>
                <w:rPr>
                  <w:rFonts w:ascii="Microsoft Sans Serif" w:eastAsia="Times New Roman" w:hAnsi="Microsoft Sans Serif" w:cs="Microsoft Sans Serif"/>
                  <w:b/>
                  <w:sz w:val="20"/>
                  <w:szCs w:val="20"/>
                  <w:lang w:eastAsia="en-US"/>
                </w:rPr>
                <w:alias w:val="CompanyNameWithLegalFull"/>
                <w:tag w:val="n0:_-crmost_-zsupplycontractReadResponse/n0:Output/n0:Zsupplycontract/n0:Docflowofsupplycontract/n0:Leasecontract/n0:Partnersofleasecontract/n0:Lessorpartnerdl/n0:Businesspartner/n0:CompanyNameWithLegalFull/"/>
                <w:id w:val="1114252337"/>
                <w:placeholder>
                  <w:docPart w:val="9218143572A74DAC8DBB8F6B449CA843"/>
                </w:placeholder>
              </w:sdtPr>
              <w:sdtEndPr/>
              <w:sdtContent>
                <w:tc>
                  <w:tcPr>
                    <w:tcW w:w="7618" w:type="dxa"/>
                    <w:shd w:val="clear" w:color="auto" w:fill="auto"/>
                  </w:tcPr>
                  <w:p w:rsidR="00DB1DDC" w:rsidRPr="00DB1DDC" w:rsidRDefault="008D7019" w:rsidP="00DB1DDC">
                    <w:pPr>
                      <w:keepNext/>
                      <w:keepLines/>
                      <w:tabs>
                        <w:tab w:val="left" w:pos="993"/>
                      </w:tabs>
                      <w:suppressAutoHyphens w:val="0"/>
                      <w:spacing w:after="0" w:line="228" w:lineRule="auto"/>
                      <w:rPr>
                        <w:rFonts w:ascii="Microsoft Sans Serif" w:eastAsia="Times New Roman" w:hAnsi="Microsoft Sans Serif" w:cs="Microsoft Sans Serif"/>
                        <w:b/>
                        <w:sz w:val="20"/>
                        <w:szCs w:val="20"/>
                        <w:lang w:eastAsia="en-US"/>
                      </w:rPr>
                    </w:pPr>
                    <w:sdt>
                      <w:sdtPr>
                        <w:rPr>
                          <w:rFonts w:ascii="Microsoft Sans Serif" w:eastAsia="Times New Roman" w:hAnsi="Microsoft Sans Serif" w:cs="Microsoft Sans Serif"/>
                          <w:b/>
                          <w:sz w:val="20"/>
                          <w:szCs w:val="20"/>
                          <w:lang w:eastAsia="en-US"/>
                        </w:rPr>
                        <w:alias w:val="CompanyNameWLFIpWithout"/>
                        <w:tag w:val="n0:_-crmost_-zsupplycontractReadResponse/n0:Output/n0:Zsupplycontract/n0:Partnersofsupplycontract/n0:Suppliercustomerdps/n0:Businesspartner/n0:CompanyNameWLFIpWithout/"/>
                        <w:id w:val="-981764648"/>
                        <w:placeholder>
                          <w:docPart w:val="D480F75AF26D418696B7011D51DA41A2"/>
                        </w:placeholder>
                      </w:sdtPr>
                      <w:sdtEndPr/>
                      <w:sdtContent>
                        <w:r w:rsidR="00DB1DDC" w:rsidRPr="00DB1DDC">
                          <w:rPr>
                            <w:rFonts w:ascii="Microsoft Sans Serif" w:eastAsia="Times New Roman" w:hAnsi="Microsoft Sans Serif" w:cs="Microsoft Sans Serif"/>
                            <w:b/>
                            <w:sz w:val="20"/>
                            <w:szCs w:val="20"/>
                            <w:lang w:eastAsia="en-US"/>
                          </w:rPr>
                          <w:t>_____________________________</w:t>
                        </w:r>
                      </w:sdtContent>
                    </w:sdt>
                    <w:r w:rsidR="00DB1DDC" w:rsidRPr="00DB1DDC">
                      <w:rPr>
                        <w:rFonts w:ascii="Microsoft Sans Serif" w:eastAsia="Times New Roman" w:hAnsi="Microsoft Sans Serif" w:cs="Microsoft Sans Serif"/>
                        <w:b/>
                        <w:sz w:val="20"/>
                        <w:szCs w:val="20"/>
                        <w:lang w:eastAsia="en-US"/>
                      </w:rPr>
                      <w:t xml:space="preserve"> (</w:t>
                    </w:r>
                    <w:sdt>
                      <w:sdtPr>
                        <w:rPr>
                          <w:rFonts w:ascii="Microsoft Sans Serif" w:eastAsia="Times New Roman" w:hAnsi="Microsoft Sans Serif" w:cs="Microsoft Sans Serif"/>
                          <w:b/>
                          <w:sz w:val="20"/>
                          <w:szCs w:val="20"/>
                          <w:lang w:eastAsia="en-US"/>
                        </w:rPr>
                        <w:alias w:val="CompanyNameWLSIpWithout"/>
                        <w:tag w:val="n0:_-crmost_-zsupplycontractReadResponse/n0:Output/n0:Zsupplycontract/n0:Partnersofsupplycontract/n0:Suppliercustomerdps/n0:Businesspartner/n0:CompanyNameWLSIpWithout/"/>
                        <w:id w:val="991456122"/>
                        <w:placeholder>
                          <w:docPart w:val="D480F75AF26D418696B7011D51DA41A2"/>
                        </w:placeholder>
                      </w:sdtPr>
                      <w:sdtEndPr/>
                      <w:sdtContent>
                        <w:r w:rsidR="00DB1DDC" w:rsidRPr="00DB1DDC">
                          <w:rPr>
                            <w:rFonts w:ascii="Microsoft Sans Serif" w:eastAsia="Times New Roman" w:hAnsi="Microsoft Sans Serif" w:cs="Microsoft Sans Serif"/>
                            <w:b/>
                            <w:sz w:val="20"/>
                            <w:szCs w:val="20"/>
                            <w:lang w:eastAsia="en-US"/>
                          </w:rPr>
                          <w:t>________________________________</w:t>
                        </w:r>
                      </w:sdtContent>
                    </w:sdt>
                    <w:r w:rsidR="00DB1DDC" w:rsidRPr="00DB1DDC">
                      <w:rPr>
                        <w:rFonts w:ascii="Microsoft Sans Serif" w:eastAsia="Times New Roman" w:hAnsi="Microsoft Sans Serif" w:cs="Microsoft Sans Serif"/>
                        <w:b/>
                        <w:sz w:val="20"/>
                        <w:szCs w:val="20"/>
                        <w:lang w:eastAsia="en-US"/>
                      </w:rPr>
                      <w:t>)</w:t>
                    </w:r>
                  </w:p>
                </w:tc>
              </w:sdtContent>
            </w:sdt>
          </w:sdtContent>
        </w:sdt>
      </w:tr>
    </w:tbl>
    <w:p w:rsidR="00DB1DDC" w:rsidRPr="00DB1DDC" w:rsidRDefault="00DB1DDC" w:rsidP="00DB1DDC">
      <w:pPr>
        <w:keepNext/>
        <w:keepLines/>
        <w:tabs>
          <w:tab w:val="left" w:pos="993"/>
        </w:tabs>
        <w:suppressAutoHyphens w:val="0"/>
        <w:spacing w:after="0" w:line="228" w:lineRule="auto"/>
        <w:rPr>
          <w:rFonts w:ascii="Microsoft Sans Serif" w:hAnsi="Microsoft Sans Serif" w:cs="Microsoft Sans Serif"/>
          <w:sz w:val="18"/>
          <w:szCs w:val="18"/>
          <w:lang w:eastAsia="en-US"/>
        </w:rPr>
      </w:pPr>
    </w:p>
    <w:tbl>
      <w:tblPr>
        <w:tblW w:w="0" w:type="auto"/>
        <w:tblLook w:val="04A0" w:firstRow="1" w:lastRow="0" w:firstColumn="1" w:lastColumn="0" w:noHBand="0" w:noVBand="1"/>
      </w:tblPr>
      <w:tblGrid>
        <w:gridCol w:w="2235"/>
        <w:gridCol w:w="3118"/>
        <w:gridCol w:w="1134"/>
        <w:gridCol w:w="3366"/>
      </w:tblGrid>
      <w:tr w:rsidR="00DB1DDC" w:rsidRPr="00DB1DDC" w:rsidTr="00C56577">
        <w:tc>
          <w:tcPr>
            <w:tcW w:w="2235" w:type="dxa"/>
            <w:shd w:val="clear" w:color="auto" w:fill="auto"/>
            <w:vAlign w:val="bottom"/>
          </w:tcPr>
          <w:p w:rsidR="00DB1DDC" w:rsidRPr="00DB1DDC" w:rsidRDefault="00DB1DDC" w:rsidP="00DB1DDC">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r w:rsidRPr="00DB1DDC">
              <w:rPr>
                <w:rFonts w:ascii="Microsoft Sans Serif" w:eastAsia="Times New Roman" w:hAnsi="Microsoft Sans Serif" w:cs="Microsoft Sans Serif"/>
                <w:sz w:val="20"/>
                <w:szCs w:val="20"/>
                <w:lang w:eastAsia="en-US"/>
              </w:rPr>
              <w:t>Подпись</w:t>
            </w:r>
            <w:r w:rsidRPr="00DB1DDC">
              <w:rPr>
                <w:rFonts w:ascii="Microsoft Sans Serif" w:eastAsia="Times New Roman" w:hAnsi="Microsoft Sans Serif" w:cs="Microsoft Sans Serif"/>
                <w:sz w:val="20"/>
                <w:szCs w:val="20"/>
                <w:lang w:eastAsia="en-US"/>
              </w:rPr>
              <w:br/>
              <w:t>Покупателя</w:t>
            </w:r>
          </w:p>
        </w:tc>
        <w:sdt>
          <w:sdtPr>
            <w:rPr>
              <w:rFonts w:ascii="Microsoft Sans Serif" w:eastAsia="Times New Roman" w:hAnsi="Microsoft Sans Serif" w:cs="Microsoft Sans Serif"/>
              <w:sz w:val="20"/>
              <w:szCs w:val="20"/>
              <w:lang w:eastAsia="en-US"/>
            </w:rPr>
            <w:alias w:val="EmployeePositionNew"/>
            <w:tag w:val="n0:_-crmost_-zsupplycontractReadResponse/n0:Output/n0:Zsupplycontract/n0:Partnersofsupplycontract/n0:Clientsigner/n0:EmployeePositionNew/"/>
            <w:id w:val="-1900511437"/>
            <w:placeholder>
              <w:docPart w:val="9451A61E260B44178EC132F2F57D6855"/>
            </w:placeholder>
          </w:sdtPr>
          <w:sdtEndPr/>
          <w:sdtContent>
            <w:tc>
              <w:tcPr>
                <w:tcW w:w="3118" w:type="dxa"/>
                <w:shd w:val="clear" w:color="auto" w:fill="auto"/>
                <w:vAlign w:val="bottom"/>
              </w:tcPr>
              <w:p w:rsidR="00DB1DDC" w:rsidRPr="00DB1DDC" w:rsidRDefault="00DB1DDC" w:rsidP="00DB1DDC">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r w:rsidRPr="00DB1DDC">
                  <w:rPr>
                    <w:rFonts w:ascii="Microsoft Sans Serif" w:eastAsia="Times New Roman" w:hAnsi="Microsoft Sans Serif" w:cs="Microsoft Sans Serif"/>
                    <w:sz w:val="20"/>
                    <w:szCs w:val="20"/>
                    <w:lang w:eastAsia="en-US"/>
                  </w:rPr>
                  <w:t>__________________</w:t>
                </w:r>
              </w:p>
            </w:tc>
          </w:sdtContent>
        </w:sdt>
        <w:tc>
          <w:tcPr>
            <w:tcW w:w="1134" w:type="dxa"/>
            <w:shd w:val="clear" w:color="auto" w:fill="auto"/>
          </w:tcPr>
          <w:p w:rsidR="00DB1DDC" w:rsidRPr="00DB1DDC" w:rsidRDefault="00DB1DDC" w:rsidP="00DB1DDC">
            <w:pPr>
              <w:keepNext/>
              <w:keepLines/>
              <w:tabs>
                <w:tab w:val="left" w:pos="993"/>
              </w:tabs>
              <w:suppressAutoHyphens w:val="0"/>
              <w:spacing w:after="0" w:line="228" w:lineRule="auto"/>
              <w:jc w:val="right"/>
              <w:rPr>
                <w:rFonts w:ascii="Microsoft Sans Serif" w:eastAsia="Times New Roman" w:hAnsi="Microsoft Sans Serif" w:cs="Microsoft Sans Serif"/>
                <w:sz w:val="20"/>
                <w:szCs w:val="20"/>
                <w:lang w:eastAsia="en-US"/>
              </w:rPr>
            </w:pPr>
          </w:p>
        </w:tc>
        <w:tc>
          <w:tcPr>
            <w:tcW w:w="3366" w:type="dxa"/>
            <w:shd w:val="clear" w:color="auto" w:fill="auto"/>
          </w:tcPr>
          <w:p w:rsidR="00DB1DDC" w:rsidRPr="00DB1DDC" w:rsidRDefault="00DB1DDC" w:rsidP="00DB1DDC">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r w:rsidRPr="00DB1DDC">
              <w:rPr>
                <w:rFonts w:ascii="Microsoft Sans Serif" w:eastAsia="Times New Roman" w:hAnsi="Microsoft Sans Serif" w:cs="Microsoft Sans Serif"/>
                <w:kern w:val="2"/>
                <w:sz w:val="20"/>
                <w:szCs w:val="20"/>
                <w:lang w:eastAsia="ru-RU"/>
              </w:rPr>
              <w:t>_______________________</w:t>
            </w:r>
          </w:p>
        </w:tc>
      </w:tr>
    </w:tbl>
    <w:p w:rsidR="00DB1DDC" w:rsidRPr="00DB1DDC" w:rsidRDefault="00DB1DDC" w:rsidP="00DB1DDC">
      <w:pPr>
        <w:keepNext/>
        <w:keepLines/>
        <w:tabs>
          <w:tab w:val="left" w:pos="993"/>
        </w:tabs>
        <w:suppressAutoHyphens w:val="0"/>
        <w:spacing w:after="0" w:line="228" w:lineRule="auto"/>
        <w:rPr>
          <w:rFonts w:ascii="Microsoft Sans Serif" w:hAnsi="Microsoft Sans Serif" w:cs="Microsoft Sans Serif"/>
          <w:sz w:val="16"/>
          <w:szCs w:val="16"/>
          <w:lang w:val="en-US" w:eastAsia="en-US"/>
        </w:rPr>
      </w:pPr>
      <w:r w:rsidRPr="00DB1DDC">
        <w:rPr>
          <w:rFonts w:ascii="Microsoft Sans Serif" w:hAnsi="Microsoft Sans Serif" w:cs="Microsoft Sans Serif"/>
          <w:sz w:val="16"/>
          <w:szCs w:val="16"/>
          <w:lang w:eastAsia="en-US"/>
        </w:rPr>
        <w:t xml:space="preserve">........................................................................................................................................................................................................................ </w:t>
      </w:r>
    </w:p>
    <w:p w:rsidR="00DB1DDC" w:rsidRPr="00DB1DDC" w:rsidRDefault="00DB1DDC" w:rsidP="00DB1DDC">
      <w:pPr>
        <w:keepNext/>
        <w:keepLines/>
        <w:tabs>
          <w:tab w:val="left" w:pos="993"/>
        </w:tabs>
        <w:suppressAutoHyphens w:val="0"/>
        <w:spacing w:after="0" w:line="228" w:lineRule="auto"/>
        <w:jc w:val="right"/>
        <w:rPr>
          <w:rFonts w:ascii="Microsoft Sans Serif" w:hAnsi="Microsoft Sans Serif" w:cs="Microsoft Sans Serif"/>
          <w:sz w:val="16"/>
          <w:szCs w:val="16"/>
          <w:lang w:val="en-US" w:eastAsia="en-US"/>
        </w:rPr>
      </w:pPr>
      <w:proofErr w:type="spellStart"/>
      <w:r w:rsidRPr="00DB1DDC">
        <w:rPr>
          <w:rFonts w:ascii="Microsoft Sans Serif" w:eastAsia="Times New Roman" w:hAnsi="Microsoft Sans Serif" w:cs="Microsoft Sans Serif"/>
          <w:sz w:val="16"/>
          <w:szCs w:val="16"/>
          <w:lang w:eastAsia="en-US"/>
        </w:rPr>
        <w:t>м.п</w:t>
      </w:r>
      <w:proofErr w:type="spellEnd"/>
      <w:r w:rsidRPr="00DB1DDC">
        <w:rPr>
          <w:rFonts w:ascii="Microsoft Sans Serif" w:eastAsia="Times New Roman" w:hAnsi="Microsoft Sans Serif" w:cs="Microsoft Sans Serif"/>
          <w:sz w:val="16"/>
          <w:szCs w:val="16"/>
          <w:lang w:eastAsia="en-US"/>
        </w:rPr>
        <w:t>.</w:t>
      </w:r>
    </w:p>
    <w:p w:rsidR="00DB1DDC" w:rsidRPr="00DB1DDC" w:rsidRDefault="00DB1DDC" w:rsidP="00DB1DDC">
      <w:pPr>
        <w:keepNext/>
        <w:keepLines/>
        <w:tabs>
          <w:tab w:val="left" w:pos="993"/>
        </w:tabs>
        <w:suppressAutoHyphens w:val="0"/>
        <w:spacing w:after="0" w:line="228" w:lineRule="auto"/>
        <w:rPr>
          <w:rFonts w:ascii="Microsoft Sans Serif" w:hAnsi="Microsoft Sans Serif" w:cs="Microsoft Sans Serif"/>
          <w:sz w:val="18"/>
          <w:szCs w:val="18"/>
          <w:lang w:eastAsia="en-US"/>
        </w:rPr>
      </w:pPr>
    </w:p>
    <w:tbl>
      <w:tblPr>
        <w:tblW w:w="0" w:type="auto"/>
        <w:tblLayout w:type="fixed"/>
        <w:tblLook w:val="04A0" w:firstRow="1" w:lastRow="0" w:firstColumn="1" w:lastColumn="0" w:noHBand="0" w:noVBand="1"/>
      </w:tblPr>
      <w:tblGrid>
        <w:gridCol w:w="2235"/>
        <w:gridCol w:w="7619"/>
      </w:tblGrid>
      <w:tr w:rsidR="00DB1DDC" w:rsidRPr="00DB1DDC" w:rsidTr="00C56577">
        <w:tc>
          <w:tcPr>
            <w:tcW w:w="2235" w:type="dxa"/>
            <w:shd w:val="clear" w:color="auto" w:fill="auto"/>
          </w:tcPr>
          <w:p w:rsidR="00DB1DDC" w:rsidRPr="00DB1DDC" w:rsidRDefault="00DB1DDC" w:rsidP="00DB1DDC">
            <w:pPr>
              <w:keepNext/>
              <w:keepLines/>
              <w:tabs>
                <w:tab w:val="left" w:pos="993"/>
              </w:tabs>
              <w:suppressAutoHyphens w:val="0"/>
              <w:spacing w:after="0" w:line="228" w:lineRule="auto"/>
              <w:rPr>
                <w:rFonts w:ascii="Microsoft Sans Serif" w:eastAsia="Times New Roman" w:hAnsi="Microsoft Sans Serif" w:cs="Microsoft Sans Serif"/>
                <w:b/>
                <w:sz w:val="20"/>
                <w:szCs w:val="20"/>
                <w:lang w:eastAsia="en-US"/>
              </w:rPr>
            </w:pPr>
            <w:r w:rsidRPr="00DB1DDC">
              <w:rPr>
                <w:rFonts w:ascii="Microsoft Sans Serif" w:eastAsia="Times New Roman" w:hAnsi="Microsoft Sans Serif" w:cs="Microsoft Sans Serif"/>
                <w:b/>
                <w:sz w:val="20"/>
                <w:szCs w:val="20"/>
                <w:lang w:eastAsia="en-US"/>
              </w:rPr>
              <w:t>Лизингополучатель:</w:t>
            </w:r>
          </w:p>
        </w:tc>
        <w:sdt>
          <w:sdtPr>
            <w:rPr>
              <w:rFonts w:ascii="Microsoft Sans Serif" w:eastAsia="Times New Roman" w:hAnsi="Microsoft Sans Serif" w:cs="Microsoft Sans Serif"/>
              <w:b/>
              <w:sz w:val="20"/>
              <w:szCs w:val="20"/>
              <w:lang w:eastAsia="en-US"/>
            </w:rPr>
            <w:alias w:val="CompanyNameWLFIpWithout"/>
            <w:tag w:val="n0:_-crmost_-zsupplycontractReadResponse/n0:Output/n0:Zsupplycontract/n0:Docflowofsupplycontract/n0:Leasecontract/n0:Partnersofleasecontract/n0:Clientdl/n0:Businesspartner/n0:CompanyNameWLFIpWithout/"/>
            <w:id w:val="2002856386"/>
            <w:placeholder>
              <w:docPart w:val="402FEAB538AD47D899DE0BA7695CB154"/>
            </w:placeholder>
          </w:sdtPr>
          <w:sdtEndPr/>
          <w:sdtContent>
            <w:sdt>
              <w:sdtPr>
                <w:rPr>
                  <w:rFonts w:ascii="Microsoft Sans Serif" w:eastAsia="Times New Roman" w:hAnsi="Microsoft Sans Serif" w:cs="Microsoft Sans Serif"/>
                  <w:b/>
                  <w:sz w:val="20"/>
                  <w:szCs w:val="20"/>
                  <w:lang w:eastAsia="en-US"/>
                </w:rPr>
                <w:alias w:val="CompanyNameWithLegalFull"/>
                <w:tag w:val="n0:_-crmost_-zsupplycontractReadResponse/n0:Output/n0:Zsupplycontract/n0:Docflowofsupplycontract/n0:Leasecontract/n0:Partnersofleasecontract/n0:Lessorpartnerdl/n0:Businesspartner/n0:CompanyNameWithLegalFull/"/>
                <w:id w:val="-94790732"/>
                <w:placeholder>
                  <w:docPart w:val="0725EAE529BF41A1BAF7550B502FDCF8"/>
                </w:placeholder>
              </w:sdtPr>
              <w:sdtEndPr/>
              <w:sdtContent>
                <w:tc>
                  <w:tcPr>
                    <w:tcW w:w="7619" w:type="dxa"/>
                    <w:shd w:val="clear" w:color="auto" w:fill="auto"/>
                  </w:tcPr>
                  <w:p w:rsidR="00DB1DDC" w:rsidRPr="00DB1DDC" w:rsidRDefault="008D7019" w:rsidP="00DB1DDC">
                    <w:pPr>
                      <w:keepNext/>
                      <w:keepLines/>
                      <w:tabs>
                        <w:tab w:val="left" w:pos="993"/>
                      </w:tabs>
                      <w:suppressAutoHyphens w:val="0"/>
                      <w:spacing w:after="0" w:line="228" w:lineRule="auto"/>
                      <w:rPr>
                        <w:rFonts w:ascii="Microsoft Sans Serif" w:eastAsia="Times New Roman" w:hAnsi="Microsoft Sans Serif" w:cs="Microsoft Sans Serif"/>
                        <w:b/>
                        <w:sz w:val="20"/>
                        <w:szCs w:val="20"/>
                        <w:lang w:eastAsia="en-US"/>
                      </w:rPr>
                    </w:pPr>
                    <w:sdt>
                      <w:sdtPr>
                        <w:rPr>
                          <w:rFonts w:ascii="Microsoft Sans Serif" w:eastAsia="Times New Roman" w:hAnsi="Microsoft Sans Serif" w:cs="Microsoft Sans Serif"/>
                          <w:b/>
                          <w:sz w:val="20"/>
                          <w:szCs w:val="20"/>
                          <w:lang w:eastAsia="en-US"/>
                        </w:rPr>
                        <w:alias w:val="CompanyNameWLFIpWithout"/>
                        <w:tag w:val="n0:_-crmost_-zsupplycontractReadResponse/n0:Output/n0:Zsupplycontract/n0:Partnersofsupplycontract/n0:Suppliercustomerdps/n0:Businesspartner/n0:CompanyNameWLFIpWithout/"/>
                        <w:id w:val="-1374621057"/>
                        <w:placeholder>
                          <w:docPart w:val="6B52A8A897664808AA653AF0383C82BA"/>
                        </w:placeholder>
                      </w:sdtPr>
                      <w:sdtEndPr/>
                      <w:sdtContent>
                        <w:r w:rsidR="00DB1DDC" w:rsidRPr="00DB1DDC">
                          <w:rPr>
                            <w:rFonts w:ascii="Microsoft Sans Serif" w:eastAsia="Times New Roman" w:hAnsi="Microsoft Sans Serif" w:cs="Microsoft Sans Serif"/>
                            <w:b/>
                            <w:sz w:val="20"/>
                            <w:szCs w:val="20"/>
                            <w:lang w:eastAsia="en-US"/>
                          </w:rPr>
                          <w:t>_____________________________</w:t>
                        </w:r>
                      </w:sdtContent>
                    </w:sdt>
                    <w:r w:rsidR="00DB1DDC" w:rsidRPr="00DB1DDC">
                      <w:rPr>
                        <w:rFonts w:ascii="Microsoft Sans Serif" w:eastAsia="Times New Roman" w:hAnsi="Microsoft Sans Serif" w:cs="Microsoft Sans Serif"/>
                        <w:b/>
                        <w:sz w:val="20"/>
                        <w:szCs w:val="20"/>
                        <w:lang w:eastAsia="en-US"/>
                      </w:rPr>
                      <w:t xml:space="preserve"> (</w:t>
                    </w:r>
                    <w:sdt>
                      <w:sdtPr>
                        <w:rPr>
                          <w:rFonts w:ascii="Microsoft Sans Serif" w:eastAsia="Times New Roman" w:hAnsi="Microsoft Sans Serif" w:cs="Microsoft Sans Serif"/>
                          <w:b/>
                          <w:sz w:val="20"/>
                          <w:szCs w:val="20"/>
                          <w:lang w:eastAsia="en-US"/>
                        </w:rPr>
                        <w:alias w:val="CompanyNameWLSIpWithout"/>
                        <w:tag w:val="n0:_-crmost_-zsupplycontractReadResponse/n0:Output/n0:Zsupplycontract/n0:Partnersofsupplycontract/n0:Suppliercustomerdps/n0:Businesspartner/n0:CompanyNameWLSIpWithout/"/>
                        <w:id w:val="1697577499"/>
                        <w:placeholder>
                          <w:docPart w:val="6B52A8A897664808AA653AF0383C82BA"/>
                        </w:placeholder>
                      </w:sdtPr>
                      <w:sdtEndPr/>
                      <w:sdtContent>
                        <w:r w:rsidR="00DB1DDC" w:rsidRPr="00DB1DDC">
                          <w:rPr>
                            <w:rFonts w:ascii="Microsoft Sans Serif" w:eastAsia="Times New Roman" w:hAnsi="Microsoft Sans Serif" w:cs="Microsoft Sans Serif"/>
                            <w:b/>
                            <w:sz w:val="20"/>
                            <w:szCs w:val="20"/>
                            <w:lang w:eastAsia="en-US"/>
                          </w:rPr>
                          <w:t>________________________________</w:t>
                        </w:r>
                      </w:sdtContent>
                    </w:sdt>
                    <w:r w:rsidR="00DB1DDC" w:rsidRPr="00DB1DDC">
                      <w:rPr>
                        <w:rFonts w:ascii="Microsoft Sans Serif" w:eastAsia="Times New Roman" w:hAnsi="Microsoft Sans Serif" w:cs="Microsoft Sans Serif"/>
                        <w:b/>
                        <w:sz w:val="20"/>
                        <w:szCs w:val="20"/>
                        <w:lang w:eastAsia="en-US"/>
                      </w:rPr>
                      <w:t>)</w:t>
                    </w:r>
                  </w:p>
                </w:tc>
              </w:sdtContent>
            </w:sdt>
          </w:sdtContent>
        </w:sdt>
      </w:tr>
    </w:tbl>
    <w:p w:rsidR="00DB1DDC" w:rsidRPr="00DB1DDC" w:rsidRDefault="00DB1DDC" w:rsidP="00DB1DDC">
      <w:pPr>
        <w:keepNext/>
        <w:keepLines/>
        <w:tabs>
          <w:tab w:val="left" w:pos="993"/>
        </w:tabs>
        <w:suppressAutoHyphens w:val="0"/>
        <w:spacing w:after="0" w:line="228" w:lineRule="auto"/>
        <w:rPr>
          <w:rFonts w:ascii="Microsoft Sans Serif" w:hAnsi="Microsoft Sans Serif" w:cs="Microsoft Sans Serif"/>
          <w:sz w:val="18"/>
          <w:szCs w:val="18"/>
          <w:lang w:eastAsia="en-US"/>
        </w:rPr>
      </w:pPr>
    </w:p>
    <w:tbl>
      <w:tblPr>
        <w:tblW w:w="0" w:type="auto"/>
        <w:tblLook w:val="04A0" w:firstRow="1" w:lastRow="0" w:firstColumn="1" w:lastColumn="0" w:noHBand="0" w:noVBand="1"/>
      </w:tblPr>
      <w:tblGrid>
        <w:gridCol w:w="2235"/>
        <w:gridCol w:w="3118"/>
        <w:gridCol w:w="1134"/>
        <w:gridCol w:w="3366"/>
      </w:tblGrid>
      <w:tr w:rsidR="00DB1DDC" w:rsidRPr="00DB1DDC" w:rsidTr="00C56577">
        <w:tc>
          <w:tcPr>
            <w:tcW w:w="2235" w:type="dxa"/>
            <w:shd w:val="clear" w:color="auto" w:fill="auto"/>
            <w:vAlign w:val="bottom"/>
          </w:tcPr>
          <w:p w:rsidR="00DB1DDC" w:rsidRPr="00DB1DDC" w:rsidRDefault="00DB1DDC" w:rsidP="00DB1DDC">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r w:rsidRPr="00DB1DDC">
              <w:rPr>
                <w:rFonts w:ascii="Microsoft Sans Serif" w:eastAsia="Times New Roman" w:hAnsi="Microsoft Sans Serif" w:cs="Microsoft Sans Serif"/>
                <w:sz w:val="20"/>
                <w:szCs w:val="20"/>
                <w:lang w:eastAsia="en-US"/>
              </w:rPr>
              <w:t>Подпись</w:t>
            </w:r>
            <w:r w:rsidRPr="00DB1DDC">
              <w:rPr>
                <w:rFonts w:ascii="Microsoft Sans Serif" w:eastAsia="Times New Roman" w:hAnsi="Microsoft Sans Serif" w:cs="Microsoft Sans Serif"/>
                <w:sz w:val="20"/>
                <w:szCs w:val="20"/>
                <w:lang w:eastAsia="en-US"/>
              </w:rPr>
              <w:br/>
              <w:t>Лизингополучателя</w:t>
            </w:r>
          </w:p>
        </w:tc>
        <w:sdt>
          <w:sdtPr>
            <w:rPr>
              <w:rFonts w:ascii="Microsoft Sans Serif" w:eastAsia="Times New Roman" w:hAnsi="Microsoft Sans Serif" w:cs="Microsoft Sans Serif"/>
              <w:sz w:val="20"/>
              <w:szCs w:val="20"/>
              <w:lang w:eastAsia="en-US"/>
            </w:rPr>
            <w:alias w:val="EmployeePositionNew"/>
            <w:tag w:val="n0:_-crmost_-zsupplycontractReadResponse/n0:Output/n0:Zsupplycontract/n0:Partnersofsupplycontract/n0:Clientsigner/n0:EmployeePositionNew/"/>
            <w:id w:val="362176777"/>
            <w:placeholder>
              <w:docPart w:val="EB8ADD8B185C4048ADBF57039A8488DE"/>
            </w:placeholder>
          </w:sdtPr>
          <w:sdtEndPr/>
          <w:sdtContent>
            <w:tc>
              <w:tcPr>
                <w:tcW w:w="3118" w:type="dxa"/>
                <w:shd w:val="clear" w:color="auto" w:fill="auto"/>
                <w:vAlign w:val="bottom"/>
              </w:tcPr>
              <w:p w:rsidR="00DB1DDC" w:rsidRPr="00DB1DDC" w:rsidRDefault="00DB1DDC" w:rsidP="00DB1DDC">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r w:rsidRPr="00DB1DDC">
                  <w:rPr>
                    <w:rFonts w:ascii="Microsoft Sans Serif" w:eastAsia="Times New Roman" w:hAnsi="Microsoft Sans Serif" w:cs="Microsoft Sans Serif"/>
                    <w:sz w:val="20"/>
                    <w:szCs w:val="20"/>
                    <w:lang w:eastAsia="en-US"/>
                  </w:rPr>
                  <w:t>__________________</w:t>
                </w:r>
              </w:p>
            </w:tc>
          </w:sdtContent>
        </w:sdt>
        <w:tc>
          <w:tcPr>
            <w:tcW w:w="1134" w:type="dxa"/>
            <w:shd w:val="clear" w:color="auto" w:fill="auto"/>
          </w:tcPr>
          <w:p w:rsidR="00DB1DDC" w:rsidRPr="00DB1DDC" w:rsidRDefault="00DB1DDC" w:rsidP="00DB1DDC">
            <w:pPr>
              <w:keepNext/>
              <w:keepLines/>
              <w:tabs>
                <w:tab w:val="left" w:pos="993"/>
              </w:tabs>
              <w:suppressAutoHyphens w:val="0"/>
              <w:spacing w:after="0" w:line="228" w:lineRule="auto"/>
              <w:jc w:val="right"/>
              <w:rPr>
                <w:rFonts w:ascii="Microsoft Sans Serif" w:eastAsia="Times New Roman" w:hAnsi="Microsoft Sans Serif" w:cs="Microsoft Sans Serif"/>
                <w:sz w:val="20"/>
                <w:szCs w:val="20"/>
                <w:lang w:eastAsia="en-US"/>
              </w:rPr>
            </w:pPr>
          </w:p>
        </w:tc>
        <w:tc>
          <w:tcPr>
            <w:tcW w:w="3366" w:type="dxa"/>
            <w:shd w:val="clear" w:color="auto" w:fill="auto"/>
          </w:tcPr>
          <w:p w:rsidR="00DB1DDC" w:rsidRPr="00DB1DDC" w:rsidRDefault="00DB1DDC" w:rsidP="00DB1DDC">
            <w:pPr>
              <w:keepNext/>
              <w:keepLines/>
              <w:tabs>
                <w:tab w:val="left" w:pos="993"/>
              </w:tabs>
              <w:suppressAutoHyphens w:val="0"/>
              <w:spacing w:after="0" w:line="228" w:lineRule="auto"/>
              <w:rPr>
                <w:rFonts w:ascii="Microsoft Sans Serif" w:eastAsia="Times New Roman" w:hAnsi="Microsoft Sans Serif" w:cs="Microsoft Sans Serif"/>
                <w:sz w:val="20"/>
                <w:szCs w:val="20"/>
                <w:lang w:eastAsia="en-US"/>
              </w:rPr>
            </w:pPr>
            <w:r w:rsidRPr="00DB1DDC">
              <w:rPr>
                <w:rFonts w:ascii="Microsoft Sans Serif" w:eastAsia="Times New Roman" w:hAnsi="Microsoft Sans Serif" w:cs="Microsoft Sans Serif"/>
                <w:kern w:val="2"/>
                <w:sz w:val="20"/>
                <w:szCs w:val="20"/>
                <w:lang w:eastAsia="ru-RU"/>
              </w:rPr>
              <w:t>_______________________</w:t>
            </w:r>
          </w:p>
        </w:tc>
      </w:tr>
    </w:tbl>
    <w:p w:rsidR="00DB1DDC" w:rsidRPr="00DB1DDC" w:rsidRDefault="00DB1DDC" w:rsidP="00DB1DDC">
      <w:pPr>
        <w:tabs>
          <w:tab w:val="left" w:pos="993"/>
        </w:tabs>
        <w:suppressAutoHyphens w:val="0"/>
        <w:spacing w:after="0" w:line="228" w:lineRule="auto"/>
        <w:jc w:val="right"/>
        <w:rPr>
          <w:rFonts w:ascii="Microsoft Sans Serif" w:eastAsia="Times New Roman" w:hAnsi="Microsoft Sans Serif" w:cs="Microsoft Sans Serif"/>
          <w:sz w:val="16"/>
          <w:szCs w:val="16"/>
          <w:lang w:eastAsia="en-US"/>
        </w:rPr>
      </w:pPr>
      <w:r w:rsidRPr="00DB1DDC">
        <w:rPr>
          <w:rFonts w:ascii="Microsoft Sans Serif" w:hAnsi="Microsoft Sans Serif" w:cs="Microsoft Sans Serif"/>
          <w:sz w:val="16"/>
          <w:szCs w:val="16"/>
          <w:lang w:eastAsia="en-US"/>
        </w:rPr>
        <w:t xml:space="preserve">........................................................................................................................................................................................................................ </w:t>
      </w:r>
      <w:proofErr w:type="spellStart"/>
      <w:r w:rsidRPr="00DB1DDC">
        <w:rPr>
          <w:rFonts w:ascii="Microsoft Sans Serif" w:eastAsia="Times New Roman" w:hAnsi="Microsoft Sans Serif" w:cs="Microsoft Sans Serif"/>
          <w:sz w:val="16"/>
          <w:szCs w:val="16"/>
          <w:lang w:eastAsia="en-US"/>
        </w:rPr>
        <w:t>м.п</w:t>
      </w:r>
      <w:proofErr w:type="spellEnd"/>
      <w:r w:rsidRPr="00DB1DDC">
        <w:rPr>
          <w:rFonts w:ascii="Microsoft Sans Serif" w:eastAsia="Times New Roman" w:hAnsi="Microsoft Sans Serif" w:cs="Microsoft Sans Serif"/>
          <w:sz w:val="16"/>
          <w:szCs w:val="16"/>
          <w:lang w:eastAsia="en-US"/>
        </w:rPr>
        <w:t>.</w:t>
      </w:r>
    </w:p>
    <w:p w:rsidR="00DB1DDC" w:rsidRDefault="00DB1DDC" w:rsidP="00F44D66">
      <w:pPr>
        <w:spacing w:after="0" w:line="211" w:lineRule="auto"/>
        <w:ind w:firstLine="567"/>
        <w:jc w:val="both"/>
        <w:rPr>
          <w:rFonts w:ascii="Times New Roman" w:eastAsia="Times New Roman" w:hAnsi="Times New Roman"/>
          <w:sz w:val="24"/>
          <w:szCs w:val="24"/>
          <w:lang w:eastAsia="ru-RU"/>
        </w:rPr>
      </w:pPr>
    </w:p>
    <w:sectPr w:rsidR="00DB1DDC" w:rsidSect="00F44D66">
      <w:headerReference w:type="even" r:id="rId42"/>
      <w:headerReference w:type="default" r:id="rId43"/>
      <w:footerReference w:type="default" r:id="rId44"/>
      <w:pgSz w:w="11906" w:h="16840" w:code="9"/>
      <w:pgMar w:top="851" w:right="567" w:bottom="851" w:left="1418" w:header="340" w:footer="0"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56577" w:rsidRDefault="00C56577">
      <w:pPr>
        <w:spacing w:after="0" w:line="240" w:lineRule="auto"/>
      </w:pPr>
      <w:r>
        <w:separator/>
      </w:r>
    </w:p>
  </w:endnote>
  <w:endnote w:type="continuationSeparator" w:id="0">
    <w:p w:rsidR="00C56577" w:rsidRDefault="00C565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3" w:usb1="10000000" w:usb2="00000000" w:usb3="00000000" w:csb0="80000001" w:csb1="00000000"/>
  </w:font>
  <w:font w:name="Wingdings">
    <w:panose1 w:val="05000000000000000000"/>
    <w:charset w:val="02"/>
    <w:family w:val="auto"/>
    <w:pitch w:val="variable"/>
    <w:sig w:usb0="00000003" w:usb1="10000000" w:usb2="00000000" w:usb3="00000000" w:csb0="80000001"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20002A87" w:usb1="00000000" w:usb2="00000000" w:usb3="00000000" w:csb0="000001FF" w:csb1="00000000"/>
  </w:font>
  <w:font w:name="Microsoft Sans Serif">
    <w:panose1 w:val="020B0604020202020204"/>
    <w:charset w:val="CC"/>
    <w:family w:val="swiss"/>
    <w:pitch w:val="variable"/>
    <w:sig w:usb0="E1002AFF" w:usb1="C0000002" w:usb2="00000008" w:usb3="00000000" w:csb0="0001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Times New Roman CYR">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Franklin Gothic Book">
    <w:panose1 w:val="020B0503020102020204"/>
    <w:charset w:val="CC"/>
    <w:family w:val="swiss"/>
    <w:pitch w:val="variable"/>
    <w:sig w:usb0="00000287" w:usb1="00000000" w:usb2="00000000" w:usb3="00000000" w:csb0="0000009F" w:csb1="00000000"/>
  </w:font>
  <w:font w:name="OpenSymbol">
    <w:altName w:val="MS Mincho"/>
    <w:charset w:val="80"/>
    <w:family w:val="auto"/>
    <w:pitch w:val="default"/>
  </w:font>
  <w:font w:name="Microsoft YaHei">
    <w:panose1 w:val="020B0503020204020204"/>
    <w:charset w:val="86"/>
    <w:family w:val="swiss"/>
    <w:pitch w:val="variable"/>
    <w:sig w:usb0="80000287" w:usb1="280F3C52" w:usb2="00000016" w:usb3="00000000" w:csb0="0004001F" w:csb1="00000000"/>
  </w:font>
  <w:font w:name="Mangal">
    <w:panose1 w:val="02040503050203030202"/>
    <w:charset w:val="00"/>
    <w:family w:val="roman"/>
    <w:pitch w:val="variable"/>
    <w:sig w:usb0="00008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PragmaticaTT">
    <w:charset w:val="02"/>
    <w:family w:val="auto"/>
    <w:pitch w:val="variable"/>
    <w:sig w:usb0="00000000" w:usb1="10000000" w:usb2="00000000" w:usb3="00000000" w:csb0="80000000" w:csb1="00000000"/>
  </w:font>
  <w:font w:name="GaramondNarrowC">
    <w:altName w:val="Courier New"/>
    <w:panose1 w:val="00000000000000000000"/>
    <w:charset w:val="00"/>
    <w:family w:val="decorative"/>
    <w:notTrueType/>
    <w:pitch w:val="variable"/>
    <w:sig w:usb0="00000003" w:usb1="00000000" w:usb2="00000000" w:usb3="00000000" w:csb0="00000001" w:csb1="00000000"/>
  </w:font>
  <w:font w:name="Times">
    <w:panose1 w:val="02020603050405020304"/>
    <w:charset w:val="00"/>
    <w:family w:val="roman"/>
    <w:notTrueType/>
    <w:pitch w:val="variable"/>
    <w:sig w:usb0="00000003" w:usb1="00000000" w:usb2="00000000" w:usb3="00000000" w:csb0="00000001" w:csb1="00000000"/>
  </w:font>
  <w:font w:name="Book Antiqua">
    <w:panose1 w:val="02040602050305030304"/>
    <w:charset w:val="CC"/>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Cambria Math">
    <w:panose1 w:val="02040503050406030204"/>
    <w:charset w:val="CC"/>
    <w:family w:val="roman"/>
    <w:pitch w:val="variable"/>
    <w:sig w:usb0="E00002FF" w:usb1="420024FF" w:usb2="00000000" w:usb3="00000000" w:csb0="0000019F" w:csb1="00000000"/>
  </w:font>
  <w:font w:name="Palatino Linotype">
    <w:panose1 w:val="02040502050505030304"/>
    <w:charset w:val="CC"/>
    <w:family w:val="roman"/>
    <w:pitch w:val="variable"/>
    <w:sig w:usb0="E0000287" w:usb1="40000013"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6577" w:rsidRPr="00C20F00" w:rsidRDefault="00C56577" w:rsidP="00C56577">
    <w:pPr>
      <w:pStyle w:val="afff0"/>
      <w:tabs>
        <w:tab w:val="left" w:pos="4820"/>
      </w:tabs>
      <w:rPr>
        <w:rFonts w:ascii="Microsoft Sans Serif" w:hAnsi="Microsoft Sans Serif" w:cs="Microsoft Sans Serif"/>
        <w:sz w:val="16"/>
        <w:szCs w:val="16"/>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6577" w:rsidRPr="00C20F00" w:rsidRDefault="00C56577" w:rsidP="00C56577">
    <w:pPr>
      <w:pStyle w:val="afff0"/>
      <w:tabs>
        <w:tab w:val="left" w:pos="4820"/>
      </w:tabs>
      <w:rPr>
        <w:rFonts w:ascii="Microsoft Sans Serif" w:hAnsi="Microsoft Sans Serif" w:cs="Microsoft Sans Serif"/>
        <w:sz w:val="16"/>
        <w:szCs w:val="16"/>
      </w:rPr>
    </w:pPr>
    <w:r w:rsidRPr="00C20F00">
      <w:rPr>
        <w:rFonts w:ascii="Microsoft Sans Serif" w:hAnsi="Microsoft Sans Serif" w:cs="Microsoft Sans Serif"/>
        <w:sz w:val="16"/>
        <w:szCs w:val="16"/>
      </w:rP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6577" w:rsidRDefault="00C56577">
    <w:pPr>
      <w:pStyle w:val="afff0"/>
      <w:jc w:val="right"/>
    </w:pPr>
  </w:p>
  <w:p w:rsidR="00C56577" w:rsidRDefault="00C56577">
    <w:pPr>
      <w:pStyle w:val="afff0"/>
    </w:pPr>
  </w:p>
  <w:p w:rsidR="00C56577" w:rsidRDefault="00C56577"/>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56577" w:rsidRDefault="00C56577">
      <w:pPr>
        <w:spacing w:after="0" w:line="240" w:lineRule="auto"/>
      </w:pPr>
      <w:r>
        <w:separator/>
      </w:r>
    </w:p>
  </w:footnote>
  <w:footnote w:type="continuationSeparator" w:id="0">
    <w:p w:rsidR="00C56577" w:rsidRDefault="00C5657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6577" w:rsidRDefault="00C56577">
    <w:pPr>
      <w:pStyle w:val="afff"/>
      <w:jc w:val="center"/>
    </w:pPr>
    <w:r>
      <w:fldChar w:fldCharType="begin"/>
    </w:r>
    <w:r>
      <w:instrText>PAGE   \* MERGEFORMAT</w:instrText>
    </w:r>
    <w:r>
      <w:fldChar w:fldCharType="separate"/>
    </w:r>
    <w:r w:rsidR="008D7019">
      <w:rPr>
        <w:noProof/>
      </w:rPr>
      <w:t>52</w:t>
    </w:r>
    <w:r>
      <w:fldChar w:fldCharType="end"/>
    </w:r>
  </w:p>
  <w:p w:rsidR="00C56577" w:rsidRDefault="00C56577">
    <w:pPr>
      <w:pStyle w:val="afff"/>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6577" w:rsidRPr="00046743" w:rsidRDefault="00C56577" w:rsidP="00C56577">
    <w:pPr>
      <w:pStyle w:val="afff"/>
      <w:tabs>
        <w:tab w:val="right" w:pos="9639"/>
      </w:tabs>
      <w:rPr>
        <w:rFonts w:ascii="Microsoft Sans Serif" w:hAnsi="Microsoft Sans Serif" w:cs="Microsoft Sans Serif"/>
        <w:sz w:val="16"/>
        <w:szCs w:val="16"/>
      </w:rPr>
    </w:pPr>
    <w:r>
      <w:rPr>
        <w:rFonts w:ascii="Microsoft Sans Serif" w:hAnsi="Microsoft Sans Serif" w:cs="Microsoft Sans Serif"/>
        <w:sz w:val="16"/>
        <w:szCs w:val="16"/>
      </w:rPr>
      <w:t>Приложение 1 (спецификация) к д</w:t>
    </w:r>
    <w:r w:rsidRPr="00046743">
      <w:rPr>
        <w:rFonts w:ascii="Microsoft Sans Serif" w:hAnsi="Microsoft Sans Serif" w:cs="Microsoft Sans Serif"/>
        <w:sz w:val="16"/>
        <w:szCs w:val="16"/>
      </w:rPr>
      <w:t>оговор</w:t>
    </w:r>
    <w:r>
      <w:rPr>
        <w:rFonts w:ascii="Microsoft Sans Serif" w:hAnsi="Microsoft Sans Serif" w:cs="Microsoft Sans Serif"/>
        <w:sz w:val="16"/>
        <w:szCs w:val="16"/>
      </w:rPr>
      <w:t>у</w:t>
    </w:r>
    <w:r w:rsidRPr="00AE76D3">
      <w:rPr>
        <w:rFonts w:ascii="Microsoft Sans Serif" w:hAnsi="Microsoft Sans Serif" w:cs="Microsoft Sans Serif"/>
        <w:sz w:val="16"/>
        <w:szCs w:val="16"/>
      </w:rPr>
      <w:t xml:space="preserve"> </w:t>
    </w:r>
    <w:r w:rsidRPr="00046743">
      <w:rPr>
        <w:rFonts w:ascii="Microsoft Sans Serif" w:hAnsi="Microsoft Sans Serif" w:cs="Microsoft Sans Serif"/>
        <w:sz w:val="16"/>
        <w:szCs w:val="16"/>
      </w:rPr>
      <w:t>поставки</w:t>
    </w:r>
    <w:r w:rsidRPr="00AE76D3">
      <w:rPr>
        <w:rFonts w:ascii="Microsoft Sans Serif" w:hAnsi="Microsoft Sans Serif" w:cs="Microsoft Sans Serif"/>
        <w:sz w:val="16"/>
        <w:szCs w:val="16"/>
      </w:rPr>
      <w:t xml:space="preserve"> </w:t>
    </w:r>
    <w:r w:rsidRPr="00046743">
      <w:rPr>
        <w:rFonts w:ascii="Microsoft Sans Serif" w:hAnsi="Microsoft Sans Serif" w:cs="Microsoft Sans Serif"/>
        <w:sz w:val="16"/>
        <w:szCs w:val="16"/>
      </w:rPr>
      <w:t>от</w:t>
    </w:r>
    <w:r w:rsidRPr="00AE76D3">
      <w:rPr>
        <w:rFonts w:ascii="Microsoft Sans Serif" w:hAnsi="Microsoft Sans Serif" w:cs="Microsoft Sans Serif"/>
        <w:sz w:val="16"/>
        <w:szCs w:val="16"/>
      </w:rPr>
      <w:t xml:space="preserve">  № </w:t>
    </w:r>
    <w:r w:rsidRPr="00AE76D3">
      <w:rPr>
        <w:rFonts w:ascii="Microsoft Sans Serif" w:hAnsi="Microsoft Sans Serif" w:cs="Microsoft Sans Serif"/>
        <w:sz w:val="16"/>
        <w:szCs w:val="16"/>
      </w:rPr>
      <w:tab/>
    </w:r>
    <w:r w:rsidRPr="00046743">
      <w:rPr>
        <w:rFonts w:ascii="Microsoft Sans Serif" w:hAnsi="Microsoft Sans Serif" w:cs="Microsoft Sans Serif"/>
        <w:sz w:val="16"/>
        <w:szCs w:val="16"/>
      </w:rPr>
      <w:t>стр</w:t>
    </w:r>
    <w:r w:rsidRPr="00AE76D3">
      <w:rPr>
        <w:rFonts w:ascii="Microsoft Sans Serif" w:hAnsi="Microsoft Sans Serif" w:cs="Microsoft Sans Serif"/>
        <w:sz w:val="16"/>
        <w:szCs w:val="16"/>
      </w:rPr>
      <w:t xml:space="preserve">. </w:t>
    </w:r>
    <w:r w:rsidRPr="00046743">
      <w:rPr>
        <w:rFonts w:ascii="Microsoft Sans Serif" w:hAnsi="Microsoft Sans Serif" w:cs="Microsoft Sans Serif"/>
        <w:sz w:val="16"/>
        <w:szCs w:val="16"/>
      </w:rPr>
      <w:fldChar w:fldCharType="begin"/>
    </w:r>
    <w:r w:rsidRPr="00AE76D3">
      <w:rPr>
        <w:rFonts w:ascii="Microsoft Sans Serif" w:hAnsi="Microsoft Sans Serif" w:cs="Microsoft Sans Serif"/>
        <w:sz w:val="16"/>
        <w:szCs w:val="16"/>
      </w:rPr>
      <w:instrText xml:space="preserve"> </w:instrText>
    </w:r>
    <w:r w:rsidRPr="00046743">
      <w:rPr>
        <w:rFonts w:ascii="Microsoft Sans Serif" w:hAnsi="Microsoft Sans Serif" w:cs="Microsoft Sans Serif"/>
        <w:sz w:val="16"/>
        <w:szCs w:val="16"/>
        <w:lang w:val="en-US"/>
      </w:rPr>
      <w:instrText>PAGE</w:instrText>
    </w:r>
    <w:r w:rsidRPr="00AE76D3">
      <w:rPr>
        <w:rFonts w:ascii="Microsoft Sans Serif" w:hAnsi="Microsoft Sans Serif" w:cs="Microsoft Sans Serif"/>
        <w:sz w:val="16"/>
        <w:szCs w:val="16"/>
      </w:rPr>
      <w:instrText xml:space="preserve">   \* </w:instrText>
    </w:r>
    <w:r w:rsidRPr="00046743">
      <w:rPr>
        <w:rFonts w:ascii="Microsoft Sans Serif" w:hAnsi="Microsoft Sans Serif" w:cs="Microsoft Sans Serif"/>
        <w:sz w:val="16"/>
        <w:szCs w:val="16"/>
        <w:lang w:val="en-US"/>
      </w:rPr>
      <w:instrText>MERGEFORMAT</w:instrText>
    </w:r>
    <w:r w:rsidRPr="00AE76D3">
      <w:rPr>
        <w:rFonts w:ascii="Microsoft Sans Serif" w:hAnsi="Microsoft Sans Serif" w:cs="Microsoft Sans Serif"/>
        <w:sz w:val="16"/>
        <w:szCs w:val="16"/>
      </w:rPr>
      <w:instrText xml:space="preserve"> </w:instrText>
    </w:r>
    <w:r w:rsidRPr="00046743">
      <w:rPr>
        <w:rFonts w:ascii="Microsoft Sans Serif" w:hAnsi="Microsoft Sans Serif" w:cs="Microsoft Sans Serif"/>
        <w:sz w:val="16"/>
        <w:szCs w:val="16"/>
      </w:rPr>
      <w:fldChar w:fldCharType="separate"/>
    </w:r>
    <w:r w:rsidRPr="005E23D4">
      <w:rPr>
        <w:rFonts w:ascii="Microsoft Sans Serif" w:hAnsi="Microsoft Sans Serif" w:cs="Microsoft Sans Serif"/>
        <w:noProof/>
        <w:sz w:val="16"/>
        <w:szCs w:val="16"/>
      </w:rPr>
      <w:t>2</w:t>
    </w:r>
    <w:r w:rsidRPr="00046743">
      <w:rPr>
        <w:rFonts w:ascii="Microsoft Sans Serif" w:hAnsi="Microsoft Sans Serif" w:cs="Microsoft Sans Serif"/>
        <w:sz w:val="16"/>
        <w:szCs w:val="16"/>
      </w:rPr>
      <w:fldChar w:fldCharType="end"/>
    </w:r>
  </w:p>
  <w:p w:rsidR="00C56577" w:rsidRPr="00046743" w:rsidRDefault="00C56577">
    <w:pPr>
      <w:pStyle w:val="afff"/>
      <w:rPr>
        <w:rFonts w:ascii="Microsoft Sans Serif" w:hAnsi="Microsoft Sans Serif" w:cs="Microsoft Sans Serif"/>
        <w:sz w:val="16"/>
        <w:szCs w:val="16"/>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6577" w:rsidRDefault="00C56577"/>
  <w:p w:rsidR="00C56577" w:rsidRDefault="00C56577"/>
  <w:p w:rsidR="00C56577" w:rsidRDefault="00C56577"/>
  <w:p w:rsidR="00C56577" w:rsidRDefault="00C56577"/>
  <w:p w:rsidR="00C56577" w:rsidRDefault="00C56577"/>
  <w:p w:rsidR="00C56577" w:rsidRDefault="00C56577"/>
  <w:p w:rsidR="00C56577" w:rsidRDefault="00C56577"/>
  <w:p w:rsidR="00C56577" w:rsidRDefault="00C56577"/>
  <w:p w:rsidR="00C56577" w:rsidRDefault="00C56577"/>
  <w:p w:rsidR="00C56577" w:rsidRDefault="00C56577"/>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87335986"/>
      <w:docPartObj>
        <w:docPartGallery w:val="Page Numbers (Top of Page)"/>
        <w:docPartUnique/>
      </w:docPartObj>
    </w:sdtPr>
    <w:sdtEndPr/>
    <w:sdtContent>
      <w:p w:rsidR="00C56577" w:rsidRDefault="00C56577" w:rsidP="00E6659C">
        <w:pPr>
          <w:pStyle w:val="afff"/>
          <w:jc w:val="center"/>
        </w:pPr>
        <w:r>
          <w:fldChar w:fldCharType="begin"/>
        </w:r>
        <w:r>
          <w:instrText>PAGE   \* MERGEFORMAT</w:instrText>
        </w:r>
        <w:r>
          <w:fldChar w:fldCharType="separate"/>
        </w:r>
        <w:r>
          <w:rPr>
            <w:noProof/>
          </w:rPr>
          <w:t>87</w:t>
        </w:r>
        <w:r>
          <w:fldChar w:fldCharType="end"/>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none"/>
      <w:suff w:val="nothing"/>
      <w:lvlText w:val=""/>
      <w:lvlJc w:val="left"/>
      <w:pPr>
        <w:tabs>
          <w:tab w:val="num" w:pos="432"/>
        </w:tabs>
        <w:ind w:left="432" w:hanging="432"/>
      </w:pPr>
    </w:lvl>
    <w:lvl w:ilvl="1">
      <w:start w:val="1"/>
      <w:numFmt w:val="decimal"/>
      <w:pStyle w:val="2"/>
      <w:lvlText w:val="%2"/>
      <w:lvlJc w:val="left"/>
      <w:pPr>
        <w:tabs>
          <w:tab w:val="num" w:pos="1134"/>
        </w:tabs>
        <w:ind w:left="1134" w:hanging="1134"/>
      </w:pPr>
      <w:rPr>
        <w:rFonts w:hint="default"/>
      </w:r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nsid w:val="00000002"/>
    <w:multiLevelType w:val="singleLevel"/>
    <w:tmpl w:val="00000002"/>
    <w:name w:val="WW8Num2"/>
    <w:lvl w:ilvl="0">
      <w:start w:val="1"/>
      <w:numFmt w:val="decimal"/>
      <w:pStyle w:val="31"/>
      <w:lvlText w:val="%1."/>
      <w:lvlJc w:val="left"/>
      <w:pPr>
        <w:tabs>
          <w:tab w:val="num" w:pos="926"/>
        </w:tabs>
        <w:ind w:left="926" w:hanging="360"/>
      </w:pPr>
      <w:rPr>
        <w:rFonts w:ascii="Symbol" w:hAnsi="Symbol" w:cs="Symbol" w:hint="default"/>
      </w:rPr>
    </w:lvl>
  </w:abstractNum>
  <w:abstractNum w:abstractNumId="2">
    <w:nsid w:val="00000003"/>
    <w:multiLevelType w:val="singleLevel"/>
    <w:tmpl w:val="00000003"/>
    <w:name w:val="WW8Num3"/>
    <w:lvl w:ilvl="0">
      <w:start w:val="1"/>
      <w:numFmt w:val="bullet"/>
      <w:pStyle w:val="310"/>
      <w:lvlText w:val=""/>
      <w:lvlJc w:val="left"/>
      <w:pPr>
        <w:tabs>
          <w:tab w:val="num" w:pos="926"/>
        </w:tabs>
        <w:ind w:left="926" w:hanging="360"/>
      </w:pPr>
      <w:rPr>
        <w:rFonts w:ascii="Symbol" w:hAnsi="Symbol" w:cs="Symbol" w:hint="default"/>
      </w:rPr>
    </w:lvl>
  </w:abstractNum>
  <w:abstractNum w:abstractNumId="3">
    <w:nsid w:val="00000004"/>
    <w:multiLevelType w:val="singleLevel"/>
    <w:tmpl w:val="00000004"/>
    <w:name w:val="WW8Num4"/>
    <w:lvl w:ilvl="0">
      <w:start w:val="1"/>
      <w:numFmt w:val="bullet"/>
      <w:pStyle w:val="21"/>
      <w:lvlText w:val=""/>
      <w:lvlJc w:val="left"/>
      <w:pPr>
        <w:tabs>
          <w:tab w:val="num" w:pos="643"/>
        </w:tabs>
        <w:ind w:left="643" w:hanging="360"/>
      </w:pPr>
      <w:rPr>
        <w:rFonts w:ascii="Symbol" w:hAnsi="Symbol"/>
      </w:rPr>
    </w:lvl>
  </w:abstractNum>
  <w:abstractNum w:abstractNumId="4">
    <w:nsid w:val="00000005"/>
    <w:multiLevelType w:val="singleLevel"/>
    <w:tmpl w:val="00000005"/>
    <w:name w:val="WW8Num5"/>
    <w:lvl w:ilvl="0">
      <w:start w:val="1"/>
      <w:numFmt w:val="decimal"/>
      <w:pStyle w:val="1"/>
      <w:lvlText w:val="%1."/>
      <w:lvlJc w:val="left"/>
      <w:pPr>
        <w:tabs>
          <w:tab w:val="num" w:pos="360"/>
        </w:tabs>
        <w:ind w:left="360" w:hanging="360"/>
      </w:pPr>
      <w:rPr>
        <w:rFonts w:ascii="Times New Roman" w:hAnsi="Times New Roman" w:cs="Times New Roman"/>
        <w:b w:val="0"/>
        <w:bCs w:val="0"/>
        <w:i w:val="0"/>
        <w:iCs w:val="0"/>
        <w:caps w:val="0"/>
        <w:smallCaps w:val="0"/>
        <w:strike w:val="0"/>
        <w:dstrike w:val="0"/>
        <w:color w:val="000000"/>
        <w:spacing w:val="10"/>
        <w:w w:val="100"/>
        <w:position w:val="0"/>
        <w:sz w:val="24"/>
        <w:szCs w:val="24"/>
        <w:u w:val="none"/>
        <w:vertAlign w:val="baseline"/>
      </w:rPr>
    </w:lvl>
  </w:abstractNum>
  <w:abstractNum w:abstractNumId="5">
    <w:nsid w:val="00000006"/>
    <w:multiLevelType w:val="singleLevel"/>
    <w:tmpl w:val="00000006"/>
    <w:name w:val="WW8Num6"/>
    <w:lvl w:ilvl="0">
      <w:start w:val="1"/>
      <w:numFmt w:val="bullet"/>
      <w:pStyle w:val="CharChar"/>
      <w:lvlText w:val=""/>
      <w:lvlJc w:val="left"/>
      <w:pPr>
        <w:tabs>
          <w:tab w:val="num" w:pos="1492"/>
        </w:tabs>
        <w:ind w:left="1492" w:hanging="357"/>
      </w:pPr>
      <w:rPr>
        <w:rFonts w:ascii="Symbol" w:hAnsi="Symbol" w:cs="Symbol"/>
        <w:color w:val="auto"/>
      </w:rPr>
    </w:lvl>
  </w:abstractNum>
  <w:abstractNum w:abstractNumId="6">
    <w:nsid w:val="00000007"/>
    <w:multiLevelType w:val="multilevel"/>
    <w:tmpl w:val="00000007"/>
    <w:name w:val="WW8Num7"/>
    <w:lvl w:ilvl="0">
      <w:start w:val="1"/>
      <w:numFmt w:val="decimal"/>
      <w:lvlText w:val="%1."/>
      <w:lvlJc w:val="left"/>
      <w:pPr>
        <w:tabs>
          <w:tab w:val="num" w:pos="360"/>
        </w:tabs>
        <w:ind w:left="360" w:hanging="360"/>
      </w:pPr>
      <w:rPr>
        <w:rFonts w:ascii="Times New Roman" w:hAnsi="Times New Roman" w:cs="Times New Roman"/>
        <w:b w:val="0"/>
        <w:bCs w:val="0"/>
        <w:i w:val="0"/>
        <w:iCs w:val="0"/>
        <w:caps w:val="0"/>
        <w:smallCaps w:val="0"/>
        <w:strike w:val="0"/>
        <w:dstrike w:val="0"/>
        <w:color w:val="000000"/>
        <w:spacing w:val="10"/>
        <w:w w:val="100"/>
        <w:position w:val="0"/>
        <w:sz w:val="19"/>
        <w:szCs w:val="19"/>
        <w:u w:val="none"/>
        <w:vertAlign w:val="baseline"/>
      </w:rPr>
    </w:lvl>
    <w:lvl w:ilvl="1">
      <w:start w:val="1"/>
      <w:numFmt w:val="lowerLetter"/>
      <w:lvlText w:val="%2."/>
      <w:lvlJc w:val="left"/>
      <w:pPr>
        <w:tabs>
          <w:tab w:val="num" w:pos="1440"/>
        </w:tabs>
        <w:ind w:left="1440" w:hanging="360"/>
      </w:pPr>
    </w:lvl>
    <w:lvl w:ilvl="2">
      <w:start w:val="1"/>
      <w:numFmt w:val="lowerRoman"/>
      <w:lvlText w:val="%3."/>
      <w:lvlJc w:val="lef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lef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left"/>
      <w:pPr>
        <w:tabs>
          <w:tab w:val="num" w:pos="6480"/>
        </w:tabs>
        <w:ind w:left="6480" w:hanging="180"/>
      </w:pPr>
    </w:lvl>
  </w:abstractNum>
  <w:abstractNum w:abstractNumId="7">
    <w:nsid w:val="00000008"/>
    <w:multiLevelType w:val="multilevel"/>
    <w:tmpl w:val="00000008"/>
    <w:name w:val="WW8Num8"/>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left"/>
      <w:pPr>
        <w:tabs>
          <w:tab w:val="num" w:pos="2160"/>
        </w:tabs>
        <w:ind w:left="2160" w:hanging="180"/>
      </w:pPr>
    </w:lvl>
    <w:lvl w:ilvl="3">
      <w:start w:val="1"/>
      <w:numFmt w:val="decimal"/>
      <w:lvlText w:val="%4."/>
      <w:lvlJc w:val="left"/>
      <w:pPr>
        <w:tabs>
          <w:tab w:val="num" w:pos="2880"/>
        </w:tabs>
        <w:ind w:left="2880" w:hanging="360"/>
      </w:pPr>
      <w:rPr>
        <w:rFonts w:ascii="Times New Roman" w:eastAsia="Times New Roman" w:hAnsi="Times New Roman" w:cs="Times New Roman"/>
        <w:b/>
        <w:sz w:val="20"/>
        <w:szCs w:val="20"/>
      </w:rPr>
    </w:lvl>
    <w:lvl w:ilvl="4">
      <w:start w:val="1"/>
      <w:numFmt w:val="lowerLetter"/>
      <w:lvlText w:val="%5."/>
      <w:lvlJc w:val="left"/>
      <w:pPr>
        <w:tabs>
          <w:tab w:val="num" w:pos="3600"/>
        </w:tabs>
        <w:ind w:left="3600" w:hanging="360"/>
      </w:pPr>
    </w:lvl>
    <w:lvl w:ilvl="5">
      <w:start w:val="1"/>
      <w:numFmt w:val="lowerRoman"/>
      <w:lvlText w:val="%6."/>
      <w:lvlJc w:val="lef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left"/>
      <w:pPr>
        <w:tabs>
          <w:tab w:val="num" w:pos="6480"/>
        </w:tabs>
        <w:ind w:left="6480" w:hanging="180"/>
      </w:pPr>
    </w:lvl>
  </w:abstractNum>
  <w:abstractNum w:abstractNumId="8">
    <w:nsid w:val="00000009"/>
    <w:multiLevelType w:val="singleLevel"/>
    <w:tmpl w:val="00000009"/>
    <w:name w:val="WW8Num9"/>
    <w:lvl w:ilvl="0">
      <w:numFmt w:val="bullet"/>
      <w:pStyle w:val="Tablebullet1"/>
      <w:lvlText w:val=""/>
      <w:lvlJc w:val="left"/>
      <w:pPr>
        <w:tabs>
          <w:tab w:val="num" w:pos="1442"/>
        </w:tabs>
        <w:ind w:left="1442" w:hanging="440"/>
      </w:pPr>
      <w:rPr>
        <w:rFonts w:ascii="Symbol" w:hAnsi="Symbol"/>
        <w:sz w:val="24"/>
        <w:szCs w:val="24"/>
      </w:rPr>
    </w:lvl>
  </w:abstractNum>
  <w:abstractNum w:abstractNumId="9">
    <w:nsid w:val="0000000A"/>
    <w:multiLevelType w:val="multilevel"/>
    <w:tmpl w:val="0000000A"/>
    <w:name w:val="WW8Num10"/>
    <w:lvl w:ilvl="0">
      <w:start w:val="2"/>
      <w:numFmt w:val="decimal"/>
      <w:pStyle w:val="a"/>
      <w:suff w:val="space"/>
      <w:lvlText w:val="%1."/>
      <w:lvlJc w:val="left"/>
      <w:pPr>
        <w:tabs>
          <w:tab w:val="num" w:pos="0"/>
        </w:tabs>
        <w:ind w:left="1406" w:hanging="1406"/>
      </w:pPr>
      <w:rPr>
        <w:rFonts w:ascii="Symbol" w:hAnsi="Symbol" w:cs="Symbol" w:hint="default"/>
        <w:color w:val="auto"/>
        <w:sz w:val="20"/>
        <w:szCs w:val="20"/>
      </w:rPr>
    </w:lvl>
    <w:lvl w:ilvl="1">
      <w:start w:val="1"/>
      <w:numFmt w:val="decimal"/>
      <w:lvlText w:val="%1.%2."/>
      <w:lvlJc w:val="left"/>
      <w:pPr>
        <w:tabs>
          <w:tab w:val="num" w:pos="703"/>
        </w:tabs>
        <w:ind w:left="703" w:hanging="703"/>
      </w:pPr>
      <w:rPr>
        <w:rFonts w:ascii="Symbol" w:hAnsi="Symbol" w:cs="Symbol" w:hint="default"/>
        <w:color w:val="auto"/>
        <w:sz w:val="20"/>
        <w:szCs w:val="20"/>
      </w:rPr>
    </w:lvl>
    <w:lvl w:ilvl="2">
      <w:start w:val="1"/>
      <w:numFmt w:val="decimal"/>
      <w:lvlText w:val="%1.%2.%3."/>
      <w:lvlJc w:val="left"/>
      <w:pPr>
        <w:tabs>
          <w:tab w:val="num" w:pos="726"/>
        </w:tabs>
        <w:ind w:left="726" w:hanging="726"/>
      </w:pPr>
      <w:rPr>
        <w:rFonts w:ascii="Wingdings" w:hAnsi="Wingdings" w:cs="Wingdings" w:hint="default"/>
      </w:rPr>
    </w:lvl>
    <w:lvl w:ilvl="3">
      <w:start w:val="1"/>
      <w:numFmt w:val="decimal"/>
      <w:lvlText w:val="%1.%2.%3.%4."/>
      <w:lvlJc w:val="left"/>
      <w:pPr>
        <w:tabs>
          <w:tab w:val="num" w:pos="1080"/>
        </w:tabs>
        <w:ind w:left="726" w:hanging="726"/>
      </w:pPr>
      <w:rPr>
        <w:rFonts w:ascii="Wingdings" w:hAnsi="Wingdings" w:cs="Wingdings" w:hint="default"/>
      </w:rPr>
    </w:lvl>
    <w:lvl w:ilvl="4">
      <w:start w:val="1"/>
      <w:numFmt w:val="decimal"/>
      <w:lvlText w:val="%1.%2.%3.%4.%5."/>
      <w:lvlJc w:val="left"/>
      <w:pPr>
        <w:tabs>
          <w:tab w:val="num" w:pos="1806"/>
        </w:tabs>
        <w:ind w:left="1806" w:hanging="1080"/>
      </w:pPr>
      <w:rPr>
        <w:rFonts w:ascii="Wingdings" w:hAnsi="Wingdings" w:cs="Wingdings" w:hint="default"/>
      </w:rPr>
    </w:lvl>
    <w:lvl w:ilvl="5">
      <w:start w:val="1"/>
      <w:numFmt w:val="decimal"/>
      <w:lvlText w:val="%1.%2.%3.%4.%5.%6."/>
      <w:lvlJc w:val="left"/>
      <w:pPr>
        <w:tabs>
          <w:tab w:val="num" w:pos="1806"/>
        </w:tabs>
        <w:ind w:left="1806" w:hanging="1080"/>
      </w:pPr>
      <w:rPr>
        <w:rFonts w:ascii="Wingdings" w:hAnsi="Wingdings" w:cs="Wingdings" w:hint="default"/>
      </w:rPr>
    </w:lvl>
    <w:lvl w:ilvl="6">
      <w:start w:val="1"/>
      <w:numFmt w:val="decimal"/>
      <w:lvlText w:val="%1.%2.%3.%4.%5.%6.%7."/>
      <w:lvlJc w:val="left"/>
      <w:pPr>
        <w:tabs>
          <w:tab w:val="num" w:pos="2166"/>
        </w:tabs>
        <w:ind w:left="2166" w:hanging="1440"/>
      </w:pPr>
      <w:rPr>
        <w:rFonts w:ascii="Wingdings" w:hAnsi="Wingdings" w:cs="Wingdings" w:hint="default"/>
      </w:rPr>
    </w:lvl>
    <w:lvl w:ilvl="7">
      <w:start w:val="1"/>
      <w:numFmt w:val="decimal"/>
      <w:lvlText w:val="%1.%2.%3.%4.%5.%6.%7.%8."/>
      <w:lvlJc w:val="left"/>
      <w:pPr>
        <w:tabs>
          <w:tab w:val="num" w:pos="2166"/>
        </w:tabs>
        <w:ind w:left="2166" w:hanging="1440"/>
      </w:pPr>
      <w:rPr>
        <w:rFonts w:ascii="Wingdings" w:hAnsi="Wingdings" w:cs="Wingdings" w:hint="default"/>
      </w:rPr>
    </w:lvl>
    <w:lvl w:ilvl="8">
      <w:start w:val="1"/>
      <w:numFmt w:val="decimal"/>
      <w:lvlText w:val="%1.%2.%3.%4.%5.%6.%7.%8.%9."/>
      <w:lvlJc w:val="left"/>
      <w:pPr>
        <w:tabs>
          <w:tab w:val="num" w:pos="2166"/>
        </w:tabs>
        <w:ind w:left="2166" w:hanging="1440"/>
      </w:pPr>
      <w:rPr>
        <w:rFonts w:ascii="Wingdings" w:hAnsi="Wingdings" w:cs="Wingdings" w:hint="default"/>
      </w:rPr>
    </w:lvl>
  </w:abstractNum>
  <w:abstractNum w:abstractNumId="10">
    <w:nsid w:val="0000000B"/>
    <w:multiLevelType w:val="singleLevel"/>
    <w:tmpl w:val="0000000B"/>
    <w:name w:val="WW8Num11"/>
    <w:lvl w:ilvl="0">
      <w:start w:val="1"/>
      <w:numFmt w:val="decimal"/>
      <w:pStyle w:val="Header3"/>
      <w:lvlText w:val="%1."/>
      <w:lvlJc w:val="left"/>
      <w:pPr>
        <w:tabs>
          <w:tab w:val="num" w:pos="720"/>
        </w:tabs>
        <w:ind w:left="720" w:hanging="360"/>
      </w:pPr>
      <w:rPr>
        <w:rFonts w:cs="Times New Roman" w:hint="default"/>
        <w:b/>
        <w:bCs/>
        <w:i w:val="0"/>
        <w:iCs w:val="0"/>
      </w:rPr>
    </w:lvl>
  </w:abstractNum>
  <w:abstractNum w:abstractNumId="11">
    <w:nsid w:val="0000000C"/>
    <w:multiLevelType w:val="multilevel"/>
    <w:tmpl w:val="0000000C"/>
    <w:name w:val="WW8Num12"/>
    <w:lvl w:ilvl="0">
      <w:start w:val="1"/>
      <w:numFmt w:val="decimal"/>
      <w:pStyle w:val="10"/>
      <w:lvlText w:val="%1."/>
      <w:lvlJc w:val="left"/>
      <w:pPr>
        <w:tabs>
          <w:tab w:val="num" w:pos="0"/>
        </w:tabs>
        <w:ind w:left="360" w:hanging="360"/>
      </w:pPr>
    </w:lvl>
    <w:lvl w:ilvl="1">
      <w:start w:val="1"/>
      <w:numFmt w:val="decimal"/>
      <w:lvlText w:val="%1.%2."/>
      <w:lvlJc w:val="left"/>
      <w:pPr>
        <w:tabs>
          <w:tab w:val="num" w:pos="0"/>
        </w:tabs>
        <w:ind w:left="792" w:hanging="432"/>
      </w:pPr>
    </w:lvl>
    <w:lvl w:ilvl="2">
      <w:start w:val="1"/>
      <w:numFmt w:val="decimal"/>
      <w:lvlText w:val="%1.%2.%3."/>
      <w:lvlJc w:val="left"/>
      <w:pPr>
        <w:tabs>
          <w:tab w:val="num" w:pos="0"/>
        </w:tabs>
        <w:ind w:left="1224" w:hanging="504"/>
      </w:p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12">
    <w:nsid w:val="0000000D"/>
    <w:multiLevelType w:val="multilevel"/>
    <w:tmpl w:val="475E7502"/>
    <w:name w:val="WW8Num13"/>
    <w:lvl w:ilvl="0">
      <w:start w:val="1"/>
      <w:numFmt w:val="decimal"/>
      <w:lvlText w:val="%1."/>
      <w:lvlJc w:val="left"/>
      <w:pPr>
        <w:tabs>
          <w:tab w:val="num" w:pos="1134"/>
        </w:tabs>
        <w:ind w:left="1134" w:hanging="1134"/>
      </w:pPr>
      <w:rPr>
        <w:rFonts w:ascii="Times New Roman" w:eastAsia="Times New Roman" w:hAnsi="Times New Roman" w:cs="Times New Roman"/>
        <w:i/>
        <w:sz w:val="24"/>
        <w:szCs w:val="24"/>
      </w:rPr>
    </w:lvl>
    <w:lvl w:ilvl="1">
      <w:start w:val="1"/>
      <w:numFmt w:val="decimal"/>
      <w:lvlText w:val="%1.%2"/>
      <w:lvlJc w:val="left"/>
      <w:pPr>
        <w:tabs>
          <w:tab w:val="num" w:pos="1134"/>
        </w:tabs>
        <w:ind w:left="1134" w:hanging="1134"/>
      </w:pPr>
      <w:rPr>
        <w:sz w:val="24"/>
        <w:szCs w:val="24"/>
      </w:rPr>
    </w:lvl>
    <w:lvl w:ilvl="2">
      <w:start w:val="1"/>
      <w:numFmt w:val="decimal"/>
      <w:lvlText w:val="%1.%2.%3"/>
      <w:lvlJc w:val="left"/>
      <w:pPr>
        <w:tabs>
          <w:tab w:val="num" w:pos="1134"/>
        </w:tabs>
        <w:ind w:left="1134" w:hanging="1134"/>
      </w:pPr>
      <w:rPr>
        <w:rFonts w:hint="default"/>
      </w:rPr>
    </w:lvl>
    <w:lvl w:ilvl="3">
      <w:start w:val="1"/>
      <w:numFmt w:val="decimal"/>
      <w:lvlText w:val="%4."/>
      <w:lvlJc w:val="left"/>
      <w:pPr>
        <w:tabs>
          <w:tab w:val="num" w:pos="1134"/>
        </w:tabs>
        <w:ind w:left="1134" w:hanging="1134"/>
      </w:pPr>
      <w:rPr>
        <w:rFonts w:ascii="Times New Roman" w:eastAsia="Times New Roman" w:hAnsi="Times New Roman" w:cs="Times New Roman"/>
        <w:b w:val="0"/>
        <w:i w:val="0"/>
      </w:rPr>
    </w:lvl>
    <w:lvl w:ilvl="4">
      <w:start w:val="1"/>
      <w:numFmt w:val="lowerLetter"/>
      <w:lvlText w:val="%5)"/>
      <w:lvlJc w:val="left"/>
      <w:pPr>
        <w:tabs>
          <w:tab w:val="num" w:pos="1701"/>
        </w:tabs>
        <w:ind w:left="1701" w:hanging="567"/>
      </w:pPr>
    </w:lvl>
    <w:lvl w:ilvl="5">
      <w:start w:val="1"/>
      <w:numFmt w:val="decimal"/>
      <w:lvlText w:val="%1.%2.%3.%4.%5.%6."/>
      <w:lvlJc w:val="left"/>
      <w:pPr>
        <w:tabs>
          <w:tab w:val="num" w:pos="3960"/>
        </w:tabs>
        <w:ind w:left="2736" w:hanging="936"/>
      </w:pPr>
    </w:lvl>
    <w:lvl w:ilvl="6">
      <w:start w:val="1"/>
      <w:numFmt w:val="decimal"/>
      <w:lvlText w:val="%1.%2.%3.%4.%5.%6.%7."/>
      <w:lvlJc w:val="left"/>
      <w:pPr>
        <w:tabs>
          <w:tab w:val="num" w:pos="4680"/>
        </w:tabs>
        <w:ind w:left="3240" w:hanging="1080"/>
      </w:pPr>
    </w:lvl>
    <w:lvl w:ilvl="7">
      <w:start w:val="1"/>
      <w:numFmt w:val="decimal"/>
      <w:lvlText w:val="%1.%2.%3.%4.%5.%6.%7.%8."/>
      <w:lvlJc w:val="left"/>
      <w:pPr>
        <w:tabs>
          <w:tab w:val="num" w:pos="5400"/>
        </w:tabs>
        <w:ind w:left="3744" w:hanging="1224"/>
      </w:pPr>
    </w:lvl>
    <w:lvl w:ilvl="8">
      <w:start w:val="1"/>
      <w:numFmt w:val="decimal"/>
      <w:lvlText w:val="%1.%2.%3.%4.%5.%6.%7.%8.%9."/>
      <w:lvlJc w:val="left"/>
      <w:pPr>
        <w:tabs>
          <w:tab w:val="num" w:pos="6120"/>
        </w:tabs>
        <w:ind w:left="4320" w:hanging="1440"/>
      </w:pPr>
    </w:lvl>
  </w:abstractNum>
  <w:abstractNum w:abstractNumId="13">
    <w:nsid w:val="0000000E"/>
    <w:multiLevelType w:val="singleLevel"/>
    <w:tmpl w:val="0000000E"/>
    <w:name w:val="WW8Num14"/>
    <w:lvl w:ilvl="0">
      <w:numFmt w:val="bullet"/>
      <w:pStyle w:val="Tablebullet2"/>
      <w:lvlText w:val=""/>
      <w:lvlJc w:val="left"/>
      <w:pPr>
        <w:tabs>
          <w:tab w:val="num" w:pos="440"/>
        </w:tabs>
        <w:ind w:left="440" w:hanging="440"/>
      </w:pPr>
      <w:rPr>
        <w:rFonts w:ascii="Symbol" w:hAnsi="Symbol"/>
        <w:b/>
        <w:sz w:val="24"/>
        <w:szCs w:val="24"/>
      </w:rPr>
    </w:lvl>
  </w:abstractNum>
  <w:abstractNum w:abstractNumId="14">
    <w:nsid w:val="0000000F"/>
    <w:multiLevelType w:val="singleLevel"/>
    <w:tmpl w:val="0000000F"/>
    <w:name w:val="WW8Num15"/>
    <w:lvl w:ilvl="0">
      <w:start w:val="1"/>
      <w:numFmt w:val="decimal"/>
      <w:lvlText w:val="%1."/>
      <w:lvlJc w:val="left"/>
      <w:pPr>
        <w:tabs>
          <w:tab w:val="num" w:pos="927"/>
        </w:tabs>
        <w:ind w:left="927" w:hanging="360"/>
      </w:pPr>
      <w:rPr>
        <w:rFonts w:ascii="Symbol" w:hAnsi="Symbol" w:cs="Symbol"/>
        <w:color w:val="000000"/>
        <w:sz w:val="22"/>
        <w:szCs w:val="22"/>
      </w:rPr>
    </w:lvl>
  </w:abstractNum>
  <w:abstractNum w:abstractNumId="15">
    <w:nsid w:val="00000010"/>
    <w:multiLevelType w:val="multilevel"/>
    <w:tmpl w:val="00000010"/>
    <w:name w:val="WW8Num16"/>
    <w:lvl w:ilvl="0">
      <w:start w:val="1"/>
      <w:numFmt w:val="decimal"/>
      <w:pStyle w:val="a0"/>
      <w:lvlText w:val="%1."/>
      <w:lvlJc w:val="left"/>
      <w:pPr>
        <w:tabs>
          <w:tab w:val="num" w:pos="1134"/>
        </w:tabs>
        <w:ind w:left="0" w:firstLine="567"/>
      </w:pPr>
      <w:rPr>
        <w:rFonts w:ascii="Times New Roman" w:eastAsia="Times New Roman" w:hAnsi="Times New Roman" w:cs="Times New Roman" w:hint="default"/>
        <w:sz w:val="24"/>
        <w:szCs w:val="24"/>
      </w:rPr>
    </w:lvl>
    <w:lvl w:ilvl="1">
      <w:start w:val="1"/>
      <w:numFmt w:val="decimal"/>
      <w:lvlText w:val="%1.%2."/>
      <w:lvlJc w:val="left"/>
      <w:pPr>
        <w:tabs>
          <w:tab w:val="num" w:pos="708"/>
        </w:tabs>
        <w:ind w:left="2126" w:hanging="708"/>
      </w:pPr>
      <w:rPr>
        <w:rFonts w:ascii="Times New Roman" w:eastAsia="Times New Roman" w:hAnsi="Times New Roman" w:cs="Times New Roman" w:hint="default"/>
        <w:sz w:val="24"/>
        <w:szCs w:val="24"/>
      </w:rPr>
    </w:lvl>
    <w:lvl w:ilvl="2">
      <w:start w:val="1"/>
      <w:numFmt w:val="decimal"/>
      <w:lvlText w:val="%1.%2.%3."/>
      <w:lvlJc w:val="left"/>
      <w:pPr>
        <w:tabs>
          <w:tab w:val="num" w:pos="2835"/>
        </w:tabs>
        <w:ind w:left="2835" w:hanging="708"/>
      </w:pPr>
      <w:rPr>
        <w:rFonts w:ascii="Times New Roman" w:eastAsia="Times New Roman" w:hAnsi="Times New Roman" w:cs="Times New Roman" w:hint="default"/>
        <w:sz w:val="24"/>
        <w:szCs w:val="24"/>
      </w:rPr>
    </w:lvl>
    <w:lvl w:ilvl="3">
      <w:start w:val="1"/>
      <w:numFmt w:val="decimal"/>
      <w:lvlText w:val="%1.%2.%3.%4."/>
      <w:lvlJc w:val="left"/>
      <w:pPr>
        <w:tabs>
          <w:tab w:val="num" w:pos="708"/>
        </w:tabs>
        <w:ind w:left="3540" w:hanging="708"/>
      </w:pPr>
      <w:rPr>
        <w:rFonts w:ascii="Times New Roman" w:eastAsia="Times New Roman" w:hAnsi="Times New Roman" w:cs="Times New Roman" w:hint="default"/>
        <w:sz w:val="24"/>
        <w:szCs w:val="24"/>
      </w:rPr>
    </w:lvl>
    <w:lvl w:ilvl="4">
      <w:start w:val="1"/>
      <w:numFmt w:val="decimal"/>
      <w:lvlText w:val="%1.%2.%3.%4.%5."/>
      <w:lvlJc w:val="left"/>
      <w:pPr>
        <w:tabs>
          <w:tab w:val="num" w:pos="708"/>
        </w:tabs>
        <w:ind w:left="4248" w:hanging="708"/>
      </w:pPr>
      <w:rPr>
        <w:rFonts w:ascii="Times New Roman" w:eastAsia="Times New Roman" w:hAnsi="Times New Roman" w:cs="Times New Roman" w:hint="default"/>
        <w:sz w:val="24"/>
        <w:szCs w:val="24"/>
      </w:rPr>
    </w:lvl>
    <w:lvl w:ilvl="5">
      <w:numFmt w:val="none"/>
      <w:suff w:val="nothing"/>
      <w:lvlText w:val=""/>
      <w:lvlJc w:val="left"/>
      <w:pPr>
        <w:tabs>
          <w:tab w:val="num" w:pos="0"/>
        </w:tabs>
        <w:ind w:left="0" w:firstLine="0"/>
      </w:pPr>
    </w:lvl>
    <w:lvl w:ilvl="6">
      <w:start w:val="1"/>
      <w:numFmt w:val="decimal"/>
      <w:lvlText w:val="%5.%7.."/>
      <w:lvlJc w:val="left"/>
      <w:pPr>
        <w:tabs>
          <w:tab w:val="num" w:pos="708"/>
        </w:tabs>
        <w:ind w:left="5664" w:hanging="708"/>
      </w:pPr>
      <w:rPr>
        <w:rFonts w:ascii="Times New Roman" w:eastAsia="Times New Roman" w:hAnsi="Times New Roman" w:cs="Times New Roman" w:hint="default"/>
        <w:sz w:val="24"/>
        <w:szCs w:val="24"/>
      </w:rPr>
    </w:lvl>
    <w:lvl w:ilvl="7">
      <w:start w:val="1"/>
      <w:numFmt w:val="decimal"/>
      <w:lvlText w:val="%5.%7.%8.."/>
      <w:lvlJc w:val="left"/>
      <w:pPr>
        <w:tabs>
          <w:tab w:val="num" w:pos="708"/>
        </w:tabs>
        <w:ind w:left="6372" w:hanging="708"/>
      </w:pPr>
      <w:rPr>
        <w:rFonts w:ascii="Times New Roman" w:eastAsia="Times New Roman" w:hAnsi="Times New Roman" w:cs="Times New Roman" w:hint="default"/>
        <w:sz w:val="24"/>
        <w:szCs w:val="24"/>
      </w:rPr>
    </w:lvl>
    <w:lvl w:ilvl="8">
      <w:start w:val="1"/>
      <w:numFmt w:val="decimal"/>
      <w:lvlText w:val="%5.%7.%8.%9.."/>
      <w:lvlJc w:val="left"/>
      <w:pPr>
        <w:tabs>
          <w:tab w:val="num" w:pos="708"/>
        </w:tabs>
        <w:ind w:left="7080" w:hanging="708"/>
      </w:pPr>
      <w:rPr>
        <w:rFonts w:ascii="Times New Roman" w:eastAsia="Times New Roman" w:hAnsi="Times New Roman" w:cs="Times New Roman" w:hint="default"/>
        <w:sz w:val="24"/>
        <w:szCs w:val="24"/>
      </w:rPr>
    </w:lvl>
  </w:abstractNum>
  <w:abstractNum w:abstractNumId="16">
    <w:nsid w:val="00000011"/>
    <w:multiLevelType w:val="singleLevel"/>
    <w:tmpl w:val="00000011"/>
    <w:name w:val="WW8Num17"/>
    <w:lvl w:ilvl="0">
      <w:start w:val="1"/>
      <w:numFmt w:val="decimal"/>
      <w:pStyle w:val="911"/>
      <w:lvlText w:val="9.%1."/>
      <w:lvlJc w:val="left"/>
      <w:pPr>
        <w:tabs>
          <w:tab w:val="num" w:pos="1429"/>
        </w:tabs>
        <w:ind w:left="0" w:firstLine="709"/>
      </w:pPr>
      <w:rPr>
        <w:rFonts w:ascii="Times New Roman" w:eastAsia="Times New Roman" w:hAnsi="Times New Roman" w:cs="Times New Roman"/>
        <w:sz w:val="20"/>
        <w:szCs w:val="20"/>
      </w:rPr>
    </w:lvl>
  </w:abstractNum>
  <w:abstractNum w:abstractNumId="17">
    <w:nsid w:val="00000012"/>
    <w:multiLevelType w:val="multilevel"/>
    <w:tmpl w:val="00000012"/>
    <w:name w:val="WW8Num18"/>
    <w:lvl w:ilvl="0">
      <w:start w:val="4"/>
      <w:numFmt w:val="decimal"/>
      <w:lvlText w:val="%1."/>
      <w:lvlJc w:val="left"/>
      <w:pPr>
        <w:tabs>
          <w:tab w:val="num" w:pos="360"/>
        </w:tabs>
        <w:ind w:left="360" w:hanging="360"/>
      </w:pPr>
      <w:rPr>
        <w:rFonts w:hint="default"/>
      </w:rPr>
    </w:lvl>
    <w:lvl w:ilvl="1">
      <w:start w:val="1"/>
      <w:numFmt w:val="decimal"/>
      <w:lvlText w:val="%1.%2."/>
      <w:lvlJc w:val="left"/>
      <w:pPr>
        <w:tabs>
          <w:tab w:val="num" w:pos="708"/>
        </w:tabs>
        <w:ind w:left="1996" w:hanging="720"/>
      </w:pPr>
      <w:rPr>
        <w:rFonts w:ascii="Courier New" w:hAnsi="Courier New" w:cs="Courier New" w:hint="default"/>
      </w:rPr>
    </w:lvl>
    <w:lvl w:ilvl="2">
      <w:start w:val="1"/>
      <w:numFmt w:val="decimal"/>
      <w:lvlText w:val="%1.%2.%3."/>
      <w:lvlJc w:val="left"/>
      <w:pPr>
        <w:tabs>
          <w:tab w:val="num" w:pos="1004"/>
        </w:tabs>
        <w:ind w:left="1004" w:hanging="720"/>
      </w:pPr>
      <w:rPr>
        <w:rFonts w:hint="default"/>
        <w:b w:val="0"/>
      </w:rPr>
    </w:lvl>
    <w:lvl w:ilvl="3">
      <w:start w:val="1"/>
      <w:numFmt w:val="decimal"/>
      <w:lvlText w:val="%1.%2.%3.%4."/>
      <w:lvlJc w:val="left"/>
      <w:pPr>
        <w:tabs>
          <w:tab w:val="num" w:pos="4199"/>
        </w:tabs>
        <w:ind w:left="4199" w:hanging="1080"/>
      </w:pPr>
      <w:rPr>
        <w:rFonts w:hint="default"/>
      </w:rPr>
    </w:lvl>
    <w:lvl w:ilvl="4">
      <w:start w:val="1"/>
      <w:numFmt w:val="decimal"/>
      <w:lvlText w:val="%1.%2.%3.%4.%5."/>
      <w:lvlJc w:val="left"/>
      <w:pPr>
        <w:tabs>
          <w:tab w:val="num" w:pos="7668"/>
        </w:tabs>
        <w:ind w:left="7668" w:hanging="1080"/>
      </w:pPr>
      <w:rPr>
        <w:rFonts w:hint="default"/>
      </w:rPr>
    </w:lvl>
    <w:lvl w:ilvl="5">
      <w:start w:val="1"/>
      <w:numFmt w:val="decimal"/>
      <w:lvlText w:val="%1.%2.%3.%4.%5.%6."/>
      <w:lvlJc w:val="left"/>
      <w:pPr>
        <w:tabs>
          <w:tab w:val="num" w:pos="9675"/>
        </w:tabs>
        <w:ind w:left="9675" w:hanging="1440"/>
      </w:pPr>
      <w:rPr>
        <w:rFonts w:hint="default"/>
      </w:rPr>
    </w:lvl>
    <w:lvl w:ilvl="6">
      <w:start w:val="1"/>
      <w:numFmt w:val="decimal"/>
      <w:lvlText w:val="%1.%2.%3.%4.%5.%6.%7."/>
      <w:lvlJc w:val="left"/>
      <w:pPr>
        <w:tabs>
          <w:tab w:val="num" w:pos="11322"/>
        </w:tabs>
        <w:ind w:left="11322" w:hanging="1440"/>
      </w:pPr>
      <w:rPr>
        <w:rFonts w:hint="default"/>
      </w:rPr>
    </w:lvl>
    <w:lvl w:ilvl="7">
      <w:start w:val="1"/>
      <w:numFmt w:val="decimal"/>
      <w:lvlText w:val="%1.%2.%3.%4.%5.%6.%7.%8."/>
      <w:lvlJc w:val="left"/>
      <w:pPr>
        <w:tabs>
          <w:tab w:val="num" w:pos="13329"/>
        </w:tabs>
        <w:ind w:left="13329" w:hanging="1800"/>
      </w:pPr>
      <w:rPr>
        <w:rFonts w:hint="default"/>
      </w:rPr>
    </w:lvl>
    <w:lvl w:ilvl="8">
      <w:start w:val="1"/>
      <w:numFmt w:val="decimal"/>
      <w:lvlText w:val="%1.%2.%3.%4.%5.%6.%7.%8.%9."/>
      <w:lvlJc w:val="left"/>
      <w:pPr>
        <w:tabs>
          <w:tab w:val="num" w:pos="14976"/>
        </w:tabs>
        <w:ind w:left="14976" w:hanging="1800"/>
      </w:pPr>
      <w:rPr>
        <w:rFonts w:hint="default"/>
      </w:rPr>
    </w:lvl>
  </w:abstractNum>
  <w:abstractNum w:abstractNumId="18">
    <w:nsid w:val="00000013"/>
    <w:multiLevelType w:val="singleLevel"/>
    <w:tmpl w:val="00000013"/>
    <w:name w:val="WW8Num19"/>
    <w:lvl w:ilvl="0">
      <w:start w:val="1"/>
      <w:numFmt w:val="decimal"/>
      <w:pStyle w:val="441"/>
      <w:lvlText w:val="4.%1."/>
      <w:lvlJc w:val="left"/>
      <w:pPr>
        <w:tabs>
          <w:tab w:val="num" w:pos="1429"/>
        </w:tabs>
        <w:ind w:left="0" w:firstLine="709"/>
      </w:pPr>
      <w:rPr>
        <w:rFonts w:ascii="Symbol" w:hAnsi="Symbol" w:cs="Symbol" w:hint="default"/>
        <w:color w:val="auto"/>
        <w:sz w:val="20"/>
        <w:szCs w:val="20"/>
      </w:rPr>
    </w:lvl>
  </w:abstractNum>
  <w:abstractNum w:abstractNumId="19">
    <w:nsid w:val="00000014"/>
    <w:multiLevelType w:val="singleLevel"/>
    <w:tmpl w:val="00000014"/>
    <w:name w:val="WW8Num20"/>
    <w:lvl w:ilvl="0">
      <w:start w:val="1"/>
      <w:numFmt w:val="bullet"/>
      <w:pStyle w:val="a1"/>
      <w:lvlText w:val=""/>
      <w:lvlJc w:val="left"/>
      <w:pPr>
        <w:tabs>
          <w:tab w:val="num" w:pos="360"/>
        </w:tabs>
        <w:ind w:left="360" w:hanging="360"/>
      </w:pPr>
      <w:rPr>
        <w:rFonts w:ascii="Symbol" w:hAnsi="Symbol" w:cs="Times New Roman"/>
        <w:sz w:val="20"/>
        <w:szCs w:val="20"/>
      </w:rPr>
    </w:lvl>
  </w:abstractNum>
  <w:abstractNum w:abstractNumId="20">
    <w:nsid w:val="00000015"/>
    <w:multiLevelType w:val="multilevel"/>
    <w:tmpl w:val="00000015"/>
    <w:name w:val="WW8Num21"/>
    <w:lvl w:ilvl="0">
      <w:start w:val="1"/>
      <w:numFmt w:val="decimal"/>
      <w:pStyle w:val="3"/>
      <w:lvlText w:val="%1."/>
      <w:lvlJc w:val="left"/>
      <w:pPr>
        <w:tabs>
          <w:tab w:val="num" w:pos="567"/>
        </w:tabs>
        <w:ind w:left="567" w:hanging="567"/>
      </w:pPr>
      <w:rPr>
        <w:b/>
        <w:i w:val="0"/>
        <w:color w:val="auto"/>
      </w:rPr>
    </w:lvl>
    <w:lvl w:ilvl="1">
      <w:start w:val="1"/>
      <w:numFmt w:val="decimal"/>
      <w:lvlText w:val="%1.%2"/>
      <w:lvlJc w:val="left"/>
      <w:pPr>
        <w:tabs>
          <w:tab w:val="num" w:pos="567"/>
        </w:tabs>
        <w:ind w:left="567" w:hanging="567"/>
      </w:pPr>
      <w:rPr>
        <w:b/>
        <w:i w:val="0"/>
        <w:color w:val="auto"/>
      </w:rPr>
    </w:lvl>
    <w:lvl w:ilvl="2">
      <w:start w:val="1"/>
      <w:numFmt w:val="decimal"/>
      <w:lvlText w:val="%1.%2.%3"/>
      <w:lvlJc w:val="left"/>
      <w:pPr>
        <w:tabs>
          <w:tab w:val="num" w:pos="1134"/>
        </w:tabs>
        <w:ind w:left="1134" w:hanging="1134"/>
      </w:pPr>
      <w:rPr>
        <w:b/>
        <w:i w:val="0"/>
        <w:color w:val="auto"/>
      </w:rPr>
    </w:lvl>
    <w:lvl w:ilvl="3">
      <w:start w:val="1"/>
      <w:numFmt w:val="decimal"/>
      <w:lvlText w:val="%1.%2.%3.%4"/>
      <w:lvlJc w:val="left"/>
      <w:pPr>
        <w:tabs>
          <w:tab w:val="num" w:pos="1701"/>
        </w:tabs>
        <w:ind w:left="1701" w:hanging="1134"/>
      </w:pPr>
      <w:rPr>
        <w:b/>
        <w:i w:val="0"/>
        <w:color w:val="auto"/>
      </w:rPr>
    </w:lvl>
    <w:lvl w:ilvl="4">
      <w:start w:val="1"/>
      <w:numFmt w:val="decimal"/>
      <w:lvlText w:val="%1.%2.%3.%4.%5."/>
      <w:lvlJc w:val="left"/>
      <w:pPr>
        <w:tabs>
          <w:tab w:val="num" w:pos="1080"/>
        </w:tabs>
        <w:ind w:left="1080" w:hanging="1080"/>
      </w:pPr>
      <w:rPr>
        <w:b/>
        <w:i w:val="0"/>
        <w:color w:val="auto"/>
      </w:rPr>
    </w:lvl>
    <w:lvl w:ilvl="5">
      <w:start w:val="1"/>
      <w:numFmt w:val="decimal"/>
      <w:lvlText w:val="%1.%2.%3.%4.%5.%6."/>
      <w:lvlJc w:val="left"/>
      <w:pPr>
        <w:tabs>
          <w:tab w:val="num" w:pos="1080"/>
        </w:tabs>
        <w:ind w:left="1080" w:hanging="1080"/>
      </w:pPr>
      <w:rPr>
        <w:b/>
        <w:i w:val="0"/>
        <w:color w:val="auto"/>
      </w:rPr>
    </w:lvl>
    <w:lvl w:ilvl="6">
      <w:start w:val="1"/>
      <w:numFmt w:val="decimal"/>
      <w:lvlText w:val="%1.%2.%3.%4.%5.%6.%7."/>
      <w:lvlJc w:val="left"/>
      <w:pPr>
        <w:tabs>
          <w:tab w:val="num" w:pos="1440"/>
        </w:tabs>
        <w:ind w:left="1440" w:hanging="1440"/>
      </w:pPr>
      <w:rPr>
        <w:b/>
        <w:i w:val="0"/>
        <w:color w:val="auto"/>
      </w:rPr>
    </w:lvl>
    <w:lvl w:ilvl="7">
      <w:start w:val="1"/>
      <w:numFmt w:val="decimal"/>
      <w:lvlText w:val="%1.%2.%3.%4.%5.%6.%7.%8."/>
      <w:lvlJc w:val="left"/>
      <w:pPr>
        <w:tabs>
          <w:tab w:val="num" w:pos="1440"/>
        </w:tabs>
        <w:ind w:left="1440" w:hanging="1440"/>
      </w:pPr>
      <w:rPr>
        <w:b/>
        <w:i w:val="0"/>
        <w:color w:val="auto"/>
      </w:rPr>
    </w:lvl>
    <w:lvl w:ilvl="8">
      <w:start w:val="1"/>
      <w:numFmt w:val="decimal"/>
      <w:lvlText w:val="%1.%2.%3.%4.%5.%6.%7.%8.%9."/>
      <w:lvlJc w:val="left"/>
      <w:pPr>
        <w:tabs>
          <w:tab w:val="num" w:pos="1800"/>
        </w:tabs>
        <w:ind w:left="1800" w:hanging="1800"/>
      </w:pPr>
      <w:rPr>
        <w:b/>
        <w:i w:val="0"/>
        <w:color w:val="auto"/>
      </w:rPr>
    </w:lvl>
  </w:abstractNum>
  <w:abstractNum w:abstractNumId="21">
    <w:nsid w:val="00000016"/>
    <w:multiLevelType w:val="multilevel"/>
    <w:tmpl w:val="00000016"/>
    <w:name w:val="WW8Num22"/>
    <w:lvl w:ilvl="0">
      <w:start w:val="1"/>
      <w:numFmt w:val="decimal"/>
      <w:pStyle w:val="a2"/>
      <w:lvlText w:val="%1."/>
      <w:lvlJc w:val="left"/>
      <w:pPr>
        <w:tabs>
          <w:tab w:val="num" w:pos="1134"/>
        </w:tabs>
        <w:ind w:left="1134" w:hanging="1134"/>
      </w:pPr>
      <w:rPr>
        <w:rFonts w:ascii="Times New Roman" w:eastAsia="Times New Roman" w:hAnsi="Times New Roman" w:cs="Times New Roman"/>
        <w:sz w:val="24"/>
        <w:szCs w:val="24"/>
      </w:rPr>
    </w:lvl>
    <w:lvl w:ilvl="1">
      <w:start w:val="1"/>
      <w:numFmt w:val="decimal"/>
      <w:lvlText w:val="%1.%2"/>
      <w:lvlJc w:val="left"/>
      <w:pPr>
        <w:tabs>
          <w:tab w:val="num" w:pos="1134"/>
        </w:tabs>
        <w:ind w:left="1134" w:hanging="1134"/>
      </w:pPr>
      <w:rPr>
        <w:rFonts w:ascii="Times New Roman" w:eastAsia="Times New Roman" w:hAnsi="Times New Roman" w:cs="Times New Roman"/>
        <w:sz w:val="24"/>
        <w:szCs w:val="24"/>
      </w:rPr>
    </w:lvl>
    <w:lvl w:ilvl="2">
      <w:start w:val="1"/>
      <w:numFmt w:val="decimal"/>
      <w:lvlText w:val="%1.%2.%3"/>
      <w:lvlJc w:val="left"/>
      <w:pPr>
        <w:tabs>
          <w:tab w:val="num" w:pos="1134"/>
        </w:tabs>
        <w:ind w:left="1134" w:hanging="1134"/>
      </w:pPr>
      <w:rPr>
        <w:rFonts w:ascii="Times New Roman" w:eastAsia="Times New Roman" w:hAnsi="Times New Roman" w:cs="Times New Roman" w:hint="default"/>
        <w:b w:val="0"/>
        <w:bCs/>
        <w:iCs/>
        <w:sz w:val="24"/>
        <w:szCs w:val="24"/>
      </w:rPr>
    </w:lvl>
    <w:lvl w:ilvl="3">
      <w:start w:val="1"/>
      <w:numFmt w:val="decimal"/>
      <w:lvlText w:val="%1.%2.%3.%4"/>
      <w:lvlJc w:val="left"/>
      <w:pPr>
        <w:tabs>
          <w:tab w:val="num" w:pos="1134"/>
        </w:tabs>
        <w:ind w:left="1134" w:hanging="1134"/>
      </w:pPr>
      <w:rPr>
        <w:rFonts w:ascii="Times New Roman" w:eastAsia="Times New Roman" w:hAnsi="Times New Roman" w:cs="Times New Roman" w:hint="default"/>
        <w:b w:val="0"/>
        <w:bCs/>
        <w:iCs/>
        <w:sz w:val="24"/>
        <w:szCs w:val="24"/>
      </w:rPr>
    </w:lvl>
    <w:lvl w:ilvl="4">
      <w:start w:val="1"/>
      <w:numFmt w:val="lowerLetter"/>
      <w:lvlText w:val="%5)"/>
      <w:lvlJc w:val="left"/>
      <w:pPr>
        <w:tabs>
          <w:tab w:val="num" w:pos="1701"/>
        </w:tabs>
        <w:ind w:left="1701" w:hanging="567"/>
      </w:pPr>
      <w:rPr>
        <w:rFonts w:ascii="Times New Roman" w:eastAsia="Times New Roman" w:hAnsi="Times New Roman" w:cs="Times New Roman"/>
        <w:sz w:val="24"/>
        <w:szCs w:val="24"/>
      </w:rPr>
    </w:lvl>
    <w:lvl w:ilvl="5">
      <w:start w:val="1"/>
      <w:numFmt w:val="decimal"/>
      <w:lvlText w:val="%1.%2.%3.%4.%5.%6."/>
      <w:lvlJc w:val="left"/>
      <w:pPr>
        <w:tabs>
          <w:tab w:val="num" w:pos="3960"/>
        </w:tabs>
        <w:ind w:left="2736" w:hanging="936"/>
      </w:pPr>
      <w:rPr>
        <w:rFonts w:ascii="Times New Roman" w:eastAsia="Times New Roman" w:hAnsi="Times New Roman" w:cs="Times New Roman"/>
        <w:sz w:val="24"/>
        <w:szCs w:val="24"/>
      </w:rPr>
    </w:lvl>
    <w:lvl w:ilvl="6">
      <w:start w:val="1"/>
      <w:numFmt w:val="decimal"/>
      <w:lvlText w:val="%1.%2.%3.%4.%5.%6.%7."/>
      <w:lvlJc w:val="left"/>
      <w:pPr>
        <w:tabs>
          <w:tab w:val="num" w:pos="4680"/>
        </w:tabs>
        <w:ind w:left="3240" w:hanging="1080"/>
      </w:pPr>
      <w:rPr>
        <w:rFonts w:ascii="Times New Roman" w:eastAsia="Times New Roman" w:hAnsi="Times New Roman" w:cs="Times New Roman"/>
        <w:sz w:val="24"/>
        <w:szCs w:val="24"/>
      </w:rPr>
    </w:lvl>
    <w:lvl w:ilvl="7">
      <w:start w:val="1"/>
      <w:numFmt w:val="decimal"/>
      <w:lvlText w:val="%1.%2.%3.%4.%5.%6.%7.%8."/>
      <w:lvlJc w:val="left"/>
      <w:pPr>
        <w:tabs>
          <w:tab w:val="num" w:pos="5400"/>
        </w:tabs>
        <w:ind w:left="3744" w:hanging="1224"/>
      </w:pPr>
      <w:rPr>
        <w:rFonts w:ascii="Times New Roman" w:eastAsia="Times New Roman" w:hAnsi="Times New Roman" w:cs="Times New Roman"/>
        <w:sz w:val="24"/>
        <w:szCs w:val="24"/>
      </w:rPr>
    </w:lvl>
    <w:lvl w:ilvl="8">
      <w:start w:val="1"/>
      <w:numFmt w:val="decimal"/>
      <w:lvlText w:val="%1.%2.%3.%4.%5.%6.%7.%8.%9."/>
      <w:lvlJc w:val="left"/>
      <w:pPr>
        <w:tabs>
          <w:tab w:val="num" w:pos="6120"/>
        </w:tabs>
        <w:ind w:left="4320" w:hanging="1440"/>
      </w:pPr>
      <w:rPr>
        <w:rFonts w:ascii="Times New Roman" w:eastAsia="Times New Roman" w:hAnsi="Times New Roman" w:cs="Times New Roman"/>
        <w:sz w:val="24"/>
        <w:szCs w:val="24"/>
      </w:rPr>
    </w:lvl>
  </w:abstractNum>
  <w:abstractNum w:abstractNumId="22">
    <w:nsid w:val="00000017"/>
    <w:multiLevelType w:val="multilevel"/>
    <w:tmpl w:val="DC368FFA"/>
    <w:name w:val="WW8Num23"/>
    <w:lvl w:ilvl="0">
      <w:start w:val="4"/>
      <w:numFmt w:val="decimal"/>
      <w:lvlText w:val="%1."/>
      <w:lvlJc w:val="left"/>
      <w:pPr>
        <w:tabs>
          <w:tab w:val="num" w:pos="0"/>
        </w:tabs>
        <w:ind w:left="540" w:hanging="540"/>
      </w:pPr>
      <w:rPr>
        <w:rFonts w:cs="Times New Roman" w:hint="default"/>
        <w:b/>
      </w:rPr>
    </w:lvl>
    <w:lvl w:ilvl="1">
      <w:start w:val="6"/>
      <w:numFmt w:val="decimal"/>
      <w:lvlText w:val="%1.%2."/>
      <w:lvlJc w:val="left"/>
      <w:pPr>
        <w:tabs>
          <w:tab w:val="num" w:pos="0"/>
        </w:tabs>
        <w:ind w:left="540" w:hanging="540"/>
      </w:pPr>
      <w:rPr>
        <w:rFonts w:cs="Times New Roman" w:hint="default"/>
        <w:b/>
      </w:rPr>
    </w:lvl>
    <w:lvl w:ilvl="2">
      <w:start w:val="1"/>
      <w:numFmt w:val="decimal"/>
      <w:lvlText w:val="%1.%2.%3."/>
      <w:lvlJc w:val="left"/>
      <w:pPr>
        <w:tabs>
          <w:tab w:val="num" w:pos="708"/>
        </w:tabs>
        <w:ind w:left="720" w:hanging="720"/>
      </w:pPr>
      <w:rPr>
        <w:rFonts w:cs="Times New Roman" w:hint="default"/>
        <w:b/>
        <w:color w:val="auto"/>
      </w:rPr>
    </w:lvl>
    <w:lvl w:ilvl="3">
      <w:start w:val="1"/>
      <w:numFmt w:val="decimal"/>
      <w:lvlText w:val="%1.%2.%3.%4."/>
      <w:lvlJc w:val="left"/>
      <w:pPr>
        <w:tabs>
          <w:tab w:val="num" w:pos="0"/>
        </w:tabs>
        <w:ind w:left="720" w:hanging="720"/>
      </w:pPr>
      <w:rPr>
        <w:rFonts w:cs="Times New Roman" w:hint="default"/>
        <w:b/>
      </w:rPr>
    </w:lvl>
    <w:lvl w:ilvl="4">
      <w:start w:val="1"/>
      <w:numFmt w:val="decimal"/>
      <w:lvlText w:val="%1.%2.%3.%4.%5."/>
      <w:lvlJc w:val="left"/>
      <w:pPr>
        <w:tabs>
          <w:tab w:val="num" w:pos="0"/>
        </w:tabs>
        <w:ind w:left="1080" w:hanging="1080"/>
      </w:pPr>
      <w:rPr>
        <w:rFonts w:cs="Times New Roman" w:hint="default"/>
        <w:b/>
      </w:rPr>
    </w:lvl>
    <w:lvl w:ilvl="5">
      <w:start w:val="1"/>
      <w:numFmt w:val="decimal"/>
      <w:lvlText w:val="%1.%2.%3.%4.%5.%6."/>
      <w:lvlJc w:val="left"/>
      <w:pPr>
        <w:tabs>
          <w:tab w:val="num" w:pos="0"/>
        </w:tabs>
        <w:ind w:left="1080" w:hanging="1080"/>
      </w:pPr>
      <w:rPr>
        <w:rFonts w:cs="Times New Roman" w:hint="default"/>
        <w:b/>
      </w:rPr>
    </w:lvl>
    <w:lvl w:ilvl="6">
      <w:start w:val="1"/>
      <w:numFmt w:val="decimal"/>
      <w:lvlText w:val="%1.%2.%3.%4.%5.%6.%7."/>
      <w:lvlJc w:val="left"/>
      <w:pPr>
        <w:tabs>
          <w:tab w:val="num" w:pos="0"/>
        </w:tabs>
        <w:ind w:left="1440" w:hanging="1440"/>
      </w:pPr>
      <w:rPr>
        <w:rFonts w:cs="Times New Roman" w:hint="default"/>
        <w:b/>
      </w:rPr>
    </w:lvl>
    <w:lvl w:ilvl="7">
      <w:start w:val="1"/>
      <w:numFmt w:val="decimal"/>
      <w:lvlText w:val="%1.%2.%3.%4.%5.%6.%7.%8."/>
      <w:lvlJc w:val="left"/>
      <w:pPr>
        <w:tabs>
          <w:tab w:val="num" w:pos="0"/>
        </w:tabs>
        <w:ind w:left="1440" w:hanging="1440"/>
      </w:pPr>
      <w:rPr>
        <w:rFonts w:cs="Times New Roman" w:hint="default"/>
        <w:b/>
      </w:rPr>
    </w:lvl>
    <w:lvl w:ilvl="8">
      <w:start w:val="1"/>
      <w:numFmt w:val="decimal"/>
      <w:lvlText w:val="%1.%2.%3.%4.%5.%6.%7.%8.%9."/>
      <w:lvlJc w:val="left"/>
      <w:pPr>
        <w:tabs>
          <w:tab w:val="num" w:pos="0"/>
        </w:tabs>
        <w:ind w:left="1800" w:hanging="1800"/>
      </w:pPr>
      <w:rPr>
        <w:rFonts w:cs="Times New Roman" w:hint="default"/>
        <w:b/>
      </w:rPr>
    </w:lvl>
  </w:abstractNum>
  <w:abstractNum w:abstractNumId="23">
    <w:nsid w:val="00000018"/>
    <w:multiLevelType w:val="singleLevel"/>
    <w:tmpl w:val="00000018"/>
    <w:name w:val="WW8Num24"/>
    <w:lvl w:ilvl="0">
      <w:start w:val="1"/>
      <w:numFmt w:val="bullet"/>
      <w:pStyle w:val="11"/>
      <w:lvlText w:val=""/>
      <w:lvlJc w:val="left"/>
      <w:pPr>
        <w:tabs>
          <w:tab w:val="num" w:pos="360"/>
        </w:tabs>
        <w:ind w:left="360" w:hanging="360"/>
      </w:pPr>
      <w:rPr>
        <w:rFonts w:ascii="Symbol" w:hAnsi="Symbol" w:cs="Times New Roman"/>
        <w:sz w:val="24"/>
        <w:szCs w:val="24"/>
      </w:rPr>
    </w:lvl>
  </w:abstractNum>
  <w:abstractNum w:abstractNumId="24">
    <w:nsid w:val="00000019"/>
    <w:multiLevelType w:val="multilevel"/>
    <w:tmpl w:val="00000019"/>
    <w:name w:val="WW8Num25"/>
    <w:lvl w:ilvl="0">
      <w:start w:val="1"/>
      <w:numFmt w:val="decimal"/>
      <w:pStyle w:val="a3"/>
      <w:suff w:val="space"/>
      <w:lvlText w:val="%1."/>
      <w:lvlJc w:val="left"/>
      <w:pPr>
        <w:tabs>
          <w:tab w:val="num" w:pos="0"/>
        </w:tabs>
        <w:ind w:left="360" w:hanging="360"/>
      </w:pPr>
      <w:rPr>
        <w:rFonts w:hint="default"/>
      </w:rPr>
    </w:lvl>
    <w:lvl w:ilvl="1">
      <w:start w:val="1"/>
      <w:numFmt w:val="decimal"/>
      <w:suff w:val="space"/>
      <w:lvlText w:val="%1.%2."/>
      <w:lvlJc w:val="left"/>
      <w:pPr>
        <w:tabs>
          <w:tab w:val="num" w:pos="0"/>
        </w:tabs>
        <w:ind w:left="432" w:hanging="432"/>
      </w:pPr>
    </w:lvl>
    <w:lvl w:ilvl="2">
      <w:start w:val="1"/>
      <w:numFmt w:val="decimal"/>
      <w:lvlText w:val="%3."/>
      <w:lvlJc w:val="left"/>
      <w:pPr>
        <w:tabs>
          <w:tab w:val="num" w:pos="1044"/>
        </w:tabs>
        <w:ind w:left="104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5">
    <w:nsid w:val="0000001A"/>
    <w:multiLevelType w:val="multilevel"/>
    <w:tmpl w:val="B69293EA"/>
    <w:name w:val="WW8Num26"/>
    <w:lvl w:ilvl="0">
      <w:start w:val="2"/>
      <w:numFmt w:val="decimal"/>
      <w:lvlText w:val="%1."/>
      <w:lvlJc w:val="left"/>
      <w:pPr>
        <w:tabs>
          <w:tab w:val="num" w:pos="360"/>
        </w:tabs>
        <w:ind w:left="360" w:hanging="360"/>
      </w:pPr>
      <w:rPr>
        <w:sz w:val="24"/>
        <w:szCs w:val="24"/>
      </w:rPr>
    </w:lvl>
    <w:lvl w:ilvl="1">
      <w:start w:val="1"/>
      <w:numFmt w:val="decimal"/>
      <w:lvlText w:val="%1.%2."/>
      <w:lvlJc w:val="left"/>
      <w:pPr>
        <w:tabs>
          <w:tab w:val="num" w:pos="7023"/>
        </w:tabs>
        <w:ind w:left="7023" w:hanging="360"/>
      </w:pPr>
      <w:rPr>
        <w:b/>
      </w:r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rPr>
        <w:sz w:val="24"/>
        <w:szCs w:val="24"/>
      </w:rPr>
    </w:lvl>
    <w:lvl w:ilvl="4">
      <w:start w:val="1"/>
      <w:numFmt w:val="decimal"/>
      <w:lvlText w:val="%1.%2.%3.%4.%5."/>
      <w:lvlJc w:val="left"/>
      <w:pPr>
        <w:tabs>
          <w:tab w:val="num" w:pos="1080"/>
        </w:tabs>
        <w:ind w:left="1080" w:hanging="1080"/>
      </w:pPr>
      <w:rPr>
        <w:sz w:val="24"/>
        <w:szCs w:val="24"/>
      </w:rPr>
    </w:lvl>
    <w:lvl w:ilvl="5">
      <w:start w:val="1"/>
      <w:numFmt w:val="decimal"/>
      <w:lvlText w:val="%1.%2.%3.%4.%5.%6."/>
      <w:lvlJc w:val="left"/>
      <w:pPr>
        <w:tabs>
          <w:tab w:val="num" w:pos="1080"/>
        </w:tabs>
        <w:ind w:left="1080" w:hanging="1080"/>
      </w:pPr>
      <w:rPr>
        <w:sz w:val="24"/>
        <w:szCs w:val="24"/>
      </w:rPr>
    </w:lvl>
    <w:lvl w:ilvl="6">
      <w:start w:val="1"/>
      <w:numFmt w:val="decimal"/>
      <w:lvlText w:val="%1.%2.%3.%4.%5.%6.%7."/>
      <w:lvlJc w:val="left"/>
      <w:pPr>
        <w:tabs>
          <w:tab w:val="num" w:pos="1440"/>
        </w:tabs>
        <w:ind w:left="1440" w:hanging="1440"/>
      </w:pPr>
      <w:rPr>
        <w:sz w:val="24"/>
        <w:szCs w:val="24"/>
      </w:rPr>
    </w:lvl>
    <w:lvl w:ilvl="7">
      <w:start w:val="1"/>
      <w:numFmt w:val="decimal"/>
      <w:lvlText w:val="%1.%2.%3.%4.%5.%6.%7.%8."/>
      <w:lvlJc w:val="left"/>
      <w:pPr>
        <w:tabs>
          <w:tab w:val="num" w:pos="1440"/>
        </w:tabs>
        <w:ind w:left="1440" w:hanging="1440"/>
      </w:pPr>
      <w:rPr>
        <w:sz w:val="24"/>
        <w:szCs w:val="24"/>
      </w:rPr>
    </w:lvl>
    <w:lvl w:ilvl="8">
      <w:start w:val="1"/>
      <w:numFmt w:val="decimal"/>
      <w:lvlText w:val="%1.%2.%3.%4.%5.%6.%7.%8.%9."/>
      <w:lvlJc w:val="left"/>
      <w:pPr>
        <w:tabs>
          <w:tab w:val="num" w:pos="1800"/>
        </w:tabs>
        <w:ind w:left="1800" w:hanging="1800"/>
      </w:pPr>
      <w:rPr>
        <w:sz w:val="24"/>
        <w:szCs w:val="24"/>
      </w:rPr>
    </w:lvl>
  </w:abstractNum>
  <w:abstractNum w:abstractNumId="26">
    <w:nsid w:val="0000001B"/>
    <w:multiLevelType w:val="multilevel"/>
    <w:tmpl w:val="0000001B"/>
    <w:name w:val="WW8Num27"/>
    <w:lvl w:ilvl="0">
      <w:start w:val="1"/>
      <w:numFmt w:val="bullet"/>
      <w:pStyle w:val="20"/>
      <w:lvlText w:val=""/>
      <w:lvlJc w:val="left"/>
      <w:pPr>
        <w:tabs>
          <w:tab w:val="num" w:pos="360"/>
        </w:tabs>
        <w:ind w:left="360" w:hanging="360"/>
      </w:pPr>
      <w:rPr>
        <w:rFonts w:ascii="Symbol" w:hAnsi="Symbol" w:cs="Times New Roman" w:hint="default"/>
        <w:sz w:val="24"/>
        <w:szCs w:val="24"/>
      </w:rPr>
    </w:lvl>
    <w:lvl w:ilvl="1">
      <w:start w:val="1"/>
      <w:numFmt w:val="bullet"/>
      <w:lvlText w:val=""/>
      <w:lvlJc w:val="left"/>
      <w:pPr>
        <w:tabs>
          <w:tab w:val="num" w:pos="720"/>
        </w:tabs>
        <w:ind w:left="720" w:hanging="360"/>
      </w:pPr>
      <w:rPr>
        <w:rFonts w:ascii="Symbol" w:hAnsi="Symbol" w:cs="Times New Roman" w:hint="default"/>
        <w:sz w:val="24"/>
        <w:szCs w:val="24"/>
      </w:rPr>
    </w:lvl>
    <w:lvl w:ilvl="2">
      <w:start w:val="1"/>
      <w:numFmt w:val="bullet"/>
      <w:lvlText w:val=""/>
      <w:lvlJc w:val="left"/>
      <w:pPr>
        <w:tabs>
          <w:tab w:val="num" w:pos="1080"/>
        </w:tabs>
        <w:ind w:left="1080" w:hanging="360"/>
      </w:pPr>
      <w:rPr>
        <w:rFonts w:ascii="Symbol" w:hAnsi="Symbol" w:cs="Times New Roman" w:hint="default"/>
        <w:sz w:val="24"/>
        <w:szCs w:val="24"/>
      </w:rPr>
    </w:lvl>
    <w:lvl w:ilvl="3">
      <w:start w:val="1"/>
      <w:numFmt w:val="bullet"/>
      <w:lvlText w:val=""/>
      <w:lvlJc w:val="left"/>
      <w:pPr>
        <w:tabs>
          <w:tab w:val="num" w:pos="1440"/>
        </w:tabs>
        <w:ind w:left="1440" w:hanging="360"/>
      </w:pPr>
      <w:rPr>
        <w:rFonts w:ascii="Symbol" w:hAnsi="Symbol" w:cs="Times New Roman" w:hint="default"/>
        <w:sz w:val="24"/>
        <w:szCs w:val="24"/>
      </w:rPr>
    </w:lvl>
    <w:lvl w:ilvl="4">
      <w:start w:val="1"/>
      <w:numFmt w:val="bullet"/>
      <w:lvlText w:val=""/>
      <w:lvlJc w:val="left"/>
      <w:pPr>
        <w:tabs>
          <w:tab w:val="num" w:pos="1800"/>
        </w:tabs>
        <w:ind w:left="1800" w:hanging="360"/>
      </w:pPr>
      <w:rPr>
        <w:rFonts w:ascii="Symbol" w:hAnsi="Symbol" w:cs="Times New Roman" w:hint="default"/>
        <w:sz w:val="24"/>
        <w:szCs w:val="24"/>
      </w:rPr>
    </w:lvl>
    <w:lvl w:ilvl="5">
      <w:start w:val="1"/>
      <w:numFmt w:val="bullet"/>
      <w:lvlText w:val=""/>
      <w:lvlJc w:val="left"/>
      <w:pPr>
        <w:tabs>
          <w:tab w:val="num" w:pos="2160"/>
        </w:tabs>
        <w:ind w:left="2160" w:hanging="360"/>
      </w:pPr>
      <w:rPr>
        <w:rFonts w:ascii="Wingdings" w:hAnsi="Wingdings" w:cs="Wingdings"/>
      </w:rPr>
    </w:lvl>
    <w:lvl w:ilvl="6">
      <w:start w:val="1"/>
      <w:numFmt w:val="bullet"/>
      <w:lvlText w:val=""/>
      <w:lvlJc w:val="left"/>
      <w:pPr>
        <w:tabs>
          <w:tab w:val="num" w:pos="2520"/>
        </w:tabs>
        <w:ind w:left="2520" w:hanging="360"/>
      </w:pPr>
      <w:rPr>
        <w:rFonts w:ascii="Wingdings" w:hAnsi="Wingdings" w:cs="Wingdings"/>
      </w:rPr>
    </w:lvl>
    <w:lvl w:ilvl="7">
      <w:start w:val="1"/>
      <w:numFmt w:val="bullet"/>
      <w:lvlText w:val=""/>
      <w:lvlJc w:val="left"/>
      <w:pPr>
        <w:tabs>
          <w:tab w:val="num" w:pos="2880"/>
        </w:tabs>
        <w:ind w:left="2880" w:hanging="360"/>
      </w:pPr>
      <w:rPr>
        <w:rFonts w:ascii="Symbol" w:hAnsi="Symbol" w:cs="Times New Roman" w:hint="default"/>
        <w:sz w:val="24"/>
        <w:szCs w:val="24"/>
      </w:rPr>
    </w:lvl>
    <w:lvl w:ilvl="8">
      <w:start w:val="1"/>
      <w:numFmt w:val="bullet"/>
      <w:lvlText w:val=""/>
      <w:lvlJc w:val="left"/>
      <w:pPr>
        <w:tabs>
          <w:tab w:val="num" w:pos="3240"/>
        </w:tabs>
        <w:ind w:left="3240" w:hanging="360"/>
      </w:pPr>
      <w:rPr>
        <w:rFonts w:ascii="Symbol" w:hAnsi="Symbol" w:cs="Times New Roman" w:hint="default"/>
        <w:sz w:val="24"/>
        <w:szCs w:val="24"/>
      </w:rPr>
    </w:lvl>
  </w:abstractNum>
  <w:abstractNum w:abstractNumId="27">
    <w:nsid w:val="0000001C"/>
    <w:multiLevelType w:val="singleLevel"/>
    <w:tmpl w:val="0000001C"/>
    <w:name w:val="WW8Num28"/>
    <w:lvl w:ilvl="0">
      <w:start w:val="1"/>
      <w:numFmt w:val="decimal"/>
      <w:lvlText w:val="%1."/>
      <w:lvlJc w:val="left"/>
      <w:pPr>
        <w:tabs>
          <w:tab w:val="num" w:pos="502"/>
        </w:tabs>
        <w:ind w:left="502" w:hanging="360"/>
      </w:pPr>
      <w:rPr>
        <w:rFonts w:ascii="Times New Roman" w:eastAsia="Times New Roman" w:hAnsi="Times New Roman" w:cs="Arial"/>
        <w:b/>
        <w:bCs/>
        <w:iCs/>
        <w:sz w:val="24"/>
        <w:szCs w:val="24"/>
      </w:rPr>
    </w:lvl>
  </w:abstractNum>
  <w:abstractNum w:abstractNumId="28">
    <w:nsid w:val="0000001D"/>
    <w:multiLevelType w:val="singleLevel"/>
    <w:tmpl w:val="0000001D"/>
    <w:name w:val="WW8Num29"/>
    <w:lvl w:ilvl="0">
      <w:start w:val="1"/>
      <w:numFmt w:val="bullet"/>
      <w:pStyle w:val="30"/>
      <w:lvlText w:val=""/>
      <w:lvlJc w:val="left"/>
      <w:pPr>
        <w:tabs>
          <w:tab w:val="num" w:pos="0"/>
        </w:tabs>
        <w:ind w:left="1080" w:hanging="360"/>
      </w:pPr>
      <w:rPr>
        <w:rFonts w:ascii="Symbol" w:hAnsi="Symbol" w:hint="default"/>
      </w:rPr>
    </w:lvl>
  </w:abstractNum>
  <w:abstractNum w:abstractNumId="29">
    <w:nsid w:val="0000001E"/>
    <w:multiLevelType w:val="multilevel"/>
    <w:tmpl w:val="0000001E"/>
    <w:name w:val="WW8Num30"/>
    <w:lvl w:ilvl="0">
      <w:start w:val="1"/>
      <w:numFmt w:val="decimal"/>
      <w:pStyle w:val="611"/>
      <w:lvlText w:val="6.%1."/>
      <w:lvlJc w:val="left"/>
      <w:pPr>
        <w:tabs>
          <w:tab w:val="num" w:pos="720"/>
        </w:tabs>
        <w:ind w:left="709" w:firstLine="709"/>
      </w:pPr>
      <w:rPr>
        <w:rFonts w:ascii="Times New Roman" w:eastAsia="Times New Roman" w:hAnsi="Times New Roman" w:cs="Times New Roman" w:hint="default"/>
        <w:b/>
        <w:bCs/>
        <w:iCs/>
        <w:sz w:val="24"/>
        <w:szCs w:val="24"/>
      </w:rPr>
    </w:lvl>
    <w:lvl w:ilvl="1">
      <w:start w:val="1"/>
      <w:numFmt w:val="decimal"/>
      <w:lvlText w:val="6.%2."/>
      <w:lvlJc w:val="left"/>
      <w:pPr>
        <w:tabs>
          <w:tab w:val="num" w:pos="720"/>
        </w:tabs>
        <w:ind w:left="709" w:firstLine="709"/>
      </w:pPr>
      <w:rPr>
        <w:rFonts w:ascii="Times New Roman" w:eastAsia="Times New Roman" w:hAnsi="Times New Roman" w:cs="Times New Roman" w:hint="default"/>
        <w:b/>
        <w:bCs/>
        <w:i w:val="0"/>
        <w:iCs/>
        <w:sz w:val="24"/>
        <w:szCs w:val="24"/>
      </w:rPr>
    </w:lvl>
    <w:lvl w:ilvl="2">
      <w:start w:val="1"/>
      <w:numFmt w:val="decimal"/>
      <w:lvlText w:val="%1.%2.%3."/>
      <w:lvlJc w:val="left"/>
      <w:pPr>
        <w:tabs>
          <w:tab w:val="num" w:pos="720"/>
        </w:tabs>
        <w:ind w:left="720" w:hanging="720"/>
      </w:pPr>
      <w:rPr>
        <w:rFonts w:ascii="Times New Roman" w:eastAsia="Times New Roman" w:hAnsi="Times New Roman" w:cs="Times New Roman" w:hint="default"/>
        <w:b w:val="0"/>
        <w:i w:val="0"/>
        <w:color w:val="0000FF"/>
        <w:sz w:val="24"/>
        <w:szCs w:val="24"/>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30">
    <w:nsid w:val="0000001F"/>
    <w:multiLevelType w:val="multilevel"/>
    <w:tmpl w:val="0000001F"/>
    <w:name w:val="WW8Num31"/>
    <w:lvl w:ilvl="0">
      <w:start w:val="1"/>
      <w:numFmt w:val="bullet"/>
      <w:pStyle w:val="32"/>
      <w:lvlText w:val=""/>
      <w:lvlJc w:val="left"/>
      <w:pPr>
        <w:tabs>
          <w:tab w:val="num" w:pos="0"/>
        </w:tabs>
        <w:ind w:left="862" w:hanging="360"/>
      </w:pPr>
      <w:rPr>
        <w:rFonts w:ascii="Symbol" w:hAnsi="Symbol" w:cs="Times New Roman" w:hint="default"/>
        <w:b/>
        <w:iCs/>
        <w:sz w:val="24"/>
        <w:szCs w:val="24"/>
      </w:rPr>
    </w:lvl>
    <w:lvl w:ilvl="1">
      <w:start w:val="1"/>
      <w:numFmt w:val="bullet"/>
      <w:lvlText w:val="o"/>
      <w:lvlJc w:val="left"/>
      <w:pPr>
        <w:tabs>
          <w:tab w:val="num" w:pos="0"/>
        </w:tabs>
        <w:ind w:left="1582" w:hanging="360"/>
      </w:pPr>
      <w:rPr>
        <w:rFonts w:ascii="Courier New" w:hAnsi="Courier New" w:cs="Times New Roman" w:hint="default"/>
        <w:b/>
        <w:bCs/>
        <w:i w:val="0"/>
        <w:iCs/>
        <w:sz w:val="24"/>
        <w:szCs w:val="24"/>
      </w:rPr>
    </w:lvl>
    <w:lvl w:ilvl="2">
      <w:start w:val="1"/>
      <w:numFmt w:val="bullet"/>
      <w:lvlText w:val=""/>
      <w:lvlJc w:val="left"/>
      <w:pPr>
        <w:tabs>
          <w:tab w:val="num" w:pos="0"/>
        </w:tabs>
        <w:ind w:left="2302" w:hanging="360"/>
      </w:pPr>
      <w:rPr>
        <w:rFonts w:ascii="Wingdings" w:hAnsi="Wingdings" w:cs="Times New Roman" w:hint="default"/>
        <w:b w:val="0"/>
        <w:i w:val="0"/>
        <w:color w:val="0000FF"/>
        <w:sz w:val="24"/>
        <w:szCs w:val="24"/>
      </w:rPr>
    </w:lvl>
    <w:lvl w:ilvl="3">
      <w:start w:val="1"/>
      <w:numFmt w:val="bullet"/>
      <w:lvlText w:val=""/>
      <w:lvlJc w:val="left"/>
      <w:pPr>
        <w:tabs>
          <w:tab w:val="num" w:pos="0"/>
        </w:tabs>
        <w:ind w:left="3022" w:hanging="360"/>
      </w:pPr>
      <w:rPr>
        <w:rFonts w:ascii="Symbol" w:hAnsi="Symbol" w:cs="Times New Roman" w:hint="default"/>
        <w:b/>
        <w:iCs/>
        <w:sz w:val="24"/>
        <w:szCs w:val="24"/>
      </w:rPr>
    </w:lvl>
    <w:lvl w:ilvl="4">
      <w:start w:val="1"/>
      <w:numFmt w:val="bullet"/>
      <w:lvlText w:val="o"/>
      <w:lvlJc w:val="left"/>
      <w:pPr>
        <w:tabs>
          <w:tab w:val="num" w:pos="0"/>
        </w:tabs>
        <w:ind w:left="3742" w:hanging="360"/>
      </w:pPr>
      <w:rPr>
        <w:rFonts w:ascii="Courier New" w:hAnsi="Courier New" w:cs="Times New Roman" w:hint="default"/>
        <w:b/>
        <w:bCs/>
        <w:i w:val="0"/>
        <w:iCs/>
        <w:sz w:val="24"/>
        <w:szCs w:val="24"/>
      </w:rPr>
    </w:lvl>
    <w:lvl w:ilvl="5">
      <w:start w:val="1"/>
      <w:numFmt w:val="bullet"/>
      <w:lvlText w:val=""/>
      <w:lvlJc w:val="left"/>
      <w:pPr>
        <w:tabs>
          <w:tab w:val="num" w:pos="0"/>
        </w:tabs>
        <w:ind w:left="4462" w:hanging="360"/>
      </w:pPr>
      <w:rPr>
        <w:rFonts w:ascii="Wingdings" w:hAnsi="Wingdings" w:cs="Times New Roman" w:hint="default"/>
        <w:b w:val="0"/>
        <w:i w:val="0"/>
        <w:color w:val="0000FF"/>
        <w:sz w:val="24"/>
        <w:szCs w:val="24"/>
      </w:rPr>
    </w:lvl>
    <w:lvl w:ilvl="6">
      <w:start w:val="1"/>
      <w:numFmt w:val="bullet"/>
      <w:lvlText w:val=""/>
      <w:lvlJc w:val="left"/>
      <w:pPr>
        <w:tabs>
          <w:tab w:val="num" w:pos="0"/>
        </w:tabs>
        <w:ind w:left="5182" w:hanging="360"/>
      </w:pPr>
      <w:rPr>
        <w:rFonts w:ascii="Symbol" w:hAnsi="Symbol" w:cs="Times New Roman" w:hint="default"/>
        <w:b/>
        <w:iCs/>
        <w:sz w:val="24"/>
        <w:szCs w:val="24"/>
      </w:rPr>
    </w:lvl>
    <w:lvl w:ilvl="7">
      <w:start w:val="1"/>
      <w:numFmt w:val="bullet"/>
      <w:lvlText w:val="o"/>
      <w:lvlJc w:val="left"/>
      <w:pPr>
        <w:tabs>
          <w:tab w:val="num" w:pos="0"/>
        </w:tabs>
        <w:ind w:left="5902" w:hanging="360"/>
      </w:pPr>
      <w:rPr>
        <w:rFonts w:ascii="Courier New" w:hAnsi="Courier New" w:cs="Times New Roman" w:hint="default"/>
        <w:b/>
        <w:bCs/>
        <w:i w:val="0"/>
        <w:iCs/>
        <w:sz w:val="24"/>
        <w:szCs w:val="24"/>
      </w:rPr>
    </w:lvl>
    <w:lvl w:ilvl="8">
      <w:start w:val="1"/>
      <w:numFmt w:val="bullet"/>
      <w:lvlText w:val=""/>
      <w:lvlJc w:val="left"/>
      <w:pPr>
        <w:tabs>
          <w:tab w:val="num" w:pos="0"/>
        </w:tabs>
        <w:ind w:left="6622" w:hanging="360"/>
      </w:pPr>
      <w:rPr>
        <w:rFonts w:ascii="Wingdings" w:hAnsi="Wingdings" w:cs="Times New Roman" w:hint="default"/>
        <w:b w:val="0"/>
        <w:i w:val="0"/>
        <w:color w:val="0000FF"/>
        <w:sz w:val="24"/>
        <w:szCs w:val="24"/>
      </w:rPr>
    </w:lvl>
  </w:abstractNum>
  <w:abstractNum w:abstractNumId="31">
    <w:nsid w:val="00000020"/>
    <w:multiLevelType w:val="multilevel"/>
    <w:tmpl w:val="00000020"/>
    <w:name w:val="WW8Num32"/>
    <w:lvl w:ilvl="0">
      <w:start w:val="1"/>
      <w:numFmt w:val="decimal"/>
      <w:pStyle w:val="Header1"/>
      <w:lvlText w:val="%1"/>
      <w:lvlJc w:val="left"/>
      <w:pPr>
        <w:tabs>
          <w:tab w:val="num" w:pos="432"/>
        </w:tabs>
        <w:ind w:left="432" w:hanging="432"/>
      </w:pPr>
      <w:rPr>
        <w:bCs/>
      </w:r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2">
    <w:nsid w:val="00000021"/>
    <w:multiLevelType w:val="multilevel"/>
    <w:tmpl w:val="5406F42A"/>
    <w:name w:val="WW8Num33"/>
    <w:lvl w:ilvl="0">
      <w:start w:val="4"/>
      <w:numFmt w:val="decimal"/>
      <w:lvlText w:val="%1."/>
      <w:lvlJc w:val="left"/>
      <w:pPr>
        <w:tabs>
          <w:tab w:val="num" w:pos="0"/>
        </w:tabs>
        <w:ind w:left="480" w:hanging="480"/>
      </w:pPr>
      <w:rPr>
        <w:rFonts w:ascii="Symbol" w:hAnsi="Symbol" w:cs="Symbol" w:hint="default"/>
      </w:rPr>
    </w:lvl>
    <w:lvl w:ilvl="1">
      <w:start w:val="11"/>
      <w:numFmt w:val="decimal"/>
      <w:lvlText w:val="%1.%2."/>
      <w:lvlJc w:val="left"/>
      <w:pPr>
        <w:tabs>
          <w:tab w:val="num" w:pos="0"/>
        </w:tabs>
        <w:ind w:left="480" w:hanging="480"/>
      </w:pPr>
      <w:rPr>
        <w:rFonts w:ascii="Times New Roman" w:hAnsi="Times New Roman" w:cs="Times New Roman" w:hint="default"/>
        <w:b/>
      </w:r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rPr>
        <w:rFonts w:ascii="Wingdings" w:hAnsi="Wingdings" w:cs="Wingdings" w:hint="default"/>
      </w:r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800" w:hanging="1800"/>
      </w:pPr>
    </w:lvl>
  </w:abstractNum>
  <w:abstractNum w:abstractNumId="33">
    <w:nsid w:val="00000022"/>
    <w:multiLevelType w:val="multilevel"/>
    <w:tmpl w:val="33B4DE1A"/>
    <w:name w:val="WW8Num34"/>
    <w:lvl w:ilvl="0">
      <w:start w:val="3"/>
      <w:numFmt w:val="decimal"/>
      <w:lvlText w:val="%1."/>
      <w:lvlJc w:val="left"/>
      <w:pPr>
        <w:tabs>
          <w:tab w:val="num" w:pos="0"/>
        </w:tabs>
        <w:ind w:left="480" w:hanging="480"/>
      </w:pPr>
      <w:rPr>
        <w:rFonts w:hint="default"/>
        <w:b/>
      </w:rPr>
    </w:lvl>
    <w:lvl w:ilvl="1">
      <w:start w:val="1"/>
      <w:numFmt w:val="decimal"/>
      <w:lvlText w:val="%1.%2."/>
      <w:lvlJc w:val="left"/>
      <w:pPr>
        <w:tabs>
          <w:tab w:val="num" w:pos="0"/>
        </w:tabs>
        <w:ind w:left="480" w:hanging="480"/>
      </w:pPr>
      <w:rPr>
        <w:rFonts w:ascii="Courier New" w:hAnsi="Courier New" w:cs="Courier New" w:hint="default"/>
      </w:rPr>
    </w:lvl>
    <w:lvl w:ilvl="2">
      <w:start w:val="1"/>
      <w:numFmt w:val="decimal"/>
      <w:lvlText w:val="%1.%2.%3."/>
      <w:lvlJc w:val="left"/>
      <w:pPr>
        <w:tabs>
          <w:tab w:val="num" w:pos="0"/>
        </w:tabs>
        <w:ind w:left="720" w:hanging="720"/>
      </w:pPr>
      <w:rPr>
        <w:rFonts w:ascii="Wingdings" w:eastAsia="Times New Roman" w:hAnsi="Wingdings" w:cs="Wingdings" w:hint="default"/>
        <w:bCs/>
        <w:sz w:val="24"/>
        <w:szCs w:val="20"/>
      </w:r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800" w:hanging="1800"/>
      </w:pPr>
    </w:lvl>
  </w:abstractNum>
  <w:abstractNum w:abstractNumId="34">
    <w:nsid w:val="00000023"/>
    <w:multiLevelType w:val="multilevel"/>
    <w:tmpl w:val="86665BAC"/>
    <w:name w:val="WW8Num36"/>
    <w:lvl w:ilvl="0">
      <w:start w:val="2"/>
      <w:numFmt w:val="decimal"/>
      <w:lvlText w:val="%1."/>
      <w:lvlJc w:val="left"/>
      <w:pPr>
        <w:tabs>
          <w:tab w:val="num" w:pos="0"/>
        </w:tabs>
        <w:ind w:left="540" w:hanging="540"/>
      </w:pPr>
      <w:rPr>
        <w:rFonts w:ascii="Times New Roman" w:hAnsi="Times New Roman" w:cs="Times New Roman" w:hint="default"/>
        <w:sz w:val="24"/>
        <w:szCs w:val="24"/>
      </w:rPr>
    </w:lvl>
    <w:lvl w:ilvl="1">
      <w:start w:val="1"/>
      <w:numFmt w:val="decimal"/>
      <w:lvlText w:val="%1.%2."/>
      <w:lvlJc w:val="left"/>
      <w:pPr>
        <w:tabs>
          <w:tab w:val="num" w:pos="0"/>
        </w:tabs>
        <w:ind w:left="824" w:hanging="540"/>
      </w:pPr>
      <w:rPr>
        <w:rFonts w:cs="Times New Roman"/>
        <w:b/>
      </w:rPr>
    </w:lvl>
    <w:lvl w:ilvl="2">
      <w:start w:val="1"/>
      <w:numFmt w:val="decimal"/>
      <w:lvlText w:val="%1.%2.%3."/>
      <w:lvlJc w:val="left"/>
      <w:pPr>
        <w:tabs>
          <w:tab w:val="num" w:pos="0"/>
        </w:tabs>
        <w:ind w:left="720" w:hanging="720"/>
      </w:pPr>
      <w:rPr>
        <w:rFonts w:cs="Times New Roman"/>
        <w:b/>
      </w:rPr>
    </w:lvl>
    <w:lvl w:ilvl="3">
      <w:start w:val="1"/>
      <w:numFmt w:val="decimal"/>
      <w:lvlText w:val="%1.%2.%3.%4."/>
      <w:lvlJc w:val="left"/>
      <w:pPr>
        <w:tabs>
          <w:tab w:val="num" w:pos="0"/>
        </w:tabs>
        <w:ind w:left="720" w:hanging="720"/>
      </w:pPr>
      <w:rPr>
        <w:rFonts w:ascii="Times New Roman" w:hAnsi="Times New Roman" w:cs="Times New Roman" w:hint="default"/>
        <w:sz w:val="24"/>
        <w:szCs w:val="24"/>
      </w:rPr>
    </w:lvl>
    <w:lvl w:ilvl="4">
      <w:start w:val="1"/>
      <w:numFmt w:val="decimal"/>
      <w:lvlText w:val="%1.%2.%3.%4.%5."/>
      <w:lvlJc w:val="left"/>
      <w:pPr>
        <w:tabs>
          <w:tab w:val="num" w:pos="0"/>
        </w:tabs>
        <w:ind w:left="1080" w:hanging="1080"/>
      </w:pPr>
      <w:rPr>
        <w:rFonts w:ascii="Times New Roman" w:hAnsi="Times New Roman" w:cs="Times New Roman" w:hint="default"/>
        <w:sz w:val="24"/>
        <w:szCs w:val="24"/>
      </w:rPr>
    </w:lvl>
    <w:lvl w:ilvl="5">
      <w:start w:val="1"/>
      <w:numFmt w:val="decimal"/>
      <w:lvlText w:val="%1.%2.%3.%4.%5.%6."/>
      <w:lvlJc w:val="left"/>
      <w:pPr>
        <w:tabs>
          <w:tab w:val="num" w:pos="0"/>
        </w:tabs>
        <w:ind w:left="1080" w:hanging="1080"/>
      </w:pPr>
      <w:rPr>
        <w:rFonts w:ascii="Times New Roman" w:hAnsi="Times New Roman" w:cs="Times New Roman" w:hint="default"/>
        <w:sz w:val="24"/>
        <w:szCs w:val="24"/>
      </w:rPr>
    </w:lvl>
    <w:lvl w:ilvl="6">
      <w:start w:val="1"/>
      <w:numFmt w:val="decimal"/>
      <w:lvlText w:val="%1.%2.%3.%4.%5.%6.%7."/>
      <w:lvlJc w:val="left"/>
      <w:pPr>
        <w:tabs>
          <w:tab w:val="num" w:pos="0"/>
        </w:tabs>
        <w:ind w:left="1440" w:hanging="1440"/>
      </w:pPr>
      <w:rPr>
        <w:rFonts w:ascii="Times New Roman" w:hAnsi="Times New Roman" w:cs="Times New Roman" w:hint="default"/>
        <w:sz w:val="24"/>
        <w:szCs w:val="24"/>
      </w:rPr>
    </w:lvl>
    <w:lvl w:ilvl="7">
      <w:start w:val="1"/>
      <w:numFmt w:val="decimal"/>
      <w:lvlText w:val="%1.%2.%3.%4.%5.%6.%7.%8."/>
      <w:lvlJc w:val="left"/>
      <w:pPr>
        <w:tabs>
          <w:tab w:val="num" w:pos="0"/>
        </w:tabs>
        <w:ind w:left="1440" w:hanging="1440"/>
      </w:pPr>
      <w:rPr>
        <w:rFonts w:ascii="Times New Roman" w:hAnsi="Times New Roman" w:cs="Times New Roman" w:hint="default"/>
        <w:sz w:val="24"/>
        <w:szCs w:val="24"/>
      </w:rPr>
    </w:lvl>
    <w:lvl w:ilvl="8">
      <w:start w:val="1"/>
      <w:numFmt w:val="decimal"/>
      <w:lvlText w:val="%1.%2.%3.%4.%5.%6.%7.%8.%9."/>
      <w:lvlJc w:val="left"/>
      <w:pPr>
        <w:tabs>
          <w:tab w:val="num" w:pos="0"/>
        </w:tabs>
        <w:ind w:left="1800" w:hanging="1800"/>
      </w:pPr>
      <w:rPr>
        <w:rFonts w:ascii="Times New Roman" w:hAnsi="Times New Roman" w:cs="Times New Roman" w:hint="default"/>
        <w:sz w:val="24"/>
        <w:szCs w:val="24"/>
      </w:rPr>
    </w:lvl>
  </w:abstractNum>
  <w:abstractNum w:abstractNumId="35">
    <w:nsid w:val="00000024"/>
    <w:multiLevelType w:val="multilevel"/>
    <w:tmpl w:val="8A56A3EC"/>
    <w:name w:val="WW8Num37"/>
    <w:lvl w:ilvl="0">
      <w:start w:val="1"/>
      <w:numFmt w:val="decimal"/>
      <w:suff w:val="nothing"/>
      <w:lvlText w:val="%1."/>
      <w:lvlJc w:val="left"/>
      <w:pPr>
        <w:ind w:left="0" w:firstLine="57"/>
      </w:pPr>
      <w:rPr>
        <w:rFonts w:ascii="Times New Roman" w:eastAsia="Times New Roman" w:hAnsi="Times New Roman" w:cs="Times New Roman" w:hint="default"/>
        <w:sz w:val="24"/>
        <w:szCs w:val="24"/>
      </w:rPr>
    </w:lvl>
    <w:lvl w:ilvl="1">
      <w:start w:val="3"/>
      <w:numFmt w:val="decimal"/>
      <w:lvlText w:val="%1.%2."/>
      <w:lvlJc w:val="left"/>
      <w:pPr>
        <w:tabs>
          <w:tab w:val="num" w:pos="0"/>
        </w:tabs>
        <w:ind w:left="540" w:hanging="540"/>
      </w:pPr>
      <w:rPr>
        <w:rFonts w:ascii="Times New Roman" w:hAnsi="Times New Roman" w:cs="Times New Roman" w:hint="default"/>
        <w:b/>
        <w:strike w:val="0"/>
      </w:rPr>
    </w:lvl>
    <w:lvl w:ilvl="2">
      <w:start w:val="1"/>
      <w:numFmt w:val="decimal"/>
      <w:lvlText w:val="%1.%2.%3."/>
      <w:lvlJc w:val="left"/>
      <w:pPr>
        <w:tabs>
          <w:tab w:val="num" w:pos="0"/>
        </w:tabs>
        <w:ind w:left="720" w:hanging="720"/>
      </w:pPr>
      <w:rPr>
        <w:rFonts w:ascii="Times New Roman" w:hAnsi="Times New Roman" w:cs="Times New Roman" w:hint="default"/>
        <w:b/>
        <w:color w:val="auto"/>
      </w:rPr>
    </w:lvl>
    <w:lvl w:ilvl="3">
      <w:start w:val="1"/>
      <w:numFmt w:val="decimal"/>
      <w:lvlText w:val="%1.%2.%3.%4."/>
      <w:lvlJc w:val="left"/>
      <w:pPr>
        <w:tabs>
          <w:tab w:val="num" w:pos="0"/>
        </w:tabs>
        <w:ind w:left="720" w:hanging="720"/>
      </w:pPr>
      <w:rPr>
        <w:rFonts w:ascii="Times New Roman" w:eastAsia="Times New Roman" w:hAnsi="Times New Roman" w:cs="Times New Roman" w:hint="default"/>
        <w:sz w:val="24"/>
        <w:szCs w:val="24"/>
      </w:rPr>
    </w:lvl>
    <w:lvl w:ilvl="4">
      <w:start w:val="1"/>
      <w:numFmt w:val="decimal"/>
      <w:lvlText w:val="%1.%2.%3.%4.%5."/>
      <w:lvlJc w:val="left"/>
      <w:pPr>
        <w:tabs>
          <w:tab w:val="num" w:pos="0"/>
        </w:tabs>
        <w:ind w:left="1080" w:hanging="1080"/>
      </w:pPr>
      <w:rPr>
        <w:rFonts w:ascii="Times New Roman" w:eastAsia="Times New Roman" w:hAnsi="Times New Roman" w:cs="Times New Roman" w:hint="default"/>
        <w:sz w:val="24"/>
        <w:szCs w:val="24"/>
      </w:rPr>
    </w:lvl>
    <w:lvl w:ilvl="5">
      <w:start w:val="1"/>
      <w:numFmt w:val="decimal"/>
      <w:lvlText w:val="%1.%2.%3.%4.%5.%6."/>
      <w:lvlJc w:val="left"/>
      <w:pPr>
        <w:tabs>
          <w:tab w:val="num" w:pos="0"/>
        </w:tabs>
        <w:ind w:left="1080" w:hanging="1080"/>
      </w:pPr>
      <w:rPr>
        <w:rFonts w:ascii="Times New Roman" w:eastAsia="Times New Roman" w:hAnsi="Times New Roman" w:cs="Times New Roman" w:hint="default"/>
        <w:sz w:val="24"/>
        <w:szCs w:val="24"/>
      </w:rPr>
    </w:lvl>
    <w:lvl w:ilvl="6">
      <w:start w:val="1"/>
      <w:numFmt w:val="decimal"/>
      <w:lvlText w:val="%1.%2.%3.%4.%5.%6.%7."/>
      <w:lvlJc w:val="left"/>
      <w:pPr>
        <w:tabs>
          <w:tab w:val="num" w:pos="0"/>
        </w:tabs>
        <w:ind w:left="1440" w:hanging="1440"/>
      </w:pPr>
      <w:rPr>
        <w:rFonts w:ascii="Times New Roman" w:eastAsia="Times New Roman" w:hAnsi="Times New Roman" w:cs="Times New Roman" w:hint="default"/>
        <w:sz w:val="24"/>
        <w:szCs w:val="24"/>
      </w:rPr>
    </w:lvl>
    <w:lvl w:ilvl="7">
      <w:start w:val="1"/>
      <w:numFmt w:val="decimal"/>
      <w:lvlText w:val="%1.%2.%3.%4.%5.%6.%7.%8."/>
      <w:lvlJc w:val="left"/>
      <w:pPr>
        <w:tabs>
          <w:tab w:val="num" w:pos="0"/>
        </w:tabs>
        <w:ind w:left="1440" w:hanging="1440"/>
      </w:pPr>
      <w:rPr>
        <w:rFonts w:ascii="Times New Roman" w:eastAsia="Times New Roman" w:hAnsi="Times New Roman" w:cs="Times New Roman" w:hint="default"/>
        <w:sz w:val="24"/>
        <w:szCs w:val="24"/>
      </w:rPr>
    </w:lvl>
    <w:lvl w:ilvl="8">
      <w:start w:val="1"/>
      <w:numFmt w:val="decimal"/>
      <w:lvlText w:val="%1.%2.%3.%4.%5.%6.%7.%8.%9."/>
      <w:lvlJc w:val="left"/>
      <w:pPr>
        <w:tabs>
          <w:tab w:val="num" w:pos="0"/>
        </w:tabs>
        <w:ind w:left="1800" w:hanging="1800"/>
      </w:pPr>
      <w:rPr>
        <w:rFonts w:ascii="Times New Roman" w:eastAsia="Times New Roman" w:hAnsi="Times New Roman" w:cs="Times New Roman" w:hint="default"/>
        <w:sz w:val="24"/>
        <w:szCs w:val="24"/>
      </w:rPr>
    </w:lvl>
  </w:abstractNum>
  <w:abstractNum w:abstractNumId="36">
    <w:nsid w:val="00000025"/>
    <w:multiLevelType w:val="multilevel"/>
    <w:tmpl w:val="00000025"/>
    <w:name w:val="WW8Num38"/>
    <w:lvl w:ilvl="0">
      <w:start w:val="5"/>
      <w:numFmt w:val="decimal"/>
      <w:lvlText w:val="%1."/>
      <w:lvlJc w:val="left"/>
      <w:pPr>
        <w:tabs>
          <w:tab w:val="num" w:pos="0"/>
        </w:tabs>
        <w:ind w:left="360" w:hanging="360"/>
      </w:pPr>
      <w:rPr>
        <w:b/>
        <w:sz w:val="24"/>
        <w:szCs w:val="24"/>
      </w:rPr>
    </w:lvl>
    <w:lvl w:ilvl="1">
      <w:start w:val="1"/>
      <w:numFmt w:val="decimal"/>
      <w:lvlText w:val="%1.%2."/>
      <w:lvlJc w:val="left"/>
      <w:pPr>
        <w:tabs>
          <w:tab w:val="num" w:pos="0"/>
        </w:tabs>
        <w:ind w:left="360" w:hanging="360"/>
      </w:pPr>
    </w:lvl>
    <w:lvl w:ilvl="2">
      <w:start w:val="1"/>
      <w:numFmt w:val="decimal"/>
      <w:lvlText w:val="%1.%2.%3."/>
      <w:lvlJc w:val="left"/>
      <w:pPr>
        <w:tabs>
          <w:tab w:val="num" w:pos="0"/>
        </w:tabs>
        <w:ind w:left="720" w:hanging="720"/>
      </w:pPr>
      <w:rPr>
        <w:b/>
        <w:sz w:val="24"/>
        <w:szCs w:val="24"/>
      </w:rPr>
    </w:lvl>
    <w:lvl w:ilvl="3">
      <w:start w:val="1"/>
      <w:numFmt w:val="decimal"/>
      <w:lvlText w:val="%1.%2.%3.%4."/>
      <w:lvlJc w:val="left"/>
      <w:pPr>
        <w:tabs>
          <w:tab w:val="num" w:pos="0"/>
        </w:tabs>
        <w:ind w:left="720" w:hanging="720"/>
      </w:pPr>
      <w:rPr>
        <w:b/>
        <w:sz w:val="24"/>
        <w:szCs w:val="24"/>
      </w:rPr>
    </w:lvl>
    <w:lvl w:ilvl="4">
      <w:start w:val="1"/>
      <w:numFmt w:val="decimal"/>
      <w:lvlText w:val="%1.%2.%3.%4.%5."/>
      <w:lvlJc w:val="left"/>
      <w:pPr>
        <w:tabs>
          <w:tab w:val="num" w:pos="0"/>
        </w:tabs>
        <w:ind w:left="1080" w:hanging="1080"/>
      </w:pPr>
      <w:rPr>
        <w:b/>
        <w:sz w:val="24"/>
        <w:szCs w:val="24"/>
      </w:rPr>
    </w:lvl>
    <w:lvl w:ilvl="5">
      <w:start w:val="1"/>
      <w:numFmt w:val="decimal"/>
      <w:lvlText w:val="%1.%2.%3.%4.%5.%6."/>
      <w:lvlJc w:val="left"/>
      <w:pPr>
        <w:tabs>
          <w:tab w:val="num" w:pos="0"/>
        </w:tabs>
        <w:ind w:left="1080" w:hanging="1080"/>
      </w:pPr>
      <w:rPr>
        <w:b/>
        <w:sz w:val="24"/>
        <w:szCs w:val="24"/>
      </w:rPr>
    </w:lvl>
    <w:lvl w:ilvl="6">
      <w:start w:val="1"/>
      <w:numFmt w:val="decimal"/>
      <w:lvlText w:val="%1.%2.%3.%4.%5.%6.%7."/>
      <w:lvlJc w:val="left"/>
      <w:pPr>
        <w:tabs>
          <w:tab w:val="num" w:pos="0"/>
        </w:tabs>
        <w:ind w:left="1440" w:hanging="1440"/>
      </w:pPr>
      <w:rPr>
        <w:b/>
        <w:sz w:val="24"/>
        <w:szCs w:val="24"/>
      </w:rPr>
    </w:lvl>
    <w:lvl w:ilvl="7">
      <w:start w:val="1"/>
      <w:numFmt w:val="decimal"/>
      <w:lvlText w:val="%1.%2.%3.%4.%5.%6.%7.%8."/>
      <w:lvlJc w:val="left"/>
      <w:pPr>
        <w:tabs>
          <w:tab w:val="num" w:pos="0"/>
        </w:tabs>
        <w:ind w:left="1440" w:hanging="1440"/>
      </w:pPr>
      <w:rPr>
        <w:b/>
        <w:sz w:val="24"/>
        <w:szCs w:val="24"/>
      </w:rPr>
    </w:lvl>
    <w:lvl w:ilvl="8">
      <w:start w:val="1"/>
      <w:numFmt w:val="decimal"/>
      <w:lvlText w:val="%1.%2.%3.%4.%5.%6.%7.%8.%9."/>
      <w:lvlJc w:val="left"/>
      <w:pPr>
        <w:tabs>
          <w:tab w:val="num" w:pos="0"/>
        </w:tabs>
        <w:ind w:left="1800" w:hanging="1800"/>
      </w:pPr>
      <w:rPr>
        <w:b/>
        <w:sz w:val="24"/>
        <w:szCs w:val="24"/>
      </w:rPr>
    </w:lvl>
  </w:abstractNum>
  <w:abstractNum w:abstractNumId="37">
    <w:nsid w:val="00000026"/>
    <w:multiLevelType w:val="multilevel"/>
    <w:tmpl w:val="D53E55BE"/>
    <w:name w:val="WW8Num39"/>
    <w:lvl w:ilvl="0">
      <w:start w:val="4"/>
      <w:numFmt w:val="decimal"/>
      <w:lvlText w:val="%1."/>
      <w:lvlJc w:val="left"/>
      <w:pPr>
        <w:tabs>
          <w:tab w:val="num" w:pos="360"/>
        </w:tabs>
        <w:ind w:left="360" w:hanging="360"/>
      </w:pPr>
      <w:rPr>
        <w:b/>
        <w:i w:val="0"/>
        <w:sz w:val="24"/>
        <w:szCs w:val="24"/>
      </w:rPr>
    </w:lvl>
    <w:lvl w:ilvl="1">
      <w:start w:val="1"/>
      <w:numFmt w:val="decimal"/>
      <w:lvlText w:val="%1.%2."/>
      <w:lvlJc w:val="left"/>
      <w:pPr>
        <w:tabs>
          <w:tab w:val="num" w:pos="708"/>
        </w:tabs>
        <w:ind w:left="1996" w:hanging="720"/>
      </w:pPr>
      <w:rPr>
        <w:b/>
      </w:rPr>
    </w:lvl>
    <w:lvl w:ilvl="2">
      <w:start w:val="1"/>
      <w:numFmt w:val="decimal"/>
      <w:lvlText w:val="%1.%2.%3."/>
      <w:lvlJc w:val="left"/>
      <w:pPr>
        <w:tabs>
          <w:tab w:val="num" w:pos="2564"/>
        </w:tabs>
        <w:ind w:left="2564" w:hanging="720"/>
      </w:pPr>
      <w:rPr>
        <w:rFonts w:cs="Times New Roman" w:hint="default"/>
        <w:b/>
      </w:rPr>
    </w:lvl>
    <w:lvl w:ilvl="3">
      <w:start w:val="1"/>
      <w:numFmt w:val="decimal"/>
      <w:lvlText w:val="%1.%2.%3.%4."/>
      <w:lvlJc w:val="left"/>
      <w:pPr>
        <w:tabs>
          <w:tab w:val="num" w:pos="4199"/>
        </w:tabs>
        <w:ind w:left="4199" w:hanging="1080"/>
      </w:pPr>
      <w:rPr>
        <w:i/>
        <w:sz w:val="24"/>
        <w:szCs w:val="24"/>
      </w:rPr>
    </w:lvl>
    <w:lvl w:ilvl="4">
      <w:start w:val="1"/>
      <w:numFmt w:val="decimal"/>
      <w:lvlText w:val="%1.%2.%3.%4.%5."/>
      <w:lvlJc w:val="left"/>
      <w:pPr>
        <w:tabs>
          <w:tab w:val="num" w:pos="7668"/>
        </w:tabs>
        <w:ind w:left="7668" w:hanging="1080"/>
      </w:pPr>
      <w:rPr>
        <w:i/>
        <w:sz w:val="24"/>
        <w:szCs w:val="24"/>
      </w:rPr>
    </w:lvl>
    <w:lvl w:ilvl="5">
      <w:start w:val="1"/>
      <w:numFmt w:val="decimal"/>
      <w:lvlText w:val="%1.%2.%3.%4.%5.%6."/>
      <w:lvlJc w:val="left"/>
      <w:pPr>
        <w:tabs>
          <w:tab w:val="num" w:pos="9675"/>
        </w:tabs>
        <w:ind w:left="9675" w:hanging="1440"/>
      </w:pPr>
      <w:rPr>
        <w:i/>
        <w:sz w:val="24"/>
        <w:szCs w:val="24"/>
      </w:rPr>
    </w:lvl>
    <w:lvl w:ilvl="6">
      <w:start w:val="1"/>
      <w:numFmt w:val="decimal"/>
      <w:lvlText w:val="%1.%2.%3.%4.%5.%6.%7."/>
      <w:lvlJc w:val="left"/>
      <w:pPr>
        <w:tabs>
          <w:tab w:val="num" w:pos="11322"/>
        </w:tabs>
        <w:ind w:left="11322" w:hanging="1440"/>
      </w:pPr>
      <w:rPr>
        <w:i/>
        <w:sz w:val="24"/>
        <w:szCs w:val="24"/>
      </w:rPr>
    </w:lvl>
    <w:lvl w:ilvl="7">
      <w:start w:val="1"/>
      <w:numFmt w:val="decimal"/>
      <w:lvlText w:val="%1.%2.%3.%4.%5.%6.%7.%8."/>
      <w:lvlJc w:val="left"/>
      <w:pPr>
        <w:tabs>
          <w:tab w:val="num" w:pos="13329"/>
        </w:tabs>
        <w:ind w:left="13329" w:hanging="1800"/>
      </w:pPr>
      <w:rPr>
        <w:i/>
        <w:sz w:val="24"/>
        <w:szCs w:val="24"/>
      </w:rPr>
    </w:lvl>
    <w:lvl w:ilvl="8">
      <w:start w:val="1"/>
      <w:numFmt w:val="decimal"/>
      <w:lvlText w:val="%1.%2.%3.%4.%5.%6.%7.%8.%9."/>
      <w:lvlJc w:val="left"/>
      <w:pPr>
        <w:tabs>
          <w:tab w:val="num" w:pos="14976"/>
        </w:tabs>
        <w:ind w:left="14976" w:hanging="1800"/>
      </w:pPr>
      <w:rPr>
        <w:i/>
        <w:sz w:val="24"/>
        <w:szCs w:val="24"/>
      </w:rPr>
    </w:lvl>
  </w:abstractNum>
  <w:abstractNum w:abstractNumId="38">
    <w:nsid w:val="00000027"/>
    <w:multiLevelType w:val="multilevel"/>
    <w:tmpl w:val="00000027"/>
    <w:name w:val="WW8Num41"/>
    <w:lvl w:ilvl="0">
      <w:start w:val="1"/>
      <w:numFmt w:val="decimal"/>
      <w:lvlText w:val="%1."/>
      <w:lvlJc w:val="left"/>
      <w:pPr>
        <w:tabs>
          <w:tab w:val="num" w:pos="0"/>
        </w:tabs>
        <w:ind w:left="1080" w:hanging="360"/>
      </w:pPr>
      <w:rPr>
        <w:rFonts w:hint="default"/>
        <w:b/>
      </w:rPr>
    </w:lvl>
    <w:lvl w:ilvl="1">
      <w:start w:val="1"/>
      <w:numFmt w:val="decimal"/>
      <w:lvlText w:val="%1.%2."/>
      <w:lvlJc w:val="left"/>
      <w:pPr>
        <w:tabs>
          <w:tab w:val="num" w:pos="0"/>
        </w:tabs>
        <w:ind w:left="1080" w:hanging="360"/>
      </w:pPr>
      <w:rPr>
        <w:rFonts w:cs="Times New Roman" w:hint="default"/>
        <w:b w:val="0"/>
      </w:rPr>
    </w:lvl>
    <w:lvl w:ilvl="2">
      <w:start w:val="1"/>
      <w:numFmt w:val="decimal"/>
      <w:lvlText w:val="%1.%2.%3."/>
      <w:lvlJc w:val="left"/>
      <w:pPr>
        <w:tabs>
          <w:tab w:val="num" w:pos="0"/>
        </w:tabs>
        <w:ind w:left="1440" w:hanging="720"/>
      </w:pPr>
      <w:rPr>
        <w:rFonts w:ascii="Times New Roman" w:eastAsia="Times New Roman" w:hAnsi="Times New Roman" w:cs="Times New Roman"/>
        <w:b w:val="0"/>
        <w:sz w:val="24"/>
        <w:szCs w:val="20"/>
      </w:rPr>
    </w:lvl>
    <w:lvl w:ilvl="3">
      <w:start w:val="1"/>
      <w:numFmt w:val="decimal"/>
      <w:lvlText w:val="%1.%2.%3.%4."/>
      <w:lvlJc w:val="left"/>
      <w:pPr>
        <w:tabs>
          <w:tab w:val="num" w:pos="0"/>
        </w:tabs>
        <w:ind w:left="1440" w:hanging="720"/>
      </w:pPr>
      <w:rPr>
        <w:rFonts w:hint="default"/>
      </w:rPr>
    </w:lvl>
    <w:lvl w:ilvl="4">
      <w:start w:val="1"/>
      <w:numFmt w:val="decimal"/>
      <w:lvlText w:val="%1.%2.%3.%4.%5."/>
      <w:lvlJc w:val="left"/>
      <w:pPr>
        <w:tabs>
          <w:tab w:val="num" w:pos="0"/>
        </w:tabs>
        <w:ind w:left="1800" w:hanging="1080"/>
      </w:pPr>
    </w:lvl>
    <w:lvl w:ilvl="5">
      <w:start w:val="1"/>
      <w:numFmt w:val="decimal"/>
      <w:lvlText w:val="%1.%2.%3.%4.%5.%6."/>
      <w:lvlJc w:val="left"/>
      <w:pPr>
        <w:tabs>
          <w:tab w:val="num" w:pos="0"/>
        </w:tabs>
        <w:ind w:left="1800" w:hanging="1080"/>
      </w:pPr>
    </w:lvl>
    <w:lvl w:ilvl="6">
      <w:start w:val="1"/>
      <w:numFmt w:val="decimal"/>
      <w:lvlText w:val="%1.%2.%3.%4.%5.%6.%7."/>
      <w:lvlJc w:val="left"/>
      <w:pPr>
        <w:tabs>
          <w:tab w:val="num" w:pos="0"/>
        </w:tabs>
        <w:ind w:left="2160" w:hanging="1440"/>
      </w:pPr>
    </w:lvl>
    <w:lvl w:ilvl="7">
      <w:start w:val="1"/>
      <w:numFmt w:val="decimal"/>
      <w:lvlText w:val="%1.%2.%3.%4.%5.%6.%7.%8."/>
      <w:lvlJc w:val="left"/>
      <w:pPr>
        <w:tabs>
          <w:tab w:val="num" w:pos="0"/>
        </w:tabs>
        <w:ind w:left="2160" w:hanging="1440"/>
      </w:pPr>
    </w:lvl>
    <w:lvl w:ilvl="8">
      <w:start w:val="1"/>
      <w:numFmt w:val="decimal"/>
      <w:lvlText w:val="%1.%2.%3.%4.%5.%6.%7.%8.%9."/>
      <w:lvlJc w:val="left"/>
      <w:pPr>
        <w:tabs>
          <w:tab w:val="num" w:pos="0"/>
        </w:tabs>
        <w:ind w:left="2520" w:hanging="1800"/>
      </w:pPr>
    </w:lvl>
  </w:abstractNum>
  <w:abstractNum w:abstractNumId="39">
    <w:nsid w:val="00000028"/>
    <w:multiLevelType w:val="multilevel"/>
    <w:tmpl w:val="77B62796"/>
    <w:name w:val="WW8Num42"/>
    <w:lvl w:ilvl="0">
      <w:start w:val="4"/>
      <w:numFmt w:val="decimal"/>
      <w:lvlText w:val="%1."/>
      <w:lvlJc w:val="left"/>
      <w:pPr>
        <w:tabs>
          <w:tab w:val="num" w:pos="0"/>
        </w:tabs>
        <w:ind w:left="540" w:hanging="540"/>
      </w:pPr>
      <w:rPr>
        <w:rFonts w:ascii="Times New Roman" w:eastAsia="Times New Roman" w:hAnsi="Times New Roman" w:cs="Arial" w:hint="default"/>
        <w:b/>
        <w:bCs/>
        <w:iCs/>
        <w:sz w:val="24"/>
        <w:szCs w:val="24"/>
      </w:rPr>
    </w:lvl>
    <w:lvl w:ilvl="1">
      <w:start w:val="4"/>
      <w:numFmt w:val="decimal"/>
      <w:lvlText w:val="%1.%2."/>
      <w:lvlJc w:val="left"/>
      <w:pPr>
        <w:tabs>
          <w:tab w:val="num" w:pos="0"/>
        </w:tabs>
        <w:ind w:left="540" w:hanging="540"/>
      </w:pPr>
      <w:rPr>
        <w:rFonts w:ascii="Times New Roman" w:eastAsia="Times New Roman" w:hAnsi="Times New Roman" w:cs="Arial" w:hint="default"/>
        <w:b/>
        <w:bCs/>
        <w:iCs/>
        <w:sz w:val="24"/>
        <w:szCs w:val="24"/>
      </w:rPr>
    </w:lvl>
    <w:lvl w:ilvl="2">
      <w:start w:val="1"/>
      <w:numFmt w:val="decimal"/>
      <w:lvlText w:val="%1.%2.%3."/>
      <w:lvlJc w:val="left"/>
      <w:pPr>
        <w:tabs>
          <w:tab w:val="num" w:pos="0"/>
        </w:tabs>
        <w:ind w:left="4690" w:hanging="720"/>
      </w:pPr>
      <w:rPr>
        <w:rFonts w:ascii="Times New Roman" w:eastAsia="Times New Roman" w:hAnsi="Times New Roman" w:cs="Times New Roman" w:hint="default"/>
        <w:b/>
        <w:bCs/>
        <w:color w:val="auto"/>
        <w:sz w:val="24"/>
        <w:szCs w:val="24"/>
      </w:rPr>
    </w:lvl>
    <w:lvl w:ilvl="3">
      <w:start w:val="1"/>
      <w:numFmt w:val="decimal"/>
      <w:lvlText w:val="%1.%2.%3.%4."/>
      <w:lvlJc w:val="left"/>
      <w:pPr>
        <w:tabs>
          <w:tab w:val="num" w:pos="0"/>
        </w:tabs>
        <w:ind w:left="720" w:hanging="720"/>
      </w:pPr>
      <w:rPr>
        <w:rFonts w:ascii="Times New Roman" w:eastAsia="Times New Roman" w:hAnsi="Times New Roman" w:cs="Arial" w:hint="default"/>
        <w:b/>
        <w:bCs/>
        <w:iCs/>
        <w:sz w:val="24"/>
        <w:szCs w:val="24"/>
      </w:rPr>
    </w:lvl>
    <w:lvl w:ilvl="4">
      <w:start w:val="1"/>
      <w:numFmt w:val="decimal"/>
      <w:lvlText w:val="%1.%2.%3.%4.%5."/>
      <w:lvlJc w:val="left"/>
      <w:pPr>
        <w:tabs>
          <w:tab w:val="num" w:pos="0"/>
        </w:tabs>
        <w:ind w:left="1080" w:hanging="1080"/>
      </w:pPr>
      <w:rPr>
        <w:rFonts w:ascii="Times New Roman" w:eastAsia="Times New Roman" w:hAnsi="Times New Roman" w:cs="Arial" w:hint="default"/>
        <w:b/>
        <w:bCs/>
        <w:iCs/>
        <w:sz w:val="24"/>
        <w:szCs w:val="24"/>
      </w:rPr>
    </w:lvl>
    <w:lvl w:ilvl="5">
      <w:start w:val="1"/>
      <w:numFmt w:val="decimal"/>
      <w:lvlText w:val="%1.%2.%3.%4.%5.%6."/>
      <w:lvlJc w:val="left"/>
      <w:pPr>
        <w:tabs>
          <w:tab w:val="num" w:pos="0"/>
        </w:tabs>
        <w:ind w:left="1080" w:hanging="1080"/>
      </w:pPr>
      <w:rPr>
        <w:rFonts w:ascii="Times New Roman" w:eastAsia="Times New Roman" w:hAnsi="Times New Roman" w:cs="Arial" w:hint="default"/>
        <w:b/>
        <w:bCs/>
        <w:iCs/>
        <w:sz w:val="24"/>
        <w:szCs w:val="24"/>
      </w:rPr>
    </w:lvl>
    <w:lvl w:ilvl="6">
      <w:start w:val="1"/>
      <w:numFmt w:val="decimal"/>
      <w:lvlText w:val="%1.%2.%3.%4.%5.%6.%7."/>
      <w:lvlJc w:val="left"/>
      <w:pPr>
        <w:tabs>
          <w:tab w:val="num" w:pos="0"/>
        </w:tabs>
        <w:ind w:left="1440" w:hanging="1440"/>
      </w:pPr>
      <w:rPr>
        <w:rFonts w:ascii="Times New Roman" w:eastAsia="Times New Roman" w:hAnsi="Times New Roman" w:cs="Arial" w:hint="default"/>
        <w:b/>
        <w:bCs/>
        <w:iCs/>
        <w:sz w:val="24"/>
        <w:szCs w:val="24"/>
      </w:rPr>
    </w:lvl>
    <w:lvl w:ilvl="7">
      <w:start w:val="1"/>
      <w:numFmt w:val="decimal"/>
      <w:lvlText w:val="%1.%2.%3.%4.%5.%6.%7.%8."/>
      <w:lvlJc w:val="left"/>
      <w:pPr>
        <w:tabs>
          <w:tab w:val="num" w:pos="0"/>
        </w:tabs>
        <w:ind w:left="1440" w:hanging="1440"/>
      </w:pPr>
      <w:rPr>
        <w:rFonts w:ascii="Times New Roman" w:eastAsia="Times New Roman" w:hAnsi="Times New Roman" w:cs="Arial" w:hint="default"/>
        <w:b/>
        <w:bCs/>
        <w:iCs/>
        <w:sz w:val="24"/>
        <w:szCs w:val="24"/>
      </w:rPr>
    </w:lvl>
    <w:lvl w:ilvl="8">
      <w:start w:val="1"/>
      <w:numFmt w:val="decimal"/>
      <w:lvlText w:val="%1.%2.%3.%4.%5.%6.%7.%8.%9."/>
      <w:lvlJc w:val="left"/>
      <w:pPr>
        <w:tabs>
          <w:tab w:val="num" w:pos="0"/>
        </w:tabs>
        <w:ind w:left="1800" w:hanging="1800"/>
      </w:pPr>
      <w:rPr>
        <w:rFonts w:ascii="Times New Roman" w:eastAsia="Times New Roman" w:hAnsi="Times New Roman" w:cs="Arial" w:hint="default"/>
        <w:b/>
        <w:bCs/>
        <w:iCs/>
        <w:sz w:val="24"/>
        <w:szCs w:val="24"/>
      </w:rPr>
    </w:lvl>
  </w:abstractNum>
  <w:abstractNum w:abstractNumId="40">
    <w:nsid w:val="00000029"/>
    <w:multiLevelType w:val="multilevel"/>
    <w:tmpl w:val="7EC6F8E4"/>
    <w:name w:val="WW8Num43"/>
    <w:lvl w:ilvl="0">
      <w:start w:val="1"/>
      <w:numFmt w:val="decimal"/>
      <w:lvlText w:val="%1."/>
      <w:lvlJc w:val="left"/>
      <w:pPr>
        <w:tabs>
          <w:tab w:val="num" w:pos="1134"/>
        </w:tabs>
        <w:ind w:left="1134" w:hanging="1134"/>
      </w:pPr>
      <w:rPr>
        <w:rFonts w:ascii="Times New Roman" w:hAnsi="Times New Roman" w:cs="Times New Roman" w:hint="default"/>
      </w:rPr>
    </w:lvl>
    <w:lvl w:ilvl="1">
      <w:start w:val="1"/>
      <w:numFmt w:val="decimal"/>
      <w:lvlText w:val="%1.%2"/>
      <w:lvlJc w:val="left"/>
      <w:pPr>
        <w:tabs>
          <w:tab w:val="num" w:pos="1134"/>
        </w:tabs>
        <w:ind w:left="1134" w:hanging="1134"/>
      </w:pPr>
      <w:rPr>
        <w:rFonts w:ascii="Times New Roman" w:eastAsia="Times New Roman" w:hAnsi="Times New Roman" w:cs="Times New Roman"/>
        <w:i/>
        <w:sz w:val="24"/>
        <w:szCs w:val="24"/>
      </w:rPr>
    </w:lvl>
    <w:lvl w:ilvl="2">
      <w:start w:val="1"/>
      <w:numFmt w:val="decimal"/>
      <w:lvlText w:val="%1.%2.%3"/>
      <w:lvlJc w:val="left"/>
      <w:pPr>
        <w:tabs>
          <w:tab w:val="num" w:pos="1134"/>
        </w:tabs>
        <w:ind w:left="1134" w:hanging="1134"/>
      </w:pPr>
    </w:lvl>
    <w:lvl w:ilvl="3">
      <w:start w:val="1"/>
      <w:numFmt w:val="decimal"/>
      <w:lvlText w:val="%4."/>
      <w:lvlJc w:val="left"/>
      <w:pPr>
        <w:tabs>
          <w:tab w:val="num" w:pos="1276"/>
        </w:tabs>
        <w:ind w:left="1276" w:hanging="1134"/>
      </w:pPr>
    </w:lvl>
    <w:lvl w:ilvl="4">
      <w:start w:val="1"/>
      <w:numFmt w:val="lowerLetter"/>
      <w:lvlText w:val="%5)"/>
      <w:lvlJc w:val="left"/>
      <w:pPr>
        <w:tabs>
          <w:tab w:val="num" w:pos="1701"/>
        </w:tabs>
        <w:ind w:left="1701" w:hanging="567"/>
      </w:pPr>
    </w:lvl>
    <w:lvl w:ilvl="5">
      <w:start w:val="1"/>
      <w:numFmt w:val="decimal"/>
      <w:lvlText w:val="%1.%2.%3.%4.%5.%6."/>
      <w:lvlJc w:val="left"/>
      <w:pPr>
        <w:tabs>
          <w:tab w:val="num" w:pos="3960"/>
        </w:tabs>
        <w:ind w:left="2736" w:hanging="936"/>
      </w:pPr>
      <w:rPr>
        <w:rFonts w:ascii="Wingdings" w:hAnsi="Wingdings" w:cs="Wingdings" w:hint="default"/>
      </w:rPr>
    </w:lvl>
    <w:lvl w:ilvl="6">
      <w:start w:val="1"/>
      <w:numFmt w:val="decimal"/>
      <w:lvlText w:val="%1.%2.%3.%4.%5.%6.%7."/>
      <w:lvlJc w:val="left"/>
      <w:pPr>
        <w:tabs>
          <w:tab w:val="num" w:pos="4680"/>
        </w:tabs>
        <w:ind w:left="3240" w:hanging="1080"/>
      </w:pPr>
    </w:lvl>
    <w:lvl w:ilvl="7">
      <w:start w:val="1"/>
      <w:numFmt w:val="decimal"/>
      <w:lvlText w:val="%1.%2.%3.%4.%5.%6.%7.%8."/>
      <w:lvlJc w:val="left"/>
      <w:pPr>
        <w:tabs>
          <w:tab w:val="num" w:pos="5400"/>
        </w:tabs>
        <w:ind w:left="3744" w:hanging="1224"/>
      </w:pPr>
    </w:lvl>
    <w:lvl w:ilvl="8">
      <w:start w:val="1"/>
      <w:numFmt w:val="decimal"/>
      <w:lvlText w:val="%1.%2.%3.%4.%5.%6.%7.%8.%9."/>
      <w:lvlJc w:val="left"/>
      <w:pPr>
        <w:tabs>
          <w:tab w:val="num" w:pos="6120"/>
        </w:tabs>
        <w:ind w:left="4320" w:hanging="1440"/>
      </w:pPr>
    </w:lvl>
  </w:abstractNum>
  <w:abstractNum w:abstractNumId="41">
    <w:nsid w:val="0000002A"/>
    <w:multiLevelType w:val="multilevel"/>
    <w:tmpl w:val="0000002A"/>
    <w:name w:val="WW8Num52"/>
    <w:lvl w:ilvl="0">
      <w:start w:val="1"/>
      <w:numFmt w:val="decimal"/>
      <w:lvlText w:val="%1)"/>
      <w:lvlJc w:val="left"/>
      <w:pPr>
        <w:tabs>
          <w:tab w:val="num" w:pos="0"/>
        </w:tabs>
        <w:ind w:left="720" w:hanging="360"/>
      </w:pPr>
      <w:rPr>
        <w:rFonts w:ascii="Symbol" w:hAnsi="Symbol" w:cs="Symbol" w:hint="default"/>
      </w:rPr>
    </w:lvl>
    <w:lvl w:ilvl="1">
      <w:start w:val="1"/>
      <w:numFmt w:val="lowerLetter"/>
      <w:lvlText w:val="%2."/>
      <w:lvlJc w:val="left"/>
      <w:pPr>
        <w:tabs>
          <w:tab w:val="num" w:pos="0"/>
        </w:tabs>
        <w:ind w:left="1440" w:hanging="360"/>
      </w:pPr>
      <w:rPr>
        <w:rFonts w:ascii="Courier New" w:hAnsi="Courier New" w:cs="Courier New" w:hint="default"/>
      </w:rPr>
    </w:lvl>
    <w:lvl w:ilvl="2">
      <w:start w:val="1"/>
      <w:numFmt w:val="lowerRoman"/>
      <w:lvlText w:val="%3."/>
      <w:lvlJc w:val="right"/>
      <w:pPr>
        <w:tabs>
          <w:tab w:val="num" w:pos="0"/>
        </w:tabs>
        <w:ind w:left="2160" w:hanging="180"/>
      </w:pPr>
      <w:rPr>
        <w:rFonts w:ascii="Wingdings" w:hAnsi="Wingdings" w:cs="Wingdings" w:hint="default"/>
      </w:r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2">
    <w:nsid w:val="0000002D"/>
    <w:multiLevelType w:val="multilevel"/>
    <w:tmpl w:val="0000002D"/>
    <w:lvl w:ilvl="0">
      <w:start w:val="5"/>
      <w:numFmt w:val="decimal"/>
      <w:lvlText w:val="%1."/>
      <w:lvlJc w:val="left"/>
      <w:pPr>
        <w:tabs>
          <w:tab w:val="num" w:pos="720"/>
        </w:tabs>
        <w:ind w:left="720" w:hanging="360"/>
      </w:pPr>
      <w:rPr>
        <w:b/>
        <w:bCs/>
      </w:rPr>
    </w:lvl>
    <w:lvl w:ilvl="1">
      <w:start w:val="1"/>
      <w:numFmt w:val="decimal"/>
      <w:lvlText w:val="%1.%2."/>
      <w:lvlJc w:val="left"/>
      <w:pPr>
        <w:tabs>
          <w:tab w:val="num" w:pos="1080"/>
        </w:tabs>
        <w:ind w:left="1080" w:hanging="360"/>
      </w:pPr>
      <w:rPr>
        <w:b/>
        <w:bCs/>
      </w:r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43">
    <w:nsid w:val="0000002E"/>
    <w:multiLevelType w:val="multilevel"/>
    <w:tmpl w:val="0000002E"/>
    <w:name w:val="WWNum1"/>
    <w:lvl w:ilvl="0">
      <w:start w:val="1"/>
      <w:numFmt w:val="decimal"/>
      <w:lvlText w:val="%1"/>
      <w:lvlJc w:val="left"/>
      <w:pPr>
        <w:tabs>
          <w:tab w:val="num" w:pos="0"/>
        </w:tabs>
        <w:ind w:left="0" w:firstLine="0"/>
      </w:pPr>
    </w:lvl>
    <w:lvl w:ilvl="1">
      <w:start w:val="1"/>
      <w:numFmt w:val="lowerLetter"/>
      <w:lvlText w:val="%2."/>
      <w:lvlJc w:val="left"/>
      <w:pPr>
        <w:tabs>
          <w:tab w:val="num" w:pos="1440"/>
        </w:tabs>
        <w:ind w:left="1440" w:hanging="360"/>
      </w:pPr>
    </w:lvl>
    <w:lvl w:ilvl="2">
      <w:start w:val="1"/>
      <w:numFmt w:val="lowerRoman"/>
      <w:lvlText w:val="%2.%3."/>
      <w:lvlJc w:val="right"/>
      <w:pPr>
        <w:tabs>
          <w:tab w:val="num" w:pos="2160"/>
        </w:tabs>
        <w:ind w:left="2160" w:hanging="180"/>
      </w:pPr>
    </w:lvl>
    <w:lvl w:ilvl="3">
      <w:start w:val="1"/>
      <w:numFmt w:val="decimal"/>
      <w:lvlText w:val="%2.%3.%4."/>
      <w:lvlJc w:val="left"/>
      <w:pPr>
        <w:tabs>
          <w:tab w:val="num" w:pos="2880"/>
        </w:tabs>
        <w:ind w:left="2880" w:hanging="360"/>
      </w:pPr>
    </w:lvl>
    <w:lvl w:ilvl="4">
      <w:start w:val="1"/>
      <w:numFmt w:val="lowerLetter"/>
      <w:lvlText w:val="%2.%3.%4.%5."/>
      <w:lvlJc w:val="left"/>
      <w:pPr>
        <w:tabs>
          <w:tab w:val="num" w:pos="3600"/>
        </w:tabs>
        <w:ind w:left="3600" w:hanging="360"/>
      </w:pPr>
    </w:lvl>
    <w:lvl w:ilvl="5">
      <w:start w:val="1"/>
      <w:numFmt w:val="lowerRoman"/>
      <w:lvlText w:val="%2.%3.%4.%5.%6."/>
      <w:lvlJc w:val="right"/>
      <w:pPr>
        <w:tabs>
          <w:tab w:val="num" w:pos="4320"/>
        </w:tabs>
        <w:ind w:left="4320" w:hanging="180"/>
      </w:pPr>
    </w:lvl>
    <w:lvl w:ilvl="6">
      <w:start w:val="1"/>
      <w:numFmt w:val="decimal"/>
      <w:lvlText w:val="%2.%3.%4.%5.%6.%7."/>
      <w:lvlJc w:val="left"/>
      <w:pPr>
        <w:tabs>
          <w:tab w:val="num" w:pos="5040"/>
        </w:tabs>
        <w:ind w:left="5040" w:hanging="360"/>
      </w:pPr>
    </w:lvl>
    <w:lvl w:ilvl="7">
      <w:start w:val="1"/>
      <w:numFmt w:val="lowerLetter"/>
      <w:lvlText w:val="%2.%3.%4.%5.%6.%7.%8."/>
      <w:lvlJc w:val="left"/>
      <w:pPr>
        <w:tabs>
          <w:tab w:val="num" w:pos="5760"/>
        </w:tabs>
        <w:ind w:left="5760" w:hanging="360"/>
      </w:pPr>
    </w:lvl>
    <w:lvl w:ilvl="8">
      <w:start w:val="1"/>
      <w:numFmt w:val="lowerRoman"/>
      <w:lvlText w:val="%2.%3.%4.%5.%6.%7.%8.%9."/>
      <w:lvlJc w:val="right"/>
      <w:pPr>
        <w:tabs>
          <w:tab w:val="num" w:pos="6480"/>
        </w:tabs>
        <w:ind w:left="6480" w:hanging="180"/>
      </w:pPr>
    </w:lvl>
  </w:abstractNum>
  <w:abstractNum w:abstractNumId="44">
    <w:nsid w:val="0000002F"/>
    <w:multiLevelType w:val="multilevel"/>
    <w:tmpl w:val="0000002F"/>
    <w:lvl w:ilvl="0">
      <w:start w:val="1"/>
      <w:numFmt w:val="decimal"/>
      <w:lvlText w:val="%1."/>
      <w:lvlJc w:val="left"/>
      <w:pPr>
        <w:tabs>
          <w:tab w:val="num" w:pos="360"/>
        </w:tabs>
        <w:ind w:left="360" w:hanging="360"/>
      </w:pPr>
      <w:rPr>
        <w:rFonts w:ascii="Times New Roman" w:hAnsi="Times New Roman" w:cs="Times New Roman"/>
        <w:b w:val="0"/>
        <w:bCs w:val="0"/>
        <w:i w:val="0"/>
        <w:iCs w:val="0"/>
        <w:caps w:val="0"/>
        <w:smallCaps w:val="0"/>
        <w:strike w:val="0"/>
        <w:dstrike w:val="0"/>
        <w:color w:val="000000"/>
        <w:spacing w:val="10"/>
        <w:w w:val="100"/>
        <w:position w:val="0"/>
        <w:sz w:val="19"/>
        <w:szCs w:val="19"/>
        <w:u w:val="none"/>
        <w:vertAlign w:val="baseline"/>
      </w:rPr>
    </w:lvl>
    <w:lvl w:ilvl="1">
      <w:start w:val="1"/>
      <w:numFmt w:val="lowerLetter"/>
      <w:lvlText w:val="%2."/>
      <w:lvlJc w:val="left"/>
      <w:pPr>
        <w:tabs>
          <w:tab w:val="num" w:pos="1440"/>
        </w:tabs>
        <w:ind w:left="1440" w:hanging="360"/>
      </w:pPr>
    </w:lvl>
    <w:lvl w:ilvl="2">
      <w:start w:val="1"/>
      <w:numFmt w:val="lowerRoman"/>
      <w:lvlText w:val="%3."/>
      <w:lvlJc w:val="lef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lef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left"/>
      <w:pPr>
        <w:tabs>
          <w:tab w:val="num" w:pos="6480"/>
        </w:tabs>
        <w:ind w:left="6480" w:hanging="180"/>
      </w:pPr>
    </w:lvl>
  </w:abstractNum>
  <w:abstractNum w:abstractNumId="45">
    <w:nsid w:val="1AED3D02"/>
    <w:multiLevelType w:val="hybridMultilevel"/>
    <w:tmpl w:val="7624C742"/>
    <w:lvl w:ilvl="0" w:tplc="AB789834">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nsid w:val="1C257730"/>
    <w:multiLevelType w:val="multilevel"/>
    <w:tmpl w:val="6CB4C220"/>
    <w:lvl w:ilvl="0">
      <w:start w:val="4"/>
      <w:numFmt w:val="decimal"/>
      <w:lvlText w:val="%1."/>
      <w:lvlJc w:val="left"/>
      <w:pPr>
        <w:ind w:left="480" w:hanging="480"/>
      </w:pPr>
      <w:rPr>
        <w:rFonts w:hint="default"/>
      </w:rPr>
    </w:lvl>
    <w:lvl w:ilvl="1">
      <w:start w:val="12"/>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7">
    <w:nsid w:val="4A4170A4"/>
    <w:multiLevelType w:val="hybridMultilevel"/>
    <w:tmpl w:val="C742CFD4"/>
    <w:lvl w:ilvl="0" w:tplc="027CAAE0">
      <w:start w:val="1"/>
      <w:numFmt w:val="lowerLetter"/>
      <w:pStyle w:val="T5"/>
      <w:lvlText w:val="(%1)"/>
      <w:lvlJc w:val="left"/>
      <w:pPr>
        <w:ind w:left="644" w:hanging="360"/>
      </w:pPr>
      <w:rPr>
        <w:rFonts w:ascii="Microsoft Sans Serif" w:hAnsi="Microsoft Sans Serif" w:hint="default"/>
        <w:b/>
        <w:i w:val="0"/>
        <w:sz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8">
    <w:nsid w:val="55E60E88"/>
    <w:multiLevelType w:val="multilevel"/>
    <w:tmpl w:val="0419001F"/>
    <w:lvl w:ilvl="0">
      <w:start w:val="1"/>
      <w:numFmt w:val="decimal"/>
      <w:lvlText w:val="%1."/>
      <w:lvlJc w:val="left"/>
      <w:pPr>
        <w:ind w:left="3479" w:hanging="360"/>
      </w:pPr>
    </w:lvl>
    <w:lvl w:ilvl="1">
      <w:start w:val="1"/>
      <w:numFmt w:val="decimal"/>
      <w:lvlText w:val="%1.%2."/>
      <w:lvlJc w:val="left"/>
      <w:pPr>
        <w:ind w:left="574" w:hanging="432"/>
      </w:pPr>
    </w:lvl>
    <w:lvl w:ilvl="2">
      <w:start w:val="1"/>
      <w:numFmt w:val="decimal"/>
      <w:lvlText w:val="%1.%2.%3."/>
      <w:lvlJc w:val="left"/>
      <w:pPr>
        <w:ind w:left="1781"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9">
    <w:nsid w:val="720E41C6"/>
    <w:multiLevelType w:val="multilevel"/>
    <w:tmpl w:val="3CFCFD8E"/>
    <w:lvl w:ilvl="0">
      <w:start w:val="2"/>
      <w:numFmt w:val="decimal"/>
      <w:lvlText w:val="%1."/>
      <w:lvlJc w:val="left"/>
      <w:pPr>
        <w:ind w:left="540" w:hanging="540"/>
      </w:pPr>
      <w:rPr>
        <w:rFonts w:hint="default"/>
        <w:b w:val="0"/>
      </w:rPr>
    </w:lvl>
    <w:lvl w:ilvl="1">
      <w:start w:val="1"/>
      <w:numFmt w:val="decimal"/>
      <w:lvlText w:val="%1.%2."/>
      <w:lvlJc w:val="left"/>
      <w:pPr>
        <w:ind w:left="540" w:hanging="540"/>
      </w:pPr>
      <w:rPr>
        <w:rFonts w:hint="default"/>
        <w:b/>
      </w:rPr>
    </w:lvl>
    <w:lvl w:ilvl="2">
      <w:start w:val="2"/>
      <w:numFmt w:val="decimal"/>
      <w:lvlText w:val="%1.%2.%3."/>
      <w:lvlJc w:val="left"/>
      <w:pPr>
        <w:ind w:left="720" w:hanging="720"/>
      </w:pPr>
      <w:rPr>
        <w:rFonts w:hint="default"/>
        <w:b/>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50">
    <w:nsid w:val="7A19658E"/>
    <w:multiLevelType w:val="multilevel"/>
    <w:tmpl w:val="A9640BFA"/>
    <w:lvl w:ilvl="0">
      <w:start w:val="5"/>
      <w:numFmt w:val="decimal"/>
      <w:lvlText w:val="%1."/>
      <w:lvlJc w:val="left"/>
      <w:pPr>
        <w:ind w:left="360" w:hanging="360"/>
      </w:pPr>
      <w:rPr>
        <w:rFonts w:hint="default"/>
      </w:rPr>
    </w:lvl>
    <w:lvl w:ilvl="1">
      <w:start w:val="3"/>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51">
    <w:nsid w:val="7EC9276D"/>
    <w:multiLevelType w:val="hybridMultilevel"/>
    <w:tmpl w:val="F09072A4"/>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8"/>
  </w:num>
  <w:num w:numId="8">
    <w:abstractNumId w:val="9"/>
  </w:num>
  <w:num w:numId="9">
    <w:abstractNumId w:val="10"/>
  </w:num>
  <w:num w:numId="10">
    <w:abstractNumId w:val="11"/>
  </w:num>
  <w:num w:numId="11">
    <w:abstractNumId w:val="13"/>
  </w:num>
  <w:num w:numId="12">
    <w:abstractNumId w:val="15"/>
  </w:num>
  <w:num w:numId="13">
    <w:abstractNumId w:val="16"/>
  </w:num>
  <w:num w:numId="14">
    <w:abstractNumId w:val="18"/>
  </w:num>
  <w:num w:numId="15">
    <w:abstractNumId w:val="19"/>
  </w:num>
  <w:num w:numId="16">
    <w:abstractNumId w:val="20"/>
  </w:num>
  <w:num w:numId="17">
    <w:abstractNumId w:val="21"/>
  </w:num>
  <w:num w:numId="18">
    <w:abstractNumId w:val="22"/>
  </w:num>
  <w:num w:numId="19">
    <w:abstractNumId w:val="23"/>
  </w:num>
  <w:num w:numId="20">
    <w:abstractNumId w:val="24"/>
  </w:num>
  <w:num w:numId="21">
    <w:abstractNumId w:val="25"/>
  </w:num>
  <w:num w:numId="22">
    <w:abstractNumId w:val="26"/>
  </w:num>
  <w:num w:numId="23">
    <w:abstractNumId w:val="28"/>
  </w:num>
  <w:num w:numId="24">
    <w:abstractNumId w:val="29"/>
  </w:num>
  <w:num w:numId="25">
    <w:abstractNumId w:val="30"/>
  </w:num>
  <w:num w:numId="26">
    <w:abstractNumId w:val="31"/>
  </w:num>
  <w:num w:numId="27">
    <w:abstractNumId w:val="35"/>
  </w:num>
  <w:num w:numId="28">
    <w:abstractNumId w:val="36"/>
  </w:num>
  <w:num w:numId="29">
    <w:abstractNumId w:val="37"/>
  </w:num>
  <w:num w:numId="30">
    <w:abstractNumId w:val="39"/>
  </w:num>
  <w:num w:numId="31">
    <w:abstractNumId w:val="42"/>
  </w:num>
  <w:num w:numId="32">
    <w:abstractNumId w:val="44"/>
  </w:num>
  <w:num w:numId="33">
    <w:abstractNumId w:val="49"/>
  </w:num>
  <w:num w:numId="34">
    <w:abstractNumId w:val="46"/>
  </w:num>
  <w:num w:numId="35">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45"/>
  </w:num>
  <w:num w:numId="37">
    <w:abstractNumId w:val="50"/>
  </w:num>
  <w:num w:numId="38">
    <w:abstractNumId w:val="48"/>
  </w:num>
  <w:num w:numId="39">
    <w:abstractNumId w:val="47"/>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0"/>
  <w:defaultTableStyle w:val="a4"/>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773FA"/>
    <w:rsid w:val="000121B6"/>
    <w:rsid w:val="00012C5F"/>
    <w:rsid w:val="00015892"/>
    <w:rsid w:val="00015F74"/>
    <w:rsid w:val="00022C6A"/>
    <w:rsid w:val="00024469"/>
    <w:rsid w:val="00024E3F"/>
    <w:rsid w:val="00031773"/>
    <w:rsid w:val="00034260"/>
    <w:rsid w:val="000414A8"/>
    <w:rsid w:val="00043D64"/>
    <w:rsid w:val="000456B6"/>
    <w:rsid w:val="00046082"/>
    <w:rsid w:val="00050B0F"/>
    <w:rsid w:val="00053E6B"/>
    <w:rsid w:val="00056413"/>
    <w:rsid w:val="00061FB0"/>
    <w:rsid w:val="00063DF1"/>
    <w:rsid w:val="00076E31"/>
    <w:rsid w:val="00081504"/>
    <w:rsid w:val="0008782C"/>
    <w:rsid w:val="00087FCD"/>
    <w:rsid w:val="00094A40"/>
    <w:rsid w:val="000950D4"/>
    <w:rsid w:val="00097E57"/>
    <w:rsid w:val="000B0CA5"/>
    <w:rsid w:val="000B2794"/>
    <w:rsid w:val="000C1D27"/>
    <w:rsid w:val="000D31C5"/>
    <w:rsid w:val="000E1FD2"/>
    <w:rsid w:val="000F0B6C"/>
    <w:rsid w:val="000F536A"/>
    <w:rsid w:val="000F62E1"/>
    <w:rsid w:val="00101788"/>
    <w:rsid w:val="001049E4"/>
    <w:rsid w:val="00104B32"/>
    <w:rsid w:val="001116B1"/>
    <w:rsid w:val="00113FFE"/>
    <w:rsid w:val="001148B3"/>
    <w:rsid w:val="0012472A"/>
    <w:rsid w:val="00124F4E"/>
    <w:rsid w:val="00140005"/>
    <w:rsid w:val="0014163E"/>
    <w:rsid w:val="001450F0"/>
    <w:rsid w:val="00146FFF"/>
    <w:rsid w:val="00162F65"/>
    <w:rsid w:val="00165D0B"/>
    <w:rsid w:val="001773EE"/>
    <w:rsid w:val="00183357"/>
    <w:rsid w:val="001841A5"/>
    <w:rsid w:val="00195B94"/>
    <w:rsid w:val="001A5F5E"/>
    <w:rsid w:val="001A7B5B"/>
    <w:rsid w:val="001B046D"/>
    <w:rsid w:val="001B070A"/>
    <w:rsid w:val="001B3C45"/>
    <w:rsid w:val="001B4144"/>
    <w:rsid w:val="001C0A26"/>
    <w:rsid w:val="001C4DD1"/>
    <w:rsid w:val="001D248F"/>
    <w:rsid w:val="001D46AE"/>
    <w:rsid w:val="001D4C14"/>
    <w:rsid w:val="001E0079"/>
    <w:rsid w:val="001E11D2"/>
    <w:rsid w:val="001E385E"/>
    <w:rsid w:val="001E58CD"/>
    <w:rsid w:val="001E5FBB"/>
    <w:rsid w:val="001E6D13"/>
    <w:rsid w:val="001F0EC3"/>
    <w:rsid w:val="001F4CFF"/>
    <w:rsid w:val="00204916"/>
    <w:rsid w:val="002178EA"/>
    <w:rsid w:val="00217E89"/>
    <w:rsid w:val="00224635"/>
    <w:rsid w:val="002306D1"/>
    <w:rsid w:val="00240A8C"/>
    <w:rsid w:val="00241254"/>
    <w:rsid w:val="00242C66"/>
    <w:rsid w:val="002473F1"/>
    <w:rsid w:val="002556CD"/>
    <w:rsid w:val="00262887"/>
    <w:rsid w:val="002629EE"/>
    <w:rsid w:val="00263C42"/>
    <w:rsid w:val="002677B6"/>
    <w:rsid w:val="00267C77"/>
    <w:rsid w:val="0027086E"/>
    <w:rsid w:val="002760C6"/>
    <w:rsid w:val="00276DBA"/>
    <w:rsid w:val="002817BE"/>
    <w:rsid w:val="00282C67"/>
    <w:rsid w:val="00283BD7"/>
    <w:rsid w:val="00283FF5"/>
    <w:rsid w:val="00293D0D"/>
    <w:rsid w:val="002A1C83"/>
    <w:rsid w:val="002A2BB4"/>
    <w:rsid w:val="002A33EC"/>
    <w:rsid w:val="002B1214"/>
    <w:rsid w:val="002B6B6D"/>
    <w:rsid w:val="002C0A55"/>
    <w:rsid w:val="002C5072"/>
    <w:rsid w:val="002D3876"/>
    <w:rsid w:val="002D6332"/>
    <w:rsid w:val="002E0579"/>
    <w:rsid w:val="002E35A6"/>
    <w:rsid w:val="002E7EF9"/>
    <w:rsid w:val="002F21CB"/>
    <w:rsid w:val="003026EA"/>
    <w:rsid w:val="003065ED"/>
    <w:rsid w:val="003112F0"/>
    <w:rsid w:val="00314EBE"/>
    <w:rsid w:val="0031749F"/>
    <w:rsid w:val="00320904"/>
    <w:rsid w:val="00322A6B"/>
    <w:rsid w:val="0032579F"/>
    <w:rsid w:val="00330322"/>
    <w:rsid w:val="003401F0"/>
    <w:rsid w:val="00341FBB"/>
    <w:rsid w:val="00343334"/>
    <w:rsid w:val="00346ECC"/>
    <w:rsid w:val="00347E57"/>
    <w:rsid w:val="00350188"/>
    <w:rsid w:val="00354B30"/>
    <w:rsid w:val="003555F4"/>
    <w:rsid w:val="00360824"/>
    <w:rsid w:val="0036645E"/>
    <w:rsid w:val="00371997"/>
    <w:rsid w:val="00376390"/>
    <w:rsid w:val="003773FA"/>
    <w:rsid w:val="00381324"/>
    <w:rsid w:val="00385529"/>
    <w:rsid w:val="00397DE7"/>
    <w:rsid w:val="003A37E7"/>
    <w:rsid w:val="003B42B2"/>
    <w:rsid w:val="003C0700"/>
    <w:rsid w:val="003C65BB"/>
    <w:rsid w:val="003D06B2"/>
    <w:rsid w:val="003D07A4"/>
    <w:rsid w:val="003F1488"/>
    <w:rsid w:val="00402323"/>
    <w:rsid w:val="00404602"/>
    <w:rsid w:val="004171CD"/>
    <w:rsid w:val="00424453"/>
    <w:rsid w:val="00430FA0"/>
    <w:rsid w:val="00432EF5"/>
    <w:rsid w:val="0043337D"/>
    <w:rsid w:val="0043464C"/>
    <w:rsid w:val="00437A08"/>
    <w:rsid w:val="00440239"/>
    <w:rsid w:val="004407F1"/>
    <w:rsid w:val="004523D4"/>
    <w:rsid w:val="0045678B"/>
    <w:rsid w:val="00456D4C"/>
    <w:rsid w:val="00461078"/>
    <w:rsid w:val="00463F8D"/>
    <w:rsid w:val="00465A41"/>
    <w:rsid w:val="00472512"/>
    <w:rsid w:val="00472578"/>
    <w:rsid w:val="004729E1"/>
    <w:rsid w:val="00475B18"/>
    <w:rsid w:val="00477B72"/>
    <w:rsid w:val="004833D7"/>
    <w:rsid w:val="00483A3C"/>
    <w:rsid w:val="00493EF5"/>
    <w:rsid w:val="0049428C"/>
    <w:rsid w:val="004943A6"/>
    <w:rsid w:val="004A06CF"/>
    <w:rsid w:val="004A19D0"/>
    <w:rsid w:val="004A2EB9"/>
    <w:rsid w:val="004A51D2"/>
    <w:rsid w:val="004A64C6"/>
    <w:rsid w:val="004A79B7"/>
    <w:rsid w:val="004B1D06"/>
    <w:rsid w:val="004B6C1D"/>
    <w:rsid w:val="004C0826"/>
    <w:rsid w:val="004C0A4E"/>
    <w:rsid w:val="004E3021"/>
    <w:rsid w:val="004E66DD"/>
    <w:rsid w:val="004F14ED"/>
    <w:rsid w:val="004F2C70"/>
    <w:rsid w:val="005001D9"/>
    <w:rsid w:val="00503648"/>
    <w:rsid w:val="00505CD1"/>
    <w:rsid w:val="00507152"/>
    <w:rsid w:val="005108C3"/>
    <w:rsid w:val="005120D6"/>
    <w:rsid w:val="00512290"/>
    <w:rsid w:val="0051510E"/>
    <w:rsid w:val="00515661"/>
    <w:rsid w:val="0052765D"/>
    <w:rsid w:val="00527ABA"/>
    <w:rsid w:val="0054045F"/>
    <w:rsid w:val="005428F1"/>
    <w:rsid w:val="00543B18"/>
    <w:rsid w:val="00555F29"/>
    <w:rsid w:val="005646EA"/>
    <w:rsid w:val="00576AE3"/>
    <w:rsid w:val="00577C64"/>
    <w:rsid w:val="005820EF"/>
    <w:rsid w:val="005826C1"/>
    <w:rsid w:val="0058272F"/>
    <w:rsid w:val="0058470B"/>
    <w:rsid w:val="00585312"/>
    <w:rsid w:val="00586110"/>
    <w:rsid w:val="0059275C"/>
    <w:rsid w:val="005A0D1A"/>
    <w:rsid w:val="005A5820"/>
    <w:rsid w:val="005A73AB"/>
    <w:rsid w:val="005A73D9"/>
    <w:rsid w:val="005B1217"/>
    <w:rsid w:val="005D0322"/>
    <w:rsid w:val="005D0E60"/>
    <w:rsid w:val="005D1959"/>
    <w:rsid w:val="005D1D34"/>
    <w:rsid w:val="005D31CE"/>
    <w:rsid w:val="005D7BC1"/>
    <w:rsid w:val="005E0C36"/>
    <w:rsid w:val="005F0BB8"/>
    <w:rsid w:val="005F2260"/>
    <w:rsid w:val="005F4EA3"/>
    <w:rsid w:val="00602148"/>
    <w:rsid w:val="00603EB9"/>
    <w:rsid w:val="00605205"/>
    <w:rsid w:val="006103FC"/>
    <w:rsid w:val="006139C3"/>
    <w:rsid w:val="00614334"/>
    <w:rsid w:val="00620E37"/>
    <w:rsid w:val="00621DF4"/>
    <w:rsid w:val="00622A25"/>
    <w:rsid w:val="006323AA"/>
    <w:rsid w:val="006325ED"/>
    <w:rsid w:val="00633804"/>
    <w:rsid w:val="00642AD0"/>
    <w:rsid w:val="00645294"/>
    <w:rsid w:val="00647283"/>
    <w:rsid w:val="00650F7F"/>
    <w:rsid w:val="00652501"/>
    <w:rsid w:val="00654F39"/>
    <w:rsid w:val="00660483"/>
    <w:rsid w:val="00671D0C"/>
    <w:rsid w:val="00672A0D"/>
    <w:rsid w:val="00674D1A"/>
    <w:rsid w:val="006750B5"/>
    <w:rsid w:val="00680BEF"/>
    <w:rsid w:val="00696A01"/>
    <w:rsid w:val="006A43C9"/>
    <w:rsid w:val="006A5D70"/>
    <w:rsid w:val="006B2272"/>
    <w:rsid w:val="006B4C6A"/>
    <w:rsid w:val="006B6AB9"/>
    <w:rsid w:val="006C156E"/>
    <w:rsid w:val="006D2729"/>
    <w:rsid w:val="006D7A73"/>
    <w:rsid w:val="006E4499"/>
    <w:rsid w:val="00705ACF"/>
    <w:rsid w:val="00705CEC"/>
    <w:rsid w:val="007061C4"/>
    <w:rsid w:val="007308E9"/>
    <w:rsid w:val="0073179E"/>
    <w:rsid w:val="00736C87"/>
    <w:rsid w:val="00740874"/>
    <w:rsid w:val="007511E7"/>
    <w:rsid w:val="007531F6"/>
    <w:rsid w:val="00755EDB"/>
    <w:rsid w:val="0075758A"/>
    <w:rsid w:val="00757C14"/>
    <w:rsid w:val="00761F9B"/>
    <w:rsid w:val="00774A33"/>
    <w:rsid w:val="0078049B"/>
    <w:rsid w:val="007948E5"/>
    <w:rsid w:val="007A0979"/>
    <w:rsid w:val="007A3947"/>
    <w:rsid w:val="007A4C59"/>
    <w:rsid w:val="007A7FB0"/>
    <w:rsid w:val="007B1135"/>
    <w:rsid w:val="007B14A7"/>
    <w:rsid w:val="007C2135"/>
    <w:rsid w:val="007C65CD"/>
    <w:rsid w:val="007C6B91"/>
    <w:rsid w:val="007C7843"/>
    <w:rsid w:val="007E3A49"/>
    <w:rsid w:val="007F7099"/>
    <w:rsid w:val="007F7D3B"/>
    <w:rsid w:val="00800086"/>
    <w:rsid w:val="00804EFF"/>
    <w:rsid w:val="00805E0C"/>
    <w:rsid w:val="00814134"/>
    <w:rsid w:val="00814F80"/>
    <w:rsid w:val="008161CE"/>
    <w:rsid w:val="008214FB"/>
    <w:rsid w:val="008226D5"/>
    <w:rsid w:val="0082549E"/>
    <w:rsid w:val="0083033E"/>
    <w:rsid w:val="00844BDB"/>
    <w:rsid w:val="008521D0"/>
    <w:rsid w:val="0086084B"/>
    <w:rsid w:val="0086130A"/>
    <w:rsid w:val="0086279A"/>
    <w:rsid w:val="008645AA"/>
    <w:rsid w:val="0086579C"/>
    <w:rsid w:val="00866444"/>
    <w:rsid w:val="00881214"/>
    <w:rsid w:val="00881449"/>
    <w:rsid w:val="0088750D"/>
    <w:rsid w:val="00892DF0"/>
    <w:rsid w:val="00893C4B"/>
    <w:rsid w:val="00895EFE"/>
    <w:rsid w:val="0089713E"/>
    <w:rsid w:val="008B3D62"/>
    <w:rsid w:val="008D5487"/>
    <w:rsid w:val="008D6455"/>
    <w:rsid w:val="008D7019"/>
    <w:rsid w:val="008D770B"/>
    <w:rsid w:val="008E2785"/>
    <w:rsid w:val="008E2BD5"/>
    <w:rsid w:val="008E5ED5"/>
    <w:rsid w:val="008F3C60"/>
    <w:rsid w:val="008F4A62"/>
    <w:rsid w:val="009010EB"/>
    <w:rsid w:val="00902B48"/>
    <w:rsid w:val="0090433A"/>
    <w:rsid w:val="0090515A"/>
    <w:rsid w:val="00906809"/>
    <w:rsid w:val="00910FFB"/>
    <w:rsid w:val="00920A4E"/>
    <w:rsid w:val="00922B8C"/>
    <w:rsid w:val="00922FD0"/>
    <w:rsid w:val="00934842"/>
    <w:rsid w:val="00936380"/>
    <w:rsid w:val="00943246"/>
    <w:rsid w:val="00945E5E"/>
    <w:rsid w:val="00950E86"/>
    <w:rsid w:val="00951C03"/>
    <w:rsid w:val="00954473"/>
    <w:rsid w:val="00955001"/>
    <w:rsid w:val="009574F0"/>
    <w:rsid w:val="00961E33"/>
    <w:rsid w:val="00964D7B"/>
    <w:rsid w:val="009674E6"/>
    <w:rsid w:val="00972B51"/>
    <w:rsid w:val="00974ABB"/>
    <w:rsid w:val="009820F1"/>
    <w:rsid w:val="00985E6B"/>
    <w:rsid w:val="009905CE"/>
    <w:rsid w:val="00991605"/>
    <w:rsid w:val="00993AAE"/>
    <w:rsid w:val="009A0FA6"/>
    <w:rsid w:val="009B2029"/>
    <w:rsid w:val="009B5D55"/>
    <w:rsid w:val="009C04BE"/>
    <w:rsid w:val="009C3110"/>
    <w:rsid w:val="009C3446"/>
    <w:rsid w:val="009E0803"/>
    <w:rsid w:val="009F116F"/>
    <w:rsid w:val="009F1ADA"/>
    <w:rsid w:val="009F216E"/>
    <w:rsid w:val="009F2C61"/>
    <w:rsid w:val="009F6924"/>
    <w:rsid w:val="00A00A94"/>
    <w:rsid w:val="00A04B77"/>
    <w:rsid w:val="00A04FD4"/>
    <w:rsid w:val="00A06B18"/>
    <w:rsid w:val="00A07B50"/>
    <w:rsid w:val="00A119B2"/>
    <w:rsid w:val="00A12735"/>
    <w:rsid w:val="00A13609"/>
    <w:rsid w:val="00A158A6"/>
    <w:rsid w:val="00A35316"/>
    <w:rsid w:val="00A37C1F"/>
    <w:rsid w:val="00A47FD4"/>
    <w:rsid w:val="00A501AE"/>
    <w:rsid w:val="00A55DAE"/>
    <w:rsid w:val="00A57501"/>
    <w:rsid w:val="00A577C2"/>
    <w:rsid w:val="00A71DCF"/>
    <w:rsid w:val="00A728FF"/>
    <w:rsid w:val="00A73D41"/>
    <w:rsid w:val="00A75B33"/>
    <w:rsid w:val="00A76AB3"/>
    <w:rsid w:val="00A83784"/>
    <w:rsid w:val="00A85CDE"/>
    <w:rsid w:val="00A85F48"/>
    <w:rsid w:val="00A871EC"/>
    <w:rsid w:val="00A93ECE"/>
    <w:rsid w:val="00A95047"/>
    <w:rsid w:val="00A95096"/>
    <w:rsid w:val="00AB4ECC"/>
    <w:rsid w:val="00AC0901"/>
    <w:rsid w:val="00AC13DB"/>
    <w:rsid w:val="00AC6135"/>
    <w:rsid w:val="00AD49F1"/>
    <w:rsid w:val="00AE68EF"/>
    <w:rsid w:val="00AE6E04"/>
    <w:rsid w:val="00AF0015"/>
    <w:rsid w:val="00AF22A7"/>
    <w:rsid w:val="00B06004"/>
    <w:rsid w:val="00B17695"/>
    <w:rsid w:val="00B20B36"/>
    <w:rsid w:val="00B238F3"/>
    <w:rsid w:val="00B249A9"/>
    <w:rsid w:val="00B27F97"/>
    <w:rsid w:val="00B36BF5"/>
    <w:rsid w:val="00B429DA"/>
    <w:rsid w:val="00B4334B"/>
    <w:rsid w:val="00B46B79"/>
    <w:rsid w:val="00B56AAC"/>
    <w:rsid w:val="00B56E2E"/>
    <w:rsid w:val="00B7127A"/>
    <w:rsid w:val="00B748A6"/>
    <w:rsid w:val="00B752D1"/>
    <w:rsid w:val="00B766A5"/>
    <w:rsid w:val="00B767B4"/>
    <w:rsid w:val="00B80361"/>
    <w:rsid w:val="00BA1A06"/>
    <w:rsid w:val="00BA1C67"/>
    <w:rsid w:val="00BA6742"/>
    <w:rsid w:val="00BA68F1"/>
    <w:rsid w:val="00BC3D27"/>
    <w:rsid w:val="00BC4955"/>
    <w:rsid w:val="00BC706A"/>
    <w:rsid w:val="00BC78FC"/>
    <w:rsid w:val="00BD33F3"/>
    <w:rsid w:val="00BD44F7"/>
    <w:rsid w:val="00BE0A8C"/>
    <w:rsid w:val="00BE4D85"/>
    <w:rsid w:val="00BF0A14"/>
    <w:rsid w:val="00BF2F37"/>
    <w:rsid w:val="00BF6D97"/>
    <w:rsid w:val="00C00433"/>
    <w:rsid w:val="00C01D20"/>
    <w:rsid w:val="00C064F7"/>
    <w:rsid w:val="00C072A0"/>
    <w:rsid w:val="00C16C7A"/>
    <w:rsid w:val="00C1702A"/>
    <w:rsid w:val="00C31ADF"/>
    <w:rsid w:val="00C323B3"/>
    <w:rsid w:val="00C358BA"/>
    <w:rsid w:val="00C403C5"/>
    <w:rsid w:val="00C42252"/>
    <w:rsid w:val="00C45D45"/>
    <w:rsid w:val="00C5005C"/>
    <w:rsid w:val="00C522D0"/>
    <w:rsid w:val="00C550DF"/>
    <w:rsid w:val="00C55F26"/>
    <w:rsid w:val="00C56577"/>
    <w:rsid w:val="00C60DBA"/>
    <w:rsid w:val="00C64FAE"/>
    <w:rsid w:val="00C66264"/>
    <w:rsid w:val="00C703B2"/>
    <w:rsid w:val="00C70E6B"/>
    <w:rsid w:val="00C7222A"/>
    <w:rsid w:val="00C72FCC"/>
    <w:rsid w:val="00C73A02"/>
    <w:rsid w:val="00C81C2D"/>
    <w:rsid w:val="00C830E0"/>
    <w:rsid w:val="00C8443D"/>
    <w:rsid w:val="00C84D6D"/>
    <w:rsid w:val="00C84D83"/>
    <w:rsid w:val="00C853A5"/>
    <w:rsid w:val="00C87A15"/>
    <w:rsid w:val="00C87CE8"/>
    <w:rsid w:val="00C91F7C"/>
    <w:rsid w:val="00C93236"/>
    <w:rsid w:val="00C94713"/>
    <w:rsid w:val="00C96ABA"/>
    <w:rsid w:val="00CA0DF3"/>
    <w:rsid w:val="00CA5BDE"/>
    <w:rsid w:val="00CB62E8"/>
    <w:rsid w:val="00CC6B48"/>
    <w:rsid w:val="00CC7034"/>
    <w:rsid w:val="00CD086E"/>
    <w:rsid w:val="00CD20B6"/>
    <w:rsid w:val="00CE1D29"/>
    <w:rsid w:val="00CE59B9"/>
    <w:rsid w:val="00CF6244"/>
    <w:rsid w:val="00D02569"/>
    <w:rsid w:val="00D05726"/>
    <w:rsid w:val="00D06549"/>
    <w:rsid w:val="00D22B76"/>
    <w:rsid w:val="00D461E4"/>
    <w:rsid w:val="00D51C4D"/>
    <w:rsid w:val="00D555A0"/>
    <w:rsid w:val="00D70776"/>
    <w:rsid w:val="00D7116B"/>
    <w:rsid w:val="00D849ED"/>
    <w:rsid w:val="00D87A59"/>
    <w:rsid w:val="00D92260"/>
    <w:rsid w:val="00D95DFB"/>
    <w:rsid w:val="00DA2215"/>
    <w:rsid w:val="00DA56D0"/>
    <w:rsid w:val="00DA63F9"/>
    <w:rsid w:val="00DB1DDC"/>
    <w:rsid w:val="00DB4E91"/>
    <w:rsid w:val="00DB6D59"/>
    <w:rsid w:val="00DC04EA"/>
    <w:rsid w:val="00DC5895"/>
    <w:rsid w:val="00DD034F"/>
    <w:rsid w:val="00DE2749"/>
    <w:rsid w:val="00DE6861"/>
    <w:rsid w:val="00DE70CA"/>
    <w:rsid w:val="00DE7525"/>
    <w:rsid w:val="00DF3A6D"/>
    <w:rsid w:val="00E006A3"/>
    <w:rsid w:val="00E02C34"/>
    <w:rsid w:val="00E050D5"/>
    <w:rsid w:val="00E515AE"/>
    <w:rsid w:val="00E6659C"/>
    <w:rsid w:val="00E742A2"/>
    <w:rsid w:val="00E861D9"/>
    <w:rsid w:val="00E87E2E"/>
    <w:rsid w:val="00EB0C49"/>
    <w:rsid w:val="00EB2E94"/>
    <w:rsid w:val="00EB3A2C"/>
    <w:rsid w:val="00EB7E0D"/>
    <w:rsid w:val="00EC61E8"/>
    <w:rsid w:val="00EC7E6E"/>
    <w:rsid w:val="00ED3228"/>
    <w:rsid w:val="00ED332C"/>
    <w:rsid w:val="00ED5231"/>
    <w:rsid w:val="00ED560E"/>
    <w:rsid w:val="00ED714B"/>
    <w:rsid w:val="00F00B2B"/>
    <w:rsid w:val="00F01759"/>
    <w:rsid w:val="00F0324F"/>
    <w:rsid w:val="00F07A91"/>
    <w:rsid w:val="00F14358"/>
    <w:rsid w:val="00F15D59"/>
    <w:rsid w:val="00F22F0A"/>
    <w:rsid w:val="00F30FAF"/>
    <w:rsid w:val="00F35ADD"/>
    <w:rsid w:val="00F425B4"/>
    <w:rsid w:val="00F43A9D"/>
    <w:rsid w:val="00F44D66"/>
    <w:rsid w:val="00F456E7"/>
    <w:rsid w:val="00F504E2"/>
    <w:rsid w:val="00F516EE"/>
    <w:rsid w:val="00F51B66"/>
    <w:rsid w:val="00F6237E"/>
    <w:rsid w:val="00F623F5"/>
    <w:rsid w:val="00F63A84"/>
    <w:rsid w:val="00F65E83"/>
    <w:rsid w:val="00F671F7"/>
    <w:rsid w:val="00F95F4D"/>
    <w:rsid w:val="00FA384B"/>
    <w:rsid w:val="00FA7154"/>
    <w:rsid w:val="00FB540E"/>
    <w:rsid w:val="00FC30F6"/>
    <w:rsid w:val="00FC62E9"/>
    <w:rsid w:val="00FD08E1"/>
    <w:rsid w:val="00FD150E"/>
    <w:rsid w:val="00FD4F58"/>
    <w:rsid w:val="00FE3FD9"/>
    <w:rsid w:val="00FE477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index 2" w:uiPriority="0"/>
    <w:lsdException w:name="index 3"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index heading" w:uiPriority="0"/>
    <w:lsdException w:name="caption" w:uiPriority="35" w:qFormat="1"/>
    <w:lsdException w:name="footnote reference" w:uiPriority="0"/>
    <w:lsdException w:name="line number" w:uiPriority="0"/>
    <w:lsdException w:name="page number" w:uiPriority="0"/>
    <w:lsdException w:name="endnote reference" w:uiPriority="0"/>
    <w:lsdException w:name="endnote text" w:uiPriority="0"/>
    <w:lsdException w:name="Lis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Indent 3" w:uiPriority="0"/>
    <w:lsdException w:name="FollowedHyperlink" w:uiPriority="0"/>
    <w:lsdException w:name="Strong" w:semiHidden="0" w:uiPriority="0" w:unhideWhenUsed="0" w:qFormat="1"/>
    <w:lsdException w:name="Emphasis" w:semiHidden="0" w:uiPriority="20" w:unhideWhenUsed="0" w:qFormat="1"/>
    <w:lsdException w:name="Normal (Web)" w:uiPriority="0"/>
    <w:lsdException w:name="HTML Preformatted"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0" w:unhideWhenUsed="0" w:qFormat="1"/>
  </w:latentStyles>
  <w:style w:type="paragraph" w:default="1" w:styleId="a4">
    <w:name w:val="Normal"/>
    <w:qFormat/>
    <w:rsid w:val="0088750D"/>
    <w:pPr>
      <w:suppressAutoHyphens/>
      <w:spacing w:after="200" w:line="276" w:lineRule="auto"/>
    </w:pPr>
    <w:rPr>
      <w:rFonts w:ascii="Calibri" w:eastAsia="Calibri" w:hAnsi="Calibri"/>
      <w:sz w:val="22"/>
      <w:szCs w:val="22"/>
      <w:lang w:eastAsia="ar-SA"/>
    </w:rPr>
  </w:style>
  <w:style w:type="paragraph" w:styleId="12">
    <w:name w:val="heading 1"/>
    <w:basedOn w:val="a4"/>
    <w:next w:val="a4"/>
    <w:uiPriority w:val="9"/>
    <w:qFormat/>
    <w:pPr>
      <w:keepNext/>
      <w:spacing w:after="0" w:line="240" w:lineRule="auto"/>
      <w:jc w:val="right"/>
      <w:outlineLvl w:val="0"/>
    </w:pPr>
    <w:rPr>
      <w:rFonts w:ascii="Times New Roman" w:eastAsia="Times New Roman" w:hAnsi="Times New Roman"/>
      <w:iCs/>
      <w:sz w:val="24"/>
      <w:szCs w:val="24"/>
    </w:rPr>
  </w:style>
  <w:style w:type="paragraph" w:styleId="2">
    <w:name w:val="heading 2"/>
    <w:basedOn w:val="a4"/>
    <w:next w:val="a4"/>
    <w:uiPriority w:val="9"/>
    <w:qFormat/>
    <w:rsid w:val="00483A3C"/>
    <w:pPr>
      <w:keepNext/>
      <w:numPr>
        <w:ilvl w:val="1"/>
        <w:numId w:val="1"/>
      </w:numPr>
      <w:spacing w:before="240" w:after="60" w:line="240" w:lineRule="auto"/>
      <w:outlineLvl w:val="1"/>
    </w:pPr>
    <w:rPr>
      <w:rFonts w:ascii="Times New Roman" w:eastAsia="Times New Roman" w:hAnsi="Times New Roman" w:cs="Arial"/>
      <w:b/>
      <w:bCs/>
      <w:iCs/>
      <w:sz w:val="24"/>
      <w:szCs w:val="28"/>
    </w:rPr>
  </w:style>
  <w:style w:type="paragraph" w:styleId="3">
    <w:name w:val="heading 3"/>
    <w:basedOn w:val="a4"/>
    <w:next w:val="a4"/>
    <w:qFormat/>
    <w:pPr>
      <w:keepNext/>
      <w:numPr>
        <w:numId w:val="16"/>
      </w:numPr>
      <w:spacing w:before="240" w:after="60" w:line="240" w:lineRule="auto"/>
      <w:outlineLvl w:val="2"/>
    </w:pPr>
    <w:rPr>
      <w:rFonts w:ascii="Cambria" w:eastAsia="Times New Roman" w:hAnsi="Cambria"/>
      <w:b/>
      <w:bCs/>
      <w:sz w:val="26"/>
      <w:szCs w:val="26"/>
    </w:rPr>
  </w:style>
  <w:style w:type="paragraph" w:styleId="4">
    <w:name w:val="heading 4"/>
    <w:basedOn w:val="a4"/>
    <w:next w:val="a4"/>
    <w:qFormat/>
    <w:pPr>
      <w:keepNext/>
      <w:spacing w:before="240" w:after="60" w:line="240" w:lineRule="auto"/>
      <w:ind w:left="567" w:hanging="567"/>
      <w:outlineLvl w:val="3"/>
    </w:pPr>
    <w:rPr>
      <w:rFonts w:ascii="Times New Roman" w:eastAsia="Arial Unicode MS" w:hAnsi="Times New Roman"/>
      <w:b/>
      <w:bCs/>
      <w:sz w:val="28"/>
      <w:szCs w:val="28"/>
    </w:rPr>
  </w:style>
  <w:style w:type="paragraph" w:styleId="5">
    <w:name w:val="heading 5"/>
    <w:basedOn w:val="a4"/>
    <w:next w:val="a4"/>
    <w:qFormat/>
    <w:pPr>
      <w:spacing w:before="240" w:after="60" w:line="240" w:lineRule="auto"/>
      <w:ind w:left="3181" w:hanging="1008"/>
      <w:outlineLvl w:val="4"/>
    </w:pPr>
    <w:rPr>
      <w:rFonts w:ascii="Times New Roman CYR" w:eastAsia="Arial Unicode MS" w:hAnsi="Times New Roman CYR"/>
      <w:b/>
      <w:bCs/>
      <w:i/>
      <w:iCs/>
      <w:sz w:val="26"/>
      <w:szCs w:val="26"/>
    </w:rPr>
  </w:style>
  <w:style w:type="paragraph" w:styleId="6">
    <w:name w:val="heading 6"/>
    <w:basedOn w:val="a4"/>
    <w:next w:val="a4"/>
    <w:qFormat/>
    <w:pPr>
      <w:spacing w:before="240" w:after="60" w:line="240" w:lineRule="auto"/>
      <w:outlineLvl w:val="5"/>
    </w:pPr>
    <w:rPr>
      <w:rFonts w:ascii="Times New Roman" w:eastAsia="Times New Roman" w:hAnsi="Times New Roman"/>
      <w:b/>
      <w:bCs/>
    </w:rPr>
  </w:style>
  <w:style w:type="paragraph" w:styleId="7">
    <w:name w:val="heading 7"/>
    <w:basedOn w:val="a4"/>
    <w:next w:val="a4"/>
    <w:qFormat/>
    <w:pPr>
      <w:spacing w:before="240" w:after="60" w:line="240" w:lineRule="auto"/>
      <w:ind w:left="3469" w:hanging="1296"/>
      <w:outlineLvl w:val="6"/>
    </w:pPr>
    <w:rPr>
      <w:rFonts w:ascii="Times New Roman" w:eastAsia="Times New Roman" w:hAnsi="Times New Roman"/>
      <w:sz w:val="24"/>
      <w:szCs w:val="24"/>
    </w:rPr>
  </w:style>
  <w:style w:type="paragraph" w:styleId="8">
    <w:name w:val="heading 8"/>
    <w:basedOn w:val="a4"/>
    <w:next w:val="a4"/>
    <w:qFormat/>
    <w:pPr>
      <w:spacing w:before="240" w:after="60" w:line="240" w:lineRule="auto"/>
      <w:ind w:left="3613" w:hanging="1440"/>
      <w:outlineLvl w:val="7"/>
    </w:pPr>
    <w:rPr>
      <w:rFonts w:ascii="Times New Roman" w:eastAsia="Times New Roman" w:hAnsi="Times New Roman"/>
      <w:i/>
      <w:iCs/>
      <w:sz w:val="24"/>
      <w:szCs w:val="24"/>
    </w:rPr>
  </w:style>
  <w:style w:type="paragraph" w:styleId="9">
    <w:name w:val="heading 9"/>
    <w:basedOn w:val="a4"/>
    <w:next w:val="a4"/>
    <w:qFormat/>
    <w:pPr>
      <w:spacing w:before="240" w:after="60" w:line="240" w:lineRule="auto"/>
      <w:ind w:left="3757" w:hanging="1584"/>
      <w:outlineLvl w:val="8"/>
    </w:pPr>
    <w:rPr>
      <w:rFonts w:ascii="Arial" w:eastAsia="Times New Roman" w:hAnsi="Arial" w:cs="Arial"/>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character" w:customStyle="1" w:styleId="WW8Num1z0">
    <w:name w:val="WW8Num1z0"/>
  </w:style>
  <w:style w:type="character" w:customStyle="1" w:styleId="WW8Num1z1">
    <w:name w:val="WW8Num1z1"/>
    <w:rPr>
      <w:rFonts w:hint="default"/>
    </w:rPr>
  </w:style>
  <w:style w:type="character" w:customStyle="1" w:styleId="WW8Num1z2">
    <w:name w:val="WW8Num1z2"/>
    <w:rPr>
      <w:rFonts w:hint="default"/>
      <w:b w:val="0"/>
      <w:i w:val="0"/>
    </w:rPr>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rFonts w:ascii="Symbol" w:hAnsi="Symbol" w:cs="Symbol" w:hint="default"/>
    </w:rPr>
  </w:style>
  <w:style w:type="character" w:customStyle="1" w:styleId="WW8Num3z0">
    <w:name w:val="WW8Num3z0"/>
    <w:rPr>
      <w:rFonts w:ascii="Symbol" w:hAnsi="Symbol" w:cs="Symbol" w:hint="default"/>
    </w:rPr>
  </w:style>
  <w:style w:type="character" w:customStyle="1" w:styleId="WW8Num4z0">
    <w:name w:val="WW8Num4z0"/>
  </w:style>
  <w:style w:type="character" w:customStyle="1" w:styleId="WW8Num5z0">
    <w:name w:val="WW8Num5z0"/>
    <w:rPr>
      <w:rFonts w:ascii="Times New Roman" w:hAnsi="Times New Roman" w:cs="Times New Roman"/>
      <w:b w:val="0"/>
      <w:bCs w:val="0"/>
      <w:i w:val="0"/>
      <w:iCs w:val="0"/>
      <w:caps w:val="0"/>
      <w:smallCaps w:val="0"/>
      <w:strike w:val="0"/>
      <w:dstrike w:val="0"/>
      <w:color w:val="000000"/>
      <w:spacing w:val="10"/>
      <w:w w:val="100"/>
      <w:position w:val="0"/>
      <w:sz w:val="24"/>
      <w:szCs w:val="24"/>
      <w:u w:val="none"/>
      <w:vertAlign w:val="baseline"/>
    </w:rPr>
  </w:style>
  <w:style w:type="character" w:customStyle="1" w:styleId="WW8Num6z0">
    <w:name w:val="WW8Num6z0"/>
    <w:rPr>
      <w:rFonts w:ascii="Symbol" w:hAnsi="Symbol" w:cs="Symbol"/>
      <w:color w:val="auto"/>
    </w:rPr>
  </w:style>
  <w:style w:type="character" w:customStyle="1" w:styleId="WW8Num7z0">
    <w:name w:val="WW8Num7z0"/>
    <w:rPr>
      <w:rFonts w:ascii="Times New Roman" w:hAnsi="Times New Roman" w:cs="Times New Roman"/>
      <w:b w:val="0"/>
      <w:bCs w:val="0"/>
      <w:i w:val="0"/>
      <w:iCs w:val="0"/>
      <w:caps w:val="0"/>
      <w:smallCaps w:val="0"/>
      <w:strike w:val="0"/>
      <w:dstrike w:val="0"/>
      <w:color w:val="000000"/>
      <w:spacing w:val="10"/>
      <w:w w:val="100"/>
      <w:position w:val="0"/>
      <w:sz w:val="19"/>
      <w:szCs w:val="19"/>
      <w:u w:val="none"/>
      <w:vertAlign w:val="baseline"/>
    </w:rPr>
  </w:style>
  <w:style w:type="character" w:customStyle="1" w:styleId="WW8Num7z1">
    <w:name w:val="WW8Num7z1"/>
  </w:style>
  <w:style w:type="character" w:customStyle="1" w:styleId="WW8Num7z2">
    <w:name w:val="WW8Num7z2"/>
  </w:style>
  <w:style w:type="character" w:customStyle="1" w:styleId="WW8Num7z3">
    <w:name w:val="WW8Num7z3"/>
  </w:style>
  <w:style w:type="character" w:customStyle="1" w:styleId="WW8Num7z4">
    <w:name w:val="WW8Num7z4"/>
  </w:style>
  <w:style w:type="character" w:customStyle="1" w:styleId="WW8Num7z5">
    <w:name w:val="WW8Num7z5"/>
  </w:style>
  <w:style w:type="character" w:customStyle="1" w:styleId="WW8Num7z6">
    <w:name w:val="WW8Num7z6"/>
  </w:style>
  <w:style w:type="character" w:customStyle="1" w:styleId="WW8Num7z7">
    <w:name w:val="WW8Num7z7"/>
  </w:style>
  <w:style w:type="character" w:customStyle="1" w:styleId="WW8Num7z8">
    <w:name w:val="WW8Num7z8"/>
  </w:style>
  <w:style w:type="character" w:customStyle="1" w:styleId="WW8Num8z0">
    <w:name w:val="WW8Num8z0"/>
  </w:style>
  <w:style w:type="character" w:customStyle="1" w:styleId="WW8Num8z1">
    <w:name w:val="WW8Num8z1"/>
  </w:style>
  <w:style w:type="character" w:customStyle="1" w:styleId="WW8Num8z2">
    <w:name w:val="WW8Num8z2"/>
  </w:style>
  <w:style w:type="character" w:customStyle="1" w:styleId="WW8Num8z3">
    <w:name w:val="WW8Num8z3"/>
    <w:rPr>
      <w:rFonts w:ascii="Times New Roman" w:eastAsia="Times New Roman" w:hAnsi="Times New Roman" w:cs="Times New Roman"/>
      <w:b/>
      <w:sz w:val="20"/>
      <w:szCs w:val="20"/>
    </w:rPr>
  </w:style>
  <w:style w:type="character" w:customStyle="1" w:styleId="WW8Num8z4">
    <w:name w:val="WW8Num8z4"/>
  </w:style>
  <w:style w:type="character" w:customStyle="1" w:styleId="WW8Num8z5">
    <w:name w:val="WW8Num8z5"/>
  </w:style>
  <w:style w:type="character" w:customStyle="1" w:styleId="WW8Num8z6">
    <w:name w:val="WW8Num8z6"/>
  </w:style>
  <w:style w:type="character" w:customStyle="1" w:styleId="WW8Num8z7">
    <w:name w:val="WW8Num8z7"/>
  </w:style>
  <w:style w:type="character" w:customStyle="1" w:styleId="WW8Num8z8">
    <w:name w:val="WW8Num8z8"/>
  </w:style>
  <w:style w:type="character" w:customStyle="1" w:styleId="WW8Num9z0">
    <w:name w:val="WW8Num9z0"/>
    <w:rPr>
      <w:sz w:val="24"/>
      <w:szCs w:val="24"/>
    </w:rPr>
  </w:style>
  <w:style w:type="character" w:customStyle="1" w:styleId="WW8Num10z0">
    <w:name w:val="WW8Num10z0"/>
    <w:rPr>
      <w:rFonts w:ascii="Symbol" w:hAnsi="Symbol" w:cs="Symbol" w:hint="default"/>
      <w:color w:val="auto"/>
      <w:sz w:val="20"/>
      <w:szCs w:val="20"/>
    </w:rPr>
  </w:style>
  <w:style w:type="character" w:customStyle="1" w:styleId="WW8Num10z2">
    <w:name w:val="WW8Num10z2"/>
    <w:rPr>
      <w:rFonts w:ascii="Wingdings" w:hAnsi="Wingdings" w:cs="Wingdings" w:hint="default"/>
    </w:rPr>
  </w:style>
  <w:style w:type="character" w:customStyle="1" w:styleId="WW8Num11z0">
    <w:name w:val="WW8Num11z0"/>
    <w:rPr>
      <w:rFonts w:cs="Times New Roman" w:hint="default"/>
      <w:b/>
      <w:bCs/>
      <w:i w:val="0"/>
      <w:iCs w:val="0"/>
    </w:rPr>
  </w:style>
  <w:style w:type="character" w:customStyle="1" w:styleId="WW8Num12z0">
    <w:name w:val="WW8Num12z0"/>
  </w:style>
  <w:style w:type="character" w:customStyle="1" w:styleId="WW8Num12z1">
    <w:name w:val="WW8Num12z1"/>
  </w:style>
  <w:style w:type="character" w:customStyle="1" w:styleId="WW8Num12z2">
    <w:name w:val="WW8Num12z2"/>
  </w:style>
  <w:style w:type="character" w:customStyle="1" w:styleId="WW8Num12z3">
    <w:name w:val="WW8Num12z3"/>
  </w:style>
  <w:style w:type="character" w:customStyle="1" w:styleId="WW8Num12z4">
    <w:name w:val="WW8Num12z4"/>
  </w:style>
  <w:style w:type="character" w:customStyle="1" w:styleId="WW8Num12z5">
    <w:name w:val="WW8Num12z5"/>
  </w:style>
  <w:style w:type="character" w:customStyle="1" w:styleId="WW8Num12z6">
    <w:name w:val="WW8Num12z6"/>
  </w:style>
  <w:style w:type="character" w:customStyle="1" w:styleId="WW8Num12z7">
    <w:name w:val="WW8Num12z7"/>
  </w:style>
  <w:style w:type="character" w:customStyle="1" w:styleId="WW8Num12z8">
    <w:name w:val="WW8Num12z8"/>
  </w:style>
  <w:style w:type="character" w:customStyle="1" w:styleId="WW8Num13z0">
    <w:name w:val="WW8Num13z0"/>
    <w:rPr>
      <w:rFonts w:ascii="Times New Roman" w:eastAsia="Times New Roman" w:hAnsi="Times New Roman" w:cs="Times New Roman"/>
      <w:i/>
      <w:sz w:val="24"/>
      <w:szCs w:val="24"/>
    </w:rPr>
  </w:style>
  <w:style w:type="character" w:customStyle="1" w:styleId="WW8Num13z1">
    <w:name w:val="WW8Num13z1"/>
    <w:rPr>
      <w:sz w:val="24"/>
      <w:szCs w:val="24"/>
    </w:rPr>
  </w:style>
  <w:style w:type="character" w:customStyle="1" w:styleId="WW8Num13z2">
    <w:name w:val="WW8Num13z2"/>
    <w:rPr>
      <w:rFonts w:hint="default"/>
    </w:rPr>
  </w:style>
  <w:style w:type="character" w:customStyle="1" w:styleId="WW8Num13z3">
    <w:name w:val="WW8Num13z3"/>
    <w:rPr>
      <w:rFonts w:ascii="Times New Roman" w:eastAsia="Times New Roman" w:hAnsi="Times New Roman" w:cs="Times New Roman"/>
      <w:b w:val="0"/>
      <w:i w:val="0"/>
    </w:rPr>
  </w:style>
  <w:style w:type="character" w:customStyle="1" w:styleId="WW8Num13z4">
    <w:name w:val="WW8Num13z4"/>
  </w:style>
  <w:style w:type="character" w:customStyle="1" w:styleId="WW8Num13z5">
    <w:name w:val="WW8Num13z5"/>
  </w:style>
  <w:style w:type="character" w:customStyle="1" w:styleId="WW8Num13z6">
    <w:name w:val="WW8Num13z6"/>
  </w:style>
  <w:style w:type="character" w:customStyle="1" w:styleId="WW8Num13z7">
    <w:name w:val="WW8Num13z7"/>
  </w:style>
  <w:style w:type="character" w:customStyle="1" w:styleId="WW8Num13z8">
    <w:name w:val="WW8Num13z8"/>
  </w:style>
  <w:style w:type="character" w:customStyle="1" w:styleId="WW8Num14z0">
    <w:name w:val="WW8Num14z0"/>
    <w:rPr>
      <w:b/>
      <w:sz w:val="24"/>
      <w:szCs w:val="24"/>
    </w:rPr>
  </w:style>
  <w:style w:type="character" w:customStyle="1" w:styleId="WW8Num15z0">
    <w:name w:val="WW8Num15z0"/>
    <w:rPr>
      <w:rFonts w:ascii="Symbol" w:hAnsi="Symbol" w:cs="Symbol"/>
      <w:color w:val="000000"/>
      <w:sz w:val="22"/>
      <w:szCs w:val="22"/>
    </w:rPr>
  </w:style>
  <w:style w:type="character" w:customStyle="1" w:styleId="WW8Num16z0">
    <w:name w:val="WW8Num16z0"/>
    <w:rPr>
      <w:rFonts w:ascii="Times New Roman" w:eastAsia="Times New Roman" w:hAnsi="Times New Roman" w:cs="Times New Roman" w:hint="default"/>
      <w:sz w:val="24"/>
      <w:szCs w:val="24"/>
    </w:rPr>
  </w:style>
  <w:style w:type="character" w:customStyle="1" w:styleId="WW8Num16z5">
    <w:name w:val="WW8Num16z5"/>
  </w:style>
  <w:style w:type="character" w:customStyle="1" w:styleId="WW8Num17z0">
    <w:name w:val="WW8Num17z0"/>
    <w:rPr>
      <w:rFonts w:ascii="Times New Roman" w:eastAsia="Times New Roman" w:hAnsi="Times New Roman" w:cs="Times New Roman"/>
      <w:sz w:val="20"/>
      <w:szCs w:val="20"/>
    </w:rPr>
  </w:style>
  <w:style w:type="character" w:customStyle="1" w:styleId="WW8Num18z0">
    <w:name w:val="WW8Num18z0"/>
    <w:rPr>
      <w:rFonts w:hint="default"/>
    </w:rPr>
  </w:style>
  <w:style w:type="character" w:customStyle="1" w:styleId="WW8Num18z1">
    <w:name w:val="WW8Num18z1"/>
    <w:rPr>
      <w:rFonts w:ascii="Courier New" w:hAnsi="Courier New" w:cs="Courier New" w:hint="default"/>
    </w:rPr>
  </w:style>
  <w:style w:type="character" w:customStyle="1" w:styleId="WW8Num18z2">
    <w:name w:val="WW8Num18z2"/>
    <w:rPr>
      <w:rFonts w:hint="default"/>
      <w:b w:val="0"/>
    </w:rPr>
  </w:style>
  <w:style w:type="character" w:customStyle="1" w:styleId="WW8Num19z0">
    <w:name w:val="WW8Num19z0"/>
    <w:rPr>
      <w:rFonts w:ascii="Symbol" w:hAnsi="Symbol" w:cs="Symbol" w:hint="default"/>
      <w:color w:val="auto"/>
      <w:sz w:val="20"/>
      <w:szCs w:val="20"/>
    </w:rPr>
  </w:style>
  <w:style w:type="character" w:customStyle="1" w:styleId="WW8Num20z0">
    <w:name w:val="WW8Num20z0"/>
    <w:rPr>
      <w:rFonts w:ascii="Times New Roman" w:eastAsia="Times New Roman" w:hAnsi="Times New Roman" w:cs="Times New Roman"/>
      <w:sz w:val="20"/>
      <w:szCs w:val="20"/>
    </w:rPr>
  </w:style>
  <w:style w:type="character" w:customStyle="1" w:styleId="WW8Num21z0">
    <w:name w:val="WW8Num21z0"/>
    <w:rPr>
      <w:b/>
      <w:i w:val="0"/>
      <w:color w:val="auto"/>
    </w:rPr>
  </w:style>
  <w:style w:type="character" w:customStyle="1" w:styleId="WW8Num22z0">
    <w:name w:val="WW8Num22z0"/>
    <w:rPr>
      <w:rFonts w:ascii="Times New Roman" w:eastAsia="Times New Roman" w:hAnsi="Times New Roman" w:cs="Times New Roman"/>
      <w:sz w:val="24"/>
      <w:szCs w:val="24"/>
    </w:rPr>
  </w:style>
  <w:style w:type="character" w:customStyle="1" w:styleId="WW8Num22z2">
    <w:name w:val="WW8Num22z2"/>
    <w:rPr>
      <w:rFonts w:ascii="Times New Roman" w:eastAsia="Times New Roman" w:hAnsi="Times New Roman" w:cs="Times New Roman" w:hint="default"/>
      <w:b w:val="0"/>
      <w:bCs/>
      <w:iCs/>
      <w:sz w:val="24"/>
      <w:szCs w:val="24"/>
    </w:rPr>
  </w:style>
  <w:style w:type="character" w:customStyle="1" w:styleId="WW8Num23z0">
    <w:name w:val="WW8Num23z0"/>
    <w:rPr>
      <w:rFonts w:cs="Times New Roman" w:hint="default"/>
      <w:b/>
    </w:rPr>
  </w:style>
  <w:style w:type="character" w:customStyle="1" w:styleId="WW8Num23z2">
    <w:name w:val="WW8Num23z2"/>
    <w:rPr>
      <w:rFonts w:cs="Times New Roman" w:hint="default"/>
      <w:b w:val="0"/>
    </w:rPr>
  </w:style>
  <w:style w:type="character" w:customStyle="1" w:styleId="WW8Num24z0">
    <w:name w:val="WW8Num24z0"/>
    <w:rPr>
      <w:rFonts w:cs="Times New Roman"/>
      <w:sz w:val="24"/>
      <w:szCs w:val="24"/>
    </w:rPr>
  </w:style>
  <w:style w:type="character" w:customStyle="1" w:styleId="WW8Num25z0">
    <w:name w:val="WW8Num25z0"/>
    <w:rPr>
      <w:rFonts w:hint="default"/>
    </w:rPr>
  </w:style>
  <w:style w:type="character" w:customStyle="1" w:styleId="WW8Num25z1">
    <w:name w:val="WW8Num25z1"/>
  </w:style>
  <w:style w:type="character" w:customStyle="1" w:styleId="WW8Num25z2">
    <w:name w:val="WW8Num25z2"/>
  </w:style>
  <w:style w:type="character" w:customStyle="1" w:styleId="WW8Num25z3">
    <w:name w:val="WW8Num25z3"/>
  </w:style>
  <w:style w:type="character" w:customStyle="1" w:styleId="WW8Num25z4">
    <w:name w:val="WW8Num25z4"/>
  </w:style>
  <w:style w:type="character" w:customStyle="1" w:styleId="WW8Num25z5">
    <w:name w:val="WW8Num25z5"/>
  </w:style>
  <w:style w:type="character" w:customStyle="1" w:styleId="WW8Num25z6">
    <w:name w:val="WW8Num25z6"/>
  </w:style>
  <w:style w:type="character" w:customStyle="1" w:styleId="WW8Num25z7">
    <w:name w:val="WW8Num25z7"/>
  </w:style>
  <w:style w:type="character" w:customStyle="1" w:styleId="WW8Num25z8">
    <w:name w:val="WW8Num25z8"/>
  </w:style>
  <w:style w:type="character" w:customStyle="1" w:styleId="WW8Num26z0">
    <w:name w:val="WW8Num26z0"/>
    <w:rPr>
      <w:sz w:val="24"/>
      <w:szCs w:val="24"/>
    </w:rPr>
  </w:style>
  <w:style w:type="character" w:customStyle="1" w:styleId="WW8Num26z1">
    <w:name w:val="WW8Num26z1"/>
  </w:style>
  <w:style w:type="character" w:customStyle="1" w:styleId="WW8Num26z2">
    <w:name w:val="WW8Num26z2"/>
  </w:style>
  <w:style w:type="character" w:customStyle="1" w:styleId="WW8Num27z0">
    <w:name w:val="WW8Num27z0"/>
    <w:rPr>
      <w:rFonts w:ascii="Times New Roman" w:eastAsia="Times New Roman" w:hAnsi="Times New Roman" w:cs="Times New Roman" w:hint="default"/>
      <w:sz w:val="24"/>
      <w:szCs w:val="24"/>
    </w:rPr>
  </w:style>
  <w:style w:type="character" w:customStyle="1" w:styleId="WW8Num27z5">
    <w:name w:val="WW8Num27z5"/>
    <w:rPr>
      <w:rFonts w:ascii="Wingdings" w:hAnsi="Wingdings" w:cs="Wingdings"/>
    </w:rPr>
  </w:style>
  <w:style w:type="character" w:customStyle="1" w:styleId="WW8Num28z0">
    <w:name w:val="WW8Num28z0"/>
    <w:rPr>
      <w:rFonts w:ascii="Times New Roman" w:eastAsia="Times New Roman" w:hAnsi="Times New Roman" w:cs="Arial"/>
      <w:b/>
      <w:bCs/>
      <w:iCs/>
      <w:sz w:val="24"/>
      <w:szCs w:val="24"/>
    </w:rPr>
  </w:style>
  <w:style w:type="character" w:customStyle="1" w:styleId="WW8Num29z0">
    <w:name w:val="WW8Num29z0"/>
    <w:rPr>
      <w:rFonts w:hint="default"/>
    </w:rPr>
  </w:style>
  <w:style w:type="character" w:customStyle="1" w:styleId="WW8Num30z0">
    <w:name w:val="WW8Num30z0"/>
    <w:rPr>
      <w:rFonts w:ascii="Times New Roman" w:eastAsia="Times New Roman" w:hAnsi="Times New Roman" w:cs="Times New Roman" w:hint="default"/>
      <w:b/>
      <w:bCs/>
      <w:iCs/>
      <w:sz w:val="24"/>
      <w:szCs w:val="24"/>
    </w:rPr>
  </w:style>
  <w:style w:type="character" w:customStyle="1" w:styleId="WW8Num30z1">
    <w:name w:val="WW8Num30z1"/>
    <w:rPr>
      <w:rFonts w:ascii="Times New Roman" w:eastAsia="Times New Roman" w:hAnsi="Times New Roman" w:cs="Times New Roman" w:hint="default"/>
      <w:b/>
      <w:bCs/>
      <w:i w:val="0"/>
      <w:iCs/>
      <w:sz w:val="24"/>
      <w:szCs w:val="24"/>
    </w:rPr>
  </w:style>
  <w:style w:type="character" w:customStyle="1" w:styleId="WW8Num30z2">
    <w:name w:val="WW8Num30z2"/>
    <w:rPr>
      <w:rFonts w:ascii="Times New Roman" w:eastAsia="Times New Roman" w:hAnsi="Times New Roman" w:cs="Times New Roman" w:hint="default"/>
      <w:b w:val="0"/>
      <w:i w:val="0"/>
      <w:color w:val="0000FF"/>
      <w:sz w:val="24"/>
      <w:szCs w:val="24"/>
    </w:rPr>
  </w:style>
  <w:style w:type="character" w:customStyle="1" w:styleId="WW8Num30z3">
    <w:name w:val="WW8Num30z3"/>
    <w:rPr>
      <w:rFonts w:hint="default"/>
    </w:rPr>
  </w:style>
  <w:style w:type="character" w:customStyle="1" w:styleId="WW8Num30z4">
    <w:name w:val="WW8Num30z4"/>
  </w:style>
  <w:style w:type="character" w:customStyle="1" w:styleId="WW8Num30z5">
    <w:name w:val="WW8Num30z5"/>
  </w:style>
  <w:style w:type="character" w:customStyle="1" w:styleId="WW8Num30z6">
    <w:name w:val="WW8Num30z6"/>
  </w:style>
  <w:style w:type="character" w:customStyle="1" w:styleId="WW8Num30z7">
    <w:name w:val="WW8Num30z7"/>
  </w:style>
  <w:style w:type="character" w:customStyle="1" w:styleId="WW8Num30z8">
    <w:name w:val="WW8Num30z8"/>
  </w:style>
  <w:style w:type="character" w:customStyle="1" w:styleId="WW8Num31z0">
    <w:name w:val="WW8Num31z0"/>
    <w:rPr>
      <w:rFonts w:ascii="Times New Roman" w:eastAsia="Times New Roman" w:hAnsi="Times New Roman" w:cs="Times New Roman" w:hint="default"/>
      <w:b/>
      <w:iCs/>
      <w:sz w:val="24"/>
      <w:szCs w:val="24"/>
    </w:rPr>
  </w:style>
  <w:style w:type="character" w:customStyle="1" w:styleId="WW8Num31z1">
    <w:name w:val="WW8Num31z1"/>
    <w:rPr>
      <w:rFonts w:ascii="Times New Roman" w:eastAsia="Times New Roman" w:hAnsi="Times New Roman" w:cs="Times New Roman" w:hint="default"/>
      <w:b/>
      <w:bCs/>
      <w:i w:val="0"/>
      <w:iCs/>
      <w:sz w:val="24"/>
      <w:szCs w:val="24"/>
    </w:rPr>
  </w:style>
  <w:style w:type="character" w:customStyle="1" w:styleId="WW8Num31z2">
    <w:name w:val="WW8Num31z2"/>
    <w:rPr>
      <w:rFonts w:ascii="Times New Roman" w:eastAsia="Times New Roman" w:hAnsi="Times New Roman" w:cs="Times New Roman" w:hint="default"/>
      <w:b w:val="0"/>
      <w:i w:val="0"/>
      <w:color w:val="0000FF"/>
      <w:sz w:val="24"/>
      <w:szCs w:val="24"/>
    </w:rPr>
  </w:style>
  <w:style w:type="character" w:customStyle="1" w:styleId="WW8Num32z0">
    <w:name w:val="WW8Num32z0"/>
    <w:rPr>
      <w:bCs/>
    </w:rPr>
  </w:style>
  <w:style w:type="character" w:customStyle="1" w:styleId="WW8Num32z1">
    <w:name w:val="WW8Num32z1"/>
  </w:style>
  <w:style w:type="character" w:customStyle="1" w:styleId="WW8Num32z2">
    <w:name w:val="WW8Num32z2"/>
  </w:style>
  <w:style w:type="character" w:customStyle="1" w:styleId="WW8Num32z3">
    <w:name w:val="WW8Num32z3"/>
  </w:style>
  <w:style w:type="character" w:customStyle="1" w:styleId="WW8Num32z4">
    <w:name w:val="WW8Num32z4"/>
  </w:style>
  <w:style w:type="character" w:customStyle="1" w:styleId="WW8Num32z5">
    <w:name w:val="WW8Num32z5"/>
  </w:style>
  <w:style w:type="character" w:customStyle="1" w:styleId="WW8Num32z6">
    <w:name w:val="WW8Num32z6"/>
  </w:style>
  <w:style w:type="character" w:customStyle="1" w:styleId="WW8Num32z7">
    <w:name w:val="WW8Num32z7"/>
  </w:style>
  <w:style w:type="character" w:customStyle="1" w:styleId="WW8Num32z8">
    <w:name w:val="WW8Num32z8"/>
  </w:style>
  <w:style w:type="character" w:customStyle="1" w:styleId="WW8Num33z0">
    <w:name w:val="WW8Num33z0"/>
    <w:rPr>
      <w:rFonts w:ascii="Symbol" w:hAnsi="Symbol" w:cs="Symbol" w:hint="default"/>
    </w:rPr>
  </w:style>
  <w:style w:type="character" w:customStyle="1" w:styleId="WW8Num33z2">
    <w:name w:val="WW8Num33z2"/>
  </w:style>
  <w:style w:type="character" w:customStyle="1" w:styleId="WW8Num33z3">
    <w:name w:val="WW8Num33z3"/>
  </w:style>
  <w:style w:type="character" w:customStyle="1" w:styleId="WW8Num33z4">
    <w:name w:val="WW8Num33z4"/>
  </w:style>
  <w:style w:type="character" w:customStyle="1" w:styleId="WW8Num33z5">
    <w:name w:val="WW8Num33z5"/>
    <w:rPr>
      <w:rFonts w:ascii="Wingdings" w:hAnsi="Wingdings" w:cs="Wingdings" w:hint="default"/>
    </w:rPr>
  </w:style>
  <w:style w:type="character" w:customStyle="1" w:styleId="WW8Num33z6">
    <w:name w:val="WW8Num33z6"/>
  </w:style>
  <w:style w:type="character" w:customStyle="1" w:styleId="WW8Num33z7">
    <w:name w:val="WW8Num33z7"/>
  </w:style>
  <w:style w:type="character" w:customStyle="1" w:styleId="WW8Num33z8">
    <w:name w:val="WW8Num33z8"/>
  </w:style>
  <w:style w:type="character" w:customStyle="1" w:styleId="WW8Num34z0">
    <w:name w:val="WW8Num34z0"/>
    <w:rPr>
      <w:rFonts w:hint="default"/>
    </w:rPr>
  </w:style>
  <w:style w:type="character" w:customStyle="1" w:styleId="WW8Num34z1">
    <w:name w:val="WW8Num34z1"/>
    <w:rPr>
      <w:rFonts w:ascii="Courier New" w:hAnsi="Courier New" w:cs="Courier New" w:hint="default"/>
    </w:rPr>
  </w:style>
  <w:style w:type="character" w:customStyle="1" w:styleId="WW8Num34z2">
    <w:name w:val="WW8Num34z2"/>
    <w:rPr>
      <w:rFonts w:ascii="Wingdings" w:eastAsia="Times New Roman" w:hAnsi="Wingdings" w:cs="Wingdings" w:hint="default"/>
      <w:bCs/>
      <w:sz w:val="24"/>
      <w:szCs w:val="20"/>
    </w:rPr>
  </w:style>
  <w:style w:type="character" w:customStyle="1" w:styleId="WW8Num34z3">
    <w:name w:val="WW8Num34z3"/>
  </w:style>
  <w:style w:type="character" w:customStyle="1" w:styleId="WW8Num34z4">
    <w:name w:val="WW8Num34z4"/>
  </w:style>
  <w:style w:type="character" w:customStyle="1" w:styleId="WW8Num34z5">
    <w:name w:val="WW8Num34z5"/>
  </w:style>
  <w:style w:type="character" w:customStyle="1" w:styleId="WW8Num34z6">
    <w:name w:val="WW8Num34z6"/>
  </w:style>
  <w:style w:type="character" w:customStyle="1" w:styleId="WW8Num34z7">
    <w:name w:val="WW8Num34z7"/>
  </w:style>
  <w:style w:type="character" w:customStyle="1" w:styleId="WW8Num34z8">
    <w:name w:val="WW8Num34z8"/>
  </w:style>
  <w:style w:type="character" w:customStyle="1" w:styleId="WW8Num35z0">
    <w:name w:val="WW8Num35z0"/>
    <w:rPr>
      <w:rFonts w:hint="default"/>
    </w:rPr>
  </w:style>
  <w:style w:type="character" w:customStyle="1" w:styleId="WW8Num36z0">
    <w:name w:val="WW8Num36z0"/>
    <w:rPr>
      <w:rFonts w:ascii="Times New Roman" w:hAnsi="Times New Roman" w:cs="Times New Roman" w:hint="default"/>
      <w:sz w:val="24"/>
      <w:szCs w:val="24"/>
    </w:rPr>
  </w:style>
  <w:style w:type="character" w:customStyle="1" w:styleId="WW8Num36z1">
    <w:name w:val="WW8Num36z1"/>
    <w:rPr>
      <w:rFonts w:cs="Times New Roman"/>
    </w:rPr>
  </w:style>
  <w:style w:type="character" w:customStyle="1" w:styleId="WW8Num37z0">
    <w:name w:val="WW8Num37z0"/>
    <w:rPr>
      <w:rFonts w:ascii="Times New Roman" w:eastAsia="Times New Roman" w:hAnsi="Times New Roman" w:cs="Times New Roman" w:hint="default"/>
      <w:sz w:val="24"/>
      <w:szCs w:val="24"/>
    </w:rPr>
  </w:style>
  <w:style w:type="character" w:customStyle="1" w:styleId="WW8Num37z1">
    <w:name w:val="WW8Num37z1"/>
    <w:rPr>
      <w:rFonts w:ascii="Courier New" w:hAnsi="Courier New" w:cs="Courier New" w:hint="default"/>
    </w:rPr>
  </w:style>
  <w:style w:type="character" w:customStyle="1" w:styleId="WW8Num38z0">
    <w:name w:val="WW8Num38z0"/>
    <w:rPr>
      <w:b/>
      <w:sz w:val="24"/>
      <w:szCs w:val="24"/>
    </w:rPr>
  </w:style>
  <w:style w:type="character" w:customStyle="1" w:styleId="WW8Num38z1">
    <w:name w:val="WW8Num38z1"/>
  </w:style>
  <w:style w:type="character" w:customStyle="1" w:styleId="WW8Num39z0">
    <w:name w:val="WW8Num39z0"/>
    <w:rPr>
      <w:i/>
      <w:sz w:val="24"/>
      <w:szCs w:val="24"/>
    </w:rPr>
  </w:style>
  <w:style w:type="character" w:customStyle="1" w:styleId="WW8Num39z1">
    <w:name w:val="WW8Num39z1"/>
  </w:style>
  <w:style w:type="character" w:customStyle="1" w:styleId="WW8Num39z2">
    <w:name w:val="WW8Num39z2"/>
    <w:rPr>
      <w:rFonts w:cs="Times New Roman" w:hint="default"/>
    </w:rPr>
  </w:style>
  <w:style w:type="character" w:customStyle="1" w:styleId="WW8Num40z0">
    <w:name w:val="WW8Num40z0"/>
    <w:rPr>
      <w:rFonts w:ascii="Symbol" w:hAnsi="Symbol" w:cs="Symbol" w:hint="default"/>
    </w:rPr>
  </w:style>
  <w:style w:type="character" w:customStyle="1" w:styleId="WW8Num41z0">
    <w:name w:val="WW8Num41z0"/>
    <w:rPr>
      <w:rFonts w:hint="default"/>
      <w:b/>
    </w:rPr>
  </w:style>
  <w:style w:type="character" w:customStyle="1" w:styleId="WW8Num41z1">
    <w:name w:val="WW8Num41z1"/>
    <w:rPr>
      <w:rFonts w:cs="Times New Roman" w:hint="default"/>
      <w:b w:val="0"/>
    </w:rPr>
  </w:style>
  <w:style w:type="character" w:customStyle="1" w:styleId="WW8Num41z2">
    <w:name w:val="WW8Num41z2"/>
    <w:rPr>
      <w:rFonts w:ascii="Times New Roman" w:eastAsia="Times New Roman" w:hAnsi="Times New Roman" w:cs="Times New Roman"/>
      <w:b w:val="0"/>
      <w:sz w:val="24"/>
      <w:szCs w:val="20"/>
    </w:rPr>
  </w:style>
  <w:style w:type="character" w:customStyle="1" w:styleId="WW8Num41z3">
    <w:name w:val="WW8Num41z3"/>
    <w:rPr>
      <w:rFonts w:hint="default"/>
    </w:rPr>
  </w:style>
  <w:style w:type="character" w:customStyle="1" w:styleId="WW8Num41z4">
    <w:name w:val="WW8Num41z4"/>
  </w:style>
  <w:style w:type="character" w:customStyle="1" w:styleId="WW8Num41z5">
    <w:name w:val="WW8Num41z5"/>
  </w:style>
  <w:style w:type="character" w:customStyle="1" w:styleId="WW8Num41z6">
    <w:name w:val="WW8Num41z6"/>
  </w:style>
  <w:style w:type="character" w:customStyle="1" w:styleId="WW8Num41z7">
    <w:name w:val="WW8Num41z7"/>
  </w:style>
  <w:style w:type="character" w:customStyle="1" w:styleId="WW8Num41z8">
    <w:name w:val="WW8Num41z8"/>
  </w:style>
  <w:style w:type="character" w:customStyle="1" w:styleId="WW8Num42z0">
    <w:name w:val="WW8Num42z0"/>
    <w:rPr>
      <w:rFonts w:ascii="Times New Roman" w:eastAsia="Times New Roman" w:hAnsi="Times New Roman" w:cs="Arial" w:hint="default"/>
      <w:b/>
      <w:bCs/>
      <w:iCs/>
      <w:sz w:val="24"/>
      <w:szCs w:val="24"/>
    </w:rPr>
  </w:style>
  <w:style w:type="character" w:customStyle="1" w:styleId="WW8Num42z2">
    <w:name w:val="WW8Num42z2"/>
    <w:rPr>
      <w:rFonts w:ascii="Times New Roman" w:eastAsia="Times New Roman" w:hAnsi="Times New Roman" w:cs="Times New Roman" w:hint="default"/>
      <w:bCs/>
      <w:color w:val="auto"/>
      <w:sz w:val="24"/>
      <w:szCs w:val="24"/>
    </w:rPr>
  </w:style>
  <w:style w:type="character" w:customStyle="1" w:styleId="WW8Num43z0">
    <w:name w:val="WW8Num43z0"/>
    <w:rPr>
      <w:rFonts w:ascii="Symbol" w:hAnsi="Symbol" w:cs="Symbol" w:hint="default"/>
    </w:rPr>
  </w:style>
  <w:style w:type="character" w:customStyle="1" w:styleId="WW8Num43z1">
    <w:name w:val="WW8Num43z1"/>
    <w:rPr>
      <w:rFonts w:ascii="Times New Roman" w:eastAsia="Times New Roman" w:hAnsi="Times New Roman" w:cs="Times New Roman"/>
      <w:i/>
      <w:sz w:val="24"/>
      <w:szCs w:val="24"/>
    </w:rPr>
  </w:style>
  <w:style w:type="character" w:customStyle="1" w:styleId="WW8Num43z2">
    <w:name w:val="WW8Num43z2"/>
  </w:style>
  <w:style w:type="character" w:customStyle="1" w:styleId="WW8Num43z3">
    <w:name w:val="WW8Num43z3"/>
  </w:style>
  <w:style w:type="character" w:customStyle="1" w:styleId="WW8Num43z4">
    <w:name w:val="WW8Num43z4"/>
  </w:style>
  <w:style w:type="character" w:customStyle="1" w:styleId="WW8Num43z5">
    <w:name w:val="WW8Num43z5"/>
    <w:rPr>
      <w:rFonts w:ascii="Wingdings" w:hAnsi="Wingdings" w:cs="Wingdings" w:hint="default"/>
    </w:rPr>
  </w:style>
  <w:style w:type="character" w:customStyle="1" w:styleId="WW8Num43z6">
    <w:name w:val="WW8Num43z6"/>
  </w:style>
  <w:style w:type="character" w:customStyle="1" w:styleId="WW8Num43z7">
    <w:name w:val="WW8Num43z7"/>
  </w:style>
  <w:style w:type="character" w:customStyle="1" w:styleId="WW8Num43z8">
    <w:name w:val="WW8Num43z8"/>
  </w:style>
  <w:style w:type="character" w:customStyle="1" w:styleId="WW8Num44z0">
    <w:name w:val="WW8Num44z0"/>
    <w:rPr>
      <w:sz w:val="24"/>
      <w:szCs w:val="24"/>
    </w:rPr>
  </w:style>
  <w:style w:type="character" w:customStyle="1" w:styleId="WW8Num44z1">
    <w:name w:val="WW8Num44z1"/>
    <w:rPr>
      <w:rFonts w:ascii="Times New Roman" w:hAnsi="Times New Roman" w:cs="Times New Roman" w:hint="default"/>
      <w:sz w:val="24"/>
      <w:szCs w:val="24"/>
    </w:rPr>
  </w:style>
  <w:style w:type="character" w:customStyle="1" w:styleId="WW8Num44z3">
    <w:name w:val="WW8Num44z3"/>
    <w:rPr>
      <w:rFonts w:ascii="Arial" w:hAnsi="Arial" w:cs="Arial" w:hint="default"/>
      <w:sz w:val="28"/>
    </w:rPr>
  </w:style>
  <w:style w:type="character" w:customStyle="1" w:styleId="WW8Num44z4">
    <w:name w:val="WW8Num44z4"/>
  </w:style>
  <w:style w:type="character" w:customStyle="1" w:styleId="WW8Num44z5">
    <w:name w:val="WW8Num44z5"/>
  </w:style>
  <w:style w:type="character" w:customStyle="1" w:styleId="WW8Num44z6">
    <w:name w:val="WW8Num44z6"/>
  </w:style>
  <w:style w:type="character" w:customStyle="1" w:styleId="WW8Num44z7">
    <w:name w:val="WW8Num44z7"/>
  </w:style>
  <w:style w:type="character" w:customStyle="1" w:styleId="WW8Num44z8">
    <w:name w:val="WW8Num44z8"/>
  </w:style>
  <w:style w:type="character" w:customStyle="1" w:styleId="WW8Num45z0">
    <w:name w:val="WW8Num45z0"/>
    <w:rPr>
      <w:rFonts w:ascii="Symbol" w:hAnsi="Symbol" w:cs="Symbol" w:hint="default"/>
    </w:rPr>
  </w:style>
  <w:style w:type="character" w:customStyle="1" w:styleId="WW8Num45z1">
    <w:name w:val="WW8Num45z1"/>
    <w:rPr>
      <w:rFonts w:ascii="Courier New" w:hAnsi="Courier New" w:cs="Courier New" w:hint="default"/>
    </w:rPr>
  </w:style>
  <w:style w:type="character" w:customStyle="1" w:styleId="WW8Num45z2">
    <w:name w:val="WW8Num45z2"/>
    <w:rPr>
      <w:rFonts w:ascii="Wingdings" w:hAnsi="Wingdings" w:cs="Wingdings" w:hint="default"/>
    </w:rPr>
  </w:style>
  <w:style w:type="character" w:customStyle="1" w:styleId="WW8Num45z3">
    <w:name w:val="WW8Num45z3"/>
  </w:style>
  <w:style w:type="character" w:customStyle="1" w:styleId="WW8Num45z4">
    <w:name w:val="WW8Num45z4"/>
  </w:style>
  <w:style w:type="character" w:customStyle="1" w:styleId="WW8Num45z5">
    <w:name w:val="WW8Num45z5"/>
  </w:style>
  <w:style w:type="character" w:customStyle="1" w:styleId="WW8Num45z6">
    <w:name w:val="WW8Num45z6"/>
  </w:style>
  <w:style w:type="character" w:customStyle="1" w:styleId="WW8Num45z7">
    <w:name w:val="WW8Num45z7"/>
  </w:style>
  <w:style w:type="character" w:customStyle="1" w:styleId="WW8Num45z8">
    <w:name w:val="WW8Num45z8"/>
  </w:style>
  <w:style w:type="character" w:customStyle="1" w:styleId="WW8Num46z0">
    <w:name w:val="WW8Num46z0"/>
    <w:rPr>
      <w:rFonts w:ascii="Courier New" w:hAnsi="Courier New" w:cs="Courier New" w:hint="default"/>
      <w:b/>
    </w:rPr>
  </w:style>
  <w:style w:type="character" w:customStyle="1" w:styleId="WW8Num46z1">
    <w:name w:val="WW8Num46z1"/>
    <w:rPr>
      <w:rFonts w:ascii="Times New Roman" w:eastAsia="Times New Roman" w:hAnsi="Times New Roman" w:cs="Times New Roman" w:hint="default"/>
      <w:b/>
      <w:bCs/>
      <w:sz w:val="24"/>
      <w:szCs w:val="24"/>
    </w:rPr>
  </w:style>
  <w:style w:type="character" w:customStyle="1" w:styleId="WW8Num46z2">
    <w:name w:val="WW8Num46z2"/>
    <w:rPr>
      <w:rFonts w:ascii="Wingdings" w:hAnsi="Wingdings" w:cs="Wingdings" w:hint="default"/>
    </w:rPr>
  </w:style>
  <w:style w:type="character" w:customStyle="1" w:styleId="WW8Num46z3">
    <w:name w:val="WW8Num46z3"/>
    <w:rPr>
      <w:rFonts w:ascii="Symbol" w:hAnsi="Symbol" w:cs="Symbol" w:hint="default"/>
    </w:rPr>
  </w:style>
  <w:style w:type="character" w:customStyle="1" w:styleId="WW8Num46z4">
    <w:name w:val="WW8Num46z4"/>
  </w:style>
  <w:style w:type="character" w:customStyle="1" w:styleId="WW8Num46z5">
    <w:name w:val="WW8Num46z5"/>
  </w:style>
  <w:style w:type="character" w:customStyle="1" w:styleId="WW8Num46z6">
    <w:name w:val="WW8Num46z6"/>
  </w:style>
  <w:style w:type="character" w:customStyle="1" w:styleId="WW8Num46z7">
    <w:name w:val="WW8Num46z7"/>
  </w:style>
  <w:style w:type="character" w:customStyle="1" w:styleId="WW8Num46z8">
    <w:name w:val="WW8Num46z8"/>
  </w:style>
  <w:style w:type="character" w:customStyle="1" w:styleId="WW8Num47z0">
    <w:name w:val="WW8Num47z0"/>
    <w:rPr>
      <w:rFonts w:hint="default"/>
    </w:rPr>
  </w:style>
  <w:style w:type="character" w:customStyle="1" w:styleId="WW8Num47z1">
    <w:name w:val="WW8Num47z1"/>
    <w:rPr>
      <w:rFonts w:ascii="Times New Roman" w:eastAsia="Times New Roman" w:hAnsi="Times New Roman" w:cs="Times New Roman" w:hint="default"/>
      <w:b/>
      <w:bCs/>
      <w:sz w:val="24"/>
      <w:szCs w:val="24"/>
    </w:rPr>
  </w:style>
  <w:style w:type="character" w:customStyle="1" w:styleId="WW8Num47z2">
    <w:name w:val="WW8Num47z2"/>
    <w:rPr>
      <w:rFonts w:cs="Times New Roman" w:hint="default"/>
      <w:color w:val="auto"/>
    </w:rPr>
  </w:style>
  <w:style w:type="character" w:customStyle="1" w:styleId="WW8Num47z3">
    <w:name w:val="WW8Num47z3"/>
  </w:style>
  <w:style w:type="character" w:customStyle="1" w:styleId="WW8Num47z4">
    <w:name w:val="WW8Num47z4"/>
  </w:style>
  <w:style w:type="character" w:customStyle="1" w:styleId="WW8Num47z5">
    <w:name w:val="WW8Num47z5"/>
  </w:style>
  <w:style w:type="character" w:customStyle="1" w:styleId="WW8Num47z6">
    <w:name w:val="WW8Num47z6"/>
  </w:style>
  <w:style w:type="character" w:customStyle="1" w:styleId="WW8Num47z7">
    <w:name w:val="WW8Num47z7"/>
  </w:style>
  <w:style w:type="character" w:customStyle="1" w:styleId="WW8Num47z8">
    <w:name w:val="WW8Num47z8"/>
  </w:style>
  <w:style w:type="character" w:customStyle="1" w:styleId="WW8Num48z0">
    <w:name w:val="WW8Num48z0"/>
    <w:rPr>
      <w:rFonts w:hint="default"/>
    </w:rPr>
  </w:style>
  <w:style w:type="character" w:customStyle="1" w:styleId="WW8Num48z1">
    <w:name w:val="WW8Num48z1"/>
    <w:rPr>
      <w:rFonts w:cs="Times New Roman" w:hint="default"/>
      <w:i w:val="0"/>
    </w:rPr>
  </w:style>
  <w:style w:type="character" w:customStyle="1" w:styleId="WW8Num48z2">
    <w:name w:val="WW8Num48z2"/>
    <w:rPr>
      <w:rFonts w:ascii="Times New Roman" w:hAnsi="Times New Roman" w:cs="Times New Roman" w:hint="default"/>
      <w:sz w:val="24"/>
      <w:szCs w:val="24"/>
    </w:rPr>
  </w:style>
  <w:style w:type="character" w:customStyle="1" w:styleId="WW8Num48z3">
    <w:name w:val="WW8Num48z3"/>
  </w:style>
  <w:style w:type="character" w:customStyle="1" w:styleId="WW8Num48z4">
    <w:name w:val="WW8Num48z4"/>
  </w:style>
  <w:style w:type="character" w:customStyle="1" w:styleId="WW8Num48z5">
    <w:name w:val="WW8Num48z5"/>
  </w:style>
  <w:style w:type="character" w:customStyle="1" w:styleId="WW8Num48z6">
    <w:name w:val="WW8Num48z6"/>
  </w:style>
  <w:style w:type="character" w:customStyle="1" w:styleId="WW8Num48z7">
    <w:name w:val="WW8Num48z7"/>
  </w:style>
  <w:style w:type="character" w:customStyle="1" w:styleId="WW8Num48z8">
    <w:name w:val="WW8Num48z8"/>
  </w:style>
  <w:style w:type="character" w:customStyle="1" w:styleId="WW8Num49z0">
    <w:name w:val="WW8Num49z0"/>
    <w:rPr>
      <w:rFonts w:cs="Times New Roman" w:hint="default"/>
    </w:rPr>
  </w:style>
  <w:style w:type="character" w:customStyle="1" w:styleId="WW8Num49z1">
    <w:name w:val="WW8Num49z1"/>
  </w:style>
  <w:style w:type="character" w:customStyle="1" w:styleId="WW8Num49z2">
    <w:name w:val="WW8Num49z2"/>
    <w:rPr>
      <w:rFonts w:cs="Times New Roman" w:hint="default"/>
      <w:color w:val="auto"/>
    </w:rPr>
  </w:style>
  <w:style w:type="character" w:customStyle="1" w:styleId="WW8Num49z3">
    <w:name w:val="WW8Num49z3"/>
  </w:style>
  <w:style w:type="character" w:customStyle="1" w:styleId="WW8Num49z4">
    <w:name w:val="WW8Num49z4"/>
  </w:style>
  <w:style w:type="character" w:customStyle="1" w:styleId="WW8Num49z5">
    <w:name w:val="WW8Num49z5"/>
  </w:style>
  <w:style w:type="character" w:customStyle="1" w:styleId="WW8Num49z6">
    <w:name w:val="WW8Num49z6"/>
  </w:style>
  <w:style w:type="character" w:customStyle="1" w:styleId="WW8Num49z7">
    <w:name w:val="WW8Num49z7"/>
  </w:style>
  <w:style w:type="character" w:customStyle="1" w:styleId="WW8Num49z8">
    <w:name w:val="WW8Num49z8"/>
  </w:style>
  <w:style w:type="character" w:customStyle="1" w:styleId="WW8Num50z0">
    <w:name w:val="WW8Num50z0"/>
  </w:style>
  <w:style w:type="character" w:customStyle="1" w:styleId="WW8Num50z1">
    <w:name w:val="WW8Num50z1"/>
    <w:rPr>
      <w:rFonts w:cs="Times New Roman"/>
    </w:rPr>
  </w:style>
  <w:style w:type="character" w:customStyle="1" w:styleId="WW8Num50z2">
    <w:name w:val="WW8Num50z2"/>
  </w:style>
  <w:style w:type="character" w:customStyle="1" w:styleId="WW8Num50z3">
    <w:name w:val="WW8Num50z3"/>
  </w:style>
  <w:style w:type="character" w:customStyle="1" w:styleId="WW8Num50z4">
    <w:name w:val="WW8Num50z4"/>
  </w:style>
  <w:style w:type="character" w:customStyle="1" w:styleId="WW8Num50z5">
    <w:name w:val="WW8Num50z5"/>
  </w:style>
  <w:style w:type="character" w:customStyle="1" w:styleId="WW8Num50z6">
    <w:name w:val="WW8Num50z6"/>
  </w:style>
  <w:style w:type="character" w:customStyle="1" w:styleId="WW8Num50z7">
    <w:name w:val="WW8Num50z7"/>
  </w:style>
  <w:style w:type="character" w:customStyle="1" w:styleId="WW8Num50z8">
    <w:name w:val="WW8Num50z8"/>
  </w:style>
  <w:style w:type="character" w:customStyle="1" w:styleId="WW8Num51z0">
    <w:name w:val="WW8Num51z0"/>
    <w:rPr>
      <w:rFonts w:cs="Times New Roman" w:hint="default"/>
    </w:rPr>
  </w:style>
  <w:style w:type="character" w:customStyle="1" w:styleId="WW8Num51z1">
    <w:name w:val="WW8Num51z1"/>
  </w:style>
  <w:style w:type="character" w:customStyle="1" w:styleId="WW8Num51z2">
    <w:name w:val="WW8Num51z2"/>
    <w:rPr>
      <w:rFonts w:ascii="Times New Roman" w:eastAsia="Times New Roman" w:hAnsi="Times New Roman" w:cs="Times New Roman"/>
      <w:sz w:val="24"/>
      <w:szCs w:val="24"/>
    </w:rPr>
  </w:style>
  <w:style w:type="character" w:customStyle="1" w:styleId="WW8Num51z3">
    <w:name w:val="WW8Num51z3"/>
  </w:style>
  <w:style w:type="character" w:customStyle="1" w:styleId="WW8Num51z4">
    <w:name w:val="WW8Num51z4"/>
  </w:style>
  <w:style w:type="character" w:customStyle="1" w:styleId="WW8Num51z5">
    <w:name w:val="WW8Num51z5"/>
  </w:style>
  <w:style w:type="character" w:customStyle="1" w:styleId="WW8Num51z6">
    <w:name w:val="WW8Num51z6"/>
  </w:style>
  <w:style w:type="character" w:customStyle="1" w:styleId="WW8Num51z7">
    <w:name w:val="WW8Num51z7"/>
  </w:style>
  <w:style w:type="character" w:customStyle="1" w:styleId="WW8Num51z8">
    <w:name w:val="WW8Num51z8"/>
  </w:style>
  <w:style w:type="character" w:customStyle="1" w:styleId="WW8Num52z0">
    <w:name w:val="WW8Num52z0"/>
    <w:rPr>
      <w:rFonts w:ascii="Symbol" w:hAnsi="Symbol" w:cs="Symbol" w:hint="default"/>
    </w:rPr>
  </w:style>
  <w:style w:type="character" w:customStyle="1" w:styleId="WW8Num52z1">
    <w:name w:val="WW8Num52z1"/>
    <w:rPr>
      <w:rFonts w:ascii="Courier New" w:hAnsi="Courier New" w:cs="Courier New" w:hint="default"/>
    </w:rPr>
  </w:style>
  <w:style w:type="character" w:customStyle="1" w:styleId="WW8Num52z2">
    <w:name w:val="WW8Num52z2"/>
    <w:rPr>
      <w:rFonts w:ascii="Wingdings" w:hAnsi="Wingdings" w:cs="Wingdings" w:hint="default"/>
    </w:rPr>
  </w:style>
  <w:style w:type="character" w:customStyle="1" w:styleId="WW8Num52z3">
    <w:name w:val="WW8Num52z3"/>
  </w:style>
  <w:style w:type="character" w:customStyle="1" w:styleId="WW8Num52z4">
    <w:name w:val="WW8Num52z4"/>
  </w:style>
  <w:style w:type="character" w:customStyle="1" w:styleId="WW8Num52z5">
    <w:name w:val="WW8Num52z5"/>
  </w:style>
  <w:style w:type="character" w:customStyle="1" w:styleId="WW8Num52z6">
    <w:name w:val="WW8Num52z6"/>
  </w:style>
  <w:style w:type="character" w:customStyle="1" w:styleId="WW8Num52z7">
    <w:name w:val="WW8Num52z7"/>
  </w:style>
  <w:style w:type="character" w:customStyle="1" w:styleId="WW8Num52z8">
    <w:name w:val="WW8Num52z8"/>
  </w:style>
  <w:style w:type="character" w:customStyle="1" w:styleId="WW8Num15z1">
    <w:name w:val="WW8Num15z1"/>
    <w:rPr>
      <w:rFonts w:ascii="Courier New" w:hAnsi="Courier New" w:cs="Courier New" w:hint="default"/>
    </w:rPr>
  </w:style>
  <w:style w:type="character" w:customStyle="1" w:styleId="WW8Num15z2">
    <w:name w:val="WW8Num15z2"/>
    <w:rPr>
      <w:rFonts w:ascii="Wingdings" w:hAnsi="Wingdings" w:cs="Wingdings" w:hint="default"/>
    </w:rPr>
  </w:style>
  <w:style w:type="character" w:customStyle="1" w:styleId="WW8Num15z3">
    <w:name w:val="WW8Num15z3"/>
    <w:rPr>
      <w:rFonts w:ascii="Symbol" w:hAnsi="Symbol" w:cs="Symbol" w:hint="default"/>
    </w:rPr>
  </w:style>
  <w:style w:type="character" w:customStyle="1" w:styleId="WW8Num15z4">
    <w:name w:val="WW8Num15z4"/>
  </w:style>
  <w:style w:type="character" w:customStyle="1" w:styleId="WW8Num15z5">
    <w:name w:val="WW8Num15z5"/>
  </w:style>
  <w:style w:type="character" w:customStyle="1" w:styleId="WW8Num15z6">
    <w:name w:val="WW8Num15z6"/>
  </w:style>
  <w:style w:type="character" w:customStyle="1" w:styleId="WW8Num15z7">
    <w:name w:val="WW8Num15z7"/>
  </w:style>
  <w:style w:type="character" w:customStyle="1" w:styleId="WW8Num15z8">
    <w:name w:val="WW8Num15z8"/>
  </w:style>
  <w:style w:type="character" w:customStyle="1" w:styleId="WW8Num17z5">
    <w:name w:val="WW8Num17z5"/>
  </w:style>
  <w:style w:type="character" w:customStyle="1" w:styleId="WW8Num19z1">
    <w:name w:val="WW8Num19z1"/>
    <w:rPr>
      <w:rFonts w:ascii="Courier New" w:hAnsi="Courier New" w:cs="Courier New" w:hint="default"/>
    </w:rPr>
  </w:style>
  <w:style w:type="character" w:customStyle="1" w:styleId="WW8Num19z2">
    <w:name w:val="WW8Num19z2"/>
    <w:rPr>
      <w:rFonts w:ascii="Wingdings" w:hAnsi="Wingdings" w:cs="Wingdings" w:hint="default"/>
    </w:rPr>
  </w:style>
  <w:style w:type="character" w:customStyle="1" w:styleId="WW8Num24z2">
    <w:name w:val="WW8Num24z2"/>
    <w:rPr>
      <w:rFonts w:cs="Times New Roman"/>
    </w:rPr>
  </w:style>
  <w:style w:type="character" w:customStyle="1" w:styleId="WW8Num26z3">
    <w:name w:val="WW8Num26z3"/>
  </w:style>
  <w:style w:type="character" w:customStyle="1" w:styleId="WW8Num27z1">
    <w:name w:val="WW8Num27z1"/>
  </w:style>
  <w:style w:type="character" w:customStyle="1" w:styleId="WW8Num27z2">
    <w:name w:val="WW8Num27z2"/>
    <w:rPr>
      <w:rFonts w:hint="default"/>
      <w:b w:val="0"/>
      <w:i w:val="0"/>
    </w:rPr>
  </w:style>
  <w:style w:type="character" w:customStyle="1" w:styleId="WW8Num28z5">
    <w:name w:val="WW8Num28z5"/>
  </w:style>
  <w:style w:type="character" w:customStyle="1" w:styleId="WW8Num31z3">
    <w:name w:val="WW8Num31z3"/>
    <w:rPr>
      <w:rFonts w:hint="default"/>
    </w:rPr>
  </w:style>
  <w:style w:type="character" w:customStyle="1" w:styleId="WW8Num31z4">
    <w:name w:val="WW8Num31z4"/>
  </w:style>
  <w:style w:type="character" w:customStyle="1" w:styleId="WW8Num31z5">
    <w:name w:val="WW8Num31z5"/>
  </w:style>
  <w:style w:type="character" w:customStyle="1" w:styleId="WW8Num31z6">
    <w:name w:val="WW8Num31z6"/>
  </w:style>
  <w:style w:type="character" w:customStyle="1" w:styleId="WW8Num31z7">
    <w:name w:val="WW8Num31z7"/>
  </w:style>
  <w:style w:type="character" w:customStyle="1" w:styleId="WW8Num31z8">
    <w:name w:val="WW8Num31z8"/>
  </w:style>
  <w:style w:type="character" w:customStyle="1" w:styleId="WW8Num33z1">
    <w:name w:val="WW8Num33z1"/>
  </w:style>
  <w:style w:type="character" w:customStyle="1" w:styleId="WW8Num35z1">
    <w:name w:val="WW8Num35z1"/>
    <w:rPr>
      <w:rFonts w:hint="default"/>
      <w:b w:val="0"/>
    </w:rPr>
  </w:style>
  <w:style w:type="character" w:customStyle="1" w:styleId="WW8Num35z2">
    <w:name w:val="WW8Num35z2"/>
    <w:rPr>
      <w:rFonts w:hint="default"/>
      <w:b w:val="0"/>
      <w:i w:val="0"/>
    </w:rPr>
  </w:style>
  <w:style w:type="character" w:customStyle="1" w:styleId="WW8Num35z3">
    <w:name w:val="WW8Num35z3"/>
    <w:rPr>
      <w:rFonts w:hint="default"/>
    </w:rPr>
  </w:style>
  <w:style w:type="character" w:customStyle="1" w:styleId="WW8Num35z4">
    <w:name w:val="WW8Num35z4"/>
  </w:style>
  <w:style w:type="character" w:customStyle="1" w:styleId="WW8Num35z5">
    <w:name w:val="WW8Num35z5"/>
  </w:style>
  <w:style w:type="character" w:customStyle="1" w:styleId="WW8Num35z6">
    <w:name w:val="WW8Num35z6"/>
  </w:style>
  <w:style w:type="character" w:customStyle="1" w:styleId="WW8Num35z7">
    <w:name w:val="WW8Num35z7"/>
  </w:style>
  <w:style w:type="character" w:customStyle="1" w:styleId="WW8Num35z8">
    <w:name w:val="WW8Num35z8"/>
  </w:style>
  <w:style w:type="character" w:customStyle="1" w:styleId="WW8Num36z2">
    <w:name w:val="WW8Num36z2"/>
  </w:style>
  <w:style w:type="character" w:customStyle="1" w:styleId="WW8Num37z2">
    <w:name w:val="WW8Num37z2"/>
    <w:rPr>
      <w:rFonts w:ascii="Wingdings" w:hAnsi="Wingdings" w:cs="Wingdings" w:hint="default"/>
    </w:rPr>
  </w:style>
  <w:style w:type="character" w:customStyle="1" w:styleId="WW8Num37z3">
    <w:name w:val="WW8Num37z3"/>
  </w:style>
  <w:style w:type="character" w:customStyle="1" w:styleId="WW8Num37z4">
    <w:name w:val="WW8Num37z4"/>
  </w:style>
  <w:style w:type="character" w:customStyle="1" w:styleId="WW8Num37z5">
    <w:name w:val="WW8Num37z5"/>
    <w:rPr>
      <w:rFonts w:ascii="Wingdings" w:hAnsi="Wingdings" w:cs="Wingdings" w:hint="default"/>
    </w:rPr>
  </w:style>
  <w:style w:type="character" w:customStyle="1" w:styleId="WW8Num37z6">
    <w:name w:val="WW8Num37z6"/>
  </w:style>
  <w:style w:type="character" w:customStyle="1" w:styleId="WW8Num37z7">
    <w:name w:val="WW8Num37z7"/>
  </w:style>
  <w:style w:type="character" w:customStyle="1" w:styleId="WW8Num37z8">
    <w:name w:val="WW8Num37z8"/>
  </w:style>
  <w:style w:type="character" w:customStyle="1" w:styleId="WW8Num38z2">
    <w:name w:val="WW8Num38z2"/>
  </w:style>
  <w:style w:type="character" w:customStyle="1" w:styleId="WW8Num38z3">
    <w:name w:val="WW8Num38z3"/>
  </w:style>
  <w:style w:type="character" w:customStyle="1" w:styleId="WW8Num40z1">
    <w:name w:val="WW8Num40z1"/>
    <w:rPr>
      <w:rFonts w:ascii="Courier New" w:hAnsi="Courier New" w:cs="Courier New" w:hint="default"/>
    </w:rPr>
  </w:style>
  <w:style w:type="character" w:customStyle="1" w:styleId="WW8Num44z2">
    <w:name w:val="WW8Num44z2"/>
    <w:rPr>
      <w:rFonts w:ascii="Times New Roman" w:hAnsi="Times New Roman" w:cs="Times New Roman" w:hint="default"/>
      <w:b/>
      <w:sz w:val="24"/>
    </w:rPr>
  </w:style>
  <w:style w:type="character" w:customStyle="1" w:styleId="WW8Num53z0">
    <w:name w:val="WW8Num53z0"/>
    <w:rPr>
      <w:b/>
    </w:rPr>
  </w:style>
  <w:style w:type="character" w:customStyle="1" w:styleId="WW8Num53z1">
    <w:name w:val="WW8Num53z1"/>
    <w:rPr>
      <w:rFonts w:ascii="Times New Roman" w:eastAsia="Times New Roman" w:hAnsi="Times New Roman" w:cs="Times New Roman"/>
      <w:sz w:val="24"/>
      <w:szCs w:val="24"/>
    </w:rPr>
  </w:style>
  <w:style w:type="character" w:customStyle="1" w:styleId="WW8Num53z2">
    <w:name w:val="WW8Num53z2"/>
  </w:style>
  <w:style w:type="character" w:customStyle="1" w:styleId="WW8Num53z3">
    <w:name w:val="WW8Num53z3"/>
  </w:style>
  <w:style w:type="character" w:customStyle="1" w:styleId="WW8Num53z4">
    <w:name w:val="WW8Num53z4"/>
  </w:style>
  <w:style w:type="character" w:customStyle="1" w:styleId="WW8Num53z5">
    <w:name w:val="WW8Num53z5"/>
  </w:style>
  <w:style w:type="character" w:customStyle="1" w:styleId="WW8Num53z6">
    <w:name w:val="WW8Num53z6"/>
  </w:style>
  <w:style w:type="character" w:customStyle="1" w:styleId="WW8Num53z7">
    <w:name w:val="WW8Num53z7"/>
  </w:style>
  <w:style w:type="character" w:customStyle="1" w:styleId="WW8Num53z8">
    <w:name w:val="WW8Num53z8"/>
  </w:style>
  <w:style w:type="character" w:customStyle="1" w:styleId="WW8Num54z0">
    <w:name w:val="WW8Num54z0"/>
    <w:rPr>
      <w:rFonts w:ascii="Times New Roman" w:eastAsia="Times New Roman" w:hAnsi="Times New Roman" w:cs="Times New Roman"/>
    </w:rPr>
  </w:style>
  <w:style w:type="character" w:customStyle="1" w:styleId="WW8Num54z1">
    <w:name w:val="WW8Num54z1"/>
    <w:rPr>
      <w:rFonts w:cs="Times New Roman"/>
    </w:rPr>
  </w:style>
  <w:style w:type="character" w:customStyle="1" w:styleId="WW8Num54z2">
    <w:name w:val="WW8Num54z2"/>
    <w:rPr>
      <w:rFonts w:cs="Times New Roman"/>
    </w:rPr>
  </w:style>
  <w:style w:type="character" w:customStyle="1" w:styleId="WW8Num54z3">
    <w:name w:val="WW8Num54z3"/>
  </w:style>
  <w:style w:type="character" w:customStyle="1" w:styleId="WW8Num54z4">
    <w:name w:val="WW8Num54z4"/>
  </w:style>
  <w:style w:type="character" w:customStyle="1" w:styleId="WW8Num54z5">
    <w:name w:val="WW8Num54z5"/>
  </w:style>
  <w:style w:type="character" w:customStyle="1" w:styleId="WW8Num54z6">
    <w:name w:val="WW8Num54z6"/>
  </w:style>
  <w:style w:type="character" w:customStyle="1" w:styleId="WW8Num54z7">
    <w:name w:val="WW8Num54z7"/>
  </w:style>
  <w:style w:type="character" w:customStyle="1" w:styleId="WW8Num54z8">
    <w:name w:val="WW8Num54z8"/>
  </w:style>
  <w:style w:type="character" w:customStyle="1" w:styleId="WW8Num55z0">
    <w:name w:val="WW8Num55z0"/>
    <w:rPr>
      <w:rFonts w:ascii="Times New Roman" w:hAnsi="Times New Roman" w:cs="Times New Roman" w:hint="default"/>
      <w:bCs/>
      <w:sz w:val="24"/>
      <w:szCs w:val="24"/>
    </w:rPr>
  </w:style>
  <w:style w:type="character" w:customStyle="1" w:styleId="WW8Num55z1">
    <w:name w:val="WW8Num55z1"/>
    <w:rPr>
      <w:rFonts w:ascii="Times New Roman" w:eastAsia="Times New Roman" w:hAnsi="Times New Roman" w:cs="Times New Roman" w:hint="default"/>
      <w:b/>
      <w:bCs/>
      <w:i w:val="0"/>
      <w:iCs/>
      <w:sz w:val="24"/>
      <w:szCs w:val="24"/>
    </w:rPr>
  </w:style>
  <w:style w:type="character" w:customStyle="1" w:styleId="WW8Num55z2">
    <w:name w:val="WW8Num55z2"/>
    <w:rPr>
      <w:rFonts w:ascii="Times New Roman" w:eastAsia="Times New Roman" w:hAnsi="Times New Roman" w:cs="Times New Roman" w:hint="default"/>
      <w:b/>
      <w:i w:val="0"/>
      <w:sz w:val="24"/>
      <w:szCs w:val="24"/>
    </w:rPr>
  </w:style>
  <w:style w:type="character" w:customStyle="1" w:styleId="WW8Num55z3">
    <w:name w:val="WW8Num55z3"/>
  </w:style>
  <w:style w:type="character" w:customStyle="1" w:styleId="WW8Num55z4">
    <w:name w:val="WW8Num55z4"/>
  </w:style>
  <w:style w:type="character" w:customStyle="1" w:styleId="WW8Num55z5">
    <w:name w:val="WW8Num55z5"/>
  </w:style>
  <w:style w:type="character" w:customStyle="1" w:styleId="WW8Num55z6">
    <w:name w:val="WW8Num55z6"/>
  </w:style>
  <w:style w:type="character" w:customStyle="1" w:styleId="WW8Num55z7">
    <w:name w:val="WW8Num55z7"/>
  </w:style>
  <w:style w:type="character" w:customStyle="1" w:styleId="WW8Num55z8">
    <w:name w:val="WW8Num55z8"/>
  </w:style>
  <w:style w:type="character" w:customStyle="1" w:styleId="WW8Num56z0">
    <w:name w:val="WW8Num56z0"/>
    <w:rPr>
      <w:rFonts w:ascii="Times New Roman" w:eastAsia="Times New Roman" w:hAnsi="Times New Roman" w:cs="Times New Roman"/>
      <w:sz w:val="24"/>
      <w:szCs w:val="24"/>
      <w:vertAlign w:val="superscript"/>
      <w:lang w:eastAsia="ru-RU" w:bidi="ru-RU"/>
    </w:rPr>
  </w:style>
  <w:style w:type="character" w:customStyle="1" w:styleId="WW8Num56z1">
    <w:name w:val="WW8Num56z1"/>
  </w:style>
  <w:style w:type="character" w:customStyle="1" w:styleId="WW8Num56z2">
    <w:name w:val="WW8Num56z2"/>
    <w:rPr>
      <w:rFonts w:cs="Times New Roman"/>
    </w:rPr>
  </w:style>
  <w:style w:type="character" w:customStyle="1" w:styleId="WW8Num56z3">
    <w:name w:val="WW8Num56z3"/>
  </w:style>
  <w:style w:type="character" w:customStyle="1" w:styleId="WW8Num56z4">
    <w:name w:val="WW8Num56z4"/>
  </w:style>
  <w:style w:type="character" w:customStyle="1" w:styleId="WW8Num56z5">
    <w:name w:val="WW8Num56z5"/>
  </w:style>
  <w:style w:type="character" w:customStyle="1" w:styleId="WW8Num56z6">
    <w:name w:val="WW8Num56z6"/>
  </w:style>
  <w:style w:type="character" w:customStyle="1" w:styleId="WW8Num56z7">
    <w:name w:val="WW8Num56z7"/>
  </w:style>
  <w:style w:type="character" w:customStyle="1" w:styleId="WW8Num56z8">
    <w:name w:val="WW8Num56z8"/>
  </w:style>
  <w:style w:type="character" w:customStyle="1" w:styleId="WW8Num57z0">
    <w:name w:val="WW8Num57z0"/>
    <w:rPr>
      <w:rFonts w:ascii="Times New Roman" w:eastAsia="Times New Roman" w:hAnsi="Times New Roman" w:cs="Times New Roman"/>
      <w:vanish/>
    </w:rPr>
  </w:style>
  <w:style w:type="character" w:customStyle="1" w:styleId="WW8Num57z1">
    <w:name w:val="WW8Num57z1"/>
    <w:rPr>
      <w:rFonts w:hint="default"/>
    </w:rPr>
  </w:style>
  <w:style w:type="character" w:customStyle="1" w:styleId="WW8Num57z2">
    <w:name w:val="WW8Num57z2"/>
    <w:rPr>
      <w:rFonts w:cs="Times New Roman" w:hint="default"/>
      <w:color w:val="auto"/>
    </w:rPr>
  </w:style>
  <w:style w:type="character" w:customStyle="1" w:styleId="WW8Num57z3">
    <w:name w:val="WW8Num57z3"/>
  </w:style>
  <w:style w:type="character" w:customStyle="1" w:styleId="WW8Num57z4">
    <w:name w:val="WW8Num57z4"/>
  </w:style>
  <w:style w:type="character" w:customStyle="1" w:styleId="WW8Num57z5">
    <w:name w:val="WW8Num57z5"/>
  </w:style>
  <w:style w:type="character" w:customStyle="1" w:styleId="WW8Num57z6">
    <w:name w:val="WW8Num57z6"/>
  </w:style>
  <w:style w:type="character" w:customStyle="1" w:styleId="WW8Num57z7">
    <w:name w:val="WW8Num57z7"/>
  </w:style>
  <w:style w:type="character" w:customStyle="1" w:styleId="WW8Num57z8">
    <w:name w:val="WW8Num57z8"/>
  </w:style>
  <w:style w:type="character" w:customStyle="1" w:styleId="WW8Num58z0">
    <w:name w:val="WW8Num58z0"/>
    <w:rPr>
      <w:rFonts w:ascii="Times New Roman" w:eastAsia="Times New Roman" w:hAnsi="Times New Roman" w:cs="Arial" w:hint="default"/>
      <w:b/>
      <w:bCs/>
      <w:iCs/>
      <w:sz w:val="24"/>
      <w:szCs w:val="24"/>
    </w:rPr>
  </w:style>
  <w:style w:type="character" w:customStyle="1" w:styleId="WW8Num58z1">
    <w:name w:val="WW8Num58z1"/>
    <w:rPr>
      <w:rFonts w:ascii="Times New Roman" w:eastAsia="Times New Roman" w:hAnsi="Times New Roman" w:cs="Times New Roman"/>
      <w:i/>
      <w:sz w:val="24"/>
      <w:szCs w:val="24"/>
    </w:rPr>
  </w:style>
  <w:style w:type="character" w:customStyle="1" w:styleId="WW8Num58z2">
    <w:name w:val="WW8Num58z2"/>
    <w:rPr>
      <w:rFonts w:ascii="Times New Roman" w:eastAsia="Times New Roman" w:hAnsi="Times New Roman" w:cs="Times New Roman" w:hint="default"/>
      <w:b/>
      <w:bCs/>
      <w:iCs/>
      <w:sz w:val="24"/>
      <w:szCs w:val="24"/>
    </w:rPr>
  </w:style>
  <w:style w:type="character" w:customStyle="1" w:styleId="WW8Num58z3">
    <w:name w:val="WW8Num58z3"/>
  </w:style>
  <w:style w:type="character" w:customStyle="1" w:styleId="WW8Num58z4">
    <w:name w:val="WW8Num58z4"/>
  </w:style>
  <w:style w:type="character" w:customStyle="1" w:styleId="WW8Num58z5">
    <w:name w:val="WW8Num58z5"/>
    <w:rPr>
      <w:rFonts w:ascii="Wingdings" w:hAnsi="Wingdings" w:cs="Wingdings" w:hint="default"/>
    </w:rPr>
  </w:style>
  <w:style w:type="character" w:customStyle="1" w:styleId="WW8Num58z6">
    <w:name w:val="WW8Num58z6"/>
  </w:style>
  <w:style w:type="character" w:customStyle="1" w:styleId="WW8Num58z7">
    <w:name w:val="WW8Num58z7"/>
  </w:style>
  <w:style w:type="character" w:customStyle="1" w:styleId="WW8Num58z8">
    <w:name w:val="WW8Num58z8"/>
  </w:style>
  <w:style w:type="character" w:customStyle="1" w:styleId="WW8Num59z0">
    <w:name w:val="WW8Num59z0"/>
  </w:style>
  <w:style w:type="character" w:customStyle="1" w:styleId="WW8Num59z1">
    <w:name w:val="WW8Num59z1"/>
    <w:rPr>
      <w:rFonts w:ascii="Times New Roman" w:eastAsia="Times New Roman" w:hAnsi="Times New Roman" w:cs="Times New Roman"/>
      <w:bCs/>
      <w:i w:val="0"/>
      <w:sz w:val="24"/>
      <w:szCs w:val="20"/>
    </w:rPr>
  </w:style>
  <w:style w:type="character" w:customStyle="1" w:styleId="WW8Num59z2">
    <w:name w:val="WW8Num59z2"/>
    <w:rPr>
      <w:rFonts w:ascii="Times New Roman" w:eastAsia="Times New Roman" w:hAnsi="Times New Roman" w:cs="Times New Roman"/>
      <w:bCs/>
      <w:sz w:val="24"/>
      <w:szCs w:val="20"/>
    </w:rPr>
  </w:style>
  <w:style w:type="character" w:customStyle="1" w:styleId="WW8Num59z3">
    <w:name w:val="WW8Num59z3"/>
  </w:style>
  <w:style w:type="character" w:customStyle="1" w:styleId="WW8Num59z4">
    <w:name w:val="WW8Num59z4"/>
  </w:style>
  <w:style w:type="character" w:customStyle="1" w:styleId="WW8Num59z5">
    <w:name w:val="WW8Num59z5"/>
  </w:style>
  <w:style w:type="character" w:customStyle="1" w:styleId="WW8Num59z6">
    <w:name w:val="WW8Num59z6"/>
  </w:style>
  <w:style w:type="character" w:customStyle="1" w:styleId="WW8Num59z7">
    <w:name w:val="WW8Num59z7"/>
  </w:style>
  <w:style w:type="character" w:customStyle="1" w:styleId="WW8Num59z8">
    <w:name w:val="WW8Num59z8"/>
  </w:style>
  <w:style w:type="character" w:customStyle="1" w:styleId="WW8Num60z0">
    <w:name w:val="WW8Num60z0"/>
  </w:style>
  <w:style w:type="character" w:customStyle="1" w:styleId="WW8Num60z1">
    <w:name w:val="WW8Num60z1"/>
    <w:rPr>
      <w:rFonts w:cs="Times New Roman"/>
    </w:rPr>
  </w:style>
  <w:style w:type="character" w:customStyle="1" w:styleId="WW8Num60z2">
    <w:name w:val="WW8Num60z2"/>
  </w:style>
  <w:style w:type="character" w:customStyle="1" w:styleId="WW8Num60z3">
    <w:name w:val="WW8Num60z3"/>
  </w:style>
  <w:style w:type="character" w:customStyle="1" w:styleId="WW8Num60z4">
    <w:name w:val="WW8Num60z4"/>
  </w:style>
  <w:style w:type="character" w:customStyle="1" w:styleId="WW8Num60z5">
    <w:name w:val="WW8Num60z5"/>
  </w:style>
  <w:style w:type="character" w:customStyle="1" w:styleId="WW8Num60z6">
    <w:name w:val="WW8Num60z6"/>
  </w:style>
  <w:style w:type="character" w:customStyle="1" w:styleId="WW8Num60z7">
    <w:name w:val="WW8Num60z7"/>
  </w:style>
  <w:style w:type="character" w:customStyle="1" w:styleId="WW8Num60z8">
    <w:name w:val="WW8Num60z8"/>
  </w:style>
  <w:style w:type="character" w:customStyle="1" w:styleId="WW8Num61z0">
    <w:name w:val="WW8Num61z0"/>
    <w:rPr>
      <w:rFonts w:hint="default"/>
    </w:rPr>
  </w:style>
  <w:style w:type="character" w:customStyle="1" w:styleId="WW8Num61z1">
    <w:name w:val="WW8Num61z1"/>
    <w:rPr>
      <w:rFonts w:hint="default"/>
      <w:i w:val="0"/>
    </w:rPr>
  </w:style>
  <w:style w:type="character" w:customStyle="1" w:styleId="WW8Num61z2">
    <w:name w:val="WW8Num61z2"/>
    <w:rPr>
      <w:rFonts w:ascii="Times New Roman" w:hAnsi="Times New Roman" w:cs="Times New Roman" w:hint="default"/>
      <w:sz w:val="24"/>
      <w:szCs w:val="24"/>
    </w:rPr>
  </w:style>
  <w:style w:type="character" w:customStyle="1" w:styleId="WW8Num61z3">
    <w:name w:val="WW8Num61z3"/>
  </w:style>
  <w:style w:type="character" w:customStyle="1" w:styleId="WW8Num61z4">
    <w:name w:val="WW8Num61z4"/>
  </w:style>
  <w:style w:type="character" w:customStyle="1" w:styleId="WW8Num61z5">
    <w:name w:val="WW8Num61z5"/>
  </w:style>
  <w:style w:type="character" w:customStyle="1" w:styleId="WW8Num61z6">
    <w:name w:val="WW8Num61z6"/>
  </w:style>
  <w:style w:type="character" w:customStyle="1" w:styleId="WW8Num61z7">
    <w:name w:val="WW8Num61z7"/>
  </w:style>
  <w:style w:type="character" w:customStyle="1" w:styleId="WW8Num61z8">
    <w:name w:val="WW8Num61z8"/>
  </w:style>
  <w:style w:type="character" w:customStyle="1" w:styleId="WW8Num62z0">
    <w:name w:val="WW8Num62z0"/>
    <w:rPr>
      <w:rFonts w:ascii="Times New Roman" w:eastAsia="Times New Roman" w:hAnsi="Times New Roman" w:cs="Times New Roman"/>
    </w:rPr>
  </w:style>
  <w:style w:type="character" w:customStyle="1" w:styleId="WW8Num62z1">
    <w:name w:val="WW8Num62z1"/>
  </w:style>
  <w:style w:type="character" w:customStyle="1" w:styleId="WW8Num62z2">
    <w:name w:val="WW8Num62z2"/>
  </w:style>
  <w:style w:type="character" w:customStyle="1" w:styleId="WW8Num62z3">
    <w:name w:val="WW8Num62z3"/>
  </w:style>
  <w:style w:type="character" w:customStyle="1" w:styleId="WW8Num62z4">
    <w:name w:val="WW8Num62z4"/>
  </w:style>
  <w:style w:type="character" w:customStyle="1" w:styleId="WW8Num62z5">
    <w:name w:val="WW8Num62z5"/>
  </w:style>
  <w:style w:type="character" w:customStyle="1" w:styleId="WW8Num62z6">
    <w:name w:val="WW8Num62z6"/>
  </w:style>
  <w:style w:type="character" w:customStyle="1" w:styleId="WW8Num62z7">
    <w:name w:val="WW8Num62z7"/>
  </w:style>
  <w:style w:type="character" w:customStyle="1" w:styleId="WW8Num62z8">
    <w:name w:val="WW8Num62z8"/>
  </w:style>
  <w:style w:type="character" w:customStyle="1" w:styleId="WW8Num17z1">
    <w:name w:val="WW8Num17z1"/>
  </w:style>
  <w:style w:type="character" w:customStyle="1" w:styleId="WW8Num17z2">
    <w:name w:val="WW8Num17z2"/>
    <w:rPr>
      <w:b w:val="0"/>
      <w:i w:val="0"/>
    </w:rPr>
  </w:style>
  <w:style w:type="character" w:customStyle="1" w:styleId="WW8Num17z3">
    <w:name w:val="WW8Num17z3"/>
    <w:rPr>
      <w:rFonts w:ascii="Times New Roman" w:eastAsia="Times New Roman" w:hAnsi="Times New Roman" w:cs="Times New Roman"/>
      <w:b w:val="0"/>
      <w:i w:val="0"/>
    </w:rPr>
  </w:style>
  <w:style w:type="character" w:customStyle="1" w:styleId="WW8Num17z4">
    <w:name w:val="WW8Num17z4"/>
  </w:style>
  <w:style w:type="character" w:customStyle="1" w:styleId="WW8Num17z6">
    <w:name w:val="WW8Num17z6"/>
  </w:style>
  <w:style w:type="character" w:customStyle="1" w:styleId="WW8Num17z7">
    <w:name w:val="WW8Num17z7"/>
  </w:style>
  <w:style w:type="character" w:customStyle="1" w:styleId="WW8Num17z8">
    <w:name w:val="WW8Num17z8"/>
  </w:style>
  <w:style w:type="character" w:customStyle="1" w:styleId="WW8Num18z5">
    <w:name w:val="WW8Num18z5"/>
  </w:style>
  <w:style w:type="character" w:customStyle="1" w:styleId="WW8Num19z3">
    <w:name w:val="WW8Num19z3"/>
    <w:rPr>
      <w:rFonts w:ascii="Symbol" w:hAnsi="Symbol" w:cs="Symbol" w:hint="default"/>
    </w:rPr>
  </w:style>
  <w:style w:type="character" w:customStyle="1" w:styleId="WW8Num19z4">
    <w:name w:val="WW8Num19z4"/>
  </w:style>
  <w:style w:type="character" w:customStyle="1" w:styleId="WW8Num19z5">
    <w:name w:val="WW8Num19z5"/>
  </w:style>
  <w:style w:type="character" w:customStyle="1" w:styleId="WW8Num19z6">
    <w:name w:val="WW8Num19z6"/>
  </w:style>
  <w:style w:type="character" w:customStyle="1" w:styleId="WW8Num19z7">
    <w:name w:val="WW8Num19z7"/>
  </w:style>
  <w:style w:type="character" w:customStyle="1" w:styleId="WW8Num19z8">
    <w:name w:val="WW8Num19z8"/>
  </w:style>
  <w:style w:type="character" w:customStyle="1" w:styleId="WW8Num20z2">
    <w:name w:val="WW8Num20z2"/>
    <w:rPr>
      <w:b w:val="0"/>
      <w:i w:val="0"/>
    </w:rPr>
  </w:style>
  <w:style w:type="character" w:customStyle="1" w:styleId="WW8Num23z1">
    <w:name w:val="WW8Num23z1"/>
    <w:rPr>
      <w:rFonts w:hint="default"/>
      <w:b w:val="0"/>
      <w:sz w:val="22"/>
      <w:szCs w:val="22"/>
    </w:rPr>
  </w:style>
  <w:style w:type="character" w:customStyle="1" w:styleId="WW8Num28z2">
    <w:name w:val="WW8Num28z2"/>
    <w:rPr>
      <w:rFonts w:ascii="Times New Roman" w:eastAsia="Times New Roman" w:hAnsi="Times New Roman" w:cs="Times New Roman"/>
      <w:b/>
      <w:bCs/>
      <w:iCs/>
      <w:sz w:val="24"/>
      <w:szCs w:val="24"/>
    </w:rPr>
  </w:style>
  <w:style w:type="character" w:customStyle="1" w:styleId="WW8Num29z1">
    <w:name w:val="WW8Num29z1"/>
    <w:rPr>
      <w:rFonts w:hint="default"/>
      <w:b/>
      <w:i w:val="0"/>
      <w:sz w:val="24"/>
      <w:szCs w:val="24"/>
    </w:rPr>
  </w:style>
  <w:style w:type="character" w:customStyle="1" w:styleId="WW8Num29z2">
    <w:name w:val="WW8Num29z2"/>
    <w:rPr>
      <w:rFonts w:ascii="Times New Roman" w:hAnsi="Times New Roman" w:cs="Times New Roman" w:hint="default"/>
      <w:i w:val="0"/>
      <w:sz w:val="24"/>
      <w:szCs w:val="24"/>
    </w:rPr>
  </w:style>
  <w:style w:type="character" w:customStyle="1" w:styleId="WW8Num29z3">
    <w:name w:val="WW8Num29z3"/>
  </w:style>
  <w:style w:type="character" w:customStyle="1" w:styleId="WW8Num29z4">
    <w:name w:val="WW8Num29z4"/>
  </w:style>
  <w:style w:type="character" w:customStyle="1" w:styleId="WW8Num29z5">
    <w:name w:val="WW8Num29z5"/>
  </w:style>
  <w:style w:type="character" w:customStyle="1" w:styleId="WW8Num29z6">
    <w:name w:val="WW8Num29z6"/>
  </w:style>
  <w:style w:type="character" w:customStyle="1" w:styleId="WW8Num29z7">
    <w:name w:val="WW8Num29z7"/>
  </w:style>
  <w:style w:type="character" w:customStyle="1" w:styleId="WW8Num29z8">
    <w:name w:val="WW8Num29z8"/>
  </w:style>
  <w:style w:type="character" w:customStyle="1" w:styleId="WW8Num36z3">
    <w:name w:val="WW8Num36z3"/>
  </w:style>
  <w:style w:type="character" w:customStyle="1" w:styleId="WW8Num36z4">
    <w:name w:val="WW8Num36z4"/>
  </w:style>
  <w:style w:type="character" w:customStyle="1" w:styleId="WW8Num36z5">
    <w:name w:val="WW8Num36z5"/>
  </w:style>
  <w:style w:type="character" w:customStyle="1" w:styleId="WW8Num36z6">
    <w:name w:val="WW8Num36z6"/>
  </w:style>
  <w:style w:type="character" w:customStyle="1" w:styleId="WW8Num36z7">
    <w:name w:val="WW8Num36z7"/>
  </w:style>
  <w:style w:type="character" w:customStyle="1" w:styleId="WW8Num36z8">
    <w:name w:val="WW8Num36z8"/>
  </w:style>
  <w:style w:type="character" w:customStyle="1" w:styleId="WW8Num38z4">
    <w:name w:val="WW8Num38z4"/>
  </w:style>
  <w:style w:type="character" w:customStyle="1" w:styleId="WW8Num38z5">
    <w:name w:val="WW8Num38z5"/>
  </w:style>
  <w:style w:type="character" w:customStyle="1" w:styleId="WW8Num38z6">
    <w:name w:val="WW8Num38z6"/>
  </w:style>
  <w:style w:type="character" w:customStyle="1" w:styleId="WW8Num38z7">
    <w:name w:val="WW8Num38z7"/>
  </w:style>
  <w:style w:type="character" w:customStyle="1" w:styleId="WW8Num38z8">
    <w:name w:val="WW8Num38z8"/>
  </w:style>
  <w:style w:type="character" w:customStyle="1" w:styleId="WW8Num39z3">
    <w:name w:val="WW8Num39z3"/>
  </w:style>
  <w:style w:type="character" w:customStyle="1" w:styleId="WW8Num39z4">
    <w:name w:val="WW8Num39z4"/>
  </w:style>
  <w:style w:type="character" w:customStyle="1" w:styleId="WW8Num39z5">
    <w:name w:val="WW8Num39z5"/>
  </w:style>
  <w:style w:type="character" w:customStyle="1" w:styleId="WW8Num39z6">
    <w:name w:val="WW8Num39z6"/>
  </w:style>
  <w:style w:type="character" w:customStyle="1" w:styleId="WW8Num39z7">
    <w:name w:val="WW8Num39z7"/>
  </w:style>
  <w:style w:type="character" w:customStyle="1" w:styleId="WW8Num39z8">
    <w:name w:val="WW8Num39z8"/>
  </w:style>
  <w:style w:type="character" w:customStyle="1" w:styleId="WW8Num40z2">
    <w:name w:val="WW8Num40z2"/>
    <w:rPr>
      <w:rFonts w:ascii="Wingdings" w:eastAsia="Times New Roman" w:hAnsi="Wingdings" w:cs="Wingdings" w:hint="default"/>
      <w:bCs/>
      <w:sz w:val="24"/>
      <w:szCs w:val="20"/>
    </w:rPr>
  </w:style>
  <w:style w:type="character" w:customStyle="1" w:styleId="WW8Num40z3">
    <w:name w:val="WW8Num40z3"/>
  </w:style>
  <w:style w:type="character" w:customStyle="1" w:styleId="WW8Num40z4">
    <w:name w:val="WW8Num40z4"/>
  </w:style>
  <w:style w:type="character" w:customStyle="1" w:styleId="WW8Num40z5">
    <w:name w:val="WW8Num40z5"/>
  </w:style>
  <w:style w:type="character" w:customStyle="1" w:styleId="WW8Num40z6">
    <w:name w:val="WW8Num40z6"/>
  </w:style>
  <w:style w:type="character" w:customStyle="1" w:styleId="WW8Num40z7">
    <w:name w:val="WW8Num40z7"/>
  </w:style>
  <w:style w:type="character" w:customStyle="1" w:styleId="WW8Num40z8">
    <w:name w:val="WW8Num40z8"/>
  </w:style>
  <w:style w:type="character" w:customStyle="1" w:styleId="22">
    <w:name w:val="Основной шрифт абзаца2"/>
  </w:style>
  <w:style w:type="character" w:customStyle="1" w:styleId="13">
    <w:name w:val="Заголовок 1 Знак"/>
    <w:uiPriority w:val="9"/>
    <w:rPr>
      <w:rFonts w:ascii="Times New Roman" w:eastAsia="Times New Roman" w:hAnsi="Times New Roman" w:cs="Times New Roman"/>
      <w:iCs/>
      <w:sz w:val="24"/>
      <w:szCs w:val="24"/>
    </w:rPr>
  </w:style>
  <w:style w:type="character" w:customStyle="1" w:styleId="23">
    <w:name w:val="Заголовок 2 Знак"/>
    <w:uiPriority w:val="9"/>
    <w:rPr>
      <w:rFonts w:ascii="Arial" w:eastAsia="Times New Roman" w:hAnsi="Arial" w:cs="Arial"/>
      <w:b/>
      <w:bCs/>
      <w:i/>
      <w:iCs/>
      <w:sz w:val="28"/>
      <w:szCs w:val="28"/>
    </w:rPr>
  </w:style>
  <w:style w:type="character" w:customStyle="1" w:styleId="33">
    <w:name w:val="Заголовок 3 Знак"/>
    <w:rPr>
      <w:rFonts w:ascii="Cambria" w:eastAsia="Times New Roman" w:hAnsi="Cambria" w:cs="Cambria"/>
      <w:b/>
      <w:bCs/>
      <w:sz w:val="26"/>
      <w:szCs w:val="26"/>
    </w:rPr>
  </w:style>
  <w:style w:type="character" w:customStyle="1" w:styleId="40">
    <w:name w:val="Заголовок 4 Знак"/>
    <w:rPr>
      <w:rFonts w:ascii="Times New Roman" w:eastAsia="Arial Unicode MS" w:hAnsi="Times New Roman" w:cs="Times New Roman"/>
      <w:b/>
      <w:bCs/>
      <w:sz w:val="28"/>
      <w:szCs w:val="28"/>
    </w:rPr>
  </w:style>
  <w:style w:type="character" w:customStyle="1" w:styleId="50">
    <w:name w:val="Заголовок 5 Знак"/>
    <w:rPr>
      <w:rFonts w:ascii="Times New Roman CYR" w:eastAsia="Arial Unicode MS" w:hAnsi="Times New Roman CYR" w:cs="Times New Roman"/>
      <w:b/>
      <w:bCs/>
      <w:i/>
      <w:iCs/>
      <w:sz w:val="26"/>
      <w:szCs w:val="26"/>
    </w:rPr>
  </w:style>
  <w:style w:type="character" w:customStyle="1" w:styleId="60">
    <w:name w:val="Заголовок 6 Знак"/>
    <w:rPr>
      <w:rFonts w:ascii="Times New Roman" w:eastAsia="Times New Roman" w:hAnsi="Times New Roman" w:cs="Times New Roman"/>
      <w:b/>
      <w:bCs/>
    </w:rPr>
  </w:style>
  <w:style w:type="character" w:customStyle="1" w:styleId="70">
    <w:name w:val="Заголовок 7 Знак"/>
    <w:rPr>
      <w:rFonts w:ascii="Times New Roman" w:eastAsia="Times New Roman" w:hAnsi="Times New Roman" w:cs="Times New Roman"/>
      <w:sz w:val="24"/>
      <w:szCs w:val="24"/>
    </w:rPr>
  </w:style>
  <w:style w:type="character" w:customStyle="1" w:styleId="80">
    <w:name w:val="Заголовок 8 Знак"/>
    <w:rPr>
      <w:rFonts w:ascii="Times New Roman" w:eastAsia="Times New Roman" w:hAnsi="Times New Roman" w:cs="Times New Roman"/>
      <w:i/>
      <w:iCs/>
      <w:sz w:val="24"/>
      <w:szCs w:val="24"/>
    </w:rPr>
  </w:style>
  <w:style w:type="character" w:customStyle="1" w:styleId="90">
    <w:name w:val="Заголовок 9 Знак"/>
    <w:rPr>
      <w:rFonts w:ascii="Arial" w:eastAsia="Times New Roman" w:hAnsi="Arial" w:cs="Arial"/>
    </w:rPr>
  </w:style>
  <w:style w:type="character" w:customStyle="1" w:styleId="WW8Num5z2">
    <w:name w:val="WW8Num5z2"/>
    <w:rPr>
      <w:rFonts w:ascii="Times New Roman" w:hAnsi="Times New Roman" w:cs="Times New Roman"/>
      <w:b w:val="0"/>
      <w:bCs w:val="0"/>
      <w:i w:val="0"/>
      <w:iCs w:val="0"/>
      <w:caps w:val="0"/>
      <w:smallCaps w:val="0"/>
      <w:strike w:val="0"/>
      <w:dstrike w:val="0"/>
      <w:color w:val="000000"/>
      <w:spacing w:val="10"/>
      <w:w w:val="100"/>
      <w:position w:val="0"/>
      <w:sz w:val="19"/>
      <w:szCs w:val="19"/>
      <w:u w:val="none"/>
      <w:vertAlign w:val="baseline"/>
    </w:rPr>
  </w:style>
  <w:style w:type="character" w:customStyle="1" w:styleId="WW8Num9z1">
    <w:name w:val="WW8Num9z1"/>
  </w:style>
  <w:style w:type="character" w:customStyle="1" w:styleId="WW8Num9z2">
    <w:name w:val="WW8Num9z2"/>
  </w:style>
  <w:style w:type="character" w:customStyle="1" w:styleId="WW8Num9z3">
    <w:name w:val="WW8Num9z3"/>
    <w:rPr>
      <w:rFonts w:ascii="Times New Roman" w:eastAsia="Times New Roman" w:hAnsi="Times New Roman" w:cs="Times New Roman"/>
      <w:color w:val="FF0000"/>
      <w:sz w:val="20"/>
      <w:szCs w:val="20"/>
    </w:rPr>
  </w:style>
  <w:style w:type="character" w:customStyle="1" w:styleId="WW8Num9z4">
    <w:name w:val="WW8Num9z4"/>
  </w:style>
  <w:style w:type="character" w:customStyle="1" w:styleId="WW8Num9z5">
    <w:name w:val="WW8Num9z5"/>
  </w:style>
  <w:style w:type="character" w:customStyle="1" w:styleId="WW8Num9z6">
    <w:name w:val="WW8Num9z6"/>
  </w:style>
  <w:style w:type="character" w:customStyle="1" w:styleId="WW8Num9z7">
    <w:name w:val="WW8Num9z7"/>
  </w:style>
  <w:style w:type="character" w:customStyle="1" w:styleId="WW8Num9z8">
    <w:name w:val="WW8Num9z8"/>
  </w:style>
  <w:style w:type="character" w:customStyle="1" w:styleId="WW8Num10z1">
    <w:name w:val="WW8Num10z1"/>
    <w:rPr>
      <w:rFonts w:ascii="Courier New" w:hAnsi="Courier New" w:cs="Courier New" w:hint="default"/>
    </w:rPr>
  </w:style>
  <w:style w:type="character" w:customStyle="1" w:styleId="WW8Num10z3">
    <w:name w:val="WW8Num10z3"/>
    <w:rPr>
      <w:rFonts w:ascii="Symbol" w:hAnsi="Symbol" w:cs="Symbol" w:hint="default"/>
    </w:rPr>
  </w:style>
  <w:style w:type="character" w:customStyle="1" w:styleId="WW8Num11z2">
    <w:name w:val="WW8Num11z2"/>
    <w:rPr>
      <w:rFonts w:cs="Times New Roman" w:hint="default"/>
      <w:b/>
      <w:bCs/>
    </w:rPr>
  </w:style>
  <w:style w:type="character" w:customStyle="1" w:styleId="WW8Num14z1">
    <w:name w:val="WW8Num14z1"/>
    <w:rPr>
      <w:rFonts w:ascii="Times New Roman" w:hAnsi="Times New Roman" w:cs="Times New Roman" w:hint="default"/>
      <w:b w:val="0"/>
      <w:i w:val="0"/>
    </w:rPr>
  </w:style>
  <w:style w:type="character" w:customStyle="1" w:styleId="WW8Num14z2">
    <w:name w:val="WW8Num14z2"/>
    <w:rPr>
      <w:rFonts w:hint="default"/>
    </w:rPr>
  </w:style>
  <w:style w:type="character" w:customStyle="1" w:styleId="WW8Num20z1">
    <w:name w:val="WW8Num20z1"/>
  </w:style>
  <w:style w:type="character" w:customStyle="1" w:styleId="WW8Num20z3">
    <w:name w:val="WW8Num20z3"/>
    <w:rPr>
      <w:rFonts w:ascii="Times New Roman" w:eastAsia="Times New Roman" w:hAnsi="Times New Roman" w:cs="Times New Roman"/>
      <w:b w:val="0"/>
      <w:i w:val="0"/>
    </w:rPr>
  </w:style>
  <w:style w:type="character" w:customStyle="1" w:styleId="WW8Num20z4">
    <w:name w:val="WW8Num20z4"/>
  </w:style>
  <w:style w:type="character" w:customStyle="1" w:styleId="WW8Num20z5">
    <w:name w:val="WW8Num20z5"/>
  </w:style>
  <w:style w:type="character" w:customStyle="1" w:styleId="WW8Num20z6">
    <w:name w:val="WW8Num20z6"/>
  </w:style>
  <w:style w:type="character" w:customStyle="1" w:styleId="WW8Num20z7">
    <w:name w:val="WW8Num20z7"/>
  </w:style>
  <w:style w:type="character" w:customStyle="1" w:styleId="WW8Num20z8">
    <w:name w:val="WW8Num20z8"/>
  </w:style>
  <w:style w:type="character" w:customStyle="1" w:styleId="WW8Num21z1">
    <w:name w:val="WW8Num21z1"/>
    <w:rPr>
      <w:b/>
      <w:i w:val="0"/>
      <w:sz w:val="24"/>
      <w:szCs w:val="24"/>
    </w:rPr>
  </w:style>
  <w:style w:type="character" w:customStyle="1" w:styleId="WW8Num21z2">
    <w:name w:val="WW8Num21z2"/>
    <w:rPr>
      <w:rFonts w:hint="default"/>
    </w:rPr>
  </w:style>
  <w:style w:type="character" w:customStyle="1" w:styleId="WW8Num21z3">
    <w:name w:val="WW8Num21z3"/>
  </w:style>
  <w:style w:type="character" w:customStyle="1" w:styleId="WW8Num21z4">
    <w:name w:val="WW8Num21z4"/>
  </w:style>
  <w:style w:type="character" w:customStyle="1" w:styleId="WW8Num21z5">
    <w:name w:val="WW8Num21z5"/>
  </w:style>
  <w:style w:type="character" w:customStyle="1" w:styleId="WW8Num21z6">
    <w:name w:val="WW8Num21z6"/>
  </w:style>
  <w:style w:type="character" w:customStyle="1" w:styleId="WW8Num21z7">
    <w:name w:val="WW8Num21z7"/>
  </w:style>
  <w:style w:type="character" w:customStyle="1" w:styleId="WW8Num21z8">
    <w:name w:val="WW8Num21z8"/>
  </w:style>
  <w:style w:type="character" w:customStyle="1" w:styleId="WW8Num24z1">
    <w:name w:val="WW8Num24z1"/>
  </w:style>
  <w:style w:type="character" w:customStyle="1" w:styleId="WW8Num24z3">
    <w:name w:val="WW8Num24z3"/>
  </w:style>
  <w:style w:type="character" w:customStyle="1" w:styleId="WW8Num24z4">
    <w:name w:val="WW8Num24z4"/>
  </w:style>
  <w:style w:type="character" w:customStyle="1" w:styleId="WW8Num24z5">
    <w:name w:val="WW8Num24z5"/>
  </w:style>
  <w:style w:type="character" w:customStyle="1" w:styleId="WW8Num24z6">
    <w:name w:val="WW8Num24z6"/>
  </w:style>
  <w:style w:type="character" w:customStyle="1" w:styleId="WW8Num24z7">
    <w:name w:val="WW8Num24z7"/>
  </w:style>
  <w:style w:type="character" w:customStyle="1" w:styleId="WW8Num24z8">
    <w:name w:val="WW8Num24z8"/>
  </w:style>
  <w:style w:type="character" w:customStyle="1" w:styleId="WW8Num26z4">
    <w:name w:val="WW8Num26z4"/>
  </w:style>
  <w:style w:type="character" w:customStyle="1" w:styleId="WW8Num26z5">
    <w:name w:val="WW8Num26z5"/>
  </w:style>
  <w:style w:type="character" w:customStyle="1" w:styleId="WW8Num26z6">
    <w:name w:val="WW8Num26z6"/>
  </w:style>
  <w:style w:type="character" w:customStyle="1" w:styleId="WW8Num26z7">
    <w:name w:val="WW8Num26z7"/>
  </w:style>
  <w:style w:type="character" w:customStyle="1" w:styleId="WW8Num26z8">
    <w:name w:val="WW8Num26z8"/>
  </w:style>
  <w:style w:type="character" w:customStyle="1" w:styleId="WW8Num28z1">
    <w:name w:val="WW8Num28z1"/>
  </w:style>
  <w:style w:type="character" w:customStyle="1" w:styleId="WW8Num28z3">
    <w:name w:val="WW8Num28z3"/>
  </w:style>
  <w:style w:type="character" w:customStyle="1" w:styleId="WW8Num28z4">
    <w:name w:val="WW8Num28z4"/>
  </w:style>
  <w:style w:type="character" w:customStyle="1" w:styleId="WW8Num28z6">
    <w:name w:val="WW8Num28z6"/>
  </w:style>
  <w:style w:type="character" w:customStyle="1" w:styleId="WW8Num28z7">
    <w:name w:val="WW8Num28z7"/>
  </w:style>
  <w:style w:type="character" w:customStyle="1" w:styleId="WW8Num28z8">
    <w:name w:val="WW8Num28z8"/>
  </w:style>
  <w:style w:type="character" w:customStyle="1" w:styleId="WW8Num42z1">
    <w:name w:val="WW8Num42z1"/>
    <w:rPr>
      <w:rFonts w:ascii="Times New Roman" w:eastAsia="Times New Roman" w:hAnsi="Times New Roman" w:cs="Times New Roman" w:hint="default"/>
      <w:b/>
      <w:sz w:val="24"/>
      <w:szCs w:val="24"/>
    </w:rPr>
  </w:style>
  <w:style w:type="character" w:customStyle="1" w:styleId="14">
    <w:name w:val="Основной шрифт абзаца1"/>
  </w:style>
  <w:style w:type="character" w:customStyle="1" w:styleId="a8">
    <w:name w:val="Верхний колонтитул Знак"/>
    <w:uiPriority w:val="99"/>
    <w:rPr>
      <w:rFonts w:ascii="Courier New" w:eastAsia="Times New Roman" w:hAnsi="Courier New" w:cs="Courier New"/>
      <w:sz w:val="20"/>
      <w:szCs w:val="20"/>
    </w:rPr>
  </w:style>
  <w:style w:type="character" w:customStyle="1" w:styleId="a9">
    <w:name w:val="Нижний колонтитул Знак"/>
    <w:uiPriority w:val="99"/>
    <w:rPr>
      <w:rFonts w:ascii="Courier New" w:eastAsia="Times New Roman" w:hAnsi="Courier New" w:cs="Courier New"/>
      <w:sz w:val="20"/>
      <w:szCs w:val="20"/>
    </w:rPr>
  </w:style>
  <w:style w:type="character" w:customStyle="1" w:styleId="aa">
    <w:name w:val="Основной текст с отступом Знак"/>
    <w:basedOn w:val="14"/>
  </w:style>
  <w:style w:type="character" w:styleId="ab">
    <w:name w:val="page number"/>
    <w:basedOn w:val="14"/>
  </w:style>
  <w:style w:type="character" w:customStyle="1" w:styleId="15">
    <w:name w:val="Знак примечания1"/>
    <w:rPr>
      <w:sz w:val="16"/>
      <w:szCs w:val="16"/>
    </w:rPr>
  </w:style>
  <w:style w:type="character" w:customStyle="1" w:styleId="ac">
    <w:name w:val="Текст примечания Знак"/>
    <w:link w:val="ad"/>
    <w:uiPriority w:val="99"/>
    <w:rPr>
      <w:sz w:val="20"/>
      <w:szCs w:val="20"/>
    </w:rPr>
  </w:style>
  <w:style w:type="character" w:customStyle="1" w:styleId="ae">
    <w:name w:val="Тема примечания Знак"/>
    <w:uiPriority w:val="99"/>
    <w:rPr>
      <w:rFonts w:ascii="Times New Roman" w:eastAsia="Times New Roman" w:hAnsi="Times New Roman" w:cs="Times New Roman"/>
      <w:b/>
      <w:bCs/>
      <w:sz w:val="20"/>
      <w:szCs w:val="20"/>
    </w:rPr>
  </w:style>
  <w:style w:type="character" w:customStyle="1" w:styleId="af">
    <w:name w:val="Текст выноски Знак"/>
    <w:uiPriority w:val="99"/>
    <w:rPr>
      <w:rFonts w:ascii="Tahoma" w:eastAsia="Times New Roman" w:hAnsi="Tahoma" w:cs="Tahoma"/>
      <w:sz w:val="16"/>
      <w:szCs w:val="16"/>
    </w:rPr>
  </w:style>
  <w:style w:type="character" w:customStyle="1" w:styleId="24">
    <w:name w:val="Основной текст с отступом 2 Знак"/>
    <w:rPr>
      <w:rFonts w:ascii="Times New Roman" w:eastAsia="Times New Roman" w:hAnsi="Times New Roman" w:cs="Times New Roman"/>
      <w:sz w:val="24"/>
      <w:szCs w:val="24"/>
    </w:rPr>
  </w:style>
  <w:style w:type="character" w:customStyle="1" w:styleId="34">
    <w:name w:val="Основной текст с отступом 3 Знак"/>
    <w:link w:val="35"/>
    <w:rPr>
      <w:rFonts w:ascii="Times New Roman" w:eastAsia="Times New Roman" w:hAnsi="Times New Roman" w:cs="Times New Roman"/>
      <w:color w:val="0000FF"/>
      <w:sz w:val="24"/>
      <w:szCs w:val="24"/>
      <w:u w:val="single"/>
    </w:rPr>
  </w:style>
  <w:style w:type="character" w:customStyle="1" w:styleId="labelheaderlevel21">
    <w:name w:val="label_header_level_21"/>
    <w:rPr>
      <w:b/>
      <w:bCs/>
      <w:color w:val="0000FF"/>
      <w:sz w:val="20"/>
      <w:szCs w:val="20"/>
    </w:rPr>
  </w:style>
  <w:style w:type="character" w:customStyle="1" w:styleId="25">
    <w:name w:val="Основной текст 2 Знак"/>
    <w:rPr>
      <w:rFonts w:ascii="Times New Roman" w:eastAsia="Times New Roman" w:hAnsi="Times New Roman" w:cs="Times New Roman"/>
      <w:sz w:val="24"/>
      <w:szCs w:val="24"/>
    </w:rPr>
  </w:style>
  <w:style w:type="character" w:customStyle="1" w:styleId="36">
    <w:name w:val="Основной текст 3 Знак"/>
    <w:rPr>
      <w:rFonts w:ascii="Times New Roman" w:eastAsia="Times New Roman" w:hAnsi="Times New Roman" w:cs="Times New Roman"/>
      <w:sz w:val="16"/>
      <w:szCs w:val="16"/>
    </w:rPr>
  </w:style>
  <w:style w:type="character" w:customStyle="1" w:styleId="HTML">
    <w:name w:val="Стандартный HTML Знак"/>
    <w:rPr>
      <w:rFonts w:ascii="Courier New" w:eastAsia="Times New Roman" w:hAnsi="Courier New" w:cs="Courier New"/>
      <w:sz w:val="20"/>
      <w:szCs w:val="20"/>
    </w:rPr>
  </w:style>
  <w:style w:type="character" w:styleId="af0">
    <w:name w:val="Hyperlink"/>
    <w:uiPriority w:val="99"/>
    <w:rPr>
      <w:color w:val="0000FF"/>
      <w:u w:val="single"/>
    </w:rPr>
  </w:style>
  <w:style w:type="character" w:customStyle="1" w:styleId="af1">
    <w:name w:val="Основной текст Знак"/>
    <w:basedOn w:val="14"/>
  </w:style>
  <w:style w:type="character" w:customStyle="1" w:styleId="af2">
    <w:name w:val="Текст сноски Знак"/>
    <w:rPr>
      <w:rFonts w:ascii="Times New Roman" w:eastAsia="Times New Roman" w:hAnsi="Times New Roman" w:cs="Times New Roman"/>
      <w:sz w:val="24"/>
      <w:szCs w:val="20"/>
    </w:rPr>
  </w:style>
  <w:style w:type="character" w:customStyle="1" w:styleId="FontStyle15">
    <w:name w:val="Font Style15"/>
    <w:rPr>
      <w:rFonts w:ascii="Times New Roman" w:hAnsi="Times New Roman" w:cs="Times New Roman"/>
      <w:sz w:val="26"/>
      <w:szCs w:val="26"/>
    </w:rPr>
  </w:style>
  <w:style w:type="character" w:customStyle="1" w:styleId="af3">
    <w:name w:val="Текст Знак"/>
    <w:rPr>
      <w:rFonts w:ascii="Courier New" w:eastAsia="Times New Roman" w:hAnsi="Courier New" w:cs="Times New Roman"/>
      <w:sz w:val="20"/>
      <w:szCs w:val="20"/>
    </w:rPr>
  </w:style>
  <w:style w:type="character" w:customStyle="1" w:styleId="af4">
    <w:name w:val="Схема документа Знак"/>
    <w:rPr>
      <w:rFonts w:ascii="Tahoma" w:eastAsia="Times New Roman" w:hAnsi="Tahoma" w:cs="Tahoma"/>
      <w:sz w:val="24"/>
      <w:szCs w:val="20"/>
      <w:shd w:val="clear" w:color="auto" w:fill="000080"/>
    </w:rPr>
  </w:style>
  <w:style w:type="character" w:styleId="af5">
    <w:name w:val="FollowedHyperlink"/>
    <w:rPr>
      <w:color w:val="800080"/>
      <w:u w:val="single"/>
    </w:rPr>
  </w:style>
  <w:style w:type="character" w:customStyle="1" w:styleId="af6">
    <w:name w:val="комментарий"/>
    <w:rPr>
      <w:b/>
      <w:i/>
      <w:shd w:val="clear" w:color="auto" w:fill="FFFF99"/>
    </w:rPr>
  </w:style>
  <w:style w:type="character" w:customStyle="1" w:styleId="16">
    <w:name w:val="Ариал Знак1"/>
    <w:rPr>
      <w:rFonts w:ascii="Arial" w:eastAsia="Times New Roman" w:hAnsi="Arial" w:cs="Arial"/>
      <w:sz w:val="24"/>
      <w:szCs w:val="24"/>
    </w:rPr>
  </w:style>
  <w:style w:type="character" w:customStyle="1" w:styleId="17">
    <w:name w:val="Обычный1 Знак"/>
    <w:rPr>
      <w:rFonts w:ascii="Times New Roman" w:eastAsia="Times New Roman" w:hAnsi="Times New Roman" w:cs="Times New Roman"/>
      <w:sz w:val="24"/>
      <w:szCs w:val="20"/>
    </w:rPr>
  </w:style>
  <w:style w:type="character" w:customStyle="1" w:styleId="af7">
    <w:name w:val="Ариал Таблица Знак"/>
    <w:rPr>
      <w:rFonts w:ascii="Arial" w:eastAsia="Times New Roman" w:hAnsi="Arial" w:cs="Arial"/>
      <w:sz w:val="24"/>
      <w:szCs w:val="20"/>
    </w:rPr>
  </w:style>
  <w:style w:type="character" w:customStyle="1" w:styleId="af8">
    <w:name w:val="Текст концевой сноски Знак"/>
    <w:rPr>
      <w:rFonts w:ascii="Times New Roman" w:eastAsia="Times New Roman" w:hAnsi="Times New Roman" w:cs="Times New Roman"/>
      <w:sz w:val="20"/>
      <w:szCs w:val="20"/>
    </w:rPr>
  </w:style>
  <w:style w:type="character" w:customStyle="1" w:styleId="af9">
    <w:name w:val="Основной шрифт"/>
  </w:style>
  <w:style w:type="character" w:customStyle="1" w:styleId="afa">
    <w:name w:val="Подпункт Знак"/>
    <w:rPr>
      <w:sz w:val="28"/>
      <w:lang w:val="ru-RU" w:eastAsia="ar-SA" w:bidi="ar-SA"/>
    </w:rPr>
  </w:style>
  <w:style w:type="character" w:customStyle="1" w:styleId="FontStyle11">
    <w:name w:val="Font Style11"/>
    <w:rPr>
      <w:rFonts w:ascii="Times New Roman" w:hAnsi="Times New Roman" w:cs="Times New Roman"/>
      <w:sz w:val="26"/>
      <w:szCs w:val="26"/>
    </w:rPr>
  </w:style>
  <w:style w:type="character" w:customStyle="1" w:styleId="210">
    <w:name w:val="Заголовок 2 Знак1"/>
    <w:rPr>
      <w:b/>
      <w:sz w:val="28"/>
      <w:lang w:val="ru-RU" w:eastAsia="ar-SA" w:bidi="ar-SA"/>
    </w:rPr>
  </w:style>
  <w:style w:type="character" w:customStyle="1" w:styleId="Sp1">
    <w:name w:val="Sp1 Знак Знак"/>
    <w:rPr>
      <w:b/>
      <w:bCs/>
      <w:kern w:val="1"/>
      <w:sz w:val="24"/>
      <w:szCs w:val="24"/>
      <w:lang w:val="ru-RU" w:eastAsia="ar-SA" w:bidi="ar-SA"/>
    </w:rPr>
  </w:style>
  <w:style w:type="character" w:customStyle="1" w:styleId="FontStyle33">
    <w:name w:val="Font Style33"/>
    <w:rPr>
      <w:rFonts w:ascii="Times New Roman" w:hAnsi="Times New Roman" w:cs="Times New Roman"/>
      <w:sz w:val="26"/>
      <w:szCs w:val="26"/>
    </w:rPr>
  </w:style>
  <w:style w:type="character" w:customStyle="1" w:styleId="FontStyle57">
    <w:name w:val="Font Style57"/>
    <w:rPr>
      <w:rFonts w:ascii="Times New Roman" w:hAnsi="Times New Roman" w:cs="Times New Roman"/>
      <w:b/>
      <w:bCs/>
      <w:sz w:val="20"/>
      <w:szCs w:val="20"/>
    </w:rPr>
  </w:style>
  <w:style w:type="character" w:styleId="afb">
    <w:name w:val="Strong"/>
    <w:qFormat/>
    <w:rPr>
      <w:b/>
      <w:bCs/>
    </w:rPr>
  </w:style>
  <w:style w:type="character" w:customStyle="1" w:styleId="18">
    <w:name w:val="Основной текст с отступом Знак1"/>
    <w:rPr>
      <w:rFonts w:ascii="Times New Roman" w:eastAsia="Times New Roman" w:hAnsi="Times New Roman" w:cs="Times New Roman"/>
      <w:color w:val="000000"/>
      <w:sz w:val="24"/>
      <w:szCs w:val="24"/>
    </w:rPr>
  </w:style>
  <w:style w:type="character" w:customStyle="1" w:styleId="afc">
    <w:name w:val="Название Знак"/>
    <w:rPr>
      <w:rFonts w:ascii="Arial" w:eastAsia="Times New Roman" w:hAnsi="Arial" w:cs="Times New Roman"/>
      <w:b/>
      <w:kern w:val="1"/>
      <w:sz w:val="32"/>
      <w:szCs w:val="20"/>
    </w:rPr>
  </w:style>
  <w:style w:type="character" w:customStyle="1" w:styleId="19">
    <w:name w:val="Текст примечания Знак1"/>
    <w:rPr>
      <w:rFonts w:ascii="Times New Roman" w:eastAsia="Times New Roman" w:hAnsi="Times New Roman" w:cs="Times New Roman"/>
      <w:sz w:val="20"/>
      <w:szCs w:val="20"/>
    </w:rPr>
  </w:style>
  <w:style w:type="character" w:customStyle="1" w:styleId="FontStyle40">
    <w:name w:val="Font Style40"/>
    <w:rPr>
      <w:rFonts w:ascii="Times New Roman" w:hAnsi="Times New Roman" w:cs="Times New Roman"/>
      <w:sz w:val="22"/>
      <w:szCs w:val="22"/>
    </w:rPr>
  </w:style>
  <w:style w:type="character" w:customStyle="1" w:styleId="1a">
    <w:name w:val="Основной текст Знак1"/>
    <w:rPr>
      <w:rFonts w:ascii="Times New Roman" w:eastAsia="Times New Roman" w:hAnsi="Times New Roman" w:cs="Times New Roman"/>
      <w:sz w:val="24"/>
      <w:szCs w:val="24"/>
    </w:rPr>
  </w:style>
  <w:style w:type="character" w:customStyle="1" w:styleId="FontStyle37">
    <w:name w:val="Font Style37"/>
    <w:rPr>
      <w:rFonts w:ascii="Franklin Gothic Book" w:hAnsi="Franklin Gothic Book" w:cs="Franklin Gothic Book"/>
      <w:sz w:val="30"/>
      <w:szCs w:val="30"/>
    </w:rPr>
  </w:style>
  <w:style w:type="character" w:customStyle="1" w:styleId="FontStyle38">
    <w:name w:val="Font Style38"/>
    <w:rPr>
      <w:rFonts w:ascii="Times New Roman" w:hAnsi="Times New Roman" w:cs="Times New Roman"/>
      <w:b/>
      <w:bCs/>
      <w:sz w:val="22"/>
      <w:szCs w:val="22"/>
    </w:rPr>
  </w:style>
  <w:style w:type="character" w:customStyle="1" w:styleId="FontStyle41">
    <w:name w:val="Font Style41"/>
    <w:rPr>
      <w:rFonts w:ascii="Times New Roman" w:hAnsi="Times New Roman" w:cs="Times New Roman"/>
      <w:b/>
      <w:bCs/>
      <w:spacing w:val="10"/>
      <w:sz w:val="24"/>
      <w:szCs w:val="24"/>
    </w:rPr>
  </w:style>
  <w:style w:type="character" w:customStyle="1" w:styleId="FontStyle39">
    <w:name w:val="Font Style39"/>
    <w:rPr>
      <w:rFonts w:ascii="Times New Roman" w:hAnsi="Times New Roman" w:cs="Times New Roman"/>
      <w:i/>
      <w:iCs/>
      <w:sz w:val="22"/>
      <w:szCs w:val="22"/>
    </w:rPr>
  </w:style>
  <w:style w:type="character" w:customStyle="1" w:styleId="FontStyle18">
    <w:name w:val="Font Style18"/>
    <w:rPr>
      <w:rFonts w:ascii="Times New Roman" w:hAnsi="Times New Roman" w:cs="Times New Roman"/>
      <w:color w:val="000000"/>
      <w:sz w:val="22"/>
      <w:szCs w:val="22"/>
    </w:rPr>
  </w:style>
  <w:style w:type="character" w:customStyle="1" w:styleId="apple-converted-space">
    <w:name w:val="apple-converted-space"/>
    <w:basedOn w:val="14"/>
  </w:style>
  <w:style w:type="character" w:customStyle="1" w:styleId="fontstyle27">
    <w:name w:val="fontstyle27"/>
    <w:basedOn w:val="14"/>
  </w:style>
  <w:style w:type="character" w:customStyle="1" w:styleId="afd">
    <w:name w:val="Символ сноски"/>
    <w:rPr>
      <w:vertAlign w:val="superscript"/>
    </w:rPr>
  </w:style>
  <w:style w:type="character" w:styleId="afe">
    <w:name w:val="Placeholder Text"/>
    <w:uiPriority w:val="99"/>
    <w:rPr>
      <w:color w:val="808080"/>
    </w:rPr>
  </w:style>
  <w:style w:type="character" w:customStyle="1" w:styleId="aff">
    <w:name w:val="Абзац списка Знак"/>
    <w:rPr>
      <w:rFonts w:ascii="Calibri" w:eastAsia="Calibri" w:hAnsi="Calibri" w:cs="Times New Roman"/>
    </w:rPr>
  </w:style>
  <w:style w:type="character" w:customStyle="1" w:styleId="1b">
    <w:name w:val="Гринатом_1 Знак"/>
    <w:rPr>
      <w:b/>
      <w:bCs/>
      <w:kern w:val="1"/>
      <w:sz w:val="22"/>
      <w:szCs w:val="32"/>
    </w:rPr>
  </w:style>
  <w:style w:type="character" w:customStyle="1" w:styleId="26">
    <w:name w:val="Гринатом_2 Знак"/>
    <w:rPr>
      <w:rFonts w:ascii="Calibri" w:eastAsia="Calibri" w:hAnsi="Calibri" w:cs="Arial"/>
    </w:rPr>
  </w:style>
  <w:style w:type="character" w:customStyle="1" w:styleId="37">
    <w:name w:val="Гринатом_3 Знак"/>
    <w:rPr>
      <w:rFonts w:ascii="Arial" w:hAnsi="Arial" w:cs="Arial"/>
      <w:sz w:val="24"/>
      <w:szCs w:val="22"/>
    </w:rPr>
  </w:style>
  <w:style w:type="character" w:customStyle="1" w:styleId="TableText">
    <w:name w:val="Table Text Знак"/>
    <w:rPr>
      <w:rFonts w:ascii="Arial" w:eastAsia="Times New Roman" w:hAnsi="Arial" w:cs="Times New Roman"/>
      <w:color w:val="000000"/>
      <w:sz w:val="20"/>
      <w:szCs w:val="20"/>
      <w:lang w:val="en-US"/>
    </w:rPr>
  </w:style>
  <w:style w:type="character" w:customStyle="1" w:styleId="EmailStyle57">
    <w:name w:val="EmailStyle57"/>
    <w:rPr>
      <w:rFonts w:ascii="Arial" w:hAnsi="Arial" w:cs="Arial"/>
      <w:color w:val="auto"/>
      <w:sz w:val="20"/>
      <w:szCs w:val="20"/>
    </w:rPr>
  </w:style>
  <w:style w:type="character" w:customStyle="1" w:styleId="EmailStyle103">
    <w:name w:val="EmailStyle103"/>
    <w:rPr>
      <w:rFonts w:ascii="Arial" w:hAnsi="Arial" w:cs="Arial"/>
      <w:color w:val="auto"/>
      <w:sz w:val="20"/>
      <w:szCs w:val="20"/>
    </w:rPr>
  </w:style>
  <w:style w:type="character" w:customStyle="1" w:styleId="PA-Char">
    <w:name w:val="PA - Основной Текст Char"/>
    <w:rPr>
      <w:rFonts w:ascii="Times New Roman" w:eastAsia="Times New Roman" w:hAnsi="Times New Roman" w:cs="Times New Roman"/>
      <w:color w:val="000000"/>
      <w:kern w:val="1"/>
      <w:sz w:val="24"/>
      <w:szCs w:val="24"/>
    </w:rPr>
  </w:style>
  <w:style w:type="character" w:customStyle="1" w:styleId="aff0">
    <w:name w:val="ОТ с отступами до и после Знак"/>
    <w:rPr>
      <w:rFonts w:ascii="Times New Roman" w:eastAsia="Times New Roman" w:hAnsi="Times New Roman" w:cs="Times New Roman"/>
      <w:color w:val="000000"/>
      <w:sz w:val="28"/>
      <w:szCs w:val="28"/>
    </w:rPr>
  </w:style>
  <w:style w:type="character" w:customStyle="1" w:styleId="TXT">
    <w:name w:val="TXT основной Знак"/>
    <w:rPr>
      <w:rFonts w:ascii="Times New Roman" w:eastAsia="Times New Roman" w:hAnsi="Times New Roman" w:cs="Times New Roman"/>
      <w:color w:val="000000"/>
      <w:kern w:val="1"/>
      <w:sz w:val="24"/>
      <w:szCs w:val="24"/>
    </w:rPr>
  </w:style>
  <w:style w:type="character" w:customStyle="1" w:styleId="aff1">
    <w:name w:val="подзаголовок Знак"/>
    <w:rPr>
      <w:rFonts w:ascii="Tahoma" w:eastAsia="Times New Roman" w:hAnsi="Tahoma" w:cs="Tahoma"/>
      <w:b/>
      <w:bCs/>
      <w:color w:val="000000"/>
      <w:kern w:val="1"/>
      <w:sz w:val="20"/>
      <w:szCs w:val="20"/>
    </w:rPr>
  </w:style>
  <w:style w:type="character" w:styleId="aff2">
    <w:name w:val="line number"/>
    <w:basedOn w:val="14"/>
  </w:style>
  <w:style w:type="character" w:customStyle="1" w:styleId="aff3">
    <w:name w:val="Без интервала Знак Знак"/>
    <w:rPr>
      <w:rFonts w:ascii="Times New Roman" w:eastAsia="Times New Roman" w:hAnsi="Times New Roman" w:cs="Times New Roman"/>
      <w:sz w:val="24"/>
    </w:rPr>
  </w:style>
  <w:style w:type="character" w:customStyle="1" w:styleId="1c">
    <w:name w:val="Без интервала Знак1"/>
    <w:rPr>
      <w:sz w:val="24"/>
      <w:szCs w:val="22"/>
      <w:lang w:val="ru-RU" w:eastAsia="ar-SA" w:bidi="ar-SA"/>
    </w:rPr>
  </w:style>
  <w:style w:type="character" w:customStyle="1" w:styleId="51">
    <w:name w:val="Знак Знак5"/>
    <w:rPr>
      <w:rFonts w:ascii="Arial" w:hAnsi="Arial" w:cs="Arial"/>
      <w:b/>
      <w:bCs/>
      <w:kern w:val="1"/>
      <w:sz w:val="32"/>
      <w:szCs w:val="32"/>
    </w:rPr>
  </w:style>
  <w:style w:type="character" w:customStyle="1" w:styleId="27">
    <w:name w:val="Пункт2 Знак"/>
    <w:rPr>
      <w:rFonts w:ascii="Times New Roman" w:eastAsia="Times New Roman" w:hAnsi="Times New Roman" w:cs="Times New Roman"/>
      <w:b/>
      <w:sz w:val="28"/>
      <w:szCs w:val="20"/>
    </w:rPr>
  </w:style>
  <w:style w:type="character" w:customStyle="1" w:styleId="1d">
    <w:name w:val="Пункт Знак1"/>
    <w:rPr>
      <w:rFonts w:ascii="Times New Roman" w:eastAsia="Times New Roman" w:hAnsi="Times New Roman" w:cs="Times New Roman"/>
      <w:sz w:val="28"/>
      <w:szCs w:val="28"/>
    </w:rPr>
  </w:style>
  <w:style w:type="character" w:customStyle="1" w:styleId="aff4">
    <w:name w:val="Таблица текст Знак"/>
    <w:rPr>
      <w:rFonts w:ascii="Times New Roman" w:eastAsia="Times New Roman" w:hAnsi="Times New Roman" w:cs="Times New Roman"/>
      <w:sz w:val="24"/>
      <w:szCs w:val="20"/>
    </w:rPr>
  </w:style>
  <w:style w:type="character" w:customStyle="1" w:styleId="aff5">
    <w:name w:val="Заголовок оглавления Знак"/>
    <w:rPr>
      <w:b/>
      <w:bCs/>
      <w:iCs/>
      <w:sz w:val="22"/>
      <w:szCs w:val="28"/>
    </w:rPr>
  </w:style>
  <w:style w:type="character" w:customStyle="1" w:styleId="aff6">
    <w:name w:val="Подзаголовок Знак"/>
    <w:rPr>
      <w:rFonts w:ascii="Cambria" w:eastAsia="Times New Roman" w:hAnsi="Cambria" w:cs="Times New Roman"/>
      <w:sz w:val="24"/>
      <w:szCs w:val="24"/>
    </w:rPr>
  </w:style>
  <w:style w:type="character" w:customStyle="1" w:styleId="28">
    <w:name w:val="Основной текст Знак2"/>
    <w:rPr>
      <w:rFonts w:ascii="Times New Roman" w:eastAsia="Times New Roman" w:hAnsi="Times New Roman" w:cs="Times New Roman"/>
      <w:sz w:val="24"/>
      <w:szCs w:val="24"/>
    </w:rPr>
  </w:style>
  <w:style w:type="character" w:customStyle="1" w:styleId="1e">
    <w:name w:val="Верхний колонтитул Знак1"/>
    <w:rPr>
      <w:rFonts w:ascii="Courier New" w:eastAsia="Times New Roman" w:hAnsi="Courier New" w:cs="Courier New"/>
      <w:sz w:val="20"/>
      <w:szCs w:val="20"/>
    </w:rPr>
  </w:style>
  <w:style w:type="character" w:customStyle="1" w:styleId="1f">
    <w:name w:val="Нижний колонтитул Знак1"/>
    <w:uiPriority w:val="99"/>
    <w:rPr>
      <w:rFonts w:ascii="Courier New" w:eastAsia="Times New Roman" w:hAnsi="Courier New" w:cs="Courier New"/>
      <w:sz w:val="20"/>
      <w:szCs w:val="20"/>
    </w:rPr>
  </w:style>
  <w:style w:type="character" w:customStyle="1" w:styleId="29">
    <w:name w:val="Основной текст с отступом Знак2"/>
    <w:rPr>
      <w:rFonts w:ascii="Times New Roman" w:eastAsia="Times New Roman" w:hAnsi="Times New Roman" w:cs="Times New Roman"/>
      <w:color w:val="000000"/>
      <w:sz w:val="24"/>
      <w:szCs w:val="24"/>
    </w:rPr>
  </w:style>
  <w:style w:type="character" w:customStyle="1" w:styleId="2a">
    <w:name w:val="Текст примечания Знак2"/>
    <w:rPr>
      <w:sz w:val="20"/>
      <w:szCs w:val="20"/>
    </w:rPr>
  </w:style>
  <w:style w:type="character" w:customStyle="1" w:styleId="1f0">
    <w:name w:val="Тема примечания Знак1"/>
    <w:rPr>
      <w:rFonts w:ascii="Times New Roman" w:eastAsia="Times New Roman" w:hAnsi="Times New Roman" w:cs="Times New Roman"/>
      <w:b/>
      <w:bCs/>
      <w:sz w:val="20"/>
      <w:szCs w:val="20"/>
    </w:rPr>
  </w:style>
  <w:style w:type="character" w:customStyle="1" w:styleId="1f1">
    <w:name w:val="Текст выноски Знак1"/>
    <w:rPr>
      <w:rFonts w:ascii="Tahoma" w:eastAsia="Times New Roman" w:hAnsi="Tahoma" w:cs="Tahoma"/>
      <w:sz w:val="16"/>
      <w:szCs w:val="16"/>
    </w:rPr>
  </w:style>
  <w:style w:type="character" w:customStyle="1" w:styleId="HTML1">
    <w:name w:val="Стандартный HTML Знак1"/>
    <w:rPr>
      <w:rFonts w:ascii="Courier New" w:eastAsia="Times New Roman" w:hAnsi="Courier New" w:cs="Courier New"/>
      <w:sz w:val="20"/>
      <w:szCs w:val="20"/>
    </w:rPr>
  </w:style>
  <w:style w:type="character" w:customStyle="1" w:styleId="1f2">
    <w:name w:val="Текст сноски Знак1"/>
    <w:rPr>
      <w:rFonts w:ascii="Times New Roman" w:eastAsia="Times New Roman" w:hAnsi="Times New Roman" w:cs="Times New Roman"/>
      <w:sz w:val="24"/>
      <w:szCs w:val="20"/>
    </w:rPr>
  </w:style>
  <w:style w:type="character" w:customStyle="1" w:styleId="1f3">
    <w:name w:val="Текст концевой сноски Знак1"/>
    <w:rPr>
      <w:rFonts w:ascii="Times New Roman" w:eastAsia="Times New Roman" w:hAnsi="Times New Roman" w:cs="Times New Roman"/>
      <w:sz w:val="20"/>
      <w:szCs w:val="20"/>
    </w:rPr>
  </w:style>
  <w:style w:type="character" w:customStyle="1" w:styleId="1f4">
    <w:name w:val="Название Знак1"/>
    <w:rPr>
      <w:rFonts w:ascii="Arial" w:eastAsia="Times New Roman" w:hAnsi="Arial" w:cs="Times New Roman"/>
      <w:b/>
      <w:kern w:val="1"/>
      <w:sz w:val="32"/>
      <w:szCs w:val="20"/>
    </w:rPr>
  </w:style>
  <w:style w:type="character" w:customStyle="1" w:styleId="1f5">
    <w:name w:val="Подзаголовок Знак1"/>
    <w:rPr>
      <w:rFonts w:ascii="Cambria" w:eastAsia="Times New Roman" w:hAnsi="Cambria" w:cs="Times New Roman"/>
      <w:sz w:val="24"/>
      <w:szCs w:val="24"/>
    </w:rPr>
  </w:style>
  <w:style w:type="character" w:customStyle="1" w:styleId="311">
    <w:name w:val="Основной текст 3 Знак1"/>
    <w:rPr>
      <w:sz w:val="16"/>
      <w:szCs w:val="16"/>
    </w:rPr>
  </w:style>
  <w:style w:type="character" w:customStyle="1" w:styleId="aff7">
    <w:name w:val="Основной текст_"/>
    <w:rPr>
      <w:shd w:val="clear" w:color="auto" w:fill="FFFFFF"/>
    </w:rPr>
  </w:style>
  <w:style w:type="character" w:customStyle="1" w:styleId="2b">
    <w:name w:val="Знак примечания2"/>
    <w:rPr>
      <w:sz w:val="16"/>
      <w:szCs w:val="16"/>
    </w:rPr>
  </w:style>
  <w:style w:type="character" w:customStyle="1" w:styleId="1f6">
    <w:name w:val="Знак сноски1"/>
    <w:rPr>
      <w:vertAlign w:val="superscript"/>
    </w:rPr>
  </w:style>
  <w:style w:type="character" w:customStyle="1" w:styleId="1f7">
    <w:name w:val="Текст Знак1"/>
    <w:rPr>
      <w:rFonts w:ascii="Courier New" w:hAnsi="Courier New" w:cs="Courier New"/>
    </w:rPr>
  </w:style>
  <w:style w:type="character" w:customStyle="1" w:styleId="1f8">
    <w:name w:val="Стиль1 Знак"/>
    <w:rPr>
      <w:rFonts w:ascii="Times New Roman" w:eastAsia="Times New Roman" w:hAnsi="Times New Roman" w:cs="Arial"/>
      <w:b w:val="0"/>
      <w:bCs/>
      <w:i w:val="0"/>
      <w:iCs/>
      <w:sz w:val="24"/>
      <w:szCs w:val="24"/>
    </w:rPr>
  </w:style>
  <w:style w:type="character" w:customStyle="1" w:styleId="312">
    <w:name w:val="Основной текст с отступом 3 Знак1"/>
    <w:rPr>
      <w:sz w:val="16"/>
      <w:szCs w:val="16"/>
    </w:rPr>
  </w:style>
  <w:style w:type="character" w:customStyle="1" w:styleId="211">
    <w:name w:val="Основной текст 2 Знак1"/>
    <w:rPr>
      <w:sz w:val="22"/>
      <w:szCs w:val="22"/>
    </w:rPr>
  </w:style>
  <w:style w:type="character" w:styleId="aff8">
    <w:name w:val="footnote reference"/>
    <w:rPr>
      <w:vertAlign w:val="superscript"/>
    </w:rPr>
  </w:style>
  <w:style w:type="character" w:customStyle="1" w:styleId="aff9">
    <w:name w:val="Символы концевой сноски"/>
    <w:rPr>
      <w:vertAlign w:val="superscript"/>
    </w:rPr>
  </w:style>
  <w:style w:type="character" w:customStyle="1" w:styleId="WW-">
    <w:name w:val="WW-Символы концевой сноски"/>
  </w:style>
  <w:style w:type="character" w:styleId="affa">
    <w:name w:val="endnote reference"/>
    <w:rPr>
      <w:vertAlign w:val="superscript"/>
    </w:rPr>
  </w:style>
  <w:style w:type="character" w:customStyle="1" w:styleId="affb">
    <w:name w:val="Маркеры списка"/>
    <w:rPr>
      <w:rFonts w:ascii="OpenSymbol" w:eastAsia="OpenSymbol" w:hAnsi="OpenSymbol" w:cs="OpenSymbol"/>
    </w:rPr>
  </w:style>
  <w:style w:type="character" w:customStyle="1" w:styleId="affc">
    <w:name w:val="Символ нумерации"/>
    <w:rPr>
      <w:b/>
      <w:bCs/>
    </w:rPr>
  </w:style>
  <w:style w:type="paragraph" w:customStyle="1" w:styleId="1f9">
    <w:name w:val="Заголовок1"/>
    <w:basedOn w:val="a4"/>
    <w:next w:val="affd"/>
    <w:pPr>
      <w:keepNext/>
      <w:spacing w:before="240" w:after="120"/>
    </w:pPr>
    <w:rPr>
      <w:rFonts w:ascii="Arial" w:eastAsia="Microsoft YaHei" w:hAnsi="Arial" w:cs="Mangal"/>
      <w:sz w:val="28"/>
      <w:szCs w:val="28"/>
    </w:rPr>
  </w:style>
  <w:style w:type="paragraph" w:styleId="affd">
    <w:name w:val="Body Text"/>
    <w:basedOn w:val="a4"/>
    <w:link w:val="38"/>
    <w:pPr>
      <w:spacing w:after="120" w:line="240" w:lineRule="auto"/>
    </w:pPr>
    <w:rPr>
      <w:rFonts w:ascii="Times New Roman" w:eastAsia="Times New Roman" w:hAnsi="Times New Roman"/>
      <w:sz w:val="24"/>
      <w:szCs w:val="24"/>
    </w:rPr>
  </w:style>
  <w:style w:type="paragraph" w:styleId="affe">
    <w:name w:val="List"/>
    <w:basedOn w:val="affd"/>
    <w:rPr>
      <w:rFonts w:cs="Mangal"/>
    </w:rPr>
  </w:style>
  <w:style w:type="paragraph" w:customStyle="1" w:styleId="2c">
    <w:name w:val="Название2"/>
    <w:basedOn w:val="a4"/>
    <w:pPr>
      <w:suppressLineNumbers/>
      <w:spacing w:before="120" w:after="120"/>
    </w:pPr>
    <w:rPr>
      <w:rFonts w:cs="Mangal"/>
      <w:i/>
      <w:iCs/>
      <w:sz w:val="24"/>
      <w:szCs w:val="24"/>
    </w:rPr>
  </w:style>
  <w:style w:type="paragraph" w:customStyle="1" w:styleId="2d">
    <w:name w:val="Указатель2"/>
    <w:basedOn w:val="a4"/>
    <w:pPr>
      <w:suppressLineNumbers/>
    </w:pPr>
    <w:rPr>
      <w:rFonts w:cs="Mangal"/>
    </w:rPr>
  </w:style>
  <w:style w:type="paragraph" w:customStyle="1" w:styleId="1fa">
    <w:name w:val="Название1"/>
    <w:basedOn w:val="a4"/>
    <w:pPr>
      <w:suppressLineNumbers/>
      <w:spacing w:before="120" w:after="120"/>
    </w:pPr>
    <w:rPr>
      <w:rFonts w:cs="Mangal"/>
      <w:i/>
      <w:iCs/>
      <w:sz w:val="24"/>
      <w:szCs w:val="24"/>
    </w:rPr>
  </w:style>
  <w:style w:type="paragraph" w:customStyle="1" w:styleId="1fb">
    <w:name w:val="Указатель1"/>
    <w:basedOn w:val="a4"/>
    <w:pPr>
      <w:suppressLineNumbers/>
    </w:pPr>
    <w:rPr>
      <w:rFonts w:cs="Mangal"/>
    </w:rPr>
  </w:style>
  <w:style w:type="paragraph" w:styleId="afff">
    <w:name w:val="header"/>
    <w:basedOn w:val="a4"/>
    <w:link w:val="2e"/>
    <w:uiPriority w:val="99"/>
    <w:pPr>
      <w:spacing w:after="0" w:line="240" w:lineRule="auto"/>
    </w:pPr>
    <w:rPr>
      <w:rFonts w:ascii="Courier New" w:eastAsia="Times New Roman" w:hAnsi="Courier New" w:cs="Courier New"/>
      <w:sz w:val="20"/>
      <w:szCs w:val="20"/>
    </w:rPr>
  </w:style>
  <w:style w:type="paragraph" w:styleId="afff0">
    <w:name w:val="footer"/>
    <w:basedOn w:val="a4"/>
    <w:link w:val="2f"/>
    <w:uiPriority w:val="99"/>
    <w:pPr>
      <w:spacing w:after="0" w:line="240" w:lineRule="auto"/>
    </w:pPr>
    <w:rPr>
      <w:rFonts w:ascii="Courier New" w:eastAsia="Times New Roman" w:hAnsi="Courier New" w:cs="Courier New"/>
      <w:sz w:val="20"/>
      <w:szCs w:val="20"/>
    </w:rPr>
  </w:style>
  <w:style w:type="paragraph" w:customStyle="1" w:styleId="ConsNormal">
    <w:name w:val="ConsNormal"/>
    <w:pPr>
      <w:suppressAutoHyphens/>
      <w:autoSpaceDE w:val="0"/>
      <w:ind w:right="19772" w:firstLine="720"/>
    </w:pPr>
    <w:rPr>
      <w:rFonts w:ascii="Arial" w:hAnsi="Arial" w:cs="Arial"/>
      <w:lang w:eastAsia="ar-SA"/>
    </w:rPr>
  </w:style>
  <w:style w:type="paragraph" w:styleId="afff1">
    <w:name w:val="Body Text Indent"/>
    <w:basedOn w:val="a4"/>
    <w:link w:val="39"/>
    <w:pPr>
      <w:spacing w:after="0" w:line="240" w:lineRule="auto"/>
      <w:ind w:firstLine="720"/>
      <w:jc w:val="both"/>
    </w:pPr>
    <w:rPr>
      <w:rFonts w:ascii="Times New Roman" w:eastAsia="Times New Roman" w:hAnsi="Times New Roman"/>
      <w:color w:val="000000"/>
      <w:sz w:val="24"/>
      <w:szCs w:val="24"/>
    </w:rPr>
  </w:style>
  <w:style w:type="paragraph" w:customStyle="1" w:styleId="ConsTitle">
    <w:name w:val="ConsTitle"/>
    <w:pPr>
      <w:suppressAutoHyphens/>
      <w:autoSpaceDE w:val="0"/>
      <w:ind w:right="19772"/>
    </w:pPr>
    <w:rPr>
      <w:rFonts w:ascii="Arial" w:hAnsi="Arial" w:cs="Arial"/>
      <w:b/>
      <w:bCs/>
      <w:sz w:val="14"/>
      <w:szCs w:val="14"/>
      <w:lang w:eastAsia="ar-SA"/>
    </w:rPr>
  </w:style>
  <w:style w:type="paragraph" w:customStyle="1" w:styleId="1fc">
    <w:name w:val="Обычный1"/>
    <w:pPr>
      <w:suppressAutoHyphens/>
    </w:pPr>
    <w:rPr>
      <w:sz w:val="24"/>
      <w:lang w:eastAsia="ar-SA"/>
    </w:rPr>
  </w:style>
  <w:style w:type="paragraph" w:customStyle="1" w:styleId="1fd">
    <w:name w:val="Текст примечания1"/>
    <w:basedOn w:val="a4"/>
    <w:pPr>
      <w:spacing w:after="0" w:line="240" w:lineRule="auto"/>
    </w:pPr>
    <w:rPr>
      <w:rFonts w:ascii="Times New Roman" w:eastAsia="Times New Roman" w:hAnsi="Times New Roman"/>
      <w:sz w:val="20"/>
      <w:szCs w:val="20"/>
    </w:rPr>
  </w:style>
  <w:style w:type="paragraph" w:customStyle="1" w:styleId="2f0">
    <w:name w:val="Текст примечания2"/>
    <w:basedOn w:val="a4"/>
    <w:pPr>
      <w:spacing w:line="240" w:lineRule="auto"/>
    </w:pPr>
    <w:rPr>
      <w:sz w:val="20"/>
      <w:szCs w:val="20"/>
    </w:rPr>
  </w:style>
  <w:style w:type="paragraph" w:styleId="afff2">
    <w:name w:val="annotation subject"/>
    <w:basedOn w:val="1fd"/>
    <w:next w:val="1fd"/>
    <w:link w:val="2f1"/>
    <w:uiPriority w:val="99"/>
    <w:rPr>
      <w:b/>
      <w:bCs/>
    </w:rPr>
  </w:style>
  <w:style w:type="paragraph" w:styleId="afff3">
    <w:name w:val="Balloon Text"/>
    <w:basedOn w:val="a4"/>
    <w:link w:val="2f2"/>
    <w:uiPriority w:val="99"/>
    <w:pPr>
      <w:spacing w:after="0" w:line="240" w:lineRule="auto"/>
    </w:pPr>
    <w:rPr>
      <w:rFonts w:ascii="Tahoma" w:eastAsia="Times New Roman" w:hAnsi="Tahoma" w:cs="Tahoma"/>
      <w:sz w:val="16"/>
      <w:szCs w:val="16"/>
    </w:rPr>
  </w:style>
  <w:style w:type="paragraph" w:customStyle="1" w:styleId="220">
    <w:name w:val="Основной текст с отступом 22"/>
    <w:basedOn w:val="a4"/>
    <w:pPr>
      <w:spacing w:after="0" w:line="240" w:lineRule="auto"/>
      <w:ind w:firstLine="720"/>
      <w:jc w:val="both"/>
    </w:pPr>
    <w:rPr>
      <w:rFonts w:ascii="Times New Roman" w:eastAsia="Times New Roman" w:hAnsi="Times New Roman"/>
      <w:sz w:val="24"/>
      <w:szCs w:val="24"/>
    </w:rPr>
  </w:style>
  <w:style w:type="paragraph" w:customStyle="1" w:styleId="313">
    <w:name w:val="Основной текст с отступом 31"/>
    <w:basedOn w:val="a4"/>
    <w:pPr>
      <w:spacing w:after="0" w:line="240" w:lineRule="auto"/>
      <w:ind w:firstLine="720"/>
      <w:jc w:val="both"/>
    </w:pPr>
    <w:rPr>
      <w:rFonts w:ascii="Times New Roman" w:eastAsia="Times New Roman" w:hAnsi="Times New Roman"/>
      <w:color w:val="0000FF"/>
      <w:sz w:val="24"/>
      <w:szCs w:val="24"/>
      <w:u w:val="single"/>
    </w:rPr>
  </w:style>
  <w:style w:type="paragraph" w:styleId="afff4">
    <w:name w:val="Normal (Web)"/>
    <w:basedOn w:val="a4"/>
    <w:pPr>
      <w:spacing w:before="280" w:after="280" w:line="240" w:lineRule="auto"/>
    </w:pPr>
    <w:rPr>
      <w:rFonts w:ascii="Times New Roman" w:eastAsia="Times New Roman" w:hAnsi="Times New Roman"/>
      <w:sz w:val="24"/>
      <w:szCs w:val="24"/>
    </w:rPr>
  </w:style>
  <w:style w:type="paragraph" w:customStyle="1" w:styleId="212">
    <w:name w:val="Список 21"/>
    <w:basedOn w:val="a4"/>
    <w:pPr>
      <w:spacing w:after="0" w:line="240" w:lineRule="auto"/>
      <w:ind w:left="566" w:hanging="283"/>
    </w:pPr>
    <w:rPr>
      <w:rFonts w:ascii="Times New Roman" w:eastAsia="Times New Roman" w:hAnsi="Times New Roman"/>
      <w:sz w:val="24"/>
      <w:szCs w:val="24"/>
    </w:rPr>
  </w:style>
  <w:style w:type="paragraph" w:customStyle="1" w:styleId="afff5">
    <w:name w:val="Знак Знак Знак Знак"/>
    <w:basedOn w:val="a4"/>
    <w:pPr>
      <w:spacing w:after="160" w:line="240" w:lineRule="exact"/>
    </w:pPr>
    <w:rPr>
      <w:rFonts w:ascii="Verdana" w:eastAsia="Times New Roman" w:hAnsi="Verdana" w:cs="Verdana"/>
      <w:sz w:val="20"/>
      <w:szCs w:val="20"/>
      <w:lang w:val="en-US"/>
    </w:rPr>
  </w:style>
  <w:style w:type="paragraph" w:customStyle="1" w:styleId="110">
    <w:name w:val="заголовок 11"/>
    <w:basedOn w:val="a4"/>
    <w:next w:val="a4"/>
    <w:pPr>
      <w:keepNext/>
      <w:spacing w:after="0" w:line="240" w:lineRule="auto"/>
      <w:jc w:val="center"/>
    </w:pPr>
    <w:rPr>
      <w:rFonts w:ascii="Times New Roman" w:eastAsia="Times New Roman" w:hAnsi="Times New Roman"/>
      <w:sz w:val="24"/>
      <w:szCs w:val="20"/>
    </w:rPr>
  </w:style>
  <w:style w:type="paragraph" w:customStyle="1" w:styleId="221">
    <w:name w:val="Основной текст 22"/>
    <w:basedOn w:val="a4"/>
    <w:pPr>
      <w:spacing w:after="120" w:line="480" w:lineRule="auto"/>
    </w:pPr>
    <w:rPr>
      <w:rFonts w:ascii="Times New Roman" w:eastAsia="Times New Roman" w:hAnsi="Times New Roman"/>
      <w:sz w:val="24"/>
      <w:szCs w:val="24"/>
    </w:rPr>
  </w:style>
  <w:style w:type="paragraph" w:customStyle="1" w:styleId="314">
    <w:name w:val="Основной текст 31"/>
    <w:basedOn w:val="a4"/>
    <w:pPr>
      <w:spacing w:after="120" w:line="240" w:lineRule="auto"/>
    </w:pPr>
    <w:rPr>
      <w:rFonts w:ascii="Times New Roman" w:eastAsia="Times New Roman" w:hAnsi="Times New Roman"/>
      <w:sz w:val="16"/>
      <w:szCs w:val="16"/>
    </w:rPr>
  </w:style>
  <w:style w:type="paragraph" w:customStyle="1" w:styleId="1fe">
    <w:name w:val="заголовок 1"/>
    <w:basedOn w:val="a4"/>
    <w:next w:val="a4"/>
    <w:pPr>
      <w:keepNext/>
      <w:widowControl w:val="0"/>
      <w:spacing w:after="0" w:line="240" w:lineRule="auto"/>
      <w:jc w:val="center"/>
    </w:pPr>
    <w:rPr>
      <w:rFonts w:ascii="Times New Roman" w:eastAsia="Times New Roman" w:hAnsi="Times New Roman"/>
      <w:b/>
      <w:szCs w:val="20"/>
    </w:rPr>
  </w:style>
  <w:style w:type="paragraph" w:customStyle="1" w:styleId="2f3">
    <w:name w:val="çàãîëîâîê 2"/>
    <w:basedOn w:val="a4"/>
    <w:next w:val="a4"/>
    <w:pPr>
      <w:keepNext/>
      <w:spacing w:after="0" w:line="240" w:lineRule="auto"/>
      <w:jc w:val="both"/>
    </w:pPr>
    <w:rPr>
      <w:rFonts w:ascii="Times New Roman" w:eastAsia="Times New Roman" w:hAnsi="Times New Roman"/>
      <w:sz w:val="24"/>
      <w:szCs w:val="20"/>
      <w:lang w:val="en-GB"/>
    </w:rPr>
  </w:style>
  <w:style w:type="paragraph" w:customStyle="1" w:styleId="afff6">
    <w:name w:val="Таблица шапка"/>
    <w:basedOn w:val="a4"/>
    <w:pPr>
      <w:keepNext/>
      <w:spacing w:before="40" w:after="40" w:line="240" w:lineRule="auto"/>
      <w:ind w:left="57" w:right="57"/>
    </w:pPr>
    <w:rPr>
      <w:rFonts w:ascii="Times New Roman" w:eastAsia="Times New Roman" w:hAnsi="Times New Roman"/>
      <w:szCs w:val="20"/>
    </w:rPr>
  </w:style>
  <w:style w:type="paragraph" w:customStyle="1" w:styleId="afff7">
    <w:name w:val="Таблица текст"/>
    <w:basedOn w:val="a4"/>
    <w:pPr>
      <w:spacing w:before="40" w:after="40" w:line="240" w:lineRule="auto"/>
      <w:ind w:left="57" w:right="57"/>
    </w:pPr>
    <w:rPr>
      <w:rFonts w:ascii="Times New Roman" w:eastAsia="Times New Roman" w:hAnsi="Times New Roman"/>
      <w:sz w:val="24"/>
      <w:szCs w:val="20"/>
    </w:rPr>
  </w:style>
  <w:style w:type="paragraph" w:customStyle="1" w:styleId="a2">
    <w:name w:val="Пункт"/>
    <w:basedOn w:val="a4"/>
    <w:pPr>
      <w:numPr>
        <w:numId w:val="17"/>
      </w:numPr>
      <w:spacing w:after="0" w:line="360" w:lineRule="auto"/>
      <w:jc w:val="both"/>
    </w:pPr>
    <w:rPr>
      <w:rFonts w:ascii="Times New Roman" w:eastAsia="Times New Roman" w:hAnsi="Times New Roman"/>
      <w:sz w:val="28"/>
      <w:szCs w:val="28"/>
    </w:rPr>
  </w:style>
  <w:style w:type="paragraph" w:styleId="HTML0">
    <w:name w:val="HTML Preformatted"/>
    <w:basedOn w:val="a4"/>
    <w:link w:val="HTML2"/>
    <w:pPr>
      <w:spacing w:after="0" w:line="240" w:lineRule="auto"/>
    </w:pPr>
    <w:rPr>
      <w:rFonts w:ascii="Courier New" w:eastAsia="Times New Roman" w:hAnsi="Courier New" w:cs="Courier New"/>
      <w:sz w:val="20"/>
      <w:szCs w:val="20"/>
    </w:rPr>
  </w:style>
  <w:style w:type="paragraph" w:styleId="afff8">
    <w:name w:val="footnote text"/>
    <w:basedOn w:val="a4"/>
    <w:link w:val="2f4"/>
    <w:pPr>
      <w:spacing w:after="0" w:line="360" w:lineRule="auto"/>
      <w:ind w:firstLine="567"/>
      <w:jc w:val="both"/>
    </w:pPr>
    <w:rPr>
      <w:rFonts w:ascii="Times New Roman" w:eastAsia="Times New Roman" w:hAnsi="Times New Roman"/>
      <w:sz w:val="24"/>
      <w:szCs w:val="20"/>
    </w:rPr>
  </w:style>
  <w:style w:type="paragraph" w:customStyle="1" w:styleId="2f5">
    <w:name w:val="Уровень2"/>
    <w:basedOn w:val="a4"/>
    <w:pPr>
      <w:spacing w:before="120" w:after="120" w:line="240" w:lineRule="auto"/>
      <w:ind w:firstLine="567"/>
      <w:jc w:val="both"/>
    </w:pPr>
    <w:rPr>
      <w:rFonts w:ascii="Arial" w:eastAsia="Times New Roman" w:hAnsi="Arial"/>
      <w:bCs/>
      <w:iCs/>
      <w:color w:val="000000"/>
      <w:sz w:val="24"/>
      <w:szCs w:val="20"/>
    </w:rPr>
  </w:style>
  <w:style w:type="paragraph" w:customStyle="1" w:styleId="3a">
    <w:name w:val="Уровень3"/>
    <w:basedOn w:val="2f5"/>
    <w:pPr>
      <w:ind w:left="2160" w:hanging="180"/>
    </w:pPr>
  </w:style>
  <w:style w:type="paragraph" w:customStyle="1" w:styleId="afff9">
    <w:name w:val="Заголовок статьи"/>
    <w:basedOn w:val="a4"/>
    <w:next w:val="a4"/>
    <w:pPr>
      <w:autoSpaceDE w:val="0"/>
      <w:spacing w:after="0" w:line="240" w:lineRule="auto"/>
      <w:ind w:left="1612" w:hanging="892"/>
      <w:jc w:val="both"/>
    </w:pPr>
    <w:rPr>
      <w:rFonts w:ascii="Arial" w:eastAsia="Times New Roman" w:hAnsi="Arial" w:cs="Arial"/>
      <w:sz w:val="20"/>
      <w:szCs w:val="20"/>
    </w:rPr>
  </w:style>
  <w:style w:type="paragraph" w:customStyle="1" w:styleId="213">
    <w:name w:val="Основной текст с отступом 21"/>
    <w:basedOn w:val="a4"/>
    <w:pPr>
      <w:widowControl w:val="0"/>
      <w:overflowPunct w:val="0"/>
      <w:autoSpaceDE w:val="0"/>
      <w:spacing w:after="360" w:line="240" w:lineRule="exact"/>
      <w:ind w:firstLine="851"/>
      <w:jc w:val="both"/>
      <w:textAlignment w:val="baseline"/>
    </w:pPr>
    <w:rPr>
      <w:rFonts w:ascii="Times New Roman" w:eastAsia="Times New Roman" w:hAnsi="Times New Roman"/>
      <w:sz w:val="24"/>
      <w:szCs w:val="20"/>
    </w:rPr>
  </w:style>
  <w:style w:type="paragraph" w:customStyle="1" w:styleId="a3">
    <w:name w:val="А_обычный"/>
    <w:basedOn w:val="a4"/>
    <w:pPr>
      <w:numPr>
        <w:numId w:val="20"/>
      </w:numPr>
      <w:spacing w:after="0" w:line="240" w:lineRule="auto"/>
      <w:jc w:val="both"/>
    </w:pPr>
    <w:rPr>
      <w:rFonts w:ascii="Times New Roman" w:eastAsia="Times New Roman" w:hAnsi="Times New Roman"/>
      <w:sz w:val="24"/>
      <w:szCs w:val="24"/>
    </w:rPr>
  </w:style>
  <w:style w:type="paragraph" w:customStyle="1" w:styleId="3b">
    <w:name w:val="Стиль3"/>
    <w:basedOn w:val="220"/>
    <w:pPr>
      <w:widowControl w:val="0"/>
      <w:ind w:left="1080" w:firstLine="0"/>
      <w:textAlignment w:val="baseline"/>
    </w:pPr>
    <w:rPr>
      <w:szCs w:val="20"/>
    </w:rPr>
  </w:style>
  <w:style w:type="paragraph" w:customStyle="1" w:styleId="1-3">
    <w:name w:val="Текст1-3"/>
    <w:basedOn w:val="a4"/>
    <w:pPr>
      <w:spacing w:after="60" w:line="288" w:lineRule="auto"/>
      <w:jc w:val="both"/>
    </w:pPr>
    <w:rPr>
      <w:rFonts w:ascii="Times New Roman" w:eastAsia="Times New Roman" w:hAnsi="Times New Roman"/>
      <w:sz w:val="24"/>
      <w:szCs w:val="20"/>
    </w:rPr>
  </w:style>
  <w:style w:type="paragraph" w:customStyle="1" w:styleId="aHeader">
    <w:name w:val="a_Header"/>
    <w:basedOn w:val="a4"/>
    <w:pPr>
      <w:spacing w:after="60" w:line="240" w:lineRule="auto"/>
      <w:jc w:val="center"/>
    </w:pPr>
    <w:rPr>
      <w:rFonts w:ascii="Courier New" w:eastAsia="Times New Roman" w:hAnsi="Courier New"/>
      <w:sz w:val="24"/>
      <w:szCs w:val="24"/>
    </w:rPr>
  </w:style>
  <w:style w:type="paragraph" w:customStyle="1" w:styleId="1ff">
    <w:name w:val="Текст1"/>
    <w:basedOn w:val="a4"/>
    <w:pPr>
      <w:spacing w:after="0" w:line="240" w:lineRule="auto"/>
    </w:pPr>
    <w:rPr>
      <w:rFonts w:ascii="Courier New" w:eastAsia="Times New Roman" w:hAnsi="Courier New"/>
      <w:sz w:val="20"/>
      <w:szCs w:val="20"/>
    </w:rPr>
  </w:style>
  <w:style w:type="paragraph" w:customStyle="1" w:styleId="1ff0">
    <w:name w:val="Цитата1"/>
    <w:basedOn w:val="a4"/>
    <w:pPr>
      <w:spacing w:after="0" w:line="240" w:lineRule="auto"/>
      <w:ind w:left="-5220" w:right="-105"/>
      <w:jc w:val="both"/>
    </w:pPr>
    <w:rPr>
      <w:rFonts w:ascii="Times New Roman" w:eastAsia="Times New Roman" w:hAnsi="Times New Roman"/>
      <w:i/>
      <w:iCs/>
      <w:sz w:val="24"/>
      <w:szCs w:val="24"/>
    </w:rPr>
  </w:style>
  <w:style w:type="paragraph" w:styleId="2f6">
    <w:name w:val="toc 2"/>
    <w:basedOn w:val="a4"/>
    <w:next w:val="a4"/>
    <w:uiPriority w:val="39"/>
    <w:pPr>
      <w:spacing w:after="0"/>
      <w:ind w:left="220"/>
    </w:pPr>
    <w:rPr>
      <w:rFonts w:cs="Calibri"/>
      <w:smallCaps/>
      <w:sz w:val="20"/>
      <w:szCs w:val="20"/>
    </w:rPr>
  </w:style>
  <w:style w:type="paragraph" w:customStyle="1" w:styleId="1ff1">
    <w:name w:val="Схема документа1"/>
    <w:basedOn w:val="a4"/>
    <w:pPr>
      <w:shd w:val="clear" w:color="auto" w:fill="000080"/>
      <w:spacing w:after="0" w:line="240" w:lineRule="auto"/>
    </w:pPr>
    <w:rPr>
      <w:rFonts w:ascii="Tahoma" w:eastAsia="Times New Roman" w:hAnsi="Tahoma" w:cs="Tahoma"/>
      <w:sz w:val="24"/>
      <w:szCs w:val="20"/>
    </w:rPr>
  </w:style>
  <w:style w:type="paragraph" w:styleId="1ff2">
    <w:name w:val="toc 1"/>
    <w:basedOn w:val="a4"/>
    <w:next w:val="a4"/>
    <w:uiPriority w:val="39"/>
    <w:pPr>
      <w:spacing w:before="120" w:after="120"/>
      <w:jc w:val="center"/>
    </w:pPr>
    <w:rPr>
      <w:rFonts w:ascii="Times New Roman" w:hAnsi="Times New Roman"/>
      <w:b/>
      <w:bCs/>
      <w:caps/>
      <w:sz w:val="20"/>
      <w:szCs w:val="20"/>
    </w:rPr>
  </w:style>
  <w:style w:type="paragraph" w:styleId="3c">
    <w:name w:val="toc 3"/>
    <w:basedOn w:val="a4"/>
    <w:next w:val="a4"/>
    <w:uiPriority w:val="39"/>
    <w:pPr>
      <w:spacing w:after="0"/>
      <w:ind w:left="440"/>
    </w:pPr>
    <w:rPr>
      <w:rFonts w:cs="Calibri"/>
      <w:i/>
      <w:iCs/>
      <w:sz w:val="20"/>
      <w:szCs w:val="20"/>
    </w:rPr>
  </w:style>
  <w:style w:type="paragraph" w:styleId="41">
    <w:name w:val="toc 4"/>
    <w:basedOn w:val="a4"/>
    <w:next w:val="a4"/>
    <w:uiPriority w:val="39"/>
    <w:pPr>
      <w:spacing w:after="0"/>
      <w:ind w:left="660"/>
    </w:pPr>
    <w:rPr>
      <w:rFonts w:cs="Calibri"/>
      <w:sz w:val="18"/>
      <w:szCs w:val="18"/>
    </w:rPr>
  </w:style>
  <w:style w:type="paragraph" w:styleId="52">
    <w:name w:val="toc 5"/>
    <w:basedOn w:val="a4"/>
    <w:next w:val="a4"/>
    <w:uiPriority w:val="39"/>
    <w:pPr>
      <w:spacing w:after="0"/>
      <w:ind w:left="880"/>
    </w:pPr>
    <w:rPr>
      <w:rFonts w:cs="Calibri"/>
      <w:sz w:val="18"/>
      <w:szCs w:val="18"/>
    </w:rPr>
  </w:style>
  <w:style w:type="paragraph" w:styleId="61">
    <w:name w:val="toc 6"/>
    <w:basedOn w:val="a4"/>
    <w:next w:val="a4"/>
    <w:uiPriority w:val="39"/>
    <w:pPr>
      <w:spacing w:after="0"/>
      <w:ind w:left="1100"/>
    </w:pPr>
    <w:rPr>
      <w:rFonts w:cs="Calibri"/>
      <w:sz w:val="18"/>
      <w:szCs w:val="18"/>
    </w:rPr>
  </w:style>
  <w:style w:type="paragraph" w:styleId="71">
    <w:name w:val="toc 7"/>
    <w:basedOn w:val="a4"/>
    <w:next w:val="a4"/>
    <w:uiPriority w:val="39"/>
    <w:pPr>
      <w:spacing w:after="0"/>
      <w:ind w:left="1320"/>
    </w:pPr>
    <w:rPr>
      <w:rFonts w:cs="Calibri"/>
      <w:sz w:val="18"/>
      <w:szCs w:val="18"/>
    </w:rPr>
  </w:style>
  <w:style w:type="paragraph" w:styleId="81">
    <w:name w:val="toc 8"/>
    <w:basedOn w:val="a4"/>
    <w:next w:val="a4"/>
    <w:uiPriority w:val="39"/>
    <w:pPr>
      <w:spacing w:after="0"/>
      <w:ind w:left="1540"/>
    </w:pPr>
    <w:rPr>
      <w:rFonts w:cs="Calibri"/>
      <w:sz w:val="18"/>
      <w:szCs w:val="18"/>
    </w:rPr>
  </w:style>
  <w:style w:type="paragraph" w:styleId="91">
    <w:name w:val="toc 9"/>
    <w:basedOn w:val="a4"/>
    <w:next w:val="a4"/>
    <w:uiPriority w:val="39"/>
    <w:pPr>
      <w:spacing w:after="0"/>
      <w:ind w:left="1760"/>
    </w:pPr>
    <w:rPr>
      <w:rFonts w:cs="Calibri"/>
      <w:sz w:val="18"/>
      <w:szCs w:val="18"/>
    </w:rPr>
  </w:style>
  <w:style w:type="paragraph" w:customStyle="1" w:styleId="afffa">
    <w:name w:val="Подраздел"/>
    <w:basedOn w:val="a4"/>
    <w:pPr>
      <w:spacing w:before="240" w:after="0" w:line="240" w:lineRule="auto"/>
      <w:ind w:left="1701" w:hanging="283"/>
      <w:jc w:val="both"/>
    </w:pPr>
    <w:rPr>
      <w:rFonts w:ascii="PragmaticaTT" w:eastAsia="Times New Roman" w:hAnsi="PragmaticaTT"/>
      <w:sz w:val="24"/>
      <w:szCs w:val="20"/>
    </w:rPr>
  </w:style>
  <w:style w:type="paragraph" w:customStyle="1" w:styleId="afffb">
    <w:name w:val="регламент список"/>
    <w:basedOn w:val="3"/>
    <w:pPr>
      <w:keepLines/>
      <w:spacing w:before="120" w:after="120" w:line="180" w:lineRule="atLeast"/>
    </w:pPr>
    <w:rPr>
      <w:rFonts w:ascii="Times New Roman" w:hAnsi="Times New Roman"/>
      <w:spacing w:val="-5"/>
      <w:kern w:val="1"/>
      <w:sz w:val="24"/>
      <w:szCs w:val="20"/>
    </w:rPr>
  </w:style>
  <w:style w:type="paragraph" w:customStyle="1" w:styleId="Times12">
    <w:name w:val="Times 12"/>
    <w:basedOn w:val="a4"/>
    <w:pPr>
      <w:overflowPunct w:val="0"/>
      <w:autoSpaceDE w:val="0"/>
      <w:spacing w:after="0" w:line="240" w:lineRule="auto"/>
      <w:ind w:firstLine="567"/>
      <w:jc w:val="both"/>
    </w:pPr>
    <w:rPr>
      <w:rFonts w:ascii="Times New Roman" w:eastAsia="Times New Roman" w:hAnsi="Times New Roman"/>
      <w:bCs/>
      <w:sz w:val="24"/>
    </w:rPr>
  </w:style>
  <w:style w:type="paragraph" w:customStyle="1" w:styleId="2f7">
    <w:name w:val="Пункт_2"/>
    <w:basedOn w:val="a4"/>
    <w:pPr>
      <w:spacing w:after="0" w:line="240" w:lineRule="auto"/>
      <w:ind w:left="643" w:hanging="360"/>
      <w:jc w:val="both"/>
    </w:pPr>
    <w:rPr>
      <w:rFonts w:ascii="Times New Roman" w:eastAsia="Times New Roman" w:hAnsi="Times New Roman"/>
      <w:sz w:val="28"/>
      <w:szCs w:val="20"/>
    </w:rPr>
  </w:style>
  <w:style w:type="paragraph" w:customStyle="1" w:styleId="32">
    <w:name w:val="Пункт_3"/>
    <w:basedOn w:val="a4"/>
    <w:pPr>
      <w:numPr>
        <w:numId w:val="25"/>
      </w:numPr>
      <w:spacing w:after="0" w:line="240" w:lineRule="auto"/>
      <w:jc w:val="both"/>
    </w:pPr>
    <w:rPr>
      <w:rFonts w:ascii="Times New Roman" w:eastAsia="Times New Roman" w:hAnsi="Times New Roman"/>
      <w:sz w:val="28"/>
      <w:szCs w:val="28"/>
    </w:rPr>
  </w:style>
  <w:style w:type="paragraph" w:customStyle="1" w:styleId="310">
    <w:name w:val="Маркированный список 31"/>
    <w:basedOn w:val="a4"/>
    <w:pPr>
      <w:numPr>
        <w:numId w:val="3"/>
      </w:numPr>
      <w:spacing w:after="0" w:line="240" w:lineRule="auto"/>
    </w:pPr>
    <w:rPr>
      <w:rFonts w:ascii="Times New Roman" w:eastAsia="Times New Roman" w:hAnsi="Times New Roman"/>
      <w:sz w:val="24"/>
      <w:szCs w:val="24"/>
    </w:rPr>
  </w:style>
  <w:style w:type="paragraph" w:customStyle="1" w:styleId="31">
    <w:name w:val="Нумерованный список 31"/>
    <w:basedOn w:val="a4"/>
    <w:pPr>
      <w:numPr>
        <w:numId w:val="2"/>
      </w:numPr>
      <w:spacing w:after="0" w:line="240" w:lineRule="auto"/>
    </w:pPr>
    <w:rPr>
      <w:rFonts w:ascii="Times New Roman" w:eastAsia="Times New Roman" w:hAnsi="Times New Roman"/>
      <w:sz w:val="24"/>
      <w:szCs w:val="24"/>
    </w:rPr>
  </w:style>
  <w:style w:type="paragraph" w:customStyle="1" w:styleId="1ff3">
    <w:name w:val="Продолжение списка1"/>
    <w:basedOn w:val="a4"/>
    <w:pPr>
      <w:spacing w:after="120" w:line="240" w:lineRule="auto"/>
      <w:ind w:left="283"/>
    </w:pPr>
    <w:rPr>
      <w:rFonts w:ascii="Times New Roman" w:eastAsia="Times New Roman" w:hAnsi="Times New Roman"/>
      <w:sz w:val="24"/>
      <w:szCs w:val="24"/>
    </w:rPr>
  </w:style>
  <w:style w:type="paragraph" w:customStyle="1" w:styleId="1">
    <w:name w:val="Нумерованный список1"/>
    <w:basedOn w:val="a4"/>
    <w:pPr>
      <w:numPr>
        <w:numId w:val="5"/>
      </w:numPr>
      <w:spacing w:after="0" w:line="240" w:lineRule="auto"/>
    </w:pPr>
    <w:rPr>
      <w:rFonts w:ascii="Times New Roman" w:eastAsia="Times New Roman" w:hAnsi="Times New Roman"/>
      <w:sz w:val="24"/>
      <w:szCs w:val="24"/>
    </w:rPr>
  </w:style>
  <w:style w:type="paragraph" w:customStyle="1" w:styleId="ConsNonformat">
    <w:name w:val="ConsNonformat"/>
    <w:pPr>
      <w:widowControl w:val="0"/>
      <w:suppressAutoHyphens/>
    </w:pPr>
    <w:rPr>
      <w:rFonts w:ascii="Courier New" w:hAnsi="Courier New" w:cs="Courier New"/>
      <w:lang w:eastAsia="ar-SA"/>
    </w:rPr>
  </w:style>
  <w:style w:type="paragraph" w:customStyle="1" w:styleId="1ff4">
    <w:name w:val="Название объекта1"/>
    <w:basedOn w:val="a4"/>
    <w:next w:val="a4"/>
    <w:pPr>
      <w:pageBreakBefore/>
      <w:spacing w:before="120" w:after="120" w:line="240" w:lineRule="auto"/>
      <w:jc w:val="both"/>
    </w:pPr>
    <w:rPr>
      <w:rFonts w:ascii="Times New Roman" w:eastAsia="Times New Roman" w:hAnsi="Times New Roman"/>
      <w:i/>
      <w:sz w:val="24"/>
    </w:rPr>
  </w:style>
  <w:style w:type="paragraph" w:customStyle="1" w:styleId="02statia2">
    <w:name w:val="02statia2"/>
    <w:basedOn w:val="a4"/>
    <w:pPr>
      <w:spacing w:before="120" w:after="0" w:line="320" w:lineRule="atLeast"/>
      <w:ind w:left="2020" w:hanging="880"/>
      <w:jc w:val="both"/>
    </w:pPr>
    <w:rPr>
      <w:rFonts w:ascii="GaramondNarrowC" w:eastAsia="Times New Roman" w:hAnsi="GaramondNarrowC"/>
      <w:color w:val="000000"/>
      <w:sz w:val="21"/>
      <w:szCs w:val="21"/>
    </w:rPr>
  </w:style>
  <w:style w:type="paragraph" w:customStyle="1" w:styleId="afffc">
    <w:name w:val="Подпункт"/>
    <w:basedOn w:val="a2"/>
    <w:pPr>
      <w:numPr>
        <w:numId w:val="0"/>
      </w:numPr>
      <w:ind w:left="1134" w:hanging="1134"/>
    </w:pPr>
    <w:rPr>
      <w:bCs/>
      <w:sz w:val="22"/>
      <w:szCs w:val="22"/>
    </w:rPr>
  </w:style>
  <w:style w:type="paragraph" w:customStyle="1" w:styleId="a0">
    <w:name w:val="Подподпункт"/>
    <w:basedOn w:val="afffc"/>
    <w:pPr>
      <w:numPr>
        <w:numId w:val="12"/>
      </w:numPr>
    </w:pPr>
  </w:style>
  <w:style w:type="paragraph" w:customStyle="1" w:styleId="afffd">
    <w:name w:val="маркированный"/>
    <w:basedOn w:val="a4"/>
    <w:pPr>
      <w:spacing w:after="0" w:line="360" w:lineRule="auto"/>
      <w:ind w:left="1701" w:hanging="567"/>
      <w:jc w:val="both"/>
    </w:pPr>
    <w:rPr>
      <w:rFonts w:ascii="Times New Roman" w:eastAsia="Times New Roman" w:hAnsi="Times New Roman"/>
      <w:bCs/>
    </w:rPr>
  </w:style>
  <w:style w:type="paragraph" w:customStyle="1" w:styleId="afffe">
    <w:name w:val="Ариал"/>
    <w:basedOn w:val="a4"/>
    <w:pPr>
      <w:spacing w:before="120" w:after="120" w:line="360" w:lineRule="auto"/>
      <w:ind w:firstLine="851"/>
      <w:jc w:val="both"/>
    </w:pPr>
    <w:rPr>
      <w:rFonts w:ascii="Arial" w:eastAsia="Times New Roman" w:hAnsi="Arial" w:cs="Arial"/>
      <w:sz w:val="24"/>
      <w:szCs w:val="24"/>
    </w:rPr>
  </w:style>
  <w:style w:type="paragraph" w:styleId="affff">
    <w:name w:val="List Paragraph"/>
    <w:basedOn w:val="a4"/>
    <w:uiPriority w:val="34"/>
    <w:qFormat/>
    <w:pPr>
      <w:ind w:left="720"/>
    </w:pPr>
  </w:style>
  <w:style w:type="paragraph" w:customStyle="1" w:styleId="21">
    <w:name w:val="Маркированный список 21"/>
    <w:basedOn w:val="a4"/>
    <w:pPr>
      <w:numPr>
        <w:numId w:val="4"/>
      </w:numPr>
      <w:spacing w:after="0" w:line="240" w:lineRule="auto"/>
    </w:pPr>
    <w:rPr>
      <w:rFonts w:ascii="Times New Roman" w:eastAsia="Times New Roman" w:hAnsi="Times New Roman"/>
      <w:sz w:val="24"/>
      <w:szCs w:val="24"/>
    </w:rPr>
  </w:style>
  <w:style w:type="paragraph" w:customStyle="1" w:styleId="ConsPlusNonformat">
    <w:name w:val="ConsPlusNonformat"/>
    <w:pPr>
      <w:suppressAutoHyphens/>
      <w:autoSpaceDE w:val="0"/>
    </w:pPr>
    <w:rPr>
      <w:rFonts w:ascii="Courier New" w:hAnsi="Courier New" w:cs="Courier New"/>
      <w:lang w:eastAsia="ar-SA"/>
    </w:rPr>
  </w:style>
  <w:style w:type="paragraph" w:customStyle="1" w:styleId="affff0">
    <w:name w:val="Пункт б/н"/>
    <w:basedOn w:val="a4"/>
    <w:pPr>
      <w:spacing w:after="0" w:line="360" w:lineRule="auto"/>
      <w:ind w:firstLine="567"/>
      <w:jc w:val="both"/>
    </w:pPr>
    <w:rPr>
      <w:rFonts w:ascii="Times New Roman" w:eastAsia="Times New Roman" w:hAnsi="Times New Roman"/>
      <w:bCs/>
    </w:rPr>
  </w:style>
  <w:style w:type="paragraph" w:customStyle="1" w:styleId="affff1">
    <w:name w:val="Ариал Таблица"/>
    <w:basedOn w:val="afffe"/>
    <w:pPr>
      <w:widowControl w:val="0"/>
      <w:spacing w:before="0" w:after="0" w:line="240" w:lineRule="auto"/>
      <w:ind w:firstLine="0"/>
      <w:textAlignment w:val="baseline"/>
    </w:pPr>
    <w:rPr>
      <w:szCs w:val="20"/>
    </w:rPr>
  </w:style>
  <w:style w:type="paragraph" w:customStyle="1" w:styleId="affff2">
    <w:name w:val="АриалТабл"/>
    <w:basedOn w:val="afffe"/>
    <w:pPr>
      <w:widowControl w:val="0"/>
      <w:spacing w:before="0" w:after="0" w:line="240" w:lineRule="auto"/>
      <w:ind w:firstLine="0"/>
      <w:textAlignment w:val="baseline"/>
    </w:pPr>
  </w:style>
  <w:style w:type="paragraph" w:styleId="affff3">
    <w:name w:val="endnote text"/>
    <w:basedOn w:val="a4"/>
    <w:link w:val="2f8"/>
    <w:pPr>
      <w:spacing w:after="0" w:line="240" w:lineRule="auto"/>
    </w:pPr>
    <w:rPr>
      <w:rFonts w:ascii="Times New Roman" w:eastAsia="Times New Roman" w:hAnsi="Times New Roman"/>
      <w:sz w:val="20"/>
      <w:szCs w:val="20"/>
    </w:rPr>
  </w:style>
  <w:style w:type="paragraph" w:customStyle="1" w:styleId="affff4">
    <w:name w:val="Стиль начало"/>
    <w:basedOn w:val="a4"/>
    <w:pPr>
      <w:spacing w:after="0" w:line="264" w:lineRule="auto"/>
    </w:pPr>
    <w:rPr>
      <w:rFonts w:ascii="Times New Roman" w:eastAsia="Times New Roman" w:hAnsi="Times New Roman"/>
      <w:sz w:val="28"/>
      <w:szCs w:val="20"/>
    </w:rPr>
  </w:style>
  <w:style w:type="paragraph" w:customStyle="1" w:styleId="Noeeu14">
    <w:name w:val="Noeeu14"/>
    <w:basedOn w:val="a4"/>
    <w:pPr>
      <w:overflowPunct w:val="0"/>
      <w:autoSpaceDE w:val="0"/>
      <w:spacing w:after="0" w:line="264" w:lineRule="auto"/>
      <w:ind w:firstLine="720"/>
      <w:jc w:val="both"/>
      <w:textAlignment w:val="baseline"/>
    </w:pPr>
    <w:rPr>
      <w:rFonts w:ascii="Times New Roman" w:eastAsia="Times New Roman" w:hAnsi="Times New Roman"/>
      <w:sz w:val="28"/>
      <w:szCs w:val="20"/>
    </w:rPr>
  </w:style>
  <w:style w:type="paragraph" w:customStyle="1" w:styleId="Style20">
    <w:name w:val="Style20"/>
    <w:basedOn w:val="a4"/>
    <w:pPr>
      <w:widowControl w:val="0"/>
      <w:autoSpaceDE w:val="0"/>
      <w:spacing w:after="0" w:line="240" w:lineRule="auto"/>
    </w:pPr>
    <w:rPr>
      <w:rFonts w:ascii="Arial" w:hAnsi="Arial"/>
      <w:sz w:val="24"/>
      <w:szCs w:val="24"/>
    </w:rPr>
  </w:style>
  <w:style w:type="paragraph" w:customStyle="1" w:styleId="u">
    <w:name w:val="u"/>
    <w:basedOn w:val="a4"/>
    <w:pPr>
      <w:spacing w:before="280" w:after="280" w:line="240" w:lineRule="auto"/>
    </w:pPr>
    <w:rPr>
      <w:rFonts w:ascii="Times New Roman" w:eastAsia="Times New Roman" w:hAnsi="Times New Roman"/>
      <w:sz w:val="24"/>
      <w:szCs w:val="24"/>
    </w:rPr>
  </w:style>
  <w:style w:type="paragraph" w:customStyle="1" w:styleId="affff5">
    <w:name w:val="АриалСписок"/>
    <w:basedOn w:val="a4"/>
    <w:pPr>
      <w:widowControl w:val="0"/>
      <w:spacing w:after="0" w:line="240" w:lineRule="auto"/>
      <w:ind w:left="1571" w:hanging="360"/>
      <w:jc w:val="both"/>
      <w:textAlignment w:val="baseline"/>
    </w:pPr>
    <w:rPr>
      <w:rFonts w:ascii="Arial" w:eastAsia="Times New Roman" w:hAnsi="Arial" w:cs="Arial"/>
      <w:sz w:val="24"/>
      <w:szCs w:val="24"/>
    </w:rPr>
  </w:style>
  <w:style w:type="paragraph" w:customStyle="1" w:styleId="affff6">
    <w:name w:val="Текст таблицы"/>
    <w:basedOn w:val="a4"/>
    <w:pPr>
      <w:spacing w:before="40" w:after="40" w:line="240" w:lineRule="auto"/>
      <w:ind w:left="57" w:right="57"/>
    </w:pPr>
    <w:rPr>
      <w:rFonts w:ascii="Times New Roman" w:eastAsia="Times New Roman" w:hAnsi="Times New Roman"/>
      <w:bCs/>
      <w:sz w:val="24"/>
      <w:szCs w:val="24"/>
    </w:rPr>
  </w:style>
  <w:style w:type="paragraph" w:customStyle="1" w:styleId="affff7">
    <w:name w:val="Пункт Знак"/>
    <w:basedOn w:val="a4"/>
    <w:pPr>
      <w:spacing w:after="0" w:line="360" w:lineRule="auto"/>
      <w:ind w:left="720" w:hanging="720"/>
      <w:jc w:val="both"/>
    </w:pPr>
    <w:rPr>
      <w:rFonts w:ascii="Times New Roman" w:eastAsia="Times New Roman" w:hAnsi="Times New Roman"/>
      <w:sz w:val="28"/>
      <w:szCs w:val="20"/>
    </w:rPr>
  </w:style>
  <w:style w:type="paragraph" w:customStyle="1" w:styleId="affff8">
    <w:name w:val="Подподподпункт"/>
    <w:basedOn w:val="a4"/>
    <w:pPr>
      <w:spacing w:after="0" w:line="360" w:lineRule="auto"/>
      <w:ind w:left="1576" w:hanging="1008"/>
      <w:jc w:val="both"/>
    </w:pPr>
    <w:rPr>
      <w:rFonts w:ascii="Times New Roman" w:eastAsia="Times New Roman" w:hAnsi="Times New Roman"/>
      <w:sz w:val="28"/>
      <w:szCs w:val="20"/>
    </w:rPr>
  </w:style>
  <w:style w:type="paragraph" w:customStyle="1" w:styleId="1ff5">
    <w:name w:val="Пункт1"/>
    <w:basedOn w:val="a4"/>
    <w:pPr>
      <w:spacing w:before="240" w:after="0" w:line="360" w:lineRule="auto"/>
      <w:ind w:left="453" w:hanging="453"/>
      <w:jc w:val="center"/>
    </w:pPr>
    <w:rPr>
      <w:rFonts w:ascii="Arial" w:eastAsia="Times New Roman" w:hAnsi="Arial"/>
      <w:b/>
      <w:sz w:val="28"/>
      <w:szCs w:val="28"/>
    </w:rPr>
  </w:style>
  <w:style w:type="paragraph" w:styleId="affff9">
    <w:name w:val="Revision"/>
    <w:uiPriority w:val="99"/>
    <w:pPr>
      <w:suppressAutoHyphens/>
    </w:pPr>
    <w:rPr>
      <w:sz w:val="24"/>
      <w:szCs w:val="24"/>
      <w:lang w:eastAsia="ar-SA"/>
    </w:rPr>
  </w:style>
  <w:style w:type="paragraph" w:customStyle="1" w:styleId="WW-21">
    <w:name w:val="WW-Основной текст с отступом 21"/>
    <w:basedOn w:val="a4"/>
    <w:pPr>
      <w:spacing w:before="120" w:after="120" w:line="240" w:lineRule="auto"/>
      <w:ind w:left="709" w:hanging="709"/>
      <w:jc w:val="both"/>
    </w:pPr>
    <w:rPr>
      <w:rFonts w:eastAsia="Times New Roman" w:cs="Calibri"/>
      <w:sz w:val="24"/>
      <w:szCs w:val="24"/>
    </w:rPr>
  </w:style>
  <w:style w:type="paragraph" w:customStyle="1" w:styleId="CharChar">
    <w:name w:val="Char Знак Знак Char Знак Знак Знак Знак Знак Знак Знак Знак Знак Знак Знак Знак Знак Знак Знак Знак"/>
    <w:basedOn w:val="a4"/>
    <w:pPr>
      <w:numPr>
        <w:numId w:val="6"/>
      </w:numPr>
      <w:spacing w:after="0" w:line="240" w:lineRule="auto"/>
      <w:ind w:left="0" w:firstLine="0"/>
    </w:pPr>
    <w:rPr>
      <w:rFonts w:ascii="Verdana" w:eastAsia="Times New Roman" w:hAnsi="Verdana" w:cs="Verdana"/>
      <w:sz w:val="20"/>
      <w:szCs w:val="20"/>
      <w:lang w:val="en-US"/>
    </w:rPr>
  </w:style>
  <w:style w:type="paragraph" w:customStyle="1" w:styleId="affffa">
    <w:name w:val="Нормальный"/>
    <w:basedOn w:val="a4"/>
    <w:pPr>
      <w:spacing w:after="0" w:line="240" w:lineRule="auto"/>
      <w:ind w:firstLine="567"/>
      <w:jc w:val="both"/>
    </w:pPr>
    <w:rPr>
      <w:rFonts w:ascii="Times New Roman" w:eastAsia="Times New Roman" w:hAnsi="Times New Roman"/>
      <w:sz w:val="28"/>
      <w:szCs w:val="20"/>
    </w:rPr>
  </w:style>
  <w:style w:type="paragraph" w:styleId="affffb">
    <w:name w:val="No Spacing"/>
    <w:uiPriority w:val="1"/>
    <w:qFormat/>
    <w:pPr>
      <w:suppressAutoHyphens/>
    </w:pPr>
    <w:rPr>
      <w:sz w:val="24"/>
      <w:szCs w:val="24"/>
      <w:lang w:eastAsia="ar-SA"/>
    </w:rPr>
  </w:style>
  <w:style w:type="paragraph" w:customStyle="1" w:styleId="214">
    <w:name w:val="Основной текст 21"/>
    <w:basedOn w:val="a4"/>
    <w:pPr>
      <w:overflowPunct w:val="0"/>
      <w:autoSpaceDE w:val="0"/>
      <w:spacing w:after="0" w:line="240" w:lineRule="auto"/>
      <w:jc w:val="both"/>
      <w:textAlignment w:val="baseline"/>
    </w:pPr>
    <w:rPr>
      <w:rFonts w:ascii="Times New Roman" w:eastAsia="Times New Roman" w:hAnsi="Times New Roman"/>
      <w:szCs w:val="20"/>
    </w:rPr>
  </w:style>
  <w:style w:type="paragraph" w:customStyle="1" w:styleId="affffc">
    <w:name w:val="Абзац договора"/>
    <w:pPr>
      <w:widowControl w:val="0"/>
      <w:tabs>
        <w:tab w:val="left" w:pos="432"/>
      </w:tabs>
      <w:suppressAutoHyphens/>
      <w:ind w:left="141" w:hanging="432"/>
      <w:jc w:val="both"/>
    </w:pPr>
    <w:rPr>
      <w:rFonts w:eastAsia="Arial"/>
      <w:kern w:val="1"/>
      <w:sz w:val="24"/>
      <w:lang w:eastAsia="ar-SA"/>
    </w:rPr>
  </w:style>
  <w:style w:type="paragraph" w:customStyle="1" w:styleId="-">
    <w:name w:val="Контракт-пункт"/>
    <w:basedOn w:val="a4"/>
    <w:pPr>
      <w:spacing w:after="0" w:line="240" w:lineRule="auto"/>
      <w:ind w:left="851" w:hanging="851"/>
      <w:jc w:val="both"/>
    </w:pPr>
    <w:rPr>
      <w:rFonts w:ascii="Times New Roman" w:eastAsia="Times New Roman" w:hAnsi="Times New Roman"/>
      <w:sz w:val="24"/>
      <w:szCs w:val="24"/>
    </w:rPr>
  </w:style>
  <w:style w:type="paragraph" w:customStyle="1" w:styleId="320">
    <w:name w:val="Основной текст с отступом 32"/>
    <w:basedOn w:val="a4"/>
    <w:pPr>
      <w:spacing w:after="0" w:line="240" w:lineRule="auto"/>
      <w:ind w:left="426"/>
      <w:jc w:val="both"/>
    </w:pPr>
    <w:rPr>
      <w:rFonts w:ascii="Times New Roman" w:eastAsia="Times New Roman" w:hAnsi="Times New Roman" w:cs="Calibri"/>
      <w:sz w:val="24"/>
      <w:szCs w:val="24"/>
    </w:rPr>
  </w:style>
  <w:style w:type="paragraph" w:styleId="affffd">
    <w:name w:val="Title"/>
    <w:basedOn w:val="a4"/>
    <w:next w:val="affffe"/>
    <w:link w:val="2f9"/>
    <w:qFormat/>
    <w:pPr>
      <w:spacing w:before="240" w:after="60" w:line="240" w:lineRule="auto"/>
      <w:jc w:val="center"/>
    </w:pPr>
    <w:rPr>
      <w:rFonts w:ascii="Arial" w:eastAsia="Times New Roman" w:hAnsi="Arial"/>
      <w:b/>
      <w:kern w:val="1"/>
      <w:sz w:val="32"/>
      <w:szCs w:val="20"/>
    </w:rPr>
  </w:style>
  <w:style w:type="paragraph" w:styleId="affffe">
    <w:name w:val="Subtitle"/>
    <w:basedOn w:val="a4"/>
    <w:next w:val="a4"/>
    <w:link w:val="2fa"/>
    <w:qFormat/>
    <w:pPr>
      <w:spacing w:after="60"/>
      <w:jc w:val="center"/>
    </w:pPr>
    <w:rPr>
      <w:rFonts w:ascii="Cambria" w:eastAsia="Times New Roman" w:hAnsi="Cambria"/>
      <w:sz w:val="24"/>
      <w:szCs w:val="24"/>
    </w:rPr>
  </w:style>
  <w:style w:type="paragraph" w:customStyle="1" w:styleId="Style3">
    <w:name w:val="Style3"/>
    <w:basedOn w:val="a4"/>
    <w:pPr>
      <w:widowControl w:val="0"/>
      <w:autoSpaceDE w:val="0"/>
      <w:spacing w:after="0" w:line="317" w:lineRule="exact"/>
      <w:jc w:val="both"/>
    </w:pPr>
    <w:rPr>
      <w:rFonts w:ascii="Times New Roman" w:eastAsia="Times New Roman" w:hAnsi="Times New Roman"/>
      <w:sz w:val="24"/>
      <w:szCs w:val="24"/>
    </w:rPr>
  </w:style>
  <w:style w:type="paragraph" w:customStyle="1" w:styleId="Style4">
    <w:name w:val="Style4"/>
    <w:basedOn w:val="a4"/>
    <w:pPr>
      <w:widowControl w:val="0"/>
      <w:autoSpaceDE w:val="0"/>
      <w:spacing w:after="0" w:line="461" w:lineRule="exact"/>
      <w:ind w:firstLine="677"/>
    </w:pPr>
    <w:rPr>
      <w:rFonts w:ascii="Times New Roman" w:eastAsia="Times New Roman" w:hAnsi="Times New Roman"/>
      <w:sz w:val="24"/>
      <w:szCs w:val="24"/>
    </w:rPr>
  </w:style>
  <w:style w:type="paragraph" w:customStyle="1" w:styleId="Style5">
    <w:name w:val="Style5"/>
    <w:basedOn w:val="a4"/>
    <w:pPr>
      <w:widowControl w:val="0"/>
      <w:autoSpaceDE w:val="0"/>
      <w:spacing w:after="0" w:line="240" w:lineRule="auto"/>
    </w:pPr>
    <w:rPr>
      <w:rFonts w:ascii="Times New Roman" w:eastAsia="Times New Roman" w:hAnsi="Times New Roman"/>
      <w:sz w:val="24"/>
      <w:szCs w:val="24"/>
    </w:rPr>
  </w:style>
  <w:style w:type="paragraph" w:customStyle="1" w:styleId="Style6">
    <w:name w:val="Style6"/>
    <w:basedOn w:val="a4"/>
    <w:pPr>
      <w:widowControl w:val="0"/>
      <w:autoSpaceDE w:val="0"/>
      <w:spacing w:after="0" w:line="454" w:lineRule="exact"/>
      <w:jc w:val="both"/>
    </w:pPr>
    <w:rPr>
      <w:rFonts w:ascii="Times New Roman" w:eastAsia="Times New Roman" w:hAnsi="Times New Roman"/>
      <w:sz w:val="24"/>
      <w:szCs w:val="24"/>
    </w:rPr>
  </w:style>
  <w:style w:type="paragraph" w:customStyle="1" w:styleId="Style1">
    <w:name w:val="Style1"/>
    <w:basedOn w:val="a4"/>
    <w:pPr>
      <w:widowControl w:val="0"/>
      <w:autoSpaceDE w:val="0"/>
      <w:spacing w:after="0" w:line="322" w:lineRule="exact"/>
      <w:ind w:hanging="883"/>
    </w:pPr>
    <w:rPr>
      <w:rFonts w:ascii="Times New Roman" w:eastAsia="Times New Roman" w:hAnsi="Times New Roman"/>
      <w:sz w:val="24"/>
      <w:szCs w:val="24"/>
    </w:rPr>
  </w:style>
  <w:style w:type="paragraph" w:customStyle="1" w:styleId="Style10">
    <w:name w:val="Style10"/>
    <w:basedOn w:val="a4"/>
    <w:pPr>
      <w:widowControl w:val="0"/>
      <w:autoSpaceDE w:val="0"/>
      <w:spacing w:after="0" w:line="269" w:lineRule="exact"/>
      <w:ind w:firstLine="706"/>
      <w:jc w:val="both"/>
    </w:pPr>
    <w:rPr>
      <w:rFonts w:ascii="Times New Roman" w:eastAsia="Times New Roman" w:hAnsi="Times New Roman"/>
      <w:sz w:val="24"/>
      <w:szCs w:val="24"/>
    </w:rPr>
  </w:style>
  <w:style w:type="paragraph" w:customStyle="1" w:styleId="Style18">
    <w:name w:val="Style18"/>
    <w:basedOn w:val="a4"/>
    <w:pPr>
      <w:widowControl w:val="0"/>
      <w:autoSpaceDE w:val="0"/>
      <w:spacing w:after="0" w:line="276" w:lineRule="exact"/>
      <w:ind w:firstLine="749"/>
    </w:pPr>
    <w:rPr>
      <w:rFonts w:ascii="Times New Roman" w:eastAsia="Times New Roman" w:hAnsi="Times New Roman"/>
      <w:sz w:val="24"/>
      <w:szCs w:val="24"/>
    </w:rPr>
  </w:style>
  <w:style w:type="paragraph" w:customStyle="1" w:styleId="2fb">
    <w:name w:val="Пункт2"/>
    <w:basedOn w:val="a2"/>
    <w:pPr>
      <w:keepNext/>
      <w:numPr>
        <w:numId w:val="0"/>
      </w:numPr>
      <w:spacing w:before="240" w:after="120" w:line="240" w:lineRule="auto"/>
      <w:jc w:val="left"/>
    </w:pPr>
    <w:rPr>
      <w:b/>
      <w:szCs w:val="20"/>
    </w:rPr>
  </w:style>
  <w:style w:type="paragraph" w:customStyle="1" w:styleId="Body1">
    <w:name w:val="*Body 1"/>
    <w:pPr>
      <w:suppressAutoHyphens/>
      <w:spacing w:after="240" w:line="280" w:lineRule="exact"/>
    </w:pPr>
    <w:rPr>
      <w:rFonts w:ascii="Times" w:hAnsi="Times" w:cs="Times"/>
      <w:sz w:val="22"/>
      <w:lang w:val="en-US" w:eastAsia="ar-SA"/>
    </w:rPr>
  </w:style>
  <w:style w:type="paragraph" w:customStyle="1" w:styleId="DocumentTitle">
    <w:name w:val="*Document Title"/>
    <w:basedOn w:val="afff0"/>
    <w:pPr>
      <w:spacing w:after="120"/>
      <w:jc w:val="center"/>
    </w:pPr>
    <w:rPr>
      <w:rFonts w:ascii="Times New Roman" w:hAnsi="Times New Roman" w:cs="Times New Roman"/>
      <w:b/>
      <w:smallCaps/>
      <w:sz w:val="32"/>
      <w:lang w:val="en-US"/>
    </w:rPr>
  </w:style>
  <w:style w:type="paragraph" w:customStyle="1" w:styleId="Tablebodytext">
    <w:name w:val="*Table body text"/>
    <w:basedOn w:val="a4"/>
    <w:pPr>
      <w:spacing w:before="120" w:after="120" w:line="240" w:lineRule="exact"/>
    </w:pPr>
    <w:rPr>
      <w:rFonts w:ascii="Verdana" w:eastAsia="Times New Roman" w:hAnsi="Verdana"/>
      <w:sz w:val="18"/>
      <w:szCs w:val="20"/>
      <w:lang w:val="en-US"/>
    </w:rPr>
  </w:style>
  <w:style w:type="paragraph" w:customStyle="1" w:styleId="rvps3">
    <w:name w:val="rvps3"/>
    <w:basedOn w:val="a4"/>
    <w:pPr>
      <w:spacing w:before="280" w:after="280" w:line="240" w:lineRule="auto"/>
    </w:pPr>
    <w:rPr>
      <w:rFonts w:ascii="Times New Roman" w:eastAsia="Times New Roman" w:hAnsi="Times New Roman"/>
      <w:color w:val="000000"/>
      <w:sz w:val="24"/>
      <w:szCs w:val="24"/>
    </w:rPr>
  </w:style>
  <w:style w:type="paragraph" w:customStyle="1" w:styleId="1ff6">
    <w:name w:val="Абзац списка1"/>
    <w:basedOn w:val="a4"/>
    <w:pPr>
      <w:spacing w:before="120" w:after="120" w:line="240" w:lineRule="auto"/>
      <w:ind w:left="720" w:firstLine="567"/>
      <w:jc w:val="both"/>
    </w:pPr>
    <w:rPr>
      <w:rFonts w:ascii="Times New Roman" w:eastAsia="Times New Roman" w:hAnsi="Times New Roman"/>
      <w:lang w:val="en-US"/>
    </w:rPr>
  </w:style>
  <w:style w:type="paragraph" w:customStyle="1" w:styleId="afffff">
    <w:name w:val="Содержание"/>
    <w:basedOn w:val="a4"/>
    <w:pPr>
      <w:spacing w:after="0" w:line="240" w:lineRule="auto"/>
    </w:pPr>
    <w:rPr>
      <w:rFonts w:ascii="Times New Roman" w:eastAsia="Times New Roman" w:hAnsi="Times New Roman"/>
      <w:bCs/>
      <w:lang w:val="en-US"/>
    </w:rPr>
  </w:style>
  <w:style w:type="paragraph" w:customStyle="1" w:styleId="1ff7">
    <w:name w:val="Маркированный список1"/>
    <w:basedOn w:val="a4"/>
    <w:pPr>
      <w:spacing w:after="120" w:line="240" w:lineRule="exact"/>
      <w:ind w:left="360" w:hanging="360"/>
    </w:pPr>
    <w:rPr>
      <w:rFonts w:ascii="Verdana" w:eastAsia="Times New Roman" w:hAnsi="Verdana"/>
      <w:sz w:val="20"/>
      <w:szCs w:val="20"/>
      <w:lang w:val="en-GB"/>
    </w:rPr>
  </w:style>
  <w:style w:type="paragraph" w:customStyle="1" w:styleId="10">
    <w:name w:val="Гринатом_1"/>
    <w:basedOn w:val="12"/>
    <w:pPr>
      <w:numPr>
        <w:numId w:val="10"/>
      </w:numPr>
      <w:tabs>
        <w:tab w:val="left" w:pos="629"/>
      </w:tabs>
      <w:spacing w:before="240" w:line="276" w:lineRule="auto"/>
      <w:jc w:val="both"/>
    </w:pPr>
    <w:rPr>
      <w:rFonts w:ascii="Calibri" w:eastAsia="Calibri" w:hAnsi="Calibri" w:cs="Calibri"/>
      <w:b/>
      <w:bCs/>
      <w:iCs w:val="0"/>
      <w:kern w:val="1"/>
      <w:sz w:val="22"/>
      <w:szCs w:val="32"/>
    </w:rPr>
  </w:style>
  <w:style w:type="paragraph" w:customStyle="1" w:styleId="2fc">
    <w:name w:val="Гринатом_2"/>
    <w:basedOn w:val="affff"/>
    <w:pPr>
      <w:spacing w:before="120" w:after="0"/>
      <w:ind w:left="0"/>
      <w:jc w:val="both"/>
    </w:pPr>
    <w:rPr>
      <w:rFonts w:cs="Arial"/>
    </w:rPr>
  </w:style>
  <w:style w:type="paragraph" w:customStyle="1" w:styleId="30">
    <w:name w:val="Гринатом_3"/>
    <w:basedOn w:val="affff"/>
    <w:pPr>
      <w:numPr>
        <w:numId w:val="23"/>
      </w:numPr>
      <w:tabs>
        <w:tab w:val="left" w:pos="629"/>
      </w:tabs>
      <w:spacing w:before="120" w:after="0"/>
      <w:jc w:val="both"/>
    </w:pPr>
    <w:rPr>
      <w:rFonts w:ascii="Arial" w:hAnsi="Arial" w:cs="Arial"/>
      <w:sz w:val="24"/>
    </w:rPr>
  </w:style>
  <w:style w:type="paragraph" w:customStyle="1" w:styleId="Version">
    <w:name w:val="Version"/>
    <w:basedOn w:val="affffd"/>
    <w:pPr>
      <w:spacing w:line="276" w:lineRule="auto"/>
      <w:ind w:firstLine="709"/>
    </w:pPr>
    <w:rPr>
      <w:rFonts w:ascii="Cambria" w:hAnsi="Cambria" w:cs="Cambria"/>
      <w:bCs/>
      <w:szCs w:val="32"/>
    </w:rPr>
  </w:style>
  <w:style w:type="paragraph" w:customStyle="1" w:styleId="EKCToCHeader">
    <w:name w:val="EKC ToC Header"/>
    <w:basedOn w:val="a4"/>
    <w:pPr>
      <w:spacing w:before="240" w:after="60" w:line="240" w:lineRule="auto"/>
      <w:ind w:firstLine="709"/>
      <w:jc w:val="center"/>
    </w:pPr>
    <w:rPr>
      <w:rFonts w:ascii="Times New Roman" w:eastAsia="Times New Roman" w:hAnsi="Times New Roman"/>
      <w:b/>
      <w:sz w:val="40"/>
      <w:lang w:val="en-ZA"/>
    </w:rPr>
  </w:style>
  <w:style w:type="paragraph" w:customStyle="1" w:styleId="TableText0">
    <w:name w:val="Table Text"/>
    <w:pPr>
      <w:suppressAutoHyphens/>
    </w:pPr>
    <w:rPr>
      <w:rFonts w:ascii="Arial" w:hAnsi="Arial" w:cs="Arial"/>
      <w:color w:val="000000"/>
      <w:lang w:val="en-US" w:eastAsia="ar-SA"/>
    </w:rPr>
  </w:style>
  <w:style w:type="paragraph" w:customStyle="1" w:styleId="TableHeading">
    <w:name w:val="Table Heading"/>
    <w:basedOn w:val="TableText0"/>
    <w:pPr>
      <w:keepLines/>
      <w:spacing w:before="120" w:after="120"/>
    </w:pPr>
    <w:rPr>
      <w:rFonts w:ascii="Book Antiqua" w:hAnsi="Book Antiqua" w:cs="Book Antiqua"/>
      <w:b/>
      <w:color w:val="auto"/>
      <w:sz w:val="16"/>
      <w:lang w:val="ru-RU"/>
    </w:rPr>
  </w:style>
  <w:style w:type="paragraph" w:styleId="afffff0">
    <w:name w:val="TOC Heading"/>
    <w:basedOn w:val="a4"/>
    <w:next w:val="a4"/>
    <w:qFormat/>
    <w:pPr>
      <w:keepLines/>
      <w:spacing w:before="480"/>
    </w:pPr>
    <w:rPr>
      <w:b/>
      <w:bCs/>
      <w:iCs/>
      <w:szCs w:val="28"/>
    </w:rPr>
  </w:style>
  <w:style w:type="paragraph" w:customStyle="1" w:styleId="a">
    <w:name w:val="Подпункт договора"/>
    <w:basedOn w:val="a4"/>
    <w:pPr>
      <w:numPr>
        <w:numId w:val="8"/>
      </w:numPr>
      <w:spacing w:before="120" w:after="120"/>
      <w:jc w:val="both"/>
    </w:pPr>
    <w:rPr>
      <w:rFonts w:ascii="Arial" w:hAnsi="Arial"/>
      <w:sz w:val="24"/>
    </w:rPr>
  </w:style>
  <w:style w:type="paragraph" w:customStyle="1" w:styleId="afffff1">
    <w:name w:val="Пункт договора"/>
    <w:basedOn w:val="a4"/>
    <w:pPr>
      <w:spacing w:before="120" w:after="120"/>
      <w:ind w:left="1406" w:hanging="1406"/>
      <w:jc w:val="both"/>
    </w:pPr>
    <w:rPr>
      <w:rFonts w:ascii="Arial" w:hAnsi="Arial"/>
      <w:sz w:val="24"/>
    </w:rPr>
  </w:style>
  <w:style w:type="paragraph" w:customStyle="1" w:styleId="xl121">
    <w:name w:val="xl121"/>
    <w:basedOn w:val="a4"/>
    <w:pPr>
      <w:spacing w:before="280" w:after="280" w:line="240" w:lineRule="auto"/>
      <w:textAlignment w:val="center"/>
    </w:pPr>
    <w:rPr>
      <w:rFonts w:ascii="Arial" w:eastAsia="Times New Roman" w:hAnsi="Arial" w:cs="Arial"/>
      <w:b/>
      <w:bCs/>
      <w:sz w:val="18"/>
      <w:szCs w:val="18"/>
    </w:rPr>
  </w:style>
  <w:style w:type="paragraph" w:customStyle="1" w:styleId="xl122">
    <w:name w:val="xl122"/>
    <w:basedOn w:val="a4"/>
    <w:pPr>
      <w:spacing w:before="280" w:after="280" w:line="240" w:lineRule="auto"/>
      <w:jc w:val="center"/>
      <w:textAlignment w:val="center"/>
    </w:pPr>
    <w:rPr>
      <w:rFonts w:ascii="Arial" w:eastAsia="Times New Roman" w:hAnsi="Arial" w:cs="Arial"/>
      <w:b/>
      <w:bCs/>
      <w:sz w:val="18"/>
      <w:szCs w:val="18"/>
    </w:rPr>
  </w:style>
  <w:style w:type="paragraph" w:customStyle="1" w:styleId="xl123">
    <w:name w:val="xl123"/>
    <w:basedOn w:val="a4"/>
    <w:pPr>
      <w:spacing w:before="280" w:after="280" w:line="240" w:lineRule="auto"/>
      <w:jc w:val="center"/>
      <w:textAlignment w:val="center"/>
    </w:pPr>
    <w:rPr>
      <w:rFonts w:ascii="Arial" w:eastAsia="Times New Roman" w:hAnsi="Arial" w:cs="Arial"/>
      <w:b/>
      <w:bCs/>
      <w:sz w:val="18"/>
      <w:szCs w:val="18"/>
    </w:rPr>
  </w:style>
  <w:style w:type="paragraph" w:customStyle="1" w:styleId="xl124">
    <w:name w:val="xl124"/>
    <w:basedOn w:val="a4"/>
    <w:pPr>
      <w:spacing w:before="280" w:after="280" w:line="240" w:lineRule="auto"/>
      <w:jc w:val="center"/>
      <w:textAlignment w:val="center"/>
    </w:pPr>
    <w:rPr>
      <w:rFonts w:ascii="Arial" w:eastAsia="Times New Roman" w:hAnsi="Arial" w:cs="Arial"/>
      <w:b/>
      <w:bCs/>
      <w:sz w:val="18"/>
      <w:szCs w:val="18"/>
    </w:rPr>
  </w:style>
  <w:style w:type="paragraph" w:customStyle="1" w:styleId="xl125">
    <w:name w:val="xl125"/>
    <w:basedOn w:val="a4"/>
    <w:pPr>
      <w:spacing w:before="280" w:after="280" w:line="240" w:lineRule="auto"/>
      <w:jc w:val="center"/>
      <w:textAlignment w:val="center"/>
    </w:pPr>
    <w:rPr>
      <w:rFonts w:ascii="Arial" w:eastAsia="Times New Roman" w:hAnsi="Arial" w:cs="Arial"/>
      <w:b/>
      <w:bCs/>
      <w:sz w:val="18"/>
      <w:szCs w:val="18"/>
    </w:rPr>
  </w:style>
  <w:style w:type="paragraph" w:customStyle="1" w:styleId="xl126">
    <w:name w:val="xl126"/>
    <w:basedOn w:val="a4"/>
    <w:pPr>
      <w:spacing w:before="280" w:after="280" w:line="240" w:lineRule="auto"/>
      <w:jc w:val="center"/>
      <w:textAlignment w:val="center"/>
    </w:pPr>
    <w:rPr>
      <w:rFonts w:ascii="Arial" w:eastAsia="Times New Roman" w:hAnsi="Arial" w:cs="Arial"/>
      <w:sz w:val="18"/>
      <w:szCs w:val="18"/>
    </w:rPr>
  </w:style>
  <w:style w:type="paragraph" w:customStyle="1" w:styleId="xl127">
    <w:name w:val="xl127"/>
    <w:basedOn w:val="a4"/>
    <w:pPr>
      <w:spacing w:before="280" w:after="280" w:line="240" w:lineRule="auto"/>
      <w:textAlignment w:val="center"/>
    </w:pPr>
    <w:rPr>
      <w:rFonts w:ascii="Arial" w:eastAsia="Times New Roman" w:hAnsi="Arial" w:cs="Arial"/>
      <w:sz w:val="18"/>
      <w:szCs w:val="18"/>
    </w:rPr>
  </w:style>
  <w:style w:type="paragraph" w:customStyle="1" w:styleId="xl128">
    <w:name w:val="xl128"/>
    <w:basedOn w:val="a4"/>
    <w:pPr>
      <w:spacing w:before="280" w:after="280" w:line="240" w:lineRule="auto"/>
      <w:jc w:val="center"/>
      <w:textAlignment w:val="center"/>
    </w:pPr>
    <w:rPr>
      <w:rFonts w:ascii="Arial" w:eastAsia="Times New Roman" w:hAnsi="Arial" w:cs="Arial"/>
      <w:sz w:val="18"/>
      <w:szCs w:val="18"/>
    </w:rPr>
  </w:style>
  <w:style w:type="paragraph" w:customStyle="1" w:styleId="xl129">
    <w:name w:val="xl129"/>
    <w:basedOn w:val="a4"/>
    <w:pPr>
      <w:spacing w:before="280" w:after="280" w:line="240" w:lineRule="auto"/>
      <w:jc w:val="center"/>
      <w:textAlignment w:val="center"/>
    </w:pPr>
    <w:rPr>
      <w:rFonts w:ascii="Arial" w:eastAsia="Times New Roman" w:hAnsi="Arial" w:cs="Arial"/>
      <w:sz w:val="18"/>
      <w:szCs w:val="18"/>
    </w:rPr>
  </w:style>
  <w:style w:type="paragraph" w:customStyle="1" w:styleId="xl130">
    <w:name w:val="xl130"/>
    <w:basedOn w:val="a4"/>
    <w:pPr>
      <w:spacing w:before="280" w:after="280" w:line="240" w:lineRule="auto"/>
    </w:pPr>
    <w:rPr>
      <w:rFonts w:ascii="Arial" w:eastAsia="Times New Roman" w:hAnsi="Arial" w:cs="Arial"/>
      <w:sz w:val="18"/>
      <w:szCs w:val="18"/>
    </w:rPr>
  </w:style>
  <w:style w:type="paragraph" w:customStyle="1" w:styleId="xl131">
    <w:name w:val="xl131"/>
    <w:basedOn w:val="a4"/>
    <w:pPr>
      <w:spacing w:before="280" w:after="280" w:line="240" w:lineRule="auto"/>
      <w:textAlignment w:val="top"/>
    </w:pPr>
    <w:rPr>
      <w:rFonts w:ascii="Arial" w:eastAsia="Times New Roman" w:hAnsi="Arial" w:cs="Arial"/>
      <w:sz w:val="18"/>
      <w:szCs w:val="18"/>
    </w:rPr>
  </w:style>
  <w:style w:type="paragraph" w:customStyle="1" w:styleId="xl132">
    <w:name w:val="xl132"/>
    <w:basedOn w:val="a4"/>
    <w:pPr>
      <w:spacing w:before="280" w:after="280" w:line="240" w:lineRule="auto"/>
      <w:jc w:val="center"/>
      <w:textAlignment w:val="center"/>
    </w:pPr>
    <w:rPr>
      <w:rFonts w:ascii="Arial" w:eastAsia="Times New Roman" w:hAnsi="Arial" w:cs="Arial"/>
      <w:sz w:val="18"/>
      <w:szCs w:val="18"/>
    </w:rPr>
  </w:style>
  <w:style w:type="paragraph" w:customStyle="1" w:styleId="xl133">
    <w:name w:val="xl133"/>
    <w:basedOn w:val="a4"/>
    <w:pPr>
      <w:spacing w:before="280" w:after="280" w:line="240" w:lineRule="auto"/>
      <w:textAlignment w:val="center"/>
    </w:pPr>
    <w:rPr>
      <w:rFonts w:ascii="Arial" w:eastAsia="Times New Roman" w:hAnsi="Arial" w:cs="Arial"/>
      <w:sz w:val="18"/>
      <w:szCs w:val="18"/>
    </w:rPr>
  </w:style>
  <w:style w:type="paragraph" w:customStyle="1" w:styleId="xl134">
    <w:name w:val="xl134"/>
    <w:basedOn w:val="a4"/>
    <w:pPr>
      <w:spacing w:before="280" w:after="280" w:line="240" w:lineRule="auto"/>
      <w:jc w:val="center"/>
      <w:textAlignment w:val="center"/>
    </w:pPr>
    <w:rPr>
      <w:rFonts w:ascii="Arial" w:eastAsia="Times New Roman" w:hAnsi="Arial" w:cs="Arial"/>
      <w:sz w:val="18"/>
      <w:szCs w:val="18"/>
    </w:rPr>
  </w:style>
  <w:style w:type="paragraph" w:customStyle="1" w:styleId="xl135">
    <w:name w:val="xl135"/>
    <w:basedOn w:val="a4"/>
    <w:pPr>
      <w:spacing w:before="280" w:after="280" w:line="240" w:lineRule="auto"/>
      <w:jc w:val="center"/>
      <w:textAlignment w:val="center"/>
    </w:pPr>
    <w:rPr>
      <w:rFonts w:ascii="Arial" w:eastAsia="Times New Roman" w:hAnsi="Arial" w:cs="Arial"/>
      <w:sz w:val="18"/>
      <w:szCs w:val="18"/>
    </w:rPr>
  </w:style>
  <w:style w:type="paragraph" w:customStyle="1" w:styleId="xl136">
    <w:name w:val="xl136"/>
    <w:basedOn w:val="a4"/>
    <w:pPr>
      <w:spacing w:before="280" w:after="280" w:line="240" w:lineRule="auto"/>
      <w:textAlignment w:val="top"/>
    </w:pPr>
    <w:rPr>
      <w:rFonts w:ascii="Arial" w:eastAsia="Times New Roman" w:hAnsi="Arial" w:cs="Arial"/>
      <w:sz w:val="18"/>
      <w:szCs w:val="18"/>
    </w:rPr>
  </w:style>
  <w:style w:type="paragraph" w:customStyle="1" w:styleId="xl137">
    <w:name w:val="xl137"/>
    <w:basedOn w:val="a4"/>
    <w:pPr>
      <w:spacing w:before="280" w:after="280" w:line="240" w:lineRule="auto"/>
    </w:pPr>
    <w:rPr>
      <w:rFonts w:ascii="Arial" w:eastAsia="Times New Roman" w:hAnsi="Arial" w:cs="Arial"/>
      <w:sz w:val="18"/>
      <w:szCs w:val="18"/>
    </w:rPr>
  </w:style>
  <w:style w:type="paragraph" w:customStyle="1" w:styleId="xl138">
    <w:name w:val="xl138"/>
    <w:basedOn w:val="a4"/>
    <w:pPr>
      <w:spacing w:before="280" w:after="280" w:line="240" w:lineRule="auto"/>
    </w:pPr>
    <w:rPr>
      <w:rFonts w:ascii="Arial" w:eastAsia="Times New Roman" w:hAnsi="Arial" w:cs="Arial"/>
      <w:sz w:val="18"/>
      <w:szCs w:val="18"/>
    </w:rPr>
  </w:style>
  <w:style w:type="paragraph" w:customStyle="1" w:styleId="xl139">
    <w:name w:val="xl139"/>
    <w:basedOn w:val="a4"/>
    <w:pPr>
      <w:spacing w:before="280" w:after="280" w:line="240" w:lineRule="auto"/>
      <w:jc w:val="center"/>
      <w:textAlignment w:val="center"/>
    </w:pPr>
    <w:rPr>
      <w:rFonts w:ascii="Arial" w:eastAsia="Times New Roman" w:hAnsi="Arial" w:cs="Arial"/>
      <w:sz w:val="18"/>
      <w:szCs w:val="18"/>
    </w:rPr>
  </w:style>
  <w:style w:type="paragraph" w:customStyle="1" w:styleId="xl140">
    <w:name w:val="xl140"/>
    <w:basedOn w:val="a4"/>
    <w:pPr>
      <w:spacing w:before="280" w:after="280" w:line="240" w:lineRule="auto"/>
      <w:textAlignment w:val="center"/>
    </w:pPr>
    <w:rPr>
      <w:rFonts w:ascii="Arial" w:eastAsia="Times New Roman" w:hAnsi="Arial" w:cs="Arial"/>
      <w:sz w:val="18"/>
      <w:szCs w:val="18"/>
    </w:rPr>
  </w:style>
  <w:style w:type="paragraph" w:customStyle="1" w:styleId="xl141">
    <w:name w:val="xl141"/>
    <w:basedOn w:val="a4"/>
    <w:pPr>
      <w:spacing w:before="280" w:after="280" w:line="240" w:lineRule="auto"/>
      <w:jc w:val="center"/>
      <w:textAlignment w:val="center"/>
    </w:pPr>
    <w:rPr>
      <w:rFonts w:ascii="Arial" w:eastAsia="Times New Roman" w:hAnsi="Arial" w:cs="Arial"/>
      <w:sz w:val="18"/>
      <w:szCs w:val="18"/>
    </w:rPr>
  </w:style>
  <w:style w:type="paragraph" w:customStyle="1" w:styleId="xl142">
    <w:name w:val="xl142"/>
    <w:basedOn w:val="a4"/>
    <w:pPr>
      <w:spacing w:before="280" w:after="280" w:line="240" w:lineRule="auto"/>
      <w:jc w:val="center"/>
      <w:textAlignment w:val="center"/>
    </w:pPr>
    <w:rPr>
      <w:rFonts w:ascii="Arial" w:eastAsia="Times New Roman" w:hAnsi="Arial" w:cs="Arial"/>
      <w:sz w:val="18"/>
      <w:szCs w:val="18"/>
    </w:rPr>
  </w:style>
  <w:style w:type="paragraph" w:customStyle="1" w:styleId="xl143">
    <w:name w:val="xl143"/>
    <w:basedOn w:val="a4"/>
    <w:pPr>
      <w:spacing w:before="280" w:after="280" w:line="240" w:lineRule="auto"/>
    </w:pPr>
    <w:rPr>
      <w:rFonts w:ascii="Arial" w:eastAsia="Times New Roman" w:hAnsi="Arial" w:cs="Arial"/>
      <w:sz w:val="18"/>
      <w:szCs w:val="18"/>
    </w:rPr>
  </w:style>
  <w:style w:type="paragraph" w:customStyle="1" w:styleId="xl144">
    <w:name w:val="xl144"/>
    <w:basedOn w:val="a4"/>
    <w:pPr>
      <w:spacing w:before="280" w:after="280" w:line="240" w:lineRule="auto"/>
      <w:textAlignment w:val="top"/>
    </w:pPr>
    <w:rPr>
      <w:rFonts w:ascii="Arial" w:eastAsia="Times New Roman" w:hAnsi="Arial" w:cs="Arial"/>
      <w:sz w:val="18"/>
      <w:szCs w:val="18"/>
    </w:rPr>
  </w:style>
  <w:style w:type="paragraph" w:customStyle="1" w:styleId="xl145">
    <w:name w:val="xl145"/>
    <w:basedOn w:val="a4"/>
    <w:pPr>
      <w:spacing w:before="280" w:after="280" w:line="240" w:lineRule="auto"/>
      <w:jc w:val="center"/>
      <w:textAlignment w:val="center"/>
    </w:pPr>
    <w:rPr>
      <w:rFonts w:ascii="Arial" w:eastAsia="Times New Roman" w:hAnsi="Arial" w:cs="Arial"/>
      <w:sz w:val="18"/>
      <w:szCs w:val="18"/>
    </w:rPr>
  </w:style>
  <w:style w:type="paragraph" w:customStyle="1" w:styleId="xl146">
    <w:name w:val="xl146"/>
    <w:basedOn w:val="a4"/>
    <w:pPr>
      <w:spacing w:before="280" w:after="280" w:line="240" w:lineRule="auto"/>
      <w:textAlignment w:val="center"/>
    </w:pPr>
    <w:rPr>
      <w:rFonts w:ascii="Arial" w:eastAsia="Times New Roman" w:hAnsi="Arial" w:cs="Arial"/>
      <w:sz w:val="18"/>
      <w:szCs w:val="18"/>
    </w:rPr>
  </w:style>
  <w:style w:type="paragraph" w:customStyle="1" w:styleId="xl147">
    <w:name w:val="xl147"/>
    <w:basedOn w:val="a4"/>
    <w:pPr>
      <w:spacing w:before="280" w:after="280" w:line="240" w:lineRule="auto"/>
      <w:jc w:val="center"/>
      <w:textAlignment w:val="center"/>
    </w:pPr>
    <w:rPr>
      <w:rFonts w:ascii="Arial" w:eastAsia="Times New Roman" w:hAnsi="Arial" w:cs="Arial"/>
      <w:sz w:val="18"/>
      <w:szCs w:val="18"/>
    </w:rPr>
  </w:style>
  <w:style w:type="paragraph" w:customStyle="1" w:styleId="xl148">
    <w:name w:val="xl148"/>
    <w:basedOn w:val="a4"/>
    <w:pPr>
      <w:spacing w:before="280" w:after="280" w:line="240" w:lineRule="auto"/>
      <w:jc w:val="center"/>
      <w:textAlignment w:val="center"/>
    </w:pPr>
    <w:rPr>
      <w:rFonts w:ascii="Arial" w:eastAsia="Times New Roman" w:hAnsi="Arial" w:cs="Arial"/>
      <w:sz w:val="18"/>
      <w:szCs w:val="18"/>
    </w:rPr>
  </w:style>
  <w:style w:type="paragraph" w:customStyle="1" w:styleId="xl149">
    <w:name w:val="xl149"/>
    <w:basedOn w:val="a4"/>
    <w:pPr>
      <w:spacing w:before="280" w:after="280" w:line="240" w:lineRule="auto"/>
      <w:textAlignment w:val="top"/>
    </w:pPr>
    <w:rPr>
      <w:rFonts w:ascii="Arial" w:eastAsia="Times New Roman" w:hAnsi="Arial" w:cs="Arial"/>
      <w:sz w:val="18"/>
      <w:szCs w:val="18"/>
    </w:rPr>
  </w:style>
  <w:style w:type="paragraph" w:customStyle="1" w:styleId="xl150">
    <w:name w:val="xl150"/>
    <w:basedOn w:val="a4"/>
    <w:pPr>
      <w:spacing w:before="280" w:after="280" w:line="240" w:lineRule="auto"/>
      <w:textAlignment w:val="center"/>
    </w:pPr>
    <w:rPr>
      <w:rFonts w:ascii="Arial" w:eastAsia="Times New Roman" w:hAnsi="Arial" w:cs="Arial"/>
      <w:sz w:val="18"/>
      <w:szCs w:val="18"/>
    </w:rPr>
  </w:style>
  <w:style w:type="paragraph" w:customStyle="1" w:styleId="xl151">
    <w:name w:val="xl151"/>
    <w:basedOn w:val="a4"/>
    <w:pPr>
      <w:spacing w:before="280" w:after="280" w:line="240" w:lineRule="auto"/>
      <w:jc w:val="center"/>
      <w:textAlignment w:val="center"/>
    </w:pPr>
    <w:rPr>
      <w:rFonts w:ascii="Arial" w:eastAsia="Times New Roman" w:hAnsi="Arial" w:cs="Arial"/>
      <w:sz w:val="18"/>
      <w:szCs w:val="18"/>
    </w:rPr>
  </w:style>
  <w:style w:type="paragraph" w:customStyle="1" w:styleId="xl152">
    <w:name w:val="xl152"/>
    <w:basedOn w:val="a4"/>
    <w:pPr>
      <w:spacing w:before="280" w:after="280" w:line="240" w:lineRule="auto"/>
      <w:textAlignment w:val="center"/>
    </w:pPr>
    <w:rPr>
      <w:rFonts w:ascii="Arial" w:eastAsia="Times New Roman" w:hAnsi="Arial" w:cs="Arial"/>
      <w:sz w:val="18"/>
      <w:szCs w:val="18"/>
    </w:rPr>
  </w:style>
  <w:style w:type="paragraph" w:customStyle="1" w:styleId="xl153">
    <w:name w:val="xl153"/>
    <w:basedOn w:val="a4"/>
    <w:pPr>
      <w:spacing w:before="280" w:after="280" w:line="240" w:lineRule="auto"/>
    </w:pPr>
    <w:rPr>
      <w:rFonts w:ascii="Arial" w:eastAsia="Times New Roman" w:hAnsi="Arial" w:cs="Arial"/>
      <w:sz w:val="18"/>
      <w:szCs w:val="18"/>
    </w:rPr>
  </w:style>
  <w:style w:type="paragraph" w:customStyle="1" w:styleId="xl154">
    <w:name w:val="xl154"/>
    <w:basedOn w:val="a4"/>
    <w:pPr>
      <w:spacing w:before="280" w:after="280" w:line="240" w:lineRule="auto"/>
      <w:textAlignment w:val="center"/>
    </w:pPr>
    <w:rPr>
      <w:rFonts w:ascii="Arial" w:eastAsia="Times New Roman" w:hAnsi="Arial" w:cs="Arial"/>
      <w:sz w:val="18"/>
      <w:szCs w:val="18"/>
    </w:rPr>
  </w:style>
  <w:style w:type="paragraph" w:customStyle="1" w:styleId="xl155">
    <w:name w:val="xl155"/>
    <w:basedOn w:val="a4"/>
    <w:pPr>
      <w:spacing w:before="280" w:after="280" w:line="240" w:lineRule="auto"/>
      <w:jc w:val="center"/>
      <w:textAlignment w:val="center"/>
    </w:pPr>
    <w:rPr>
      <w:rFonts w:ascii="Arial" w:eastAsia="Times New Roman" w:hAnsi="Arial" w:cs="Arial"/>
      <w:sz w:val="18"/>
      <w:szCs w:val="18"/>
    </w:rPr>
  </w:style>
  <w:style w:type="paragraph" w:customStyle="1" w:styleId="xl156">
    <w:name w:val="xl156"/>
    <w:basedOn w:val="a4"/>
    <w:pPr>
      <w:spacing w:before="280" w:after="280" w:line="240" w:lineRule="auto"/>
      <w:textAlignment w:val="top"/>
    </w:pPr>
    <w:rPr>
      <w:rFonts w:ascii="Arial" w:eastAsia="Times New Roman" w:hAnsi="Arial" w:cs="Arial"/>
      <w:sz w:val="18"/>
      <w:szCs w:val="18"/>
    </w:rPr>
  </w:style>
  <w:style w:type="paragraph" w:customStyle="1" w:styleId="xl157">
    <w:name w:val="xl157"/>
    <w:basedOn w:val="a4"/>
    <w:pPr>
      <w:spacing w:before="280" w:after="280" w:line="240" w:lineRule="auto"/>
    </w:pPr>
    <w:rPr>
      <w:rFonts w:ascii="Arial" w:eastAsia="Times New Roman" w:hAnsi="Arial" w:cs="Arial"/>
      <w:sz w:val="18"/>
      <w:szCs w:val="18"/>
    </w:rPr>
  </w:style>
  <w:style w:type="paragraph" w:customStyle="1" w:styleId="xl158">
    <w:name w:val="xl158"/>
    <w:basedOn w:val="a4"/>
    <w:pPr>
      <w:spacing w:before="280" w:after="280" w:line="240" w:lineRule="auto"/>
      <w:jc w:val="center"/>
      <w:textAlignment w:val="center"/>
    </w:pPr>
    <w:rPr>
      <w:rFonts w:ascii="Arial" w:eastAsia="Times New Roman" w:hAnsi="Arial" w:cs="Arial"/>
      <w:sz w:val="18"/>
      <w:szCs w:val="18"/>
    </w:rPr>
  </w:style>
  <w:style w:type="paragraph" w:customStyle="1" w:styleId="xl159">
    <w:name w:val="xl159"/>
    <w:basedOn w:val="a4"/>
    <w:pPr>
      <w:spacing w:before="280" w:after="280" w:line="240" w:lineRule="auto"/>
      <w:textAlignment w:val="center"/>
    </w:pPr>
    <w:rPr>
      <w:rFonts w:ascii="Arial" w:eastAsia="Times New Roman" w:hAnsi="Arial" w:cs="Arial"/>
      <w:sz w:val="18"/>
      <w:szCs w:val="18"/>
    </w:rPr>
  </w:style>
  <w:style w:type="paragraph" w:customStyle="1" w:styleId="xl160">
    <w:name w:val="xl160"/>
    <w:basedOn w:val="a4"/>
    <w:pPr>
      <w:spacing w:before="280" w:after="280" w:line="240" w:lineRule="auto"/>
      <w:jc w:val="center"/>
      <w:textAlignment w:val="center"/>
    </w:pPr>
    <w:rPr>
      <w:rFonts w:ascii="Arial" w:eastAsia="Times New Roman" w:hAnsi="Arial" w:cs="Arial"/>
      <w:sz w:val="18"/>
      <w:szCs w:val="18"/>
    </w:rPr>
  </w:style>
  <w:style w:type="paragraph" w:customStyle="1" w:styleId="xl161">
    <w:name w:val="xl161"/>
    <w:basedOn w:val="a4"/>
    <w:pPr>
      <w:spacing w:before="280" w:after="280" w:line="240" w:lineRule="auto"/>
      <w:jc w:val="center"/>
      <w:textAlignment w:val="center"/>
    </w:pPr>
    <w:rPr>
      <w:rFonts w:ascii="Arial" w:eastAsia="Times New Roman" w:hAnsi="Arial" w:cs="Arial"/>
      <w:sz w:val="18"/>
      <w:szCs w:val="18"/>
    </w:rPr>
  </w:style>
  <w:style w:type="paragraph" w:customStyle="1" w:styleId="xl162">
    <w:name w:val="xl162"/>
    <w:basedOn w:val="a4"/>
    <w:pPr>
      <w:spacing w:before="280" w:after="280" w:line="240" w:lineRule="auto"/>
      <w:textAlignment w:val="center"/>
    </w:pPr>
    <w:rPr>
      <w:rFonts w:ascii="Arial" w:eastAsia="Times New Roman" w:hAnsi="Arial" w:cs="Arial"/>
      <w:sz w:val="18"/>
      <w:szCs w:val="18"/>
    </w:rPr>
  </w:style>
  <w:style w:type="paragraph" w:customStyle="1" w:styleId="xl163">
    <w:name w:val="xl163"/>
    <w:basedOn w:val="a4"/>
    <w:pPr>
      <w:spacing w:before="280" w:after="280" w:line="240" w:lineRule="auto"/>
      <w:jc w:val="center"/>
      <w:textAlignment w:val="center"/>
    </w:pPr>
    <w:rPr>
      <w:rFonts w:ascii="Arial" w:eastAsia="Times New Roman" w:hAnsi="Arial" w:cs="Arial"/>
      <w:sz w:val="18"/>
      <w:szCs w:val="18"/>
    </w:rPr>
  </w:style>
  <w:style w:type="paragraph" w:customStyle="1" w:styleId="xl164">
    <w:name w:val="xl164"/>
    <w:basedOn w:val="a4"/>
    <w:pPr>
      <w:spacing w:before="280" w:after="280" w:line="240" w:lineRule="auto"/>
      <w:textAlignment w:val="top"/>
    </w:pPr>
    <w:rPr>
      <w:rFonts w:ascii="Arial" w:eastAsia="Times New Roman" w:hAnsi="Arial" w:cs="Arial"/>
      <w:sz w:val="18"/>
      <w:szCs w:val="18"/>
    </w:rPr>
  </w:style>
  <w:style w:type="paragraph" w:customStyle="1" w:styleId="xl165">
    <w:name w:val="xl165"/>
    <w:basedOn w:val="a4"/>
    <w:pPr>
      <w:spacing w:before="280" w:after="280" w:line="240" w:lineRule="auto"/>
    </w:pPr>
    <w:rPr>
      <w:rFonts w:ascii="Arial" w:eastAsia="Times New Roman" w:hAnsi="Arial" w:cs="Arial"/>
      <w:sz w:val="18"/>
      <w:szCs w:val="18"/>
    </w:rPr>
  </w:style>
  <w:style w:type="paragraph" w:customStyle="1" w:styleId="xl166">
    <w:name w:val="xl166"/>
    <w:basedOn w:val="a4"/>
    <w:pPr>
      <w:spacing w:before="280" w:after="280" w:line="240" w:lineRule="auto"/>
      <w:jc w:val="center"/>
      <w:textAlignment w:val="center"/>
    </w:pPr>
    <w:rPr>
      <w:rFonts w:ascii="Arial" w:eastAsia="Times New Roman" w:hAnsi="Arial" w:cs="Arial"/>
      <w:sz w:val="18"/>
      <w:szCs w:val="18"/>
    </w:rPr>
  </w:style>
  <w:style w:type="paragraph" w:customStyle="1" w:styleId="xl167">
    <w:name w:val="xl167"/>
    <w:basedOn w:val="a4"/>
    <w:pPr>
      <w:spacing w:before="280" w:after="280" w:line="240" w:lineRule="auto"/>
      <w:jc w:val="center"/>
      <w:textAlignment w:val="center"/>
    </w:pPr>
    <w:rPr>
      <w:rFonts w:ascii="Arial" w:eastAsia="Times New Roman" w:hAnsi="Arial" w:cs="Arial"/>
      <w:sz w:val="18"/>
      <w:szCs w:val="18"/>
    </w:rPr>
  </w:style>
  <w:style w:type="paragraph" w:customStyle="1" w:styleId="xl168">
    <w:name w:val="xl168"/>
    <w:basedOn w:val="a4"/>
    <w:pPr>
      <w:spacing w:before="280" w:after="280" w:line="240" w:lineRule="auto"/>
    </w:pPr>
    <w:rPr>
      <w:rFonts w:ascii="Arial" w:eastAsia="Times New Roman" w:hAnsi="Arial" w:cs="Arial"/>
      <w:b/>
      <w:bCs/>
      <w:color w:val="FF0000"/>
      <w:sz w:val="18"/>
      <w:szCs w:val="18"/>
    </w:rPr>
  </w:style>
  <w:style w:type="paragraph" w:customStyle="1" w:styleId="xl169">
    <w:name w:val="xl169"/>
    <w:basedOn w:val="a4"/>
    <w:pPr>
      <w:spacing w:before="280" w:after="280" w:line="240" w:lineRule="auto"/>
      <w:textAlignment w:val="top"/>
    </w:pPr>
    <w:rPr>
      <w:rFonts w:ascii="Arial" w:eastAsia="Times New Roman" w:hAnsi="Arial" w:cs="Arial"/>
      <w:b/>
      <w:bCs/>
      <w:color w:val="FF0000"/>
      <w:sz w:val="18"/>
      <w:szCs w:val="18"/>
    </w:rPr>
  </w:style>
  <w:style w:type="paragraph" w:customStyle="1" w:styleId="xl170">
    <w:name w:val="xl170"/>
    <w:basedOn w:val="a4"/>
    <w:pPr>
      <w:spacing w:before="280" w:after="280" w:line="240" w:lineRule="auto"/>
    </w:pPr>
    <w:rPr>
      <w:rFonts w:ascii="Arial" w:eastAsia="Times New Roman" w:hAnsi="Arial" w:cs="Arial"/>
      <w:b/>
      <w:bCs/>
      <w:color w:val="FF0000"/>
      <w:sz w:val="18"/>
      <w:szCs w:val="18"/>
    </w:rPr>
  </w:style>
  <w:style w:type="paragraph" w:customStyle="1" w:styleId="xl171">
    <w:name w:val="xl171"/>
    <w:basedOn w:val="a4"/>
    <w:pPr>
      <w:spacing w:before="280" w:after="280" w:line="240" w:lineRule="auto"/>
      <w:textAlignment w:val="top"/>
    </w:pPr>
    <w:rPr>
      <w:rFonts w:ascii="Arial" w:eastAsia="Times New Roman" w:hAnsi="Arial" w:cs="Arial"/>
      <w:b/>
      <w:bCs/>
      <w:color w:val="FF0000"/>
      <w:sz w:val="18"/>
      <w:szCs w:val="18"/>
    </w:rPr>
  </w:style>
  <w:style w:type="paragraph" w:customStyle="1" w:styleId="xl172">
    <w:name w:val="xl172"/>
    <w:basedOn w:val="a4"/>
    <w:pPr>
      <w:spacing w:before="280" w:after="280" w:line="240" w:lineRule="auto"/>
      <w:textAlignment w:val="center"/>
    </w:pPr>
    <w:rPr>
      <w:rFonts w:ascii="Arial" w:eastAsia="Times New Roman" w:hAnsi="Arial" w:cs="Arial"/>
      <w:sz w:val="18"/>
      <w:szCs w:val="18"/>
    </w:rPr>
  </w:style>
  <w:style w:type="paragraph" w:customStyle="1" w:styleId="xl173">
    <w:name w:val="xl173"/>
    <w:basedOn w:val="a4"/>
    <w:pPr>
      <w:spacing w:before="280" w:after="280" w:line="240" w:lineRule="auto"/>
      <w:textAlignment w:val="center"/>
    </w:pPr>
    <w:rPr>
      <w:rFonts w:ascii="Arial" w:eastAsia="Times New Roman" w:hAnsi="Arial" w:cs="Arial"/>
      <w:sz w:val="18"/>
      <w:szCs w:val="18"/>
    </w:rPr>
  </w:style>
  <w:style w:type="paragraph" w:customStyle="1" w:styleId="xl174">
    <w:name w:val="xl174"/>
    <w:basedOn w:val="a4"/>
    <w:pPr>
      <w:spacing w:before="280" w:after="280" w:line="240" w:lineRule="auto"/>
      <w:jc w:val="center"/>
      <w:textAlignment w:val="center"/>
    </w:pPr>
    <w:rPr>
      <w:rFonts w:ascii="Arial" w:eastAsia="Times New Roman" w:hAnsi="Arial" w:cs="Arial"/>
      <w:sz w:val="18"/>
      <w:szCs w:val="18"/>
    </w:rPr>
  </w:style>
  <w:style w:type="paragraph" w:customStyle="1" w:styleId="xl175">
    <w:name w:val="xl175"/>
    <w:basedOn w:val="a4"/>
    <w:pPr>
      <w:shd w:val="clear" w:color="auto" w:fill="C0C0C0"/>
      <w:spacing w:before="280" w:after="280" w:line="240" w:lineRule="auto"/>
      <w:jc w:val="center"/>
      <w:textAlignment w:val="center"/>
    </w:pPr>
    <w:rPr>
      <w:rFonts w:ascii="Arial" w:eastAsia="Times New Roman" w:hAnsi="Arial" w:cs="Arial"/>
      <w:b/>
      <w:bCs/>
      <w:sz w:val="18"/>
      <w:szCs w:val="18"/>
    </w:rPr>
  </w:style>
  <w:style w:type="paragraph" w:customStyle="1" w:styleId="xl176">
    <w:name w:val="xl176"/>
    <w:basedOn w:val="a4"/>
    <w:pPr>
      <w:shd w:val="clear" w:color="auto" w:fill="C0C0C0"/>
      <w:spacing w:before="280" w:after="280" w:line="240" w:lineRule="auto"/>
      <w:jc w:val="center"/>
      <w:textAlignment w:val="center"/>
    </w:pPr>
    <w:rPr>
      <w:rFonts w:ascii="Arial" w:eastAsia="Times New Roman" w:hAnsi="Arial" w:cs="Arial"/>
      <w:b/>
      <w:bCs/>
      <w:sz w:val="18"/>
      <w:szCs w:val="18"/>
    </w:rPr>
  </w:style>
  <w:style w:type="paragraph" w:customStyle="1" w:styleId="xl177">
    <w:name w:val="xl177"/>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178">
    <w:name w:val="xl178"/>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179">
    <w:name w:val="xl179"/>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180">
    <w:name w:val="xl180"/>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181">
    <w:name w:val="xl181"/>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182">
    <w:name w:val="xl182"/>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183">
    <w:name w:val="xl183"/>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184">
    <w:name w:val="xl184"/>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185">
    <w:name w:val="xl185"/>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186">
    <w:name w:val="xl186"/>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187">
    <w:name w:val="xl187"/>
    <w:basedOn w:val="a4"/>
    <w:pPr>
      <w:shd w:val="clear" w:color="auto" w:fill="C0C0C0"/>
      <w:spacing w:before="280" w:after="280" w:line="240" w:lineRule="auto"/>
      <w:textAlignment w:val="center"/>
    </w:pPr>
    <w:rPr>
      <w:rFonts w:ascii="Arial" w:eastAsia="Times New Roman" w:hAnsi="Arial" w:cs="Arial"/>
      <w:sz w:val="18"/>
      <w:szCs w:val="18"/>
    </w:rPr>
  </w:style>
  <w:style w:type="paragraph" w:customStyle="1" w:styleId="xl188">
    <w:name w:val="xl188"/>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189">
    <w:name w:val="xl189"/>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190">
    <w:name w:val="xl190"/>
    <w:basedOn w:val="a4"/>
    <w:pPr>
      <w:spacing w:before="280" w:after="280" w:line="240" w:lineRule="auto"/>
      <w:jc w:val="center"/>
      <w:textAlignment w:val="center"/>
    </w:pPr>
    <w:rPr>
      <w:rFonts w:ascii="Arial" w:eastAsia="Times New Roman" w:hAnsi="Arial" w:cs="Arial"/>
      <w:sz w:val="18"/>
      <w:szCs w:val="18"/>
    </w:rPr>
  </w:style>
  <w:style w:type="paragraph" w:customStyle="1" w:styleId="xl191">
    <w:name w:val="xl191"/>
    <w:basedOn w:val="a4"/>
    <w:pPr>
      <w:spacing w:before="280" w:after="280" w:line="240" w:lineRule="auto"/>
      <w:jc w:val="center"/>
      <w:textAlignment w:val="center"/>
    </w:pPr>
    <w:rPr>
      <w:rFonts w:ascii="Arial" w:eastAsia="Times New Roman" w:hAnsi="Arial" w:cs="Arial"/>
      <w:sz w:val="18"/>
      <w:szCs w:val="18"/>
    </w:rPr>
  </w:style>
  <w:style w:type="paragraph" w:customStyle="1" w:styleId="xl192">
    <w:name w:val="xl192"/>
    <w:basedOn w:val="a4"/>
    <w:pPr>
      <w:spacing w:before="280" w:after="280" w:line="240" w:lineRule="auto"/>
      <w:jc w:val="center"/>
      <w:textAlignment w:val="center"/>
    </w:pPr>
    <w:rPr>
      <w:rFonts w:ascii="Arial" w:eastAsia="Times New Roman" w:hAnsi="Arial" w:cs="Arial"/>
      <w:sz w:val="18"/>
      <w:szCs w:val="18"/>
    </w:rPr>
  </w:style>
  <w:style w:type="paragraph" w:customStyle="1" w:styleId="xl193">
    <w:name w:val="xl193"/>
    <w:basedOn w:val="a4"/>
    <w:pPr>
      <w:spacing w:before="280" w:after="280" w:line="240" w:lineRule="auto"/>
      <w:jc w:val="center"/>
      <w:textAlignment w:val="center"/>
    </w:pPr>
    <w:rPr>
      <w:rFonts w:ascii="Arial" w:eastAsia="Times New Roman" w:hAnsi="Arial" w:cs="Arial"/>
      <w:sz w:val="18"/>
      <w:szCs w:val="18"/>
    </w:rPr>
  </w:style>
  <w:style w:type="paragraph" w:customStyle="1" w:styleId="xl194">
    <w:name w:val="xl194"/>
    <w:basedOn w:val="a4"/>
    <w:pPr>
      <w:spacing w:before="280" w:after="280" w:line="240" w:lineRule="auto"/>
      <w:jc w:val="center"/>
      <w:textAlignment w:val="center"/>
    </w:pPr>
    <w:rPr>
      <w:rFonts w:ascii="Arial" w:eastAsia="Times New Roman" w:hAnsi="Arial" w:cs="Arial"/>
      <w:sz w:val="18"/>
      <w:szCs w:val="18"/>
    </w:rPr>
  </w:style>
  <w:style w:type="paragraph" w:customStyle="1" w:styleId="xl195">
    <w:name w:val="xl195"/>
    <w:basedOn w:val="a4"/>
    <w:pPr>
      <w:spacing w:before="280" w:after="280" w:line="240" w:lineRule="auto"/>
      <w:jc w:val="center"/>
      <w:textAlignment w:val="center"/>
    </w:pPr>
    <w:rPr>
      <w:rFonts w:ascii="Arial" w:eastAsia="Times New Roman" w:hAnsi="Arial" w:cs="Arial"/>
      <w:sz w:val="18"/>
      <w:szCs w:val="18"/>
    </w:rPr>
  </w:style>
  <w:style w:type="paragraph" w:customStyle="1" w:styleId="xl196">
    <w:name w:val="xl196"/>
    <w:basedOn w:val="a4"/>
    <w:pPr>
      <w:spacing w:before="280" w:after="280" w:line="240" w:lineRule="auto"/>
      <w:jc w:val="center"/>
      <w:textAlignment w:val="center"/>
    </w:pPr>
    <w:rPr>
      <w:rFonts w:ascii="Arial" w:eastAsia="Times New Roman" w:hAnsi="Arial" w:cs="Arial"/>
      <w:sz w:val="18"/>
      <w:szCs w:val="18"/>
    </w:rPr>
  </w:style>
  <w:style w:type="paragraph" w:customStyle="1" w:styleId="xl197">
    <w:name w:val="xl197"/>
    <w:basedOn w:val="a4"/>
    <w:pPr>
      <w:spacing w:before="280" w:after="280" w:line="240" w:lineRule="auto"/>
      <w:jc w:val="center"/>
      <w:textAlignment w:val="center"/>
    </w:pPr>
    <w:rPr>
      <w:rFonts w:ascii="Arial" w:eastAsia="Times New Roman" w:hAnsi="Arial" w:cs="Arial"/>
      <w:sz w:val="18"/>
      <w:szCs w:val="18"/>
    </w:rPr>
  </w:style>
  <w:style w:type="paragraph" w:customStyle="1" w:styleId="xl198">
    <w:name w:val="xl198"/>
    <w:basedOn w:val="a4"/>
    <w:pPr>
      <w:spacing w:before="280" w:after="280" w:line="240" w:lineRule="auto"/>
      <w:jc w:val="center"/>
      <w:textAlignment w:val="center"/>
    </w:pPr>
    <w:rPr>
      <w:rFonts w:ascii="Arial" w:eastAsia="Times New Roman" w:hAnsi="Arial" w:cs="Arial"/>
      <w:sz w:val="18"/>
      <w:szCs w:val="18"/>
    </w:rPr>
  </w:style>
  <w:style w:type="paragraph" w:customStyle="1" w:styleId="xl199">
    <w:name w:val="xl199"/>
    <w:basedOn w:val="a4"/>
    <w:pPr>
      <w:spacing w:before="280" w:after="280" w:line="240" w:lineRule="auto"/>
      <w:textAlignment w:val="center"/>
    </w:pPr>
    <w:rPr>
      <w:rFonts w:ascii="Arial" w:eastAsia="Times New Roman" w:hAnsi="Arial" w:cs="Arial"/>
      <w:sz w:val="18"/>
      <w:szCs w:val="18"/>
    </w:rPr>
  </w:style>
  <w:style w:type="paragraph" w:customStyle="1" w:styleId="xl200">
    <w:name w:val="xl200"/>
    <w:basedOn w:val="a4"/>
    <w:pPr>
      <w:spacing w:before="280" w:after="280" w:line="240" w:lineRule="auto"/>
      <w:jc w:val="center"/>
      <w:textAlignment w:val="center"/>
    </w:pPr>
    <w:rPr>
      <w:rFonts w:ascii="Arial" w:eastAsia="Times New Roman" w:hAnsi="Arial" w:cs="Arial"/>
      <w:sz w:val="18"/>
      <w:szCs w:val="18"/>
    </w:rPr>
  </w:style>
  <w:style w:type="paragraph" w:customStyle="1" w:styleId="xl201">
    <w:name w:val="xl201"/>
    <w:basedOn w:val="a4"/>
    <w:pPr>
      <w:spacing w:before="280" w:after="280" w:line="240" w:lineRule="auto"/>
      <w:jc w:val="center"/>
      <w:textAlignment w:val="center"/>
    </w:pPr>
    <w:rPr>
      <w:rFonts w:ascii="Arial" w:eastAsia="Times New Roman" w:hAnsi="Arial" w:cs="Arial"/>
      <w:sz w:val="18"/>
      <w:szCs w:val="18"/>
    </w:rPr>
  </w:style>
  <w:style w:type="paragraph" w:customStyle="1" w:styleId="xl202">
    <w:name w:val="xl202"/>
    <w:basedOn w:val="a4"/>
    <w:pPr>
      <w:spacing w:before="280" w:after="280" w:line="240" w:lineRule="auto"/>
      <w:jc w:val="center"/>
      <w:textAlignment w:val="center"/>
    </w:pPr>
    <w:rPr>
      <w:rFonts w:ascii="Arial" w:eastAsia="Times New Roman" w:hAnsi="Arial" w:cs="Arial"/>
      <w:sz w:val="18"/>
      <w:szCs w:val="18"/>
    </w:rPr>
  </w:style>
  <w:style w:type="paragraph" w:customStyle="1" w:styleId="xl203">
    <w:name w:val="xl203"/>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204">
    <w:name w:val="xl204"/>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205">
    <w:name w:val="xl205"/>
    <w:basedOn w:val="a4"/>
    <w:pPr>
      <w:spacing w:before="280" w:after="280" w:line="240" w:lineRule="auto"/>
      <w:jc w:val="center"/>
      <w:textAlignment w:val="center"/>
    </w:pPr>
    <w:rPr>
      <w:rFonts w:ascii="Arial" w:eastAsia="Times New Roman" w:hAnsi="Arial" w:cs="Arial"/>
      <w:sz w:val="18"/>
      <w:szCs w:val="18"/>
    </w:rPr>
  </w:style>
  <w:style w:type="paragraph" w:customStyle="1" w:styleId="xl206">
    <w:name w:val="xl206"/>
    <w:basedOn w:val="a4"/>
    <w:pPr>
      <w:spacing w:before="280" w:after="280" w:line="240" w:lineRule="auto"/>
      <w:textAlignment w:val="top"/>
    </w:pPr>
    <w:rPr>
      <w:rFonts w:ascii="Arial" w:eastAsia="Times New Roman" w:hAnsi="Arial" w:cs="Arial"/>
      <w:sz w:val="18"/>
      <w:szCs w:val="18"/>
    </w:rPr>
  </w:style>
  <w:style w:type="paragraph" w:customStyle="1" w:styleId="xl207">
    <w:name w:val="xl207"/>
    <w:basedOn w:val="a4"/>
    <w:pPr>
      <w:spacing w:before="280" w:after="280" w:line="240" w:lineRule="auto"/>
      <w:textAlignment w:val="top"/>
    </w:pPr>
    <w:rPr>
      <w:rFonts w:ascii="Times New Roman" w:eastAsia="Times New Roman" w:hAnsi="Times New Roman"/>
      <w:sz w:val="24"/>
      <w:szCs w:val="24"/>
    </w:rPr>
  </w:style>
  <w:style w:type="paragraph" w:customStyle="1" w:styleId="xl208">
    <w:name w:val="xl208"/>
    <w:basedOn w:val="a4"/>
    <w:pPr>
      <w:spacing w:before="280" w:after="280" w:line="240" w:lineRule="auto"/>
      <w:textAlignment w:val="top"/>
    </w:pPr>
    <w:rPr>
      <w:rFonts w:ascii="Times New Roman" w:eastAsia="Times New Roman" w:hAnsi="Times New Roman"/>
      <w:sz w:val="24"/>
      <w:szCs w:val="24"/>
    </w:rPr>
  </w:style>
  <w:style w:type="paragraph" w:customStyle="1" w:styleId="xl209">
    <w:name w:val="xl209"/>
    <w:basedOn w:val="a4"/>
    <w:pPr>
      <w:spacing w:before="280" w:after="280" w:line="240" w:lineRule="auto"/>
      <w:textAlignment w:val="top"/>
    </w:pPr>
    <w:rPr>
      <w:rFonts w:ascii="Times New Roman" w:eastAsia="Times New Roman" w:hAnsi="Times New Roman"/>
      <w:sz w:val="24"/>
      <w:szCs w:val="24"/>
    </w:rPr>
  </w:style>
  <w:style w:type="paragraph" w:customStyle="1" w:styleId="xl210">
    <w:name w:val="xl210"/>
    <w:basedOn w:val="a4"/>
    <w:pPr>
      <w:spacing w:before="280" w:after="280" w:line="240" w:lineRule="auto"/>
      <w:textAlignment w:val="top"/>
    </w:pPr>
    <w:rPr>
      <w:rFonts w:ascii="Times New Roman" w:eastAsia="Times New Roman" w:hAnsi="Times New Roman"/>
      <w:sz w:val="24"/>
      <w:szCs w:val="24"/>
    </w:rPr>
  </w:style>
  <w:style w:type="paragraph" w:customStyle="1" w:styleId="xl211">
    <w:name w:val="xl211"/>
    <w:basedOn w:val="a4"/>
    <w:pPr>
      <w:spacing w:before="280" w:after="280" w:line="240" w:lineRule="auto"/>
    </w:pPr>
    <w:rPr>
      <w:rFonts w:ascii="Arial" w:eastAsia="Times New Roman" w:hAnsi="Arial" w:cs="Arial"/>
      <w:sz w:val="18"/>
      <w:szCs w:val="18"/>
    </w:rPr>
  </w:style>
  <w:style w:type="paragraph" w:customStyle="1" w:styleId="xl212">
    <w:name w:val="xl212"/>
    <w:basedOn w:val="a4"/>
    <w:pPr>
      <w:spacing w:before="280" w:after="280" w:line="240" w:lineRule="auto"/>
      <w:jc w:val="center"/>
      <w:textAlignment w:val="center"/>
    </w:pPr>
    <w:rPr>
      <w:rFonts w:ascii="Arial" w:eastAsia="Times New Roman" w:hAnsi="Arial" w:cs="Arial"/>
      <w:b/>
      <w:bCs/>
      <w:sz w:val="18"/>
      <w:szCs w:val="18"/>
    </w:rPr>
  </w:style>
  <w:style w:type="paragraph" w:customStyle="1" w:styleId="xl213">
    <w:name w:val="xl213"/>
    <w:basedOn w:val="a4"/>
    <w:pPr>
      <w:spacing w:before="280" w:after="280" w:line="240" w:lineRule="auto"/>
    </w:pPr>
    <w:rPr>
      <w:rFonts w:ascii="Times New Roman" w:eastAsia="Times New Roman" w:hAnsi="Times New Roman"/>
      <w:sz w:val="24"/>
      <w:szCs w:val="24"/>
    </w:rPr>
  </w:style>
  <w:style w:type="paragraph" w:customStyle="1" w:styleId="xl214">
    <w:name w:val="xl214"/>
    <w:basedOn w:val="a4"/>
    <w:pPr>
      <w:spacing w:before="280" w:after="280" w:line="240" w:lineRule="auto"/>
      <w:jc w:val="center"/>
      <w:textAlignment w:val="center"/>
    </w:pPr>
    <w:rPr>
      <w:rFonts w:ascii="Arial" w:eastAsia="Times New Roman" w:hAnsi="Arial" w:cs="Arial"/>
      <w:b/>
      <w:bCs/>
      <w:sz w:val="18"/>
      <w:szCs w:val="18"/>
    </w:rPr>
  </w:style>
  <w:style w:type="paragraph" w:customStyle="1" w:styleId="xl215">
    <w:name w:val="xl215"/>
    <w:basedOn w:val="a4"/>
    <w:pPr>
      <w:spacing w:before="280" w:after="280" w:line="240" w:lineRule="auto"/>
      <w:jc w:val="center"/>
      <w:textAlignment w:val="center"/>
    </w:pPr>
    <w:rPr>
      <w:rFonts w:ascii="Arial" w:eastAsia="Times New Roman" w:hAnsi="Arial" w:cs="Arial"/>
      <w:b/>
      <w:bCs/>
      <w:sz w:val="18"/>
      <w:szCs w:val="18"/>
    </w:rPr>
  </w:style>
  <w:style w:type="paragraph" w:customStyle="1" w:styleId="xl216">
    <w:name w:val="xl216"/>
    <w:basedOn w:val="a4"/>
    <w:pPr>
      <w:spacing w:before="280" w:after="280" w:line="240" w:lineRule="auto"/>
      <w:jc w:val="center"/>
      <w:textAlignment w:val="center"/>
    </w:pPr>
    <w:rPr>
      <w:rFonts w:ascii="Arial" w:eastAsia="Times New Roman" w:hAnsi="Arial" w:cs="Arial"/>
      <w:b/>
      <w:bCs/>
      <w:sz w:val="18"/>
      <w:szCs w:val="18"/>
    </w:rPr>
  </w:style>
  <w:style w:type="paragraph" w:customStyle="1" w:styleId="xl217">
    <w:name w:val="xl217"/>
    <w:basedOn w:val="a4"/>
    <w:pPr>
      <w:spacing w:before="280" w:after="280" w:line="240" w:lineRule="auto"/>
      <w:jc w:val="center"/>
      <w:textAlignment w:val="center"/>
    </w:pPr>
    <w:rPr>
      <w:rFonts w:ascii="Arial" w:eastAsia="Times New Roman" w:hAnsi="Arial" w:cs="Arial"/>
      <w:b/>
      <w:bCs/>
      <w:sz w:val="18"/>
      <w:szCs w:val="18"/>
    </w:rPr>
  </w:style>
  <w:style w:type="paragraph" w:customStyle="1" w:styleId="xl218">
    <w:name w:val="xl218"/>
    <w:basedOn w:val="a4"/>
    <w:pPr>
      <w:spacing w:before="280" w:after="280" w:line="240" w:lineRule="auto"/>
      <w:jc w:val="center"/>
      <w:textAlignment w:val="center"/>
    </w:pPr>
    <w:rPr>
      <w:rFonts w:ascii="Arial" w:eastAsia="Times New Roman" w:hAnsi="Arial" w:cs="Arial"/>
      <w:b/>
      <w:bCs/>
      <w:sz w:val="18"/>
      <w:szCs w:val="18"/>
    </w:rPr>
  </w:style>
  <w:style w:type="paragraph" w:customStyle="1" w:styleId="xl219">
    <w:name w:val="xl219"/>
    <w:basedOn w:val="a4"/>
    <w:pPr>
      <w:spacing w:before="280" w:after="280" w:line="240" w:lineRule="auto"/>
      <w:jc w:val="center"/>
      <w:textAlignment w:val="center"/>
    </w:pPr>
    <w:rPr>
      <w:rFonts w:ascii="Times New Roman" w:eastAsia="Times New Roman" w:hAnsi="Times New Roman"/>
      <w:sz w:val="24"/>
      <w:szCs w:val="24"/>
    </w:rPr>
  </w:style>
  <w:style w:type="paragraph" w:customStyle="1" w:styleId="xl220">
    <w:name w:val="xl220"/>
    <w:basedOn w:val="a4"/>
    <w:pPr>
      <w:spacing w:before="280" w:after="280" w:line="240" w:lineRule="auto"/>
      <w:textAlignment w:val="top"/>
    </w:pPr>
    <w:rPr>
      <w:rFonts w:ascii="Arial" w:eastAsia="Times New Roman" w:hAnsi="Arial" w:cs="Arial"/>
      <w:sz w:val="18"/>
      <w:szCs w:val="18"/>
    </w:rPr>
  </w:style>
  <w:style w:type="paragraph" w:customStyle="1" w:styleId="xl221">
    <w:name w:val="xl221"/>
    <w:basedOn w:val="a4"/>
    <w:pPr>
      <w:spacing w:before="280" w:after="280" w:line="240" w:lineRule="auto"/>
    </w:pPr>
    <w:rPr>
      <w:rFonts w:ascii="Times New Roman" w:eastAsia="Times New Roman" w:hAnsi="Times New Roman"/>
      <w:sz w:val="24"/>
      <w:szCs w:val="24"/>
    </w:rPr>
  </w:style>
  <w:style w:type="paragraph" w:customStyle="1" w:styleId="xl222">
    <w:name w:val="xl222"/>
    <w:basedOn w:val="a4"/>
    <w:pPr>
      <w:spacing w:before="280" w:after="280" w:line="240" w:lineRule="auto"/>
    </w:pPr>
    <w:rPr>
      <w:rFonts w:ascii="Times New Roman" w:eastAsia="Times New Roman" w:hAnsi="Times New Roman"/>
      <w:sz w:val="24"/>
      <w:szCs w:val="24"/>
    </w:rPr>
  </w:style>
  <w:style w:type="paragraph" w:customStyle="1" w:styleId="xl223">
    <w:name w:val="xl223"/>
    <w:basedOn w:val="a4"/>
    <w:pPr>
      <w:spacing w:before="280" w:after="280" w:line="240" w:lineRule="auto"/>
    </w:pPr>
    <w:rPr>
      <w:rFonts w:ascii="Times New Roman" w:eastAsia="Times New Roman" w:hAnsi="Times New Roman"/>
      <w:sz w:val="24"/>
      <w:szCs w:val="24"/>
    </w:rPr>
  </w:style>
  <w:style w:type="paragraph" w:customStyle="1" w:styleId="xl224">
    <w:name w:val="xl224"/>
    <w:basedOn w:val="a4"/>
    <w:pPr>
      <w:spacing w:before="280" w:after="280" w:line="240" w:lineRule="auto"/>
    </w:pPr>
    <w:rPr>
      <w:rFonts w:ascii="Times New Roman" w:eastAsia="Times New Roman" w:hAnsi="Times New Roman"/>
      <w:sz w:val="24"/>
      <w:szCs w:val="24"/>
    </w:rPr>
  </w:style>
  <w:style w:type="paragraph" w:customStyle="1" w:styleId="xl225">
    <w:name w:val="xl225"/>
    <w:basedOn w:val="a4"/>
    <w:pPr>
      <w:spacing w:before="280" w:after="280" w:line="240" w:lineRule="auto"/>
    </w:pPr>
    <w:rPr>
      <w:rFonts w:ascii="Times New Roman" w:eastAsia="Times New Roman" w:hAnsi="Times New Roman"/>
      <w:sz w:val="24"/>
      <w:szCs w:val="24"/>
    </w:rPr>
  </w:style>
  <w:style w:type="paragraph" w:customStyle="1" w:styleId="xl226">
    <w:name w:val="xl226"/>
    <w:basedOn w:val="a4"/>
    <w:pPr>
      <w:spacing w:before="280" w:after="280" w:line="240" w:lineRule="auto"/>
      <w:textAlignment w:val="top"/>
    </w:pPr>
    <w:rPr>
      <w:rFonts w:ascii="Times New Roman" w:eastAsia="Times New Roman" w:hAnsi="Times New Roman"/>
      <w:sz w:val="24"/>
      <w:szCs w:val="24"/>
    </w:rPr>
  </w:style>
  <w:style w:type="paragraph" w:customStyle="1" w:styleId="xl227">
    <w:name w:val="xl227"/>
    <w:basedOn w:val="a4"/>
    <w:pPr>
      <w:spacing w:before="280" w:after="280" w:line="240" w:lineRule="auto"/>
      <w:textAlignment w:val="top"/>
    </w:pPr>
    <w:rPr>
      <w:rFonts w:ascii="Arial" w:eastAsia="Times New Roman" w:hAnsi="Arial" w:cs="Arial"/>
      <w:sz w:val="18"/>
      <w:szCs w:val="18"/>
    </w:rPr>
  </w:style>
  <w:style w:type="paragraph" w:customStyle="1" w:styleId="xl228">
    <w:name w:val="xl228"/>
    <w:basedOn w:val="a4"/>
    <w:pPr>
      <w:spacing w:before="280" w:after="280" w:line="240" w:lineRule="auto"/>
      <w:textAlignment w:val="top"/>
    </w:pPr>
    <w:rPr>
      <w:rFonts w:ascii="Times New Roman" w:eastAsia="Times New Roman" w:hAnsi="Times New Roman"/>
      <w:sz w:val="24"/>
      <w:szCs w:val="24"/>
    </w:rPr>
  </w:style>
  <w:style w:type="paragraph" w:customStyle="1" w:styleId="xl229">
    <w:name w:val="xl229"/>
    <w:basedOn w:val="a4"/>
    <w:pPr>
      <w:spacing w:before="280" w:after="280" w:line="240" w:lineRule="auto"/>
      <w:textAlignment w:val="top"/>
    </w:pPr>
    <w:rPr>
      <w:rFonts w:ascii="Arial" w:eastAsia="Times New Roman" w:hAnsi="Arial" w:cs="Arial"/>
      <w:sz w:val="18"/>
      <w:szCs w:val="18"/>
    </w:rPr>
  </w:style>
  <w:style w:type="paragraph" w:customStyle="1" w:styleId="xl230">
    <w:name w:val="xl230"/>
    <w:basedOn w:val="a4"/>
    <w:pPr>
      <w:spacing w:before="280" w:after="280" w:line="240" w:lineRule="auto"/>
      <w:textAlignment w:val="top"/>
    </w:pPr>
    <w:rPr>
      <w:rFonts w:ascii="Times New Roman" w:eastAsia="Times New Roman" w:hAnsi="Times New Roman"/>
      <w:sz w:val="24"/>
      <w:szCs w:val="24"/>
    </w:rPr>
  </w:style>
  <w:style w:type="paragraph" w:customStyle="1" w:styleId="xl231">
    <w:name w:val="xl231"/>
    <w:basedOn w:val="a4"/>
    <w:pPr>
      <w:spacing w:before="280" w:after="280" w:line="240" w:lineRule="auto"/>
      <w:textAlignment w:val="top"/>
    </w:pPr>
    <w:rPr>
      <w:rFonts w:ascii="Times New Roman" w:eastAsia="Times New Roman" w:hAnsi="Times New Roman"/>
      <w:sz w:val="24"/>
      <w:szCs w:val="24"/>
    </w:rPr>
  </w:style>
  <w:style w:type="paragraph" w:customStyle="1" w:styleId="xl232">
    <w:name w:val="xl232"/>
    <w:basedOn w:val="a4"/>
    <w:pPr>
      <w:spacing w:before="280" w:after="280" w:line="240" w:lineRule="auto"/>
      <w:textAlignment w:val="top"/>
    </w:pPr>
    <w:rPr>
      <w:rFonts w:ascii="Times New Roman" w:eastAsia="Times New Roman" w:hAnsi="Times New Roman"/>
      <w:sz w:val="24"/>
      <w:szCs w:val="24"/>
    </w:rPr>
  </w:style>
  <w:style w:type="paragraph" w:customStyle="1" w:styleId="xl233">
    <w:name w:val="xl233"/>
    <w:basedOn w:val="a4"/>
    <w:pPr>
      <w:spacing w:before="280" w:after="280" w:line="240" w:lineRule="auto"/>
      <w:textAlignment w:val="top"/>
    </w:pPr>
    <w:rPr>
      <w:rFonts w:ascii="Times New Roman" w:eastAsia="Times New Roman" w:hAnsi="Times New Roman"/>
      <w:sz w:val="24"/>
      <w:szCs w:val="24"/>
    </w:rPr>
  </w:style>
  <w:style w:type="paragraph" w:customStyle="1" w:styleId="xl234">
    <w:name w:val="xl234"/>
    <w:basedOn w:val="a4"/>
    <w:pPr>
      <w:spacing w:before="280" w:after="280" w:line="240" w:lineRule="auto"/>
      <w:textAlignment w:val="top"/>
    </w:pPr>
    <w:rPr>
      <w:rFonts w:ascii="Times New Roman" w:eastAsia="Times New Roman" w:hAnsi="Times New Roman"/>
      <w:sz w:val="24"/>
      <w:szCs w:val="24"/>
    </w:rPr>
  </w:style>
  <w:style w:type="paragraph" w:styleId="1ff8">
    <w:name w:val="index 1"/>
    <w:basedOn w:val="a4"/>
    <w:next w:val="a4"/>
    <w:pPr>
      <w:spacing w:after="120" w:line="240" w:lineRule="auto"/>
      <w:ind w:left="200" w:hanging="200"/>
    </w:pPr>
    <w:rPr>
      <w:rFonts w:ascii="Times New Roman" w:eastAsia="Times New Roman" w:hAnsi="Times New Roman"/>
      <w:color w:val="000000"/>
      <w:kern w:val="1"/>
      <w:lang w:val="en-US"/>
    </w:rPr>
  </w:style>
  <w:style w:type="paragraph" w:styleId="2fd">
    <w:name w:val="index 2"/>
    <w:basedOn w:val="a4"/>
    <w:next w:val="a4"/>
    <w:pPr>
      <w:spacing w:after="120" w:line="240" w:lineRule="auto"/>
      <w:ind w:left="400" w:hanging="200"/>
    </w:pPr>
    <w:rPr>
      <w:rFonts w:ascii="Times New Roman" w:eastAsia="Times New Roman" w:hAnsi="Times New Roman"/>
      <w:color w:val="000000"/>
      <w:kern w:val="1"/>
      <w:lang w:val="en-US"/>
    </w:rPr>
  </w:style>
  <w:style w:type="paragraph" w:styleId="3d">
    <w:name w:val="index 3"/>
    <w:basedOn w:val="a4"/>
    <w:next w:val="a4"/>
    <w:pPr>
      <w:spacing w:after="120" w:line="240" w:lineRule="auto"/>
      <w:ind w:left="600" w:hanging="200"/>
    </w:pPr>
    <w:rPr>
      <w:rFonts w:ascii="Times New Roman" w:eastAsia="Times New Roman" w:hAnsi="Times New Roman"/>
      <w:color w:val="000000"/>
      <w:kern w:val="1"/>
      <w:lang w:val="en-US"/>
    </w:rPr>
  </w:style>
  <w:style w:type="paragraph" w:customStyle="1" w:styleId="410">
    <w:name w:val="Указатель 41"/>
    <w:basedOn w:val="a4"/>
    <w:next w:val="a4"/>
    <w:pPr>
      <w:spacing w:after="120" w:line="240" w:lineRule="auto"/>
      <w:ind w:left="800" w:hanging="200"/>
    </w:pPr>
    <w:rPr>
      <w:rFonts w:ascii="Times New Roman" w:eastAsia="Times New Roman" w:hAnsi="Times New Roman"/>
      <w:color w:val="000000"/>
      <w:kern w:val="1"/>
      <w:lang w:val="en-US"/>
    </w:rPr>
  </w:style>
  <w:style w:type="paragraph" w:customStyle="1" w:styleId="510">
    <w:name w:val="Указатель 51"/>
    <w:basedOn w:val="a4"/>
    <w:next w:val="a4"/>
    <w:pPr>
      <w:spacing w:after="120" w:line="240" w:lineRule="auto"/>
      <w:ind w:left="1000" w:hanging="200"/>
    </w:pPr>
    <w:rPr>
      <w:rFonts w:ascii="Times New Roman" w:eastAsia="Times New Roman" w:hAnsi="Times New Roman"/>
      <w:color w:val="000000"/>
      <w:kern w:val="1"/>
      <w:lang w:val="en-US"/>
    </w:rPr>
  </w:style>
  <w:style w:type="paragraph" w:customStyle="1" w:styleId="610">
    <w:name w:val="Указатель 61"/>
    <w:basedOn w:val="a4"/>
    <w:next w:val="a4"/>
    <w:pPr>
      <w:spacing w:after="120" w:line="240" w:lineRule="auto"/>
      <w:ind w:left="1200" w:hanging="200"/>
    </w:pPr>
    <w:rPr>
      <w:rFonts w:ascii="Times New Roman" w:eastAsia="Times New Roman" w:hAnsi="Times New Roman"/>
      <w:color w:val="000000"/>
      <w:kern w:val="1"/>
      <w:lang w:val="en-US"/>
    </w:rPr>
  </w:style>
  <w:style w:type="paragraph" w:customStyle="1" w:styleId="710">
    <w:name w:val="Указатель 71"/>
    <w:basedOn w:val="a4"/>
    <w:next w:val="a4"/>
    <w:pPr>
      <w:spacing w:after="120" w:line="240" w:lineRule="auto"/>
      <w:ind w:left="1400" w:hanging="200"/>
    </w:pPr>
    <w:rPr>
      <w:rFonts w:ascii="Times New Roman" w:eastAsia="Times New Roman" w:hAnsi="Times New Roman"/>
      <w:color w:val="000000"/>
      <w:kern w:val="1"/>
      <w:lang w:val="en-US"/>
    </w:rPr>
  </w:style>
  <w:style w:type="paragraph" w:customStyle="1" w:styleId="810">
    <w:name w:val="Указатель 81"/>
    <w:basedOn w:val="a4"/>
    <w:next w:val="a4"/>
    <w:pPr>
      <w:spacing w:after="120" w:line="240" w:lineRule="auto"/>
      <w:ind w:left="1600" w:hanging="200"/>
    </w:pPr>
    <w:rPr>
      <w:rFonts w:ascii="Times New Roman" w:eastAsia="Times New Roman" w:hAnsi="Times New Roman"/>
      <w:color w:val="000000"/>
      <w:kern w:val="1"/>
      <w:lang w:val="en-US"/>
    </w:rPr>
  </w:style>
  <w:style w:type="paragraph" w:customStyle="1" w:styleId="910">
    <w:name w:val="Указатель 91"/>
    <w:basedOn w:val="a4"/>
    <w:next w:val="a4"/>
    <w:pPr>
      <w:spacing w:after="120" w:line="240" w:lineRule="auto"/>
      <w:ind w:left="1800" w:hanging="200"/>
    </w:pPr>
    <w:rPr>
      <w:rFonts w:ascii="Times New Roman" w:eastAsia="Times New Roman" w:hAnsi="Times New Roman"/>
      <w:color w:val="000000"/>
      <w:kern w:val="1"/>
      <w:lang w:val="en-US"/>
    </w:rPr>
  </w:style>
  <w:style w:type="paragraph" w:styleId="afffff2">
    <w:name w:val="index heading"/>
    <w:basedOn w:val="a4"/>
    <w:next w:val="1ff8"/>
    <w:pPr>
      <w:spacing w:after="120" w:line="240" w:lineRule="auto"/>
    </w:pPr>
    <w:rPr>
      <w:rFonts w:ascii="Times New Roman" w:eastAsia="Times New Roman" w:hAnsi="Times New Roman"/>
      <w:color w:val="000000"/>
      <w:kern w:val="1"/>
      <w:lang w:val="en-US"/>
    </w:rPr>
  </w:style>
  <w:style w:type="paragraph" w:customStyle="1" w:styleId="Header1">
    <w:name w:val="*Header 1"/>
    <w:next w:val="Body1"/>
    <w:pPr>
      <w:numPr>
        <w:numId w:val="26"/>
      </w:numPr>
      <w:suppressAutoHyphens/>
      <w:spacing w:after="240" w:line="280" w:lineRule="exact"/>
    </w:pPr>
    <w:rPr>
      <w:rFonts w:ascii="Times" w:hAnsi="Times" w:cs="Times"/>
      <w:caps/>
      <w:color w:val="000000"/>
      <w:kern w:val="1"/>
      <w:sz w:val="24"/>
      <w:szCs w:val="24"/>
      <w:lang w:val="en-US" w:eastAsia="ar-SA"/>
    </w:rPr>
  </w:style>
  <w:style w:type="paragraph" w:customStyle="1" w:styleId="Header3">
    <w:name w:val="*Header 3"/>
    <w:next w:val="Body1"/>
    <w:pPr>
      <w:numPr>
        <w:numId w:val="9"/>
      </w:numPr>
      <w:suppressAutoHyphens/>
      <w:spacing w:after="160" w:line="280" w:lineRule="exact"/>
    </w:pPr>
    <w:rPr>
      <w:rFonts w:ascii="Times" w:hAnsi="Times" w:cs="Times"/>
      <w:b/>
      <w:bCs/>
      <w:color w:val="000000"/>
      <w:kern w:val="1"/>
      <w:sz w:val="22"/>
      <w:szCs w:val="22"/>
      <w:lang w:val="en-US" w:eastAsia="ar-SA"/>
    </w:rPr>
  </w:style>
  <w:style w:type="paragraph" w:customStyle="1" w:styleId="Header2">
    <w:name w:val="*Header 2"/>
    <w:basedOn w:val="Header3"/>
    <w:next w:val="Body1"/>
    <w:pPr>
      <w:numPr>
        <w:numId w:val="0"/>
      </w:numPr>
      <w:spacing w:after="240" w:line="240" w:lineRule="exact"/>
    </w:pPr>
    <w:rPr>
      <w:b w:val="0"/>
      <w:bCs w:val="0"/>
      <w:sz w:val="24"/>
      <w:szCs w:val="24"/>
    </w:rPr>
  </w:style>
  <w:style w:type="paragraph" w:customStyle="1" w:styleId="Bullet2">
    <w:name w:val="*Bullet 2"/>
    <w:pPr>
      <w:tabs>
        <w:tab w:val="left" w:pos="1080"/>
      </w:tabs>
      <w:suppressAutoHyphens/>
      <w:spacing w:after="120"/>
      <w:ind w:left="1077" w:hanging="357"/>
    </w:pPr>
    <w:rPr>
      <w:rFonts w:ascii="Times" w:hAnsi="Times" w:cs="Times"/>
      <w:color w:val="000000"/>
      <w:kern w:val="1"/>
      <w:sz w:val="22"/>
      <w:szCs w:val="22"/>
      <w:lang w:val="en-US" w:eastAsia="ar-SA"/>
    </w:rPr>
  </w:style>
  <w:style w:type="paragraph" w:customStyle="1" w:styleId="Bullet1">
    <w:name w:val="*Bullet 1"/>
    <w:pPr>
      <w:suppressAutoHyphens/>
      <w:spacing w:after="200" w:line="280" w:lineRule="exact"/>
      <w:ind w:left="851" w:hanging="440"/>
    </w:pPr>
    <w:rPr>
      <w:rFonts w:ascii="Times" w:hAnsi="Times" w:cs="Times"/>
      <w:color w:val="000000"/>
      <w:kern w:val="1"/>
      <w:sz w:val="22"/>
      <w:szCs w:val="22"/>
      <w:lang w:val="en-US" w:eastAsia="ar-SA"/>
    </w:rPr>
  </w:style>
  <w:style w:type="paragraph" w:customStyle="1" w:styleId="Bullet20">
    <w:name w:val="*Bullet2"/>
    <w:pPr>
      <w:tabs>
        <w:tab w:val="left" w:pos="1980"/>
      </w:tabs>
      <w:suppressAutoHyphens/>
      <w:spacing w:before="80" w:after="200" w:line="280" w:lineRule="exact"/>
      <w:ind w:left="1980" w:hanging="360"/>
    </w:pPr>
    <w:rPr>
      <w:rFonts w:ascii="Arial" w:hAnsi="Arial" w:cs="Arial"/>
      <w:color w:val="000000"/>
      <w:kern w:val="1"/>
      <w:sz w:val="22"/>
      <w:szCs w:val="22"/>
      <w:lang w:val="en-US" w:eastAsia="ar-SA"/>
    </w:rPr>
  </w:style>
  <w:style w:type="paragraph" w:customStyle="1" w:styleId="AuthorAddress">
    <w:name w:val="*Author Address"/>
    <w:basedOn w:val="Body1"/>
    <w:pPr>
      <w:spacing w:after="0"/>
    </w:pPr>
    <w:rPr>
      <w:color w:val="000000"/>
      <w:kern w:val="1"/>
      <w:szCs w:val="22"/>
    </w:rPr>
  </w:style>
  <w:style w:type="paragraph" w:customStyle="1" w:styleId="AuthorName">
    <w:name w:val="*Author Name"/>
    <w:basedOn w:val="Body1"/>
    <w:pPr>
      <w:spacing w:after="0"/>
    </w:pPr>
    <w:rPr>
      <w:b/>
      <w:bCs/>
      <w:color w:val="000000"/>
      <w:kern w:val="1"/>
      <w:szCs w:val="22"/>
    </w:rPr>
  </w:style>
  <w:style w:type="paragraph" w:customStyle="1" w:styleId="CoverPageInfo">
    <w:name w:val="*Cover Page Info"/>
    <w:basedOn w:val="Header1"/>
    <w:pPr>
      <w:spacing w:after="120"/>
      <w:jc w:val="center"/>
    </w:pPr>
    <w:rPr>
      <w:rFonts w:ascii="Times New Roman" w:hAnsi="Times New Roman" w:cs="Times New Roman"/>
      <w:b/>
      <w:bCs/>
    </w:rPr>
  </w:style>
  <w:style w:type="paragraph" w:customStyle="1" w:styleId="Tableheading0">
    <w:name w:val="Table heading"/>
    <w:basedOn w:val="Body1"/>
    <w:pPr>
      <w:spacing w:before="60" w:after="60" w:line="240" w:lineRule="auto"/>
      <w:jc w:val="center"/>
    </w:pPr>
    <w:rPr>
      <w:rFonts w:ascii="Times New Roman" w:hAnsi="Times New Roman" w:cs="Times New Roman"/>
      <w:b/>
      <w:bCs/>
      <w:color w:val="000000"/>
      <w:kern w:val="1"/>
      <w:szCs w:val="22"/>
    </w:rPr>
  </w:style>
  <w:style w:type="paragraph" w:customStyle="1" w:styleId="Tablebullet1">
    <w:name w:val="*Table bullet 1"/>
    <w:basedOn w:val="a4"/>
    <w:pPr>
      <w:numPr>
        <w:numId w:val="7"/>
      </w:numPr>
      <w:tabs>
        <w:tab w:val="left" w:pos="282"/>
      </w:tabs>
      <w:spacing w:after="60" w:line="240" w:lineRule="auto"/>
      <w:ind w:left="288" w:hanging="288"/>
    </w:pPr>
    <w:rPr>
      <w:rFonts w:ascii="Times New Roman" w:eastAsia="Times New Roman" w:hAnsi="Times New Roman"/>
      <w:color w:val="000000"/>
      <w:kern w:val="1"/>
      <w:sz w:val="20"/>
      <w:szCs w:val="20"/>
      <w:lang w:val="en-US"/>
    </w:rPr>
  </w:style>
  <w:style w:type="paragraph" w:customStyle="1" w:styleId="Tablebullet2">
    <w:name w:val="*Table bullet 2"/>
    <w:basedOn w:val="a4"/>
    <w:pPr>
      <w:numPr>
        <w:numId w:val="11"/>
      </w:numPr>
      <w:tabs>
        <w:tab w:val="left" w:pos="552"/>
      </w:tabs>
      <w:spacing w:after="60" w:line="240" w:lineRule="auto"/>
      <w:ind w:left="562" w:hanging="274"/>
    </w:pPr>
    <w:rPr>
      <w:rFonts w:ascii="Times New Roman" w:eastAsia="Times New Roman" w:hAnsi="Times New Roman"/>
      <w:color w:val="000000"/>
      <w:kern w:val="1"/>
      <w:sz w:val="20"/>
      <w:szCs w:val="20"/>
      <w:lang w:val="en-US"/>
    </w:rPr>
  </w:style>
  <w:style w:type="paragraph" w:customStyle="1" w:styleId="FigureTableCaption">
    <w:name w:val="*Figure/Table Caption"/>
    <w:basedOn w:val="Body1"/>
    <w:pPr>
      <w:spacing w:before="60" w:line="240" w:lineRule="auto"/>
      <w:jc w:val="center"/>
    </w:pPr>
    <w:rPr>
      <w:rFonts w:ascii="Times New Roman" w:hAnsi="Times New Roman" w:cs="Times New Roman"/>
      <w:b/>
      <w:bCs/>
      <w:i/>
      <w:iCs/>
      <w:color w:val="000000"/>
      <w:kern w:val="1"/>
      <w:sz w:val="20"/>
    </w:rPr>
  </w:style>
  <w:style w:type="paragraph" w:customStyle="1" w:styleId="500">
    <w:name w:val="Стиль Заголовок 5 + Слева:  0 см Первая строка:  0 см"/>
    <w:basedOn w:val="5"/>
    <w:pPr>
      <w:keepNext/>
      <w:snapToGrid w:val="0"/>
      <w:spacing w:before="60" w:after="80"/>
      <w:ind w:left="432" w:hanging="432"/>
    </w:pPr>
    <w:rPr>
      <w:rFonts w:ascii="Times New Roman" w:eastAsia="Times New Roman" w:hAnsi="Times New Roman"/>
      <w:kern w:val="1"/>
      <w:sz w:val="22"/>
      <w:szCs w:val="22"/>
      <w:lang w:val="en-US"/>
    </w:rPr>
  </w:style>
  <w:style w:type="paragraph" w:customStyle="1" w:styleId="CharCharCharCharCharCharCharChar">
    <w:name w:val="Знак Знак Знак Знак Знак Char Char Знак Знак Char Char Знак Знак Char Char Знак Знак Char Char"/>
    <w:basedOn w:val="a4"/>
    <w:pPr>
      <w:spacing w:after="160" w:line="240" w:lineRule="auto"/>
    </w:pPr>
    <w:rPr>
      <w:rFonts w:ascii="Arial" w:eastAsia="Times New Roman" w:hAnsi="Arial" w:cs="Arial"/>
      <w:b/>
      <w:bCs/>
      <w:color w:val="FFFFFF"/>
      <w:kern w:val="1"/>
      <w:sz w:val="32"/>
      <w:szCs w:val="32"/>
      <w:lang w:val="en-US"/>
    </w:rPr>
  </w:style>
  <w:style w:type="paragraph" w:customStyle="1" w:styleId="StyleHeading22H2TopSinglesolidlineAuto075ptLine">
    <w:name w:val="Style Heading 22H2 + Top: (Single solid line Auto  0.75 pt Line..."/>
    <w:basedOn w:val="2"/>
    <w:pPr>
      <w:keepLines/>
      <w:numPr>
        <w:ilvl w:val="0"/>
        <w:numId w:val="0"/>
      </w:numPr>
      <w:spacing w:before="220" w:line="320" w:lineRule="atLeast"/>
    </w:pPr>
    <w:rPr>
      <w:iCs w:val="0"/>
      <w:color w:val="000000"/>
      <w:spacing w:val="-20"/>
      <w:kern w:val="1"/>
      <w:sz w:val="32"/>
      <w:szCs w:val="32"/>
    </w:rPr>
  </w:style>
  <w:style w:type="paragraph" w:customStyle="1" w:styleId="a1">
    <w:name w:val="Перечисление"/>
    <w:basedOn w:val="a4"/>
    <w:pPr>
      <w:widowControl w:val="0"/>
      <w:numPr>
        <w:numId w:val="15"/>
      </w:numPr>
      <w:suppressLineNumbers/>
      <w:spacing w:before="80" w:after="40" w:line="240" w:lineRule="auto"/>
    </w:pPr>
    <w:rPr>
      <w:rFonts w:ascii="Times New Roman" w:eastAsia="Times New Roman" w:hAnsi="Times New Roman"/>
      <w:color w:val="000000"/>
      <w:kern w:val="1"/>
      <w:sz w:val="20"/>
      <w:szCs w:val="20"/>
    </w:rPr>
  </w:style>
  <w:style w:type="paragraph" w:customStyle="1" w:styleId="HEADINGS">
    <w:name w:val="HEADINGS"/>
    <w:basedOn w:val="12"/>
    <w:pPr>
      <w:spacing w:before="120" w:after="120"/>
      <w:jc w:val="both"/>
    </w:pPr>
    <w:rPr>
      <w:b/>
      <w:bCs/>
      <w:i/>
      <w:color w:val="000000"/>
    </w:rPr>
  </w:style>
  <w:style w:type="paragraph" w:customStyle="1" w:styleId="2fe">
    <w:name w:val="Текстовый2"/>
    <w:pPr>
      <w:widowControl w:val="0"/>
      <w:suppressAutoHyphens/>
      <w:spacing w:line="360" w:lineRule="auto"/>
      <w:jc w:val="both"/>
    </w:pPr>
    <w:rPr>
      <w:rFonts w:ascii="Arial" w:hAnsi="Arial" w:cs="Arial"/>
      <w:color w:val="000000"/>
      <w:kern w:val="1"/>
      <w:sz w:val="22"/>
      <w:szCs w:val="22"/>
      <w:lang w:eastAsia="ar-SA"/>
    </w:rPr>
  </w:style>
  <w:style w:type="paragraph" w:customStyle="1" w:styleId="afffff3">
    <w:name w:val="Раздел"/>
    <w:basedOn w:val="a4"/>
    <w:next w:val="a2"/>
    <w:pPr>
      <w:keepNext/>
      <w:keepLines/>
      <w:widowControl w:val="0"/>
      <w:spacing w:before="240" w:line="360" w:lineRule="auto"/>
      <w:ind w:left="1209" w:hanging="360"/>
    </w:pPr>
    <w:rPr>
      <w:rFonts w:ascii="Arial" w:eastAsia="Times New Roman" w:hAnsi="Arial" w:cs="Arial"/>
      <w:b/>
      <w:bCs/>
      <w:caps/>
      <w:color w:val="000000"/>
      <w:kern w:val="1"/>
      <w:sz w:val="24"/>
      <w:szCs w:val="24"/>
    </w:rPr>
  </w:style>
  <w:style w:type="paragraph" w:customStyle="1" w:styleId="411">
    <w:name w:val="Маркированный список 41"/>
    <w:basedOn w:val="a4"/>
    <w:pPr>
      <w:spacing w:after="120" w:line="240" w:lineRule="auto"/>
      <w:ind w:left="1209" w:hanging="360"/>
    </w:pPr>
    <w:rPr>
      <w:rFonts w:ascii="Times New Roman" w:eastAsia="Times New Roman" w:hAnsi="Times New Roman"/>
      <w:color w:val="000000"/>
      <w:kern w:val="1"/>
      <w:lang w:val="en-US"/>
    </w:rPr>
  </w:style>
  <w:style w:type="paragraph" w:customStyle="1" w:styleId="afffff4">
    <w:name w:val="Основной текст с красной строки"/>
    <w:basedOn w:val="a4"/>
    <w:pPr>
      <w:spacing w:before="60" w:after="0" w:line="360" w:lineRule="auto"/>
      <w:ind w:firstLine="851"/>
      <w:jc w:val="both"/>
    </w:pPr>
    <w:rPr>
      <w:rFonts w:ascii="Times New Roman" w:eastAsia="Times New Roman" w:hAnsi="Times New Roman"/>
      <w:color w:val="000000"/>
      <w:kern w:val="1"/>
      <w:sz w:val="24"/>
      <w:szCs w:val="24"/>
    </w:rPr>
  </w:style>
  <w:style w:type="paragraph" w:customStyle="1" w:styleId="afffff5">
    <w:name w:val="Внутри списка"/>
    <w:basedOn w:val="a4"/>
    <w:pPr>
      <w:spacing w:before="60" w:after="0" w:line="360" w:lineRule="auto"/>
      <w:ind w:left="1134"/>
      <w:jc w:val="both"/>
    </w:pPr>
    <w:rPr>
      <w:rFonts w:ascii="Times New Roman" w:eastAsia="Times New Roman" w:hAnsi="Times New Roman"/>
      <w:color w:val="000000"/>
      <w:kern w:val="1"/>
      <w:sz w:val="24"/>
      <w:szCs w:val="24"/>
    </w:rPr>
  </w:style>
  <w:style w:type="paragraph" w:customStyle="1" w:styleId="PA-">
    <w:name w:val="PA - Основной Текст"/>
    <w:pPr>
      <w:suppressAutoHyphens/>
      <w:spacing w:before="120"/>
      <w:ind w:firstLine="720"/>
      <w:jc w:val="both"/>
    </w:pPr>
    <w:rPr>
      <w:color w:val="000000"/>
      <w:kern w:val="1"/>
      <w:sz w:val="24"/>
      <w:szCs w:val="24"/>
      <w:lang w:eastAsia="ar-SA"/>
    </w:rPr>
  </w:style>
  <w:style w:type="paragraph" w:customStyle="1" w:styleId="afffff6">
    <w:name w:val="ОТ с отступами до и после"/>
    <w:basedOn w:val="220"/>
    <w:next w:val="220"/>
    <w:pPr>
      <w:widowControl w:val="0"/>
      <w:autoSpaceDE w:val="0"/>
      <w:spacing w:before="120" w:after="120"/>
    </w:pPr>
    <w:rPr>
      <w:color w:val="000000"/>
      <w:sz w:val="28"/>
      <w:szCs w:val="28"/>
    </w:rPr>
  </w:style>
  <w:style w:type="paragraph" w:customStyle="1" w:styleId="TXT0">
    <w:name w:val="TXT основной"/>
    <w:basedOn w:val="a4"/>
    <w:pPr>
      <w:spacing w:before="60" w:after="60" w:line="360" w:lineRule="auto"/>
      <w:jc w:val="both"/>
    </w:pPr>
    <w:rPr>
      <w:rFonts w:ascii="Times New Roman" w:eastAsia="Times New Roman" w:hAnsi="Times New Roman"/>
      <w:color w:val="000000"/>
      <w:kern w:val="1"/>
      <w:sz w:val="24"/>
      <w:szCs w:val="24"/>
    </w:rPr>
  </w:style>
  <w:style w:type="paragraph" w:customStyle="1" w:styleId="afffff7">
    <w:name w:val="подзаголовок"/>
    <w:basedOn w:val="affd"/>
    <w:pPr>
      <w:keepNext/>
      <w:spacing w:before="120"/>
      <w:jc w:val="both"/>
    </w:pPr>
    <w:rPr>
      <w:rFonts w:ascii="Tahoma" w:hAnsi="Tahoma" w:cs="Tahoma"/>
      <w:b/>
      <w:bCs/>
      <w:color w:val="000000"/>
      <w:kern w:val="1"/>
      <w:sz w:val="20"/>
      <w:szCs w:val="20"/>
    </w:rPr>
  </w:style>
  <w:style w:type="paragraph" w:customStyle="1" w:styleId="11">
    <w:name w:val="Маркированный список 1"/>
    <w:basedOn w:val="TXT0"/>
    <w:pPr>
      <w:numPr>
        <w:numId w:val="19"/>
      </w:numPr>
      <w:tabs>
        <w:tab w:val="left" w:pos="720"/>
        <w:tab w:val="left" w:pos="1134"/>
      </w:tabs>
      <w:ind w:left="720" w:hanging="1134"/>
    </w:pPr>
  </w:style>
  <w:style w:type="paragraph" w:customStyle="1" w:styleId="Standard">
    <w:name w:val="Standard"/>
    <w:pPr>
      <w:suppressAutoHyphens/>
      <w:spacing w:after="120"/>
      <w:textAlignment w:val="baseline"/>
    </w:pPr>
    <w:rPr>
      <w:color w:val="000000"/>
      <w:kern w:val="1"/>
      <w:sz w:val="22"/>
      <w:szCs w:val="22"/>
      <w:lang w:val="en-US" w:eastAsia="ar-SA"/>
    </w:rPr>
  </w:style>
  <w:style w:type="paragraph" w:customStyle="1" w:styleId="1ff9">
    <w:name w:val="Рецензия1"/>
    <w:pPr>
      <w:suppressAutoHyphens/>
    </w:pPr>
    <w:rPr>
      <w:color w:val="000000"/>
      <w:kern w:val="1"/>
      <w:sz w:val="22"/>
      <w:szCs w:val="22"/>
      <w:lang w:val="en-US" w:eastAsia="ar-SA"/>
    </w:rPr>
  </w:style>
  <w:style w:type="paragraph" w:customStyle="1" w:styleId="20">
    <w:name w:val="_Марк_Список_2"/>
    <w:basedOn w:val="a4"/>
    <w:pPr>
      <w:numPr>
        <w:numId w:val="22"/>
      </w:numPr>
      <w:spacing w:after="0" w:line="240" w:lineRule="auto"/>
    </w:pPr>
    <w:rPr>
      <w:rFonts w:ascii="Arial" w:eastAsia="Arial Unicode MS" w:hAnsi="Arial" w:cs="Arial"/>
      <w:sz w:val="20"/>
      <w:szCs w:val="20"/>
    </w:rPr>
  </w:style>
  <w:style w:type="paragraph" w:customStyle="1" w:styleId="3e">
    <w:name w:val="_Марк_Список_3"/>
    <w:basedOn w:val="20"/>
    <w:pPr>
      <w:tabs>
        <w:tab w:val="left" w:pos="2160"/>
      </w:tabs>
      <w:ind w:left="0" w:hanging="180"/>
    </w:pPr>
  </w:style>
  <w:style w:type="paragraph" w:customStyle="1" w:styleId="42">
    <w:name w:val="_Марк_Список_4"/>
    <w:basedOn w:val="3e"/>
    <w:pPr>
      <w:tabs>
        <w:tab w:val="left" w:pos="2880"/>
      </w:tabs>
      <w:ind w:left="360" w:hanging="360"/>
    </w:pPr>
  </w:style>
  <w:style w:type="paragraph" w:customStyle="1" w:styleId="53">
    <w:name w:val="_Марк_Список_5"/>
    <w:basedOn w:val="42"/>
    <w:pPr>
      <w:tabs>
        <w:tab w:val="left" w:pos="3600"/>
      </w:tabs>
    </w:pPr>
  </w:style>
  <w:style w:type="paragraph" w:customStyle="1" w:styleId="Default">
    <w:name w:val="Default"/>
    <w:pPr>
      <w:widowControl w:val="0"/>
      <w:suppressAutoHyphens/>
      <w:autoSpaceDE w:val="0"/>
    </w:pPr>
    <w:rPr>
      <w:color w:val="000000"/>
      <w:sz w:val="24"/>
      <w:szCs w:val="24"/>
      <w:lang w:eastAsia="ar-SA"/>
    </w:rPr>
  </w:style>
  <w:style w:type="paragraph" w:customStyle="1" w:styleId="FR1">
    <w:name w:val="FR1"/>
    <w:pPr>
      <w:widowControl w:val="0"/>
      <w:suppressAutoHyphens/>
      <w:ind w:left="2080"/>
    </w:pPr>
    <w:rPr>
      <w:rFonts w:ascii="Arial" w:hAnsi="Arial" w:cs="Arial"/>
      <w:b/>
      <w:sz w:val="36"/>
      <w:lang w:eastAsia="ar-SA"/>
    </w:rPr>
  </w:style>
  <w:style w:type="paragraph" w:customStyle="1" w:styleId="ConsPlusNormal">
    <w:name w:val="ConsPlusNormal"/>
    <w:pPr>
      <w:widowControl w:val="0"/>
      <w:suppressAutoHyphens/>
      <w:autoSpaceDE w:val="0"/>
      <w:ind w:firstLine="720"/>
    </w:pPr>
    <w:rPr>
      <w:rFonts w:ascii="Arial" w:hAnsi="Arial" w:cs="Arial"/>
      <w:lang w:eastAsia="ar-SA"/>
    </w:rPr>
  </w:style>
  <w:style w:type="paragraph" w:customStyle="1" w:styleId="afffff8">
    <w:name w:val="Без интервала Знак"/>
    <w:next w:val="a4"/>
    <w:pPr>
      <w:suppressAutoHyphens/>
    </w:pPr>
    <w:rPr>
      <w:sz w:val="24"/>
      <w:szCs w:val="22"/>
      <w:lang w:eastAsia="ar-SA"/>
    </w:rPr>
  </w:style>
  <w:style w:type="paragraph" w:customStyle="1" w:styleId="Normal1">
    <w:name w:val="Normal1"/>
    <w:pPr>
      <w:widowControl w:val="0"/>
      <w:suppressAutoHyphens/>
    </w:pPr>
    <w:rPr>
      <w:lang w:eastAsia="ar-SA"/>
    </w:rPr>
  </w:style>
  <w:style w:type="paragraph" w:customStyle="1" w:styleId="611">
    <w:name w:val="Стиль611"/>
    <w:pPr>
      <w:widowControl w:val="0"/>
      <w:numPr>
        <w:numId w:val="24"/>
      </w:numPr>
      <w:tabs>
        <w:tab w:val="left" w:pos="340"/>
      </w:tabs>
      <w:suppressAutoHyphens/>
      <w:autoSpaceDE w:val="0"/>
      <w:ind w:left="0" w:firstLine="0"/>
      <w:jc w:val="both"/>
    </w:pPr>
    <w:rPr>
      <w:bCs/>
      <w:iCs/>
      <w:color w:val="000000"/>
      <w:sz w:val="26"/>
      <w:szCs w:val="26"/>
      <w:lang w:eastAsia="ar-SA"/>
    </w:rPr>
  </w:style>
  <w:style w:type="paragraph" w:customStyle="1" w:styleId="afffff9">
    <w:name w:val="Стиль текста"/>
    <w:basedOn w:val="affd"/>
    <w:pPr>
      <w:keepLines/>
      <w:spacing w:before="60" w:after="60"/>
      <w:jc w:val="both"/>
    </w:pPr>
    <w:rPr>
      <w:szCs w:val="20"/>
    </w:rPr>
  </w:style>
  <w:style w:type="paragraph" w:customStyle="1" w:styleId="441">
    <w:name w:val="Стиль441"/>
    <w:pPr>
      <w:numPr>
        <w:numId w:val="14"/>
      </w:numPr>
      <w:tabs>
        <w:tab w:val="left" w:pos="340"/>
      </w:tabs>
      <w:suppressAutoHyphens/>
    </w:pPr>
    <w:rPr>
      <w:sz w:val="26"/>
      <w:lang w:eastAsia="ar-SA"/>
    </w:rPr>
  </w:style>
  <w:style w:type="paragraph" w:customStyle="1" w:styleId="911">
    <w:name w:val="Стиль911"/>
    <w:pPr>
      <w:numPr>
        <w:numId w:val="13"/>
      </w:numPr>
      <w:tabs>
        <w:tab w:val="left" w:pos="340"/>
      </w:tabs>
      <w:suppressAutoHyphens/>
      <w:jc w:val="both"/>
    </w:pPr>
    <w:rPr>
      <w:sz w:val="26"/>
      <w:lang w:eastAsia="ar-SA"/>
    </w:rPr>
  </w:style>
  <w:style w:type="paragraph" w:customStyle="1" w:styleId="afffffa">
    <w:name w:val="Содержимое таблицы"/>
    <w:basedOn w:val="a4"/>
    <w:pPr>
      <w:suppressLineNumbers/>
    </w:pPr>
  </w:style>
  <w:style w:type="paragraph" w:customStyle="1" w:styleId="afffffb">
    <w:name w:val="Заголовок таблицы"/>
    <w:basedOn w:val="afffffa"/>
    <w:pPr>
      <w:jc w:val="center"/>
    </w:pPr>
    <w:rPr>
      <w:b/>
      <w:bCs/>
    </w:rPr>
  </w:style>
  <w:style w:type="paragraph" w:customStyle="1" w:styleId="100">
    <w:name w:val="Оглавление 10"/>
    <w:basedOn w:val="1fb"/>
    <w:pPr>
      <w:ind w:left="2547"/>
    </w:pPr>
  </w:style>
  <w:style w:type="paragraph" w:customStyle="1" w:styleId="afffffc">
    <w:name w:val="Содержимое врезки"/>
    <w:basedOn w:val="affd"/>
  </w:style>
  <w:style w:type="paragraph" w:customStyle="1" w:styleId="321">
    <w:name w:val="Основной текст 32"/>
    <w:basedOn w:val="a4"/>
    <w:pPr>
      <w:spacing w:after="120" w:line="240" w:lineRule="auto"/>
    </w:pPr>
    <w:rPr>
      <w:rFonts w:ascii="Times New Roman" w:eastAsia="Times New Roman" w:hAnsi="Times New Roman"/>
      <w:sz w:val="16"/>
      <w:szCs w:val="16"/>
    </w:rPr>
  </w:style>
  <w:style w:type="paragraph" w:customStyle="1" w:styleId="afffffd">
    <w:name w:val="Подписи сторон"/>
    <w:basedOn w:val="a4"/>
    <w:pPr>
      <w:widowControl w:val="0"/>
      <w:overflowPunct w:val="0"/>
      <w:autoSpaceDE w:val="0"/>
      <w:spacing w:after="0" w:line="240" w:lineRule="auto"/>
      <w:ind w:firstLine="709"/>
    </w:pPr>
    <w:rPr>
      <w:rFonts w:ascii="Times New Roman" w:eastAsia="Times New Roman" w:hAnsi="Times New Roman"/>
      <w:sz w:val="24"/>
      <w:szCs w:val="20"/>
    </w:rPr>
  </w:style>
  <w:style w:type="paragraph" w:customStyle="1" w:styleId="3f">
    <w:name w:val="Основной текст3"/>
    <w:basedOn w:val="a4"/>
    <w:pPr>
      <w:widowControl w:val="0"/>
      <w:shd w:val="clear" w:color="auto" w:fill="FFFFFF"/>
      <w:spacing w:after="360" w:line="0" w:lineRule="atLeast"/>
      <w:jc w:val="both"/>
    </w:pPr>
  </w:style>
  <w:style w:type="paragraph" w:customStyle="1" w:styleId="2ff">
    <w:name w:val="Обычный2"/>
    <w:pPr>
      <w:suppressAutoHyphens/>
    </w:pPr>
    <w:rPr>
      <w:sz w:val="24"/>
      <w:lang w:eastAsia="ar-SA"/>
    </w:rPr>
  </w:style>
  <w:style w:type="paragraph" w:customStyle="1" w:styleId="3f0">
    <w:name w:val="Обычный3"/>
    <w:pPr>
      <w:suppressAutoHyphens/>
    </w:pPr>
    <w:rPr>
      <w:sz w:val="24"/>
      <w:lang w:eastAsia="ar-SA"/>
    </w:rPr>
  </w:style>
  <w:style w:type="paragraph" w:customStyle="1" w:styleId="xl60">
    <w:name w:val="xl60"/>
    <w:basedOn w:val="a4"/>
    <w:pPr>
      <w:spacing w:before="280" w:after="280" w:line="240" w:lineRule="auto"/>
      <w:jc w:val="right"/>
      <w:textAlignment w:val="top"/>
    </w:pPr>
    <w:rPr>
      <w:rFonts w:ascii="Times New Roman" w:eastAsia="Times New Roman" w:hAnsi="Times New Roman"/>
      <w:sz w:val="24"/>
      <w:szCs w:val="24"/>
    </w:rPr>
  </w:style>
  <w:style w:type="paragraph" w:customStyle="1" w:styleId="xl61">
    <w:name w:val="xl61"/>
    <w:basedOn w:val="a4"/>
    <w:pPr>
      <w:spacing w:before="280" w:after="280" w:line="240" w:lineRule="auto"/>
      <w:jc w:val="right"/>
      <w:textAlignment w:val="top"/>
    </w:pPr>
    <w:rPr>
      <w:rFonts w:ascii="Times New Roman" w:eastAsia="Times New Roman" w:hAnsi="Times New Roman"/>
      <w:sz w:val="24"/>
      <w:szCs w:val="24"/>
    </w:rPr>
  </w:style>
  <w:style w:type="paragraph" w:customStyle="1" w:styleId="xl62">
    <w:name w:val="xl62"/>
    <w:basedOn w:val="a4"/>
    <w:pPr>
      <w:spacing w:before="280" w:after="280" w:line="240" w:lineRule="auto"/>
    </w:pPr>
    <w:rPr>
      <w:rFonts w:ascii="Times New Roman" w:eastAsia="Times New Roman" w:hAnsi="Times New Roman"/>
      <w:sz w:val="24"/>
      <w:szCs w:val="24"/>
    </w:rPr>
  </w:style>
  <w:style w:type="paragraph" w:customStyle="1" w:styleId="xl63">
    <w:name w:val="xl63"/>
    <w:basedOn w:val="a4"/>
    <w:pPr>
      <w:spacing w:before="280" w:after="280" w:line="240" w:lineRule="auto"/>
    </w:pPr>
    <w:rPr>
      <w:rFonts w:ascii="Times New Roman" w:eastAsia="Times New Roman" w:hAnsi="Times New Roman"/>
      <w:sz w:val="24"/>
      <w:szCs w:val="24"/>
    </w:rPr>
  </w:style>
  <w:style w:type="paragraph" w:customStyle="1" w:styleId="xl64">
    <w:name w:val="xl64"/>
    <w:basedOn w:val="a4"/>
    <w:pPr>
      <w:spacing w:before="280" w:after="280" w:line="240" w:lineRule="auto"/>
      <w:jc w:val="center"/>
      <w:textAlignment w:val="center"/>
    </w:pPr>
    <w:rPr>
      <w:rFonts w:ascii="Times New Roman" w:eastAsia="Times New Roman" w:hAnsi="Times New Roman"/>
      <w:sz w:val="24"/>
      <w:szCs w:val="24"/>
    </w:rPr>
  </w:style>
  <w:style w:type="paragraph" w:customStyle="1" w:styleId="xl65">
    <w:name w:val="xl65"/>
    <w:basedOn w:val="a4"/>
    <w:pPr>
      <w:spacing w:before="280" w:after="280" w:line="240" w:lineRule="auto"/>
      <w:textAlignment w:val="center"/>
    </w:pPr>
    <w:rPr>
      <w:rFonts w:ascii="Times New Roman" w:eastAsia="Times New Roman" w:hAnsi="Times New Roman"/>
      <w:sz w:val="24"/>
      <w:szCs w:val="24"/>
    </w:rPr>
  </w:style>
  <w:style w:type="paragraph" w:customStyle="1" w:styleId="xl66">
    <w:name w:val="xl66"/>
    <w:basedOn w:val="a4"/>
    <w:pPr>
      <w:spacing w:before="280" w:after="280" w:line="240" w:lineRule="auto"/>
      <w:textAlignment w:val="center"/>
    </w:pPr>
    <w:rPr>
      <w:rFonts w:ascii="Times New Roman" w:eastAsia="Times New Roman" w:hAnsi="Times New Roman"/>
      <w:sz w:val="24"/>
      <w:szCs w:val="24"/>
    </w:rPr>
  </w:style>
  <w:style w:type="paragraph" w:customStyle="1" w:styleId="xl67">
    <w:name w:val="xl67"/>
    <w:basedOn w:val="a4"/>
    <w:pPr>
      <w:spacing w:before="280" w:after="280" w:line="240" w:lineRule="auto"/>
      <w:textAlignment w:val="center"/>
    </w:pPr>
    <w:rPr>
      <w:rFonts w:ascii="Times New Roman" w:eastAsia="Times New Roman" w:hAnsi="Times New Roman"/>
      <w:sz w:val="24"/>
      <w:szCs w:val="24"/>
    </w:rPr>
  </w:style>
  <w:style w:type="paragraph" w:customStyle="1" w:styleId="xl68">
    <w:name w:val="xl68"/>
    <w:basedOn w:val="a4"/>
    <w:pPr>
      <w:spacing w:before="280" w:after="280" w:line="240" w:lineRule="auto"/>
    </w:pPr>
    <w:rPr>
      <w:rFonts w:ascii="Times New Roman" w:eastAsia="Times New Roman" w:hAnsi="Times New Roman"/>
      <w:sz w:val="24"/>
      <w:szCs w:val="24"/>
    </w:rPr>
  </w:style>
  <w:style w:type="paragraph" w:customStyle="1" w:styleId="xl69">
    <w:name w:val="xl69"/>
    <w:basedOn w:val="a4"/>
    <w:pPr>
      <w:spacing w:before="280" w:after="280" w:line="240" w:lineRule="auto"/>
      <w:jc w:val="center"/>
      <w:textAlignment w:val="center"/>
    </w:pPr>
    <w:rPr>
      <w:rFonts w:ascii="Times New Roman" w:eastAsia="Times New Roman" w:hAnsi="Times New Roman"/>
      <w:sz w:val="24"/>
      <w:szCs w:val="24"/>
    </w:rPr>
  </w:style>
  <w:style w:type="paragraph" w:customStyle="1" w:styleId="xl70">
    <w:name w:val="xl70"/>
    <w:basedOn w:val="a4"/>
    <w:pPr>
      <w:spacing w:before="280" w:after="280" w:line="240" w:lineRule="auto"/>
      <w:jc w:val="center"/>
      <w:textAlignment w:val="center"/>
    </w:pPr>
    <w:rPr>
      <w:rFonts w:ascii="Times New Roman" w:eastAsia="Times New Roman" w:hAnsi="Times New Roman"/>
      <w:sz w:val="24"/>
      <w:szCs w:val="24"/>
    </w:rPr>
  </w:style>
  <w:style w:type="paragraph" w:customStyle="1" w:styleId="xl71">
    <w:name w:val="xl71"/>
    <w:basedOn w:val="a4"/>
    <w:pPr>
      <w:spacing w:before="280" w:after="280" w:line="240" w:lineRule="auto"/>
      <w:jc w:val="center"/>
      <w:textAlignment w:val="center"/>
    </w:pPr>
    <w:rPr>
      <w:rFonts w:ascii="Times New Roman" w:eastAsia="Times New Roman" w:hAnsi="Times New Roman"/>
      <w:sz w:val="24"/>
      <w:szCs w:val="24"/>
    </w:rPr>
  </w:style>
  <w:style w:type="paragraph" w:customStyle="1" w:styleId="xl72">
    <w:name w:val="xl72"/>
    <w:basedOn w:val="a4"/>
    <w:pPr>
      <w:spacing w:before="280" w:after="280" w:line="240" w:lineRule="auto"/>
    </w:pPr>
    <w:rPr>
      <w:rFonts w:ascii="Times New Roman" w:eastAsia="Times New Roman" w:hAnsi="Times New Roman"/>
      <w:sz w:val="24"/>
      <w:szCs w:val="24"/>
    </w:rPr>
  </w:style>
  <w:style w:type="paragraph" w:customStyle="1" w:styleId="xl73">
    <w:name w:val="xl73"/>
    <w:basedOn w:val="a4"/>
    <w:pPr>
      <w:spacing w:before="280" w:after="280" w:line="240" w:lineRule="auto"/>
      <w:textAlignment w:val="center"/>
    </w:pPr>
    <w:rPr>
      <w:rFonts w:ascii="Times New Roman" w:eastAsia="Times New Roman" w:hAnsi="Times New Roman"/>
      <w:sz w:val="24"/>
      <w:szCs w:val="24"/>
    </w:rPr>
  </w:style>
  <w:style w:type="paragraph" w:customStyle="1" w:styleId="xl74">
    <w:name w:val="xl74"/>
    <w:basedOn w:val="a4"/>
    <w:pPr>
      <w:spacing w:before="280" w:after="280" w:line="240" w:lineRule="auto"/>
    </w:pPr>
    <w:rPr>
      <w:rFonts w:ascii="Times New Roman" w:eastAsia="Times New Roman" w:hAnsi="Times New Roman"/>
      <w:sz w:val="24"/>
      <w:szCs w:val="24"/>
    </w:rPr>
  </w:style>
  <w:style w:type="paragraph" w:customStyle="1" w:styleId="xl75">
    <w:name w:val="xl75"/>
    <w:basedOn w:val="a4"/>
    <w:pPr>
      <w:spacing w:before="280" w:after="280" w:line="240" w:lineRule="auto"/>
    </w:pPr>
    <w:rPr>
      <w:rFonts w:ascii="Times New Roman" w:eastAsia="Times New Roman" w:hAnsi="Times New Roman"/>
      <w:sz w:val="24"/>
      <w:szCs w:val="24"/>
    </w:rPr>
  </w:style>
  <w:style w:type="paragraph" w:customStyle="1" w:styleId="xl76">
    <w:name w:val="xl76"/>
    <w:basedOn w:val="a4"/>
    <w:pPr>
      <w:spacing w:before="280" w:after="280" w:line="240" w:lineRule="auto"/>
      <w:jc w:val="center"/>
      <w:textAlignment w:val="top"/>
    </w:pPr>
    <w:rPr>
      <w:rFonts w:ascii="Times New Roman" w:eastAsia="Times New Roman" w:hAnsi="Times New Roman"/>
      <w:sz w:val="24"/>
      <w:szCs w:val="24"/>
    </w:rPr>
  </w:style>
  <w:style w:type="paragraph" w:customStyle="1" w:styleId="xl77">
    <w:name w:val="xl77"/>
    <w:basedOn w:val="a4"/>
    <w:pPr>
      <w:spacing w:before="280" w:after="280" w:line="240" w:lineRule="auto"/>
      <w:jc w:val="center"/>
      <w:textAlignment w:val="top"/>
    </w:pPr>
    <w:rPr>
      <w:rFonts w:ascii="Times New Roman" w:eastAsia="Times New Roman" w:hAnsi="Times New Roman"/>
      <w:sz w:val="24"/>
      <w:szCs w:val="24"/>
    </w:rPr>
  </w:style>
  <w:style w:type="paragraph" w:customStyle="1" w:styleId="xl78">
    <w:name w:val="xl78"/>
    <w:basedOn w:val="a4"/>
    <w:pPr>
      <w:spacing w:before="280" w:after="280" w:line="240" w:lineRule="auto"/>
      <w:textAlignment w:val="center"/>
    </w:pPr>
    <w:rPr>
      <w:rFonts w:ascii="Times New Roman" w:eastAsia="Times New Roman" w:hAnsi="Times New Roman"/>
      <w:sz w:val="24"/>
      <w:szCs w:val="24"/>
    </w:rPr>
  </w:style>
  <w:style w:type="paragraph" w:customStyle="1" w:styleId="xl79">
    <w:name w:val="xl79"/>
    <w:basedOn w:val="a4"/>
    <w:pPr>
      <w:spacing w:before="280" w:after="280" w:line="240" w:lineRule="auto"/>
    </w:pPr>
    <w:rPr>
      <w:rFonts w:ascii="Times New Roman" w:eastAsia="Times New Roman" w:hAnsi="Times New Roman"/>
      <w:sz w:val="24"/>
      <w:szCs w:val="24"/>
    </w:rPr>
  </w:style>
  <w:style w:type="paragraph" w:customStyle="1" w:styleId="xl80">
    <w:name w:val="xl80"/>
    <w:basedOn w:val="a4"/>
    <w:pPr>
      <w:spacing w:before="280" w:after="280" w:line="240" w:lineRule="auto"/>
    </w:pPr>
    <w:rPr>
      <w:rFonts w:ascii="Times New Roman" w:eastAsia="Times New Roman" w:hAnsi="Times New Roman"/>
      <w:sz w:val="24"/>
      <w:szCs w:val="24"/>
    </w:rPr>
  </w:style>
  <w:style w:type="paragraph" w:customStyle="1" w:styleId="xl81">
    <w:name w:val="xl81"/>
    <w:basedOn w:val="a4"/>
    <w:pPr>
      <w:spacing w:before="280" w:after="280" w:line="240" w:lineRule="auto"/>
    </w:pPr>
    <w:rPr>
      <w:rFonts w:ascii="Times New Roman" w:eastAsia="Times New Roman" w:hAnsi="Times New Roman"/>
      <w:sz w:val="24"/>
      <w:szCs w:val="24"/>
    </w:rPr>
  </w:style>
  <w:style w:type="paragraph" w:customStyle="1" w:styleId="xl82">
    <w:name w:val="xl82"/>
    <w:basedOn w:val="a4"/>
    <w:pPr>
      <w:spacing w:before="280" w:after="280" w:line="240" w:lineRule="auto"/>
      <w:jc w:val="center"/>
      <w:textAlignment w:val="center"/>
    </w:pPr>
    <w:rPr>
      <w:rFonts w:ascii="Times New Roman" w:eastAsia="Times New Roman" w:hAnsi="Times New Roman"/>
      <w:sz w:val="24"/>
      <w:szCs w:val="24"/>
    </w:rPr>
  </w:style>
  <w:style w:type="paragraph" w:customStyle="1" w:styleId="xl83">
    <w:name w:val="xl83"/>
    <w:basedOn w:val="a4"/>
    <w:pPr>
      <w:spacing w:before="280" w:after="280" w:line="240" w:lineRule="auto"/>
      <w:jc w:val="center"/>
      <w:textAlignment w:val="center"/>
    </w:pPr>
    <w:rPr>
      <w:rFonts w:ascii="Times New Roman" w:eastAsia="Times New Roman" w:hAnsi="Times New Roman"/>
      <w:sz w:val="24"/>
      <w:szCs w:val="24"/>
    </w:rPr>
  </w:style>
  <w:style w:type="paragraph" w:customStyle="1" w:styleId="xl84">
    <w:name w:val="xl84"/>
    <w:basedOn w:val="a4"/>
    <w:pPr>
      <w:spacing w:before="280" w:after="280" w:line="240" w:lineRule="auto"/>
      <w:jc w:val="center"/>
      <w:textAlignment w:val="center"/>
    </w:pPr>
    <w:rPr>
      <w:rFonts w:ascii="Times New Roman" w:eastAsia="Times New Roman" w:hAnsi="Times New Roman"/>
      <w:sz w:val="24"/>
      <w:szCs w:val="24"/>
    </w:rPr>
  </w:style>
  <w:style w:type="paragraph" w:customStyle="1" w:styleId="xl85">
    <w:name w:val="xl85"/>
    <w:basedOn w:val="a4"/>
    <w:pPr>
      <w:spacing w:before="280" w:after="280" w:line="240" w:lineRule="auto"/>
      <w:jc w:val="center"/>
      <w:textAlignment w:val="center"/>
    </w:pPr>
    <w:rPr>
      <w:rFonts w:ascii="Times New Roman" w:eastAsia="Times New Roman" w:hAnsi="Times New Roman"/>
      <w:sz w:val="24"/>
      <w:szCs w:val="24"/>
    </w:rPr>
  </w:style>
  <w:style w:type="paragraph" w:customStyle="1" w:styleId="xl86">
    <w:name w:val="xl86"/>
    <w:basedOn w:val="a4"/>
    <w:pPr>
      <w:spacing w:before="280" w:after="280" w:line="240" w:lineRule="auto"/>
      <w:jc w:val="center"/>
      <w:textAlignment w:val="top"/>
    </w:pPr>
    <w:rPr>
      <w:rFonts w:ascii="Times New Roman" w:eastAsia="Times New Roman" w:hAnsi="Times New Roman"/>
      <w:sz w:val="24"/>
      <w:szCs w:val="24"/>
    </w:rPr>
  </w:style>
  <w:style w:type="paragraph" w:customStyle="1" w:styleId="xl87">
    <w:name w:val="xl87"/>
    <w:basedOn w:val="a4"/>
    <w:pPr>
      <w:spacing w:before="280" w:after="280" w:line="240" w:lineRule="auto"/>
      <w:jc w:val="center"/>
      <w:textAlignment w:val="top"/>
    </w:pPr>
    <w:rPr>
      <w:rFonts w:ascii="Times New Roman" w:eastAsia="Times New Roman" w:hAnsi="Times New Roman"/>
      <w:sz w:val="24"/>
      <w:szCs w:val="24"/>
    </w:rPr>
  </w:style>
  <w:style w:type="paragraph" w:customStyle="1" w:styleId="xl88">
    <w:name w:val="xl88"/>
    <w:basedOn w:val="a4"/>
    <w:pPr>
      <w:spacing w:before="280" w:after="280" w:line="240" w:lineRule="auto"/>
      <w:textAlignment w:val="top"/>
    </w:pPr>
    <w:rPr>
      <w:rFonts w:ascii="Times New Roman" w:eastAsia="Times New Roman" w:hAnsi="Times New Roman"/>
      <w:sz w:val="24"/>
      <w:szCs w:val="24"/>
    </w:rPr>
  </w:style>
  <w:style w:type="paragraph" w:customStyle="1" w:styleId="xl89">
    <w:name w:val="xl89"/>
    <w:basedOn w:val="a4"/>
    <w:pPr>
      <w:spacing w:before="280" w:after="280" w:line="240" w:lineRule="auto"/>
      <w:textAlignment w:val="top"/>
    </w:pPr>
    <w:rPr>
      <w:rFonts w:ascii="Times New Roman" w:eastAsia="Times New Roman" w:hAnsi="Times New Roman"/>
      <w:sz w:val="24"/>
      <w:szCs w:val="24"/>
    </w:rPr>
  </w:style>
  <w:style w:type="paragraph" w:customStyle="1" w:styleId="xl90">
    <w:name w:val="xl90"/>
    <w:basedOn w:val="a4"/>
    <w:pPr>
      <w:spacing w:before="280" w:after="280" w:line="240" w:lineRule="auto"/>
      <w:jc w:val="center"/>
      <w:textAlignment w:val="top"/>
    </w:pPr>
    <w:rPr>
      <w:rFonts w:ascii="Times New Roman" w:eastAsia="Times New Roman" w:hAnsi="Times New Roman"/>
      <w:sz w:val="24"/>
      <w:szCs w:val="24"/>
    </w:rPr>
  </w:style>
  <w:style w:type="paragraph" w:customStyle="1" w:styleId="xl91">
    <w:name w:val="xl91"/>
    <w:basedOn w:val="a4"/>
    <w:pPr>
      <w:spacing w:before="280" w:after="280" w:line="240" w:lineRule="auto"/>
      <w:jc w:val="right"/>
      <w:textAlignment w:val="top"/>
    </w:pPr>
    <w:rPr>
      <w:rFonts w:ascii="Times New Roman" w:eastAsia="Times New Roman" w:hAnsi="Times New Roman"/>
      <w:sz w:val="24"/>
      <w:szCs w:val="24"/>
    </w:rPr>
  </w:style>
  <w:style w:type="paragraph" w:customStyle="1" w:styleId="xl92">
    <w:name w:val="xl92"/>
    <w:basedOn w:val="a4"/>
    <w:pPr>
      <w:spacing w:before="280" w:after="280" w:line="240" w:lineRule="auto"/>
      <w:jc w:val="right"/>
      <w:textAlignment w:val="top"/>
    </w:pPr>
    <w:rPr>
      <w:rFonts w:ascii="Times New Roman" w:eastAsia="Times New Roman" w:hAnsi="Times New Roman"/>
      <w:sz w:val="24"/>
      <w:szCs w:val="24"/>
    </w:rPr>
  </w:style>
  <w:style w:type="paragraph" w:customStyle="1" w:styleId="xl93">
    <w:name w:val="xl93"/>
    <w:basedOn w:val="a4"/>
    <w:pPr>
      <w:spacing w:before="280" w:after="280" w:line="240" w:lineRule="auto"/>
    </w:pPr>
    <w:rPr>
      <w:rFonts w:ascii="Times New Roman" w:eastAsia="Times New Roman" w:hAnsi="Times New Roman"/>
      <w:sz w:val="24"/>
      <w:szCs w:val="24"/>
    </w:rPr>
  </w:style>
  <w:style w:type="paragraph" w:customStyle="1" w:styleId="xl94">
    <w:name w:val="xl94"/>
    <w:basedOn w:val="a4"/>
    <w:pPr>
      <w:spacing w:before="280" w:after="280" w:line="240" w:lineRule="auto"/>
      <w:jc w:val="right"/>
    </w:pPr>
    <w:rPr>
      <w:rFonts w:ascii="Times New Roman" w:eastAsia="Times New Roman" w:hAnsi="Times New Roman"/>
      <w:sz w:val="24"/>
      <w:szCs w:val="24"/>
    </w:rPr>
  </w:style>
  <w:style w:type="paragraph" w:customStyle="1" w:styleId="xl95">
    <w:name w:val="xl95"/>
    <w:basedOn w:val="a4"/>
    <w:pPr>
      <w:spacing w:before="280" w:after="280" w:line="240" w:lineRule="auto"/>
    </w:pPr>
    <w:rPr>
      <w:rFonts w:ascii="Times New Roman" w:eastAsia="Times New Roman" w:hAnsi="Times New Roman"/>
      <w:sz w:val="24"/>
      <w:szCs w:val="24"/>
    </w:rPr>
  </w:style>
  <w:style w:type="paragraph" w:customStyle="1" w:styleId="xl96">
    <w:name w:val="xl96"/>
    <w:basedOn w:val="a4"/>
    <w:pPr>
      <w:spacing w:before="280" w:after="280" w:line="240" w:lineRule="auto"/>
    </w:pPr>
    <w:rPr>
      <w:rFonts w:ascii="Times New Roman" w:eastAsia="Times New Roman" w:hAnsi="Times New Roman"/>
      <w:b/>
      <w:bCs/>
      <w:color w:val="000000"/>
      <w:sz w:val="24"/>
      <w:szCs w:val="24"/>
      <w:u w:val="single"/>
    </w:rPr>
  </w:style>
  <w:style w:type="paragraph" w:customStyle="1" w:styleId="xl97">
    <w:name w:val="xl97"/>
    <w:basedOn w:val="a4"/>
    <w:pPr>
      <w:spacing w:before="280" w:after="280" w:line="240" w:lineRule="auto"/>
      <w:jc w:val="right"/>
      <w:textAlignment w:val="top"/>
    </w:pPr>
    <w:rPr>
      <w:rFonts w:ascii="Times New Roman" w:eastAsia="Times New Roman" w:hAnsi="Times New Roman"/>
      <w:sz w:val="24"/>
      <w:szCs w:val="24"/>
    </w:rPr>
  </w:style>
  <w:style w:type="paragraph" w:customStyle="1" w:styleId="xl98">
    <w:name w:val="xl98"/>
    <w:basedOn w:val="a4"/>
    <w:pPr>
      <w:spacing w:before="280" w:after="280" w:line="240" w:lineRule="auto"/>
    </w:pPr>
    <w:rPr>
      <w:rFonts w:ascii="Times New Roman" w:eastAsia="Times New Roman" w:hAnsi="Times New Roman"/>
      <w:sz w:val="24"/>
      <w:szCs w:val="24"/>
    </w:rPr>
  </w:style>
  <w:style w:type="paragraph" w:customStyle="1" w:styleId="xl99">
    <w:name w:val="xl99"/>
    <w:basedOn w:val="a4"/>
    <w:pPr>
      <w:spacing w:before="280" w:after="280" w:line="240" w:lineRule="auto"/>
      <w:jc w:val="right"/>
    </w:pPr>
    <w:rPr>
      <w:rFonts w:ascii="Times New Roman" w:eastAsia="Times New Roman" w:hAnsi="Times New Roman"/>
      <w:sz w:val="24"/>
      <w:szCs w:val="24"/>
    </w:rPr>
  </w:style>
  <w:style w:type="paragraph" w:customStyle="1" w:styleId="xl100">
    <w:name w:val="xl100"/>
    <w:basedOn w:val="a4"/>
    <w:pPr>
      <w:spacing w:before="280" w:after="280" w:line="240" w:lineRule="auto"/>
    </w:pPr>
    <w:rPr>
      <w:rFonts w:ascii="Times New Roman" w:eastAsia="Times New Roman" w:hAnsi="Times New Roman"/>
      <w:sz w:val="24"/>
      <w:szCs w:val="24"/>
    </w:rPr>
  </w:style>
  <w:style w:type="paragraph" w:customStyle="1" w:styleId="xl101">
    <w:name w:val="xl101"/>
    <w:basedOn w:val="a4"/>
    <w:pPr>
      <w:spacing w:before="280" w:after="280" w:line="240" w:lineRule="auto"/>
    </w:pPr>
    <w:rPr>
      <w:rFonts w:ascii="Times New Roman" w:eastAsia="Times New Roman" w:hAnsi="Times New Roman"/>
      <w:sz w:val="24"/>
      <w:szCs w:val="24"/>
    </w:rPr>
  </w:style>
  <w:style w:type="paragraph" w:customStyle="1" w:styleId="xl102">
    <w:name w:val="xl102"/>
    <w:basedOn w:val="a4"/>
    <w:pPr>
      <w:spacing w:before="280" w:after="280" w:line="240" w:lineRule="auto"/>
      <w:jc w:val="center"/>
      <w:textAlignment w:val="top"/>
    </w:pPr>
    <w:rPr>
      <w:rFonts w:ascii="Times New Roman" w:eastAsia="Times New Roman" w:hAnsi="Times New Roman"/>
      <w:b/>
      <w:bCs/>
      <w:color w:val="000000"/>
      <w:sz w:val="24"/>
      <w:szCs w:val="24"/>
    </w:rPr>
  </w:style>
  <w:style w:type="paragraph" w:customStyle="1" w:styleId="xl103">
    <w:name w:val="xl103"/>
    <w:basedOn w:val="a4"/>
    <w:pPr>
      <w:spacing w:before="280" w:after="280" w:line="240" w:lineRule="auto"/>
      <w:jc w:val="center"/>
      <w:textAlignment w:val="top"/>
    </w:pPr>
    <w:rPr>
      <w:rFonts w:ascii="Times New Roman" w:eastAsia="Times New Roman" w:hAnsi="Times New Roman"/>
      <w:b/>
      <w:bCs/>
      <w:color w:val="000000"/>
      <w:sz w:val="24"/>
      <w:szCs w:val="24"/>
    </w:rPr>
  </w:style>
  <w:style w:type="paragraph" w:customStyle="1" w:styleId="xl104">
    <w:name w:val="xl104"/>
    <w:basedOn w:val="a4"/>
    <w:pPr>
      <w:spacing w:before="280" w:after="280" w:line="240" w:lineRule="auto"/>
    </w:pPr>
    <w:rPr>
      <w:rFonts w:ascii="Times New Roman" w:eastAsia="Times New Roman" w:hAnsi="Times New Roman"/>
      <w:color w:val="000000"/>
      <w:sz w:val="24"/>
      <w:szCs w:val="24"/>
      <w:u w:val="single"/>
    </w:rPr>
  </w:style>
  <w:style w:type="paragraph" w:customStyle="1" w:styleId="afffffe">
    <w:name w:val="Стиль"/>
    <w:pPr>
      <w:widowControl w:val="0"/>
      <w:suppressAutoHyphens/>
      <w:autoSpaceDE w:val="0"/>
    </w:pPr>
    <w:rPr>
      <w:sz w:val="24"/>
      <w:szCs w:val="24"/>
      <w:lang w:eastAsia="ar-SA"/>
    </w:rPr>
  </w:style>
  <w:style w:type="paragraph" w:customStyle="1" w:styleId="43">
    <w:name w:val="Обычный4"/>
    <w:pPr>
      <w:suppressAutoHyphens/>
    </w:pPr>
    <w:rPr>
      <w:sz w:val="24"/>
      <w:lang w:eastAsia="ar-SA"/>
    </w:rPr>
  </w:style>
  <w:style w:type="paragraph" w:customStyle="1" w:styleId="xl105">
    <w:name w:val="xl105"/>
    <w:basedOn w:val="a4"/>
    <w:pPr>
      <w:pBdr>
        <w:left w:val="single" w:sz="4" w:space="0" w:color="000000"/>
        <w:bottom w:val="single" w:sz="4" w:space="0" w:color="000000"/>
      </w:pBdr>
      <w:shd w:val="clear" w:color="auto" w:fill="FFFFFF"/>
      <w:spacing w:before="280" w:after="280" w:line="240" w:lineRule="auto"/>
    </w:pPr>
    <w:rPr>
      <w:rFonts w:ascii="Times New Roman" w:eastAsia="Times New Roman" w:hAnsi="Times New Roman"/>
      <w:sz w:val="20"/>
      <w:szCs w:val="20"/>
    </w:rPr>
  </w:style>
  <w:style w:type="paragraph" w:customStyle="1" w:styleId="xl106">
    <w:name w:val="xl106"/>
    <w:basedOn w:val="a4"/>
    <w:pPr>
      <w:pBdr>
        <w:left w:val="single" w:sz="4" w:space="0" w:color="000000"/>
        <w:bottom w:val="single" w:sz="4" w:space="0" w:color="000000"/>
        <w:right w:val="single" w:sz="4" w:space="0" w:color="000000"/>
      </w:pBdr>
      <w:shd w:val="clear" w:color="auto" w:fill="FFFFFF"/>
      <w:spacing w:before="280" w:after="280" w:line="240" w:lineRule="auto"/>
      <w:jc w:val="center"/>
    </w:pPr>
    <w:rPr>
      <w:rFonts w:ascii="Times New Roman" w:eastAsia="Times New Roman" w:hAnsi="Times New Roman"/>
      <w:sz w:val="20"/>
      <w:szCs w:val="20"/>
    </w:rPr>
  </w:style>
  <w:style w:type="paragraph" w:customStyle="1" w:styleId="xl107">
    <w:name w:val="xl107"/>
    <w:basedOn w:val="a4"/>
    <w:pPr>
      <w:pBdr>
        <w:top w:val="single" w:sz="4" w:space="0" w:color="000000"/>
        <w:left w:val="single" w:sz="4" w:space="0" w:color="000000"/>
        <w:right w:val="single" w:sz="4" w:space="0" w:color="000000"/>
      </w:pBdr>
      <w:shd w:val="clear" w:color="auto" w:fill="FFFFFF"/>
      <w:spacing w:before="280" w:after="280" w:line="240" w:lineRule="auto"/>
      <w:jc w:val="center"/>
      <w:textAlignment w:val="center"/>
    </w:pPr>
    <w:rPr>
      <w:rFonts w:ascii="Times New Roman" w:eastAsia="Times New Roman" w:hAnsi="Times New Roman"/>
      <w:sz w:val="20"/>
      <w:szCs w:val="20"/>
    </w:rPr>
  </w:style>
  <w:style w:type="paragraph" w:customStyle="1" w:styleId="xl108">
    <w:name w:val="xl108"/>
    <w:basedOn w:val="a4"/>
    <w:pPr>
      <w:pBdr>
        <w:top w:val="single" w:sz="4" w:space="0" w:color="000000"/>
        <w:left w:val="single" w:sz="4" w:space="0" w:color="000000"/>
        <w:bottom w:val="single" w:sz="4" w:space="0" w:color="000000"/>
        <w:right w:val="single" w:sz="4" w:space="0" w:color="000000"/>
      </w:pBdr>
      <w:shd w:val="clear" w:color="auto" w:fill="FFFFFF"/>
      <w:spacing w:before="280" w:after="280" w:line="240" w:lineRule="auto"/>
      <w:jc w:val="center"/>
      <w:textAlignment w:val="center"/>
    </w:pPr>
    <w:rPr>
      <w:rFonts w:ascii="Times New Roman" w:eastAsia="Times New Roman" w:hAnsi="Times New Roman"/>
      <w:sz w:val="20"/>
      <w:szCs w:val="20"/>
    </w:rPr>
  </w:style>
  <w:style w:type="paragraph" w:customStyle="1" w:styleId="xl109">
    <w:name w:val="xl109"/>
    <w:basedOn w:val="a4"/>
    <w:pPr>
      <w:pBdr>
        <w:top w:val="single" w:sz="4" w:space="0" w:color="000000"/>
        <w:left w:val="single" w:sz="4" w:space="0" w:color="000000"/>
        <w:bottom w:val="single" w:sz="4" w:space="0" w:color="000000"/>
        <w:right w:val="single" w:sz="4" w:space="0" w:color="000000"/>
      </w:pBdr>
      <w:shd w:val="clear" w:color="auto" w:fill="FFFFFF"/>
      <w:spacing w:before="280" w:after="280" w:line="240" w:lineRule="auto"/>
      <w:jc w:val="center"/>
    </w:pPr>
    <w:rPr>
      <w:rFonts w:ascii="Times New Roman" w:eastAsia="Times New Roman" w:hAnsi="Times New Roman"/>
      <w:sz w:val="20"/>
      <w:szCs w:val="20"/>
    </w:rPr>
  </w:style>
  <w:style w:type="paragraph" w:customStyle="1" w:styleId="xl110">
    <w:name w:val="xl110"/>
    <w:basedOn w:val="a4"/>
    <w:pPr>
      <w:pBdr>
        <w:top w:val="single" w:sz="4" w:space="0" w:color="000000"/>
        <w:left w:val="single" w:sz="4" w:space="0" w:color="000000"/>
        <w:right w:val="single" w:sz="4" w:space="0" w:color="000000"/>
      </w:pBdr>
      <w:shd w:val="clear" w:color="auto" w:fill="FFFFFF"/>
      <w:spacing w:before="280" w:after="280" w:line="240" w:lineRule="auto"/>
      <w:jc w:val="center"/>
      <w:textAlignment w:val="center"/>
    </w:pPr>
    <w:rPr>
      <w:rFonts w:ascii="Times New Roman" w:eastAsia="Times New Roman" w:hAnsi="Times New Roman"/>
      <w:sz w:val="20"/>
      <w:szCs w:val="20"/>
    </w:rPr>
  </w:style>
  <w:style w:type="paragraph" w:customStyle="1" w:styleId="xl111">
    <w:name w:val="xl111"/>
    <w:basedOn w:val="a4"/>
    <w:pPr>
      <w:pBdr>
        <w:top w:val="single" w:sz="4" w:space="0" w:color="000000"/>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sz w:val="20"/>
      <w:szCs w:val="20"/>
    </w:rPr>
  </w:style>
  <w:style w:type="paragraph" w:customStyle="1" w:styleId="xl112">
    <w:name w:val="xl112"/>
    <w:basedOn w:val="a4"/>
    <w:pPr>
      <w:pBdr>
        <w:left w:val="single" w:sz="4" w:space="0" w:color="000000"/>
        <w:bottom w:val="single" w:sz="4" w:space="0" w:color="000000"/>
        <w:right w:val="single" w:sz="4" w:space="0" w:color="000000"/>
      </w:pBdr>
      <w:shd w:val="clear" w:color="auto" w:fill="FFFFFF"/>
      <w:spacing w:before="280" w:after="280" w:line="240" w:lineRule="auto"/>
      <w:jc w:val="center"/>
    </w:pPr>
    <w:rPr>
      <w:rFonts w:ascii="Times New Roman" w:eastAsia="Times New Roman" w:hAnsi="Times New Roman"/>
      <w:sz w:val="20"/>
      <w:szCs w:val="20"/>
    </w:rPr>
  </w:style>
  <w:style w:type="paragraph" w:customStyle="1" w:styleId="xl113">
    <w:name w:val="xl113"/>
    <w:basedOn w:val="a4"/>
    <w:pPr>
      <w:pBdr>
        <w:top w:val="single" w:sz="4" w:space="0" w:color="000000"/>
        <w:left w:val="single" w:sz="4" w:space="0" w:color="000000"/>
        <w:bottom w:val="single" w:sz="4" w:space="0" w:color="000000"/>
        <w:right w:val="single" w:sz="4" w:space="0" w:color="000000"/>
      </w:pBdr>
      <w:spacing w:before="280" w:after="280" w:line="240" w:lineRule="auto"/>
    </w:pPr>
    <w:rPr>
      <w:rFonts w:ascii="Times New Roman" w:eastAsia="Times New Roman" w:hAnsi="Times New Roman"/>
      <w:b/>
      <w:bCs/>
      <w:sz w:val="24"/>
      <w:szCs w:val="24"/>
    </w:rPr>
  </w:style>
  <w:style w:type="paragraph" w:customStyle="1" w:styleId="xl114">
    <w:name w:val="xl114"/>
    <w:basedOn w:val="a4"/>
    <w:pPr>
      <w:pBdr>
        <w:top w:val="single" w:sz="4" w:space="0" w:color="000000"/>
        <w:left w:val="single" w:sz="4" w:space="0" w:color="000000"/>
        <w:bottom w:val="single" w:sz="4" w:space="0" w:color="000000"/>
        <w:right w:val="single" w:sz="4" w:space="0" w:color="000000"/>
      </w:pBdr>
      <w:spacing w:before="280" w:after="280" w:line="240" w:lineRule="auto"/>
      <w:jc w:val="center"/>
    </w:pPr>
    <w:rPr>
      <w:rFonts w:ascii="Times New Roman" w:eastAsia="Times New Roman" w:hAnsi="Times New Roman"/>
      <w:sz w:val="24"/>
      <w:szCs w:val="24"/>
    </w:rPr>
  </w:style>
  <w:style w:type="paragraph" w:customStyle="1" w:styleId="xl115">
    <w:name w:val="xl115"/>
    <w:basedOn w:val="a4"/>
    <w:pPr>
      <w:pBdr>
        <w:top w:val="single" w:sz="4" w:space="0" w:color="000000"/>
        <w:left w:val="single" w:sz="4" w:space="0" w:color="000000"/>
        <w:bottom w:val="single" w:sz="4" w:space="0" w:color="000000"/>
        <w:right w:val="single" w:sz="4" w:space="0" w:color="000000"/>
      </w:pBdr>
      <w:spacing w:before="280" w:after="280" w:line="240" w:lineRule="auto"/>
    </w:pPr>
    <w:rPr>
      <w:rFonts w:eastAsia="Times New Roman" w:cs="Calibri"/>
      <w:b/>
      <w:bCs/>
      <w:sz w:val="24"/>
      <w:szCs w:val="24"/>
    </w:rPr>
  </w:style>
  <w:style w:type="paragraph" w:customStyle="1" w:styleId="2ff0">
    <w:name w:val="Текст2"/>
    <w:basedOn w:val="a4"/>
    <w:pPr>
      <w:spacing w:after="0" w:line="240" w:lineRule="auto"/>
    </w:pPr>
    <w:rPr>
      <w:rFonts w:ascii="Courier New" w:eastAsia="Times New Roman" w:hAnsi="Courier New" w:cs="Courier New"/>
      <w:sz w:val="20"/>
      <w:szCs w:val="20"/>
    </w:rPr>
  </w:style>
  <w:style w:type="paragraph" w:customStyle="1" w:styleId="1ffa">
    <w:name w:val="Стиль1"/>
    <w:basedOn w:val="2"/>
    <w:qFormat/>
    <w:pPr>
      <w:numPr>
        <w:ilvl w:val="0"/>
        <w:numId w:val="0"/>
      </w:numPr>
      <w:spacing w:before="0" w:after="0"/>
      <w:ind w:firstLine="709"/>
      <w:jc w:val="both"/>
    </w:pPr>
    <w:rPr>
      <w:rFonts w:cs="Times New Roman"/>
      <w:b w:val="0"/>
      <w:szCs w:val="24"/>
    </w:rPr>
  </w:style>
  <w:style w:type="paragraph" w:customStyle="1" w:styleId="Iiiaeuiue">
    <w:name w:val="Ii?iaeuiue"/>
    <w:pPr>
      <w:suppressAutoHyphens/>
      <w:autoSpaceDE w:val="0"/>
    </w:pPr>
    <w:rPr>
      <w:lang w:eastAsia="ar-SA"/>
    </w:rPr>
  </w:style>
  <w:style w:type="paragraph" w:customStyle="1" w:styleId="330">
    <w:name w:val="Основной текст с отступом 33"/>
    <w:basedOn w:val="a4"/>
    <w:pPr>
      <w:spacing w:after="120"/>
      <w:ind w:left="283"/>
    </w:pPr>
    <w:rPr>
      <w:sz w:val="16"/>
      <w:szCs w:val="16"/>
    </w:rPr>
  </w:style>
  <w:style w:type="paragraph" w:customStyle="1" w:styleId="230">
    <w:name w:val="Основной текст 23"/>
    <w:basedOn w:val="a4"/>
    <w:pPr>
      <w:spacing w:after="120" w:line="480" w:lineRule="auto"/>
    </w:pPr>
  </w:style>
  <w:style w:type="paragraph" w:styleId="ad">
    <w:name w:val="annotation text"/>
    <w:basedOn w:val="a4"/>
    <w:link w:val="ac"/>
    <w:uiPriority w:val="99"/>
    <w:unhideWhenUsed/>
    <w:rsid w:val="00C87CE8"/>
    <w:pPr>
      <w:suppressAutoHyphens w:val="0"/>
      <w:spacing w:line="240" w:lineRule="auto"/>
    </w:pPr>
    <w:rPr>
      <w:rFonts w:ascii="Times New Roman" w:eastAsia="Times New Roman" w:hAnsi="Times New Roman"/>
      <w:sz w:val="20"/>
      <w:szCs w:val="20"/>
    </w:rPr>
  </w:style>
  <w:style w:type="character" w:customStyle="1" w:styleId="3f1">
    <w:name w:val="Текст примечания Знак3"/>
    <w:uiPriority w:val="99"/>
    <w:semiHidden/>
    <w:rsid w:val="00C87CE8"/>
    <w:rPr>
      <w:rFonts w:ascii="Calibri" w:eastAsia="Calibri" w:hAnsi="Calibri"/>
      <w:lang w:eastAsia="ar-SA"/>
    </w:rPr>
  </w:style>
  <w:style w:type="character" w:styleId="affffff">
    <w:name w:val="annotation reference"/>
    <w:uiPriority w:val="99"/>
    <w:unhideWhenUsed/>
    <w:rsid w:val="00C87CE8"/>
    <w:rPr>
      <w:sz w:val="16"/>
      <w:szCs w:val="16"/>
    </w:rPr>
  </w:style>
  <w:style w:type="table" w:styleId="affffff0">
    <w:name w:val="Table Grid"/>
    <w:basedOn w:val="a6"/>
    <w:uiPriority w:val="59"/>
    <w:rsid w:val="004407F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fb">
    <w:name w:val="Сетка таблицы1"/>
    <w:basedOn w:val="a6"/>
    <w:next w:val="affffff0"/>
    <w:rsid w:val="00C01D2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f1">
    <w:name w:val="Сетка таблицы2"/>
    <w:basedOn w:val="a6"/>
    <w:next w:val="affffff0"/>
    <w:uiPriority w:val="59"/>
    <w:rsid w:val="00895EFE"/>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Сетка таблицы11"/>
    <w:basedOn w:val="a6"/>
    <w:next w:val="affffff0"/>
    <w:rsid w:val="00895E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f2">
    <w:name w:val="Сетка таблицы3"/>
    <w:basedOn w:val="a6"/>
    <w:next w:val="affffff0"/>
    <w:uiPriority w:val="59"/>
    <w:rsid w:val="00CC7034"/>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Сетка таблицы12"/>
    <w:basedOn w:val="a6"/>
    <w:next w:val="affffff0"/>
    <w:rsid w:val="00CC70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8">
    <w:name w:val="Основной текст Знак3"/>
    <w:basedOn w:val="a5"/>
    <w:link w:val="affd"/>
    <w:locked/>
    <w:rsid w:val="00F44D66"/>
    <w:rPr>
      <w:sz w:val="24"/>
      <w:szCs w:val="24"/>
      <w:lang w:eastAsia="ar-SA"/>
    </w:rPr>
  </w:style>
  <w:style w:type="character" w:customStyle="1" w:styleId="2e">
    <w:name w:val="Верхний колонтитул Знак2"/>
    <w:basedOn w:val="a5"/>
    <w:link w:val="afff"/>
    <w:uiPriority w:val="99"/>
    <w:locked/>
    <w:rsid w:val="00F44D66"/>
    <w:rPr>
      <w:rFonts w:ascii="Courier New" w:hAnsi="Courier New" w:cs="Courier New"/>
      <w:lang w:eastAsia="ar-SA"/>
    </w:rPr>
  </w:style>
  <w:style w:type="character" w:customStyle="1" w:styleId="2f">
    <w:name w:val="Нижний колонтитул Знак2"/>
    <w:basedOn w:val="a5"/>
    <w:link w:val="afff0"/>
    <w:uiPriority w:val="99"/>
    <w:locked/>
    <w:rsid w:val="00F44D66"/>
    <w:rPr>
      <w:rFonts w:ascii="Courier New" w:hAnsi="Courier New" w:cs="Courier New"/>
      <w:lang w:eastAsia="ar-SA"/>
    </w:rPr>
  </w:style>
  <w:style w:type="character" w:customStyle="1" w:styleId="39">
    <w:name w:val="Основной текст с отступом Знак3"/>
    <w:basedOn w:val="a5"/>
    <w:link w:val="afff1"/>
    <w:locked/>
    <w:rsid w:val="00F44D66"/>
    <w:rPr>
      <w:color w:val="000000"/>
      <w:sz w:val="24"/>
      <w:szCs w:val="24"/>
      <w:lang w:eastAsia="ar-SA"/>
    </w:rPr>
  </w:style>
  <w:style w:type="character" w:customStyle="1" w:styleId="2f1">
    <w:name w:val="Тема примечания Знак2"/>
    <w:basedOn w:val="ac"/>
    <w:link w:val="afff2"/>
    <w:uiPriority w:val="99"/>
    <w:rsid w:val="00F44D66"/>
    <w:rPr>
      <w:b/>
      <w:bCs/>
      <w:sz w:val="20"/>
      <w:szCs w:val="20"/>
      <w:lang w:eastAsia="ar-SA"/>
    </w:rPr>
  </w:style>
  <w:style w:type="character" w:customStyle="1" w:styleId="2f2">
    <w:name w:val="Текст выноски Знак2"/>
    <w:basedOn w:val="a5"/>
    <w:link w:val="afff3"/>
    <w:uiPriority w:val="99"/>
    <w:locked/>
    <w:rsid w:val="00F44D66"/>
    <w:rPr>
      <w:rFonts w:ascii="Tahoma" w:hAnsi="Tahoma" w:cs="Tahoma"/>
      <w:sz w:val="16"/>
      <w:szCs w:val="16"/>
      <w:lang w:eastAsia="ar-SA"/>
    </w:rPr>
  </w:style>
  <w:style w:type="character" w:customStyle="1" w:styleId="HTML2">
    <w:name w:val="Стандартный HTML Знак2"/>
    <w:basedOn w:val="a5"/>
    <w:link w:val="HTML0"/>
    <w:locked/>
    <w:rsid w:val="00F44D66"/>
    <w:rPr>
      <w:rFonts w:ascii="Courier New" w:hAnsi="Courier New" w:cs="Courier New"/>
      <w:lang w:eastAsia="ar-SA"/>
    </w:rPr>
  </w:style>
  <w:style w:type="character" w:customStyle="1" w:styleId="2f4">
    <w:name w:val="Текст сноски Знак2"/>
    <w:basedOn w:val="a5"/>
    <w:link w:val="afff8"/>
    <w:locked/>
    <w:rsid w:val="00F44D66"/>
    <w:rPr>
      <w:sz w:val="24"/>
      <w:lang w:eastAsia="ar-SA"/>
    </w:rPr>
  </w:style>
  <w:style w:type="character" w:customStyle="1" w:styleId="2f8">
    <w:name w:val="Текст концевой сноски Знак2"/>
    <w:basedOn w:val="a5"/>
    <w:link w:val="affff3"/>
    <w:locked/>
    <w:rsid w:val="00F44D66"/>
    <w:rPr>
      <w:lang w:eastAsia="ar-SA"/>
    </w:rPr>
  </w:style>
  <w:style w:type="character" w:customStyle="1" w:styleId="2f9">
    <w:name w:val="Название Знак2"/>
    <w:basedOn w:val="a5"/>
    <w:link w:val="affffd"/>
    <w:locked/>
    <w:rsid w:val="00F44D66"/>
    <w:rPr>
      <w:rFonts w:ascii="Arial" w:hAnsi="Arial"/>
      <w:b/>
      <w:kern w:val="1"/>
      <w:sz w:val="32"/>
      <w:lang w:eastAsia="ar-SA"/>
    </w:rPr>
  </w:style>
  <w:style w:type="character" w:customStyle="1" w:styleId="2fa">
    <w:name w:val="Подзаголовок Знак2"/>
    <w:basedOn w:val="a5"/>
    <w:link w:val="affffe"/>
    <w:locked/>
    <w:rsid w:val="00F44D66"/>
    <w:rPr>
      <w:rFonts w:ascii="Cambria" w:hAnsi="Cambria"/>
      <w:sz w:val="24"/>
      <w:szCs w:val="24"/>
      <w:lang w:eastAsia="ar-SA"/>
    </w:rPr>
  </w:style>
  <w:style w:type="table" w:customStyle="1" w:styleId="44">
    <w:name w:val="Сетка таблицы4"/>
    <w:basedOn w:val="a6"/>
    <w:next w:val="affffff0"/>
    <w:uiPriority w:val="59"/>
    <w:rsid w:val="00F44D66"/>
    <w:rPr>
      <w:rFonts w:ascii="Calibri" w:eastAsia="Calibri" w:hAnsi="Calibri"/>
      <w:sz w:val="22"/>
      <w:szCs w:val="22"/>
      <w:lang w:val="en-US"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
    <w:name w:val="Сетка таблицы5"/>
    <w:basedOn w:val="a6"/>
    <w:next w:val="affffff0"/>
    <w:uiPriority w:val="59"/>
    <w:rsid w:val="00F44D66"/>
    <w:rPr>
      <w:rFonts w:ascii="Calibri" w:eastAsia="Calibri" w:hAnsi="Calibri"/>
      <w:sz w:val="22"/>
      <w:szCs w:val="22"/>
      <w:lang w:val="en-US"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
    <w:name w:val="Сетка таблицы6"/>
    <w:basedOn w:val="a6"/>
    <w:next w:val="affffff0"/>
    <w:uiPriority w:val="59"/>
    <w:rsid w:val="00F44D66"/>
    <w:rPr>
      <w:rFonts w:ascii="Calibri" w:eastAsia="Calibri" w:hAnsi="Calibri"/>
      <w:sz w:val="22"/>
      <w:szCs w:val="22"/>
      <w:lang w:val="en-US"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
    <w:name w:val="Сетка таблицы7"/>
    <w:basedOn w:val="a6"/>
    <w:next w:val="affffff0"/>
    <w:uiPriority w:val="59"/>
    <w:rsid w:val="00621DF4"/>
    <w:rPr>
      <w:rFonts w:eastAsia="Calibri"/>
      <w:sz w:val="24"/>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
    <w:name w:val="Сетка таблицы8"/>
    <w:basedOn w:val="a6"/>
    <w:next w:val="affffff0"/>
    <w:uiPriority w:val="59"/>
    <w:rsid w:val="00621DF4"/>
    <w:rPr>
      <w:rFonts w:eastAsia="Calibri"/>
      <w:sz w:val="24"/>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
    <w:name w:val="Сетка таблицы9"/>
    <w:basedOn w:val="a6"/>
    <w:next w:val="affffff0"/>
    <w:uiPriority w:val="59"/>
    <w:rsid w:val="00621DF4"/>
    <w:rPr>
      <w:rFonts w:eastAsia="Calibri"/>
      <w:sz w:val="24"/>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ffc">
    <w:name w:val="Нет списка1"/>
    <w:next w:val="a7"/>
    <w:uiPriority w:val="99"/>
    <w:semiHidden/>
    <w:unhideWhenUsed/>
    <w:rsid w:val="00621DF4"/>
  </w:style>
  <w:style w:type="table" w:customStyle="1" w:styleId="101">
    <w:name w:val="Сетка таблицы10"/>
    <w:basedOn w:val="a6"/>
    <w:next w:val="affffff0"/>
    <w:uiPriority w:val="59"/>
    <w:rsid w:val="00621DF4"/>
    <w:rPr>
      <w:rFonts w:eastAsia="Calibri"/>
      <w:sz w:val="24"/>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2">
    <w:name w:val="Нет списка11"/>
    <w:next w:val="a7"/>
    <w:uiPriority w:val="99"/>
    <w:semiHidden/>
    <w:unhideWhenUsed/>
    <w:rsid w:val="00621DF4"/>
  </w:style>
  <w:style w:type="table" w:customStyle="1" w:styleId="130">
    <w:name w:val="Сетка таблицы13"/>
    <w:basedOn w:val="a6"/>
    <w:next w:val="affffff0"/>
    <w:uiPriority w:val="59"/>
    <w:rsid w:val="00621DF4"/>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ff2">
    <w:name w:val="Нет списка2"/>
    <w:next w:val="a7"/>
    <w:uiPriority w:val="99"/>
    <w:semiHidden/>
    <w:unhideWhenUsed/>
    <w:rsid w:val="00DB1DDC"/>
  </w:style>
  <w:style w:type="numbering" w:customStyle="1" w:styleId="121">
    <w:name w:val="Нет списка12"/>
    <w:next w:val="a7"/>
    <w:uiPriority w:val="99"/>
    <w:semiHidden/>
    <w:unhideWhenUsed/>
    <w:rsid w:val="00DB1DDC"/>
  </w:style>
  <w:style w:type="table" w:customStyle="1" w:styleId="140">
    <w:name w:val="Сетка таблицы14"/>
    <w:basedOn w:val="a6"/>
    <w:next w:val="affffff0"/>
    <w:uiPriority w:val="59"/>
    <w:rsid w:val="00DB1DDC"/>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5">
    <w:name w:val="Body Text Indent 3"/>
    <w:basedOn w:val="a4"/>
    <w:link w:val="34"/>
    <w:rsid w:val="00DB1DDC"/>
    <w:pPr>
      <w:widowControl w:val="0"/>
      <w:suppressAutoHyphens w:val="0"/>
      <w:spacing w:after="0" w:line="240" w:lineRule="auto"/>
      <w:ind w:firstLine="284"/>
      <w:jc w:val="both"/>
    </w:pPr>
    <w:rPr>
      <w:rFonts w:ascii="Times New Roman" w:eastAsia="Times New Roman" w:hAnsi="Times New Roman"/>
      <w:color w:val="0000FF"/>
      <w:sz w:val="24"/>
      <w:szCs w:val="24"/>
      <w:u w:val="single"/>
      <w:lang w:eastAsia="ru-RU"/>
    </w:rPr>
  </w:style>
  <w:style w:type="character" w:customStyle="1" w:styleId="322">
    <w:name w:val="Основной текст с отступом 3 Знак2"/>
    <w:basedOn w:val="a5"/>
    <w:uiPriority w:val="99"/>
    <w:semiHidden/>
    <w:rsid w:val="00DB1DDC"/>
    <w:rPr>
      <w:rFonts w:ascii="Calibri" w:eastAsia="Calibri" w:hAnsi="Calibri"/>
      <w:sz w:val="16"/>
      <w:szCs w:val="16"/>
      <w:lang w:eastAsia="ar-SA"/>
    </w:rPr>
  </w:style>
  <w:style w:type="paragraph" w:customStyle="1" w:styleId="aStile1">
    <w:name w:val="a_Stile1"/>
    <w:basedOn w:val="a4"/>
    <w:link w:val="aStile10"/>
    <w:qFormat/>
    <w:rsid w:val="00DB1DDC"/>
    <w:pPr>
      <w:suppressAutoHyphens w:val="0"/>
      <w:spacing w:after="0" w:line="240" w:lineRule="auto"/>
    </w:pPr>
    <w:rPr>
      <w:rFonts w:ascii="Microsoft Sans Serif" w:hAnsi="Microsoft Sans Serif"/>
      <w:sz w:val="20"/>
      <w:szCs w:val="20"/>
      <w:lang w:val="x-none" w:eastAsia="x-none"/>
    </w:rPr>
  </w:style>
  <w:style w:type="character" w:customStyle="1" w:styleId="aStile10">
    <w:name w:val="a_Stile1 Знак"/>
    <w:link w:val="aStile1"/>
    <w:rsid w:val="00DB1DDC"/>
    <w:rPr>
      <w:rFonts w:ascii="Microsoft Sans Serif" w:eastAsia="Calibri" w:hAnsi="Microsoft Sans Serif"/>
      <w:lang w:val="x-none" w:eastAsia="x-none"/>
    </w:rPr>
  </w:style>
  <w:style w:type="paragraph" w:customStyle="1" w:styleId="T5">
    <w:name w:val="T5"/>
    <w:basedOn w:val="a4"/>
    <w:qFormat/>
    <w:rsid w:val="00DB1DDC"/>
    <w:pPr>
      <w:numPr>
        <w:numId w:val="39"/>
      </w:numPr>
      <w:suppressAutoHyphens w:val="0"/>
      <w:spacing w:after="0" w:line="240" w:lineRule="auto"/>
      <w:jc w:val="both"/>
      <w:outlineLvl w:val="4"/>
    </w:pPr>
    <w:rPr>
      <w:rFonts w:ascii="Microsoft Sans Serif" w:eastAsia="Times New Roman" w:hAnsi="Microsoft Sans Serif" w:cs="Microsoft Sans Serif"/>
      <w:sz w:val="20"/>
      <w:szCs w:val="20"/>
      <w:lang w:eastAsia="ru-RU"/>
    </w:rPr>
  </w:style>
  <w:style w:type="table" w:customStyle="1" w:styleId="150">
    <w:name w:val="Сетка таблицы15"/>
    <w:basedOn w:val="a6"/>
    <w:next w:val="affffff0"/>
    <w:rsid w:val="00DB1DD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index 2" w:uiPriority="0"/>
    <w:lsdException w:name="index 3"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index heading" w:uiPriority="0"/>
    <w:lsdException w:name="caption" w:uiPriority="35" w:qFormat="1"/>
    <w:lsdException w:name="footnote reference" w:uiPriority="0"/>
    <w:lsdException w:name="line number" w:uiPriority="0"/>
    <w:lsdException w:name="page number" w:uiPriority="0"/>
    <w:lsdException w:name="endnote reference" w:uiPriority="0"/>
    <w:lsdException w:name="endnote text" w:uiPriority="0"/>
    <w:lsdException w:name="Lis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Indent 3" w:uiPriority="0"/>
    <w:lsdException w:name="FollowedHyperlink" w:uiPriority="0"/>
    <w:lsdException w:name="Strong" w:semiHidden="0" w:uiPriority="0" w:unhideWhenUsed="0" w:qFormat="1"/>
    <w:lsdException w:name="Emphasis" w:semiHidden="0" w:uiPriority="20" w:unhideWhenUsed="0" w:qFormat="1"/>
    <w:lsdException w:name="Normal (Web)" w:uiPriority="0"/>
    <w:lsdException w:name="HTML Preformatted"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0" w:unhideWhenUsed="0" w:qFormat="1"/>
  </w:latentStyles>
  <w:style w:type="paragraph" w:default="1" w:styleId="a4">
    <w:name w:val="Normal"/>
    <w:qFormat/>
    <w:rsid w:val="0088750D"/>
    <w:pPr>
      <w:suppressAutoHyphens/>
      <w:spacing w:after="200" w:line="276" w:lineRule="auto"/>
    </w:pPr>
    <w:rPr>
      <w:rFonts w:ascii="Calibri" w:eastAsia="Calibri" w:hAnsi="Calibri"/>
      <w:sz w:val="22"/>
      <w:szCs w:val="22"/>
      <w:lang w:eastAsia="ar-SA"/>
    </w:rPr>
  </w:style>
  <w:style w:type="paragraph" w:styleId="12">
    <w:name w:val="heading 1"/>
    <w:basedOn w:val="a4"/>
    <w:next w:val="a4"/>
    <w:uiPriority w:val="9"/>
    <w:qFormat/>
    <w:pPr>
      <w:keepNext/>
      <w:spacing w:after="0" w:line="240" w:lineRule="auto"/>
      <w:jc w:val="right"/>
      <w:outlineLvl w:val="0"/>
    </w:pPr>
    <w:rPr>
      <w:rFonts w:ascii="Times New Roman" w:eastAsia="Times New Roman" w:hAnsi="Times New Roman"/>
      <w:iCs/>
      <w:sz w:val="24"/>
      <w:szCs w:val="24"/>
    </w:rPr>
  </w:style>
  <w:style w:type="paragraph" w:styleId="2">
    <w:name w:val="heading 2"/>
    <w:basedOn w:val="a4"/>
    <w:next w:val="a4"/>
    <w:uiPriority w:val="9"/>
    <w:qFormat/>
    <w:rsid w:val="00483A3C"/>
    <w:pPr>
      <w:keepNext/>
      <w:numPr>
        <w:ilvl w:val="1"/>
        <w:numId w:val="1"/>
      </w:numPr>
      <w:spacing w:before="240" w:after="60" w:line="240" w:lineRule="auto"/>
      <w:outlineLvl w:val="1"/>
    </w:pPr>
    <w:rPr>
      <w:rFonts w:ascii="Times New Roman" w:eastAsia="Times New Roman" w:hAnsi="Times New Roman" w:cs="Arial"/>
      <w:b/>
      <w:bCs/>
      <w:iCs/>
      <w:sz w:val="24"/>
      <w:szCs w:val="28"/>
    </w:rPr>
  </w:style>
  <w:style w:type="paragraph" w:styleId="3">
    <w:name w:val="heading 3"/>
    <w:basedOn w:val="a4"/>
    <w:next w:val="a4"/>
    <w:qFormat/>
    <w:pPr>
      <w:keepNext/>
      <w:numPr>
        <w:numId w:val="16"/>
      </w:numPr>
      <w:spacing w:before="240" w:after="60" w:line="240" w:lineRule="auto"/>
      <w:outlineLvl w:val="2"/>
    </w:pPr>
    <w:rPr>
      <w:rFonts w:ascii="Cambria" w:eastAsia="Times New Roman" w:hAnsi="Cambria"/>
      <w:b/>
      <w:bCs/>
      <w:sz w:val="26"/>
      <w:szCs w:val="26"/>
    </w:rPr>
  </w:style>
  <w:style w:type="paragraph" w:styleId="4">
    <w:name w:val="heading 4"/>
    <w:basedOn w:val="a4"/>
    <w:next w:val="a4"/>
    <w:qFormat/>
    <w:pPr>
      <w:keepNext/>
      <w:spacing w:before="240" w:after="60" w:line="240" w:lineRule="auto"/>
      <w:ind w:left="567" w:hanging="567"/>
      <w:outlineLvl w:val="3"/>
    </w:pPr>
    <w:rPr>
      <w:rFonts w:ascii="Times New Roman" w:eastAsia="Arial Unicode MS" w:hAnsi="Times New Roman"/>
      <w:b/>
      <w:bCs/>
      <w:sz w:val="28"/>
      <w:szCs w:val="28"/>
    </w:rPr>
  </w:style>
  <w:style w:type="paragraph" w:styleId="5">
    <w:name w:val="heading 5"/>
    <w:basedOn w:val="a4"/>
    <w:next w:val="a4"/>
    <w:qFormat/>
    <w:pPr>
      <w:spacing w:before="240" w:after="60" w:line="240" w:lineRule="auto"/>
      <w:ind w:left="3181" w:hanging="1008"/>
      <w:outlineLvl w:val="4"/>
    </w:pPr>
    <w:rPr>
      <w:rFonts w:ascii="Times New Roman CYR" w:eastAsia="Arial Unicode MS" w:hAnsi="Times New Roman CYR"/>
      <w:b/>
      <w:bCs/>
      <w:i/>
      <w:iCs/>
      <w:sz w:val="26"/>
      <w:szCs w:val="26"/>
    </w:rPr>
  </w:style>
  <w:style w:type="paragraph" w:styleId="6">
    <w:name w:val="heading 6"/>
    <w:basedOn w:val="a4"/>
    <w:next w:val="a4"/>
    <w:qFormat/>
    <w:pPr>
      <w:spacing w:before="240" w:after="60" w:line="240" w:lineRule="auto"/>
      <w:outlineLvl w:val="5"/>
    </w:pPr>
    <w:rPr>
      <w:rFonts w:ascii="Times New Roman" w:eastAsia="Times New Roman" w:hAnsi="Times New Roman"/>
      <w:b/>
      <w:bCs/>
    </w:rPr>
  </w:style>
  <w:style w:type="paragraph" w:styleId="7">
    <w:name w:val="heading 7"/>
    <w:basedOn w:val="a4"/>
    <w:next w:val="a4"/>
    <w:qFormat/>
    <w:pPr>
      <w:spacing w:before="240" w:after="60" w:line="240" w:lineRule="auto"/>
      <w:ind w:left="3469" w:hanging="1296"/>
      <w:outlineLvl w:val="6"/>
    </w:pPr>
    <w:rPr>
      <w:rFonts w:ascii="Times New Roman" w:eastAsia="Times New Roman" w:hAnsi="Times New Roman"/>
      <w:sz w:val="24"/>
      <w:szCs w:val="24"/>
    </w:rPr>
  </w:style>
  <w:style w:type="paragraph" w:styleId="8">
    <w:name w:val="heading 8"/>
    <w:basedOn w:val="a4"/>
    <w:next w:val="a4"/>
    <w:qFormat/>
    <w:pPr>
      <w:spacing w:before="240" w:after="60" w:line="240" w:lineRule="auto"/>
      <w:ind w:left="3613" w:hanging="1440"/>
      <w:outlineLvl w:val="7"/>
    </w:pPr>
    <w:rPr>
      <w:rFonts w:ascii="Times New Roman" w:eastAsia="Times New Roman" w:hAnsi="Times New Roman"/>
      <w:i/>
      <w:iCs/>
      <w:sz w:val="24"/>
      <w:szCs w:val="24"/>
    </w:rPr>
  </w:style>
  <w:style w:type="paragraph" w:styleId="9">
    <w:name w:val="heading 9"/>
    <w:basedOn w:val="a4"/>
    <w:next w:val="a4"/>
    <w:qFormat/>
    <w:pPr>
      <w:spacing w:before="240" w:after="60" w:line="240" w:lineRule="auto"/>
      <w:ind w:left="3757" w:hanging="1584"/>
      <w:outlineLvl w:val="8"/>
    </w:pPr>
    <w:rPr>
      <w:rFonts w:ascii="Arial" w:eastAsia="Times New Roman" w:hAnsi="Arial" w:cs="Arial"/>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character" w:customStyle="1" w:styleId="WW8Num1z0">
    <w:name w:val="WW8Num1z0"/>
  </w:style>
  <w:style w:type="character" w:customStyle="1" w:styleId="WW8Num1z1">
    <w:name w:val="WW8Num1z1"/>
    <w:rPr>
      <w:rFonts w:hint="default"/>
    </w:rPr>
  </w:style>
  <w:style w:type="character" w:customStyle="1" w:styleId="WW8Num1z2">
    <w:name w:val="WW8Num1z2"/>
    <w:rPr>
      <w:rFonts w:hint="default"/>
      <w:b w:val="0"/>
      <w:i w:val="0"/>
    </w:rPr>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rFonts w:ascii="Symbol" w:hAnsi="Symbol" w:cs="Symbol" w:hint="default"/>
    </w:rPr>
  </w:style>
  <w:style w:type="character" w:customStyle="1" w:styleId="WW8Num3z0">
    <w:name w:val="WW8Num3z0"/>
    <w:rPr>
      <w:rFonts w:ascii="Symbol" w:hAnsi="Symbol" w:cs="Symbol" w:hint="default"/>
    </w:rPr>
  </w:style>
  <w:style w:type="character" w:customStyle="1" w:styleId="WW8Num4z0">
    <w:name w:val="WW8Num4z0"/>
  </w:style>
  <w:style w:type="character" w:customStyle="1" w:styleId="WW8Num5z0">
    <w:name w:val="WW8Num5z0"/>
    <w:rPr>
      <w:rFonts w:ascii="Times New Roman" w:hAnsi="Times New Roman" w:cs="Times New Roman"/>
      <w:b w:val="0"/>
      <w:bCs w:val="0"/>
      <w:i w:val="0"/>
      <w:iCs w:val="0"/>
      <w:caps w:val="0"/>
      <w:smallCaps w:val="0"/>
      <w:strike w:val="0"/>
      <w:dstrike w:val="0"/>
      <w:color w:val="000000"/>
      <w:spacing w:val="10"/>
      <w:w w:val="100"/>
      <w:position w:val="0"/>
      <w:sz w:val="24"/>
      <w:szCs w:val="24"/>
      <w:u w:val="none"/>
      <w:vertAlign w:val="baseline"/>
    </w:rPr>
  </w:style>
  <w:style w:type="character" w:customStyle="1" w:styleId="WW8Num6z0">
    <w:name w:val="WW8Num6z0"/>
    <w:rPr>
      <w:rFonts w:ascii="Symbol" w:hAnsi="Symbol" w:cs="Symbol"/>
      <w:color w:val="auto"/>
    </w:rPr>
  </w:style>
  <w:style w:type="character" w:customStyle="1" w:styleId="WW8Num7z0">
    <w:name w:val="WW8Num7z0"/>
    <w:rPr>
      <w:rFonts w:ascii="Times New Roman" w:hAnsi="Times New Roman" w:cs="Times New Roman"/>
      <w:b w:val="0"/>
      <w:bCs w:val="0"/>
      <w:i w:val="0"/>
      <w:iCs w:val="0"/>
      <w:caps w:val="0"/>
      <w:smallCaps w:val="0"/>
      <w:strike w:val="0"/>
      <w:dstrike w:val="0"/>
      <w:color w:val="000000"/>
      <w:spacing w:val="10"/>
      <w:w w:val="100"/>
      <w:position w:val="0"/>
      <w:sz w:val="19"/>
      <w:szCs w:val="19"/>
      <w:u w:val="none"/>
      <w:vertAlign w:val="baseline"/>
    </w:rPr>
  </w:style>
  <w:style w:type="character" w:customStyle="1" w:styleId="WW8Num7z1">
    <w:name w:val="WW8Num7z1"/>
  </w:style>
  <w:style w:type="character" w:customStyle="1" w:styleId="WW8Num7z2">
    <w:name w:val="WW8Num7z2"/>
  </w:style>
  <w:style w:type="character" w:customStyle="1" w:styleId="WW8Num7z3">
    <w:name w:val="WW8Num7z3"/>
  </w:style>
  <w:style w:type="character" w:customStyle="1" w:styleId="WW8Num7z4">
    <w:name w:val="WW8Num7z4"/>
  </w:style>
  <w:style w:type="character" w:customStyle="1" w:styleId="WW8Num7z5">
    <w:name w:val="WW8Num7z5"/>
  </w:style>
  <w:style w:type="character" w:customStyle="1" w:styleId="WW8Num7z6">
    <w:name w:val="WW8Num7z6"/>
  </w:style>
  <w:style w:type="character" w:customStyle="1" w:styleId="WW8Num7z7">
    <w:name w:val="WW8Num7z7"/>
  </w:style>
  <w:style w:type="character" w:customStyle="1" w:styleId="WW8Num7z8">
    <w:name w:val="WW8Num7z8"/>
  </w:style>
  <w:style w:type="character" w:customStyle="1" w:styleId="WW8Num8z0">
    <w:name w:val="WW8Num8z0"/>
  </w:style>
  <w:style w:type="character" w:customStyle="1" w:styleId="WW8Num8z1">
    <w:name w:val="WW8Num8z1"/>
  </w:style>
  <w:style w:type="character" w:customStyle="1" w:styleId="WW8Num8z2">
    <w:name w:val="WW8Num8z2"/>
  </w:style>
  <w:style w:type="character" w:customStyle="1" w:styleId="WW8Num8z3">
    <w:name w:val="WW8Num8z3"/>
    <w:rPr>
      <w:rFonts w:ascii="Times New Roman" w:eastAsia="Times New Roman" w:hAnsi="Times New Roman" w:cs="Times New Roman"/>
      <w:b/>
      <w:sz w:val="20"/>
      <w:szCs w:val="20"/>
    </w:rPr>
  </w:style>
  <w:style w:type="character" w:customStyle="1" w:styleId="WW8Num8z4">
    <w:name w:val="WW8Num8z4"/>
  </w:style>
  <w:style w:type="character" w:customStyle="1" w:styleId="WW8Num8z5">
    <w:name w:val="WW8Num8z5"/>
  </w:style>
  <w:style w:type="character" w:customStyle="1" w:styleId="WW8Num8z6">
    <w:name w:val="WW8Num8z6"/>
  </w:style>
  <w:style w:type="character" w:customStyle="1" w:styleId="WW8Num8z7">
    <w:name w:val="WW8Num8z7"/>
  </w:style>
  <w:style w:type="character" w:customStyle="1" w:styleId="WW8Num8z8">
    <w:name w:val="WW8Num8z8"/>
  </w:style>
  <w:style w:type="character" w:customStyle="1" w:styleId="WW8Num9z0">
    <w:name w:val="WW8Num9z0"/>
    <w:rPr>
      <w:sz w:val="24"/>
      <w:szCs w:val="24"/>
    </w:rPr>
  </w:style>
  <w:style w:type="character" w:customStyle="1" w:styleId="WW8Num10z0">
    <w:name w:val="WW8Num10z0"/>
    <w:rPr>
      <w:rFonts w:ascii="Symbol" w:hAnsi="Symbol" w:cs="Symbol" w:hint="default"/>
      <w:color w:val="auto"/>
      <w:sz w:val="20"/>
      <w:szCs w:val="20"/>
    </w:rPr>
  </w:style>
  <w:style w:type="character" w:customStyle="1" w:styleId="WW8Num10z2">
    <w:name w:val="WW8Num10z2"/>
    <w:rPr>
      <w:rFonts w:ascii="Wingdings" w:hAnsi="Wingdings" w:cs="Wingdings" w:hint="default"/>
    </w:rPr>
  </w:style>
  <w:style w:type="character" w:customStyle="1" w:styleId="WW8Num11z0">
    <w:name w:val="WW8Num11z0"/>
    <w:rPr>
      <w:rFonts w:cs="Times New Roman" w:hint="default"/>
      <w:b/>
      <w:bCs/>
      <w:i w:val="0"/>
      <w:iCs w:val="0"/>
    </w:rPr>
  </w:style>
  <w:style w:type="character" w:customStyle="1" w:styleId="WW8Num12z0">
    <w:name w:val="WW8Num12z0"/>
  </w:style>
  <w:style w:type="character" w:customStyle="1" w:styleId="WW8Num12z1">
    <w:name w:val="WW8Num12z1"/>
  </w:style>
  <w:style w:type="character" w:customStyle="1" w:styleId="WW8Num12z2">
    <w:name w:val="WW8Num12z2"/>
  </w:style>
  <w:style w:type="character" w:customStyle="1" w:styleId="WW8Num12z3">
    <w:name w:val="WW8Num12z3"/>
  </w:style>
  <w:style w:type="character" w:customStyle="1" w:styleId="WW8Num12z4">
    <w:name w:val="WW8Num12z4"/>
  </w:style>
  <w:style w:type="character" w:customStyle="1" w:styleId="WW8Num12z5">
    <w:name w:val="WW8Num12z5"/>
  </w:style>
  <w:style w:type="character" w:customStyle="1" w:styleId="WW8Num12z6">
    <w:name w:val="WW8Num12z6"/>
  </w:style>
  <w:style w:type="character" w:customStyle="1" w:styleId="WW8Num12z7">
    <w:name w:val="WW8Num12z7"/>
  </w:style>
  <w:style w:type="character" w:customStyle="1" w:styleId="WW8Num12z8">
    <w:name w:val="WW8Num12z8"/>
  </w:style>
  <w:style w:type="character" w:customStyle="1" w:styleId="WW8Num13z0">
    <w:name w:val="WW8Num13z0"/>
    <w:rPr>
      <w:rFonts w:ascii="Times New Roman" w:eastAsia="Times New Roman" w:hAnsi="Times New Roman" w:cs="Times New Roman"/>
      <w:i/>
      <w:sz w:val="24"/>
      <w:szCs w:val="24"/>
    </w:rPr>
  </w:style>
  <w:style w:type="character" w:customStyle="1" w:styleId="WW8Num13z1">
    <w:name w:val="WW8Num13z1"/>
    <w:rPr>
      <w:sz w:val="24"/>
      <w:szCs w:val="24"/>
    </w:rPr>
  </w:style>
  <w:style w:type="character" w:customStyle="1" w:styleId="WW8Num13z2">
    <w:name w:val="WW8Num13z2"/>
    <w:rPr>
      <w:rFonts w:hint="default"/>
    </w:rPr>
  </w:style>
  <w:style w:type="character" w:customStyle="1" w:styleId="WW8Num13z3">
    <w:name w:val="WW8Num13z3"/>
    <w:rPr>
      <w:rFonts w:ascii="Times New Roman" w:eastAsia="Times New Roman" w:hAnsi="Times New Roman" w:cs="Times New Roman"/>
      <w:b w:val="0"/>
      <w:i w:val="0"/>
    </w:rPr>
  </w:style>
  <w:style w:type="character" w:customStyle="1" w:styleId="WW8Num13z4">
    <w:name w:val="WW8Num13z4"/>
  </w:style>
  <w:style w:type="character" w:customStyle="1" w:styleId="WW8Num13z5">
    <w:name w:val="WW8Num13z5"/>
  </w:style>
  <w:style w:type="character" w:customStyle="1" w:styleId="WW8Num13z6">
    <w:name w:val="WW8Num13z6"/>
  </w:style>
  <w:style w:type="character" w:customStyle="1" w:styleId="WW8Num13z7">
    <w:name w:val="WW8Num13z7"/>
  </w:style>
  <w:style w:type="character" w:customStyle="1" w:styleId="WW8Num13z8">
    <w:name w:val="WW8Num13z8"/>
  </w:style>
  <w:style w:type="character" w:customStyle="1" w:styleId="WW8Num14z0">
    <w:name w:val="WW8Num14z0"/>
    <w:rPr>
      <w:b/>
      <w:sz w:val="24"/>
      <w:szCs w:val="24"/>
    </w:rPr>
  </w:style>
  <w:style w:type="character" w:customStyle="1" w:styleId="WW8Num15z0">
    <w:name w:val="WW8Num15z0"/>
    <w:rPr>
      <w:rFonts w:ascii="Symbol" w:hAnsi="Symbol" w:cs="Symbol"/>
      <w:color w:val="000000"/>
      <w:sz w:val="22"/>
      <w:szCs w:val="22"/>
    </w:rPr>
  </w:style>
  <w:style w:type="character" w:customStyle="1" w:styleId="WW8Num16z0">
    <w:name w:val="WW8Num16z0"/>
    <w:rPr>
      <w:rFonts w:ascii="Times New Roman" w:eastAsia="Times New Roman" w:hAnsi="Times New Roman" w:cs="Times New Roman" w:hint="default"/>
      <w:sz w:val="24"/>
      <w:szCs w:val="24"/>
    </w:rPr>
  </w:style>
  <w:style w:type="character" w:customStyle="1" w:styleId="WW8Num16z5">
    <w:name w:val="WW8Num16z5"/>
  </w:style>
  <w:style w:type="character" w:customStyle="1" w:styleId="WW8Num17z0">
    <w:name w:val="WW8Num17z0"/>
    <w:rPr>
      <w:rFonts w:ascii="Times New Roman" w:eastAsia="Times New Roman" w:hAnsi="Times New Roman" w:cs="Times New Roman"/>
      <w:sz w:val="20"/>
      <w:szCs w:val="20"/>
    </w:rPr>
  </w:style>
  <w:style w:type="character" w:customStyle="1" w:styleId="WW8Num18z0">
    <w:name w:val="WW8Num18z0"/>
    <w:rPr>
      <w:rFonts w:hint="default"/>
    </w:rPr>
  </w:style>
  <w:style w:type="character" w:customStyle="1" w:styleId="WW8Num18z1">
    <w:name w:val="WW8Num18z1"/>
    <w:rPr>
      <w:rFonts w:ascii="Courier New" w:hAnsi="Courier New" w:cs="Courier New" w:hint="default"/>
    </w:rPr>
  </w:style>
  <w:style w:type="character" w:customStyle="1" w:styleId="WW8Num18z2">
    <w:name w:val="WW8Num18z2"/>
    <w:rPr>
      <w:rFonts w:hint="default"/>
      <w:b w:val="0"/>
    </w:rPr>
  </w:style>
  <w:style w:type="character" w:customStyle="1" w:styleId="WW8Num19z0">
    <w:name w:val="WW8Num19z0"/>
    <w:rPr>
      <w:rFonts w:ascii="Symbol" w:hAnsi="Symbol" w:cs="Symbol" w:hint="default"/>
      <w:color w:val="auto"/>
      <w:sz w:val="20"/>
      <w:szCs w:val="20"/>
    </w:rPr>
  </w:style>
  <w:style w:type="character" w:customStyle="1" w:styleId="WW8Num20z0">
    <w:name w:val="WW8Num20z0"/>
    <w:rPr>
      <w:rFonts w:ascii="Times New Roman" w:eastAsia="Times New Roman" w:hAnsi="Times New Roman" w:cs="Times New Roman"/>
      <w:sz w:val="20"/>
      <w:szCs w:val="20"/>
    </w:rPr>
  </w:style>
  <w:style w:type="character" w:customStyle="1" w:styleId="WW8Num21z0">
    <w:name w:val="WW8Num21z0"/>
    <w:rPr>
      <w:b/>
      <w:i w:val="0"/>
      <w:color w:val="auto"/>
    </w:rPr>
  </w:style>
  <w:style w:type="character" w:customStyle="1" w:styleId="WW8Num22z0">
    <w:name w:val="WW8Num22z0"/>
    <w:rPr>
      <w:rFonts w:ascii="Times New Roman" w:eastAsia="Times New Roman" w:hAnsi="Times New Roman" w:cs="Times New Roman"/>
      <w:sz w:val="24"/>
      <w:szCs w:val="24"/>
    </w:rPr>
  </w:style>
  <w:style w:type="character" w:customStyle="1" w:styleId="WW8Num22z2">
    <w:name w:val="WW8Num22z2"/>
    <w:rPr>
      <w:rFonts w:ascii="Times New Roman" w:eastAsia="Times New Roman" w:hAnsi="Times New Roman" w:cs="Times New Roman" w:hint="default"/>
      <w:b w:val="0"/>
      <w:bCs/>
      <w:iCs/>
      <w:sz w:val="24"/>
      <w:szCs w:val="24"/>
    </w:rPr>
  </w:style>
  <w:style w:type="character" w:customStyle="1" w:styleId="WW8Num23z0">
    <w:name w:val="WW8Num23z0"/>
    <w:rPr>
      <w:rFonts w:cs="Times New Roman" w:hint="default"/>
      <w:b/>
    </w:rPr>
  </w:style>
  <w:style w:type="character" w:customStyle="1" w:styleId="WW8Num23z2">
    <w:name w:val="WW8Num23z2"/>
    <w:rPr>
      <w:rFonts w:cs="Times New Roman" w:hint="default"/>
      <w:b w:val="0"/>
    </w:rPr>
  </w:style>
  <w:style w:type="character" w:customStyle="1" w:styleId="WW8Num24z0">
    <w:name w:val="WW8Num24z0"/>
    <w:rPr>
      <w:rFonts w:cs="Times New Roman"/>
      <w:sz w:val="24"/>
      <w:szCs w:val="24"/>
    </w:rPr>
  </w:style>
  <w:style w:type="character" w:customStyle="1" w:styleId="WW8Num25z0">
    <w:name w:val="WW8Num25z0"/>
    <w:rPr>
      <w:rFonts w:hint="default"/>
    </w:rPr>
  </w:style>
  <w:style w:type="character" w:customStyle="1" w:styleId="WW8Num25z1">
    <w:name w:val="WW8Num25z1"/>
  </w:style>
  <w:style w:type="character" w:customStyle="1" w:styleId="WW8Num25z2">
    <w:name w:val="WW8Num25z2"/>
  </w:style>
  <w:style w:type="character" w:customStyle="1" w:styleId="WW8Num25z3">
    <w:name w:val="WW8Num25z3"/>
  </w:style>
  <w:style w:type="character" w:customStyle="1" w:styleId="WW8Num25z4">
    <w:name w:val="WW8Num25z4"/>
  </w:style>
  <w:style w:type="character" w:customStyle="1" w:styleId="WW8Num25z5">
    <w:name w:val="WW8Num25z5"/>
  </w:style>
  <w:style w:type="character" w:customStyle="1" w:styleId="WW8Num25z6">
    <w:name w:val="WW8Num25z6"/>
  </w:style>
  <w:style w:type="character" w:customStyle="1" w:styleId="WW8Num25z7">
    <w:name w:val="WW8Num25z7"/>
  </w:style>
  <w:style w:type="character" w:customStyle="1" w:styleId="WW8Num25z8">
    <w:name w:val="WW8Num25z8"/>
  </w:style>
  <w:style w:type="character" w:customStyle="1" w:styleId="WW8Num26z0">
    <w:name w:val="WW8Num26z0"/>
    <w:rPr>
      <w:sz w:val="24"/>
      <w:szCs w:val="24"/>
    </w:rPr>
  </w:style>
  <w:style w:type="character" w:customStyle="1" w:styleId="WW8Num26z1">
    <w:name w:val="WW8Num26z1"/>
  </w:style>
  <w:style w:type="character" w:customStyle="1" w:styleId="WW8Num26z2">
    <w:name w:val="WW8Num26z2"/>
  </w:style>
  <w:style w:type="character" w:customStyle="1" w:styleId="WW8Num27z0">
    <w:name w:val="WW8Num27z0"/>
    <w:rPr>
      <w:rFonts w:ascii="Times New Roman" w:eastAsia="Times New Roman" w:hAnsi="Times New Roman" w:cs="Times New Roman" w:hint="default"/>
      <w:sz w:val="24"/>
      <w:szCs w:val="24"/>
    </w:rPr>
  </w:style>
  <w:style w:type="character" w:customStyle="1" w:styleId="WW8Num27z5">
    <w:name w:val="WW8Num27z5"/>
    <w:rPr>
      <w:rFonts w:ascii="Wingdings" w:hAnsi="Wingdings" w:cs="Wingdings"/>
    </w:rPr>
  </w:style>
  <w:style w:type="character" w:customStyle="1" w:styleId="WW8Num28z0">
    <w:name w:val="WW8Num28z0"/>
    <w:rPr>
      <w:rFonts w:ascii="Times New Roman" w:eastAsia="Times New Roman" w:hAnsi="Times New Roman" w:cs="Arial"/>
      <w:b/>
      <w:bCs/>
      <w:iCs/>
      <w:sz w:val="24"/>
      <w:szCs w:val="24"/>
    </w:rPr>
  </w:style>
  <w:style w:type="character" w:customStyle="1" w:styleId="WW8Num29z0">
    <w:name w:val="WW8Num29z0"/>
    <w:rPr>
      <w:rFonts w:hint="default"/>
    </w:rPr>
  </w:style>
  <w:style w:type="character" w:customStyle="1" w:styleId="WW8Num30z0">
    <w:name w:val="WW8Num30z0"/>
    <w:rPr>
      <w:rFonts w:ascii="Times New Roman" w:eastAsia="Times New Roman" w:hAnsi="Times New Roman" w:cs="Times New Roman" w:hint="default"/>
      <w:b/>
      <w:bCs/>
      <w:iCs/>
      <w:sz w:val="24"/>
      <w:szCs w:val="24"/>
    </w:rPr>
  </w:style>
  <w:style w:type="character" w:customStyle="1" w:styleId="WW8Num30z1">
    <w:name w:val="WW8Num30z1"/>
    <w:rPr>
      <w:rFonts w:ascii="Times New Roman" w:eastAsia="Times New Roman" w:hAnsi="Times New Roman" w:cs="Times New Roman" w:hint="default"/>
      <w:b/>
      <w:bCs/>
      <w:i w:val="0"/>
      <w:iCs/>
      <w:sz w:val="24"/>
      <w:szCs w:val="24"/>
    </w:rPr>
  </w:style>
  <w:style w:type="character" w:customStyle="1" w:styleId="WW8Num30z2">
    <w:name w:val="WW8Num30z2"/>
    <w:rPr>
      <w:rFonts w:ascii="Times New Roman" w:eastAsia="Times New Roman" w:hAnsi="Times New Roman" w:cs="Times New Roman" w:hint="default"/>
      <w:b w:val="0"/>
      <w:i w:val="0"/>
      <w:color w:val="0000FF"/>
      <w:sz w:val="24"/>
      <w:szCs w:val="24"/>
    </w:rPr>
  </w:style>
  <w:style w:type="character" w:customStyle="1" w:styleId="WW8Num30z3">
    <w:name w:val="WW8Num30z3"/>
    <w:rPr>
      <w:rFonts w:hint="default"/>
    </w:rPr>
  </w:style>
  <w:style w:type="character" w:customStyle="1" w:styleId="WW8Num30z4">
    <w:name w:val="WW8Num30z4"/>
  </w:style>
  <w:style w:type="character" w:customStyle="1" w:styleId="WW8Num30z5">
    <w:name w:val="WW8Num30z5"/>
  </w:style>
  <w:style w:type="character" w:customStyle="1" w:styleId="WW8Num30z6">
    <w:name w:val="WW8Num30z6"/>
  </w:style>
  <w:style w:type="character" w:customStyle="1" w:styleId="WW8Num30z7">
    <w:name w:val="WW8Num30z7"/>
  </w:style>
  <w:style w:type="character" w:customStyle="1" w:styleId="WW8Num30z8">
    <w:name w:val="WW8Num30z8"/>
  </w:style>
  <w:style w:type="character" w:customStyle="1" w:styleId="WW8Num31z0">
    <w:name w:val="WW8Num31z0"/>
    <w:rPr>
      <w:rFonts w:ascii="Times New Roman" w:eastAsia="Times New Roman" w:hAnsi="Times New Roman" w:cs="Times New Roman" w:hint="default"/>
      <w:b/>
      <w:iCs/>
      <w:sz w:val="24"/>
      <w:szCs w:val="24"/>
    </w:rPr>
  </w:style>
  <w:style w:type="character" w:customStyle="1" w:styleId="WW8Num31z1">
    <w:name w:val="WW8Num31z1"/>
    <w:rPr>
      <w:rFonts w:ascii="Times New Roman" w:eastAsia="Times New Roman" w:hAnsi="Times New Roman" w:cs="Times New Roman" w:hint="default"/>
      <w:b/>
      <w:bCs/>
      <w:i w:val="0"/>
      <w:iCs/>
      <w:sz w:val="24"/>
      <w:szCs w:val="24"/>
    </w:rPr>
  </w:style>
  <w:style w:type="character" w:customStyle="1" w:styleId="WW8Num31z2">
    <w:name w:val="WW8Num31z2"/>
    <w:rPr>
      <w:rFonts w:ascii="Times New Roman" w:eastAsia="Times New Roman" w:hAnsi="Times New Roman" w:cs="Times New Roman" w:hint="default"/>
      <w:b w:val="0"/>
      <w:i w:val="0"/>
      <w:color w:val="0000FF"/>
      <w:sz w:val="24"/>
      <w:szCs w:val="24"/>
    </w:rPr>
  </w:style>
  <w:style w:type="character" w:customStyle="1" w:styleId="WW8Num32z0">
    <w:name w:val="WW8Num32z0"/>
    <w:rPr>
      <w:bCs/>
    </w:rPr>
  </w:style>
  <w:style w:type="character" w:customStyle="1" w:styleId="WW8Num32z1">
    <w:name w:val="WW8Num32z1"/>
  </w:style>
  <w:style w:type="character" w:customStyle="1" w:styleId="WW8Num32z2">
    <w:name w:val="WW8Num32z2"/>
  </w:style>
  <w:style w:type="character" w:customStyle="1" w:styleId="WW8Num32z3">
    <w:name w:val="WW8Num32z3"/>
  </w:style>
  <w:style w:type="character" w:customStyle="1" w:styleId="WW8Num32z4">
    <w:name w:val="WW8Num32z4"/>
  </w:style>
  <w:style w:type="character" w:customStyle="1" w:styleId="WW8Num32z5">
    <w:name w:val="WW8Num32z5"/>
  </w:style>
  <w:style w:type="character" w:customStyle="1" w:styleId="WW8Num32z6">
    <w:name w:val="WW8Num32z6"/>
  </w:style>
  <w:style w:type="character" w:customStyle="1" w:styleId="WW8Num32z7">
    <w:name w:val="WW8Num32z7"/>
  </w:style>
  <w:style w:type="character" w:customStyle="1" w:styleId="WW8Num32z8">
    <w:name w:val="WW8Num32z8"/>
  </w:style>
  <w:style w:type="character" w:customStyle="1" w:styleId="WW8Num33z0">
    <w:name w:val="WW8Num33z0"/>
    <w:rPr>
      <w:rFonts w:ascii="Symbol" w:hAnsi="Symbol" w:cs="Symbol" w:hint="default"/>
    </w:rPr>
  </w:style>
  <w:style w:type="character" w:customStyle="1" w:styleId="WW8Num33z2">
    <w:name w:val="WW8Num33z2"/>
  </w:style>
  <w:style w:type="character" w:customStyle="1" w:styleId="WW8Num33z3">
    <w:name w:val="WW8Num33z3"/>
  </w:style>
  <w:style w:type="character" w:customStyle="1" w:styleId="WW8Num33z4">
    <w:name w:val="WW8Num33z4"/>
  </w:style>
  <w:style w:type="character" w:customStyle="1" w:styleId="WW8Num33z5">
    <w:name w:val="WW8Num33z5"/>
    <w:rPr>
      <w:rFonts w:ascii="Wingdings" w:hAnsi="Wingdings" w:cs="Wingdings" w:hint="default"/>
    </w:rPr>
  </w:style>
  <w:style w:type="character" w:customStyle="1" w:styleId="WW8Num33z6">
    <w:name w:val="WW8Num33z6"/>
  </w:style>
  <w:style w:type="character" w:customStyle="1" w:styleId="WW8Num33z7">
    <w:name w:val="WW8Num33z7"/>
  </w:style>
  <w:style w:type="character" w:customStyle="1" w:styleId="WW8Num33z8">
    <w:name w:val="WW8Num33z8"/>
  </w:style>
  <w:style w:type="character" w:customStyle="1" w:styleId="WW8Num34z0">
    <w:name w:val="WW8Num34z0"/>
    <w:rPr>
      <w:rFonts w:hint="default"/>
    </w:rPr>
  </w:style>
  <w:style w:type="character" w:customStyle="1" w:styleId="WW8Num34z1">
    <w:name w:val="WW8Num34z1"/>
    <w:rPr>
      <w:rFonts w:ascii="Courier New" w:hAnsi="Courier New" w:cs="Courier New" w:hint="default"/>
    </w:rPr>
  </w:style>
  <w:style w:type="character" w:customStyle="1" w:styleId="WW8Num34z2">
    <w:name w:val="WW8Num34z2"/>
    <w:rPr>
      <w:rFonts w:ascii="Wingdings" w:eastAsia="Times New Roman" w:hAnsi="Wingdings" w:cs="Wingdings" w:hint="default"/>
      <w:bCs/>
      <w:sz w:val="24"/>
      <w:szCs w:val="20"/>
    </w:rPr>
  </w:style>
  <w:style w:type="character" w:customStyle="1" w:styleId="WW8Num34z3">
    <w:name w:val="WW8Num34z3"/>
  </w:style>
  <w:style w:type="character" w:customStyle="1" w:styleId="WW8Num34z4">
    <w:name w:val="WW8Num34z4"/>
  </w:style>
  <w:style w:type="character" w:customStyle="1" w:styleId="WW8Num34z5">
    <w:name w:val="WW8Num34z5"/>
  </w:style>
  <w:style w:type="character" w:customStyle="1" w:styleId="WW8Num34z6">
    <w:name w:val="WW8Num34z6"/>
  </w:style>
  <w:style w:type="character" w:customStyle="1" w:styleId="WW8Num34z7">
    <w:name w:val="WW8Num34z7"/>
  </w:style>
  <w:style w:type="character" w:customStyle="1" w:styleId="WW8Num34z8">
    <w:name w:val="WW8Num34z8"/>
  </w:style>
  <w:style w:type="character" w:customStyle="1" w:styleId="WW8Num35z0">
    <w:name w:val="WW8Num35z0"/>
    <w:rPr>
      <w:rFonts w:hint="default"/>
    </w:rPr>
  </w:style>
  <w:style w:type="character" w:customStyle="1" w:styleId="WW8Num36z0">
    <w:name w:val="WW8Num36z0"/>
    <w:rPr>
      <w:rFonts w:ascii="Times New Roman" w:hAnsi="Times New Roman" w:cs="Times New Roman" w:hint="default"/>
      <w:sz w:val="24"/>
      <w:szCs w:val="24"/>
    </w:rPr>
  </w:style>
  <w:style w:type="character" w:customStyle="1" w:styleId="WW8Num36z1">
    <w:name w:val="WW8Num36z1"/>
    <w:rPr>
      <w:rFonts w:cs="Times New Roman"/>
    </w:rPr>
  </w:style>
  <w:style w:type="character" w:customStyle="1" w:styleId="WW8Num37z0">
    <w:name w:val="WW8Num37z0"/>
    <w:rPr>
      <w:rFonts w:ascii="Times New Roman" w:eastAsia="Times New Roman" w:hAnsi="Times New Roman" w:cs="Times New Roman" w:hint="default"/>
      <w:sz w:val="24"/>
      <w:szCs w:val="24"/>
    </w:rPr>
  </w:style>
  <w:style w:type="character" w:customStyle="1" w:styleId="WW8Num37z1">
    <w:name w:val="WW8Num37z1"/>
    <w:rPr>
      <w:rFonts w:ascii="Courier New" w:hAnsi="Courier New" w:cs="Courier New" w:hint="default"/>
    </w:rPr>
  </w:style>
  <w:style w:type="character" w:customStyle="1" w:styleId="WW8Num38z0">
    <w:name w:val="WW8Num38z0"/>
    <w:rPr>
      <w:b/>
      <w:sz w:val="24"/>
      <w:szCs w:val="24"/>
    </w:rPr>
  </w:style>
  <w:style w:type="character" w:customStyle="1" w:styleId="WW8Num38z1">
    <w:name w:val="WW8Num38z1"/>
  </w:style>
  <w:style w:type="character" w:customStyle="1" w:styleId="WW8Num39z0">
    <w:name w:val="WW8Num39z0"/>
    <w:rPr>
      <w:i/>
      <w:sz w:val="24"/>
      <w:szCs w:val="24"/>
    </w:rPr>
  </w:style>
  <w:style w:type="character" w:customStyle="1" w:styleId="WW8Num39z1">
    <w:name w:val="WW8Num39z1"/>
  </w:style>
  <w:style w:type="character" w:customStyle="1" w:styleId="WW8Num39z2">
    <w:name w:val="WW8Num39z2"/>
    <w:rPr>
      <w:rFonts w:cs="Times New Roman" w:hint="default"/>
    </w:rPr>
  </w:style>
  <w:style w:type="character" w:customStyle="1" w:styleId="WW8Num40z0">
    <w:name w:val="WW8Num40z0"/>
    <w:rPr>
      <w:rFonts w:ascii="Symbol" w:hAnsi="Symbol" w:cs="Symbol" w:hint="default"/>
    </w:rPr>
  </w:style>
  <w:style w:type="character" w:customStyle="1" w:styleId="WW8Num41z0">
    <w:name w:val="WW8Num41z0"/>
    <w:rPr>
      <w:rFonts w:hint="default"/>
      <w:b/>
    </w:rPr>
  </w:style>
  <w:style w:type="character" w:customStyle="1" w:styleId="WW8Num41z1">
    <w:name w:val="WW8Num41z1"/>
    <w:rPr>
      <w:rFonts w:cs="Times New Roman" w:hint="default"/>
      <w:b w:val="0"/>
    </w:rPr>
  </w:style>
  <w:style w:type="character" w:customStyle="1" w:styleId="WW8Num41z2">
    <w:name w:val="WW8Num41z2"/>
    <w:rPr>
      <w:rFonts w:ascii="Times New Roman" w:eastAsia="Times New Roman" w:hAnsi="Times New Roman" w:cs="Times New Roman"/>
      <w:b w:val="0"/>
      <w:sz w:val="24"/>
      <w:szCs w:val="20"/>
    </w:rPr>
  </w:style>
  <w:style w:type="character" w:customStyle="1" w:styleId="WW8Num41z3">
    <w:name w:val="WW8Num41z3"/>
    <w:rPr>
      <w:rFonts w:hint="default"/>
    </w:rPr>
  </w:style>
  <w:style w:type="character" w:customStyle="1" w:styleId="WW8Num41z4">
    <w:name w:val="WW8Num41z4"/>
  </w:style>
  <w:style w:type="character" w:customStyle="1" w:styleId="WW8Num41z5">
    <w:name w:val="WW8Num41z5"/>
  </w:style>
  <w:style w:type="character" w:customStyle="1" w:styleId="WW8Num41z6">
    <w:name w:val="WW8Num41z6"/>
  </w:style>
  <w:style w:type="character" w:customStyle="1" w:styleId="WW8Num41z7">
    <w:name w:val="WW8Num41z7"/>
  </w:style>
  <w:style w:type="character" w:customStyle="1" w:styleId="WW8Num41z8">
    <w:name w:val="WW8Num41z8"/>
  </w:style>
  <w:style w:type="character" w:customStyle="1" w:styleId="WW8Num42z0">
    <w:name w:val="WW8Num42z0"/>
    <w:rPr>
      <w:rFonts w:ascii="Times New Roman" w:eastAsia="Times New Roman" w:hAnsi="Times New Roman" w:cs="Arial" w:hint="default"/>
      <w:b/>
      <w:bCs/>
      <w:iCs/>
      <w:sz w:val="24"/>
      <w:szCs w:val="24"/>
    </w:rPr>
  </w:style>
  <w:style w:type="character" w:customStyle="1" w:styleId="WW8Num42z2">
    <w:name w:val="WW8Num42z2"/>
    <w:rPr>
      <w:rFonts w:ascii="Times New Roman" w:eastAsia="Times New Roman" w:hAnsi="Times New Roman" w:cs="Times New Roman" w:hint="default"/>
      <w:bCs/>
      <w:color w:val="auto"/>
      <w:sz w:val="24"/>
      <w:szCs w:val="24"/>
    </w:rPr>
  </w:style>
  <w:style w:type="character" w:customStyle="1" w:styleId="WW8Num43z0">
    <w:name w:val="WW8Num43z0"/>
    <w:rPr>
      <w:rFonts w:ascii="Symbol" w:hAnsi="Symbol" w:cs="Symbol" w:hint="default"/>
    </w:rPr>
  </w:style>
  <w:style w:type="character" w:customStyle="1" w:styleId="WW8Num43z1">
    <w:name w:val="WW8Num43z1"/>
    <w:rPr>
      <w:rFonts w:ascii="Times New Roman" w:eastAsia="Times New Roman" w:hAnsi="Times New Roman" w:cs="Times New Roman"/>
      <w:i/>
      <w:sz w:val="24"/>
      <w:szCs w:val="24"/>
    </w:rPr>
  </w:style>
  <w:style w:type="character" w:customStyle="1" w:styleId="WW8Num43z2">
    <w:name w:val="WW8Num43z2"/>
  </w:style>
  <w:style w:type="character" w:customStyle="1" w:styleId="WW8Num43z3">
    <w:name w:val="WW8Num43z3"/>
  </w:style>
  <w:style w:type="character" w:customStyle="1" w:styleId="WW8Num43z4">
    <w:name w:val="WW8Num43z4"/>
  </w:style>
  <w:style w:type="character" w:customStyle="1" w:styleId="WW8Num43z5">
    <w:name w:val="WW8Num43z5"/>
    <w:rPr>
      <w:rFonts w:ascii="Wingdings" w:hAnsi="Wingdings" w:cs="Wingdings" w:hint="default"/>
    </w:rPr>
  </w:style>
  <w:style w:type="character" w:customStyle="1" w:styleId="WW8Num43z6">
    <w:name w:val="WW8Num43z6"/>
  </w:style>
  <w:style w:type="character" w:customStyle="1" w:styleId="WW8Num43z7">
    <w:name w:val="WW8Num43z7"/>
  </w:style>
  <w:style w:type="character" w:customStyle="1" w:styleId="WW8Num43z8">
    <w:name w:val="WW8Num43z8"/>
  </w:style>
  <w:style w:type="character" w:customStyle="1" w:styleId="WW8Num44z0">
    <w:name w:val="WW8Num44z0"/>
    <w:rPr>
      <w:sz w:val="24"/>
      <w:szCs w:val="24"/>
    </w:rPr>
  </w:style>
  <w:style w:type="character" w:customStyle="1" w:styleId="WW8Num44z1">
    <w:name w:val="WW8Num44z1"/>
    <w:rPr>
      <w:rFonts w:ascii="Times New Roman" w:hAnsi="Times New Roman" w:cs="Times New Roman" w:hint="default"/>
      <w:sz w:val="24"/>
      <w:szCs w:val="24"/>
    </w:rPr>
  </w:style>
  <w:style w:type="character" w:customStyle="1" w:styleId="WW8Num44z3">
    <w:name w:val="WW8Num44z3"/>
    <w:rPr>
      <w:rFonts w:ascii="Arial" w:hAnsi="Arial" w:cs="Arial" w:hint="default"/>
      <w:sz w:val="28"/>
    </w:rPr>
  </w:style>
  <w:style w:type="character" w:customStyle="1" w:styleId="WW8Num44z4">
    <w:name w:val="WW8Num44z4"/>
  </w:style>
  <w:style w:type="character" w:customStyle="1" w:styleId="WW8Num44z5">
    <w:name w:val="WW8Num44z5"/>
  </w:style>
  <w:style w:type="character" w:customStyle="1" w:styleId="WW8Num44z6">
    <w:name w:val="WW8Num44z6"/>
  </w:style>
  <w:style w:type="character" w:customStyle="1" w:styleId="WW8Num44z7">
    <w:name w:val="WW8Num44z7"/>
  </w:style>
  <w:style w:type="character" w:customStyle="1" w:styleId="WW8Num44z8">
    <w:name w:val="WW8Num44z8"/>
  </w:style>
  <w:style w:type="character" w:customStyle="1" w:styleId="WW8Num45z0">
    <w:name w:val="WW8Num45z0"/>
    <w:rPr>
      <w:rFonts w:ascii="Symbol" w:hAnsi="Symbol" w:cs="Symbol" w:hint="default"/>
    </w:rPr>
  </w:style>
  <w:style w:type="character" w:customStyle="1" w:styleId="WW8Num45z1">
    <w:name w:val="WW8Num45z1"/>
    <w:rPr>
      <w:rFonts w:ascii="Courier New" w:hAnsi="Courier New" w:cs="Courier New" w:hint="default"/>
    </w:rPr>
  </w:style>
  <w:style w:type="character" w:customStyle="1" w:styleId="WW8Num45z2">
    <w:name w:val="WW8Num45z2"/>
    <w:rPr>
      <w:rFonts w:ascii="Wingdings" w:hAnsi="Wingdings" w:cs="Wingdings" w:hint="default"/>
    </w:rPr>
  </w:style>
  <w:style w:type="character" w:customStyle="1" w:styleId="WW8Num45z3">
    <w:name w:val="WW8Num45z3"/>
  </w:style>
  <w:style w:type="character" w:customStyle="1" w:styleId="WW8Num45z4">
    <w:name w:val="WW8Num45z4"/>
  </w:style>
  <w:style w:type="character" w:customStyle="1" w:styleId="WW8Num45z5">
    <w:name w:val="WW8Num45z5"/>
  </w:style>
  <w:style w:type="character" w:customStyle="1" w:styleId="WW8Num45z6">
    <w:name w:val="WW8Num45z6"/>
  </w:style>
  <w:style w:type="character" w:customStyle="1" w:styleId="WW8Num45z7">
    <w:name w:val="WW8Num45z7"/>
  </w:style>
  <w:style w:type="character" w:customStyle="1" w:styleId="WW8Num45z8">
    <w:name w:val="WW8Num45z8"/>
  </w:style>
  <w:style w:type="character" w:customStyle="1" w:styleId="WW8Num46z0">
    <w:name w:val="WW8Num46z0"/>
    <w:rPr>
      <w:rFonts w:ascii="Courier New" w:hAnsi="Courier New" w:cs="Courier New" w:hint="default"/>
      <w:b/>
    </w:rPr>
  </w:style>
  <w:style w:type="character" w:customStyle="1" w:styleId="WW8Num46z1">
    <w:name w:val="WW8Num46z1"/>
    <w:rPr>
      <w:rFonts w:ascii="Times New Roman" w:eastAsia="Times New Roman" w:hAnsi="Times New Roman" w:cs="Times New Roman" w:hint="default"/>
      <w:b/>
      <w:bCs/>
      <w:sz w:val="24"/>
      <w:szCs w:val="24"/>
    </w:rPr>
  </w:style>
  <w:style w:type="character" w:customStyle="1" w:styleId="WW8Num46z2">
    <w:name w:val="WW8Num46z2"/>
    <w:rPr>
      <w:rFonts w:ascii="Wingdings" w:hAnsi="Wingdings" w:cs="Wingdings" w:hint="default"/>
    </w:rPr>
  </w:style>
  <w:style w:type="character" w:customStyle="1" w:styleId="WW8Num46z3">
    <w:name w:val="WW8Num46z3"/>
    <w:rPr>
      <w:rFonts w:ascii="Symbol" w:hAnsi="Symbol" w:cs="Symbol" w:hint="default"/>
    </w:rPr>
  </w:style>
  <w:style w:type="character" w:customStyle="1" w:styleId="WW8Num46z4">
    <w:name w:val="WW8Num46z4"/>
  </w:style>
  <w:style w:type="character" w:customStyle="1" w:styleId="WW8Num46z5">
    <w:name w:val="WW8Num46z5"/>
  </w:style>
  <w:style w:type="character" w:customStyle="1" w:styleId="WW8Num46z6">
    <w:name w:val="WW8Num46z6"/>
  </w:style>
  <w:style w:type="character" w:customStyle="1" w:styleId="WW8Num46z7">
    <w:name w:val="WW8Num46z7"/>
  </w:style>
  <w:style w:type="character" w:customStyle="1" w:styleId="WW8Num46z8">
    <w:name w:val="WW8Num46z8"/>
  </w:style>
  <w:style w:type="character" w:customStyle="1" w:styleId="WW8Num47z0">
    <w:name w:val="WW8Num47z0"/>
    <w:rPr>
      <w:rFonts w:hint="default"/>
    </w:rPr>
  </w:style>
  <w:style w:type="character" w:customStyle="1" w:styleId="WW8Num47z1">
    <w:name w:val="WW8Num47z1"/>
    <w:rPr>
      <w:rFonts w:ascii="Times New Roman" w:eastAsia="Times New Roman" w:hAnsi="Times New Roman" w:cs="Times New Roman" w:hint="default"/>
      <w:b/>
      <w:bCs/>
      <w:sz w:val="24"/>
      <w:szCs w:val="24"/>
    </w:rPr>
  </w:style>
  <w:style w:type="character" w:customStyle="1" w:styleId="WW8Num47z2">
    <w:name w:val="WW8Num47z2"/>
    <w:rPr>
      <w:rFonts w:cs="Times New Roman" w:hint="default"/>
      <w:color w:val="auto"/>
    </w:rPr>
  </w:style>
  <w:style w:type="character" w:customStyle="1" w:styleId="WW8Num47z3">
    <w:name w:val="WW8Num47z3"/>
  </w:style>
  <w:style w:type="character" w:customStyle="1" w:styleId="WW8Num47z4">
    <w:name w:val="WW8Num47z4"/>
  </w:style>
  <w:style w:type="character" w:customStyle="1" w:styleId="WW8Num47z5">
    <w:name w:val="WW8Num47z5"/>
  </w:style>
  <w:style w:type="character" w:customStyle="1" w:styleId="WW8Num47z6">
    <w:name w:val="WW8Num47z6"/>
  </w:style>
  <w:style w:type="character" w:customStyle="1" w:styleId="WW8Num47z7">
    <w:name w:val="WW8Num47z7"/>
  </w:style>
  <w:style w:type="character" w:customStyle="1" w:styleId="WW8Num47z8">
    <w:name w:val="WW8Num47z8"/>
  </w:style>
  <w:style w:type="character" w:customStyle="1" w:styleId="WW8Num48z0">
    <w:name w:val="WW8Num48z0"/>
    <w:rPr>
      <w:rFonts w:hint="default"/>
    </w:rPr>
  </w:style>
  <w:style w:type="character" w:customStyle="1" w:styleId="WW8Num48z1">
    <w:name w:val="WW8Num48z1"/>
    <w:rPr>
      <w:rFonts w:cs="Times New Roman" w:hint="default"/>
      <w:i w:val="0"/>
    </w:rPr>
  </w:style>
  <w:style w:type="character" w:customStyle="1" w:styleId="WW8Num48z2">
    <w:name w:val="WW8Num48z2"/>
    <w:rPr>
      <w:rFonts w:ascii="Times New Roman" w:hAnsi="Times New Roman" w:cs="Times New Roman" w:hint="default"/>
      <w:sz w:val="24"/>
      <w:szCs w:val="24"/>
    </w:rPr>
  </w:style>
  <w:style w:type="character" w:customStyle="1" w:styleId="WW8Num48z3">
    <w:name w:val="WW8Num48z3"/>
  </w:style>
  <w:style w:type="character" w:customStyle="1" w:styleId="WW8Num48z4">
    <w:name w:val="WW8Num48z4"/>
  </w:style>
  <w:style w:type="character" w:customStyle="1" w:styleId="WW8Num48z5">
    <w:name w:val="WW8Num48z5"/>
  </w:style>
  <w:style w:type="character" w:customStyle="1" w:styleId="WW8Num48z6">
    <w:name w:val="WW8Num48z6"/>
  </w:style>
  <w:style w:type="character" w:customStyle="1" w:styleId="WW8Num48z7">
    <w:name w:val="WW8Num48z7"/>
  </w:style>
  <w:style w:type="character" w:customStyle="1" w:styleId="WW8Num48z8">
    <w:name w:val="WW8Num48z8"/>
  </w:style>
  <w:style w:type="character" w:customStyle="1" w:styleId="WW8Num49z0">
    <w:name w:val="WW8Num49z0"/>
    <w:rPr>
      <w:rFonts w:cs="Times New Roman" w:hint="default"/>
    </w:rPr>
  </w:style>
  <w:style w:type="character" w:customStyle="1" w:styleId="WW8Num49z1">
    <w:name w:val="WW8Num49z1"/>
  </w:style>
  <w:style w:type="character" w:customStyle="1" w:styleId="WW8Num49z2">
    <w:name w:val="WW8Num49z2"/>
    <w:rPr>
      <w:rFonts w:cs="Times New Roman" w:hint="default"/>
      <w:color w:val="auto"/>
    </w:rPr>
  </w:style>
  <w:style w:type="character" w:customStyle="1" w:styleId="WW8Num49z3">
    <w:name w:val="WW8Num49z3"/>
  </w:style>
  <w:style w:type="character" w:customStyle="1" w:styleId="WW8Num49z4">
    <w:name w:val="WW8Num49z4"/>
  </w:style>
  <w:style w:type="character" w:customStyle="1" w:styleId="WW8Num49z5">
    <w:name w:val="WW8Num49z5"/>
  </w:style>
  <w:style w:type="character" w:customStyle="1" w:styleId="WW8Num49z6">
    <w:name w:val="WW8Num49z6"/>
  </w:style>
  <w:style w:type="character" w:customStyle="1" w:styleId="WW8Num49z7">
    <w:name w:val="WW8Num49z7"/>
  </w:style>
  <w:style w:type="character" w:customStyle="1" w:styleId="WW8Num49z8">
    <w:name w:val="WW8Num49z8"/>
  </w:style>
  <w:style w:type="character" w:customStyle="1" w:styleId="WW8Num50z0">
    <w:name w:val="WW8Num50z0"/>
  </w:style>
  <w:style w:type="character" w:customStyle="1" w:styleId="WW8Num50z1">
    <w:name w:val="WW8Num50z1"/>
    <w:rPr>
      <w:rFonts w:cs="Times New Roman"/>
    </w:rPr>
  </w:style>
  <w:style w:type="character" w:customStyle="1" w:styleId="WW8Num50z2">
    <w:name w:val="WW8Num50z2"/>
  </w:style>
  <w:style w:type="character" w:customStyle="1" w:styleId="WW8Num50z3">
    <w:name w:val="WW8Num50z3"/>
  </w:style>
  <w:style w:type="character" w:customStyle="1" w:styleId="WW8Num50z4">
    <w:name w:val="WW8Num50z4"/>
  </w:style>
  <w:style w:type="character" w:customStyle="1" w:styleId="WW8Num50z5">
    <w:name w:val="WW8Num50z5"/>
  </w:style>
  <w:style w:type="character" w:customStyle="1" w:styleId="WW8Num50z6">
    <w:name w:val="WW8Num50z6"/>
  </w:style>
  <w:style w:type="character" w:customStyle="1" w:styleId="WW8Num50z7">
    <w:name w:val="WW8Num50z7"/>
  </w:style>
  <w:style w:type="character" w:customStyle="1" w:styleId="WW8Num50z8">
    <w:name w:val="WW8Num50z8"/>
  </w:style>
  <w:style w:type="character" w:customStyle="1" w:styleId="WW8Num51z0">
    <w:name w:val="WW8Num51z0"/>
    <w:rPr>
      <w:rFonts w:cs="Times New Roman" w:hint="default"/>
    </w:rPr>
  </w:style>
  <w:style w:type="character" w:customStyle="1" w:styleId="WW8Num51z1">
    <w:name w:val="WW8Num51z1"/>
  </w:style>
  <w:style w:type="character" w:customStyle="1" w:styleId="WW8Num51z2">
    <w:name w:val="WW8Num51z2"/>
    <w:rPr>
      <w:rFonts w:ascii="Times New Roman" w:eastAsia="Times New Roman" w:hAnsi="Times New Roman" w:cs="Times New Roman"/>
      <w:sz w:val="24"/>
      <w:szCs w:val="24"/>
    </w:rPr>
  </w:style>
  <w:style w:type="character" w:customStyle="1" w:styleId="WW8Num51z3">
    <w:name w:val="WW8Num51z3"/>
  </w:style>
  <w:style w:type="character" w:customStyle="1" w:styleId="WW8Num51z4">
    <w:name w:val="WW8Num51z4"/>
  </w:style>
  <w:style w:type="character" w:customStyle="1" w:styleId="WW8Num51z5">
    <w:name w:val="WW8Num51z5"/>
  </w:style>
  <w:style w:type="character" w:customStyle="1" w:styleId="WW8Num51z6">
    <w:name w:val="WW8Num51z6"/>
  </w:style>
  <w:style w:type="character" w:customStyle="1" w:styleId="WW8Num51z7">
    <w:name w:val="WW8Num51z7"/>
  </w:style>
  <w:style w:type="character" w:customStyle="1" w:styleId="WW8Num51z8">
    <w:name w:val="WW8Num51z8"/>
  </w:style>
  <w:style w:type="character" w:customStyle="1" w:styleId="WW8Num52z0">
    <w:name w:val="WW8Num52z0"/>
    <w:rPr>
      <w:rFonts w:ascii="Symbol" w:hAnsi="Symbol" w:cs="Symbol" w:hint="default"/>
    </w:rPr>
  </w:style>
  <w:style w:type="character" w:customStyle="1" w:styleId="WW8Num52z1">
    <w:name w:val="WW8Num52z1"/>
    <w:rPr>
      <w:rFonts w:ascii="Courier New" w:hAnsi="Courier New" w:cs="Courier New" w:hint="default"/>
    </w:rPr>
  </w:style>
  <w:style w:type="character" w:customStyle="1" w:styleId="WW8Num52z2">
    <w:name w:val="WW8Num52z2"/>
    <w:rPr>
      <w:rFonts w:ascii="Wingdings" w:hAnsi="Wingdings" w:cs="Wingdings" w:hint="default"/>
    </w:rPr>
  </w:style>
  <w:style w:type="character" w:customStyle="1" w:styleId="WW8Num52z3">
    <w:name w:val="WW8Num52z3"/>
  </w:style>
  <w:style w:type="character" w:customStyle="1" w:styleId="WW8Num52z4">
    <w:name w:val="WW8Num52z4"/>
  </w:style>
  <w:style w:type="character" w:customStyle="1" w:styleId="WW8Num52z5">
    <w:name w:val="WW8Num52z5"/>
  </w:style>
  <w:style w:type="character" w:customStyle="1" w:styleId="WW8Num52z6">
    <w:name w:val="WW8Num52z6"/>
  </w:style>
  <w:style w:type="character" w:customStyle="1" w:styleId="WW8Num52z7">
    <w:name w:val="WW8Num52z7"/>
  </w:style>
  <w:style w:type="character" w:customStyle="1" w:styleId="WW8Num52z8">
    <w:name w:val="WW8Num52z8"/>
  </w:style>
  <w:style w:type="character" w:customStyle="1" w:styleId="WW8Num15z1">
    <w:name w:val="WW8Num15z1"/>
    <w:rPr>
      <w:rFonts w:ascii="Courier New" w:hAnsi="Courier New" w:cs="Courier New" w:hint="default"/>
    </w:rPr>
  </w:style>
  <w:style w:type="character" w:customStyle="1" w:styleId="WW8Num15z2">
    <w:name w:val="WW8Num15z2"/>
    <w:rPr>
      <w:rFonts w:ascii="Wingdings" w:hAnsi="Wingdings" w:cs="Wingdings" w:hint="default"/>
    </w:rPr>
  </w:style>
  <w:style w:type="character" w:customStyle="1" w:styleId="WW8Num15z3">
    <w:name w:val="WW8Num15z3"/>
    <w:rPr>
      <w:rFonts w:ascii="Symbol" w:hAnsi="Symbol" w:cs="Symbol" w:hint="default"/>
    </w:rPr>
  </w:style>
  <w:style w:type="character" w:customStyle="1" w:styleId="WW8Num15z4">
    <w:name w:val="WW8Num15z4"/>
  </w:style>
  <w:style w:type="character" w:customStyle="1" w:styleId="WW8Num15z5">
    <w:name w:val="WW8Num15z5"/>
  </w:style>
  <w:style w:type="character" w:customStyle="1" w:styleId="WW8Num15z6">
    <w:name w:val="WW8Num15z6"/>
  </w:style>
  <w:style w:type="character" w:customStyle="1" w:styleId="WW8Num15z7">
    <w:name w:val="WW8Num15z7"/>
  </w:style>
  <w:style w:type="character" w:customStyle="1" w:styleId="WW8Num15z8">
    <w:name w:val="WW8Num15z8"/>
  </w:style>
  <w:style w:type="character" w:customStyle="1" w:styleId="WW8Num17z5">
    <w:name w:val="WW8Num17z5"/>
  </w:style>
  <w:style w:type="character" w:customStyle="1" w:styleId="WW8Num19z1">
    <w:name w:val="WW8Num19z1"/>
    <w:rPr>
      <w:rFonts w:ascii="Courier New" w:hAnsi="Courier New" w:cs="Courier New" w:hint="default"/>
    </w:rPr>
  </w:style>
  <w:style w:type="character" w:customStyle="1" w:styleId="WW8Num19z2">
    <w:name w:val="WW8Num19z2"/>
    <w:rPr>
      <w:rFonts w:ascii="Wingdings" w:hAnsi="Wingdings" w:cs="Wingdings" w:hint="default"/>
    </w:rPr>
  </w:style>
  <w:style w:type="character" w:customStyle="1" w:styleId="WW8Num24z2">
    <w:name w:val="WW8Num24z2"/>
    <w:rPr>
      <w:rFonts w:cs="Times New Roman"/>
    </w:rPr>
  </w:style>
  <w:style w:type="character" w:customStyle="1" w:styleId="WW8Num26z3">
    <w:name w:val="WW8Num26z3"/>
  </w:style>
  <w:style w:type="character" w:customStyle="1" w:styleId="WW8Num27z1">
    <w:name w:val="WW8Num27z1"/>
  </w:style>
  <w:style w:type="character" w:customStyle="1" w:styleId="WW8Num27z2">
    <w:name w:val="WW8Num27z2"/>
    <w:rPr>
      <w:rFonts w:hint="default"/>
      <w:b w:val="0"/>
      <w:i w:val="0"/>
    </w:rPr>
  </w:style>
  <w:style w:type="character" w:customStyle="1" w:styleId="WW8Num28z5">
    <w:name w:val="WW8Num28z5"/>
  </w:style>
  <w:style w:type="character" w:customStyle="1" w:styleId="WW8Num31z3">
    <w:name w:val="WW8Num31z3"/>
    <w:rPr>
      <w:rFonts w:hint="default"/>
    </w:rPr>
  </w:style>
  <w:style w:type="character" w:customStyle="1" w:styleId="WW8Num31z4">
    <w:name w:val="WW8Num31z4"/>
  </w:style>
  <w:style w:type="character" w:customStyle="1" w:styleId="WW8Num31z5">
    <w:name w:val="WW8Num31z5"/>
  </w:style>
  <w:style w:type="character" w:customStyle="1" w:styleId="WW8Num31z6">
    <w:name w:val="WW8Num31z6"/>
  </w:style>
  <w:style w:type="character" w:customStyle="1" w:styleId="WW8Num31z7">
    <w:name w:val="WW8Num31z7"/>
  </w:style>
  <w:style w:type="character" w:customStyle="1" w:styleId="WW8Num31z8">
    <w:name w:val="WW8Num31z8"/>
  </w:style>
  <w:style w:type="character" w:customStyle="1" w:styleId="WW8Num33z1">
    <w:name w:val="WW8Num33z1"/>
  </w:style>
  <w:style w:type="character" w:customStyle="1" w:styleId="WW8Num35z1">
    <w:name w:val="WW8Num35z1"/>
    <w:rPr>
      <w:rFonts w:hint="default"/>
      <w:b w:val="0"/>
    </w:rPr>
  </w:style>
  <w:style w:type="character" w:customStyle="1" w:styleId="WW8Num35z2">
    <w:name w:val="WW8Num35z2"/>
    <w:rPr>
      <w:rFonts w:hint="default"/>
      <w:b w:val="0"/>
      <w:i w:val="0"/>
    </w:rPr>
  </w:style>
  <w:style w:type="character" w:customStyle="1" w:styleId="WW8Num35z3">
    <w:name w:val="WW8Num35z3"/>
    <w:rPr>
      <w:rFonts w:hint="default"/>
    </w:rPr>
  </w:style>
  <w:style w:type="character" w:customStyle="1" w:styleId="WW8Num35z4">
    <w:name w:val="WW8Num35z4"/>
  </w:style>
  <w:style w:type="character" w:customStyle="1" w:styleId="WW8Num35z5">
    <w:name w:val="WW8Num35z5"/>
  </w:style>
  <w:style w:type="character" w:customStyle="1" w:styleId="WW8Num35z6">
    <w:name w:val="WW8Num35z6"/>
  </w:style>
  <w:style w:type="character" w:customStyle="1" w:styleId="WW8Num35z7">
    <w:name w:val="WW8Num35z7"/>
  </w:style>
  <w:style w:type="character" w:customStyle="1" w:styleId="WW8Num35z8">
    <w:name w:val="WW8Num35z8"/>
  </w:style>
  <w:style w:type="character" w:customStyle="1" w:styleId="WW8Num36z2">
    <w:name w:val="WW8Num36z2"/>
  </w:style>
  <w:style w:type="character" w:customStyle="1" w:styleId="WW8Num37z2">
    <w:name w:val="WW8Num37z2"/>
    <w:rPr>
      <w:rFonts w:ascii="Wingdings" w:hAnsi="Wingdings" w:cs="Wingdings" w:hint="default"/>
    </w:rPr>
  </w:style>
  <w:style w:type="character" w:customStyle="1" w:styleId="WW8Num37z3">
    <w:name w:val="WW8Num37z3"/>
  </w:style>
  <w:style w:type="character" w:customStyle="1" w:styleId="WW8Num37z4">
    <w:name w:val="WW8Num37z4"/>
  </w:style>
  <w:style w:type="character" w:customStyle="1" w:styleId="WW8Num37z5">
    <w:name w:val="WW8Num37z5"/>
    <w:rPr>
      <w:rFonts w:ascii="Wingdings" w:hAnsi="Wingdings" w:cs="Wingdings" w:hint="default"/>
    </w:rPr>
  </w:style>
  <w:style w:type="character" w:customStyle="1" w:styleId="WW8Num37z6">
    <w:name w:val="WW8Num37z6"/>
  </w:style>
  <w:style w:type="character" w:customStyle="1" w:styleId="WW8Num37z7">
    <w:name w:val="WW8Num37z7"/>
  </w:style>
  <w:style w:type="character" w:customStyle="1" w:styleId="WW8Num37z8">
    <w:name w:val="WW8Num37z8"/>
  </w:style>
  <w:style w:type="character" w:customStyle="1" w:styleId="WW8Num38z2">
    <w:name w:val="WW8Num38z2"/>
  </w:style>
  <w:style w:type="character" w:customStyle="1" w:styleId="WW8Num38z3">
    <w:name w:val="WW8Num38z3"/>
  </w:style>
  <w:style w:type="character" w:customStyle="1" w:styleId="WW8Num40z1">
    <w:name w:val="WW8Num40z1"/>
    <w:rPr>
      <w:rFonts w:ascii="Courier New" w:hAnsi="Courier New" w:cs="Courier New" w:hint="default"/>
    </w:rPr>
  </w:style>
  <w:style w:type="character" w:customStyle="1" w:styleId="WW8Num44z2">
    <w:name w:val="WW8Num44z2"/>
    <w:rPr>
      <w:rFonts w:ascii="Times New Roman" w:hAnsi="Times New Roman" w:cs="Times New Roman" w:hint="default"/>
      <w:b/>
      <w:sz w:val="24"/>
    </w:rPr>
  </w:style>
  <w:style w:type="character" w:customStyle="1" w:styleId="WW8Num53z0">
    <w:name w:val="WW8Num53z0"/>
    <w:rPr>
      <w:b/>
    </w:rPr>
  </w:style>
  <w:style w:type="character" w:customStyle="1" w:styleId="WW8Num53z1">
    <w:name w:val="WW8Num53z1"/>
    <w:rPr>
      <w:rFonts w:ascii="Times New Roman" w:eastAsia="Times New Roman" w:hAnsi="Times New Roman" w:cs="Times New Roman"/>
      <w:sz w:val="24"/>
      <w:szCs w:val="24"/>
    </w:rPr>
  </w:style>
  <w:style w:type="character" w:customStyle="1" w:styleId="WW8Num53z2">
    <w:name w:val="WW8Num53z2"/>
  </w:style>
  <w:style w:type="character" w:customStyle="1" w:styleId="WW8Num53z3">
    <w:name w:val="WW8Num53z3"/>
  </w:style>
  <w:style w:type="character" w:customStyle="1" w:styleId="WW8Num53z4">
    <w:name w:val="WW8Num53z4"/>
  </w:style>
  <w:style w:type="character" w:customStyle="1" w:styleId="WW8Num53z5">
    <w:name w:val="WW8Num53z5"/>
  </w:style>
  <w:style w:type="character" w:customStyle="1" w:styleId="WW8Num53z6">
    <w:name w:val="WW8Num53z6"/>
  </w:style>
  <w:style w:type="character" w:customStyle="1" w:styleId="WW8Num53z7">
    <w:name w:val="WW8Num53z7"/>
  </w:style>
  <w:style w:type="character" w:customStyle="1" w:styleId="WW8Num53z8">
    <w:name w:val="WW8Num53z8"/>
  </w:style>
  <w:style w:type="character" w:customStyle="1" w:styleId="WW8Num54z0">
    <w:name w:val="WW8Num54z0"/>
    <w:rPr>
      <w:rFonts w:ascii="Times New Roman" w:eastAsia="Times New Roman" w:hAnsi="Times New Roman" w:cs="Times New Roman"/>
    </w:rPr>
  </w:style>
  <w:style w:type="character" w:customStyle="1" w:styleId="WW8Num54z1">
    <w:name w:val="WW8Num54z1"/>
    <w:rPr>
      <w:rFonts w:cs="Times New Roman"/>
    </w:rPr>
  </w:style>
  <w:style w:type="character" w:customStyle="1" w:styleId="WW8Num54z2">
    <w:name w:val="WW8Num54z2"/>
    <w:rPr>
      <w:rFonts w:cs="Times New Roman"/>
    </w:rPr>
  </w:style>
  <w:style w:type="character" w:customStyle="1" w:styleId="WW8Num54z3">
    <w:name w:val="WW8Num54z3"/>
  </w:style>
  <w:style w:type="character" w:customStyle="1" w:styleId="WW8Num54z4">
    <w:name w:val="WW8Num54z4"/>
  </w:style>
  <w:style w:type="character" w:customStyle="1" w:styleId="WW8Num54z5">
    <w:name w:val="WW8Num54z5"/>
  </w:style>
  <w:style w:type="character" w:customStyle="1" w:styleId="WW8Num54z6">
    <w:name w:val="WW8Num54z6"/>
  </w:style>
  <w:style w:type="character" w:customStyle="1" w:styleId="WW8Num54z7">
    <w:name w:val="WW8Num54z7"/>
  </w:style>
  <w:style w:type="character" w:customStyle="1" w:styleId="WW8Num54z8">
    <w:name w:val="WW8Num54z8"/>
  </w:style>
  <w:style w:type="character" w:customStyle="1" w:styleId="WW8Num55z0">
    <w:name w:val="WW8Num55z0"/>
    <w:rPr>
      <w:rFonts w:ascii="Times New Roman" w:hAnsi="Times New Roman" w:cs="Times New Roman" w:hint="default"/>
      <w:bCs/>
      <w:sz w:val="24"/>
      <w:szCs w:val="24"/>
    </w:rPr>
  </w:style>
  <w:style w:type="character" w:customStyle="1" w:styleId="WW8Num55z1">
    <w:name w:val="WW8Num55z1"/>
    <w:rPr>
      <w:rFonts w:ascii="Times New Roman" w:eastAsia="Times New Roman" w:hAnsi="Times New Roman" w:cs="Times New Roman" w:hint="default"/>
      <w:b/>
      <w:bCs/>
      <w:i w:val="0"/>
      <w:iCs/>
      <w:sz w:val="24"/>
      <w:szCs w:val="24"/>
    </w:rPr>
  </w:style>
  <w:style w:type="character" w:customStyle="1" w:styleId="WW8Num55z2">
    <w:name w:val="WW8Num55z2"/>
    <w:rPr>
      <w:rFonts w:ascii="Times New Roman" w:eastAsia="Times New Roman" w:hAnsi="Times New Roman" w:cs="Times New Roman" w:hint="default"/>
      <w:b/>
      <w:i w:val="0"/>
      <w:sz w:val="24"/>
      <w:szCs w:val="24"/>
    </w:rPr>
  </w:style>
  <w:style w:type="character" w:customStyle="1" w:styleId="WW8Num55z3">
    <w:name w:val="WW8Num55z3"/>
  </w:style>
  <w:style w:type="character" w:customStyle="1" w:styleId="WW8Num55z4">
    <w:name w:val="WW8Num55z4"/>
  </w:style>
  <w:style w:type="character" w:customStyle="1" w:styleId="WW8Num55z5">
    <w:name w:val="WW8Num55z5"/>
  </w:style>
  <w:style w:type="character" w:customStyle="1" w:styleId="WW8Num55z6">
    <w:name w:val="WW8Num55z6"/>
  </w:style>
  <w:style w:type="character" w:customStyle="1" w:styleId="WW8Num55z7">
    <w:name w:val="WW8Num55z7"/>
  </w:style>
  <w:style w:type="character" w:customStyle="1" w:styleId="WW8Num55z8">
    <w:name w:val="WW8Num55z8"/>
  </w:style>
  <w:style w:type="character" w:customStyle="1" w:styleId="WW8Num56z0">
    <w:name w:val="WW8Num56z0"/>
    <w:rPr>
      <w:rFonts w:ascii="Times New Roman" w:eastAsia="Times New Roman" w:hAnsi="Times New Roman" w:cs="Times New Roman"/>
      <w:sz w:val="24"/>
      <w:szCs w:val="24"/>
      <w:vertAlign w:val="superscript"/>
      <w:lang w:eastAsia="ru-RU" w:bidi="ru-RU"/>
    </w:rPr>
  </w:style>
  <w:style w:type="character" w:customStyle="1" w:styleId="WW8Num56z1">
    <w:name w:val="WW8Num56z1"/>
  </w:style>
  <w:style w:type="character" w:customStyle="1" w:styleId="WW8Num56z2">
    <w:name w:val="WW8Num56z2"/>
    <w:rPr>
      <w:rFonts w:cs="Times New Roman"/>
    </w:rPr>
  </w:style>
  <w:style w:type="character" w:customStyle="1" w:styleId="WW8Num56z3">
    <w:name w:val="WW8Num56z3"/>
  </w:style>
  <w:style w:type="character" w:customStyle="1" w:styleId="WW8Num56z4">
    <w:name w:val="WW8Num56z4"/>
  </w:style>
  <w:style w:type="character" w:customStyle="1" w:styleId="WW8Num56z5">
    <w:name w:val="WW8Num56z5"/>
  </w:style>
  <w:style w:type="character" w:customStyle="1" w:styleId="WW8Num56z6">
    <w:name w:val="WW8Num56z6"/>
  </w:style>
  <w:style w:type="character" w:customStyle="1" w:styleId="WW8Num56z7">
    <w:name w:val="WW8Num56z7"/>
  </w:style>
  <w:style w:type="character" w:customStyle="1" w:styleId="WW8Num56z8">
    <w:name w:val="WW8Num56z8"/>
  </w:style>
  <w:style w:type="character" w:customStyle="1" w:styleId="WW8Num57z0">
    <w:name w:val="WW8Num57z0"/>
    <w:rPr>
      <w:rFonts w:ascii="Times New Roman" w:eastAsia="Times New Roman" w:hAnsi="Times New Roman" w:cs="Times New Roman"/>
      <w:vanish/>
    </w:rPr>
  </w:style>
  <w:style w:type="character" w:customStyle="1" w:styleId="WW8Num57z1">
    <w:name w:val="WW8Num57z1"/>
    <w:rPr>
      <w:rFonts w:hint="default"/>
    </w:rPr>
  </w:style>
  <w:style w:type="character" w:customStyle="1" w:styleId="WW8Num57z2">
    <w:name w:val="WW8Num57z2"/>
    <w:rPr>
      <w:rFonts w:cs="Times New Roman" w:hint="default"/>
      <w:color w:val="auto"/>
    </w:rPr>
  </w:style>
  <w:style w:type="character" w:customStyle="1" w:styleId="WW8Num57z3">
    <w:name w:val="WW8Num57z3"/>
  </w:style>
  <w:style w:type="character" w:customStyle="1" w:styleId="WW8Num57z4">
    <w:name w:val="WW8Num57z4"/>
  </w:style>
  <w:style w:type="character" w:customStyle="1" w:styleId="WW8Num57z5">
    <w:name w:val="WW8Num57z5"/>
  </w:style>
  <w:style w:type="character" w:customStyle="1" w:styleId="WW8Num57z6">
    <w:name w:val="WW8Num57z6"/>
  </w:style>
  <w:style w:type="character" w:customStyle="1" w:styleId="WW8Num57z7">
    <w:name w:val="WW8Num57z7"/>
  </w:style>
  <w:style w:type="character" w:customStyle="1" w:styleId="WW8Num57z8">
    <w:name w:val="WW8Num57z8"/>
  </w:style>
  <w:style w:type="character" w:customStyle="1" w:styleId="WW8Num58z0">
    <w:name w:val="WW8Num58z0"/>
    <w:rPr>
      <w:rFonts w:ascii="Times New Roman" w:eastAsia="Times New Roman" w:hAnsi="Times New Roman" w:cs="Arial" w:hint="default"/>
      <w:b/>
      <w:bCs/>
      <w:iCs/>
      <w:sz w:val="24"/>
      <w:szCs w:val="24"/>
    </w:rPr>
  </w:style>
  <w:style w:type="character" w:customStyle="1" w:styleId="WW8Num58z1">
    <w:name w:val="WW8Num58z1"/>
    <w:rPr>
      <w:rFonts w:ascii="Times New Roman" w:eastAsia="Times New Roman" w:hAnsi="Times New Roman" w:cs="Times New Roman"/>
      <w:i/>
      <w:sz w:val="24"/>
      <w:szCs w:val="24"/>
    </w:rPr>
  </w:style>
  <w:style w:type="character" w:customStyle="1" w:styleId="WW8Num58z2">
    <w:name w:val="WW8Num58z2"/>
    <w:rPr>
      <w:rFonts w:ascii="Times New Roman" w:eastAsia="Times New Roman" w:hAnsi="Times New Roman" w:cs="Times New Roman" w:hint="default"/>
      <w:b/>
      <w:bCs/>
      <w:iCs/>
      <w:sz w:val="24"/>
      <w:szCs w:val="24"/>
    </w:rPr>
  </w:style>
  <w:style w:type="character" w:customStyle="1" w:styleId="WW8Num58z3">
    <w:name w:val="WW8Num58z3"/>
  </w:style>
  <w:style w:type="character" w:customStyle="1" w:styleId="WW8Num58z4">
    <w:name w:val="WW8Num58z4"/>
  </w:style>
  <w:style w:type="character" w:customStyle="1" w:styleId="WW8Num58z5">
    <w:name w:val="WW8Num58z5"/>
    <w:rPr>
      <w:rFonts w:ascii="Wingdings" w:hAnsi="Wingdings" w:cs="Wingdings" w:hint="default"/>
    </w:rPr>
  </w:style>
  <w:style w:type="character" w:customStyle="1" w:styleId="WW8Num58z6">
    <w:name w:val="WW8Num58z6"/>
  </w:style>
  <w:style w:type="character" w:customStyle="1" w:styleId="WW8Num58z7">
    <w:name w:val="WW8Num58z7"/>
  </w:style>
  <w:style w:type="character" w:customStyle="1" w:styleId="WW8Num58z8">
    <w:name w:val="WW8Num58z8"/>
  </w:style>
  <w:style w:type="character" w:customStyle="1" w:styleId="WW8Num59z0">
    <w:name w:val="WW8Num59z0"/>
  </w:style>
  <w:style w:type="character" w:customStyle="1" w:styleId="WW8Num59z1">
    <w:name w:val="WW8Num59z1"/>
    <w:rPr>
      <w:rFonts w:ascii="Times New Roman" w:eastAsia="Times New Roman" w:hAnsi="Times New Roman" w:cs="Times New Roman"/>
      <w:bCs/>
      <w:i w:val="0"/>
      <w:sz w:val="24"/>
      <w:szCs w:val="20"/>
    </w:rPr>
  </w:style>
  <w:style w:type="character" w:customStyle="1" w:styleId="WW8Num59z2">
    <w:name w:val="WW8Num59z2"/>
    <w:rPr>
      <w:rFonts w:ascii="Times New Roman" w:eastAsia="Times New Roman" w:hAnsi="Times New Roman" w:cs="Times New Roman"/>
      <w:bCs/>
      <w:sz w:val="24"/>
      <w:szCs w:val="20"/>
    </w:rPr>
  </w:style>
  <w:style w:type="character" w:customStyle="1" w:styleId="WW8Num59z3">
    <w:name w:val="WW8Num59z3"/>
  </w:style>
  <w:style w:type="character" w:customStyle="1" w:styleId="WW8Num59z4">
    <w:name w:val="WW8Num59z4"/>
  </w:style>
  <w:style w:type="character" w:customStyle="1" w:styleId="WW8Num59z5">
    <w:name w:val="WW8Num59z5"/>
  </w:style>
  <w:style w:type="character" w:customStyle="1" w:styleId="WW8Num59z6">
    <w:name w:val="WW8Num59z6"/>
  </w:style>
  <w:style w:type="character" w:customStyle="1" w:styleId="WW8Num59z7">
    <w:name w:val="WW8Num59z7"/>
  </w:style>
  <w:style w:type="character" w:customStyle="1" w:styleId="WW8Num59z8">
    <w:name w:val="WW8Num59z8"/>
  </w:style>
  <w:style w:type="character" w:customStyle="1" w:styleId="WW8Num60z0">
    <w:name w:val="WW8Num60z0"/>
  </w:style>
  <w:style w:type="character" w:customStyle="1" w:styleId="WW8Num60z1">
    <w:name w:val="WW8Num60z1"/>
    <w:rPr>
      <w:rFonts w:cs="Times New Roman"/>
    </w:rPr>
  </w:style>
  <w:style w:type="character" w:customStyle="1" w:styleId="WW8Num60z2">
    <w:name w:val="WW8Num60z2"/>
  </w:style>
  <w:style w:type="character" w:customStyle="1" w:styleId="WW8Num60z3">
    <w:name w:val="WW8Num60z3"/>
  </w:style>
  <w:style w:type="character" w:customStyle="1" w:styleId="WW8Num60z4">
    <w:name w:val="WW8Num60z4"/>
  </w:style>
  <w:style w:type="character" w:customStyle="1" w:styleId="WW8Num60z5">
    <w:name w:val="WW8Num60z5"/>
  </w:style>
  <w:style w:type="character" w:customStyle="1" w:styleId="WW8Num60z6">
    <w:name w:val="WW8Num60z6"/>
  </w:style>
  <w:style w:type="character" w:customStyle="1" w:styleId="WW8Num60z7">
    <w:name w:val="WW8Num60z7"/>
  </w:style>
  <w:style w:type="character" w:customStyle="1" w:styleId="WW8Num60z8">
    <w:name w:val="WW8Num60z8"/>
  </w:style>
  <w:style w:type="character" w:customStyle="1" w:styleId="WW8Num61z0">
    <w:name w:val="WW8Num61z0"/>
    <w:rPr>
      <w:rFonts w:hint="default"/>
    </w:rPr>
  </w:style>
  <w:style w:type="character" w:customStyle="1" w:styleId="WW8Num61z1">
    <w:name w:val="WW8Num61z1"/>
    <w:rPr>
      <w:rFonts w:hint="default"/>
      <w:i w:val="0"/>
    </w:rPr>
  </w:style>
  <w:style w:type="character" w:customStyle="1" w:styleId="WW8Num61z2">
    <w:name w:val="WW8Num61z2"/>
    <w:rPr>
      <w:rFonts w:ascii="Times New Roman" w:hAnsi="Times New Roman" w:cs="Times New Roman" w:hint="default"/>
      <w:sz w:val="24"/>
      <w:szCs w:val="24"/>
    </w:rPr>
  </w:style>
  <w:style w:type="character" w:customStyle="1" w:styleId="WW8Num61z3">
    <w:name w:val="WW8Num61z3"/>
  </w:style>
  <w:style w:type="character" w:customStyle="1" w:styleId="WW8Num61z4">
    <w:name w:val="WW8Num61z4"/>
  </w:style>
  <w:style w:type="character" w:customStyle="1" w:styleId="WW8Num61z5">
    <w:name w:val="WW8Num61z5"/>
  </w:style>
  <w:style w:type="character" w:customStyle="1" w:styleId="WW8Num61z6">
    <w:name w:val="WW8Num61z6"/>
  </w:style>
  <w:style w:type="character" w:customStyle="1" w:styleId="WW8Num61z7">
    <w:name w:val="WW8Num61z7"/>
  </w:style>
  <w:style w:type="character" w:customStyle="1" w:styleId="WW8Num61z8">
    <w:name w:val="WW8Num61z8"/>
  </w:style>
  <w:style w:type="character" w:customStyle="1" w:styleId="WW8Num62z0">
    <w:name w:val="WW8Num62z0"/>
    <w:rPr>
      <w:rFonts w:ascii="Times New Roman" w:eastAsia="Times New Roman" w:hAnsi="Times New Roman" w:cs="Times New Roman"/>
    </w:rPr>
  </w:style>
  <w:style w:type="character" w:customStyle="1" w:styleId="WW8Num62z1">
    <w:name w:val="WW8Num62z1"/>
  </w:style>
  <w:style w:type="character" w:customStyle="1" w:styleId="WW8Num62z2">
    <w:name w:val="WW8Num62z2"/>
  </w:style>
  <w:style w:type="character" w:customStyle="1" w:styleId="WW8Num62z3">
    <w:name w:val="WW8Num62z3"/>
  </w:style>
  <w:style w:type="character" w:customStyle="1" w:styleId="WW8Num62z4">
    <w:name w:val="WW8Num62z4"/>
  </w:style>
  <w:style w:type="character" w:customStyle="1" w:styleId="WW8Num62z5">
    <w:name w:val="WW8Num62z5"/>
  </w:style>
  <w:style w:type="character" w:customStyle="1" w:styleId="WW8Num62z6">
    <w:name w:val="WW8Num62z6"/>
  </w:style>
  <w:style w:type="character" w:customStyle="1" w:styleId="WW8Num62z7">
    <w:name w:val="WW8Num62z7"/>
  </w:style>
  <w:style w:type="character" w:customStyle="1" w:styleId="WW8Num62z8">
    <w:name w:val="WW8Num62z8"/>
  </w:style>
  <w:style w:type="character" w:customStyle="1" w:styleId="WW8Num17z1">
    <w:name w:val="WW8Num17z1"/>
  </w:style>
  <w:style w:type="character" w:customStyle="1" w:styleId="WW8Num17z2">
    <w:name w:val="WW8Num17z2"/>
    <w:rPr>
      <w:b w:val="0"/>
      <w:i w:val="0"/>
    </w:rPr>
  </w:style>
  <w:style w:type="character" w:customStyle="1" w:styleId="WW8Num17z3">
    <w:name w:val="WW8Num17z3"/>
    <w:rPr>
      <w:rFonts w:ascii="Times New Roman" w:eastAsia="Times New Roman" w:hAnsi="Times New Roman" w:cs="Times New Roman"/>
      <w:b w:val="0"/>
      <w:i w:val="0"/>
    </w:rPr>
  </w:style>
  <w:style w:type="character" w:customStyle="1" w:styleId="WW8Num17z4">
    <w:name w:val="WW8Num17z4"/>
  </w:style>
  <w:style w:type="character" w:customStyle="1" w:styleId="WW8Num17z6">
    <w:name w:val="WW8Num17z6"/>
  </w:style>
  <w:style w:type="character" w:customStyle="1" w:styleId="WW8Num17z7">
    <w:name w:val="WW8Num17z7"/>
  </w:style>
  <w:style w:type="character" w:customStyle="1" w:styleId="WW8Num17z8">
    <w:name w:val="WW8Num17z8"/>
  </w:style>
  <w:style w:type="character" w:customStyle="1" w:styleId="WW8Num18z5">
    <w:name w:val="WW8Num18z5"/>
  </w:style>
  <w:style w:type="character" w:customStyle="1" w:styleId="WW8Num19z3">
    <w:name w:val="WW8Num19z3"/>
    <w:rPr>
      <w:rFonts w:ascii="Symbol" w:hAnsi="Symbol" w:cs="Symbol" w:hint="default"/>
    </w:rPr>
  </w:style>
  <w:style w:type="character" w:customStyle="1" w:styleId="WW8Num19z4">
    <w:name w:val="WW8Num19z4"/>
  </w:style>
  <w:style w:type="character" w:customStyle="1" w:styleId="WW8Num19z5">
    <w:name w:val="WW8Num19z5"/>
  </w:style>
  <w:style w:type="character" w:customStyle="1" w:styleId="WW8Num19z6">
    <w:name w:val="WW8Num19z6"/>
  </w:style>
  <w:style w:type="character" w:customStyle="1" w:styleId="WW8Num19z7">
    <w:name w:val="WW8Num19z7"/>
  </w:style>
  <w:style w:type="character" w:customStyle="1" w:styleId="WW8Num19z8">
    <w:name w:val="WW8Num19z8"/>
  </w:style>
  <w:style w:type="character" w:customStyle="1" w:styleId="WW8Num20z2">
    <w:name w:val="WW8Num20z2"/>
    <w:rPr>
      <w:b w:val="0"/>
      <w:i w:val="0"/>
    </w:rPr>
  </w:style>
  <w:style w:type="character" w:customStyle="1" w:styleId="WW8Num23z1">
    <w:name w:val="WW8Num23z1"/>
    <w:rPr>
      <w:rFonts w:hint="default"/>
      <w:b w:val="0"/>
      <w:sz w:val="22"/>
      <w:szCs w:val="22"/>
    </w:rPr>
  </w:style>
  <w:style w:type="character" w:customStyle="1" w:styleId="WW8Num28z2">
    <w:name w:val="WW8Num28z2"/>
    <w:rPr>
      <w:rFonts w:ascii="Times New Roman" w:eastAsia="Times New Roman" w:hAnsi="Times New Roman" w:cs="Times New Roman"/>
      <w:b/>
      <w:bCs/>
      <w:iCs/>
      <w:sz w:val="24"/>
      <w:szCs w:val="24"/>
    </w:rPr>
  </w:style>
  <w:style w:type="character" w:customStyle="1" w:styleId="WW8Num29z1">
    <w:name w:val="WW8Num29z1"/>
    <w:rPr>
      <w:rFonts w:hint="default"/>
      <w:b/>
      <w:i w:val="0"/>
      <w:sz w:val="24"/>
      <w:szCs w:val="24"/>
    </w:rPr>
  </w:style>
  <w:style w:type="character" w:customStyle="1" w:styleId="WW8Num29z2">
    <w:name w:val="WW8Num29z2"/>
    <w:rPr>
      <w:rFonts w:ascii="Times New Roman" w:hAnsi="Times New Roman" w:cs="Times New Roman" w:hint="default"/>
      <w:i w:val="0"/>
      <w:sz w:val="24"/>
      <w:szCs w:val="24"/>
    </w:rPr>
  </w:style>
  <w:style w:type="character" w:customStyle="1" w:styleId="WW8Num29z3">
    <w:name w:val="WW8Num29z3"/>
  </w:style>
  <w:style w:type="character" w:customStyle="1" w:styleId="WW8Num29z4">
    <w:name w:val="WW8Num29z4"/>
  </w:style>
  <w:style w:type="character" w:customStyle="1" w:styleId="WW8Num29z5">
    <w:name w:val="WW8Num29z5"/>
  </w:style>
  <w:style w:type="character" w:customStyle="1" w:styleId="WW8Num29z6">
    <w:name w:val="WW8Num29z6"/>
  </w:style>
  <w:style w:type="character" w:customStyle="1" w:styleId="WW8Num29z7">
    <w:name w:val="WW8Num29z7"/>
  </w:style>
  <w:style w:type="character" w:customStyle="1" w:styleId="WW8Num29z8">
    <w:name w:val="WW8Num29z8"/>
  </w:style>
  <w:style w:type="character" w:customStyle="1" w:styleId="WW8Num36z3">
    <w:name w:val="WW8Num36z3"/>
  </w:style>
  <w:style w:type="character" w:customStyle="1" w:styleId="WW8Num36z4">
    <w:name w:val="WW8Num36z4"/>
  </w:style>
  <w:style w:type="character" w:customStyle="1" w:styleId="WW8Num36z5">
    <w:name w:val="WW8Num36z5"/>
  </w:style>
  <w:style w:type="character" w:customStyle="1" w:styleId="WW8Num36z6">
    <w:name w:val="WW8Num36z6"/>
  </w:style>
  <w:style w:type="character" w:customStyle="1" w:styleId="WW8Num36z7">
    <w:name w:val="WW8Num36z7"/>
  </w:style>
  <w:style w:type="character" w:customStyle="1" w:styleId="WW8Num36z8">
    <w:name w:val="WW8Num36z8"/>
  </w:style>
  <w:style w:type="character" w:customStyle="1" w:styleId="WW8Num38z4">
    <w:name w:val="WW8Num38z4"/>
  </w:style>
  <w:style w:type="character" w:customStyle="1" w:styleId="WW8Num38z5">
    <w:name w:val="WW8Num38z5"/>
  </w:style>
  <w:style w:type="character" w:customStyle="1" w:styleId="WW8Num38z6">
    <w:name w:val="WW8Num38z6"/>
  </w:style>
  <w:style w:type="character" w:customStyle="1" w:styleId="WW8Num38z7">
    <w:name w:val="WW8Num38z7"/>
  </w:style>
  <w:style w:type="character" w:customStyle="1" w:styleId="WW8Num38z8">
    <w:name w:val="WW8Num38z8"/>
  </w:style>
  <w:style w:type="character" w:customStyle="1" w:styleId="WW8Num39z3">
    <w:name w:val="WW8Num39z3"/>
  </w:style>
  <w:style w:type="character" w:customStyle="1" w:styleId="WW8Num39z4">
    <w:name w:val="WW8Num39z4"/>
  </w:style>
  <w:style w:type="character" w:customStyle="1" w:styleId="WW8Num39z5">
    <w:name w:val="WW8Num39z5"/>
  </w:style>
  <w:style w:type="character" w:customStyle="1" w:styleId="WW8Num39z6">
    <w:name w:val="WW8Num39z6"/>
  </w:style>
  <w:style w:type="character" w:customStyle="1" w:styleId="WW8Num39z7">
    <w:name w:val="WW8Num39z7"/>
  </w:style>
  <w:style w:type="character" w:customStyle="1" w:styleId="WW8Num39z8">
    <w:name w:val="WW8Num39z8"/>
  </w:style>
  <w:style w:type="character" w:customStyle="1" w:styleId="WW8Num40z2">
    <w:name w:val="WW8Num40z2"/>
    <w:rPr>
      <w:rFonts w:ascii="Wingdings" w:eastAsia="Times New Roman" w:hAnsi="Wingdings" w:cs="Wingdings" w:hint="default"/>
      <w:bCs/>
      <w:sz w:val="24"/>
      <w:szCs w:val="20"/>
    </w:rPr>
  </w:style>
  <w:style w:type="character" w:customStyle="1" w:styleId="WW8Num40z3">
    <w:name w:val="WW8Num40z3"/>
  </w:style>
  <w:style w:type="character" w:customStyle="1" w:styleId="WW8Num40z4">
    <w:name w:val="WW8Num40z4"/>
  </w:style>
  <w:style w:type="character" w:customStyle="1" w:styleId="WW8Num40z5">
    <w:name w:val="WW8Num40z5"/>
  </w:style>
  <w:style w:type="character" w:customStyle="1" w:styleId="WW8Num40z6">
    <w:name w:val="WW8Num40z6"/>
  </w:style>
  <w:style w:type="character" w:customStyle="1" w:styleId="WW8Num40z7">
    <w:name w:val="WW8Num40z7"/>
  </w:style>
  <w:style w:type="character" w:customStyle="1" w:styleId="WW8Num40z8">
    <w:name w:val="WW8Num40z8"/>
  </w:style>
  <w:style w:type="character" w:customStyle="1" w:styleId="22">
    <w:name w:val="Основной шрифт абзаца2"/>
  </w:style>
  <w:style w:type="character" w:customStyle="1" w:styleId="13">
    <w:name w:val="Заголовок 1 Знак"/>
    <w:uiPriority w:val="9"/>
    <w:rPr>
      <w:rFonts w:ascii="Times New Roman" w:eastAsia="Times New Roman" w:hAnsi="Times New Roman" w:cs="Times New Roman"/>
      <w:iCs/>
      <w:sz w:val="24"/>
      <w:szCs w:val="24"/>
    </w:rPr>
  </w:style>
  <w:style w:type="character" w:customStyle="1" w:styleId="23">
    <w:name w:val="Заголовок 2 Знак"/>
    <w:uiPriority w:val="9"/>
    <w:rPr>
      <w:rFonts w:ascii="Arial" w:eastAsia="Times New Roman" w:hAnsi="Arial" w:cs="Arial"/>
      <w:b/>
      <w:bCs/>
      <w:i/>
      <w:iCs/>
      <w:sz w:val="28"/>
      <w:szCs w:val="28"/>
    </w:rPr>
  </w:style>
  <w:style w:type="character" w:customStyle="1" w:styleId="33">
    <w:name w:val="Заголовок 3 Знак"/>
    <w:rPr>
      <w:rFonts w:ascii="Cambria" w:eastAsia="Times New Roman" w:hAnsi="Cambria" w:cs="Cambria"/>
      <w:b/>
      <w:bCs/>
      <w:sz w:val="26"/>
      <w:szCs w:val="26"/>
    </w:rPr>
  </w:style>
  <w:style w:type="character" w:customStyle="1" w:styleId="40">
    <w:name w:val="Заголовок 4 Знак"/>
    <w:rPr>
      <w:rFonts w:ascii="Times New Roman" w:eastAsia="Arial Unicode MS" w:hAnsi="Times New Roman" w:cs="Times New Roman"/>
      <w:b/>
      <w:bCs/>
      <w:sz w:val="28"/>
      <w:szCs w:val="28"/>
    </w:rPr>
  </w:style>
  <w:style w:type="character" w:customStyle="1" w:styleId="50">
    <w:name w:val="Заголовок 5 Знак"/>
    <w:rPr>
      <w:rFonts w:ascii="Times New Roman CYR" w:eastAsia="Arial Unicode MS" w:hAnsi="Times New Roman CYR" w:cs="Times New Roman"/>
      <w:b/>
      <w:bCs/>
      <w:i/>
      <w:iCs/>
      <w:sz w:val="26"/>
      <w:szCs w:val="26"/>
    </w:rPr>
  </w:style>
  <w:style w:type="character" w:customStyle="1" w:styleId="60">
    <w:name w:val="Заголовок 6 Знак"/>
    <w:rPr>
      <w:rFonts w:ascii="Times New Roman" w:eastAsia="Times New Roman" w:hAnsi="Times New Roman" w:cs="Times New Roman"/>
      <w:b/>
      <w:bCs/>
    </w:rPr>
  </w:style>
  <w:style w:type="character" w:customStyle="1" w:styleId="70">
    <w:name w:val="Заголовок 7 Знак"/>
    <w:rPr>
      <w:rFonts w:ascii="Times New Roman" w:eastAsia="Times New Roman" w:hAnsi="Times New Roman" w:cs="Times New Roman"/>
      <w:sz w:val="24"/>
      <w:szCs w:val="24"/>
    </w:rPr>
  </w:style>
  <w:style w:type="character" w:customStyle="1" w:styleId="80">
    <w:name w:val="Заголовок 8 Знак"/>
    <w:rPr>
      <w:rFonts w:ascii="Times New Roman" w:eastAsia="Times New Roman" w:hAnsi="Times New Roman" w:cs="Times New Roman"/>
      <w:i/>
      <w:iCs/>
      <w:sz w:val="24"/>
      <w:szCs w:val="24"/>
    </w:rPr>
  </w:style>
  <w:style w:type="character" w:customStyle="1" w:styleId="90">
    <w:name w:val="Заголовок 9 Знак"/>
    <w:rPr>
      <w:rFonts w:ascii="Arial" w:eastAsia="Times New Roman" w:hAnsi="Arial" w:cs="Arial"/>
    </w:rPr>
  </w:style>
  <w:style w:type="character" w:customStyle="1" w:styleId="WW8Num5z2">
    <w:name w:val="WW8Num5z2"/>
    <w:rPr>
      <w:rFonts w:ascii="Times New Roman" w:hAnsi="Times New Roman" w:cs="Times New Roman"/>
      <w:b w:val="0"/>
      <w:bCs w:val="0"/>
      <w:i w:val="0"/>
      <w:iCs w:val="0"/>
      <w:caps w:val="0"/>
      <w:smallCaps w:val="0"/>
      <w:strike w:val="0"/>
      <w:dstrike w:val="0"/>
      <w:color w:val="000000"/>
      <w:spacing w:val="10"/>
      <w:w w:val="100"/>
      <w:position w:val="0"/>
      <w:sz w:val="19"/>
      <w:szCs w:val="19"/>
      <w:u w:val="none"/>
      <w:vertAlign w:val="baseline"/>
    </w:rPr>
  </w:style>
  <w:style w:type="character" w:customStyle="1" w:styleId="WW8Num9z1">
    <w:name w:val="WW8Num9z1"/>
  </w:style>
  <w:style w:type="character" w:customStyle="1" w:styleId="WW8Num9z2">
    <w:name w:val="WW8Num9z2"/>
  </w:style>
  <w:style w:type="character" w:customStyle="1" w:styleId="WW8Num9z3">
    <w:name w:val="WW8Num9z3"/>
    <w:rPr>
      <w:rFonts w:ascii="Times New Roman" w:eastAsia="Times New Roman" w:hAnsi="Times New Roman" w:cs="Times New Roman"/>
      <w:color w:val="FF0000"/>
      <w:sz w:val="20"/>
      <w:szCs w:val="20"/>
    </w:rPr>
  </w:style>
  <w:style w:type="character" w:customStyle="1" w:styleId="WW8Num9z4">
    <w:name w:val="WW8Num9z4"/>
  </w:style>
  <w:style w:type="character" w:customStyle="1" w:styleId="WW8Num9z5">
    <w:name w:val="WW8Num9z5"/>
  </w:style>
  <w:style w:type="character" w:customStyle="1" w:styleId="WW8Num9z6">
    <w:name w:val="WW8Num9z6"/>
  </w:style>
  <w:style w:type="character" w:customStyle="1" w:styleId="WW8Num9z7">
    <w:name w:val="WW8Num9z7"/>
  </w:style>
  <w:style w:type="character" w:customStyle="1" w:styleId="WW8Num9z8">
    <w:name w:val="WW8Num9z8"/>
  </w:style>
  <w:style w:type="character" w:customStyle="1" w:styleId="WW8Num10z1">
    <w:name w:val="WW8Num10z1"/>
    <w:rPr>
      <w:rFonts w:ascii="Courier New" w:hAnsi="Courier New" w:cs="Courier New" w:hint="default"/>
    </w:rPr>
  </w:style>
  <w:style w:type="character" w:customStyle="1" w:styleId="WW8Num10z3">
    <w:name w:val="WW8Num10z3"/>
    <w:rPr>
      <w:rFonts w:ascii="Symbol" w:hAnsi="Symbol" w:cs="Symbol" w:hint="default"/>
    </w:rPr>
  </w:style>
  <w:style w:type="character" w:customStyle="1" w:styleId="WW8Num11z2">
    <w:name w:val="WW8Num11z2"/>
    <w:rPr>
      <w:rFonts w:cs="Times New Roman" w:hint="default"/>
      <w:b/>
      <w:bCs/>
    </w:rPr>
  </w:style>
  <w:style w:type="character" w:customStyle="1" w:styleId="WW8Num14z1">
    <w:name w:val="WW8Num14z1"/>
    <w:rPr>
      <w:rFonts w:ascii="Times New Roman" w:hAnsi="Times New Roman" w:cs="Times New Roman" w:hint="default"/>
      <w:b w:val="0"/>
      <w:i w:val="0"/>
    </w:rPr>
  </w:style>
  <w:style w:type="character" w:customStyle="1" w:styleId="WW8Num14z2">
    <w:name w:val="WW8Num14z2"/>
    <w:rPr>
      <w:rFonts w:hint="default"/>
    </w:rPr>
  </w:style>
  <w:style w:type="character" w:customStyle="1" w:styleId="WW8Num20z1">
    <w:name w:val="WW8Num20z1"/>
  </w:style>
  <w:style w:type="character" w:customStyle="1" w:styleId="WW8Num20z3">
    <w:name w:val="WW8Num20z3"/>
    <w:rPr>
      <w:rFonts w:ascii="Times New Roman" w:eastAsia="Times New Roman" w:hAnsi="Times New Roman" w:cs="Times New Roman"/>
      <w:b w:val="0"/>
      <w:i w:val="0"/>
    </w:rPr>
  </w:style>
  <w:style w:type="character" w:customStyle="1" w:styleId="WW8Num20z4">
    <w:name w:val="WW8Num20z4"/>
  </w:style>
  <w:style w:type="character" w:customStyle="1" w:styleId="WW8Num20z5">
    <w:name w:val="WW8Num20z5"/>
  </w:style>
  <w:style w:type="character" w:customStyle="1" w:styleId="WW8Num20z6">
    <w:name w:val="WW8Num20z6"/>
  </w:style>
  <w:style w:type="character" w:customStyle="1" w:styleId="WW8Num20z7">
    <w:name w:val="WW8Num20z7"/>
  </w:style>
  <w:style w:type="character" w:customStyle="1" w:styleId="WW8Num20z8">
    <w:name w:val="WW8Num20z8"/>
  </w:style>
  <w:style w:type="character" w:customStyle="1" w:styleId="WW8Num21z1">
    <w:name w:val="WW8Num21z1"/>
    <w:rPr>
      <w:b/>
      <w:i w:val="0"/>
      <w:sz w:val="24"/>
      <w:szCs w:val="24"/>
    </w:rPr>
  </w:style>
  <w:style w:type="character" w:customStyle="1" w:styleId="WW8Num21z2">
    <w:name w:val="WW8Num21z2"/>
    <w:rPr>
      <w:rFonts w:hint="default"/>
    </w:rPr>
  </w:style>
  <w:style w:type="character" w:customStyle="1" w:styleId="WW8Num21z3">
    <w:name w:val="WW8Num21z3"/>
  </w:style>
  <w:style w:type="character" w:customStyle="1" w:styleId="WW8Num21z4">
    <w:name w:val="WW8Num21z4"/>
  </w:style>
  <w:style w:type="character" w:customStyle="1" w:styleId="WW8Num21z5">
    <w:name w:val="WW8Num21z5"/>
  </w:style>
  <w:style w:type="character" w:customStyle="1" w:styleId="WW8Num21z6">
    <w:name w:val="WW8Num21z6"/>
  </w:style>
  <w:style w:type="character" w:customStyle="1" w:styleId="WW8Num21z7">
    <w:name w:val="WW8Num21z7"/>
  </w:style>
  <w:style w:type="character" w:customStyle="1" w:styleId="WW8Num21z8">
    <w:name w:val="WW8Num21z8"/>
  </w:style>
  <w:style w:type="character" w:customStyle="1" w:styleId="WW8Num24z1">
    <w:name w:val="WW8Num24z1"/>
  </w:style>
  <w:style w:type="character" w:customStyle="1" w:styleId="WW8Num24z3">
    <w:name w:val="WW8Num24z3"/>
  </w:style>
  <w:style w:type="character" w:customStyle="1" w:styleId="WW8Num24z4">
    <w:name w:val="WW8Num24z4"/>
  </w:style>
  <w:style w:type="character" w:customStyle="1" w:styleId="WW8Num24z5">
    <w:name w:val="WW8Num24z5"/>
  </w:style>
  <w:style w:type="character" w:customStyle="1" w:styleId="WW8Num24z6">
    <w:name w:val="WW8Num24z6"/>
  </w:style>
  <w:style w:type="character" w:customStyle="1" w:styleId="WW8Num24z7">
    <w:name w:val="WW8Num24z7"/>
  </w:style>
  <w:style w:type="character" w:customStyle="1" w:styleId="WW8Num24z8">
    <w:name w:val="WW8Num24z8"/>
  </w:style>
  <w:style w:type="character" w:customStyle="1" w:styleId="WW8Num26z4">
    <w:name w:val="WW8Num26z4"/>
  </w:style>
  <w:style w:type="character" w:customStyle="1" w:styleId="WW8Num26z5">
    <w:name w:val="WW8Num26z5"/>
  </w:style>
  <w:style w:type="character" w:customStyle="1" w:styleId="WW8Num26z6">
    <w:name w:val="WW8Num26z6"/>
  </w:style>
  <w:style w:type="character" w:customStyle="1" w:styleId="WW8Num26z7">
    <w:name w:val="WW8Num26z7"/>
  </w:style>
  <w:style w:type="character" w:customStyle="1" w:styleId="WW8Num26z8">
    <w:name w:val="WW8Num26z8"/>
  </w:style>
  <w:style w:type="character" w:customStyle="1" w:styleId="WW8Num28z1">
    <w:name w:val="WW8Num28z1"/>
  </w:style>
  <w:style w:type="character" w:customStyle="1" w:styleId="WW8Num28z3">
    <w:name w:val="WW8Num28z3"/>
  </w:style>
  <w:style w:type="character" w:customStyle="1" w:styleId="WW8Num28z4">
    <w:name w:val="WW8Num28z4"/>
  </w:style>
  <w:style w:type="character" w:customStyle="1" w:styleId="WW8Num28z6">
    <w:name w:val="WW8Num28z6"/>
  </w:style>
  <w:style w:type="character" w:customStyle="1" w:styleId="WW8Num28z7">
    <w:name w:val="WW8Num28z7"/>
  </w:style>
  <w:style w:type="character" w:customStyle="1" w:styleId="WW8Num28z8">
    <w:name w:val="WW8Num28z8"/>
  </w:style>
  <w:style w:type="character" w:customStyle="1" w:styleId="WW8Num42z1">
    <w:name w:val="WW8Num42z1"/>
    <w:rPr>
      <w:rFonts w:ascii="Times New Roman" w:eastAsia="Times New Roman" w:hAnsi="Times New Roman" w:cs="Times New Roman" w:hint="default"/>
      <w:b/>
      <w:sz w:val="24"/>
      <w:szCs w:val="24"/>
    </w:rPr>
  </w:style>
  <w:style w:type="character" w:customStyle="1" w:styleId="14">
    <w:name w:val="Основной шрифт абзаца1"/>
  </w:style>
  <w:style w:type="character" w:customStyle="1" w:styleId="a8">
    <w:name w:val="Верхний колонтитул Знак"/>
    <w:uiPriority w:val="99"/>
    <w:rPr>
      <w:rFonts w:ascii="Courier New" w:eastAsia="Times New Roman" w:hAnsi="Courier New" w:cs="Courier New"/>
      <w:sz w:val="20"/>
      <w:szCs w:val="20"/>
    </w:rPr>
  </w:style>
  <w:style w:type="character" w:customStyle="1" w:styleId="a9">
    <w:name w:val="Нижний колонтитул Знак"/>
    <w:uiPriority w:val="99"/>
    <w:rPr>
      <w:rFonts w:ascii="Courier New" w:eastAsia="Times New Roman" w:hAnsi="Courier New" w:cs="Courier New"/>
      <w:sz w:val="20"/>
      <w:szCs w:val="20"/>
    </w:rPr>
  </w:style>
  <w:style w:type="character" w:customStyle="1" w:styleId="aa">
    <w:name w:val="Основной текст с отступом Знак"/>
    <w:basedOn w:val="14"/>
  </w:style>
  <w:style w:type="character" w:styleId="ab">
    <w:name w:val="page number"/>
    <w:basedOn w:val="14"/>
  </w:style>
  <w:style w:type="character" w:customStyle="1" w:styleId="15">
    <w:name w:val="Знак примечания1"/>
    <w:rPr>
      <w:sz w:val="16"/>
      <w:szCs w:val="16"/>
    </w:rPr>
  </w:style>
  <w:style w:type="character" w:customStyle="1" w:styleId="ac">
    <w:name w:val="Текст примечания Знак"/>
    <w:link w:val="ad"/>
    <w:uiPriority w:val="99"/>
    <w:rPr>
      <w:sz w:val="20"/>
      <w:szCs w:val="20"/>
    </w:rPr>
  </w:style>
  <w:style w:type="character" w:customStyle="1" w:styleId="ae">
    <w:name w:val="Тема примечания Знак"/>
    <w:uiPriority w:val="99"/>
    <w:rPr>
      <w:rFonts w:ascii="Times New Roman" w:eastAsia="Times New Roman" w:hAnsi="Times New Roman" w:cs="Times New Roman"/>
      <w:b/>
      <w:bCs/>
      <w:sz w:val="20"/>
      <w:szCs w:val="20"/>
    </w:rPr>
  </w:style>
  <w:style w:type="character" w:customStyle="1" w:styleId="af">
    <w:name w:val="Текст выноски Знак"/>
    <w:uiPriority w:val="99"/>
    <w:rPr>
      <w:rFonts w:ascii="Tahoma" w:eastAsia="Times New Roman" w:hAnsi="Tahoma" w:cs="Tahoma"/>
      <w:sz w:val="16"/>
      <w:szCs w:val="16"/>
    </w:rPr>
  </w:style>
  <w:style w:type="character" w:customStyle="1" w:styleId="24">
    <w:name w:val="Основной текст с отступом 2 Знак"/>
    <w:rPr>
      <w:rFonts w:ascii="Times New Roman" w:eastAsia="Times New Roman" w:hAnsi="Times New Roman" w:cs="Times New Roman"/>
      <w:sz w:val="24"/>
      <w:szCs w:val="24"/>
    </w:rPr>
  </w:style>
  <w:style w:type="character" w:customStyle="1" w:styleId="34">
    <w:name w:val="Основной текст с отступом 3 Знак"/>
    <w:link w:val="35"/>
    <w:rPr>
      <w:rFonts w:ascii="Times New Roman" w:eastAsia="Times New Roman" w:hAnsi="Times New Roman" w:cs="Times New Roman"/>
      <w:color w:val="0000FF"/>
      <w:sz w:val="24"/>
      <w:szCs w:val="24"/>
      <w:u w:val="single"/>
    </w:rPr>
  </w:style>
  <w:style w:type="character" w:customStyle="1" w:styleId="labelheaderlevel21">
    <w:name w:val="label_header_level_21"/>
    <w:rPr>
      <w:b/>
      <w:bCs/>
      <w:color w:val="0000FF"/>
      <w:sz w:val="20"/>
      <w:szCs w:val="20"/>
    </w:rPr>
  </w:style>
  <w:style w:type="character" w:customStyle="1" w:styleId="25">
    <w:name w:val="Основной текст 2 Знак"/>
    <w:rPr>
      <w:rFonts w:ascii="Times New Roman" w:eastAsia="Times New Roman" w:hAnsi="Times New Roman" w:cs="Times New Roman"/>
      <w:sz w:val="24"/>
      <w:szCs w:val="24"/>
    </w:rPr>
  </w:style>
  <w:style w:type="character" w:customStyle="1" w:styleId="36">
    <w:name w:val="Основной текст 3 Знак"/>
    <w:rPr>
      <w:rFonts w:ascii="Times New Roman" w:eastAsia="Times New Roman" w:hAnsi="Times New Roman" w:cs="Times New Roman"/>
      <w:sz w:val="16"/>
      <w:szCs w:val="16"/>
    </w:rPr>
  </w:style>
  <w:style w:type="character" w:customStyle="1" w:styleId="HTML">
    <w:name w:val="Стандартный HTML Знак"/>
    <w:rPr>
      <w:rFonts w:ascii="Courier New" w:eastAsia="Times New Roman" w:hAnsi="Courier New" w:cs="Courier New"/>
      <w:sz w:val="20"/>
      <w:szCs w:val="20"/>
    </w:rPr>
  </w:style>
  <w:style w:type="character" w:styleId="af0">
    <w:name w:val="Hyperlink"/>
    <w:uiPriority w:val="99"/>
    <w:rPr>
      <w:color w:val="0000FF"/>
      <w:u w:val="single"/>
    </w:rPr>
  </w:style>
  <w:style w:type="character" w:customStyle="1" w:styleId="af1">
    <w:name w:val="Основной текст Знак"/>
    <w:basedOn w:val="14"/>
  </w:style>
  <w:style w:type="character" w:customStyle="1" w:styleId="af2">
    <w:name w:val="Текст сноски Знак"/>
    <w:rPr>
      <w:rFonts w:ascii="Times New Roman" w:eastAsia="Times New Roman" w:hAnsi="Times New Roman" w:cs="Times New Roman"/>
      <w:sz w:val="24"/>
      <w:szCs w:val="20"/>
    </w:rPr>
  </w:style>
  <w:style w:type="character" w:customStyle="1" w:styleId="FontStyle15">
    <w:name w:val="Font Style15"/>
    <w:rPr>
      <w:rFonts w:ascii="Times New Roman" w:hAnsi="Times New Roman" w:cs="Times New Roman"/>
      <w:sz w:val="26"/>
      <w:szCs w:val="26"/>
    </w:rPr>
  </w:style>
  <w:style w:type="character" w:customStyle="1" w:styleId="af3">
    <w:name w:val="Текст Знак"/>
    <w:rPr>
      <w:rFonts w:ascii="Courier New" w:eastAsia="Times New Roman" w:hAnsi="Courier New" w:cs="Times New Roman"/>
      <w:sz w:val="20"/>
      <w:szCs w:val="20"/>
    </w:rPr>
  </w:style>
  <w:style w:type="character" w:customStyle="1" w:styleId="af4">
    <w:name w:val="Схема документа Знак"/>
    <w:rPr>
      <w:rFonts w:ascii="Tahoma" w:eastAsia="Times New Roman" w:hAnsi="Tahoma" w:cs="Tahoma"/>
      <w:sz w:val="24"/>
      <w:szCs w:val="20"/>
      <w:shd w:val="clear" w:color="auto" w:fill="000080"/>
    </w:rPr>
  </w:style>
  <w:style w:type="character" w:styleId="af5">
    <w:name w:val="FollowedHyperlink"/>
    <w:rPr>
      <w:color w:val="800080"/>
      <w:u w:val="single"/>
    </w:rPr>
  </w:style>
  <w:style w:type="character" w:customStyle="1" w:styleId="af6">
    <w:name w:val="комментарий"/>
    <w:rPr>
      <w:b/>
      <w:i/>
      <w:shd w:val="clear" w:color="auto" w:fill="FFFF99"/>
    </w:rPr>
  </w:style>
  <w:style w:type="character" w:customStyle="1" w:styleId="16">
    <w:name w:val="Ариал Знак1"/>
    <w:rPr>
      <w:rFonts w:ascii="Arial" w:eastAsia="Times New Roman" w:hAnsi="Arial" w:cs="Arial"/>
      <w:sz w:val="24"/>
      <w:szCs w:val="24"/>
    </w:rPr>
  </w:style>
  <w:style w:type="character" w:customStyle="1" w:styleId="17">
    <w:name w:val="Обычный1 Знак"/>
    <w:rPr>
      <w:rFonts w:ascii="Times New Roman" w:eastAsia="Times New Roman" w:hAnsi="Times New Roman" w:cs="Times New Roman"/>
      <w:sz w:val="24"/>
      <w:szCs w:val="20"/>
    </w:rPr>
  </w:style>
  <w:style w:type="character" w:customStyle="1" w:styleId="af7">
    <w:name w:val="Ариал Таблица Знак"/>
    <w:rPr>
      <w:rFonts w:ascii="Arial" w:eastAsia="Times New Roman" w:hAnsi="Arial" w:cs="Arial"/>
      <w:sz w:val="24"/>
      <w:szCs w:val="20"/>
    </w:rPr>
  </w:style>
  <w:style w:type="character" w:customStyle="1" w:styleId="af8">
    <w:name w:val="Текст концевой сноски Знак"/>
    <w:rPr>
      <w:rFonts w:ascii="Times New Roman" w:eastAsia="Times New Roman" w:hAnsi="Times New Roman" w:cs="Times New Roman"/>
      <w:sz w:val="20"/>
      <w:szCs w:val="20"/>
    </w:rPr>
  </w:style>
  <w:style w:type="character" w:customStyle="1" w:styleId="af9">
    <w:name w:val="Основной шрифт"/>
  </w:style>
  <w:style w:type="character" w:customStyle="1" w:styleId="afa">
    <w:name w:val="Подпункт Знак"/>
    <w:rPr>
      <w:sz w:val="28"/>
      <w:lang w:val="ru-RU" w:eastAsia="ar-SA" w:bidi="ar-SA"/>
    </w:rPr>
  </w:style>
  <w:style w:type="character" w:customStyle="1" w:styleId="FontStyle11">
    <w:name w:val="Font Style11"/>
    <w:rPr>
      <w:rFonts w:ascii="Times New Roman" w:hAnsi="Times New Roman" w:cs="Times New Roman"/>
      <w:sz w:val="26"/>
      <w:szCs w:val="26"/>
    </w:rPr>
  </w:style>
  <w:style w:type="character" w:customStyle="1" w:styleId="210">
    <w:name w:val="Заголовок 2 Знак1"/>
    <w:rPr>
      <w:b/>
      <w:sz w:val="28"/>
      <w:lang w:val="ru-RU" w:eastAsia="ar-SA" w:bidi="ar-SA"/>
    </w:rPr>
  </w:style>
  <w:style w:type="character" w:customStyle="1" w:styleId="Sp1">
    <w:name w:val="Sp1 Знак Знак"/>
    <w:rPr>
      <w:b/>
      <w:bCs/>
      <w:kern w:val="1"/>
      <w:sz w:val="24"/>
      <w:szCs w:val="24"/>
      <w:lang w:val="ru-RU" w:eastAsia="ar-SA" w:bidi="ar-SA"/>
    </w:rPr>
  </w:style>
  <w:style w:type="character" w:customStyle="1" w:styleId="FontStyle33">
    <w:name w:val="Font Style33"/>
    <w:rPr>
      <w:rFonts w:ascii="Times New Roman" w:hAnsi="Times New Roman" w:cs="Times New Roman"/>
      <w:sz w:val="26"/>
      <w:szCs w:val="26"/>
    </w:rPr>
  </w:style>
  <w:style w:type="character" w:customStyle="1" w:styleId="FontStyle57">
    <w:name w:val="Font Style57"/>
    <w:rPr>
      <w:rFonts w:ascii="Times New Roman" w:hAnsi="Times New Roman" w:cs="Times New Roman"/>
      <w:b/>
      <w:bCs/>
      <w:sz w:val="20"/>
      <w:szCs w:val="20"/>
    </w:rPr>
  </w:style>
  <w:style w:type="character" w:styleId="afb">
    <w:name w:val="Strong"/>
    <w:qFormat/>
    <w:rPr>
      <w:b/>
      <w:bCs/>
    </w:rPr>
  </w:style>
  <w:style w:type="character" w:customStyle="1" w:styleId="18">
    <w:name w:val="Основной текст с отступом Знак1"/>
    <w:rPr>
      <w:rFonts w:ascii="Times New Roman" w:eastAsia="Times New Roman" w:hAnsi="Times New Roman" w:cs="Times New Roman"/>
      <w:color w:val="000000"/>
      <w:sz w:val="24"/>
      <w:szCs w:val="24"/>
    </w:rPr>
  </w:style>
  <w:style w:type="character" w:customStyle="1" w:styleId="afc">
    <w:name w:val="Название Знак"/>
    <w:rPr>
      <w:rFonts w:ascii="Arial" w:eastAsia="Times New Roman" w:hAnsi="Arial" w:cs="Times New Roman"/>
      <w:b/>
      <w:kern w:val="1"/>
      <w:sz w:val="32"/>
      <w:szCs w:val="20"/>
    </w:rPr>
  </w:style>
  <w:style w:type="character" w:customStyle="1" w:styleId="19">
    <w:name w:val="Текст примечания Знак1"/>
    <w:rPr>
      <w:rFonts w:ascii="Times New Roman" w:eastAsia="Times New Roman" w:hAnsi="Times New Roman" w:cs="Times New Roman"/>
      <w:sz w:val="20"/>
      <w:szCs w:val="20"/>
    </w:rPr>
  </w:style>
  <w:style w:type="character" w:customStyle="1" w:styleId="FontStyle40">
    <w:name w:val="Font Style40"/>
    <w:rPr>
      <w:rFonts w:ascii="Times New Roman" w:hAnsi="Times New Roman" w:cs="Times New Roman"/>
      <w:sz w:val="22"/>
      <w:szCs w:val="22"/>
    </w:rPr>
  </w:style>
  <w:style w:type="character" w:customStyle="1" w:styleId="1a">
    <w:name w:val="Основной текст Знак1"/>
    <w:rPr>
      <w:rFonts w:ascii="Times New Roman" w:eastAsia="Times New Roman" w:hAnsi="Times New Roman" w:cs="Times New Roman"/>
      <w:sz w:val="24"/>
      <w:szCs w:val="24"/>
    </w:rPr>
  </w:style>
  <w:style w:type="character" w:customStyle="1" w:styleId="FontStyle37">
    <w:name w:val="Font Style37"/>
    <w:rPr>
      <w:rFonts w:ascii="Franklin Gothic Book" w:hAnsi="Franklin Gothic Book" w:cs="Franklin Gothic Book"/>
      <w:sz w:val="30"/>
      <w:szCs w:val="30"/>
    </w:rPr>
  </w:style>
  <w:style w:type="character" w:customStyle="1" w:styleId="FontStyle38">
    <w:name w:val="Font Style38"/>
    <w:rPr>
      <w:rFonts w:ascii="Times New Roman" w:hAnsi="Times New Roman" w:cs="Times New Roman"/>
      <w:b/>
      <w:bCs/>
      <w:sz w:val="22"/>
      <w:szCs w:val="22"/>
    </w:rPr>
  </w:style>
  <w:style w:type="character" w:customStyle="1" w:styleId="FontStyle41">
    <w:name w:val="Font Style41"/>
    <w:rPr>
      <w:rFonts w:ascii="Times New Roman" w:hAnsi="Times New Roman" w:cs="Times New Roman"/>
      <w:b/>
      <w:bCs/>
      <w:spacing w:val="10"/>
      <w:sz w:val="24"/>
      <w:szCs w:val="24"/>
    </w:rPr>
  </w:style>
  <w:style w:type="character" w:customStyle="1" w:styleId="FontStyle39">
    <w:name w:val="Font Style39"/>
    <w:rPr>
      <w:rFonts w:ascii="Times New Roman" w:hAnsi="Times New Roman" w:cs="Times New Roman"/>
      <w:i/>
      <w:iCs/>
      <w:sz w:val="22"/>
      <w:szCs w:val="22"/>
    </w:rPr>
  </w:style>
  <w:style w:type="character" w:customStyle="1" w:styleId="FontStyle18">
    <w:name w:val="Font Style18"/>
    <w:rPr>
      <w:rFonts w:ascii="Times New Roman" w:hAnsi="Times New Roman" w:cs="Times New Roman"/>
      <w:color w:val="000000"/>
      <w:sz w:val="22"/>
      <w:szCs w:val="22"/>
    </w:rPr>
  </w:style>
  <w:style w:type="character" w:customStyle="1" w:styleId="apple-converted-space">
    <w:name w:val="apple-converted-space"/>
    <w:basedOn w:val="14"/>
  </w:style>
  <w:style w:type="character" w:customStyle="1" w:styleId="fontstyle27">
    <w:name w:val="fontstyle27"/>
    <w:basedOn w:val="14"/>
  </w:style>
  <w:style w:type="character" w:customStyle="1" w:styleId="afd">
    <w:name w:val="Символ сноски"/>
    <w:rPr>
      <w:vertAlign w:val="superscript"/>
    </w:rPr>
  </w:style>
  <w:style w:type="character" w:styleId="afe">
    <w:name w:val="Placeholder Text"/>
    <w:uiPriority w:val="99"/>
    <w:rPr>
      <w:color w:val="808080"/>
    </w:rPr>
  </w:style>
  <w:style w:type="character" w:customStyle="1" w:styleId="aff">
    <w:name w:val="Абзац списка Знак"/>
    <w:rPr>
      <w:rFonts w:ascii="Calibri" w:eastAsia="Calibri" w:hAnsi="Calibri" w:cs="Times New Roman"/>
    </w:rPr>
  </w:style>
  <w:style w:type="character" w:customStyle="1" w:styleId="1b">
    <w:name w:val="Гринатом_1 Знак"/>
    <w:rPr>
      <w:b/>
      <w:bCs/>
      <w:kern w:val="1"/>
      <w:sz w:val="22"/>
      <w:szCs w:val="32"/>
    </w:rPr>
  </w:style>
  <w:style w:type="character" w:customStyle="1" w:styleId="26">
    <w:name w:val="Гринатом_2 Знак"/>
    <w:rPr>
      <w:rFonts w:ascii="Calibri" w:eastAsia="Calibri" w:hAnsi="Calibri" w:cs="Arial"/>
    </w:rPr>
  </w:style>
  <w:style w:type="character" w:customStyle="1" w:styleId="37">
    <w:name w:val="Гринатом_3 Знак"/>
    <w:rPr>
      <w:rFonts w:ascii="Arial" w:hAnsi="Arial" w:cs="Arial"/>
      <w:sz w:val="24"/>
      <w:szCs w:val="22"/>
    </w:rPr>
  </w:style>
  <w:style w:type="character" w:customStyle="1" w:styleId="TableText">
    <w:name w:val="Table Text Знак"/>
    <w:rPr>
      <w:rFonts w:ascii="Arial" w:eastAsia="Times New Roman" w:hAnsi="Arial" w:cs="Times New Roman"/>
      <w:color w:val="000000"/>
      <w:sz w:val="20"/>
      <w:szCs w:val="20"/>
      <w:lang w:val="en-US"/>
    </w:rPr>
  </w:style>
  <w:style w:type="character" w:customStyle="1" w:styleId="EmailStyle57">
    <w:name w:val="EmailStyle57"/>
    <w:rPr>
      <w:rFonts w:ascii="Arial" w:hAnsi="Arial" w:cs="Arial"/>
      <w:color w:val="auto"/>
      <w:sz w:val="20"/>
      <w:szCs w:val="20"/>
    </w:rPr>
  </w:style>
  <w:style w:type="character" w:customStyle="1" w:styleId="EmailStyle103">
    <w:name w:val="EmailStyle103"/>
    <w:rPr>
      <w:rFonts w:ascii="Arial" w:hAnsi="Arial" w:cs="Arial"/>
      <w:color w:val="auto"/>
      <w:sz w:val="20"/>
      <w:szCs w:val="20"/>
    </w:rPr>
  </w:style>
  <w:style w:type="character" w:customStyle="1" w:styleId="PA-Char">
    <w:name w:val="PA - Основной Текст Char"/>
    <w:rPr>
      <w:rFonts w:ascii="Times New Roman" w:eastAsia="Times New Roman" w:hAnsi="Times New Roman" w:cs="Times New Roman"/>
      <w:color w:val="000000"/>
      <w:kern w:val="1"/>
      <w:sz w:val="24"/>
      <w:szCs w:val="24"/>
    </w:rPr>
  </w:style>
  <w:style w:type="character" w:customStyle="1" w:styleId="aff0">
    <w:name w:val="ОТ с отступами до и после Знак"/>
    <w:rPr>
      <w:rFonts w:ascii="Times New Roman" w:eastAsia="Times New Roman" w:hAnsi="Times New Roman" w:cs="Times New Roman"/>
      <w:color w:val="000000"/>
      <w:sz w:val="28"/>
      <w:szCs w:val="28"/>
    </w:rPr>
  </w:style>
  <w:style w:type="character" w:customStyle="1" w:styleId="TXT">
    <w:name w:val="TXT основной Знак"/>
    <w:rPr>
      <w:rFonts w:ascii="Times New Roman" w:eastAsia="Times New Roman" w:hAnsi="Times New Roman" w:cs="Times New Roman"/>
      <w:color w:val="000000"/>
      <w:kern w:val="1"/>
      <w:sz w:val="24"/>
      <w:szCs w:val="24"/>
    </w:rPr>
  </w:style>
  <w:style w:type="character" w:customStyle="1" w:styleId="aff1">
    <w:name w:val="подзаголовок Знак"/>
    <w:rPr>
      <w:rFonts w:ascii="Tahoma" w:eastAsia="Times New Roman" w:hAnsi="Tahoma" w:cs="Tahoma"/>
      <w:b/>
      <w:bCs/>
      <w:color w:val="000000"/>
      <w:kern w:val="1"/>
      <w:sz w:val="20"/>
      <w:szCs w:val="20"/>
    </w:rPr>
  </w:style>
  <w:style w:type="character" w:styleId="aff2">
    <w:name w:val="line number"/>
    <w:basedOn w:val="14"/>
  </w:style>
  <w:style w:type="character" w:customStyle="1" w:styleId="aff3">
    <w:name w:val="Без интервала Знак Знак"/>
    <w:rPr>
      <w:rFonts w:ascii="Times New Roman" w:eastAsia="Times New Roman" w:hAnsi="Times New Roman" w:cs="Times New Roman"/>
      <w:sz w:val="24"/>
    </w:rPr>
  </w:style>
  <w:style w:type="character" w:customStyle="1" w:styleId="1c">
    <w:name w:val="Без интервала Знак1"/>
    <w:rPr>
      <w:sz w:val="24"/>
      <w:szCs w:val="22"/>
      <w:lang w:val="ru-RU" w:eastAsia="ar-SA" w:bidi="ar-SA"/>
    </w:rPr>
  </w:style>
  <w:style w:type="character" w:customStyle="1" w:styleId="51">
    <w:name w:val="Знак Знак5"/>
    <w:rPr>
      <w:rFonts w:ascii="Arial" w:hAnsi="Arial" w:cs="Arial"/>
      <w:b/>
      <w:bCs/>
      <w:kern w:val="1"/>
      <w:sz w:val="32"/>
      <w:szCs w:val="32"/>
    </w:rPr>
  </w:style>
  <w:style w:type="character" w:customStyle="1" w:styleId="27">
    <w:name w:val="Пункт2 Знак"/>
    <w:rPr>
      <w:rFonts w:ascii="Times New Roman" w:eastAsia="Times New Roman" w:hAnsi="Times New Roman" w:cs="Times New Roman"/>
      <w:b/>
      <w:sz w:val="28"/>
      <w:szCs w:val="20"/>
    </w:rPr>
  </w:style>
  <w:style w:type="character" w:customStyle="1" w:styleId="1d">
    <w:name w:val="Пункт Знак1"/>
    <w:rPr>
      <w:rFonts w:ascii="Times New Roman" w:eastAsia="Times New Roman" w:hAnsi="Times New Roman" w:cs="Times New Roman"/>
      <w:sz w:val="28"/>
      <w:szCs w:val="28"/>
    </w:rPr>
  </w:style>
  <w:style w:type="character" w:customStyle="1" w:styleId="aff4">
    <w:name w:val="Таблица текст Знак"/>
    <w:rPr>
      <w:rFonts w:ascii="Times New Roman" w:eastAsia="Times New Roman" w:hAnsi="Times New Roman" w:cs="Times New Roman"/>
      <w:sz w:val="24"/>
      <w:szCs w:val="20"/>
    </w:rPr>
  </w:style>
  <w:style w:type="character" w:customStyle="1" w:styleId="aff5">
    <w:name w:val="Заголовок оглавления Знак"/>
    <w:rPr>
      <w:b/>
      <w:bCs/>
      <w:iCs/>
      <w:sz w:val="22"/>
      <w:szCs w:val="28"/>
    </w:rPr>
  </w:style>
  <w:style w:type="character" w:customStyle="1" w:styleId="aff6">
    <w:name w:val="Подзаголовок Знак"/>
    <w:rPr>
      <w:rFonts w:ascii="Cambria" w:eastAsia="Times New Roman" w:hAnsi="Cambria" w:cs="Times New Roman"/>
      <w:sz w:val="24"/>
      <w:szCs w:val="24"/>
    </w:rPr>
  </w:style>
  <w:style w:type="character" w:customStyle="1" w:styleId="28">
    <w:name w:val="Основной текст Знак2"/>
    <w:rPr>
      <w:rFonts w:ascii="Times New Roman" w:eastAsia="Times New Roman" w:hAnsi="Times New Roman" w:cs="Times New Roman"/>
      <w:sz w:val="24"/>
      <w:szCs w:val="24"/>
    </w:rPr>
  </w:style>
  <w:style w:type="character" w:customStyle="1" w:styleId="1e">
    <w:name w:val="Верхний колонтитул Знак1"/>
    <w:rPr>
      <w:rFonts w:ascii="Courier New" w:eastAsia="Times New Roman" w:hAnsi="Courier New" w:cs="Courier New"/>
      <w:sz w:val="20"/>
      <w:szCs w:val="20"/>
    </w:rPr>
  </w:style>
  <w:style w:type="character" w:customStyle="1" w:styleId="1f">
    <w:name w:val="Нижний колонтитул Знак1"/>
    <w:uiPriority w:val="99"/>
    <w:rPr>
      <w:rFonts w:ascii="Courier New" w:eastAsia="Times New Roman" w:hAnsi="Courier New" w:cs="Courier New"/>
      <w:sz w:val="20"/>
      <w:szCs w:val="20"/>
    </w:rPr>
  </w:style>
  <w:style w:type="character" w:customStyle="1" w:styleId="29">
    <w:name w:val="Основной текст с отступом Знак2"/>
    <w:rPr>
      <w:rFonts w:ascii="Times New Roman" w:eastAsia="Times New Roman" w:hAnsi="Times New Roman" w:cs="Times New Roman"/>
      <w:color w:val="000000"/>
      <w:sz w:val="24"/>
      <w:szCs w:val="24"/>
    </w:rPr>
  </w:style>
  <w:style w:type="character" w:customStyle="1" w:styleId="2a">
    <w:name w:val="Текст примечания Знак2"/>
    <w:rPr>
      <w:sz w:val="20"/>
      <w:szCs w:val="20"/>
    </w:rPr>
  </w:style>
  <w:style w:type="character" w:customStyle="1" w:styleId="1f0">
    <w:name w:val="Тема примечания Знак1"/>
    <w:rPr>
      <w:rFonts w:ascii="Times New Roman" w:eastAsia="Times New Roman" w:hAnsi="Times New Roman" w:cs="Times New Roman"/>
      <w:b/>
      <w:bCs/>
      <w:sz w:val="20"/>
      <w:szCs w:val="20"/>
    </w:rPr>
  </w:style>
  <w:style w:type="character" w:customStyle="1" w:styleId="1f1">
    <w:name w:val="Текст выноски Знак1"/>
    <w:rPr>
      <w:rFonts w:ascii="Tahoma" w:eastAsia="Times New Roman" w:hAnsi="Tahoma" w:cs="Tahoma"/>
      <w:sz w:val="16"/>
      <w:szCs w:val="16"/>
    </w:rPr>
  </w:style>
  <w:style w:type="character" w:customStyle="1" w:styleId="HTML1">
    <w:name w:val="Стандартный HTML Знак1"/>
    <w:rPr>
      <w:rFonts w:ascii="Courier New" w:eastAsia="Times New Roman" w:hAnsi="Courier New" w:cs="Courier New"/>
      <w:sz w:val="20"/>
      <w:szCs w:val="20"/>
    </w:rPr>
  </w:style>
  <w:style w:type="character" w:customStyle="1" w:styleId="1f2">
    <w:name w:val="Текст сноски Знак1"/>
    <w:rPr>
      <w:rFonts w:ascii="Times New Roman" w:eastAsia="Times New Roman" w:hAnsi="Times New Roman" w:cs="Times New Roman"/>
      <w:sz w:val="24"/>
      <w:szCs w:val="20"/>
    </w:rPr>
  </w:style>
  <w:style w:type="character" w:customStyle="1" w:styleId="1f3">
    <w:name w:val="Текст концевой сноски Знак1"/>
    <w:rPr>
      <w:rFonts w:ascii="Times New Roman" w:eastAsia="Times New Roman" w:hAnsi="Times New Roman" w:cs="Times New Roman"/>
      <w:sz w:val="20"/>
      <w:szCs w:val="20"/>
    </w:rPr>
  </w:style>
  <w:style w:type="character" w:customStyle="1" w:styleId="1f4">
    <w:name w:val="Название Знак1"/>
    <w:rPr>
      <w:rFonts w:ascii="Arial" w:eastAsia="Times New Roman" w:hAnsi="Arial" w:cs="Times New Roman"/>
      <w:b/>
      <w:kern w:val="1"/>
      <w:sz w:val="32"/>
      <w:szCs w:val="20"/>
    </w:rPr>
  </w:style>
  <w:style w:type="character" w:customStyle="1" w:styleId="1f5">
    <w:name w:val="Подзаголовок Знак1"/>
    <w:rPr>
      <w:rFonts w:ascii="Cambria" w:eastAsia="Times New Roman" w:hAnsi="Cambria" w:cs="Times New Roman"/>
      <w:sz w:val="24"/>
      <w:szCs w:val="24"/>
    </w:rPr>
  </w:style>
  <w:style w:type="character" w:customStyle="1" w:styleId="311">
    <w:name w:val="Основной текст 3 Знак1"/>
    <w:rPr>
      <w:sz w:val="16"/>
      <w:szCs w:val="16"/>
    </w:rPr>
  </w:style>
  <w:style w:type="character" w:customStyle="1" w:styleId="aff7">
    <w:name w:val="Основной текст_"/>
    <w:rPr>
      <w:shd w:val="clear" w:color="auto" w:fill="FFFFFF"/>
    </w:rPr>
  </w:style>
  <w:style w:type="character" w:customStyle="1" w:styleId="2b">
    <w:name w:val="Знак примечания2"/>
    <w:rPr>
      <w:sz w:val="16"/>
      <w:szCs w:val="16"/>
    </w:rPr>
  </w:style>
  <w:style w:type="character" w:customStyle="1" w:styleId="1f6">
    <w:name w:val="Знак сноски1"/>
    <w:rPr>
      <w:vertAlign w:val="superscript"/>
    </w:rPr>
  </w:style>
  <w:style w:type="character" w:customStyle="1" w:styleId="1f7">
    <w:name w:val="Текст Знак1"/>
    <w:rPr>
      <w:rFonts w:ascii="Courier New" w:hAnsi="Courier New" w:cs="Courier New"/>
    </w:rPr>
  </w:style>
  <w:style w:type="character" w:customStyle="1" w:styleId="1f8">
    <w:name w:val="Стиль1 Знак"/>
    <w:rPr>
      <w:rFonts w:ascii="Times New Roman" w:eastAsia="Times New Roman" w:hAnsi="Times New Roman" w:cs="Arial"/>
      <w:b w:val="0"/>
      <w:bCs/>
      <w:i w:val="0"/>
      <w:iCs/>
      <w:sz w:val="24"/>
      <w:szCs w:val="24"/>
    </w:rPr>
  </w:style>
  <w:style w:type="character" w:customStyle="1" w:styleId="312">
    <w:name w:val="Основной текст с отступом 3 Знак1"/>
    <w:rPr>
      <w:sz w:val="16"/>
      <w:szCs w:val="16"/>
    </w:rPr>
  </w:style>
  <w:style w:type="character" w:customStyle="1" w:styleId="211">
    <w:name w:val="Основной текст 2 Знак1"/>
    <w:rPr>
      <w:sz w:val="22"/>
      <w:szCs w:val="22"/>
    </w:rPr>
  </w:style>
  <w:style w:type="character" w:styleId="aff8">
    <w:name w:val="footnote reference"/>
    <w:rPr>
      <w:vertAlign w:val="superscript"/>
    </w:rPr>
  </w:style>
  <w:style w:type="character" w:customStyle="1" w:styleId="aff9">
    <w:name w:val="Символы концевой сноски"/>
    <w:rPr>
      <w:vertAlign w:val="superscript"/>
    </w:rPr>
  </w:style>
  <w:style w:type="character" w:customStyle="1" w:styleId="WW-">
    <w:name w:val="WW-Символы концевой сноски"/>
  </w:style>
  <w:style w:type="character" w:styleId="affa">
    <w:name w:val="endnote reference"/>
    <w:rPr>
      <w:vertAlign w:val="superscript"/>
    </w:rPr>
  </w:style>
  <w:style w:type="character" w:customStyle="1" w:styleId="affb">
    <w:name w:val="Маркеры списка"/>
    <w:rPr>
      <w:rFonts w:ascii="OpenSymbol" w:eastAsia="OpenSymbol" w:hAnsi="OpenSymbol" w:cs="OpenSymbol"/>
    </w:rPr>
  </w:style>
  <w:style w:type="character" w:customStyle="1" w:styleId="affc">
    <w:name w:val="Символ нумерации"/>
    <w:rPr>
      <w:b/>
      <w:bCs/>
    </w:rPr>
  </w:style>
  <w:style w:type="paragraph" w:customStyle="1" w:styleId="1f9">
    <w:name w:val="Заголовок1"/>
    <w:basedOn w:val="a4"/>
    <w:next w:val="affd"/>
    <w:pPr>
      <w:keepNext/>
      <w:spacing w:before="240" w:after="120"/>
    </w:pPr>
    <w:rPr>
      <w:rFonts w:ascii="Arial" w:eastAsia="Microsoft YaHei" w:hAnsi="Arial" w:cs="Mangal"/>
      <w:sz w:val="28"/>
      <w:szCs w:val="28"/>
    </w:rPr>
  </w:style>
  <w:style w:type="paragraph" w:styleId="affd">
    <w:name w:val="Body Text"/>
    <w:basedOn w:val="a4"/>
    <w:link w:val="38"/>
    <w:pPr>
      <w:spacing w:after="120" w:line="240" w:lineRule="auto"/>
    </w:pPr>
    <w:rPr>
      <w:rFonts w:ascii="Times New Roman" w:eastAsia="Times New Roman" w:hAnsi="Times New Roman"/>
      <w:sz w:val="24"/>
      <w:szCs w:val="24"/>
    </w:rPr>
  </w:style>
  <w:style w:type="paragraph" w:styleId="affe">
    <w:name w:val="List"/>
    <w:basedOn w:val="affd"/>
    <w:rPr>
      <w:rFonts w:cs="Mangal"/>
    </w:rPr>
  </w:style>
  <w:style w:type="paragraph" w:customStyle="1" w:styleId="2c">
    <w:name w:val="Название2"/>
    <w:basedOn w:val="a4"/>
    <w:pPr>
      <w:suppressLineNumbers/>
      <w:spacing w:before="120" w:after="120"/>
    </w:pPr>
    <w:rPr>
      <w:rFonts w:cs="Mangal"/>
      <w:i/>
      <w:iCs/>
      <w:sz w:val="24"/>
      <w:szCs w:val="24"/>
    </w:rPr>
  </w:style>
  <w:style w:type="paragraph" w:customStyle="1" w:styleId="2d">
    <w:name w:val="Указатель2"/>
    <w:basedOn w:val="a4"/>
    <w:pPr>
      <w:suppressLineNumbers/>
    </w:pPr>
    <w:rPr>
      <w:rFonts w:cs="Mangal"/>
    </w:rPr>
  </w:style>
  <w:style w:type="paragraph" w:customStyle="1" w:styleId="1fa">
    <w:name w:val="Название1"/>
    <w:basedOn w:val="a4"/>
    <w:pPr>
      <w:suppressLineNumbers/>
      <w:spacing w:before="120" w:after="120"/>
    </w:pPr>
    <w:rPr>
      <w:rFonts w:cs="Mangal"/>
      <w:i/>
      <w:iCs/>
      <w:sz w:val="24"/>
      <w:szCs w:val="24"/>
    </w:rPr>
  </w:style>
  <w:style w:type="paragraph" w:customStyle="1" w:styleId="1fb">
    <w:name w:val="Указатель1"/>
    <w:basedOn w:val="a4"/>
    <w:pPr>
      <w:suppressLineNumbers/>
    </w:pPr>
    <w:rPr>
      <w:rFonts w:cs="Mangal"/>
    </w:rPr>
  </w:style>
  <w:style w:type="paragraph" w:styleId="afff">
    <w:name w:val="header"/>
    <w:basedOn w:val="a4"/>
    <w:link w:val="2e"/>
    <w:uiPriority w:val="99"/>
    <w:pPr>
      <w:spacing w:after="0" w:line="240" w:lineRule="auto"/>
    </w:pPr>
    <w:rPr>
      <w:rFonts w:ascii="Courier New" w:eastAsia="Times New Roman" w:hAnsi="Courier New" w:cs="Courier New"/>
      <w:sz w:val="20"/>
      <w:szCs w:val="20"/>
    </w:rPr>
  </w:style>
  <w:style w:type="paragraph" w:styleId="afff0">
    <w:name w:val="footer"/>
    <w:basedOn w:val="a4"/>
    <w:link w:val="2f"/>
    <w:uiPriority w:val="99"/>
    <w:pPr>
      <w:spacing w:after="0" w:line="240" w:lineRule="auto"/>
    </w:pPr>
    <w:rPr>
      <w:rFonts w:ascii="Courier New" w:eastAsia="Times New Roman" w:hAnsi="Courier New" w:cs="Courier New"/>
      <w:sz w:val="20"/>
      <w:szCs w:val="20"/>
    </w:rPr>
  </w:style>
  <w:style w:type="paragraph" w:customStyle="1" w:styleId="ConsNormal">
    <w:name w:val="ConsNormal"/>
    <w:pPr>
      <w:suppressAutoHyphens/>
      <w:autoSpaceDE w:val="0"/>
      <w:ind w:right="19772" w:firstLine="720"/>
    </w:pPr>
    <w:rPr>
      <w:rFonts w:ascii="Arial" w:hAnsi="Arial" w:cs="Arial"/>
      <w:lang w:eastAsia="ar-SA"/>
    </w:rPr>
  </w:style>
  <w:style w:type="paragraph" w:styleId="afff1">
    <w:name w:val="Body Text Indent"/>
    <w:basedOn w:val="a4"/>
    <w:link w:val="39"/>
    <w:pPr>
      <w:spacing w:after="0" w:line="240" w:lineRule="auto"/>
      <w:ind w:firstLine="720"/>
      <w:jc w:val="both"/>
    </w:pPr>
    <w:rPr>
      <w:rFonts w:ascii="Times New Roman" w:eastAsia="Times New Roman" w:hAnsi="Times New Roman"/>
      <w:color w:val="000000"/>
      <w:sz w:val="24"/>
      <w:szCs w:val="24"/>
    </w:rPr>
  </w:style>
  <w:style w:type="paragraph" w:customStyle="1" w:styleId="ConsTitle">
    <w:name w:val="ConsTitle"/>
    <w:pPr>
      <w:suppressAutoHyphens/>
      <w:autoSpaceDE w:val="0"/>
      <w:ind w:right="19772"/>
    </w:pPr>
    <w:rPr>
      <w:rFonts w:ascii="Arial" w:hAnsi="Arial" w:cs="Arial"/>
      <w:b/>
      <w:bCs/>
      <w:sz w:val="14"/>
      <w:szCs w:val="14"/>
      <w:lang w:eastAsia="ar-SA"/>
    </w:rPr>
  </w:style>
  <w:style w:type="paragraph" w:customStyle="1" w:styleId="1fc">
    <w:name w:val="Обычный1"/>
    <w:pPr>
      <w:suppressAutoHyphens/>
    </w:pPr>
    <w:rPr>
      <w:sz w:val="24"/>
      <w:lang w:eastAsia="ar-SA"/>
    </w:rPr>
  </w:style>
  <w:style w:type="paragraph" w:customStyle="1" w:styleId="1fd">
    <w:name w:val="Текст примечания1"/>
    <w:basedOn w:val="a4"/>
    <w:pPr>
      <w:spacing w:after="0" w:line="240" w:lineRule="auto"/>
    </w:pPr>
    <w:rPr>
      <w:rFonts w:ascii="Times New Roman" w:eastAsia="Times New Roman" w:hAnsi="Times New Roman"/>
      <w:sz w:val="20"/>
      <w:szCs w:val="20"/>
    </w:rPr>
  </w:style>
  <w:style w:type="paragraph" w:customStyle="1" w:styleId="2f0">
    <w:name w:val="Текст примечания2"/>
    <w:basedOn w:val="a4"/>
    <w:pPr>
      <w:spacing w:line="240" w:lineRule="auto"/>
    </w:pPr>
    <w:rPr>
      <w:sz w:val="20"/>
      <w:szCs w:val="20"/>
    </w:rPr>
  </w:style>
  <w:style w:type="paragraph" w:styleId="afff2">
    <w:name w:val="annotation subject"/>
    <w:basedOn w:val="1fd"/>
    <w:next w:val="1fd"/>
    <w:link w:val="2f1"/>
    <w:uiPriority w:val="99"/>
    <w:rPr>
      <w:b/>
      <w:bCs/>
    </w:rPr>
  </w:style>
  <w:style w:type="paragraph" w:styleId="afff3">
    <w:name w:val="Balloon Text"/>
    <w:basedOn w:val="a4"/>
    <w:link w:val="2f2"/>
    <w:uiPriority w:val="99"/>
    <w:pPr>
      <w:spacing w:after="0" w:line="240" w:lineRule="auto"/>
    </w:pPr>
    <w:rPr>
      <w:rFonts w:ascii="Tahoma" w:eastAsia="Times New Roman" w:hAnsi="Tahoma" w:cs="Tahoma"/>
      <w:sz w:val="16"/>
      <w:szCs w:val="16"/>
    </w:rPr>
  </w:style>
  <w:style w:type="paragraph" w:customStyle="1" w:styleId="220">
    <w:name w:val="Основной текст с отступом 22"/>
    <w:basedOn w:val="a4"/>
    <w:pPr>
      <w:spacing w:after="0" w:line="240" w:lineRule="auto"/>
      <w:ind w:firstLine="720"/>
      <w:jc w:val="both"/>
    </w:pPr>
    <w:rPr>
      <w:rFonts w:ascii="Times New Roman" w:eastAsia="Times New Roman" w:hAnsi="Times New Roman"/>
      <w:sz w:val="24"/>
      <w:szCs w:val="24"/>
    </w:rPr>
  </w:style>
  <w:style w:type="paragraph" w:customStyle="1" w:styleId="313">
    <w:name w:val="Основной текст с отступом 31"/>
    <w:basedOn w:val="a4"/>
    <w:pPr>
      <w:spacing w:after="0" w:line="240" w:lineRule="auto"/>
      <w:ind w:firstLine="720"/>
      <w:jc w:val="both"/>
    </w:pPr>
    <w:rPr>
      <w:rFonts w:ascii="Times New Roman" w:eastAsia="Times New Roman" w:hAnsi="Times New Roman"/>
      <w:color w:val="0000FF"/>
      <w:sz w:val="24"/>
      <w:szCs w:val="24"/>
      <w:u w:val="single"/>
    </w:rPr>
  </w:style>
  <w:style w:type="paragraph" w:styleId="afff4">
    <w:name w:val="Normal (Web)"/>
    <w:basedOn w:val="a4"/>
    <w:pPr>
      <w:spacing w:before="280" w:after="280" w:line="240" w:lineRule="auto"/>
    </w:pPr>
    <w:rPr>
      <w:rFonts w:ascii="Times New Roman" w:eastAsia="Times New Roman" w:hAnsi="Times New Roman"/>
      <w:sz w:val="24"/>
      <w:szCs w:val="24"/>
    </w:rPr>
  </w:style>
  <w:style w:type="paragraph" w:customStyle="1" w:styleId="212">
    <w:name w:val="Список 21"/>
    <w:basedOn w:val="a4"/>
    <w:pPr>
      <w:spacing w:after="0" w:line="240" w:lineRule="auto"/>
      <w:ind w:left="566" w:hanging="283"/>
    </w:pPr>
    <w:rPr>
      <w:rFonts w:ascii="Times New Roman" w:eastAsia="Times New Roman" w:hAnsi="Times New Roman"/>
      <w:sz w:val="24"/>
      <w:szCs w:val="24"/>
    </w:rPr>
  </w:style>
  <w:style w:type="paragraph" w:customStyle="1" w:styleId="afff5">
    <w:name w:val="Знак Знак Знак Знак"/>
    <w:basedOn w:val="a4"/>
    <w:pPr>
      <w:spacing w:after="160" w:line="240" w:lineRule="exact"/>
    </w:pPr>
    <w:rPr>
      <w:rFonts w:ascii="Verdana" w:eastAsia="Times New Roman" w:hAnsi="Verdana" w:cs="Verdana"/>
      <w:sz w:val="20"/>
      <w:szCs w:val="20"/>
      <w:lang w:val="en-US"/>
    </w:rPr>
  </w:style>
  <w:style w:type="paragraph" w:customStyle="1" w:styleId="110">
    <w:name w:val="заголовок 11"/>
    <w:basedOn w:val="a4"/>
    <w:next w:val="a4"/>
    <w:pPr>
      <w:keepNext/>
      <w:spacing w:after="0" w:line="240" w:lineRule="auto"/>
      <w:jc w:val="center"/>
    </w:pPr>
    <w:rPr>
      <w:rFonts w:ascii="Times New Roman" w:eastAsia="Times New Roman" w:hAnsi="Times New Roman"/>
      <w:sz w:val="24"/>
      <w:szCs w:val="20"/>
    </w:rPr>
  </w:style>
  <w:style w:type="paragraph" w:customStyle="1" w:styleId="221">
    <w:name w:val="Основной текст 22"/>
    <w:basedOn w:val="a4"/>
    <w:pPr>
      <w:spacing w:after="120" w:line="480" w:lineRule="auto"/>
    </w:pPr>
    <w:rPr>
      <w:rFonts w:ascii="Times New Roman" w:eastAsia="Times New Roman" w:hAnsi="Times New Roman"/>
      <w:sz w:val="24"/>
      <w:szCs w:val="24"/>
    </w:rPr>
  </w:style>
  <w:style w:type="paragraph" w:customStyle="1" w:styleId="314">
    <w:name w:val="Основной текст 31"/>
    <w:basedOn w:val="a4"/>
    <w:pPr>
      <w:spacing w:after="120" w:line="240" w:lineRule="auto"/>
    </w:pPr>
    <w:rPr>
      <w:rFonts w:ascii="Times New Roman" w:eastAsia="Times New Roman" w:hAnsi="Times New Roman"/>
      <w:sz w:val="16"/>
      <w:szCs w:val="16"/>
    </w:rPr>
  </w:style>
  <w:style w:type="paragraph" w:customStyle="1" w:styleId="1fe">
    <w:name w:val="заголовок 1"/>
    <w:basedOn w:val="a4"/>
    <w:next w:val="a4"/>
    <w:pPr>
      <w:keepNext/>
      <w:widowControl w:val="0"/>
      <w:spacing w:after="0" w:line="240" w:lineRule="auto"/>
      <w:jc w:val="center"/>
    </w:pPr>
    <w:rPr>
      <w:rFonts w:ascii="Times New Roman" w:eastAsia="Times New Roman" w:hAnsi="Times New Roman"/>
      <w:b/>
      <w:szCs w:val="20"/>
    </w:rPr>
  </w:style>
  <w:style w:type="paragraph" w:customStyle="1" w:styleId="2f3">
    <w:name w:val="çàãîëîâîê 2"/>
    <w:basedOn w:val="a4"/>
    <w:next w:val="a4"/>
    <w:pPr>
      <w:keepNext/>
      <w:spacing w:after="0" w:line="240" w:lineRule="auto"/>
      <w:jc w:val="both"/>
    </w:pPr>
    <w:rPr>
      <w:rFonts w:ascii="Times New Roman" w:eastAsia="Times New Roman" w:hAnsi="Times New Roman"/>
      <w:sz w:val="24"/>
      <w:szCs w:val="20"/>
      <w:lang w:val="en-GB"/>
    </w:rPr>
  </w:style>
  <w:style w:type="paragraph" w:customStyle="1" w:styleId="afff6">
    <w:name w:val="Таблица шапка"/>
    <w:basedOn w:val="a4"/>
    <w:pPr>
      <w:keepNext/>
      <w:spacing w:before="40" w:after="40" w:line="240" w:lineRule="auto"/>
      <w:ind w:left="57" w:right="57"/>
    </w:pPr>
    <w:rPr>
      <w:rFonts w:ascii="Times New Roman" w:eastAsia="Times New Roman" w:hAnsi="Times New Roman"/>
      <w:szCs w:val="20"/>
    </w:rPr>
  </w:style>
  <w:style w:type="paragraph" w:customStyle="1" w:styleId="afff7">
    <w:name w:val="Таблица текст"/>
    <w:basedOn w:val="a4"/>
    <w:pPr>
      <w:spacing w:before="40" w:after="40" w:line="240" w:lineRule="auto"/>
      <w:ind w:left="57" w:right="57"/>
    </w:pPr>
    <w:rPr>
      <w:rFonts w:ascii="Times New Roman" w:eastAsia="Times New Roman" w:hAnsi="Times New Roman"/>
      <w:sz w:val="24"/>
      <w:szCs w:val="20"/>
    </w:rPr>
  </w:style>
  <w:style w:type="paragraph" w:customStyle="1" w:styleId="a2">
    <w:name w:val="Пункт"/>
    <w:basedOn w:val="a4"/>
    <w:pPr>
      <w:numPr>
        <w:numId w:val="17"/>
      </w:numPr>
      <w:spacing w:after="0" w:line="360" w:lineRule="auto"/>
      <w:jc w:val="both"/>
    </w:pPr>
    <w:rPr>
      <w:rFonts w:ascii="Times New Roman" w:eastAsia="Times New Roman" w:hAnsi="Times New Roman"/>
      <w:sz w:val="28"/>
      <w:szCs w:val="28"/>
    </w:rPr>
  </w:style>
  <w:style w:type="paragraph" w:styleId="HTML0">
    <w:name w:val="HTML Preformatted"/>
    <w:basedOn w:val="a4"/>
    <w:link w:val="HTML2"/>
    <w:pPr>
      <w:spacing w:after="0" w:line="240" w:lineRule="auto"/>
    </w:pPr>
    <w:rPr>
      <w:rFonts w:ascii="Courier New" w:eastAsia="Times New Roman" w:hAnsi="Courier New" w:cs="Courier New"/>
      <w:sz w:val="20"/>
      <w:szCs w:val="20"/>
    </w:rPr>
  </w:style>
  <w:style w:type="paragraph" w:styleId="afff8">
    <w:name w:val="footnote text"/>
    <w:basedOn w:val="a4"/>
    <w:link w:val="2f4"/>
    <w:pPr>
      <w:spacing w:after="0" w:line="360" w:lineRule="auto"/>
      <w:ind w:firstLine="567"/>
      <w:jc w:val="both"/>
    </w:pPr>
    <w:rPr>
      <w:rFonts w:ascii="Times New Roman" w:eastAsia="Times New Roman" w:hAnsi="Times New Roman"/>
      <w:sz w:val="24"/>
      <w:szCs w:val="20"/>
    </w:rPr>
  </w:style>
  <w:style w:type="paragraph" w:customStyle="1" w:styleId="2f5">
    <w:name w:val="Уровень2"/>
    <w:basedOn w:val="a4"/>
    <w:pPr>
      <w:spacing w:before="120" w:after="120" w:line="240" w:lineRule="auto"/>
      <w:ind w:firstLine="567"/>
      <w:jc w:val="both"/>
    </w:pPr>
    <w:rPr>
      <w:rFonts w:ascii="Arial" w:eastAsia="Times New Roman" w:hAnsi="Arial"/>
      <w:bCs/>
      <w:iCs/>
      <w:color w:val="000000"/>
      <w:sz w:val="24"/>
      <w:szCs w:val="20"/>
    </w:rPr>
  </w:style>
  <w:style w:type="paragraph" w:customStyle="1" w:styleId="3a">
    <w:name w:val="Уровень3"/>
    <w:basedOn w:val="2f5"/>
    <w:pPr>
      <w:ind w:left="2160" w:hanging="180"/>
    </w:pPr>
  </w:style>
  <w:style w:type="paragraph" w:customStyle="1" w:styleId="afff9">
    <w:name w:val="Заголовок статьи"/>
    <w:basedOn w:val="a4"/>
    <w:next w:val="a4"/>
    <w:pPr>
      <w:autoSpaceDE w:val="0"/>
      <w:spacing w:after="0" w:line="240" w:lineRule="auto"/>
      <w:ind w:left="1612" w:hanging="892"/>
      <w:jc w:val="both"/>
    </w:pPr>
    <w:rPr>
      <w:rFonts w:ascii="Arial" w:eastAsia="Times New Roman" w:hAnsi="Arial" w:cs="Arial"/>
      <w:sz w:val="20"/>
      <w:szCs w:val="20"/>
    </w:rPr>
  </w:style>
  <w:style w:type="paragraph" w:customStyle="1" w:styleId="213">
    <w:name w:val="Основной текст с отступом 21"/>
    <w:basedOn w:val="a4"/>
    <w:pPr>
      <w:widowControl w:val="0"/>
      <w:overflowPunct w:val="0"/>
      <w:autoSpaceDE w:val="0"/>
      <w:spacing w:after="360" w:line="240" w:lineRule="exact"/>
      <w:ind w:firstLine="851"/>
      <w:jc w:val="both"/>
      <w:textAlignment w:val="baseline"/>
    </w:pPr>
    <w:rPr>
      <w:rFonts w:ascii="Times New Roman" w:eastAsia="Times New Roman" w:hAnsi="Times New Roman"/>
      <w:sz w:val="24"/>
      <w:szCs w:val="20"/>
    </w:rPr>
  </w:style>
  <w:style w:type="paragraph" w:customStyle="1" w:styleId="a3">
    <w:name w:val="А_обычный"/>
    <w:basedOn w:val="a4"/>
    <w:pPr>
      <w:numPr>
        <w:numId w:val="20"/>
      </w:numPr>
      <w:spacing w:after="0" w:line="240" w:lineRule="auto"/>
      <w:jc w:val="both"/>
    </w:pPr>
    <w:rPr>
      <w:rFonts w:ascii="Times New Roman" w:eastAsia="Times New Roman" w:hAnsi="Times New Roman"/>
      <w:sz w:val="24"/>
      <w:szCs w:val="24"/>
    </w:rPr>
  </w:style>
  <w:style w:type="paragraph" w:customStyle="1" w:styleId="3b">
    <w:name w:val="Стиль3"/>
    <w:basedOn w:val="220"/>
    <w:pPr>
      <w:widowControl w:val="0"/>
      <w:ind w:left="1080" w:firstLine="0"/>
      <w:textAlignment w:val="baseline"/>
    </w:pPr>
    <w:rPr>
      <w:szCs w:val="20"/>
    </w:rPr>
  </w:style>
  <w:style w:type="paragraph" w:customStyle="1" w:styleId="1-3">
    <w:name w:val="Текст1-3"/>
    <w:basedOn w:val="a4"/>
    <w:pPr>
      <w:spacing w:after="60" w:line="288" w:lineRule="auto"/>
      <w:jc w:val="both"/>
    </w:pPr>
    <w:rPr>
      <w:rFonts w:ascii="Times New Roman" w:eastAsia="Times New Roman" w:hAnsi="Times New Roman"/>
      <w:sz w:val="24"/>
      <w:szCs w:val="20"/>
    </w:rPr>
  </w:style>
  <w:style w:type="paragraph" w:customStyle="1" w:styleId="aHeader">
    <w:name w:val="a_Header"/>
    <w:basedOn w:val="a4"/>
    <w:pPr>
      <w:spacing w:after="60" w:line="240" w:lineRule="auto"/>
      <w:jc w:val="center"/>
    </w:pPr>
    <w:rPr>
      <w:rFonts w:ascii="Courier New" w:eastAsia="Times New Roman" w:hAnsi="Courier New"/>
      <w:sz w:val="24"/>
      <w:szCs w:val="24"/>
    </w:rPr>
  </w:style>
  <w:style w:type="paragraph" w:customStyle="1" w:styleId="1ff">
    <w:name w:val="Текст1"/>
    <w:basedOn w:val="a4"/>
    <w:pPr>
      <w:spacing w:after="0" w:line="240" w:lineRule="auto"/>
    </w:pPr>
    <w:rPr>
      <w:rFonts w:ascii="Courier New" w:eastAsia="Times New Roman" w:hAnsi="Courier New"/>
      <w:sz w:val="20"/>
      <w:szCs w:val="20"/>
    </w:rPr>
  </w:style>
  <w:style w:type="paragraph" w:customStyle="1" w:styleId="1ff0">
    <w:name w:val="Цитата1"/>
    <w:basedOn w:val="a4"/>
    <w:pPr>
      <w:spacing w:after="0" w:line="240" w:lineRule="auto"/>
      <w:ind w:left="-5220" w:right="-105"/>
      <w:jc w:val="both"/>
    </w:pPr>
    <w:rPr>
      <w:rFonts w:ascii="Times New Roman" w:eastAsia="Times New Roman" w:hAnsi="Times New Roman"/>
      <w:i/>
      <w:iCs/>
      <w:sz w:val="24"/>
      <w:szCs w:val="24"/>
    </w:rPr>
  </w:style>
  <w:style w:type="paragraph" w:styleId="2f6">
    <w:name w:val="toc 2"/>
    <w:basedOn w:val="a4"/>
    <w:next w:val="a4"/>
    <w:uiPriority w:val="39"/>
    <w:pPr>
      <w:spacing w:after="0"/>
      <w:ind w:left="220"/>
    </w:pPr>
    <w:rPr>
      <w:rFonts w:cs="Calibri"/>
      <w:smallCaps/>
      <w:sz w:val="20"/>
      <w:szCs w:val="20"/>
    </w:rPr>
  </w:style>
  <w:style w:type="paragraph" w:customStyle="1" w:styleId="1ff1">
    <w:name w:val="Схема документа1"/>
    <w:basedOn w:val="a4"/>
    <w:pPr>
      <w:shd w:val="clear" w:color="auto" w:fill="000080"/>
      <w:spacing w:after="0" w:line="240" w:lineRule="auto"/>
    </w:pPr>
    <w:rPr>
      <w:rFonts w:ascii="Tahoma" w:eastAsia="Times New Roman" w:hAnsi="Tahoma" w:cs="Tahoma"/>
      <w:sz w:val="24"/>
      <w:szCs w:val="20"/>
    </w:rPr>
  </w:style>
  <w:style w:type="paragraph" w:styleId="1ff2">
    <w:name w:val="toc 1"/>
    <w:basedOn w:val="a4"/>
    <w:next w:val="a4"/>
    <w:uiPriority w:val="39"/>
    <w:pPr>
      <w:spacing w:before="120" w:after="120"/>
      <w:jc w:val="center"/>
    </w:pPr>
    <w:rPr>
      <w:rFonts w:ascii="Times New Roman" w:hAnsi="Times New Roman"/>
      <w:b/>
      <w:bCs/>
      <w:caps/>
      <w:sz w:val="20"/>
      <w:szCs w:val="20"/>
    </w:rPr>
  </w:style>
  <w:style w:type="paragraph" w:styleId="3c">
    <w:name w:val="toc 3"/>
    <w:basedOn w:val="a4"/>
    <w:next w:val="a4"/>
    <w:uiPriority w:val="39"/>
    <w:pPr>
      <w:spacing w:after="0"/>
      <w:ind w:left="440"/>
    </w:pPr>
    <w:rPr>
      <w:rFonts w:cs="Calibri"/>
      <w:i/>
      <w:iCs/>
      <w:sz w:val="20"/>
      <w:szCs w:val="20"/>
    </w:rPr>
  </w:style>
  <w:style w:type="paragraph" w:styleId="41">
    <w:name w:val="toc 4"/>
    <w:basedOn w:val="a4"/>
    <w:next w:val="a4"/>
    <w:uiPriority w:val="39"/>
    <w:pPr>
      <w:spacing w:after="0"/>
      <w:ind w:left="660"/>
    </w:pPr>
    <w:rPr>
      <w:rFonts w:cs="Calibri"/>
      <w:sz w:val="18"/>
      <w:szCs w:val="18"/>
    </w:rPr>
  </w:style>
  <w:style w:type="paragraph" w:styleId="52">
    <w:name w:val="toc 5"/>
    <w:basedOn w:val="a4"/>
    <w:next w:val="a4"/>
    <w:uiPriority w:val="39"/>
    <w:pPr>
      <w:spacing w:after="0"/>
      <w:ind w:left="880"/>
    </w:pPr>
    <w:rPr>
      <w:rFonts w:cs="Calibri"/>
      <w:sz w:val="18"/>
      <w:szCs w:val="18"/>
    </w:rPr>
  </w:style>
  <w:style w:type="paragraph" w:styleId="61">
    <w:name w:val="toc 6"/>
    <w:basedOn w:val="a4"/>
    <w:next w:val="a4"/>
    <w:uiPriority w:val="39"/>
    <w:pPr>
      <w:spacing w:after="0"/>
      <w:ind w:left="1100"/>
    </w:pPr>
    <w:rPr>
      <w:rFonts w:cs="Calibri"/>
      <w:sz w:val="18"/>
      <w:szCs w:val="18"/>
    </w:rPr>
  </w:style>
  <w:style w:type="paragraph" w:styleId="71">
    <w:name w:val="toc 7"/>
    <w:basedOn w:val="a4"/>
    <w:next w:val="a4"/>
    <w:uiPriority w:val="39"/>
    <w:pPr>
      <w:spacing w:after="0"/>
      <w:ind w:left="1320"/>
    </w:pPr>
    <w:rPr>
      <w:rFonts w:cs="Calibri"/>
      <w:sz w:val="18"/>
      <w:szCs w:val="18"/>
    </w:rPr>
  </w:style>
  <w:style w:type="paragraph" w:styleId="81">
    <w:name w:val="toc 8"/>
    <w:basedOn w:val="a4"/>
    <w:next w:val="a4"/>
    <w:uiPriority w:val="39"/>
    <w:pPr>
      <w:spacing w:after="0"/>
      <w:ind w:left="1540"/>
    </w:pPr>
    <w:rPr>
      <w:rFonts w:cs="Calibri"/>
      <w:sz w:val="18"/>
      <w:szCs w:val="18"/>
    </w:rPr>
  </w:style>
  <w:style w:type="paragraph" w:styleId="91">
    <w:name w:val="toc 9"/>
    <w:basedOn w:val="a4"/>
    <w:next w:val="a4"/>
    <w:uiPriority w:val="39"/>
    <w:pPr>
      <w:spacing w:after="0"/>
      <w:ind w:left="1760"/>
    </w:pPr>
    <w:rPr>
      <w:rFonts w:cs="Calibri"/>
      <w:sz w:val="18"/>
      <w:szCs w:val="18"/>
    </w:rPr>
  </w:style>
  <w:style w:type="paragraph" w:customStyle="1" w:styleId="afffa">
    <w:name w:val="Подраздел"/>
    <w:basedOn w:val="a4"/>
    <w:pPr>
      <w:spacing w:before="240" w:after="0" w:line="240" w:lineRule="auto"/>
      <w:ind w:left="1701" w:hanging="283"/>
      <w:jc w:val="both"/>
    </w:pPr>
    <w:rPr>
      <w:rFonts w:ascii="PragmaticaTT" w:eastAsia="Times New Roman" w:hAnsi="PragmaticaTT"/>
      <w:sz w:val="24"/>
      <w:szCs w:val="20"/>
    </w:rPr>
  </w:style>
  <w:style w:type="paragraph" w:customStyle="1" w:styleId="afffb">
    <w:name w:val="регламент список"/>
    <w:basedOn w:val="3"/>
    <w:pPr>
      <w:keepLines/>
      <w:spacing w:before="120" w:after="120" w:line="180" w:lineRule="atLeast"/>
    </w:pPr>
    <w:rPr>
      <w:rFonts w:ascii="Times New Roman" w:hAnsi="Times New Roman"/>
      <w:spacing w:val="-5"/>
      <w:kern w:val="1"/>
      <w:sz w:val="24"/>
      <w:szCs w:val="20"/>
    </w:rPr>
  </w:style>
  <w:style w:type="paragraph" w:customStyle="1" w:styleId="Times12">
    <w:name w:val="Times 12"/>
    <w:basedOn w:val="a4"/>
    <w:pPr>
      <w:overflowPunct w:val="0"/>
      <w:autoSpaceDE w:val="0"/>
      <w:spacing w:after="0" w:line="240" w:lineRule="auto"/>
      <w:ind w:firstLine="567"/>
      <w:jc w:val="both"/>
    </w:pPr>
    <w:rPr>
      <w:rFonts w:ascii="Times New Roman" w:eastAsia="Times New Roman" w:hAnsi="Times New Roman"/>
      <w:bCs/>
      <w:sz w:val="24"/>
    </w:rPr>
  </w:style>
  <w:style w:type="paragraph" w:customStyle="1" w:styleId="2f7">
    <w:name w:val="Пункт_2"/>
    <w:basedOn w:val="a4"/>
    <w:pPr>
      <w:spacing w:after="0" w:line="240" w:lineRule="auto"/>
      <w:ind w:left="643" w:hanging="360"/>
      <w:jc w:val="both"/>
    </w:pPr>
    <w:rPr>
      <w:rFonts w:ascii="Times New Roman" w:eastAsia="Times New Roman" w:hAnsi="Times New Roman"/>
      <w:sz w:val="28"/>
      <w:szCs w:val="20"/>
    </w:rPr>
  </w:style>
  <w:style w:type="paragraph" w:customStyle="1" w:styleId="32">
    <w:name w:val="Пункт_3"/>
    <w:basedOn w:val="a4"/>
    <w:pPr>
      <w:numPr>
        <w:numId w:val="25"/>
      </w:numPr>
      <w:spacing w:after="0" w:line="240" w:lineRule="auto"/>
      <w:jc w:val="both"/>
    </w:pPr>
    <w:rPr>
      <w:rFonts w:ascii="Times New Roman" w:eastAsia="Times New Roman" w:hAnsi="Times New Roman"/>
      <w:sz w:val="28"/>
      <w:szCs w:val="28"/>
    </w:rPr>
  </w:style>
  <w:style w:type="paragraph" w:customStyle="1" w:styleId="310">
    <w:name w:val="Маркированный список 31"/>
    <w:basedOn w:val="a4"/>
    <w:pPr>
      <w:numPr>
        <w:numId w:val="3"/>
      </w:numPr>
      <w:spacing w:after="0" w:line="240" w:lineRule="auto"/>
    </w:pPr>
    <w:rPr>
      <w:rFonts w:ascii="Times New Roman" w:eastAsia="Times New Roman" w:hAnsi="Times New Roman"/>
      <w:sz w:val="24"/>
      <w:szCs w:val="24"/>
    </w:rPr>
  </w:style>
  <w:style w:type="paragraph" w:customStyle="1" w:styleId="31">
    <w:name w:val="Нумерованный список 31"/>
    <w:basedOn w:val="a4"/>
    <w:pPr>
      <w:numPr>
        <w:numId w:val="2"/>
      </w:numPr>
      <w:spacing w:after="0" w:line="240" w:lineRule="auto"/>
    </w:pPr>
    <w:rPr>
      <w:rFonts w:ascii="Times New Roman" w:eastAsia="Times New Roman" w:hAnsi="Times New Roman"/>
      <w:sz w:val="24"/>
      <w:szCs w:val="24"/>
    </w:rPr>
  </w:style>
  <w:style w:type="paragraph" w:customStyle="1" w:styleId="1ff3">
    <w:name w:val="Продолжение списка1"/>
    <w:basedOn w:val="a4"/>
    <w:pPr>
      <w:spacing w:after="120" w:line="240" w:lineRule="auto"/>
      <w:ind w:left="283"/>
    </w:pPr>
    <w:rPr>
      <w:rFonts w:ascii="Times New Roman" w:eastAsia="Times New Roman" w:hAnsi="Times New Roman"/>
      <w:sz w:val="24"/>
      <w:szCs w:val="24"/>
    </w:rPr>
  </w:style>
  <w:style w:type="paragraph" w:customStyle="1" w:styleId="1">
    <w:name w:val="Нумерованный список1"/>
    <w:basedOn w:val="a4"/>
    <w:pPr>
      <w:numPr>
        <w:numId w:val="5"/>
      </w:numPr>
      <w:spacing w:after="0" w:line="240" w:lineRule="auto"/>
    </w:pPr>
    <w:rPr>
      <w:rFonts w:ascii="Times New Roman" w:eastAsia="Times New Roman" w:hAnsi="Times New Roman"/>
      <w:sz w:val="24"/>
      <w:szCs w:val="24"/>
    </w:rPr>
  </w:style>
  <w:style w:type="paragraph" w:customStyle="1" w:styleId="ConsNonformat">
    <w:name w:val="ConsNonformat"/>
    <w:pPr>
      <w:widowControl w:val="0"/>
      <w:suppressAutoHyphens/>
    </w:pPr>
    <w:rPr>
      <w:rFonts w:ascii="Courier New" w:hAnsi="Courier New" w:cs="Courier New"/>
      <w:lang w:eastAsia="ar-SA"/>
    </w:rPr>
  </w:style>
  <w:style w:type="paragraph" w:customStyle="1" w:styleId="1ff4">
    <w:name w:val="Название объекта1"/>
    <w:basedOn w:val="a4"/>
    <w:next w:val="a4"/>
    <w:pPr>
      <w:pageBreakBefore/>
      <w:spacing w:before="120" w:after="120" w:line="240" w:lineRule="auto"/>
      <w:jc w:val="both"/>
    </w:pPr>
    <w:rPr>
      <w:rFonts w:ascii="Times New Roman" w:eastAsia="Times New Roman" w:hAnsi="Times New Roman"/>
      <w:i/>
      <w:sz w:val="24"/>
    </w:rPr>
  </w:style>
  <w:style w:type="paragraph" w:customStyle="1" w:styleId="02statia2">
    <w:name w:val="02statia2"/>
    <w:basedOn w:val="a4"/>
    <w:pPr>
      <w:spacing w:before="120" w:after="0" w:line="320" w:lineRule="atLeast"/>
      <w:ind w:left="2020" w:hanging="880"/>
      <w:jc w:val="both"/>
    </w:pPr>
    <w:rPr>
      <w:rFonts w:ascii="GaramondNarrowC" w:eastAsia="Times New Roman" w:hAnsi="GaramondNarrowC"/>
      <w:color w:val="000000"/>
      <w:sz w:val="21"/>
      <w:szCs w:val="21"/>
    </w:rPr>
  </w:style>
  <w:style w:type="paragraph" w:customStyle="1" w:styleId="afffc">
    <w:name w:val="Подпункт"/>
    <w:basedOn w:val="a2"/>
    <w:pPr>
      <w:numPr>
        <w:numId w:val="0"/>
      </w:numPr>
      <w:ind w:left="1134" w:hanging="1134"/>
    </w:pPr>
    <w:rPr>
      <w:bCs/>
      <w:sz w:val="22"/>
      <w:szCs w:val="22"/>
    </w:rPr>
  </w:style>
  <w:style w:type="paragraph" w:customStyle="1" w:styleId="a0">
    <w:name w:val="Подподпункт"/>
    <w:basedOn w:val="afffc"/>
    <w:pPr>
      <w:numPr>
        <w:numId w:val="12"/>
      </w:numPr>
    </w:pPr>
  </w:style>
  <w:style w:type="paragraph" w:customStyle="1" w:styleId="afffd">
    <w:name w:val="маркированный"/>
    <w:basedOn w:val="a4"/>
    <w:pPr>
      <w:spacing w:after="0" w:line="360" w:lineRule="auto"/>
      <w:ind w:left="1701" w:hanging="567"/>
      <w:jc w:val="both"/>
    </w:pPr>
    <w:rPr>
      <w:rFonts w:ascii="Times New Roman" w:eastAsia="Times New Roman" w:hAnsi="Times New Roman"/>
      <w:bCs/>
    </w:rPr>
  </w:style>
  <w:style w:type="paragraph" w:customStyle="1" w:styleId="afffe">
    <w:name w:val="Ариал"/>
    <w:basedOn w:val="a4"/>
    <w:pPr>
      <w:spacing w:before="120" w:after="120" w:line="360" w:lineRule="auto"/>
      <w:ind w:firstLine="851"/>
      <w:jc w:val="both"/>
    </w:pPr>
    <w:rPr>
      <w:rFonts w:ascii="Arial" w:eastAsia="Times New Roman" w:hAnsi="Arial" w:cs="Arial"/>
      <w:sz w:val="24"/>
      <w:szCs w:val="24"/>
    </w:rPr>
  </w:style>
  <w:style w:type="paragraph" w:styleId="affff">
    <w:name w:val="List Paragraph"/>
    <w:basedOn w:val="a4"/>
    <w:uiPriority w:val="34"/>
    <w:qFormat/>
    <w:pPr>
      <w:ind w:left="720"/>
    </w:pPr>
  </w:style>
  <w:style w:type="paragraph" w:customStyle="1" w:styleId="21">
    <w:name w:val="Маркированный список 21"/>
    <w:basedOn w:val="a4"/>
    <w:pPr>
      <w:numPr>
        <w:numId w:val="4"/>
      </w:numPr>
      <w:spacing w:after="0" w:line="240" w:lineRule="auto"/>
    </w:pPr>
    <w:rPr>
      <w:rFonts w:ascii="Times New Roman" w:eastAsia="Times New Roman" w:hAnsi="Times New Roman"/>
      <w:sz w:val="24"/>
      <w:szCs w:val="24"/>
    </w:rPr>
  </w:style>
  <w:style w:type="paragraph" w:customStyle="1" w:styleId="ConsPlusNonformat">
    <w:name w:val="ConsPlusNonformat"/>
    <w:pPr>
      <w:suppressAutoHyphens/>
      <w:autoSpaceDE w:val="0"/>
    </w:pPr>
    <w:rPr>
      <w:rFonts w:ascii="Courier New" w:hAnsi="Courier New" w:cs="Courier New"/>
      <w:lang w:eastAsia="ar-SA"/>
    </w:rPr>
  </w:style>
  <w:style w:type="paragraph" w:customStyle="1" w:styleId="affff0">
    <w:name w:val="Пункт б/н"/>
    <w:basedOn w:val="a4"/>
    <w:pPr>
      <w:spacing w:after="0" w:line="360" w:lineRule="auto"/>
      <w:ind w:firstLine="567"/>
      <w:jc w:val="both"/>
    </w:pPr>
    <w:rPr>
      <w:rFonts w:ascii="Times New Roman" w:eastAsia="Times New Roman" w:hAnsi="Times New Roman"/>
      <w:bCs/>
    </w:rPr>
  </w:style>
  <w:style w:type="paragraph" w:customStyle="1" w:styleId="affff1">
    <w:name w:val="Ариал Таблица"/>
    <w:basedOn w:val="afffe"/>
    <w:pPr>
      <w:widowControl w:val="0"/>
      <w:spacing w:before="0" w:after="0" w:line="240" w:lineRule="auto"/>
      <w:ind w:firstLine="0"/>
      <w:textAlignment w:val="baseline"/>
    </w:pPr>
    <w:rPr>
      <w:szCs w:val="20"/>
    </w:rPr>
  </w:style>
  <w:style w:type="paragraph" w:customStyle="1" w:styleId="affff2">
    <w:name w:val="АриалТабл"/>
    <w:basedOn w:val="afffe"/>
    <w:pPr>
      <w:widowControl w:val="0"/>
      <w:spacing w:before="0" w:after="0" w:line="240" w:lineRule="auto"/>
      <w:ind w:firstLine="0"/>
      <w:textAlignment w:val="baseline"/>
    </w:pPr>
  </w:style>
  <w:style w:type="paragraph" w:styleId="affff3">
    <w:name w:val="endnote text"/>
    <w:basedOn w:val="a4"/>
    <w:link w:val="2f8"/>
    <w:pPr>
      <w:spacing w:after="0" w:line="240" w:lineRule="auto"/>
    </w:pPr>
    <w:rPr>
      <w:rFonts w:ascii="Times New Roman" w:eastAsia="Times New Roman" w:hAnsi="Times New Roman"/>
      <w:sz w:val="20"/>
      <w:szCs w:val="20"/>
    </w:rPr>
  </w:style>
  <w:style w:type="paragraph" w:customStyle="1" w:styleId="affff4">
    <w:name w:val="Стиль начало"/>
    <w:basedOn w:val="a4"/>
    <w:pPr>
      <w:spacing w:after="0" w:line="264" w:lineRule="auto"/>
    </w:pPr>
    <w:rPr>
      <w:rFonts w:ascii="Times New Roman" w:eastAsia="Times New Roman" w:hAnsi="Times New Roman"/>
      <w:sz w:val="28"/>
      <w:szCs w:val="20"/>
    </w:rPr>
  </w:style>
  <w:style w:type="paragraph" w:customStyle="1" w:styleId="Noeeu14">
    <w:name w:val="Noeeu14"/>
    <w:basedOn w:val="a4"/>
    <w:pPr>
      <w:overflowPunct w:val="0"/>
      <w:autoSpaceDE w:val="0"/>
      <w:spacing w:after="0" w:line="264" w:lineRule="auto"/>
      <w:ind w:firstLine="720"/>
      <w:jc w:val="both"/>
      <w:textAlignment w:val="baseline"/>
    </w:pPr>
    <w:rPr>
      <w:rFonts w:ascii="Times New Roman" w:eastAsia="Times New Roman" w:hAnsi="Times New Roman"/>
      <w:sz w:val="28"/>
      <w:szCs w:val="20"/>
    </w:rPr>
  </w:style>
  <w:style w:type="paragraph" w:customStyle="1" w:styleId="Style20">
    <w:name w:val="Style20"/>
    <w:basedOn w:val="a4"/>
    <w:pPr>
      <w:widowControl w:val="0"/>
      <w:autoSpaceDE w:val="0"/>
      <w:spacing w:after="0" w:line="240" w:lineRule="auto"/>
    </w:pPr>
    <w:rPr>
      <w:rFonts w:ascii="Arial" w:hAnsi="Arial"/>
      <w:sz w:val="24"/>
      <w:szCs w:val="24"/>
    </w:rPr>
  </w:style>
  <w:style w:type="paragraph" w:customStyle="1" w:styleId="u">
    <w:name w:val="u"/>
    <w:basedOn w:val="a4"/>
    <w:pPr>
      <w:spacing w:before="280" w:after="280" w:line="240" w:lineRule="auto"/>
    </w:pPr>
    <w:rPr>
      <w:rFonts w:ascii="Times New Roman" w:eastAsia="Times New Roman" w:hAnsi="Times New Roman"/>
      <w:sz w:val="24"/>
      <w:szCs w:val="24"/>
    </w:rPr>
  </w:style>
  <w:style w:type="paragraph" w:customStyle="1" w:styleId="affff5">
    <w:name w:val="АриалСписок"/>
    <w:basedOn w:val="a4"/>
    <w:pPr>
      <w:widowControl w:val="0"/>
      <w:spacing w:after="0" w:line="240" w:lineRule="auto"/>
      <w:ind w:left="1571" w:hanging="360"/>
      <w:jc w:val="both"/>
      <w:textAlignment w:val="baseline"/>
    </w:pPr>
    <w:rPr>
      <w:rFonts w:ascii="Arial" w:eastAsia="Times New Roman" w:hAnsi="Arial" w:cs="Arial"/>
      <w:sz w:val="24"/>
      <w:szCs w:val="24"/>
    </w:rPr>
  </w:style>
  <w:style w:type="paragraph" w:customStyle="1" w:styleId="affff6">
    <w:name w:val="Текст таблицы"/>
    <w:basedOn w:val="a4"/>
    <w:pPr>
      <w:spacing w:before="40" w:after="40" w:line="240" w:lineRule="auto"/>
      <w:ind w:left="57" w:right="57"/>
    </w:pPr>
    <w:rPr>
      <w:rFonts w:ascii="Times New Roman" w:eastAsia="Times New Roman" w:hAnsi="Times New Roman"/>
      <w:bCs/>
      <w:sz w:val="24"/>
      <w:szCs w:val="24"/>
    </w:rPr>
  </w:style>
  <w:style w:type="paragraph" w:customStyle="1" w:styleId="affff7">
    <w:name w:val="Пункт Знак"/>
    <w:basedOn w:val="a4"/>
    <w:pPr>
      <w:spacing w:after="0" w:line="360" w:lineRule="auto"/>
      <w:ind w:left="720" w:hanging="720"/>
      <w:jc w:val="both"/>
    </w:pPr>
    <w:rPr>
      <w:rFonts w:ascii="Times New Roman" w:eastAsia="Times New Roman" w:hAnsi="Times New Roman"/>
      <w:sz w:val="28"/>
      <w:szCs w:val="20"/>
    </w:rPr>
  </w:style>
  <w:style w:type="paragraph" w:customStyle="1" w:styleId="affff8">
    <w:name w:val="Подподподпункт"/>
    <w:basedOn w:val="a4"/>
    <w:pPr>
      <w:spacing w:after="0" w:line="360" w:lineRule="auto"/>
      <w:ind w:left="1576" w:hanging="1008"/>
      <w:jc w:val="both"/>
    </w:pPr>
    <w:rPr>
      <w:rFonts w:ascii="Times New Roman" w:eastAsia="Times New Roman" w:hAnsi="Times New Roman"/>
      <w:sz w:val="28"/>
      <w:szCs w:val="20"/>
    </w:rPr>
  </w:style>
  <w:style w:type="paragraph" w:customStyle="1" w:styleId="1ff5">
    <w:name w:val="Пункт1"/>
    <w:basedOn w:val="a4"/>
    <w:pPr>
      <w:spacing w:before="240" w:after="0" w:line="360" w:lineRule="auto"/>
      <w:ind w:left="453" w:hanging="453"/>
      <w:jc w:val="center"/>
    </w:pPr>
    <w:rPr>
      <w:rFonts w:ascii="Arial" w:eastAsia="Times New Roman" w:hAnsi="Arial"/>
      <w:b/>
      <w:sz w:val="28"/>
      <w:szCs w:val="28"/>
    </w:rPr>
  </w:style>
  <w:style w:type="paragraph" w:styleId="affff9">
    <w:name w:val="Revision"/>
    <w:uiPriority w:val="99"/>
    <w:pPr>
      <w:suppressAutoHyphens/>
    </w:pPr>
    <w:rPr>
      <w:sz w:val="24"/>
      <w:szCs w:val="24"/>
      <w:lang w:eastAsia="ar-SA"/>
    </w:rPr>
  </w:style>
  <w:style w:type="paragraph" w:customStyle="1" w:styleId="WW-21">
    <w:name w:val="WW-Основной текст с отступом 21"/>
    <w:basedOn w:val="a4"/>
    <w:pPr>
      <w:spacing w:before="120" w:after="120" w:line="240" w:lineRule="auto"/>
      <w:ind w:left="709" w:hanging="709"/>
      <w:jc w:val="both"/>
    </w:pPr>
    <w:rPr>
      <w:rFonts w:eastAsia="Times New Roman" w:cs="Calibri"/>
      <w:sz w:val="24"/>
      <w:szCs w:val="24"/>
    </w:rPr>
  </w:style>
  <w:style w:type="paragraph" w:customStyle="1" w:styleId="CharChar">
    <w:name w:val="Char Знак Знак Char Знак Знак Знак Знак Знак Знак Знак Знак Знак Знак Знак Знак Знак Знак Знак Знак"/>
    <w:basedOn w:val="a4"/>
    <w:pPr>
      <w:numPr>
        <w:numId w:val="6"/>
      </w:numPr>
      <w:spacing w:after="0" w:line="240" w:lineRule="auto"/>
      <w:ind w:left="0" w:firstLine="0"/>
    </w:pPr>
    <w:rPr>
      <w:rFonts w:ascii="Verdana" w:eastAsia="Times New Roman" w:hAnsi="Verdana" w:cs="Verdana"/>
      <w:sz w:val="20"/>
      <w:szCs w:val="20"/>
      <w:lang w:val="en-US"/>
    </w:rPr>
  </w:style>
  <w:style w:type="paragraph" w:customStyle="1" w:styleId="affffa">
    <w:name w:val="Нормальный"/>
    <w:basedOn w:val="a4"/>
    <w:pPr>
      <w:spacing w:after="0" w:line="240" w:lineRule="auto"/>
      <w:ind w:firstLine="567"/>
      <w:jc w:val="both"/>
    </w:pPr>
    <w:rPr>
      <w:rFonts w:ascii="Times New Roman" w:eastAsia="Times New Roman" w:hAnsi="Times New Roman"/>
      <w:sz w:val="28"/>
      <w:szCs w:val="20"/>
    </w:rPr>
  </w:style>
  <w:style w:type="paragraph" w:styleId="affffb">
    <w:name w:val="No Spacing"/>
    <w:uiPriority w:val="1"/>
    <w:qFormat/>
    <w:pPr>
      <w:suppressAutoHyphens/>
    </w:pPr>
    <w:rPr>
      <w:sz w:val="24"/>
      <w:szCs w:val="24"/>
      <w:lang w:eastAsia="ar-SA"/>
    </w:rPr>
  </w:style>
  <w:style w:type="paragraph" w:customStyle="1" w:styleId="214">
    <w:name w:val="Основной текст 21"/>
    <w:basedOn w:val="a4"/>
    <w:pPr>
      <w:overflowPunct w:val="0"/>
      <w:autoSpaceDE w:val="0"/>
      <w:spacing w:after="0" w:line="240" w:lineRule="auto"/>
      <w:jc w:val="both"/>
      <w:textAlignment w:val="baseline"/>
    </w:pPr>
    <w:rPr>
      <w:rFonts w:ascii="Times New Roman" w:eastAsia="Times New Roman" w:hAnsi="Times New Roman"/>
      <w:szCs w:val="20"/>
    </w:rPr>
  </w:style>
  <w:style w:type="paragraph" w:customStyle="1" w:styleId="affffc">
    <w:name w:val="Абзац договора"/>
    <w:pPr>
      <w:widowControl w:val="0"/>
      <w:tabs>
        <w:tab w:val="left" w:pos="432"/>
      </w:tabs>
      <w:suppressAutoHyphens/>
      <w:ind w:left="141" w:hanging="432"/>
      <w:jc w:val="both"/>
    </w:pPr>
    <w:rPr>
      <w:rFonts w:eastAsia="Arial"/>
      <w:kern w:val="1"/>
      <w:sz w:val="24"/>
      <w:lang w:eastAsia="ar-SA"/>
    </w:rPr>
  </w:style>
  <w:style w:type="paragraph" w:customStyle="1" w:styleId="-">
    <w:name w:val="Контракт-пункт"/>
    <w:basedOn w:val="a4"/>
    <w:pPr>
      <w:spacing w:after="0" w:line="240" w:lineRule="auto"/>
      <w:ind w:left="851" w:hanging="851"/>
      <w:jc w:val="both"/>
    </w:pPr>
    <w:rPr>
      <w:rFonts w:ascii="Times New Roman" w:eastAsia="Times New Roman" w:hAnsi="Times New Roman"/>
      <w:sz w:val="24"/>
      <w:szCs w:val="24"/>
    </w:rPr>
  </w:style>
  <w:style w:type="paragraph" w:customStyle="1" w:styleId="320">
    <w:name w:val="Основной текст с отступом 32"/>
    <w:basedOn w:val="a4"/>
    <w:pPr>
      <w:spacing w:after="0" w:line="240" w:lineRule="auto"/>
      <w:ind w:left="426"/>
      <w:jc w:val="both"/>
    </w:pPr>
    <w:rPr>
      <w:rFonts w:ascii="Times New Roman" w:eastAsia="Times New Roman" w:hAnsi="Times New Roman" w:cs="Calibri"/>
      <w:sz w:val="24"/>
      <w:szCs w:val="24"/>
    </w:rPr>
  </w:style>
  <w:style w:type="paragraph" w:styleId="affffd">
    <w:name w:val="Title"/>
    <w:basedOn w:val="a4"/>
    <w:next w:val="affffe"/>
    <w:link w:val="2f9"/>
    <w:qFormat/>
    <w:pPr>
      <w:spacing w:before="240" w:after="60" w:line="240" w:lineRule="auto"/>
      <w:jc w:val="center"/>
    </w:pPr>
    <w:rPr>
      <w:rFonts w:ascii="Arial" w:eastAsia="Times New Roman" w:hAnsi="Arial"/>
      <w:b/>
      <w:kern w:val="1"/>
      <w:sz w:val="32"/>
      <w:szCs w:val="20"/>
    </w:rPr>
  </w:style>
  <w:style w:type="paragraph" w:styleId="affffe">
    <w:name w:val="Subtitle"/>
    <w:basedOn w:val="a4"/>
    <w:next w:val="a4"/>
    <w:link w:val="2fa"/>
    <w:qFormat/>
    <w:pPr>
      <w:spacing w:after="60"/>
      <w:jc w:val="center"/>
    </w:pPr>
    <w:rPr>
      <w:rFonts w:ascii="Cambria" w:eastAsia="Times New Roman" w:hAnsi="Cambria"/>
      <w:sz w:val="24"/>
      <w:szCs w:val="24"/>
    </w:rPr>
  </w:style>
  <w:style w:type="paragraph" w:customStyle="1" w:styleId="Style3">
    <w:name w:val="Style3"/>
    <w:basedOn w:val="a4"/>
    <w:pPr>
      <w:widowControl w:val="0"/>
      <w:autoSpaceDE w:val="0"/>
      <w:spacing w:after="0" w:line="317" w:lineRule="exact"/>
      <w:jc w:val="both"/>
    </w:pPr>
    <w:rPr>
      <w:rFonts w:ascii="Times New Roman" w:eastAsia="Times New Roman" w:hAnsi="Times New Roman"/>
      <w:sz w:val="24"/>
      <w:szCs w:val="24"/>
    </w:rPr>
  </w:style>
  <w:style w:type="paragraph" w:customStyle="1" w:styleId="Style4">
    <w:name w:val="Style4"/>
    <w:basedOn w:val="a4"/>
    <w:pPr>
      <w:widowControl w:val="0"/>
      <w:autoSpaceDE w:val="0"/>
      <w:spacing w:after="0" w:line="461" w:lineRule="exact"/>
      <w:ind w:firstLine="677"/>
    </w:pPr>
    <w:rPr>
      <w:rFonts w:ascii="Times New Roman" w:eastAsia="Times New Roman" w:hAnsi="Times New Roman"/>
      <w:sz w:val="24"/>
      <w:szCs w:val="24"/>
    </w:rPr>
  </w:style>
  <w:style w:type="paragraph" w:customStyle="1" w:styleId="Style5">
    <w:name w:val="Style5"/>
    <w:basedOn w:val="a4"/>
    <w:pPr>
      <w:widowControl w:val="0"/>
      <w:autoSpaceDE w:val="0"/>
      <w:spacing w:after="0" w:line="240" w:lineRule="auto"/>
    </w:pPr>
    <w:rPr>
      <w:rFonts w:ascii="Times New Roman" w:eastAsia="Times New Roman" w:hAnsi="Times New Roman"/>
      <w:sz w:val="24"/>
      <w:szCs w:val="24"/>
    </w:rPr>
  </w:style>
  <w:style w:type="paragraph" w:customStyle="1" w:styleId="Style6">
    <w:name w:val="Style6"/>
    <w:basedOn w:val="a4"/>
    <w:pPr>
      <w:widowControl w:val="0"/>
      <w:autoSpaceDE w:val="0"/>
      <w:spacing w:after="0" w:line="454" w:lineRule="exact"/>
      <w:jc w:val="both"/>
    </w:pPr>
    <w:rPr>
      <w:rFonts w:ascii="Times New Roman" w:eastAsia="Times New Roman" w:hAnsi="Times New Roman"/>
      <w:sz w:val="24"/>
      <w:szCs w:val="24"/>
    </w:rPr>
  </w:style>
  <w:style w:type="paragraph" w:customStyle="1" w:styleId="Style1">
    <w:name w:val="Style1"/>
    <w:basedOn w:val="a4"/>
    <w:pPr>
      <w:widowControl w:val="0"/>
      <w:autoSpaceDE w:val="0"/>
      <w:spacing w:after="0" w:line="322" w:lineRule="exact"/>
      <w:ind w:hanging="883"/>
    </w:pPr>
    <w:rPr>
      <w:rFonts w:ascii="Times New Roman" w:eastAsia="Times New Roman" w:hAnsi="Times New Roman"/>
      <w:sz w:val="24"/>
      <w:szCs w:val="24"/>
    </w:rPr>
  </w:style>
  <w:style w:type="paragraph" w:customStyle="1" w:styleId="Style10">
    <w:name w:val="Style10"/>
    <w:basedOn w:val="a4"/>
    <w:pPr>
      <w:widowControl w:val="0"/>
      <w:autoSpaceDE w:val="0"/>
      <w:spacing w:after="0" w:line="269" w:lineRule="exact"/>
      <w:ind w:firstLine="706"/>
      <w:jc w:val="both"/>
    </w:pPr>
    <w:rPr>
      <w:rFonts w:ascii="Times New Roman" w:eastAsia="Times New Roman" w:hAnsi="Times New Roman"/>
      <w:sz w:val="24"/>
      <w:szCs w:val="24"/>
    </w:rPr>
  </w:style>
  <w:style w:type="paragraph" w:customStyle="1" w:styleId="Style18">
    <w:name w:val="Style18"/>
    <w:basedOn w:val="a4"/>
    <w:pPr>
      <w:widowControl w:val="0"/>
      <w:autoSpaceDE w:val="0"/>
      <w:spacing w:after="0" w:line="276" w:lineRule="exact"/>
      <w:ind w:firstLine="749"/>
    </w:pPr>
    <w:rPr>
      <w:rFonts w:ascii="Times New Roman" w:eastAsia="Times New Roman" w:hAnsi="Times New Roman"/>
      <w:sz w:val="24"/>
      <w:szCs w:val="24"/>
    </w:rPr>
  </w:style>
  <w:style w:type="paragraph" w:customStyle="1" w:styleId="2fb">
    <w:name w:val="Пункт2"/>
    <w:basedOn w:val="a2"/>
    <w:pPr>
      <w:keepNext/>
      <w:numPr>
        <w:numId w:val="0"/>
      </w:numPr>
      <w:spacing w:before="240" w:after="120" w:line="240" w:lineRule="auto"/>
      <w:jc w:val="left"/>
    </w:pPr>
    <w:rPr>
      <w:b/>
      <w:szCs w:val="20"/>
    </w:rPr>
  </w:style>
  <w:style w:type="paragraph" w:customStyle="1" w:styleId="Body1">
    <w:name w:val="*Body 1"/>
    <w:pPr>
      <w:suppressAutoHyphens/>
      <w:spacing w:after="240" w:line="280" w:lineRule="exact"/>
    </w:pPr>
    <w:rPr>
      <w:rFonts w:ascii="Times" w:hAnsi="Times" w:cs="Times"/>
      <w:sz w:val="22"/>
      <w:lang w:val="en-US" w:eastAsia="ar-SA"/>
    </w:rPr>
  </w:style>
  <w:style w:type="paragraph" w:customStyle="1" w:styleId="DocumentTitle">
    <w:name w:val="*Document Title"/>
    <w:basedOn w:val="afff0"/>
    <w:pPr>
      <w:spacing w:after="120"/>
      <w:jc w:val="center"/>
    </w:pPr>
    <w:rPr>
      <w:rFonts w:ascii="Times New Roman" w:hAnsi="Times New Roman" w:cs="Times New Roman"/>
      <w:b/>
      <w:smallCaps/>
      <w:sz w:val="32"/>
      <w:lang w:val="en-US"/>
    </w:rPr>
  </w:style>
  <w:style w:type="paragraph" w:customStyle="1" w:styleId="Tablebodytext">
    <w:name w:val="*Table body text"/>
    <w:basedOn w:val="a4"/>
    <w:pPr>
      <w:spacing w:before="120" w:after="120" w:line="240" w:lineRule="exact"/>
    </w:pPr>
    <w:rPr>
      <w:rFonts w:ascii="Verdana" w:eastAsia="Times New Roman" w:hAnsi="Verdana"/>
      <w:sz w:val="18"/>
      <w:szCs w:val="20"/>
      <w:lang w:val="en-US"/>
    </w:rPr>
  </w:style>
  <w:style w:type="paragraph" w:customStyle="1" w:styleId="rvps3">
    <w:name w:val="rvps3"/>
    <w:basedOn w:val="a4"/>
    <w:pPr>
      <w:spacing w:before="280" w:after="280" w:line="240" w:lineRule="auto"/>
    </w:pPr>
    <w:rPr>
      <w:rFonts w:ascii="Times New Roman" w:eastAsia="Times New Roman" w:hAnsi="Times New Roman"/>
      <w:color w:val="000000"/>
      <w:sz w:val="24"/>
      <w:szCs w:val="24"/>
    </w:rPr>
  </w:style>
  <w:style w:type="paragraph" w:customStyle="1" w:styleId="1ff6">
    <w:name w:val="Абзац списка1"/>
    <w:basedOn w:val="a4"/>
    <w:pPr>
      <w:spacing w:before="120" w:after="120" w:line="240" w:lineRule="auto"/>
      <w:ind w:left="720" w:firstLine="567"/>
      <w:jc w:val="both"/>
    </w:pPr>
    <w:rPr>
      <w:rFonts w:ascii="Times New Roman" w:eastAsia="Times New Roman" w:hAnsi="Times New Roman"/>
      <w:lang w:val="en-US"/>
    </w:rPr>
  </w:style>
  <w:style w:type="paragraph" w:customStyle="1" w:styleId="afffff">
    <w:name w:val="Содержание"/>
    <w:basedOn w:val="a4"/>
    <w:pPr>
      <w:spacing w:after="0" w:line="240" w:lineRule="auto"/>
    </w:pPr>
    <w:rPr>
      <w:rFonts w:ascii="Times New Roman" w:eastAsia="Times New Roman" w:hAnsi="Times New Roman"/>
      <w:bCs/>
      <w:lang w:val="en-US"/>
    </w:rPr>
  </w:style>
  <w:style w:type="paragraph" w:customStyle="1" w:styleId="1ff7">
    <w:name w:val="Маркированный список1"/>
    <w:basedOn w:val="a4"/>
    <w:pPr>
      <w:spacing w:after="120" w:line="240" w:lineRule="exact"/>
      <w:ind w:left="360" w:hanging="360"/>
    </w:pPr>
    <w:rPr>
      <w:rFonts w:ascii="Verdana" w:eastAsia="Times New Roman" w:hAnsi="Verdana"/>
      <w:sz w:val="20"/>
      <w:szCs w:val="20"/>
      <w:lang w:val="en-GB"/>
    </w:rPr>
  </w:style>
  <w:style w:type="paragraph" w:customStyle="1" w:styleId="10">
    <w:name w:val="Гринатом_1"/>
    <w:basedOn w:val="12"/>
    <w:pPr>
      <w:numPr>
        <w:numId w:val="10"/>
      </w:numPr>
      <w:tabs>
        <w:tab w:val="left" w:pos="629"/>
      </w:tabs>
      <w:spacing w:before="240" w:line="276" w:lineRule="auto"/>
      <w:jc w:val="both"/>
    </w:pPr>
    <w:rPr>
      <w:rFonts w:ascii="Calibri" w:eastAsia="Calibri" w:hAnsi="Calibri" w:cs="Calibri"/>
      <w:b/>
      <w:bCs/>
      <w:iCs w:val="0"/>
      <w:kern w:val="1"/>
      <w:sz w:val="22"/>
      <w:szCs w:val="32"/>
    </w:rPr>
  </w:style>
  <w:style w:type="paragraph" w:customStyle="1" w:styleId="2fc">
    <w:name w:val="Гринатом_2"/>
    <w:basedOn w:val="affff"/>
    <w:pPr>
      <w:spacing w:before="120" w:after="0"/>
      <w:ind w:left="0"/>
      <w:jc w:val="both"/>
    </w:pPr>
    <w:rPr>
      <w:rFonts w:cs="Arial"/>
    </w:rPr>
  </w:style>
  <w:style w:type="paragraph" w:customStyle="1" w:styleId="30">
    <w:name w:val="Гринатом_3"/>
    <w:basedOn w:val="affff"/>
    <w:pPr>
      <w:numPr>
        <w:numId w:val="23"/>
      </w:numPr>
      <w:tabs>
        <w:tab w:val="left" w:pos="629"/>
      </w:tabs>
      <w:spacing w:before="120" w:after="0"/>
      <w:jc w:val="both"/>
    </w:pPr>
    <w:rPr>
      <w:rFonts w:ascii="Arial" w:hAnsi="Arial" w:cs="Arial"/>
      <w:sz w:val="24"/>
    </w:rPr>
  </w:style>
  <w:style w:type="paragraph" w:customStyle="1" w:styleId="Version">
    <w:name w:val="Version"/>
    <w:basedOn w:val="affffd"/>
    <w:pPr>
      <w:spacing w:line="276" w:lineRule="auto"/>
      <w:ind w:firstLine="709"/>
    </w:pPr>
    <w:rPr>
      <w:rFonts w:ascii="Cambria" w:hAnsi="Cambria" w:cs="Cambria"/>
      <w:bCs/>
      <w:szCs w:val="32"/>
    </w:rPr>
  </w:style>
  <w:style w:type="paragraph" w:customStyle="1" w:styleId="EKCToCHeader">
    <w:name w:val="EKC ToC Header"/>
    <w:basedOn w:val="a4"/>
    <w:pPr>
      <w:spacing w:before="240" w:after="60" w:line="240" w:lineRule="auto"/>
      <w:ind w:firstLine="709"/>
      <w:jc w:val="center"/>
    </w:pPr>
    <w:rPr>
      <w:rFonts w:ascii="Times New Roman" w:eastAsia="Times New Roman" w:hAnsi="Times New Roman"/>
      <w:b/>
      <w:sz w:val="40"/>
      <w:lang w:val="en-ZA"/>
    </w:rPr>
  </w:style>
  <w:style w:type="paragraph" w:customStyle="1" w:styleId="TableText0">
    <w:name w:val="Table Text"/>
    <w:pPr>
      <w:suppressAutoHyphens/>
    </w:pPr>
    <w:rPr>
      <w:rFonts w:ascii="Arial" w:hAnsi="Arial" w:cs="Arial"/>
      <w:color w:val="000000"/>
      <w:lang w:val="en-US" w:eastAsia="ar-SA"/>
    </w:rPr>
  </w:style>
  <w:style w:type="paragraph" w:customStyle="1" w:styleId="TableHeading">
    <w:name w:val="Table Heading"/>
    <w:basedOn w:val="TableText0"/>
    <w:pPr>
      <w:keepLines/>
      <w:spacing w:before="120" w:after="120"/>
    </w:pPr>
    <w:rPr>
      <w:rFonts w:ascii="Book Antiqua" w:hAnsi="Book Antiqua" w:cs="Book Antiqua"/>
      <w:b/>
      <w:color w:val="auto"/>
      <w:sz w:val="16"/>
      <w:lang w:val="ru-RU"/>
    </w:rPr>
  </w:style>
  <w:style w:type="paragraph" w:styleId="afffff0">
    <w:name w:val="TOC Heading"/>
    <w:basedOn w:val="a4"/>
    <w:next w:val="a4"/>
    <w:qFormat/>
    <w:pPr>
      <w:keepLines/>
      <w:spacing w:before="480"/>
    </w:pPr>
    <w:rPr>
      <w:b/>
      <w:bCs/>
      <w:iCs/>
      <w:szCs w:val="28"/>
    </w:rPr>
  </w:style>
  <w:style w:type="paragraph" w:customStyle="1" w:styleId="a">
    <w:name w:val="Подпункт договора"/>
    <w:basedOn w:val="a4"/>
    <w:pPr>
      <w:numPr>
        <w:numId w:val="8"/>
      </w:numPr>
      <w:spacing w:before="120" w:after="120"/>
      <w:jc w:val="both"/>
    </w:pPr>
    <w:rPr>
      <w:rFonts w:ascii="Arial" w:hAnsi="Arial"/>
      <w:sz w:val="24"/>
    </w:rPr>
  </w:style>
  <w:style w:type="paragraph" w:customStyle="1" w:styleId="afffff1">
    <w:name w:val="Пункт договора"/>
    <w:basedOn w:val="a4"/>
    <w:pPr>
      <w:spacing w:before="120" w:after="120"/>
      <w:ind w:left="1406" w:hanging="1406"/>
      <w:jc w:val="both"/>
    </w:pPr>
    <w:rPr>
      <w:rFonts w:ascii="Arial" w:hAnsi="Arial"/>
      <w:sz w:val="24"/>
    </w:rPr>
  </w:style>
  <w:style w:type="paragraph" w:customStyle="1" w:styleId="xl121">
    <w:name w:val="xl121"/>
    <w:basedOn w:val="a4"/>
    <w:pPr>
      <w:spacing w:before="280" w:after="280" w:line="240" w:lineRule="auto"/>
      <w:textAlignment w:val="center"/>
    </w:pPr>
    <w:rPr>
      <w:rFonts w:ascii="Arial" w:eastAsia="Times New Roman" w:hAnsi="Arial" w:cs="Arial"/>
      <w:b/>
      <w:bCs/>
      <w:sz w:val="18"/>
      <w:szCs w:val="18"/>
    </w:rPr>
  </w:style>
  <w:style w:type="paragraph" w:customStyle="1" w:styleId="xl122">
    <w:name w:val="xl122"/>
    <w:basedOn w:val="a4"/>
    <w:pPr>
      <w:spacing w:before="280" w:after="280" w:line="240" w:lineRule="auto"/>
      <w:jc w:val="center"/>
      <w:textAlignment w:val="center"/>
    </w:pPr>
    <w:rPr>
      <w:rFonts w:ascii="Arial" w:eastAsia="Times New Roman" w:hAnsi="Arial" w:cs="Arial"/>
      <w:b/>
      <w:bCs/>
      <w:sz w:val="18"/>
      <w:szCs w:val="18"/>
    </w:rPr>
  </w:style>
  <w:style w:type="paragraph" w:customStyle="1" w:styleId="xl123">
    <w:name w:val="xl123"/>
    <w:basedOn w:val="a4"/>
    <w:pPr>
      <w:spacing w:before="280" w:after="280" w:line="240" w:lineRule="auto"/>
      <w:jc w:val="center"/>
      <w:textAlignment w:val="center"/>
    </w:pPr>
    <w:rPr>
      <w:rFonts w:ascii="Arial" w:eastAsia="Times New Roman" w:hAnsi="Arial" w:cs="Arial"/>
      <w:b/>
      <w:bCs/>
      <w:sz w:val="18"/>
      <w:szCs w:val="18"/>
    </w:rPr>
  </w:style>
  <w:style w:type="paragraph" w:customStyle="1" w:styleId="xl124">
    <w:name w:val="xl124"/>
    <w:basedOn w:val="a4"/>
    <w:pPr>
      <w:spacing w:before="280" w:after="280" w:line="240" w:lineRule="auto"/>
      <w:jc w:val="center"/>
      <w:textAlignment w:val="center"/>
    </w:pPr>
    <w:rPr>
      <w:rFonts w:ascii="Arial" w:eastAsia="Times New Roman" w:hAnsi="Arial" w:cs="Arial"/>
      <w:b/>
      <w:bCs/>
      <w:sz w:val="18"/>
      <w:szCs w:val="18"/>
    </w:rPr>
  </w:style>
  <w:style w:type="paragraph" w:customStyle="1" w:styleId="xl125">
    <w:name w:val="xl125"/>
    <w:basedOn w:val="a4"/>
    <w:pPr>
      <w:spacing w:before="280" w:after="280" w:line="240" w:lineRule="auto"/>
      <w:jc w:val="center"/>
      <w:textAlignment w:val="center"/>
    </w:pPr>
    <w:rPr>
      <w:rFonts w:ascii="Arial" w:eastAsia="Times New Roman" w:hAnsi="Arial" w:cs="Arial"/>
      <w:b/>
      <w:bCs/>
      <w:sz w:val="18"/>
      <w:szCs w:val="18"/>
    </w:rPr>
  </w:style>
  <w:style w:type="paragraph" w:customStyle="1" w:styleId="xl126">
    <w:name w:val="xl126"/>
    <w:basedOn w:val="a4"/>
    <w:pPr>
      <w:spacing w:before="280" w:after="280" w:line="240" w:lineRule="auto"/>
      <w:jc w:val="center"/>
      <w:textAlignment w:val="center"/>
    </w:pPr>
    <w:rPr>
      <w:rFonts w:ascii="Arial" w:eastAsia="Times New Roman" w:hAnsi="Arial" w:cs="Arial"/>
      <w:sz w:val="18"/>
      <w:szCs w:val="18"/>
    </w:rPr>
  </w:style>
  <w:style w:type="paragraph" w:customStyle="1" w:styleId="xl127">
    <w:name w:val="xl127"/>
    <w:basedOn w:val="a4"/>
    <w:pPr>
      <w:spacing w:before="280" w:after="280" w:line="240" w:lineRule="auto"/>
      <w:textAlignment w:val="center"/>
    </w:pPr>
    <w:rPr>
      <w:rFonts w:ascii="Arial" w:eastAsia="Times New Roman" w:hAnsi="Arial" w:cs="Arial"/>
      <w:sz w:val="18"/>
      <w:szCs w:val="18"/>
    </w:rPr>
  </w:style>
  <w:style w:type="paragraph" w:customStyle="1" w:styleId="xl128">
    <w:name w:val="xl128"/>
    <w:basedOn w:val="a4"/>
    <w:pPr>
      <w:spacing w:before="280" w:after="280" w:line="240" w:lineRule="auto"/>
      <w:jc w:val="center"/>
      <w:textAlignment w:val="center"/>
    </w:pPr>
    <w:rPr>
      <w:rFonts w:ascii="Arial" w:eastAsia="Times New Roman" w:hAnsi="Arial" w:cs="Arial"/>
      <w:sz w:val="18"/>
      <w:szCs w:val="18"/>
    </w:rPr>
  </w:style>
  <w:style w:type="paragraph" w:customStyle="1" w:styleId="xl129">
    <w:name w:val="xl129"/>
    <w:basedOn w:val="a4"/>
    <w:pPr>
      <w:spacing w:before="280" w:after="280" w:line="240" w:lineRule="auto"/>
      <w:jc w:val="center"/>
      <w:textAlignment w:val="center"/>
    </w:pPr>
    <w:rPr>
      <w:rFonts w:ascii="Arial" w:eastAsia="Times New Roman" w:hAnsi="Arial" w:cs="Arial"/>
      <w:sz w:val="18"/>
      <w:szCs w:val="18"/>
    </w:rPr>
  </w:style>
  <w:style w:type="paragraph" w:customStyle="1" w:styleId="xl130">
    <w:name w:val="xl130"/>
    <w:basedOn w:val="a4"/>
    <w:pPr>
      <w:spacing w:before="280" w:after="280" w:line="240" w:lineRule="auto"/>
    </w:pPr>
    <w:rPr>
      <w:rFonts w:ascii="Arial" w:eastAsia="Times New Roman" w:hAnsi="Arial" w:cs="Arial"/>
      <w:sz w:val="18"/>
      <w:szCs w:val="18"/>
    </w:rPr>
  </w:style>
  <w:style w:type="paragraph" w:customStyle="1" w:styleId="xl131">
    <w:name w:val="xl131"/>
    <w:basedOn w:val="a4"/>
    <w:pPr>
      <w:spacing w:before="280" w:after="280" w:line="240" w:lineRule="auto"/>
      <w:textAlignment w:val="top"/>
    </w:pPr>
    <w:rPr>
      <w:rFonts w:ascii="Arial" w:eastAsia="Times New Roman" w:hAnsi="Arial" w:cs="Arial"/>
      <w:sz w:val="18"/>
      <w:szCs w:val="18"/>
    </w:rPr>
  </w:style>
  <w:style w:type="paragraph" w:customStyle="1" w:styleId="xl132">
    <w:name w:val="xl132"/>
    <w:basedOn w:val="a4"/>
    <w:pPr>
      <w:spacing w:before="280" w:after="280" w:line="240" w:lineRule="auto"/>
      <w:jc w:val="center"/>
      <w:textAlignment w:val="center"/>
    </w:pPr>
    <w:rPr>
      <w:rFonts w:ascii="Arial" w:eastAsia="Times New Roman" w:hAnsi="Arial" w:cs="Arial"/>
      <w:sz w:val="18"/>
      <w:szCs w:val="18"/>
    </w:rPr>
  </w:style>
  <w:style w:type="paragraph" w:customStyle="1" w:styleId="xl133">
    <w:name w:val="xl133"/>
    <w:basedOn w:val="a4"/>
    <w:pPr>
      <w:spacing w:before="280" w:after="280" w:line="240" w:lineRule="auto"/>
      <w:textAlignment w:val="center"/>
    </w:pPr>
    <w:rPr>
      <w:rFonts w:ascii="Arial" w:eastAsia="Times New Roman" w:hAnsi="Arial" w:cs="Arial"/>
      <w:sz w:val="18"/>
      <w:szCs w:val="18"/>
    </w:rPr>
  </w:style>
  <w:style w:type="paragraph" w:customStyle="1" w:styleId="xl134">
    <w:name w:val="xl134"/>
    <w:basedOn w:val="a4"/>
    <w:pPr>
      <w:spacing w:before="280" w:after="280" w:line="240" w:lineRule="auto"/>
      <w:jc w:val="center"/>
      <w:textAlignment w:val="center"/>
    </w:pPr>
    <w:rPr>
      <w:rFonts w:ascii="Arial" w:eastAsia="Times New Roman" w:hAnsi="Arial" w:cs="Arial"/>
      <w:sz w:val="18"/>
      <w:szCs w:val="18"/>
    </w:rPr>
  </w:style>
  <w:style w:type="paragraph" w:customStyle="1" w:styleId="xl135">
    <w:name w:val="xl135"/>
    <w:basedOn w:val="a4"/>
    <w:pPr>
      <w:spacing w:before="280" w:after="280" w:line="240" w:lineRule="auto"/>
      <w:jc w:val="center"/>
      <w:textAlignment w:val="center"/>
    </w:pPr>
    <w:rPr>
      <w:rFonts w:ascii="Arial" w:eastAsia="Times New Roman" w:hAnsi="Arial" w:cs="Arial"/>
      <w:sz w:val="18"/>
      <w:szCs w:val="18"/>
    </w:rPr>
  </w:style>
  <w:style w:type="paragraph" w:customStyle="1" w:styleId="xl136">
    <w:name w:val="xl136"/>
    <w:basedOn w:val="a4"/>
    <w:pPr>
      <w:spacing w:before="280" w:after="280" w:line="240" w:lineRule="auto"/>
      <w:textAlignment w:val="top"/>
    </w:pPr>
    <w:rPr>
      <w:rFonts w:ascii="Arial" w:eastAsia="Times New Roman" w:hAnsi="Arial" w:cs="Arial"/>
      <w:sz w:val="18"/>
      <w:szCs w:val="18"/>
    </w:rPr>
  </w:style>
  <w:style w:type="paragraph" w:customStyle="1" w:styleId="xl137">
    <w:name w:val="xl137"/>
    <w:basedOn w:val="a4"/>
    <w:pPr>
      <w:spacing w:before="280" w:after="280" w:line="240" w:lineRule="auto"/>
    </w:pPr>
    <w:rPr>
      <w:rFonts w:ascii="Arial" w:eastAsia="Times New Roman" w:hAnsi="Arial" w:cs="Arial"/>
      <w:sz w:val="18"/>
      <w:szCs w:val="18"/>
    </w:rPr>
  </w:style>
  <w:style w:type="paragraph" w:customStyle="1" w:styleId="xl138">
    <w:name w:val="xl138"/>
    <w:basedOn w:val="a4"/>
    <w:pPr>
      <w:spacing w:before="280" w:after="280" w:line="240" w:lineRule="auto"/>
    </w:pPr>
    <w:rPr>
      <w:rFonts w:ascii="Arial" w:eastAsia="Times New Roman" w:hAnsi="Arial" w:cs="Arial"/>
      <w:sz w:val="18"/>
      <w:szCs w:val="18"/>
    </w:rPr>
  </w:style>
  <w:style w:type="paragraph" w:customStyle="1" w:styleId="xl139">
    <w:name w:val="xl139"/>
    <w:basedOn w:val="a4"/>
    <w:pPr>
      <w:spacing w:before="280" w:after="280" w:line="240" w:lineRule="auto"/>
      <w:jc w:val="center"/>
      <w:textAlignment w:val="center"/>
    </w:pPr>
    <w:rPr>
      <w:rFonts w:ascii="Arial" w:eastAsia="Times New Roman" w:hAnsi="Arial" w:cs="Arial"/>
      <w:sz w:val="18"/>
      <w:szCs w:val="18"/>
    </w:rPr>
  </w:style>
  <w:style w:type="paragraph" w:customStyle="1" w:styleId="xl140">
    <w:name w:val="xl140"/>
    <w:basedOn w:val="a4"/>
    <w:pPr>
      <w:spacing w:before="280" w:after="280" w:line="240" w:lineRule="auto"/>
      <w:textAlignment w:val="center"/>
    </w:pPr>
    <w:rPr>
      <w:rFonts w:ascii="Arial" w:eastAsia="Times New Roman" w:hAnsi="Arial" w:cs="Arial"/>
      <w:sz w:val="18"/>
      <w:szCs w:val="18"/>
    </w:rPr>
  </w:style>
  <w:style w:type="paragraph" w:customStyle="1" w:styleId="xl141">
    <w:name w:val="xl141"/>
    <w:basedOn w:val="a4"/>
    <w:pPr>
      <w:spacing w:before="280" w:after="280" w:line="240" w:lineRule="auto"/>
      <w:jc w:val="center"/>
      <w:textAlignment w:val="center"/>
    </w:pPr>
    <w:rPr>
      <w:rFonts w:ascii="Arial" w:eastAsia="Times New Roman" w:hAnsi="Arial" w:cs="Arial"/>
      <w:sz w:val="18"/>
      <w:szCs w:val="18"/>
    </w:rPr>
  </w:style>
  <w:style w:type="paragraph" w:customStyle="1" w:styleId="xl142">
    <w:name w:val="xl142"/>
    <w:basedOn w:val="a4"/>
    <w:pPr>
      <w:spacing w:before="280" w:after="280" w:line="240" w:lineRule="auto"/>
      <w:jc w:val="center"/>
      <w:textAlignment w:val="center"/>
    </w:pPr>
    <w:rPr>
      <w:rFonts w:ascii="Arial" w:eastAsia="Times New Roman" w:hAnsi="Arial" w:cs="Arial"/>
      <w:sz w:val="18"/>
      <w:szCs w:val="18"/>
    </w:rPr>
  </w:style>
  <w:style w:type="paragraph" w:customStyle="1" w:styleId="xl143">
    <w:name w:val="xl143"/>
    <w:basedOn w:val="a4"/>
    <w:pPr>
      <w:spacing w:before="280" w:after="280" w:line="240" w:lineRule="auto"/>
    </w:pPr>
    <w:rPr>
      <w:rFonts w:ascii="Arial" w:eastAsia="Times New Roman" w:hAnsi="Arial" w:cs="Arial"/>
      <w:sz w:val="18"/>
      <w:szCs w:val="18"/>
    </w:rPr>
  </w:style>
  <w:style w:type="paragraph" w:customStyle="1" w:styleId="xl144">
    <w:name w:val="xl144"/>
    <w:basedOn w:val="a4"/>
    <w:pPr>
      <w:spacing w:before="280" w:after="280" w:line="240" w:lineRule="auto"/>
      <w:textAlignment w:val="top"/>
    </w:pPr>
    <w:rPr>
      <w:rFonts w:ascii="Arial" w:eastAsia="Times New Roman" w:hAnsi="Arial" w:cs="Arial"/>
      <w:sz w:val="18"/>
      <w:szCs w:val="18"/>
    </w:rPr>
  </w:style>
  <w:style w:type="paragraph" w:customStyle="1" w:styleId="xl145">
    <w:name w:val="xl145"/>
    <w:basedOn w:val="a4"/>
    <w:pPr>
      <w:spacing w:before="280" w:after="280" w:line="240" w:lineRule="auto"/>
      <w:jc w:val="center"/>
      <w:textAlignment w:val="center"/>
    </w:pPr>
    <w:rPr>
      <w:rFonts w:ascii="Arial" w:eastAsia="Times New Roman" w:hAnsi="Arial" w:cs="Arial"/>
      <w:sz w:val="18"/>
      <w:szCs w:val="18"/>
    </w:rPr>
  </w:style>
  <w:style w:type="paragraph" w:customStyle="1" w:styleId="xl146">
    <w:name w:val="xl146"/>
    <w:basedOn w:val="a4"/>
    <w:pPr>
      <w:spacing w:before="280" w:after="280" w:line="240" w:lineRule="auto"/>
      <w:textAlignment w:val="center"/>
    </w:pPr>
    <w:rPr>
      <w:rFonts w:ascii="Arial" w:eastAsia="Times New Roman" w:hAnsi="Arial" w:cs="Arial"/>
      <w:sz w:val="18"/>
      <w:szCs w:val="18"/>
    </w:rPr>
  </w:style>
  <w:style w:type="paragraph" w:customStyle="1" w:styleId="xl147">
    <w:name w:val="xl147"/>
    <w:basedOn w:val="a4"/>
    <w:pPr>
      <w:spacing w:before="280" w:after="280" w:line="240" w:lineRule="auto"/>
      <w:jc w:val="center"/>
      <w:textAlignment w:val="center"/>
    </w:pPr>
    <w:rPr>
      <w:rFonts w:ascii="Arial" w:eastAsia="Times New Roman" w:hAnsi="Arial" w:cs="Arial"/>
      <w:sz w:val="18"/>
      <w:szCs w:val="18"/>
    </w:rPr>
  </w:style>
  <w:style w:type="paragraph" w:customStyle="1" w:styleId="xl148">
    <w:name w:val="xl148"/>
    <w:basedOn w:val="a4"/>
    <w:pPr>
      <w:spacing w:before="280" w:after="280" w:line="240" w:lineRule="auto"/>
      <w:jc w:val="center"/>
      <w:textAlignment w:val="center"/>
    </w:pPr>
    <w:rPr>
      <w:rFonts w:ascii="Arial" w:eastAsia="Times New Roman" w:hAnsi="Arial" w:cs="Arial"/>
      <w:sz w:val="18"/>
      <w:szCs w:val="18"/>
    </w:rPr>
  </w:style>
  <w:style w:type="paragraph" w:customStyle="1" w:styleId="xl149">
    <w:name w:val="xl149"/>
    <w:basedOn w:val="a4"/>
    <w:pPr>
      <w:spacing w:before="280" w:after="280" w:line="240" w:lineRule="auto"/>
      <w:textAlignment w:val="top"/>
    </w:pPr>
    <w:rPr>
      <w:rFonts w:ascii="Arial" w:eastAsia="Times New Roman" w:hAnsi="Arial" w:cs="Arial"/>
      <w:sz w:val="18"/>
      <w:szCs w:val="18"/>
    </w:rPr>
  </w:style>
  <w:style w:type="paragraph" w:customStyle="1" w:styleId="xl150">
    <w:name w:val="xl150"/>
    <w:basedOn w:val="a4"/>
    <w:pPr>
      <w:spacing w:before="280" w:after="280" w:line="240" w:lineRule="auto"/>
      <w:textAlignment w:val="center"/>
    </w:pPr>
    <w:rPr>
      <w:rFonts w:ascii="Arial" w:eastAsia="Times New Roman" w:hAnsi="Arial" w:cs="Arial"/>
      <w:sz w:val="18"/>
      <w:szCs w:val="18"/>
    </w:rPr>
  </w:style>
  <w:style w:type="paragraph" w:customStyle="1" w:styleId="xl151">
    <w:name w:val="xl151"/>
    <w:basedOn w:val="a4"/>
    <w:pPr>
      <w:spacing w:before="280" w:after="280" w:line="240" w:lineRule="auto"/>
      <w:jc w:val="center"/>
      <w:textAlignment w:val="center"/>
    </w:pPr>
    <w:rPr>
      <w:rFonts w:ascii="Arial" w:eastAsia="Times New Roman" w:hAnsi="Arial" w:cs="Arial"/>
      <w:sz w:val="18"/>
      <w:szCs w:val="18"/>
    </w:rPr>
  </w:style>
  <w:style w:type="paragraph" w:customStyle="1" w:styleId="xl152">
    <w:name w:val="xl152"/>
    <w:basedOn w:val="a4"/>
    <w:pPr>
      <w:spacing w:before="280" w:after="280" w:line="240" w:lineRule="auto"/>
      <w:textAlignment w:val="center"/>
    </w:pPr>
    <w:rPr>
      <w:rFonts w:ascii="Arial" w:eastAsia="Times New Roman" w:hAnsi="Arial" w:cs="Arial"/>
      <w:sz w:val="18"/>
      <w:szCs w:val="18"/>
    </w:rPr>
  </w:style>
  <w:style w:type="paragraph" w:customStyle="1" w:styleId="xl153">
    <w:name w:val="xl153"/>
    <w:basedOn w:val="a4"/>
    <w:pPr>
      <w:spacing w:before="280" w:after="280" w:line="240" w:lineRule="auto"/>
    </w:pPr>
    <w:rPr>
      <w:rFonts w:ascii="Arial" w:eastAsia="Times New Roman" w:hAnsi="Arial" w:cs="Arial"/>
      <w:sz w:val="18"/>
      <w:szCs w:val="18"/>
    </w:rPr>
  </w:style>
  <w:style w:type="paragraph" w:customStyle="1" w:styleId="xl154">
    <w:name w:val="xl154"/>
    <w:basedOn w:val="a4"/>
    <w:pPr>
      <w:spacing w:before="280" w:after="280" w:line="240" w:lineRule="auto"/>
      <w:textAlignment w:val="center"/>
    </w:pPr>
    <w:rPr>
      <w:rFonts w:ascii="Arial" w:eastAsia="Times New Roman" w:hAnsi="Arial" w:cs="Arial"/>
      <w:sz w:val="18"/>
      <w:szCs w:val="18"/>
    </w:rPr>
  </w:style>
  <w:style w:type="paragraph" w:customStyle="1" w:styleId="xl155">
    <w:name w:val="xl155"/>
    <w:basedOn w:val="a4"/>
    <w:pPr>
      <w:spacing w:before="280" w:after="280" w:line="240" w:lineRule="auto"/>
      <w:jc w:val="center"/>
      <w:textAlignment w:val="center"/>
    </w:pPr>
    <w:rPr>
      <w:rFonts w:ascii="Arial" w:eastAsia="Times New Roman" w:hAnsi="Arial" w:cs="Arial"/>
      <w:sz w:val="18"/>
      <w:szCs w:val="18"/>
    </w:rPr>
  </w:style>
  <w:style w:type="paragraph" w:customStyle="1" w:styleId="xl156">
    <w:name w:val="xl156"/>
    <w:basedOn w:val="a4"/>
    <w:pPr>
      <w:spacing w:before="280" w:after="280" w:line="240" w:lineRule="auto"/>
      <w:textAlignment w:val="top"/>
    </w:pPr>
    <w:rPr>
      <w:rFonts w:ascii="Arial" w:eastAsia="Times New Roman" w:hAnsi="Arial" w:cs="Arial"/>
      <w:sz w:val="18"/>
      <w:szCs w:val="18"/>
    </w:rPr>
  </w:style>
  <w:style w:type="paragraph" w:customStyle="1" w:styleId="xl157">
    <w:name w:val="xl157"/>
    <w:basedOn w:val="a4"/>
    <w:pPr>
      <w:spacing w:before="280" w:after="280" w:line="240" w:lineRule="auto"/>
    </w:pPr>
    <w:rPr>
      <w:rFonts w:ascii="Arial" w:eastAsia="Times New Roman" w:hAnsi="Arial" w:cs="Arial"/>
      <w:sz w:val="18"/>
      <w:szCs w:val="18"/>
    </w:rPr>
  </w:style>
  <w:style w:type="paragraph" w:customStyle="1" w:styleId="xl158">
    <w:name w:val="xl158"/>
    <w:basedOn w:val="a4"/>
    <w:pPr>
      <w:spacing w:before="280" w:after="280" w:line="240" w:lineRule="auto"/>
      <w:jc w:val="center"/>
      <w:textAlignment w:val="center"/>
    </w:pPr>
    <w:rPr>
      <w:rFonts w:ascii="Arial" w:eastAsia="Times New Roman" w:hAnsi="Arial" w:cs="Arial"/>
      <w:sz w:val="18"/>
      <w:szCs w:val="18"/>
    </w:rPr>
  </w:style>
  <w:style w:type="paragraph" w:customStyle="1" w:styleId="xl159">
    <w:name w:val="xl159"/>
    <w:basedOn w:val="a4"/>
    <w:pPr>
      <w:spacing w:before="280" w:after="280" w:line="240" w:lineRule="auto"/>
      <w:textAlignment w:val="center"/>
    </w:pPr>
    <w:rPr>
      <w:rFonts w:ascii="Arial" w:eastAsia="Times New Roman" w:hAnsi="Arial" w:cs="Arial"/>
      <w:sz w:val="18"/>
      <w:szCs w:val="18"/>
    </w:rPr>
  </w:style>
  <w:style w:type="paragraph" w:customStyle="1" w:styleId="xl160">
    <w:name w:val="xl160"/>
    <w:basedOn w:val="a4"/>
    <w:pPr>
      <w:spacing w:before="280" w:after="280" w:line="240" w:lineRule="auto"/>
      <w:jc w:val="center"/>
      <w:textAlignment w:val="center"/>
    </w:pPr>
    <w:rPr>
      <w:rFonts w:ascii="Arial" w:eastAsia="Times New Roman" w:hAnsi="Arial" w:cs="Arial"/>
      <w:sz w:val="18"/>
      <w:szCs w:val="18"/>
    </w:rPr>
  </w:style>
  <w:style w:type="paragraph" w:customStyle="1" w:styleId="xl161">
    <w:name w:val="xl161"/>
    <w:basedOn w:val="a4"/>
    <w:pPr>
      <w:spacing w:before="280" w:after="280" w:line="240" w:lineRule="auto"/>
      <w:jc w:val="center"/>
      <w:textAlignment w:val="center"/>
    </w:pPr>
    <w:rPr>
      <w:rFonts w:ascii="Arial" w:eastAsia="Times New Roman" w:hAnsi="Arial" w:cs="Arial"/>
      <w:sz w:val="18"/>
      <w:szCs w:val="18"/>
    </w:rPr>
  </w:style>
  <w:style w:type="paragraph" w:customStyle="1" w:styleId="xl162">
    <w:name w:val="xl162"/>
    <w:basedOn w:val="a4"/>
    <w:pPr>
      <w:spacing w:before="280" w:after="280" w:line="240" w:lineRule="auto"/>
      <w:textAlignment w:val="center"/>
    </w:pPr>
    <w:rPr>
      <w:rFonts w:ascii="Arial" w:eastAsia="Times New Roman" w:hAnsi="Arial" w:cs="Arial"/>
      <w:sz w:val="18"/>
      <w:szCs w:val="18"/>
    </w:rPr>
  </w:style>
  <w:style w:type="paragraph" w:customStyle="1" w:styleId="xl163">
    <w:name w:val="xl163"/>
    <w:basedOn w:val="a4"/>
    <w:pPr>
      <w:spacing w:before="280" w:after="280" w:line="240" w:lineRule="auto"/>
      <w:jc w:val="center"/>
      <w:textAlignment w:val="center"/>
    </w:pPr>
    <w:rPr>
      <w:rFonts w:ascii="Arial" w:eastAsia="Times New Roman" w:hAnsi="Arial" w:cs="Arial"/>
      <w:sz w:val="18"/>
      <w:szCs w:val="18"/>
    </w:rPr>
  </w:style>
  <w:style w:type="paragraph" w:customStyle="1" w:styleId="xl164">
    <w:name w:val="xl164"/>
    <w:basedOn w:val="a4"/>
    <w:pPr>
      <w:spacing w:before="280" w:after="280" w:line="240" w:lineRule="auto"/>
      <w:textAlignment w:val="top"/>
    </w:pPr>
    <w:rPr>
      <w:rFonts w:ascii="Arial" w:eastAsia="Times New Roman" w:hAnsi="Arial" w:cs="Arial"/>
      <w:sz w:val="18"/>
      <w:szCs w:val="18"/>
    </w:rPr>
  </w:style>
  <w:style w:type="paragraph" w:customStyle="1" w:styleId="xl165">
    <w:name w:val="xl165"/>
    <w:basedOn w:val="a4"/>
    <w:pPr>
      <w:spacing w:before="280" w:after="280" w:line="240" w:lineRule="auto"/>
    </w:pPr>
    <w:rPr>
      <w:rFonts w:ascii="Arial" w:eastAsia="Times New Roman" w:hAnsi="Arial" w:cs="Arial"/>
      <w:sz w:val="18"/>
      <w:szCs w:val="18"/>
    </w:rPr>
  </w:style>
  <w:style w:type="paragraph" w:customStyle="1" w:styleId="xl166">
    <w:name w:val="xl166"/>
    <w:basedOn w:val="a4"/>
    <w:pPr>
      <w:spacing w:before="280" w:after="280" w:line="240" w:lineRule="auto"/>
      <w:jc w:val="center"/>
      <w:textAlignment w:val="center"/>
    </w:pPr>
    <w:rPr>
      <w:rFonts w:ascii="Arial" w:eastAsia="Times New Roman" w:hAnsi="Arial" w:cs="Arial"/>
      <w:sz w:val="18"/>
      <w:szCs w:val="18"/>
    </w:rPr>
  </w:style>
  <w:style w:type="paragraph" w:customStyle="1" w:styleId="xl167">
    <w:name w:val="xl167"/>
    <w:basedOn w:val="a4"/>
    <w:pPr>
      <w:spacing w:before="280" w:after="280" w:line="240" w:lineRule="auto"/>
      <w:jc w:val="center"/>
      <w:textAlignment w:val="center"/>
    </w:pPr>
    <w:rPr>
      <w:rFonts w:ascii="Arial" w:eastAsia="Times New Roman" w:hAnsi="Arial" w:cs="Arial"/>
      <w:sz w:val="18"/>
      <w:szCs w:val="18"/>
    </w:rPr>
  </w:style>
  <w:style w:type="paragraph" w:customStyle="1" w:styleId="xl168">
    <w:name w:val="xl168"/>
    <w:basedOn w:val="a4"/>
    <w:pPr>
      <w:spacing w:before="280" w:after="280" w:line="240" w:lineRule="auto"/>
    </w:pPr>
    <w:rPr>
      <w:rFonts w:ascii="Arial" w:eastAsia="Times New Roman" w:hAnsi="Arial" w:cs="Arial"/>
      <w:b/>
      <w:bCs/>
      <w:color w:val="FF0000"/>
      <w:sz w:val="18"/>
      <w:szCs w:val="18"/>
    </w:rPr>
  </w:style>
  <w:style w:type="paragraph" w:customStyle="1" w:styleId="xl169">
    <w:name w:val="xl169"/>
    <w:basedOn w:val="a4"/>
    <w:pPr>
      <w:spacing w:before="280" w:after="280" w:line="240" w:lineRule="auto"/>
      <w:textAlignment w:val="top"/>
    </w:pPr>
    <w:rPr>
      <w:rFonts w:ascii="Arial" w:eastAsia="Times New Roman" w:hAnsi="Arial" w:cs="Arial"/>
      <w:b/>
      <w:bCs/>
      <w:color w:val="FF0000"/>
      <w:sz w:val="18"/>
      <w:szCs w:val="18"/>
    </w:rPr>
  </w:style>
  <w:style w:type="paragraph" w:customStyle="1" w:styleId="xl170">
    <w:name w:val="xl170"/>
    <w:basedOn w:val="a4"/>
    <w:pPr>
      <w:spacing w:before="280" w:after="280" w:line="240" w:lineRule="auto"/>
    </w:pPr>
    <w:rPr>
      <w:rFonts w:ascii="Arial" w:eastAsia="Times New Roman" w:hAnsi="Arial" w:cs="Arial"/>
      <w:b/>
      <w:bCs/>
      <w:color w:val="FF0000"/>
      <w:sz w:val="18"/>
      <w:szCs w:val="18"/>
    </w:rPr>
  </w:style>
  <w:style w:type="paragraph" w:customStyle="1" w:styleId="xl171">
    <w:name w:val="xl171"/>
    <w:basedOn w:val="a4"/>
    <w:pPr>
      <w:spacing w:before="280" w:after="280" w:line="240" w:lineRule="auto"/>
      <w:textAlignment w:val="top"/>
    </w:pPr>
    <w:rPr>
      <w:rFonts w:ascii="Arial" w:eastAsia="Times New Roman" w:hAnsi="Arial" w:cs="Arial"/>
      <w:b/>
      <w:bCs/>
      <w:color w:val="FF0000"/>
      <w:sz w:val="18"/>
      <w:szCs w:val="18"/>
    </w:rPr>
  </w:style>
  <w:style w:type="paragraph" w:customStyle="1" w:styleId="xl172">
    <w:name w:val="xl172"/>
    <w:basedOn w:val="a4"/>
    <w:pPr>
      <w:spacing w:before="280" w:after="280" w:line="240" w:lineRule="auto"/>
      <w:textAlignment w:val="center"/>
    </w:pPr>
    <w:rPr>
      <w:rFonts w:ascii="Arial" w:eastAsia="Times New Roman" w:hAnsi="Arial" w:cs="Arial"/>
      <w:sz w:val="18"/>
      <w:szCs w:val="18"/>
    </w:rPr>
  </w:style>
  <w:style w:type="paragraph" w:customStyle="1" w:styleId="xl173">
    <w:name w:val="xl173"/>
    <w:basedOn w:val="a4"/>
    <w:pPr>
      <w:spacing w:before="280" w:after="280" w:line="240" w:lineRule="auto"/>
      <w:textAlignment w:val="center"/>
    </w:pPr>
    <w:rPr>
      <w:rFonts w:ascii="Arial" w:eastAsia="Times New Roman" w:hAnsi="Arial" w:cs="Arial"/>
      <w:sz w:val="18"/>
      <w:szCs w:val="18"/>
    </w:rPr>
  </w:style>
  <w:style w:type="paragraph" w:customStyle="1" w:styleId="xl174">
    <w:name w:val="xl174"/>
    <w:basedOn w:val="a4"/>
    <w:pPr>
      <w:spacing w:before="280" w:after="280" w:line="240" w:lineRule="auto"/>
      <w:jc w:val="center"/>
      <w:textAlignment w:val="center"/>
    </w:pPr>
    <w:rPr>
      <w:rFonts w:ascii="Arial" w:eastAsia="Times New Roman" w:hAnsi="Arial" w:cs="Arial"/>
      <w:sz w:val="18"/>
      <w:szCs w:val="18"/>
    </w:rPr>
  </w:style>
  <w:style w:type="paragraph" w:customStyle="1" w:styleId="xl175">
    <w:name w:val="xl175"/>
    <w:basedOn w:val="a4"/>
    <w:pPr>
      <w:shd w:val="clear" w:color="auto" w:fill="C0C0C0"/>
      <w:spacing w:before="280" w:after="280" w:line="240" w:lineRule="auto"/>
      <w:jc w:val="center"/>
      <w:textAlignment w:val="center"/>
    </w:pPr>
    <w:rPr>
      <w:rFonts w:ascii="Arial" w:eastAsia="Times New Roman" w:hAnsi="Arial" w:cs="Arial"/>
      <w:b/>
      <w:bCs/>
      <w:sz w:val="18"/>
      <w:szCs w:val="18"/>
    </w:rPr>
  </w:style>
  <w:style w:type="paragraph" w:customStyle="1" w:styleId="xl176">
    <w:name w:val="xl176"/>
    <w:basedOn w:val="a4"/>
    <w:pPr>
      <w:shd w:val="clear" w:color="auto" w:fill="C0C0C0"/>
      <w:spacing w:before="280" w:after="280" w:line="240" w:lineRule="auto"/>
      <w:jc w:val="center"/>
      <w:textAlignment w:val="center"/>
    </w:pPr>
    <w:rPr>
      <w:rFonts w:ascii="Arial" w:eastAsia="Times New Roman" w:hAnsi="Arial" w:cs="Arial"/>
      <w:b/>
      <w:bCs/>
      <w:sz w:val="18"/>
      <w:szCs w:val="18"/>
    </w:rPr>
  </w:style>
  <w:style w:type="paragraph" w:customStyle="1" w:styleId="xl177">
    <w:name w:val="xl177"/>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178">
    <w:name w:val="xl178"/>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179">
    <w:name w:val="xl179"/>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180">
    <w:name w:val="xl180"/>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181">
    <w:name w:val="xl181"/>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182">
    <w:name w:val="xl182"/>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183">
    <w:name w:val="xl183"/>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184">
    <w:name w:val="xl184"/>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185">
    <w:name w:val="xl185"/>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186">
    <w:name w:val="xl186"/>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187">
    <w:name w:val="xl187"/>
    <w:basedOn w:val="a4"/>
    <w:pPr>
      <w:shd w:val="clear" w:color="auto" w:fill="C0C0C0"/>
      <w:spacing w:before="280" w:after="280" w:line="240" w:lineRule="auto"/>
      <w:textAlignment w:val="center"/>
    </w:pPr>
    <w:rPr>
      <w:rFonts w:ascii="Arial" w:eastAsia="Times New Roman" w:hAnsi="Arial" w:cs="Arial"/>
      <w:sz w:val="18"/>
      <w:szCs w:val="18"/>
    </w:rPr>
  </w:style>
  <w:style w:type="paragraph" w:customStyle="1" w:styleId="xl188">
    <w:name w:val="xl188"/>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189">
    <w:name w:val="xl189"/>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190">
    <w:name w:val="xl190"/>
    <w:basedOn w:val="a4"/>
    <w:pPr>
      <w:spacing w:before="280" w:after="280" w:line="240" w:lineRule="auto"/>
      <w:jc w:val="center"/>
      <w:textAlignment w:val="center"/>
    </w:pPr>
    <w:rPr>
      <w:rFonts w:ascii="Arial" w:eastAsia="Times New Roman" w:hAnsi="Arial" w:cs="Arial"/>
      <w:sz w:val="18"/>
      <w:szCs w:val="18"/>
    </w:rPr>
  </w:style>
  <w:style w:type="paragraph" w:customStyle="1" w:styleId="xl191">
    <w:name w:val="xl191"/>
    <w:basedOn w:val="a4"/>
    <w:pPr>
      <w:spacing w:before="280" w:after="280" w:line="240" w:lineRule="auto"/>
      <w:jc w:val="center"/>
      <w:textAlignment w:val="center"/>
    </w:pPr>
    <w:rPr>
      <w:rFonts w:ascii="Arial" w:eastAsia="Times New Roman" w:hAnsi="Arial" w:cs="Arial"/>
      <w:sz w:val="18"/>
      <w:szCs w:val="18"/>
    </w:rPr>
  </w:style>
  <w:style w:type="paragraph" w:customStyle="1" w:styleId="xl192">
    <w:name w:val="xl192"/>
    <w:basedOn w:val="a4"/>
    <w:pPr>
      <w:spacing w:before="280" w:after="280" w:line="240" w:lineRule="auto"/>
      <w:jc w:val="center"/>
      <w:textAlignment w:val="center"/>
    </w:pPr>
    <w:rPr>
      <w:rFonts w:ascii="Arial" w:eastAsia="Times New Roman" w:hAnsi="Arial" w:cs="Arial"/>
      <w:sz w:val="18"/>
      <w:szCs w:val="18"/>
    </w:rPr>
  </w:style>
  <w:style w:type="paragraph" w:customStyle="1" w:styleId="xl193">
    <w:name w:val="xl193"/>
    <w:basedOn w:val="a4"/>
    <w:pPr>
      <w:spacing w:before="280" w:after="280" w:line="240" w:lineRule="auto"/>
      <w:jc w:val="center"/>
      <w:textAlignment w:val="center"/>
    </w:pPr>
    <w:rPr>
      <w:rFonts w:ascii="Arial" w:eastAsia="Times New Roman" w:hAnsi="Arial" w:cs="Arial"/>
      <w:sz w:val="18"/>
      <w:szCs w:val="18"/>
    </w:rPr>
  </w:style>
  <w:style w:type="paragraph" w:customStyle="1" w:styleId="xl194">
    <w:name w:val="xl194"/>
    <w:basedOn w:val="a4"/>
    <w:pPr>
      <w:spacing w:before="280" w:after="280" w:line="240" w:lineRule="auto"/>
      <w:jc w:val="center"/>
      <w:textAlignment w:val="center"/>
    </w:pPr>
    <w:rPr>
      <w:rFonts w:ascii="Arial" w:eastAsia="Times New Roman" w:hAnsi="Arial" w:cs="Arial"/>
      <w:sz w:val="18"/>
      <w:szCs w:val="18"/>
    </w:rPr>
  </w:style>
  <w:style w:type="paragraph" w:customStyle="1" w:styleId="xl195">
    <w:name w:val="xl195"/>
    <w:basedOn w:val="a4"/>
    <w:pPr>
      <w:spacing w:before="280" w:after="280" w:line="240" w:lineRule="auto"/>
      <w:jc w:val="center"/>
      <w:textAlignment w:val="center"/>
    </w:pPr>
    <w:rPr>
      <w:rFonts w:ascii="Arial" w:eastAsia="Times New Roman" w:hAnsi="Arial" w:cs="Arial"/>
      <w:sz w:val="18"/>
      <w:szCs w:val="18"/>
    </w:rPr>
  </w:style>
  <w:style w:type="paragraph" w:customStyle="1" w:styleId="xl196">
    <w:name w:val="xl196"/>
    <w:basedOn w:val="a4"/>
    <w:pPr>
      <w:spacing w:before="280" w:after="280" w:line="240" w:lineRule="auto"/>
      <w:jc w:val="center"/>
      <w:textAlignment w:val="center"/>
    </w:pPr>
    <w:rPr>
      <w:rFonts w:ascii="Arial" w:eastAsia="Times New Roman" w:hAnsi="Arial" w:cs="Arial"/>
      <w:sz w:val="18"/>
      <w:szCs w:val="18"/>
    </w:rPr>
  </w:style>
  <w:style w:type="paragraph" w:customStyle="1" w:styleId="xl197">
    <w:name w:val="xl197"/>
    <w:basedOn w:val="a4"/>
    <w:pPr>
      <w:spacing w:before="280" w:after="280" w:line="240" w:lineRule="auto"/>
      <w:jc w:val="center"/>
      <w:textAlignment w:val="center"/>
    </w:pPr>
    <w:rPr>
      <w:rFonts w:ascii="Arial" w:eastAsia="Times New Roman" w:hAnsi="Arial" w:cs="Arial"/>
      <w:sz w:val="18"/>
      <w:szCs w:val="18"/>
    </w:rPr>
  </w:style>
  <w:style w:type="paragraph" w:customStyle="1" w:styleId="xl198">
    <w:name w:val="xl198"/>
    <w:basedOn w:val="a4"/>
    <w:pPr>
      <w:spacing w:before="280" w:after="280" w:line="240" w:lineRule="auto"/>
      <w:jc w:val="center"/>
      <w:textAlignment w:val="center"/>
    </w:pPr>
    <w:rPr>
      <w:rFonts w:ascii="Arial" w:eastAsia="Times New Roman" w:hAnsi="Arial" w:cs="Arial"/>
      <w:sz w:val="18"/>
      <w:szCs w:val="18"/>
    </w:rPr>
  </w:style>
  <w:style w:type="paragraph" w:customStyle="1" w:styleId="xl199">
    <w:name w:val="xl199"/>
    <w:basedOn w:val="a4"/>
    <w:pPr>
      <w:spacing w:before="280" w:after="280" w:line="240" w:lineRule="auto"/>
      <w:textAlignment w:val="center"/>
    </w:pPr>
    <w:rPr>
      <w:rFonts w:ascii="Arial" w:eastAsia="Times New Roman" w:hAnsi="Arial" w:cs="Arial"/>
      <w:sz w:val="18"/>
      <w:szCs w:val="18"/>
    </w:rPr>
  </w:style>
  <w:style w:type="paragraph" w:customStyle="1" w:styleId="xl200">
    <w:name w:val="xl200"/>
    <w:basedOn w:val="a4"/>
    <w:pPr>
      <w:spacing w:before="280" w:after="280" w:line="240" w:lineRule="auto"/>
      <w:jc w:val="center"/>
      <w:textAlignment w:val="center"/>
    </w:pPr>
    <w:rPr>
      <w:rFonts w:ascii="Arial" w:eastAsia="Times New Roman" w:hAnsi="Arial" w:cs="Arial"/>
      <w:sz w:val="18"/>
      <w:szCs w:val="18"/>
    </w:rPr>
  </w:style>
  <w:style w:type="paragraph" w:customStyle="1" w:styleId="xl201">
    <w:name w:val="xl201"/>
    <w:basedOn w:val="a4"/>
    <w:pPr>
      <w:spacing w:before="280" w:after="280" w:line="240" w:lineRule="auto"/>
      <w:jc w:val="center"/>
      <w:textAlignment w:val="center"/>
    </w:pPr>
    <w:rPr>
      <w:rFonts w:ascii="Arial" w:eastAsia="Times New Roman" w:hAnsi="Arial" w:cs="Arial"/>
      <w:sz w:val="18"/>
      <w:szCs w:val="18"/>
    </w:rPr>
  </w:style>
  <w:style w:type="paragraph" w:customStyle="1" w:styleId="xl202">
    <w:name w:val="xl202"/>
    <w:basedOn w:val="a4"/>
    <w:pPr>
      <w:spacing w:before="280" w:after="280" w:line="240" w:lineRule="auto"/>
      <w:jc w:val="center"/>
      <w:textAlignment w:val="center"/>
    </w:pPr>
    <w:rPr>
      <w:rFonts w:ascii="Arial" w:eastAsia="Times New Roman" w:hAnsi="Arial" w:cs="Arial"/>
      <w:sz w:val="18"/>
      <w:szCs w:val="18"/>
    </w:rPr>
  </w:style>
  <w:style w:type="paragraph" w:customStyle="1" w:styleId="xl203">
    <w:name w:val="xl203"/>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204">
    <w:name w:val="xl204"/>
    <w:basedOn w:val="a4"/>
    <w:pPr>
      <w:shd w:val="clear" w:color="auto" w:fill="C0C0C0"/>
      <w:spacing w:before="280" w:after="280" w:line="240" w:lineRule="auto"/>
      <w:jc w:val="center"/>
      <w:textAlignment w:val="center"/>
    </w:pPr>
    <w:rPr>
      <w:rFonts w:ascii="Arial" w:eastAsia="Times New Roman" w:hAnsi="Arial" w:cs="Arial"/>
      <w:sz w:val="18"/>
      <w:szCs w:val="18"/>
    </w:rPr>
  </w:style>
  <w:style w:type="paragraph" w:customStyle="1" w:styleId="xl205">
    <w:name w:val="xl205"/>
    <w:basedOn w:val="a4"/>
    <w:pPr>
      <w:spacing w:before="280" w:after="280" w:line="240" w:lineRule="auto"/>
      <w:jc w:val="center"/>
      <w:textAlignment w:val="center"/>
    </w:pPr>
    <w:rPr>
      <w:rFonts w:ascii="Arial" w:eastAsia="Times New Roman" w:hAnsi="Arial" w:cs="Arial"/>
      <w:sz w:val="18"/>
      <w:szCs w:val="18"/>
    </w:rPr>
  </w:style>
  <w:style w:type="paragraph" w:customStyle="1" w:styleId="xl206">
    <w:name w:val="xl206"/>
    <w:basedOn w:val="a4"/>
    <w:pPr>
      <w:spacing w:before="280" w:after="280" w:line="240" w:lineRule="auto"/>
      <w:textAlignment w:val="top"/>
    </w:pPr>
    <w:rPr>
      <w:rFonts w:ascii="Arial" w:eastAsia="Times New Roman" w:hAnsi="Arial" w:cs="Arial"/>
      <w:sz w:val="18"/>
      <w:szCs w:val="18"/>
    </w:rPr>
  </w:style>
  <w:style w:type="paragraph" w:customStyle="1" w:styleId="xl207">
    <w:name w:val="xl207"/>
    <w:basedOn w:val="a4"/>
    <w:pPr>
      <w:spacing w:before="280" w:after="280" w:line="240" w:lineRule="auto"/>
      <w:textAlignment w:val="top"/>
    </w:pPr>
    <w:rPr>
      <w:rFonts w:ascii="Times New Roman" w:eastAsia="Times New Roman" w:hAnsi="Times New Roman"/>
      <w:sz w:val="24"/>
      <w:szCs w:val="24"/>
    </w:rPr>
  </w:style>
  <w:style w:type="paragraph" w:customStyle="1" w:styleId="xl208">
    <w:name w:val="xl208"/>
    <w:basedOn w:val="a4"/>
    <w:pPr>
      <w:spacing w:before="280" w:after="280" w:line="240" w:lineRule="auto"/>
      <w:textAlignment w:val="top"/>
    </w:pPr>
    <w:rPr>
      <w:rFonts w:ascii="Times New Roman" w:eastAsia="Times New Roman" w:hAnsi="Times New Roman"/>
      <w:sz w:val="24"/>
      <w:szCs w:val="24"/>
    </w:rPr>
  </w:style>
  <w:style w:type="paragraph" w:customStyle="1" w:styleId="xl209">
    <w:name w:val="xl209"/>
    <w:basedOn w:val="a4"/>
    <w:pPr>
      <w:spacing w:before="280" w:after="280" w:line="240" w:lineRule="auto"/>
      <w:textAlignment w:val="top"/>
    </w:pPr>
    <w:rPr>
      <w:rFonts w:ascii="Times New Roman" w:eastAsia="Times New Roman" w:hAnsi="Times New Roman"/>
      <w:sz w:val="24"/>
      <w:szCs w:val="24"/>
    </w:rPr>
  </w:style>
  <w:style w:type="paragraph" w:customStyle="1" w:styleId="xl210">
    <w:name w:val="xl210"/>
    <w:basedOn w:val="a4"/>
    <w:pPr>
      <w:spacing w:before="280" w:after="280" w:line="240" w:lineRule="auto"/>
      <w:textAlignment w:val="top"/>
    </w:pPr>
    <w:rPr>
      <w:rFonts w:ascii="Times New Roman" w:eastAsia="Times New Roman" w:hAnsi="Times New Roman"/>
      <w:sz w:val="24"/>
      <w:szCs w:val="24"/>
    </w:rPr>
  </w:style>
  <w:style w:type="paragraph" w:customStyle="1" w:styleId="xl211">
    <w:name w:val="xl211"/>
    <w:basedOn w:val="a4"/>
    <w:pPr>
      <w:spacing w:before="280" w:after="280" w:line="240" w:lineRule="auto"/>
    </w:pPr>
    <w:rPr>
      <w:rFonts w:ascii="Arial" w:eastAsia="Times New Roman" w:hAnsi="Arial" w:cs="Arial"/>
      <w:sz w:val="18"/>
      <w:szCs w:val="18"/>
    </w:rPr>
  </w:style>
  <w:style w:type="paragraph" w:customStyle="1" w:styleId="xl212">
    <w:name w:val="xl212"/>
    <w:basedOn w:val="a4"/>
    <w:pPr>
      <w:spacing w:before="280" w:after="280" w:line="240" w:lineRule="auto"/>
      <w:jc w:val="center"/>
      <w:textAlignment w:val="center"/>
    </w:pPr>
    <w:rPr>
      <w:rFonts w:ascii="Arial" w:eastAsia="Times New Roman" w:hAnsi="Arial" w:cs="Arial"/>
      <w:b/>
      <w:bCs/>
      <w:sz w:val="18"/>
      <w:szCs w:val="18"/>
    </w:rPr>
  </w:style>
  <w:style w:type="paragraph" w:customStyle="1" w:styleId="xl213">
    <w:name w:val="xl213"/>
    <w:basedOn w:val="a4"/>
    <w:pPr>
      <w:spacing w:before="280" w:after="280" w:line="240" w:lineRule="auto"/>
    </w:pPr>
    <w:rPr>
      <w:rFonts w:ascii="Times New Roman" w:eastAsia="Times New Roman" w:hAnsi="Times New Roman"/>
      <w:sz w:val="24"/>
      <w:szCs w:val="24"/>
    </w:rPr>
  </w:style>
  <w:style w:type="paragraph" w:customStyle="1" w:styleId="xl214">
    <w:name w:val="xl214"/>
    <w:basedOn w:val="a4"/>
    <w:pPr>
      <w:spacing w:before="280" w:after="280" w:line="240" w:lineRule="auto"/>
      <w:jc w:val="center"/>
      <w:textAlignment w:val="center"/>
    </w:pPr>
    <w:rPr>
      <w:rFonts w:ascii="Arial" w:eastAsia="Times New Roman" w:hAnsi="Arial" w:cs="Arial"/>
      <w:b/>
      <w:bCs/>
      <w:sz w:val="18"/>
      <w:szCs w:val="18"/>
    </w:rPr>
  </w:style>
  <w:style w:type="paragraph" w:customStyle="1" w:styleId="xl215">
    <w:name w:val="xl215"/>
    <w:basedOn w:val="a4"/>
    <w:pPr>
      <w:spacing w:before="280" w:after="280" w:line="240" w:lineRule="auto"/>
      <w:jc w:val="center"/>
      <w:textAlignment w:val="center"/>
    </w:pPr>
    <w:rPr>
      <w:rFonts w:ascii="Arial" w:eastAsia="Times New Roman" w:hAnsi="Arial" w:cs="Arial"/>
      <w:b/>
      <w:bCs/>
      <w:sz w:val="18"/>
      <w:szCs w:val="18"/>
    </w:rPr>
  </w:style>
  <w:style w:type="paragraph" w:customStyle="1" w:styleId="xl216">
    <w:name w:val="xl216"/>
    <w:basedOn w:val="a4"/>
    <w:pPr>
      <w:spacing w:before="280" w:after="280" w:line="240" w:lineRule="auto"/>
      <w:jc w:val="center"/>
      <w:textAlignment w:val="center"/>
    </w:pPr>
    <w:rPr>
      <w:rFonts w:ascii="Arial" w:eastAsia="Times New Roman" w:hAnsi="Arial" w:cs="Arial"/>
      <w:b/>
      <w:bCs/>
      <w:sz w:val="18"/>
      <w:szCs w:val="18"/>
    </w:rPr>
  </w:style>
  <w:style w:type="paragraph" w:customStyle="1" w:styleId="xl217">
    <w:name w:val="xl217"/>
    <w:basedOn w:val="a4"/>
    <w:pPr>
      <w:spacing w:before="280" w:after="280" w:line="240" w:lineRule="auto"/>
      <w:jc w:val="center"/>
      <w:textAlignment w:val="center"/>
    </w:pPr>
    <w:rPr>
      <w:rFonts w:ascii="Arial" w:eastAsia="Times New Roman" w:hAnsi="Arial" w:cs="Arial"/>
      <w:b/>
      <w:bCs/>
      <w:sz w:val="18"/>
      <w:szCs w:val="18"/>
    </w:rPr>
  </w:style>
  <w:style w:type="paragraph" w:customStyle="1" w:styleId="xl218">
    <w:name w:val="xl218"/>
    <w:basedOn w:val="a4"/>
    <w:pPr>
      <w:spacing w:before="280" w:after="280" w:line="240" w:lineRule="auto"/>
      <w:jc w:val="center"/>
      <w:textAlignment w:val="center"/>
    </w:pPr>
    <w:rPr>
      <w:rFonts w:ascii="Arial" w:eastAsia="Times New Roman" w:hAnsi="Arial" w:cs="Arial"/>
      <w:b/>
      <w:bCs/>
      <w:sz w:val="18"/>
      <w:szCs w:val="18"/>
    </w:rPr>
  </w:style>
  <w:style w:type="paragraph" w:customStyle="1" w:styleId="xl219">
    <w:name w:val="xl219"/>
    <w:basedOn w:val="a4"/>
    <w:pPr>
      <w:spacing w:before="280" w:after="280" w:line="240" w:lineRule="auto"/>
      <w:jc w:val="center"/>
      <w:textAlignment w:val="center"/>
    </w:pPr>
    <w:rPr>
      <w:rFonts w:ascii="Times New Roman" w:eastAsia="Times New Roman" w:hAnsi="Times New Roman"/>
      <w:sz w:val="24"/>
      <w:szCs w:val="24"/>
    </w:rPr>
  </w:style>
  <w:style w:type="paragraph" w:customStyle="1" w:styleId="xl220">
    <w:name w:val="xl220"/>
    <w:basedOn w:val="a4"/>
    <w:pPr>
      <w:spacing w:before="280" w:after="280" w:line="240" w:lineRule="auto"/>
      <w:textAlignment w:val="top"/>
    </w:pPr>
    <w:rPr>
      <w:rFonts w:ascii="Arial" w:eastAsia="Times New Roman" w:hAnsi="Arial" w:cs="Arial"/>
      <w:sz w:val="18"/>
      <w:szCs w:val="18"/>
    </w:rPr>
  </w:style>
  <w:style w:type="paragraph" w:customStyle="1" w:styleId="xl221">
    <w:name w:val="xl221"/>
    <w:basedOn w:val="a4"/>
    <w:pPr>
      <w:spacing w:before="280" w:after="280" w:line="240" w:lineRule="auto"/>
    </w:pPr>
    <w:rPr>
      <w:rFonts w:ascii="Times New Roman" w:eastAsia="Times New Roman" w:hAnsi="Times New Roman"/>
      <w:sz w:val="24"/>
      <w:szCs w:val="24"/>
    </w:rPr>
  </w:style>
  <w:style w:type="paragraph" w:customStyle="1" w:styleId="xl222">
    <w:name w:val="xl222"/>
    <w:basedOn w:val="a4"/>
    <w:pPr>
      <w:spacing w:before="280" w:after="280" w:line="240" w:lineRule="auto"/>
    </w:pPr>
    <w:rPr>
      <w:rFonts w:ascii="Times New Roman" w:eastAsia="Times New Roman" w:hAnsi="Times New Roman"/>
      <w:sz w:val="24"/>
      <w:szCs w:val="24"/>
    </w:rPr>
  </w:style>
  <w:style w:type="paragraph" w:customStyle="1" w:styleId="xl223">
    <w:name w:val="xl223"/>
    <w:basedOn w:val="a4"/>
    <w:pPr>
      <w:spacing w:before="280" w:after="280" w:line="240" w:lineRule="auto"/>
    </w:pPr>
    <w:rPr>
      <w:rFonts w:ascii="Times New Roman" w:eastAsia="Times New Roman" w:hAnsi="Times New Roman"/>
      <w:sz w:val="24"/>
      <w:szCs w:val="24"/>
    </w:rPr>
  </w:style>
  <w:style w:type="paragraph" w:customStyle="1" w:styleId="xl224">
    <w:name w:val="xl224"/>
    <w:basedOn w:val="a4"/>
    <w:pPr>
      <w:spacing w:before="280" w:after="280" w:line="240" w:lineRule="auto"/>
    </w:pPr>
    <w:rPr>
      <w:rFonts w:ascii="Times New Roman" w:eastAsia="Times New Roman" w:hAnsi="Times New Roman"/>
      <w:sz w:val="24"/>
      <w:szCs w:val="24"/>
    </w:rPr>
  </w:style>
  <w:style w:type="paragraph" w:customStyle="1" w:styleId="xl225">
    <w:name w:val="xl225"/>
    <w:basedOn w:val="a4"/>
    <w:pPr>
      <w:spacing w:before="280" w:after="280" w:line="240" w:lineRule="auto"/>
    </w:pPr>
    <w:rPr>
      <w:rFonts w:ascii="Times New Roman" w:eastAsia="Times New Roman" w:hAnsi="Times New Roman"/>
      <w:sz w:val="24"/>
      <w:szCs w:val="24"/>
    </w:rPr>
  </w:style>
  <w:style w:type="paragraph" w:customStyle="1" w:styleId="xl226">
    <w:name w:val="xl226"/>
    <w:basedOn w:val="a4"/>
    <w:pPr>
      <w:spacing w:before="280" w:after="280" w:line="240" w:lineRule="auto"/>
      <w:textAlignment w:val="top"/>
    </w:pPr>
    <w:rPr>
      <w:rFonts w:ascii="Times New Roman" w:eastAsia="Times New Roman" w:hAnsi="Times New Roman"/>
      <w:sz w:val="24"/>
      <w:szCs w:val="24"/>
    </w:rPr>
  </w:style>
  <w:style w:type="paragraph" w:customStyle="1" w:styleId="xl227">
    <w:name w:val="xl227"/>
    <w:basedOn w:val="a4"/>
    <w:pPr>
      <w:spacing w:before="280" w:after="280" w:line="240" w:lineRule="auto"/>
      <w:textAlignment w:val="top"/>
    </w:pPr>
    <w:rPr>
      <w:rFonts w:ascii="Arial" w:eastAsia="Times New Roman" w:hAnsi="Arial" w:cs="Arial"/>
      <w:sz w:val="18"/>
      <w:szCs w:val="18"/>
    </w:rPr>
  </w:style>
  <w:style w:type="paragraph" w:customStyle="1" w:styleId="xl228">
    <w:name w:val="xl228"/>
    <w:basedOn w:val="a4"/>
    <w:pPr>
      <w:spacing w:before="280" w:after="280" w:line="240" w:lineRule="auto"/>
      <w:textAlignment w:val="top"/>
    </w:pPr>
    <w:rPr>
      <w:rFonts w:ascii="Times New Roman" w:eastAsia="Times New Roman" w:hAnsi="Times New Roman"/>
      <w:sz w:val="24"/>
      <w:szCs w:val="24"/>
    </w:rPr>
  </w:style>
  <w:style w:type="paragraph" w:customStyle="1" w:styleId="xl229">
    <w:name w:val="xl229"/>
    <w:basedOn w:val="a4"/>
    <w:pPr>
      <w:spacing w:before="280" w:after="280" w:line="240" w:lineRule="auto"/>
      <w:textAlignment w:val="top"/>
    </w:pPr>
    <w:rPr>
      <w:rFonts w:ascii="Arial" w:eastAsia="Times New Roman" w:hAnsi="Arial" w:cs="Arial"/>
      <w:sz w:val="18"/>
      <w:szCs w:val="18"/>
    </w:rPr>
  </w:style>
  <w:style w:type="paragraph" w:customStyle="1" w:styleId="xl230">
    <w:name w:val="xl230"/>
    <w:basedOn w:val="a4"/>
    <w:pPr>
      <w:spacing w:before="280" w:after="280" w:line="240" w:lineRule="auto"/>
      <w:textAlignment w:val="top"/>
    </w:pPr>
    <w:rPr>
      <w:rFonts w:ascii="Times New Roman" w:eastAsia="Times New Roman" w:hAnsi="Times New Roman"/>
      <w:sz w:val="24"/>
      <w:szCs w:val="24"/>
    </w:rPr>
  </w:style>
  <w:style w:type="paragraph" w:customStyle="1" w:styleId="xl231">
    <w:name w:val="xl231"/>
    <w:basedOn w:val="a4"/>
    <w:pPr>
      <w:spacing w:before="280" w:after="280" w:line="240" w:lineRule="auto"/>
      <w:textAlignment w:val="top"/>
    </w:pPr>
    <w:rPr>
      <w:rFonts w:ascii="Times New Roman" w:eastAsia="Times New Roman" w:hAnsi="Times New Roman"/>
      <w:sz w:val="24"/>
      <w:szCs w:val="24"/>
    </w:rPr>
  </w:style>
  <w:style w:type="paragraph" w:customStyle="1" w:styleId="xl232">
    <w:name w:val="xl232"/>
    <w:basedOn w:val="a4"/>
    <w:pPr>
      <w:spacing w:before="280" w:after="280" w:line="240" w:lineRule="auto"/>
      <w:textAlignment w:val="top"/>
    </w:pPr>
    <w:rPr>
      <w:rFonts w:ascii="Times New Roman" w:eastAsia="Times New Roman" w:hAnsi="Times New Roman"/>
      <w:sz w:val="24"/>
      <w:szCs w:val="24"/>
    </w:rPr>
  </w:style>
  <w:style w:type="paragraph" w:customStyle="1" w:styleId="xl233">
    <w:name w:val="xl233"/>
    <w:basedOn w:val="a4"/>
    <w:pPr>
      <w:spacing w:before="280" w:after="280" w:line="240" w:lineRule="auto"/>
      <w:textAlignment w:val="top"/>
    </w:pPr>
    <w:rPr>
      <w:rFonts w:ascii="Times New Roman" w:eastAsia="Times New Roman" w:hAnsi="Times New Roman"/>
      <w:sz w:val="24"/>
      <w:szCs w:val="24"/>
    </w:rPr>
  </w:style>
  <w:style w:type="paragraph" w:customStyle="1" w:styleId="xl234">
    <w:name w:val="xl234"/>
    <w:basedOn w:val="a4"/>
    <w:pPr>
      <w:spacing w:before="280" w:after="280" w:line="240" w:lineRule="auto"/>
      <w:textAlignment w:val="top"/>
    </w:pPr>
    <w:rPr>
      <w:rFonts w:ascii="Times New Roman" w:eastAsia="Times New Roman" w:hAnsi="Times New Roman"/>
      <w:sz w:val="24"/>
      <w:szCs w:val="24"/>
    </w:rPr>
  </w:style>
  <w:style w:type="paragraph" w:styleId="1ff8">
    <w:name w:val="index 1"/>
    <w:basedOn w:val="a4"/>
    <w:next w:val="a4"/>
    <w:pPr>
      <w:spacing w:after="120" w:line="240" w:lineRule="auto"/>
      <w:ind w:left="200" w:hanging="200"/>
    </w:pPr>
    <w:rPr>
      <w:rFonts w:ascii="Times New Roman" w:eastAsia="Times New Roman" w:hAnsi="Times New Roman"/>
      <w:color w:val="000000"/>
      <w:kern w:val="1"/>
      <w:lang w:val="en-US"/>
    </w:rPr>
  </w:style>
  <w:style w:type="paragraph" w:styleId="2fd">
    <w:name w:val="index 2"/>
    <w:basedOn w:val="a4"/>
    <w:next w:val="a4"/>
    <w:pPr>
      <w:spacing w:after="120" w:line="240" w:lineRule="auto"/>
      <w:ind w:left="400" w:hanging="200"/>
    </w:pPr>
    <w:rPr>
      <w:rFonts w:ascii="Times New Roman" w:eastAsia="Times New Roman" w:hAnsi="Times New Roman"/>
      <w:color w:val="000000"/>
      <w:kern w:val="1"/>
      <w:lang w:val="en-US"/>
    </w:rPr>
  </w:style>
  <w:style w:type="paragraph" w:styleId="3d">
    <w:name w:val="index 3"/>
    <w:basedOn w:val="a4"/>
    <w:next w:val="a4"/>
    <w:pPr>
      <w:spacing w:after="120" w:line="240" w:lineRule="auto"/>
      <w:ind w:left="600" w:hanging="200"/>
    </w:pPr>
    <w:rPr>
      <w:rFonts w:ascii="Times New Roman" w:eastAsia="Times New Roman" w:hAnsi="Times New Roman"/>
      <w:color w:val="000000"/>
      <w:kern w:val="1"/>
      <w:lang w:val="en-US"/>
    </w:rPr>
  </w:style>
  <w:style w:type="paragraph" w:customStyle="1" w:styleId="410">
    <w:name w:val="Указатель 41"/>
    <w:basedOn w:val="a4"/>
    <w:next w:val="a4"/>
    <w:pPr>
      <w:spacing w:after="120" w:line="240" w:lineRule="auto"/>
      <w:ind w:left="800" w:hanging="200"/>
    </w:pPr>
    <w:rPr>
      <w:rFonts w:ascii="Times New Roman" w:eastAsia="Times New Roman" w:hAnsi="Times New Roman"/>
      <w:color w:val="000000"/>
      <w:kern w:val="1"/>
      <w:lang w:val="en-US"/>
    </w:rPr>
  </w:style>
  <w:style w:type="paragraph" w:customStyle="1" w:styleId="510">
    <w:name w:val="Указатель 51"/>
    <w:basedOn w:val="a4"/>
    <w:next w:val="a4"/>
    <w:pPr>
      <w:spacing w:after="120" w:line="240" w:lineRule="auto"/>
      <w:ind w:left="1000" w:hanging="200"/>
    </w:pPr>
    <w:rPr>
      <w:rFonts w:ascii="Times New Roman" w:eastAsia="Times New Roman" w:hAnsi="Times New Roman"/>
      <w:color w:val="000000"/>
      <w:kern w:val="1"/>
      <w:lang w:val="en-US"/>
    </w:rPr>
  </w:style>
  <w:style w:type="paragraph" w:customStyle="1" w:styleId="610">
    <w:name w:val="Указатель 61"/>
    <w:basedOn w:val="a4"/>
    <w:next w:val="a4"/>
    <w:pPr>
      <w:spacing w:after="120" w:line="240" w:lineRule="auto"/>
      <w:ind w:left="1200" w:hanging="200"/>
    </w:pPr>
    <w:rPr>
      <w:rFonts w:ascii="Times New Roman" w:eastAsia="Times New Roman" w:hAnsi="Times New Roman"/>
      <w:color w:val="000000"/>
      <w:kern w:val="1"/>
      <w:lang w:val="en-US"/>
    </w:rPr>
  </w:style>
  <w:style w:type="paragraph" w:customStyle="1" w:styleId="710">
    <w:name w:val="Указатель 71"/>
    <w:basedOn w:val="a4"/>
    <w:next w:val="a4"/>
    <w:pPr>
      <w:spacing w:after="120" w:line="240" w:lineRule="auto"/>
      <w:ind w:left="1400" w:hanging="200"/>
    </w:pPr>
    <w:rPr>
      <w:rFonts w:ascii="Times New Roman" w:eastAsia="Times New Roman" w:hAnsi="Times New Roman"/>
      <w:color w:val="000000"/>
      <w:kern w:val="1"/>
      <w:lang w:val="en-US"/>
    </w:rPr>
  </w:style>
  <w:style w:type="paragraph" w:customStyle="1" w:styleId="810">
    <w:name w:val="Указатель 81"/>
    <w:basedOn w:val="a4"/>
    <w:next w:val="a4"/>
    <w:pPr>
      <w:spacing w:after="120" w:line="240" w:lineRule="auto"/>
      <w:ind w:left="1600" w:hanging="200"/>
    </w:pPr>
    <w:rPr>
      <w:rFonts w:ascii="Times New Roman" w:eastAsia="Times New Roman" w:hAnsi="Times New Roman"/>
      <w:color w:val="000000"/>
      <w:kern w:val="1"/>
      <w:lang w:val="en-US"/>
    </w:rPr>
  </w:style>
  <w:style w:type="paragraph" w:customStyle="1" w:styleId="910">
    <w:name w:val="Указатель 91"/>
    <w:basedOn w:val="a4"/>
    <w:next w:val="a4"/>
    <w:pPr>
      <w:spacing w:after="120" w:line="240" w:lineRule="auto"/>
      <w:ind w:left="1800" w:hanging="200"/>
    </w:pPr>
    <w:rPr>
      <w:rFonts w:ascii="Times New Roman" w:eastAsia="Times New Roman" w:hAnsi="Times New Roman"/>
      <w:color w:val="000000"/>
      <w:kern w:val="1"/>
      <w:lang w:val="en-US"/>
    </w:rPr>
  </w:style>
  <w:style w:type="paragraph" w:styleId="afffff2">
    <w:name w:val="index heading"/>
    <w:basedOn w:val="a4"/>
    <w:next w:val="1ff8"/>
    <w:pPr>
      <w:spacing w:after="120" w:line="240" w:lineRule="auto"/>
    </w:pPr>
    <w:rPr>
      <w:rFonts w:ascii="Times New Roman" w:eastAsia="Times New Roman" w:hAnsi="Times New Roman"/>
      <w:color w:val="000000"/>
      <w:kern w:val="1"/>
      <w:lang w:val="en-US"/>
    </w:rPr>
  </w:style>
  <w:style w:type="paragraph" w:customStyle="1" w:styleId="Header1">
    <w:name w:val="*Header 1"/>
    <w:next w:val="Body1"/>
    <w:pPr>
      <w:numPr>
        <w:numId w:val="26"/>
      </w:numPr>
      <w:suppressAutoHyphens/>
      <w:spacing w:after="240" w:line="280" w:lineRule="exact"/>
    </w:pPr>
    <w:rPr>
      <w:rFonts w:ascii="Times" w:hAnsi="Times" w:cs="Times"/>
      <w:caps/>
      <w:color w:val="000000"/>
      <w:kern w:val="1"/>
      <w:sz w:val="24"/>
      <w:szCs w:val="24"/>
      <w:lang w:val="en-US" w:eastAsia="ar-SA"/>
    </w:rPr>
  </w:style>
  <w:style w:type="paragraph" w:customStyle="1" w:styleId="Header3">
    <w:name w:val="*Header 3"/>
    <w:next w:val="Body1"/>
    <w:pPr>
      <w:numPr>
        <w:numId w:val="9"/>
      </w:numPr>
      <w:suppressAutoHyphens/>
      <w:spacing w:after="160" w:line="280" w:lineRule="exact"/>
    </w:pPr>
    <w:rPr>
      <w:rFonts w:ascii="Times" w:hAnsi="Times" w:cs="Times"/>
      <w:b/>
      <w:bCs/>
      <w:color w:val="000000"/>
      <w:kern w:val="1"/>
      <w:sz w:val="22"/>
      <w:szCs w:val="22"/>
      <w:lang w:val="en-US" w:eastAsia="ar-SA"/>
    </w:rPr>
  </w:style>
  <w:style w:type="paragraph" w:customStyle="1" w:styleId="Header2">
    <w:name w:val="*Header 2"/>
    <w:basedOn w:val="Header3"/>
    <w:next w:val="Body1"/>
    <w:pPr>
      <w:numPr>
        <w:numId w:val="0"/>
      </w:numPr>
      <w:spacing w:after="240" w:line="240" w:lineRule="exact"/>
    </w:pPr>
    <w:rPr>
      <w:b w:val="0"/>
      <w:bCs w:val="0"/>
      <w:sz w:val="24"/>
      <w:szCs w:val="24"/>
    </w:rPr>
  </w:style>
  <w:style w:type="paragraph" w:customStyle="1" w:styleId="Bullet2">
    <w:name w:val="*Bullet 2"/>
    <w:pPr>
      <w:tabs>
        <w:tab w:val="left" w:pos="1080"/>
      </w:tabs>
      <w:suppressAutoHyphens/>
      <w:spacing w:after="120"/>
      <w:ind w:left="1077" w:hanging="357"/>
    </w:pPr>
    <w:rPr>
      <w:rFonts w:ascii="Times" w:hAnsi="Times" w:cs="Times"/>
      <w:color w:val="000000"/>
      <w:kern w:val="1"/>
      <w:sz w:val="22"/>
      <w:szCs w:val="22"/>
      <w:lang w:val="en-US" w:eastAsia="ar-SA"/>
    </w:rPr>
  </w:style>
  <w:style w:type="paragraph" w:customStyle="1" w:styleId="Bullet1">
    <w:name w:val="*Bullet 1"/>
    <w:pPr>
      <w:suppressAutoHyphens/>
      <w:spacing w:after="200" w:line="280" w:lineRule="exact"/>
      <w:ind w:left="851" w:hanging="440"/>
    </w:pPr>
    <w:rPr>
      <w:rFonts w:ascii="Times" w:hAnsi="Times" w:cs="Times"/>
      <w:color w:val="000000"/>
      <w:kern w:val="1"/>
      <w:sz w:val="22"/>
      <w:szCs w:val="22"/>
      <w:lang w:val="en-US" w:eastAsia="ar-SA"/>
    </w:rPr>
  </w:style>
  <w:style w:type="paragraph" w:customStyle="1" w:styleId="Bullet20">
    <w:name w:val="*Bullet2"/>
    <w:pPr>
      <w:tabs>
        <w:tab w:val="left" w:pos="1980"/>
      </w:tabs>
      <w:suppressAutoHyphens/>
      <w:spacing w:before="80" w:after="200" w:line="280" w:lineRule="exact"/>
      <w:ind w:left="1980" w:hanging="360"/>
    </w:pPr>
    <w:rPr>
      <w:rFonts w:ascii="Arial" w:hAnsi="Arial" w:cs="Arial"/>
      <w:color w:val="000000"/>
      <w:kern w:val="1"/>
      <w:sz w:val="22"/>
      <w:szCs w:val="22"/>
      <w:lang w:val="en-US" w:eastAsia="ar-SA"/>
    </w:rPr>
  </w:style>
  <w:style w:type="paragraph" w:customStyle="1" w:styleId="AuthorAddress">
    <w:name w:val="*Author Address"/>
    <w:basedOn w:val="Body1"/>
    <w:pPr>
      <w:spacing w:after="0"/>
    </w:pPr>
    <w:rPr>
      <w:color w:val="000000"/>
      <w:kern w:val="1"/>
      <w:szCs w:val="22"/>
    </w:rPr>
  </w:style>
  <w:style w:type="paragraph" w:customStyle="1" w:styleId="AuthorName">
    <w:name w:val="*Author Name"/>
    <w:basedOn w:val="Body1"/>
    <w:pPr>
      <w:spacing w:after="0"/>
    </w:pPr>
    <w:rPr>
      <w:b/>
      <w:bCs/>
      <w:color w:val="000000"/>
      <w:kern w:val="1"/>
      <w:szCs w:val="22"/>
    </w:rPr>
  </w:style>
  <w:style w:type="paragraph" w:customStyle="1" w:styleId="CoverPageInfo">
    <w:name w:val="*Cover Page Info"/>
    <w:basedOn w:val="Header1"/>
    <w:pPr>
      <w:spacing w:after="120"/>
      <w:jc w:val="center"/>
    </w:pPr>
    <w:rPr>
      <w:rFonts w:ascii="Times New Roman" w:hAnsi="Times New Roman" w:cs="Times New Roman"/>
      <w:b/>
      <w:bCs/>
    </w:rPr>
  </w:style>
  <w:style w:type="paragraph" w:customStyle="1" w:styleId="Tableheading0">
    <w:name w:val="Table heading"/>
    <w:basedOn w:val="Body1"/>
    <w:pPr>
      <w:spacing w:before="60" w:after="60" w:line="240" w:lineRule="auto"/>
      <w:jc w:val="center"/>
    </w:pPr>
    <w:rPr>
      <w:rFonts w:ascii="Times New Roman" w:hAnsi="Times New Roman" w:cs="Times New Roman"/>
      <w:b/>
      <w:bCs/>
      <w:color w:val="000000"/>
      <w:kern w:val="1"/>
      <w:szCs w:val="22"/>
    </w:rPr>
  </w:style>
  <w:style w:type="paragraph" w:customStyle="1" w:styleId="Tablebullet1">
    <w:name w:val="*Table bullet 1"/>
    <w:basedOn w:val="a4"/>
    <w:pPr>
      <w:numPr>
        <w:numId w:val="7"/>
      </w:numPr>
      <w:tabs>
        <w:tab w:val="left" w:pos="282"/>
      </w:tabs>
      <w:spacing w:after="60" w:line="240" w:lineRule="auto"/>
      <w:ind w:left="288" w:hanging="288"/>
    </w:pPr>
    <w:rPr>
      <w:rFonts w:ascii="Times New Roman" w:eastAsia="Times New Roman" w:hAnsi="Times New Roman"/>
      <w:color w:val="000000"/>
      <w:kern w:val="1"/>
      <w:sz w:val="20"/>
      <w:szCs w:val="20"/>
      <w:lang w:val="en-US"/>
    </w:rPr>
  </w:style>
  <w:style w:type="paragraph" w:customStyle="1" w:styleId="Tablebullet2">
    <w:name w:val="*Table bullet 2"/>
    <w:basedOn w:val="a4"/>
    <w:pPr>
      <w:numPr>
        <w:numId w:val="11"/>
      </w:numPr>
      <w:tabs>
        <w:tab w:val="left" w:pos="552"/>
      </w:tabs>
      <w:spacing w:after="60" w:line="240" w:lineRule="auto"/>
      <w:ind w:left="562" w:hanging="274"/>
    </w:pPr>
    <w:rPr>
      <w:rFonts w:ascii="Times New Roman" w:eastAsia="Times New Roman" w:hAnsi="Times New Roman"/>
      <w:color w:val="000000"/>
      <w:kern w:val="1"/>
      <w:sz w:val="20"/>
      <w:szCs w:val="20"/>
      <w:lang w:val="en-US"/>
    </w:rPr>
  </w:style>
  <w:style w:type="paragraph" w:customStyle="1" w:styleId="FigureTableCaption">
    <w:name w:val="*Figure/Table Caption"/>
    <w:basedOn w:val="Body1"/>
    <w:pPr>
      <w:spacing w:before="60" w:line="240" w:lineRule="auto"/>
      <w:jc w:val="center"/>
    </w:pPr>
    <w:rPr>
      <w:rFonts w:ascii="Times New Roman" w:hAnsi="Times New Roman" w:cs="Times New Roman"/>
      <w:b/>
      <w:bCs/>
      <w:i/>
      <w:iCs/>
      <w:color w:val="000000"/>
      <w:kern w:val="1"/>
      <w:sz w:val="20"/>
    </w:rPr>
  </w:style>
  <w:style w:type="paragraph" w:customStyle="1" w:styleId="500">
    <w:name w:val="Стиль Заголовок 5 + Слева:  0 см Первая строка:  0 см"/>
    <w:basedOn w:val="5"/>
    <w:pPr>
      <w:keepNext/>
      <w:snapToGrid w:val="0"/>
      <w:spacing w:before="60" w:after="80"/>
      <w:ind w:left="432" w:hanging="432"/>
    </w:pPr>
    <w:rPr>
      <w:rFonts w:ascii="Times New Roman" w:eastAsia="Times New Roman" w:hAnsi="Times New Roman"/>
      <w:kern w:val="1"/>
      <w:sz w:val="22"/>
      <w:szCs w:val="22"/>
      <w:lang w:val="en-US"/>
    </w:rPr>
  </w:style>
  <w:style w:type="paragraph" w:customStyle="1" w:styleId="CharCharCharCharCharCharCharChar">
    <w:name w:val="Знак Знак Знак Знак Знак Char Char Знак Знак Char Char Знак Знак Char Char Знак Знак Char Char"/>
    <w:basedOn w:val="a4"/>
    <w:pPr>
      <w:spacing w:after="160" w:line="240" w:lineRule="auto"/>
    </w:pPr>
    <w:rPr>
      <w:rFonts w:ascii="Arial" w:eastAsia="Times New Roman" w:hAnsi="Arial" w:cs="Arial"/>
      <w:b/>
      <w:bCs/>
      <w:color w:val="FFFFFF"/>
      <w:kern w:val="1"/>
      <w:sz w:val="32"/>
      <w:szCs w:val="32"/>
      <w:lang w:val="en-US"/>
    </w:rPr>
  </w:style>
  <w:style w:type="paragraph" w:customStyle="1" w:styleId="StyleHeading22H2TopSinglesolidlineAuto075ptLine">
    <w:name w:val="Style Heading 22H2 + Top: (Single solid line Auto  0.75 pt Line..."/>
    <w:basedOn w:val="2"/>
    <w:pPr>
      <w:keepLines/>
      <w:numPr>
        <w:ilvl w:val="0"/>
        <w:numId w:val="0"/>
      </w:numPr>
      <w:spacing w:before="220" w:line="320" w:lineRule="atLeast"/>
    </w:pPr>
    <w:rPr>
      <w:iCs w:val="0"/>
      <w:color w:val="000000"/>
      <w:spacing w:val="-20"/>
      <w:kern w:val="1"/>
      <w:sz w:val="32"/>
      <w:szCs w:val="32"/>
    </w:rPr>
  </w:style>
  <w:style w:type="paragraph" w:customStyle="1" w:styleId="a1">
    <w:name w:val="Перечисление"/>
    <w:basedOn w:val="a4"/>
    <w:pPr>
      <w:widowControl w:val="0"/>
      <w:numPr>
        <w:numId w:val="15"/>
      </w:numPr>
      <w:suppressLineNumbers/>
      <w:spacing w:before="80" w:after="40" w:line="240" w:lineRule="auto"/>
    </w:pPr>
    <w:rPr>
      <w:rFonts w:ascii="Times New Roman" w:eastAsia="Times New Roman" w:hAnsi="Times New Roman"/>
      <w:color w:val="000000"/>
      <w:kern w:val="1"/>
      <w:sz w:val="20"/>
      <w:szCs w:val="20"/>
    </w:rPr>
  </w:style>
  <w:style w:type="paragraph" w:customStyle="1" w:styleId="HEADINGS">
    <w:name w:val="HEADINGS"/>
    <w:basedOn w:val="12"/>
    <w:pPr>
      <w:spacing w:before="120" w:after="120"/>
      <w:jc w:val="both"/>
    </w:pPr>
    <w:rPr>
      <w:b/>
      <w:bCs/>
      <w:i/>
      <w:color w:val="000000"/>
    </w:rPr>
  </w:style>
  <w:style w:type="paragraph" w:customStyle="1" w:styleId="2fe">
    <w:name w:val="Текстовый2"/>
    <w:pPr>
      <w:widowControl w:val="0"/>
      <w:suppressAutoHyphens/>
      <w:spacing w:line="360" w:lineRule="auto"/>
      <w:jc w:val="both"/>
    </w:pPr>
    <w:rPr>
      <w:rFonts w:ascii="Arial" w:hAnsi="Arial" w:cs="Arial"/>
      <w:color w:val="000000"/>
      <w:kern w:val="1"/>
      <w:sz w:val="22"/>
      <w:szCs w:val="22"/>
      <w:lang w:eastAsia="ar-SA"/>
    </w:rPr>
  </w:style>
  <w:style w:type="paragraph" w:customStyle="1" w:styleId="afffff3">
    <w:name w:val="Раздел"/>
    <w:basedOn w:val="a4"/>
    <w:next w:val="a2"/>
    <w:pPr>
      <w:keepNext/>
      <w:keepLines/>
      <w:widowControl w:val="0"/>
      <w:spacing w:before="240" w:line="360" w:lineRule="auto"/>
      <w:ind w:left="1209" w:hanging="360"/>
    </w:pPr>
    <w:rPr>
      <w:rFonts w:ascii="Arial" w:eastAsia="Times New Roman" w:hAnsi="Arial" w:cs="Arial"/>
      <w:b/>
      <w:bCs/>
      <w:caps/>
      <w:color w:val="000000"/>
      <w:kern w:val="1"/>
      <w:sz w:val="24"/>
      <w:szCs w:val="24"/>
    </w:rPr>
  </w:style>
  <w:style w:type="paragraph" w:customStyle="1" w:styleId="411">
    <w:name w:val="Маркированный список 41"/>
    <w:basedOn w:val="a4"/>
    <w:pPr>
      <w:spacing w:after="120" w:line="240" w:lineRule="auto"/>
      <w:ind w:left="1209" w:hanging="360"/>
    </w:pPr>
    <w:rPr>
      <w:rFonts w:ascii="Times New Roman" w:eastAsia="Times New Roman" w:hAnsi="Times New Roman"/>
      <w:color w:val="000000"/>
      <w:kern w:val="1"/>
      <w:lang w:val="en-US"/>
    </w:rPr>
  </w:style>
  <w:style w:type="paragraph" w:customStyle="1" w:styleId="afffff4">
    <w:name w:val="Основной текст с красной строки"/>
    <w:basedOn w:val="a4"/>
    <w:pPr>
      <w:spacing w:before="60" w:after="0" w:line="360" w:lineRule="auto"/>
      <w:ind w:firstLine="851"/>
      <w:jc w:val="both"/>
    </w:pPr>
    <w:rPr>
      <w:rFonts w:ascii="Times New Roman" w:eastAsia="Times New Roman" w:hAnsi="Times New Roman"/>
      <w:color w:val="000000"/>
      <w:kern w:val="1"/>
      <w:sz w:val="24"/>
      <w:szCs w:val="24"/>
    </w:rPr>
  </w:style>
  <w:style w:type="paragraph" w:customStyle="1" w:styleId="afffff5">
    <w:name w:val="Внутри списка"/>
    <w:basedOn w:val="a4"/>
    <w:pPr>
      <w:spacing w:before="60" w:after="0" w:line="360" w:lineRule="auto"/>
      <w:ind w:left="1134"/>
      <w:jc w:val="both"/>
    </w:pPr>
    <w:rPr>
      <w:rFonts w:ascii="Times New Roman" w:eastAsia="Times New Roman" w:hAnsi="Times New Roman"/>
      <w:color w:val="000000"/>
      <w:kern w:val="1"/>
      <w:sz w:val="24"/>
      <w:szCs w:val="24"/>
    </w:rPr>
  </w:style>
  <w:style w:type="paragraph" w:customStyle="1" w:styleId="PA-">
    <w:name w:val="PA - Основной Текст"/>
    <w:pPr>
      <w:suppressAutoHyphens/>
      <w:spacing w:before="120"/>
      <w:ind w:firstLine="720"/>
      <w:jc w:val="both"/>
    </w:pPr>
    <w:rPr>
      <w:color w:val="000000"/>
      <w:kern w:val="1"/>
      <w:sz w:val="24"/>
      <w:szCs w:val="24"/>
      <w:lang w:eastAsia="ar-SA"/>
    </w:rPr>
  </w:style>
  <w:style w:type="paragraph" w:customStyle="1" w:styleId="afffff6">
    <w:name w:val="ОТ с отступами до и после"/>
    <w:basedOn w:val="220"/>
    <w:next w:val="220"/>
    <w:pPr>
      <w:widowControl w:val="0"/>
      <w:autoSpaceDE w:val="0"/>
      <w:spacing w:before="120" w:after="120"/>
    </w:pPr>
    <w:rPr>
      <w:color w:val="000000"/>
      <w:sz w:val="28"/>
      <w:szCs w:val="28"/>
    </w:rPr>
  </w:style>
  <w:style w:type="paragraph" w:customStyle="1" w:styleId="TXT0">
    <w:name w:val="TXT основной"/>
    <w:basedOn w:val="a4"/>
    <w:pPr>
      <w:spacing w:before="60" w:after="60" w:line="360" w:lineRule="auto"/>
      <w:jc w:val="both"/>
    </w:pPr>
    <w:rPr>
      <w:rFonts w:ascii="Times New Roman" w:eastAsia="Times New Roman" w:hAnsi="Times New Roman"/>
      <w:color w:val="000000"/>
      <w:kern w:val="1"/>
      <w:sz w:val="24"/>
      <w:szCs w:val="24"/>
    </w:rPr>
  </w:style>
  <w:style w:type="paragraph" w:customStyle="1" w:styleId="afffff7">
    <w:name w:val="подзаголовок"/>
    <w:basedOn w:val="affd"/>
    <w:pPr>
      <w:keepNext/>
      <w:spacing w:before="120"/>
      <w:jc w:val="both"/>
    </w:pPr>
    <w:rPr>
      <w:rFonts w:ascii="Tahoma" w:hAnsi="Tahoma" w:cs="Tahoma"/>
      <w:b/>
      <w:bCs/>
      <w:color w:val="000000"/>
      <w:kern w:val="1"/>
      <w:sz w:val="20"/>
      <w:szCs w:val="20"/>
    </w:rPr>
  </w:style>
  <w:style w:type="paragraph" w:customStyle="1" w:styleId="11">
    <w:name w:val="Маркированный список 1"/>
    <w:basedOn w:val="TXT0"/>
    <w:pPr>
      <w:numPr>
        <w:numId w:val="19"/>
      </w:numPr>
      <w:tabs>
        <w:tab w:val="left" w:pos="720"/>
        <w:tab w:val="left" w:pos="1134"/>
      </w:tabs>
      <w:ind w:left="720" w:hanging="1134"/>
    </w:pPr>
  </w:style>
  <w:style w:type="paragraph" w:customStyle="1" w:styleId="Standard">
    <w:name w:val="Standard"/>
    <w:pPr>
      <w:suppressAutoHyphens/>
      <w:spacing w:after="120"/>
      <w:textAlignment w:val="baseline"/>
    </w:pPr>
    <w:rPr>
      <w:color w:val="000000"/>
      <w:kern w:val="1"/>
      <w:sz w:val="22"/>
      <w:szCs w:val="22"/>
      <w:lang w:val="en-US" w:eastAsia="ar-SA"/>
    </w:rPr>
  </w:style>
  <w:style w:type="paragraph" w:customStyle="1" w:styleId="1ff9">
    <w:name w:val="Рецензия1"/>
    <w:pPr>
      <w:suppressAutoHyphens/>
    </w:pPr>
    <w:rPr>
      <w:color w:val="000000"/>
      <w:kern w:val="1"/>
      <w:sz w:val="22"/>
      <w:szCs w:val="22"/>
      <w:lang w:val="en-US" w:eastAsia="ar-SA"/>
    </w:rPr>
  </w:style>
  <w:style w:type="paragraph" w:customStyle="1" w:styleId="20">
    <w:name w:val="_Марк_Список_2"/>
    <w:basedOn w:val="a4"/>
    <w:pPr>
      <w:numPr>
        <w:numId w:val="22"/>
      </w:numPr>
      <w:spacing w:after="0" w:line="240" w:lineRule="auto"/>
    </w:pPr>
    <w:rPr>
      <w:rFonts w:ascii="Arial" w:eastAsia="Arial Unicode MS" w:hAnsi="Arial" w:cs="Arial"/>
      <w:sz w:val="20"/>
      <w:szCs w:val="20"/>
    </w:rPr>
  </w:style>
  <w:style w:type="paragraph" w:customStyle="1" w:styleId="3e">
    <w:name w:val="_Марк_Список_3"/>
    <w:basedOn w:val="20"/>
    <w:pPr>
      <w:tabs>
        <w:tab w:val="left" w:pos="2160"/>
      </w:tabs>
      <w:ind w:left="0" w:hanging="180"/>
    </w:pPr>
  </w:style>
  <w:style w:type="paragraph" w:customStyle="1" w:styleId="42">
    <w:name w:val="_Марк_Список_4"/>
    <w:basedOn w:val="3e"/>
    <w:pPr>
      <w:tabs>
        <w:tab w:val="left" w:pos="2880"/>
      </w:tabs>
      <w:ind w:left="360" w:hanging="360"/>
    </w:pPr>
  </w:style>
  <w:style w:type="paragraph" w:customStyle="1" w:styleId="53">
    <w:name w:val="_Марк_Список_5"/>
    <w:basedOn w:val="42"/>
    <w:pPr>
      <w:tabs>
        <w:tab w:val="left" w:pos="3600"/>
      </w:tabs>
    </w:pPr>
  </w:style>
  <w:style w:type="paragraph" w:customStyle="1" w:styleId="Default">
    <w:name w:val="Default"/>
    <w:pPr>
      <w:widowControl w:val="0"/>
      <w:suppressAutoHyphens/>
      <w:autoSpaceDE w:val="0"/>
    </w:pPr>
    <w:rPr>
      <w:color w:val="000000"/>
      <w:sz w:val="24"/>
      <w:szCs w:val="24"/>
      <w:lang w:eastAsia="ar-SA"/>
    </w:rPr>
  </w:style>
  <w:style w:type="paragraph" w:customStyle="1" w:styleId="FR1">
    <w:name w:val="FR1"/>
    <w:pPr>
      <w:widowControl w:val="0"/>
      <w:suppressAutoHyphens/>
      <w:ind w:left="2080"/>
    </w:pPr>
    <w:rPr>
      <w:rFonts w:ascii="Arial" w:hAnsi="Arial" w:cs="Arial"/>
      <w:b/>
      <w:sz w:val="36"/>
      <w:lang w:eastAsia="ar-SA"/>
    </w:rPr>
  </w:style>
  <w:style w:type="paragraph" w:customStyle="1" w:styleId="ConsPlusNormal">
    <w:name w:val="ConsPlusNormal"/>
    <w:pPr>
      <w:widowControl w:val="0"/>
      <w:suppressAutoHyphens/>
      <w:autoSpaceDE w:val="0"/>
      <w:ind w:firstLine="720"/>
    </w:pPr>
    <w:rPr>
      <w:rFonts w:ascii="Arial" w:hAnsi="Arial" w:cs="Arial"/>
      <w:lang w:eastAsia="ar-SA"/>
    </w:rPr>
  </w:style>
  <w:style w:type="paragraph" w:customStyle="1" w:styleId="afffff8">
    <w:name w:val="Без интервала Знак"/>
    <w:next w:val="a4"/>
    <w:pPr>
      <w:suppressAutoHyphens/>
    </w:pPr>
    <w:rPr>
      <w:sz w:val="24"/>
      <w:szCs w:val="22"/>
      <w:lang w:eastAsia="ar-SA"/>
    </w:rPr>
  </w:style>
  <w:style w:type="paragraph" w:customStyle="1" w:styleId="Normal1">
    <w:name w:val="Normal1"/>
    <w:pPr>
      <w:widowControl w:val="0"/>
      <w:suppressAutoHyphens/>
    </w:pPr>
    <w:rPr>
      <w:lang w:eastAsia="ar-SA"/>
    </w:rPr>
  </w:style>
  <w:style w:type="paragraph" w:customStyle="1" w:styleId="611">
    <w:name w:val="Стиль611"/>
    <w:pPr>
      <w:widowControl w:val="0"/>
      <w:numPr>
        <w:numId w:val="24"/>
      </w:numPr>
      <w:tabs>
        <w:tab w:val="left" w:pos="340"/>
      </w:tabs>
      <w:suppressAutoHyphens/>
      <w:autoSpaceDE w:val="0"/>
      <w:ind w:left="0" w:firstLine="0"/>
      <w:jc w:val="both"/>
    </w:pPr>
    <w:rPr>
      <w:bCs/>
      <w:iCs/>
      <w:color w:val="000000"/>
      <w:sz w:val="26"/>
      <w:szCs w:val="26"/>
      <w:lang w:eastAsia="ar-SA"/>
    </w:rPr>
  </w:style>
  <w:style w:type="paragraph" w:customStyle="1" w:styleId="afffff9">
    <w:name w:val="Стиль текста"/>
    <w:basedOn w:val="affd"/>
    <w:pPr>
      <w:keepLines/>
      <w:spacing w:before="60" w:after="60"/>
      <w:jc w:val="both"/>
    </w:pPr>
    <w:rPr>
      <w:szCs w:val="20"/>
    </w:rPr>
  </w:style>
  <w:style w:type="paragraph" w:customStyle="1" w:styleId="441">
    <w:name w:val="Стиль441"/>
    <w:pPr>
      <w:numPr>
        <w:numId w:val="14"/>
      </w:numPr>
      <w:tabs>
        <w:tab w:val="left" w:pos="340"/>
      </w:tabs>
      <w:suppressAutoHyphens/>
    </w:pPr>
    <w:rPr>
      <w:sz w:val="26"/>
      <w:lang w:eastAsia="ar-SA"/>
    </w:rPr>
  </w:style>
  <w:style w:type="paragraph" w:customStyle="1" w:styleId="911">
    <w:name w:val="Стиль911"/>
    <w:pPr>
      <w:numPr>
        <w:numId w:val="13"/>
      </w:numPr>
      <w:tabs>
        <w:tab w:val="left" w:pos="340"/>
      </w:tabs>
      <w:suppressAutoHyphens/>
      <w:jc w:val="both"/>
    </w:pPr>
    <w:rPr>
      <w:sz w:val="26"/>
      <w:lang w:eastAsia="ar-SA"/>
    </w:rPr>
  </w:style>
  <w:style w:type="paragraph" w:customStyle="1" w:styleId="afffffa">
    <w:name w:val="Содержимое таблицы"/>
    <w:basedOn w:val="a4"/>
    <w:pPr>
      <w:suppressLineNumbers/>
    </w:pPr>
  </w:style>
  <w:style w:type="paragraph" w:customStyle="1" w:styleId="afffffb">
    <w:name w:val="Заголовок таблицы"/>
    <w:basedOn w:val="afffffa"/>
    <w:pPr>
      <w:jc w:val="center"/>
    </w:pPr>
    <w:rPr>
      <w:b/>
      <w:bCs/>
    </w:rPr>
  </w:style>
  <w:style w:type="paragraph" w:customStyle="1" w:styleId="100">
    <w:name w:val="Оглавление 10"/>
    <w:basedOn w:val="1fb"/>
    <w:pPr>
      <w:ind w:left="2547"/>
    </w:pPr>
  </w:style>
  <w:style w:type="paragraph" w:customStyle="1" w:styleId="afffffc">
    <w:name w:val="Содержимое врезки"/>
    <w:basedOn w:val="affd"/>
  </w:style>
  <w:style w:type="paragraph" w:customStyle="1" w:styleId="321">
    <w:name w:val="Основной текст 32"/>
    <w:basedOn w:val="a4"/>
    <w:pPr>
      <w:spacing w:after="120" w:line="240" w:lineRule="auto"/>
    </w:pPr>
    <w:rPr>
      <w:rFonts w:ascii="Times New Roman" w:eastAsia="Times New Roman" w:hAnsi="Times New Roman"/>
      <w:sz w:val="16"/>
      <w:szCs w:val="16"/>
    </w:rPr>
  </w:style>
  <w:style w:type="paragraph" w:customStyle="1" w:styleId="afffffd">
    <w:name w:val="Подписи сторон"/>
    <w:basedOn w:val="a4"/>
    <w:pPr>
      <w:widowControl w:val="0"/>
      <w:overflowPunct w:val="0"/>
      <w:autoSpaceDE w:val="0"/>
      <w:spacing w:after="0" w:line="240" w:lineRule="auto"/>
      <w:ind w:firstLine="709"/>
    </w:pPr>
    <w:rPr>
      <w:rFonts w:ascii="Times New Roman" w:eastAsia="Times New Roman" w:hAnsi="Times New Roman"/>
      <w:sz w:val="24"/>
      <w:szCs w:val="20"/>
    </w:rPr>
  </w:style>
  <w:style w:type="paragraph" w:customStyle="1" w:styleId="3f">
    <w:name w:val="Основной текст3"/>
    <w:basedOn w:val="a4"/>
    <w:pPr>
      <w:widowControl w:val="0"/>
      <w:shd w:val="clear" w:color="auto" w:fill="FFFFFF"/>
      <w:spacing w:after="360" w:line="0" w:lineRule="atLeast"/>
      <w:jc w:val="both"/>
    </w:pPr>
  </w:style>
  <w:style w:type="paragraph" w:customStyle="1" w:styleId="2ff">
    <w:name w:val="Обычный2"/>
    <w:pPr>
      <w:suppressAutoHyphens/>
    </w:pPr>
    <w:rPr>
      <w:sz w:val="24"/>
      <w:lang w:eastAsia="ar-SA"/>
    </w:rPr>
  </w:style>
  <w:style w:type="paragraph" w:customStyle="1" w:styleId="3f0">
    <w:name w:val="Обычный3"/>
    <w:pPr>
      <w:suppressAutoHyphens/>
    </w:pPr>
    <w:rPr>
      <w:sz w:val="24"/>
      <w:lang w:eastAsia="ar-SA"/>
    </w:rPr>
  </w:style>
  <w:style w:type="paragraph" w:customStyle="1" w:styleId="xl60">
    <w:name w:val="xl60"/>
    <w:basedOn w:val="a4"/>
    <w:pPr>
      <w:spacing w:before="280" w:after="280" w:line="240" w:lineRule="auto"/>
      <w:jc w:val="right"/>
      <w:textAlignment w:val="top"/>
    </w:pPr>
    <w:rPr>
      <w:rFonts w:ascii="Times New Roman" w:eastAsia="Times New Roman" w:hAnsi="Times New Roman"/>
      <w:sz w:val="24"/>
      <w:szCs w:val="24"/>
    </w:rPr>
  </w:style>
  <w:style w:type="paragraph" w:customStyle="1" w:styleId="xl61">
    <w:name w:val="xl61"/>
    <w:basedOn w:val="a4"/>
    <w:pPr>
      <w:spacing w:before="280" w:after="280" w:line="240" w:lineRule="auto"/>
      <w:jc w:val="right"/>
      <w:textAlignment w:val="top"/>
    </w:pPr>
    <w:rPr>
      <w:rFonts w:ascii="Times New Roman" w:eastAsia="Times New Roman" w:hAnsi="Times New Roman"/>
      <w:sz w:val="24"/>
      <w:szCs w:val="24"/>
    </w:rPr>
  </w:style>
  <w:style w:type="paragraph" w:customStyle="1" w:styleId="xl62">
    <w:name w:val="xl62"/>
    <w:basedOn w:val="a4"/>
    <w:pPr>
      <w:spacing w:before="280" w:after="280" w:line="240" w:lineRule="auto"/>
    </w:pPr>
    <w:rPr>
      <w:rFonts w:ascii="Times New Roman" w:eastAsia="Times New Roman" w:hAnsi="Times New Roman"/>
      <w:sz w:val="24"/>
      <w:szCs w:val="24"/>
    </w:rPr>
  </w:style>
  <w:style w:type="paragraph" w:customStyle="1" w:styleId="xl63">
    <w:name w:val="xl63"/>
    <w:basedOn w:val="a4"/>
    <w:pPr>
      <w:spacing w:before="280" w:after="280" w:line="240" w:lineRule="auto"/>
    </w:pPr>
    <w:rPr>
      <w:rFonts w:ascii="Times New Roman" w:eastAsia="Times New Roman" w:hAnsi="Times New Roman"/>
      <w:sz w:val="24"/>
      <w:szCs w:val="24"/>
    </w:rPr>
  </w:style>
  <w:style w:type="paragraph" w:customStyle="1" w:styleId="xl64">
    <w:name w:val="xl64"/>
    <w:basedOn w:val="a4"/>
    <w:pPr>
      <w:spacing w:before="280" w:after="280" w:line="240" w:lineRule="auto"/>
      <w:jc w:val="center"/>
      <w:textAlignment w:val="center"/>
    </w:pPr>
    <w:rPr>
      <w:rFonts w:ascii="Times New Roman" w:eastAsia="Times New Roman" w:hAnsi="Times New Roman"/>
      <w:sz w:val="24"/>
      <w:szCs w:val="24"/>
    </w:rPr>
  </w:style>
  <w:style w:type="paragraph" w:customStyle="1" w:styleId="xl65">
    <w:name w:val="xl65"/>
    <w:basedOn w:val="a4"/>
    <w:pPr>
      <w:spacing w:before="280" w:after="280" w:line="240" w:lineRule="auto"/>
      <w:textAlignment w:val="center"/>
    </w:pPr>
    <w:rPr>
      <w:rFonts w:ascii="Times New Roman" w:eastAsia="Times New Roman" w:hAnsi="Times New Roman"/>
      <w:sz w:val="24"/>
      <w:szCs w:val="24"/>
    </w:rPr>
  </w:style>
  <w:style w:type="paragraph" w:customStyle="1" w:styleId="xl66">
    <w:name w:val="xl66"/>
    <w:basedOn w:val="a4"/>
    <w:pPr>
      <w:spacing w:before="280" w:after="280" w:line="240" w:lineRule="auto"/>
      <w:textAlignment w:val="center"/>
    </w:pPr>
    <w:rPr>
      <w:rFonts w:ascii="Times New Roman" w:eastAsia="Times New Roman" w:hAnsi="Times New Roman"/>
      <w:sz w:val="24"/>
      <w:szCs w:val="24"/>
    </w:rPr>
  </w:style>
  <w:style w:type="paragraph" w:customStyle="1" w:styleId="xl67">
    <w:name w:val="xl67"/>
    <w:basedOn w:val="a4"/>
    <w:pPr>
      <w:spacing w:before="280" w:after="280" w:line="240" w:lineRule="auto"/>
      <w:textAlignment w:val="center"/>
    </w:pPr>
    <w:rPr>
      <w:rFonts w:ascii="Times New Roman" w:eastAsia="Times New Roman" w:hAnsi="Times New Roman"/>
      <w:sz w:val="24"/>
      <w:szCs w:val="24"/>
    </w:rPr>
  </w:style>
  <w:style w:type="paragraph" w:customStyle="1" w:styleId="xl68">
    <w:name w:val="xl68"/>
    <w:basedOn w:val="a4"/>
    <w:pPr>
      <w:spacing w:before="280" w:after="280" w:line="240" w:lineRule="auto"/>
    </w:pPr>
    <w:rPr>
      <w:rFonts w:ascii="Times New Roman" w:eastAsia="Times New Roman" w:hAnsi="Times New Roman"/>
      <w:sz w:val="24"/>
      <w:szCs w:val="24"/>
    </w:rPr>
  </w:style>
  <w:style w:type="paragraph" w:customStyle="1" w:styleId="xl69">
    <w:name w:val="xl69"/>
    <w:basedOn w:val="a4"/>
    <w:pPr>
      <w:spacing w:before="280" w:after="280" w:line="240" w:lineRule="auto"/>
      <w:jc w:val="center"/>
      <w:textAlignment w:val="center"/>
    </w:pPr>
    <w:rPr>
      <w:rFonts w:ascii="Times New Roman" w:eastAsia="Times New Roman" w:hAnsi="Times New Roman"/>
      <w:sz w:val="24"/>
      <w:szCs w:val="24"/>
    </w:rPr>
  </w:style>
  <w:style w:type="paragraph" w:customStyle="1" w:styleId="xl70">
    <w:name w:val="xl70"/>
    <w:basedOn w:val="a4"/>
    <w:pPr>
      <w:spacing w:before="280" w:after="280" w:line="240" w:lineRule="auto"/>
      <w:jc w:val="center"/>
      <w:textAlignment w:val="center"/>
    </w:pPr>
    <w:rPr>
      <w:rFonts w:ascii="Times New Roman" w:eastAsia="Times New Roman" w:hAnsi="Times New Roman"/>
      <w:sz w:val="24"/>
      <w:szCs w:val="24"/>
    </w:rPr>
  </w:style>
  <w:style w:type="paragraph" w:customStyle="1" w:styleId="xl71">
    <w:name w:val="xl71"/>
    <w:basedOn w:val="a4"/>
    <w:pPr>
      <w:spacing w:before="280" w:after="280" w:line="240" w:lineRule="auto"/>
      <w:jc w:val="center"/>
      <w:textAlignment w:val="center"/>
    </w:pPr>
    <w:rPr>
      <w:rFonts w:ascii="Times New Roman" w:eastAsia="Times New Roman" w:hAnsi="Times New Roman"/>
      <w:sz w:val="24"/>
      <w:szCs w:val="24"/>
    </w:rPr>
  </w:style>
  <w:style w:type="paragraph" w:customStyle="1" w:styleId="xl72">
    <w:name w:val="xl72"/>
    <w:basedOn w:val="a4"/>
    <w:pPr>
      <w:spacing w:before="280" w:after="280" w:line="240" w:lineRule="auto"/>
    </w:pPr>
    <w:rPr>
      <w:rFonts w:ascii="Times New Roman" w:eastAsia="Times New Roman" w:hAnsi="Times New Roman"/>
      <w:sz w:val="24"/>
      <w:szCs w:val="24"/>
    </w:rPr>
  </w:style>
  <w:style w:type="paragraph" w:customStyle="1" w:styleId="xl73">
    <w:name w:val="xl73"/>
    <w:basedOn w:val="a4"/>
    <w:pPr>
      <w:spacing w:before="280" w:after="280" w:line="240" w:lineRule="auto"/>
      <w:textAlignment w:val="center"/>
    </w:pPr>
    <w:rPr>
      <w:rFonts w:ascii="Times New Roman" w:eastAsia="Times New Roman" w:hAnsi="Times New Roman"/>
      <w:sz w:val="24"/>
      <w:szCs w:val="24"/>
    </w:rPr>
  </w:style>
  <w:style w:type="paragraph" w:customStyle="1" w:styleId="xl74">
    <w:name w:val="xl74"/>
    <w:basedOn w:val="a4"/>
    <w:pPr>
      <w:spacing w:before="280" w:after="280" w:line="240" w:lineRule="auto"/>
    </w:pPr>
    <w:rPr>
      <w:rFonts w:ascii="Times New Roman" w:eastAsia="Times New Roman" w:hAnsi="Times New Roman"/>
      <w:sz w:val="24"/>
      <w:szCs w:val="24"/>
    </w:rPr>
  </w:style>
  <w:style w:type="paragraph" w:customStyle="1" w:styleId="xl75">
    <w:name w:val="xl75"/>
    <w:basedOn w:val="a4"/>
    <w:pPr>
      <w:spacing w:before="280" w:after="280" w:line="240" w:lineRule="auto"/>
    </w:pPr>
    <w:rPr>
      <w:rFonts w:ascii="Times New Roman" w:eastAsia="Times New Roman" w:hAnsi="Times New Roman"/>
      <w:sz w:val="24"/>
      <w:szCs w:val="24"/>
    </w:rPr>
  </w:style>
  <w:style w:type="paragraph" w:customStyle="1" w:styleId="xl76">
    <w:name w:val="xl76"/>
    <w:basedOn w:val="a4"/>
    <w:pPr>
      <w:spacing w:before="280" w:after="280" w:line="240" w:lineRule="auto"/>
      <w:jc w:val="center"/>
      <w:textAlignment w:val="top"/>
    </w:pPr>
    <w:rPr>
      <w:rFonts w:ascii="Times New Roman" w:eastAsia="Times New Roman" w:hAnsi="Times New Roman"/>
      <w:sz w:val="24"/>
      <w:szCs w:val="24"/>
    </w:rPr>
  </w:style>
  <w:style w:type="paragraph" w:customStyle="1" w:styleId="xl77">
    <w:name w:val="xl77"/>
    <w:basedOn w:val="a4"/>
    <w:pPr>
      <w:spacing w:before="280" w:after="280" w:line="240" w:lineRule="auto"/>
      <w:jc w:val="center"/>
      <w:textAlignment w:val="top"/>
    </w:pPr>
    <w:rPr>
      <w:rFonts w:ascii="Times New Roman" w:eastAsia="Times New Roman" w:hAnsi="Times New Roman"/>
      <w:sz w:val="24"/>
      <w:szCs w:val="24"/>
    </w:rPr>
  </w:style>
  <w:style w:type="paragraph" w:customStyle="1" w:styleId="xl78">
    <w:name w:val="xl78"/>
    <w:basedOn w:val="a4"/>
    <w:pPr>
      <w:spacing w:before="280" w:after="280" w:line="240" w:lineRule="auto"/>
      <w:textAlignment w:val="center"/>
    </w:pPr>
    <w:rPr>
      <w:rFonts w:ascii="Times New Roman" w:eastAsia="Times New Roman" w:hAnsi="Times New Roman"/>
      <w:sz w:val="24"/>
      <w:szCs w:val="24"/>
    </w:rPr>
  </w:style>
  <w:style w:type="paragraph" w:customStyle="1" w:styleId="xl79">
    <w:name w:val="xl79"/>
    <w:basedOn w:val="a4"/>
    <w:pPr>
      <w:spacing w:before="280" w:after="280" w:line="240" w:lineRule="auto"/>
    </w:pPr>
    <w:rPr>
      <w:rFonts w:ascii="Times New Roman" w:eastAsia="Times New Roman" w:hAnsi="Times New Roman"/>
      <w:sz w:val="24"/>
      <w:szCs w:val="24"/>
    </w:rPr>
  </w:style>
  <w:style w:type="paragraph" w:customStyle="1" w:styleId="xl80">
    <w:name w:val="xl80"/>
    <w:basedOn w:val="a4"/>
    <w:pPr>
      <w:spacing w:before="280" w:after="280" w:line="240" w:lineRule="auto"/>
    </w:pPr>
    <w:rPr>
      <w:rFonts w:ascii="Times New Roman" w:eastAsia="Times New Roman" w:hAnsi="Times New Roman"/>
      <w:sz w:val="24"/>
      <w:szCs w:val="24"/>
    </w:rPr>
  </w:style>
  <w:style w:type="paragraph" w:customStyle="1" w:styleId="xl81">
    <w:name w:val="xl81"/>
    <w:basedOn w:val="a4"/>
    <w:pPr>
      <w:spacing w:before="280" w:after="280" w:line="240" w:lineRule="auto"/>
    </w:pPr>
    <w:rPr>
      <w:rFonts w:ascii="Times New Roman" w:eastAsia="Times New Roman" w:hAnsi="Times New Roman"/>
      <w:sz w:val="24"/>
      <w:szCs w:val="24"/>
    </w:rPr>
  </w:style>
  <w:style w:type="paragraph" w:customStyle="1" w:styleId="xl82">
    <w:name w:val="xl82"/>
    <w:basedOn w:val="a4"/>
    <w:pPr>
      <w:spacing w:before="280" w:after="280" w:line="240" w:lineRule="auto"/>
      <w:jc w:val="center"/>
      <w:textAlignment w:val="center"/>
    </w:pPr>
    <w:rPr>
      <w:rFonts w:ascii="Times New Roman" w:eastAsia="Times New Roman" w:hAnsi="Times New Roman"/>
      <w:sz w:val="24"/>
      <w:szCs w:val="24"/>
    </w:rPr>
  </w:style>
  <w:style w:type="paragraph" w:customStyle="1" w:styleId="xl83">
    <w:name w:val="xl83"/>
    <w:basedOn w:val="a4"/>
    <w:pPr>
      <w:spacing w:before="280" w:after="280" w:line="240" w:lineRule="auto"/>
      <w:jc w:val="center"/>
      <w:textAlignment w:val="center"/>
    </w:pPr>
    <w:rPr>
      <w:rFonts w:ascii="Times New Roman" w:eastAsia="Times New Roman" w:hAnsi="Times New Roman"/>
      <w:sz w:val="24"/>
      <w:szCs w:val="24"/>
    </w:rPr>
  </w:style>
  <w:style w:type="paragraph" w:customStyle="1" w:styleId="xl84">
    <w:name w:val="xl84"/>
    <w:basedOn w:val="a4"/>
    <w:pPr>
      <w:spacing w:before="280" w:after="280" w:line="240" w:lineRule="auto"/>
      <w:jc w:val="center"/>
      <w:textAlignment w:val="center"/>
    </w:pPr>
    <w:rPr>
      <w:rFonts w:ascii="Times New Roman" w:eastAsia="Times New Roman" w:hAnsi="Times New Roman"/>
      <w:sz w:val="24"/>
      <w:szCs w:val="24"/>
    </w:rPr>
  </w:style>
  <w:style w:type="paragraph" w:customStyle="1" w:styleId="xl85">
    <w:name w:val="xl85"/>
    <w:basedOn w:val="a4"/>
    <w:pPr>
      <w:spacing w:before="280" w:after="280" w:line="240" w:lineRule="auto"/>
      <w:jc w:val="center"/>
      <w:textAlignment w:val="center"/>
    </w:pPr>
    <w:rPr>
      <w:rFonts w:ascii="Times New Roman" w:eastAsia="Times New Roman" w:hAnsi="Times New Roman"/>
      <w:sz w:val="24"/>
      <w:szCs w:val="24"/>
    </w:rPr>
  </w:style>
  <w:style w:type="paragraph" w:customStyle="1" w:styleId="xl86">
    <w:name w:val="xl86"/>
    <w:basedOn w:val="a4"/>
    <w:pPr>
      <w:spacing w:before="280" w:after="280" w:line="240" w:lineRule="auto"/>
      <w:jc w:val="center"/>
      <w:textAlignment w:val="top"/>
    </w:pPr>
    <w:rPr>
      <w:rFonts w:ascii="Times New Roman" w:eastAsia="Times New Roman" w:hAnsi="Times New Roman"/>
      <w:sz w:val="24"/>
      <w:szCs w:val="24"/>
    </w:rPr>
  </w:style>
  <w:style w:type="paragraph" w:customStyle="1" w:styleId="xl87">
    <w:name w:val="xl87"/>
    <w:basedOn w:val="a4"/>
    <w:pPr>
      <w:spacing w:before="280" w:after="280" w:line="240" w:lineRule="auto"/>
      <w:jc w:val="center"/>
      <w:textAlignment w:val="top"/>
    </w:pPr>
    <w:rPr>
      <w:rFonts w:ascii="Times New Roman" w:eastAsia="Times New Roman" w:hAnsi="Times New Roman"/>
      <w:sz w:val="24"/>
      <w:szCs w:val="24"/>
    </w:rPr>
  </w:style>
  <w:style w:type="paragraph" w:customStyle="1" w:styleId="xl88">
    <w:name w:val="xl88"/>
    <w:basedOn w:val="a4"/>
    <w:pPr>
      <w:spacing w:before="280" w:after="280" w:line="240" w:lineRule="auto"/>
      <w:textAlignment w:val="top"/>
    </w:pPr>
    <w:rPr>
      <w:rFonts w:ascii="Times New Roman" w:eastAsia="Times New Roman" w:hAnsi="Times New Roman"/>
      <w:sz w:val="24"/>
      <w:szCs w:val="24"/>
    </w:rPr>
  </w:style>
  <w:style w:type="paragraph" w:customStyle="1" w:styleId="xl89">
    <w:name w:val="xl89"/>
    <w:basedOn w:val="a4"/>
    <w:pPr>
      <w:spacing w:before="280" w:after="280" w:line="240" w:lineRule="auto"/>
      <w:textAlignment w:val="top"/>
    </w:pPr>
    <w:rPr>
      <w:rFonts w:ascii="Times New Roman" w:eastAsia="Times New Roman" w:hAnsi="Times New Roman"/>
      <w:sz w:val="24"/>
      <w:szCs w:val="24"/>
    </w:rPr>
  </w:style>
  <w:style w:type="paragraph" w:customStyle="1" w:styleId="xl90">
    <w:name w:val="xl90"/>
    <w:basedOn w:val="a4"/>
    <w:pPr>
      <w:spacing w:before="280" w:after="280" w:line="240" w:lineRule="auto"/>
      <w:jc w:val="center"/>
      <w:textAlignment w:val="top"/>
    </w:pPr>
    <w:rPr>
      <w:rFonts w:ascii="Times New Roman" w:eastAsia="Times New Roman" w:hAnsi="Times New Roman"/>
      <w:sz w:val="24"/>
      <w:szCs w:val="24"/>
    </w:rPr>
  </w:style>
  <w:style w:type="paragraph" w:customStyle="1" w:styleId="xl91">
    <w:name w:val="xl91"/>
    <w:basedOn w:val="a4"/>
    <w:pPr>
      <w:spacing w:before="280" w:after="280" w:line="240" w:lineRule="auto"/>
      <w:jc w:val="right"/>
      <w:textAlignment w:val="top"/>
    </w:pPr>
    <w:rPr>
      <w:rFonts w:ascii="Times New Roman" w:eastAsia="Times New Roman" w:hAnsi="Times New Roman"/>
      <w:sz w:val="24"/>
      <w:szCs w:val="24"/>
    </w:rPr>
  </w:style>
  <w:style w:type="paragraph" w:customStyle="1" w:styleId="xl92">
    <w:name w:val="xl92"/>
    <w:basedOn w:val="a4"/>
    <w:pPr>
      <w:spacing w:before="280" w:after="280" w:line="240" w:lineRule="auto"/>
      <w:jc w:val="right"/>
      <w:textAlignment w:val="top"/>
    </w:pPr>
    <w:rPr>
      <w:rFonts w:ascii="Times New Roman" w:eastAsia="Times New Roman" w:hAnsi="Times New Roman"/>
      <w:sz w:val="24"/>
      <w:szCs w:val="24"/>
    </w:rPr>
  </w:style>
  <w:style w:type="paragraph" w:customStyle="1" w:styleId="xl93">
    <w:name w:val="xl93"/>
    <w:basedOn w:val="a4"/>
    <w:pPr>
      <w:spacing w:before="280" w:after="280" w:line="240" w:lineRule="auto"/>
    </w:pPr>
    <w:rPr>
      <w:rFonts w:ascii="Times New Roman" w:eastAsia="Times New Roman" w:hAnsi="Times New Roman"/>
      <w:sz w:val="24"/>
      <w:szCs w:val="24"/>
    </w:rPr>
  </w:style>
  <w:style w:type="paragraph" w:customStyle="1" w:styleId="xl94">
    <w:name w:val="xl94"/>
    <w:basedOn w:val="a4"/>
    <w:pPr>
      <w:spacing w:before="280" w:after="280" w:line="240" w:lineRule="auto"/>
      <w:jc w:val="right"/>
    </w:pPr>
    <w:rPr>
      <w:rFonts w:ascii="Times New Roman" w:eastAsia="Times New Roman" w:hAnsi="Times New Roman"/>
      <w:sz w:val="24"/>
      <w:szCs w:val="24"/>
    </w:rPr>
  </w:style>
  <w:style w:type="paragraph" w:customStyle="1" w:styleId="xl95">
    <w:name w:val="xl95"/>
    <w:basedOn w:val="a4"/>
    <w:pPr>
      <w:spacing w:before="280" w:after="280" w:line="240" w:lineRule="auto"/>
    </w:pPr>
    <w:rPr>
      <w:rFonts w:ascii="Times New Roman" w:eastAsia="Times New Roman" w:hAnsi="Times New Roman"/>
      <w:sz w:val="24"/>
      <w:szCs w:val="24"/>
    </w:rPr>
  </w:style>
  <w:style w:type="paragraph" w:customStyle="1" w:styleId="xl96">
    <w:name w:val="xl96"/>
    <w:basedOn w:val="a4"/>
    <w:pPr>
      <w:spacing w:before="280" w:after="280" w:line="240" w:lineRule="auto"/>
    </w:pPr>
    <w:rPr>
      <w:rFonts w:ascii="Times New Roman" w:eastAsia="Times New Roman" w:hAnsi="Times New Roman"/>
      <w:b/>
      <w:bCs/>
      <w:color w:val="000000"/>
      <w:sz w:val="24"/>
      <w:szCs w:val="24"/>
      <w:u w:val="single"/>
    </w:rPr>
  </w:style>
  <w:style w:type="paragraph" w:customStyle="1" w:styleId="xl97">
    <w:name w:val="xl97"/>
    <w:basedOn w:val="a4"/>
    <w:pPr>
      <w:spacing w:before="280" w:after="280" w:line="240" w:lineRule="auto"/>
      <w:jc w:val="right"/>
      <w:textAlignment w:val="top"/>
    </w:pPr>
    <w:rPr>
      <w:rFonts w:ascii="Times New Roman" w:eastAsia="Times New Roman" w:hAnsi="Times New Roman"/>
      <w:sz w:val="24"/>
      <w:szCs w:val="24"/>
    </w:rPr>
  </w:style>
  <w:style w:type="paragraph" w:customStyle="1" w:styleId="xl98">
    <w:name w:val="xl98"/>
    <w:basedOn w:val="a4"/>
    <w:pPr>
      <w:spacing w:before="280" w:after="280" w:line="240" w:lineRule="auto"/>
    </w:pPr>
    <w:rPr>
      <w:rFonts w:ascii="Times New Roman" w:eastAsia="Times New Roman" w:hAnsi="Times New Roman"/>
      <w:sz w:val="24"/>
      <w:szCs w:val="24"/>
    </w:rPr>
  </w:style>
  <w:style w:type="paragraph" w:customStyle="1" w:styleId="xl99">
    <w:name w:val="xl99"/>
    <w:basedOn w:val="a4"/>
    <w:pPr>
      <w:spacing w:before="280" w:after="280" w:line="240" w:lineRule="auto"/>
      <w:jc w:val="right"/>
    </w:pPr>
    <w:rPr>
      <w:rFonts w:ascii="Times New Roman" w:eastAsia="Times New Roman" w:hAnsi="Times New Roman"/>
      <w:sz w:val="24"/>
      <w:szCs w:val="24"/>
    </w:rPr>
  </w:style>
  <w:style w:type="paragraph" w:customStyle="1" w:styleId="xl100">
    <w:name w:val="xl100"/>
    <w:basedOn w:val="a4"/>
    <w:pPr>
      <w:spacing w:before="280" w:after="280" w:line="240" w:lineRule="auto"/>
    </w:pPr>
    <w:rPr>
      <w:rFonts w:ascii="Times New Roman" w:eastAsia="Times New Roman" w:hAnsi="Times New Roman"/>
      <w:sz w:val="24"/>
      <w:szCs w:val="24"/>
    </w:rPr>
  </w:style>
  <w:style w:type="paragraph" w:customStyle="1" w:styleId="xl101">
    <w:name w:val="xl101"/>
    <w:basedOn w:val="a4"/>
    <w:pPr>
      <w:spacing w:before="280" w:after="280" w:line="240" w:lineRule="auto"/>
    </w:pPr>
    <w:rPr>
      <w:rFonts w:ascii="Times New Roman" w:eastAsia="Times New Roman" w:hAnsi="Times New Roman"/>
      <w:sz w:val="24"/>
      <w:szCs w:val="24"/>
    </w:rPr>
  </w:style>
  <w:style w:type="paragraph" w:customStyle="1" w:styleId="xl102">
    <w:name w:val="xl102"/>
    <w:basedOn w:val="a4"/>
    <w:pPr>
      <w:spacing w:before="280" w:after="280" w:line="240" w:lineRule="auto"/>
      <w:jc w:val="center"/>
      <w:textAlignment w:val="top"/>
    </w:pPr>
    <w:rPr>
      <w:rFonts w:ascii="Times New Roman" w:eastAsia="Times New Roman" w:hAnsi="Times New Roman"/>
      <w:b/>
      <w:bCs/>
      <w:color w:val="000000"/>
      <w:sz w:val="24"/>
      <w:szCs w:val="24"/>
    </w:rPr>
  </w:style>
  <w:style w:type="paragraph" w:customStyle="1" w:styleId="xl103">
    <w:name w:val="xl103"/>
    <w:basedOn w:val="a4"/>
    <w:pPr>
      <w:spacing w:before="280" w:after="280" w:line="240" w:lineRule="auto"/>
      <w:jc w:val="center"/>
      <w:textAlignment w:val="top"/>
    </w:pPr>
    <w:rPr>
      <w:rFonts w:ascii="Times New Roman" w:eastAsia="Times New Roman" w:hAnsi="Times New Roman"/>
      <w:b/>
      <w:bCs/>
      <w:color w:val="000000"/>
      <w:sz w:val="24"/>
      <w:szCs w:val="24"/>
    </w:rPr>
  </w:style>
  <w:style w:type="paragraph" w:customStyle="1" w:styleId="xl104">
    <w:name w:val="xl104"/>
    <w:basedOn w:val="a4"/>
    <w:pPr>
      <w:spacing w:before="280" w:after="280" w:line="240" w:lineRule="auto"/>
    </w:pPr>
    <w:rPr>
      <w:rFonts w:ascii="Times New Roman" w:eastAsia="Times New Roman" w:hAnsi="Times New Roman"/>
      <w:color w:val="000000"/>
      <w:sz w:val="24"/>
      <w:szCs w:val="24"/>
      <w:u w:val="single"/>
    </w:rPr>
  </w:style>
  <w:style w:type="paragraph" w:customStyle="1" w:styleId="afffffe">
    <w:name w:val="Стиль"/>
    <w:pPr>
      <w:widowControl w:val="0"/>
      <w:suppressAutoHyphens/>
      <w:autoSpaceDE w:val="0"/>
    </w:pPr>
    <w:rPr>
      <w:sz w:val="24"/>
      <w:szCs w:val="24"/>
      <w:lang w:eastAsia="ar-SA"/>
    </w:rPr>
  </w:style>
  <w:style w:type="paragraph" w:customStyle="1" w:styleId="43">
    <w:name w:val="Обычный4"/>
    <w:pPr>
      <w:suppressAutoHyphens/>
    </w:pPr>
    <w:rPr>
      <w:sz w:val="24"/>
      <w:lang w:eastAsia="ar-SA"/>
    </w:rPr>
  </w:style>
  <w:style w:type="paragraph" w:customStyle="1" w:styleId="xl105">
    <w:name w:val="xl105"/>
    <w:basedOn w:val="a4"/>
    <w:pPr>
      <w:pBdr>
        <w:left w:val="single" w:sz="4" w:space="0" w:color="000000"/>
        <w:bottom w:val="single" w:sz="4" w:space="0" w:color="000000"/>
      </w:pBdr>
      <w:shd w:val="clear" w:color="auto" w:fill="FFFFFF"/>
      <w:spacing w:before="280" w:after="280" w:line="240" w:lineRule="auto"/>
    </w:pPr>
    <w:rPr>
      <w:rFonts w:ascii="Times New Roman" w:eastAsia="Times New Roman" w:hAnsi="Times New Roman"/>
      <w:sz w:val="20"/>
      <w:szCs w:val="20"/>
    </w:rPr>
  </w:style>
  <w:style w:type="paragraph" w:customStyle="1" w:styleId="xl106">
    <w:name w:val="xl106"/>
    <w:basedOn w:val="a4"/>
    <w:pPr>
      <w:pBdr>
        <w:left w:val="single" w:sz="4" w:space="0" w:color="000000"/>
        <w:bottom w:val="single" w:sz="4" w:space="0" w:color="000000"/>
        <w:right w:val="single" w:sz="4" w:space="0" w:color="000000"/>
      </w:pBdr>
      <w:shd w:val="clear" w:color="auto" w:fill="FFFFFF"/>
      <w:spacing w:before="280" w:after="280" w:line="240" w:lineRule="auto"/>
      <w:jc w:val="center"/>
    </w:pPr>
    <w:rPr>
      <w:rFonts w:ascii="Times New Roman" w:eastAsia="Times New Roman" w:hAnsi="Times New Roman"/>
      <w:sz w:val="20"/>
      <w:szCs w:val="20"/>
    </w:rPr>
  </w:style>
  <w:style w:type="paragraph" w:customStyle="1" w:styleId="xl107">
    <w:name w:val="xl107"/>
    <w:basedOn w:val="a4"/>
    <w:pPr>
      <w:pBdr>
        <w:top w:val="single" w:sz="4" w:space="0" w:color="000000"/>
        <w:left w:val="single" w:sz="4" w:space="0" w:color="000000"/>
        <w:right w:val="single" w:sz="4" w:space="0" w:color="000000"/>
      </w:pBdr>
      <w:shd w:val="clear" w:color="auto" w:fill="FFFFFF"/>
      <w:spacing w:before="280" w:after="280" w:line="240" w:lineRule="auto"/>
      <w:jc w:val="center"/>
      <w:textAlignment w:val="center"/>
    </w:pPr>
    <w:rPr>
      <w:rFonts w:ascii="Times New Roman" w:eastAsia="Times New Roman" w:hAnsi="Times New Roman"/>
      <w:sz w:val="20"/>
      <w:szCs w:val="20"/>
    </w:rPr>
  </w:style>
  <w:style w:type="paragraph" w:customStyle="1" w:styleId="xl108">
    <w:name w:val="xl108"/>
    <w:basedOn w:val="a4"/>
    <w:pPr>
      <w:pBdr>
        <w:top w:val="single" w:sz="4" w:space="0" w:color="000000"/>
        <w:left w:val="single" w:sz="4" w:space="0" w:color="000000"/>
        <w:bottom w:val="single" w:sz="4" w:space="0" w:color="000000"/>
        <w:right w:val="single" w:sz="4" w:space="0" w:color="000000"/>
      </w:pBdr>
      <w:shd w:val="clear" w:color="auto" w:fill="FFFFFF"/>
      <w:spacing w:before="280" w:after="280" w:line="240" w:lineRule="auto"/>
      <w:jc w:val="center"/>
      <w:textAlignment w:val="center"/>
    </w:pPr>
    <w:rPr>
      <w:rFonts w:ascii="Times New Roman" w:eastAsia="Times New Roman" w:hAnsi="Times New Roman"/>
      <w:sz w:val="20"/>
      <w:szCs w:val="20"/>
    </w:rPr>
  </w:style>
  <w:style w:type="paragraph" w:customStyle="1" w:styleId="xl109">
    <w:name w:val="xl109"/>
    <w:basedOn w:val="a4"/>
    <w:pPr>
      <w:pBdr>
        <w:top w:val="single" w:sz="4" w:space="0" w:color="000000"/>
        <w:left w:val="single" w:sz="4" w:space="0" w:color="000000"/>
        <w:bottom w:val="single" w:sz="4" w:space="0" w:color="000000"/>
        <w:right w:val="single" w:sz="4" w:space="0" w:color="000000"/>
      </w:pBdr>
      <w:shd w:val="clear" w:color="auto" w:fill="FFFFFF"/>
      <w:spacing w:before="280" w:after="280" w:line="240" w:lineRule="auto"/>
      <w:jc w:val="center"/>
    </w:pPr>
    <w:rPr>
      <w:rFonts w:ascii="Times New Roman" w:eastAsia="Times New Roman" w:hAnsi="Times New Roman"/>
      <w:sz w:val="20"/>
      <w:szCs w:val="20"/>
    </w:rPr>
  </w:style>
  <w:style w:type="paragraph" w:customStyle="1" w:styleId="xl110">
    <w:name w:val="xl110"/>
    <w:basedOn w:val="a4"/>
    <w:pPr>
      <w:pBdr>
        <w:top w:val="single" w:sz="4" w:space="0" w:color="000000"/>
        <w:left w:val="single" w:sz="4" w:space="0" w:color="000000"/>
        <w:right w:val="single" w:sz="4" w:space="0" w:color="000000"/>
      </w:pBdr>
      <w:shd w:val="clear" w:color="auto" w:fill="FFFFFF"/>
      <w:spacing w:before="280" w:after="280" w:line="240" w:lineRule="auto"/>
      <w:jc w:val="center"/>
      <w:textAlignment w:val="center"/>
    </w:pPr>
    <w:rPr>
      <w:rFonts w:ascii="Times New Roman" w:eastAsia="Times New Roman" w:hAnsi="Times New Roman"/>
      <w:sz w:val="20"/>
      <w:szCs w:val="20"/>
    </w:rPr>
  </w:style>
  <w:style w:type="paragraph" w:customStyle="1" w:styleId="xl111">
    <w:name w:val="xl111"/>
    <w:basedOn w:val="a4"/>
    <w:pPr>
      <w:pBdr>
        <w:top w:val="single" w:sz="4" w:space="0" w:color="000000"/>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sz w:val="20"/>
      <w:szCs w:val="20"/>
    </w:rPr>
  </w:style>
  <w:style w:type="paragraph" w:customStyle="1" w:styleId="xl112">
    <w:name w:val="xl112"/>
    <w:basedOn w:val="a4"/>
    <w:pPr>
      <w:pBdr>
        <w:left w:val="single" w:sz="4" w:space="0" w:color="000000"/>
        <w:bottom w:val="single" w:sz="4" w:space="0" w:color="000000"/>
        <w:right w:val="single" w:sz="4" w:space="0" w:color="000000"/>
      </w:pBdr>
      <w:shd w:val="clear" w:color="auto" w:fill="FFFFFF"/>
      <w:spacing w:before="280" w:after="280" w:line="240" w:lineRule="auto"/>
      <w:jc w:val="center"/>
    </w:pPr>
    <w:rPr>
      <w:rFonts w:ascii="Times New Roman" w:eastAsia="Times New Roman" w:hAnsi="Times New Roman"/>
      <w:sz w:val="20"/>
      <w:szCs w:val="20"/>
    </w:rPr>
  </w:style>
  <w:style w:type="paragraph" w:customStyle="1" w:styleId="xl113">
    <w:name w:val="xl113"/>
    <w:basedOn w:val="a4"/>
    <w:pPr>
      <w:pBdr>
        <w:top w:val="single" w:sz="4" w:space="0" w:color="000000"/>
        <w:left w:val="single" w:sz="4" w:space="0" w:color="000000"/>
        <w:bottom w:val="single" w:sz="4" w:space="0" w:color="000000"/>
        <w:right w:val="single" w:sz="4" w:space="0" w:color="000000"/>
      </w:pBdr>
      <w:spacing w:before="280" w:after="280" w:line="240" w:lineRule="auto"/>
    </w:pPr>
    <w:rPr>
      <w:rFonts w:ascii="Times New Roman" w:eastAsia="Times New Roman" w:hAnsi="Times New Roman"/>
      <w:b/>
      <w:bCs/>
      <w:sz w:val="24"/>
      <w:szCs w:val="24"/>
    </w:rPr>
  </w:style>
  <w:style w:type="paragraph" w:customStyle="1" w:styleId="xl114">
    <w:name w:val="xl114"/>
    <w:basedOn w:val="a4"/>
    <w:pPr>
      <w:pBdr>
        <w:top w:val="single" w:sz="4" w:space="0" w:color="000000"/>
        <w:left w:val="single" w:sz="4" w:space="0" w:color="000000"/>
        <w:bottom w:val="single" w:sz="4" w:space="0" w:color="000000"/>
        <w:right w:val="single" w:sz="4" w:space="0" w:color="000000"/>
      </w:pBdr>
      <w:spacing w:before="280" w:after="280" w:line="240" w:lineRule="auto"/>
      <w:jc w:val="center"/>
    </w:pPr>
    <w:rPr>
      <w:rFonts w:ascii="Times New Roman" w:eastAsia="Times New Roman" w:hAnsi="Times New Roman"/>
      <w:sz w:val="24"/>
      <w:szCs w:val="24"/>
    </w:rPr>
  </w:style>
  <w:style w:type="paragraph" w:customStyle="1" w:styleId="xl115">
    <w:name w:val="xl115"/>
    <w:basedOn w:val="a4"/>
    <w:pPr>
      <w:pBdr>
        <w:top w:val="single" w:sz="4" w:space="0" w:color="000000"/>
        <w:left w:val="single" w:sz="4" w:space="0" w:color="000000"/>
        <w:bottom w:val="single" w:sz="4" w:space="0" w:color="000000"/>
        <w:right w:val="single" w:sz="4" w:space="0" w:color="000000"/>
      </w:pBdr>
      <w:spacing w:before="280" w:after="280" w:line="240" w:lineRule="auto"/>
    </w:pPr>
    <w:rPr>
      <w:rFonts w:eastAsia="Times New Roman" w:cs="Calibri"/>
      <w:b/>
      <w:bCs/>
      <w:sz w:val="24"/>
      <w:szCs w:val="24"/>
    </w:rPr>
  </w:style>
  <w:style w:type="paragraph" w:customStyle="1" w:styleId="2ff0">
    <w:name w:val="Текст2"/>
    <w:basedOn w:val="a4"/>
    <w:pPr>
      <w:spacing w:after="0" w:line="240" w:lineRule="auto"/>
    </w:pPr>
    <w:rPr>
      <w:rFonts w:ascii="Courier New" w:eastAsia="Times New Roman" w:hAnsi="Courier New" w:cs="Courier New"/>
      <w:sz w:val="20"/>
      <w:szCs w:val="20"/>
    </w:rPr>
  </w:style>
  <w:style w:type="paragraph" w:customStyle="1" w:styleId="1ffa">
    <w:name w:val="Стиль1"/>
    <w:basedOn w:val="2"/>
    <w:qFormat/>
    <w:pPr>
      <w:numPr>
        <w:ilvl w:val="0"/>
        <w:numId w:val="0"/>
      </w:numPr>
      <w:spacing w:before="0" w:after="0"/>
      <w:ind w:firstLine="709"/>
      <w:jc w:val="both"/>
    </w:pPr>
    <w:rPr>
      <w:rFonts w:cs="Times New Roman"/>
      <w:b w:val="0"/>
      <w:szCs w:val="24"/>
    </w:rPr>
  </w:style>
  <w:style w:type="paragraph" w:customStyle="1" w:styleId="Iiiaeuiue">
    <w:name w:val="Ii?iaeuiue"/>
    <w:pPr>
      <w:suppressAutoHyphens/>
      <w:autoSpaceDE w:val="0"/>
    </w:pPr>
    <w:rPr>
      <w:lang w:eastAsia="ar-SA"/>
    </w:rPr>
  </w:style>
  <w:style w:type="paragraph" w:customStyle="1" w:styleId="330">
    <w:name w:val="Основной текст с отступом 33"/>
    <w:basedOn w:val="a4"/>
    <w:pPr>
      <w:spacing w:after="120"/>
      <w:ind w:left="283"/>
    </w:pPr>
    <w:rPr>
      <w:sz w:val="16"/>
      <w:szCs w:val="16"/>
    </w:rPr>
  </w:style>
  <w:style w:type="paragraph" w:customStyle="1" w:styleId="230">
    <w:name w:val="Основной текст 23"/>
    <w:basedOn w:val="a4"/>
    <w:pPr>
      <w:spacing w:after="120" w:line="480" w:lineRule="auto"/>
    </w:pPr>
  </w:style>
  <w:style w:type="paragraph" w:styleId="ad">
    <w:name w:val="annotation text"/>
    <w:basedOn w:val="a4"/>
    <w:link w:val="ac"/>
    <w:uiPriority w:val="99"/>
    <w:unhideWhenUsed/>
    <w:rsid w:val="00C87CE8"/>
    <w:pPr>
      <w:suppressAutoHyphens w:val="0"/>
      <w:spacing w:line="240" w:lineRule="auto"/>
    </w:pPr>
    <w:rPr>
      <w:rFonts w:ascii="Times New Roman" w:eastAsia="Times New Roman" w:hAnsi="Times New Roman"/>
      <w:sz w:val="20"/>
      <w:szCs w:val="20"/>
    </w:rPr>
  </w:style>
  <w:style w:type="character" w:customStyle="1" w:styleId="3f1">
    <w:name w:val="Текст примечания Знак3"/>
    <w:uiPriority w:val="99"/>
    <w:semiHidden/>
    <w:rsid w:val="00C87CE8"/>
    <w:rPr>
      <w:rFonts w:ascii="Calibri" w:eastAsia="Calibri" w:hAnsi="Calibri"/>
      <w:lang w:eastAsia="ar-SA"/>
    </w:rPr>
  </w:style>
  <w:style w:type="character" w:styleId="affffff">
    <w:name w:val="annotation reference"/>
    <w:uiPriority w:val="99"/>
    <w:unhideWhenUsed/>
    <w:rsid w:val="00C87CE8"/>
    <w:rPr>
      <w:sz w:val="16"/>
      <w:szCs w:val="16"/>
    </w:rPr>
  </w:style>
  <w:style w:type="table" w:styleId="affffff0">
    <w:name w:val="Table Grid"/>
    <w:basedOn w:val="a6"/>
    <w:uiPriority w:val="59"/>
    <w:rsid w:val="004407F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fb">
    <w:name w:val="Сетка таблицы1"/>
    <w:basedOn w:val="a6"/>
    <w:next w:val="affffff0"/>
    <w:rsid w:val="00C01D2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f1">
    <w:name w:val="Сетка таблицы2"/>
    <w:basedOn w:val="a6"/>
    <w:next w:val="affffff0"/>
    <w:uiPriority w:val="59"/>
    <w:rsid w:val="00895EFE"/>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Сетка таблицы11"/>
    <w:basedOn w:val="a6"/>
    <w:next w:val="affffff0"/>
    <w:rsid w:val="00895E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f2">
    <w:name w:val="Сетка таблицы3"/>
    <w:basedOn w:val="a6"/>
    <w:next w:val="affffff0"/>
    <w:uiPriority w:val="59"/>
    <w:rsid w:val="00CC7034"/>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Сетка таблицы12"/>
    <w:basedOn w:val="a6"/>
    <w:next w:val="affffff0"/>
    <w:rsid w:val="00CC70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8">
    <w:name w:val="Основной текст Знак3"/>
    <w:basedOn w:val="a5"/>
    <w:link w:val="affd"/>
    <w:locked/>
    <w:rsid w:val="00F44D66"/>
    <w:rPr>
      <w:sz w:val="24"/>
      <w:szCs w:val="24"/>
      <w:lang w:eastAsia="ar-SA"/>
    </w:rPr>
  </w:style>
  <w:style w:type="character" w:customStyle="1" w:styleId="2e">
    <w:name w:val="Верхний колонтитул Знак2"/>
    <w:basedOn w:val="a5"/>
    <w:link w:val="afff"/>
    <w:uiPriority w:val="99"/>
    <w:locked/>
    <w:rsid w:val="00F44D66"/>
    <w:rPr>
      <w:rFonts w:ascii="Courier New" w:hAnsi="Courier New" w:cs="Courier New"/>
      <w:lang w:eastAsia="ar-SA"/>
    </w:rPr>
  </w:style>
  <w:style w:type="character" w:customStyle="1" w:styleId="2f">
    <w:name w:val="Нижний колонтитул Знак2"/>
    <w:basedOn w:val="a5"/>
    <w:link w:val="afff0"/>
    <w:uiPriority w:val="99"/>
    <w:locked/>
    <w:rsid w:val="00F44D66"/>
    <w:rPr>
      <w:rFonts w:ascii="Courier New" w:hAnsi="Courier New" w:cs="Courier New"/>
      <w:lang w:eastAsia="ar-SA"/>
    </w:rPr>
  </w:style>
  <w:style w:type="character" w:customStyle="1" w:styleId="39">
    <w:name w:val="Основной текст с отступом Знак3"/>
    <w:basedOn w:val="a5"/>
    <w:link w:val="afff1"/>
    <w:locked/>
    <w:rsid w:val="00F44D66"/>
    <w:rPr>
      <w:color w:val="000000"/>
      <w:sz w:val="24"/>
      <w:szCs w:val="24"/>
      <w:lang w:eastAsia="ar-SA"/>
    </w:rPr>
  </w:style>
  <w:style w:type="character" w:customStyle="1" w:styleId="2f1">
    <w:name w:val="Тема примечания Знак2"/>
    <w:basedOn w:val="ac"/>
    <w:link w:val="afff2"/>
    <w:uiPriority w:val="99"/>
    <w:rsid w:val="00F44D66"/>
    <w:rPr>
      <w:b/>
      <w:bCs/>
      <w:sz w:val="20"/>
      <w:szCs w:val="20"/>
      <w:lang w:eastAsia="ar-SA"/>
    </w:rPr>
  </w:style>
  <w:style w:type="character" w:customStyle="1" w:styleId="2f2">
    <w:name w:val="Текст выноски Знак2"/>
    <w:basedOn w:val="a5"/>
    <w:link w:val="afff3"/>
    <w:uiPriority w:val="99"/>
    <w:locked/>
    <w:rsid w:val="00F44D66"/>
    <w:rPr>
      <w:rFonts w:ascii="Tahoma" w:hAnsi="Tahoma" w:cs="Tahoma"/>
      <w:sz w:val="16"/>
      <w:szCs w:val="16"/>
      <w:lang w:eastAsia="ar-SA"/>
    </w:rPr>
  </w:style>
  <w:style w:type="character" w:customStyle="1" w:styleId="HTML2">
    <w:name w:val="Стандартный HTML Знак2"/>
    <w:basedOn w:val="a5"/>
    <w:link w:val="HTML0"/>
    <w:locked/>
    <w:rsid w:val="00F44D66"/>
    <w:rPr>
      <w:rFonts w:ascii="Courier New" w:hAnsi="Courier New" w:cs="Courier New"/>
      <w:lang w:eastAsia="ar-SA"/>
    </w:rPr>
  </w:style>
  <w:style w:type="character" w:customStyle="1" w:styleId="2f4">
    <w:name w:val="Текст сноски Знак2"/>
    <w:basedOn w:val="a5"/>
    <w:link w:val="afff8"/>
    <w:locked/>
    <w:rsid w:val="00F44D66"/>
    <w:rPr>
      <w:sz w:val="24"/>
      <w:lang w:eastAsia="ar-SA"/>
    </w:rPr>
  </w:style>
  <w:style w:type="character" w:customStyle="1" w:styleId="2f8">
    <w:name w:val="Текст концевой сноски Знак2"/>
    <w:basedOn w:val="a5"/>
    <w:link w:val="affff3"/>
    <w:locked/>
    <w:rsid w:val="00F44D66"/>
    <w:rPr>
      <w:lang w:eastAsia="ar-SA"/>
    </w:rPr>
  </w:style>
  <w:style w:type="character" w:customStyle="1" w:styleId="2f9">
    <w:name w:val="Название Знак2"/>
    <w:basedOn w:val="a5"/>
    <w:link w:val="affffd"/>
    <w:locked/>
    <w:rsid w:val="00F44D66"/>
    <w:rPr>
      <w:rFonts w:ascii="Arial" w:hAnsi="Arial"/>
      <w:b/>
      <w:kern w:val="1"/>
      <w:sz w:val="32"/>
      <w:lang w:eastAsia="ar-SA"/>
    </w:rPr>
  </w:style>
  <w:style w:type="character" w:customStyle="1" w:styleId="2fa">
    <w:name w:val="Подзаголовок Знак2"/>
    <w:basedOn w:val="a5"/>
    <w:link w:val="affffe"/>
    <w:locked/>
    <w:rsid w:val="00F44D66"/>
    <w:rPr>
      <w:rFonts w:ascii="Cambria" w:hAnsi="Cambria"/>
      <w:sz w:val="24"/>
      <w:szCs w:val="24"/>
      <w:lang w:eastAsia="ar-SA"/>
    </w:rPr>
  </w:style>
  <w:style w:type="table" w:customStyle="1" w:styleId="44">
    <w:name w:val="Сетка таблицы4"/>
    <w:basedOn w:val="a6"/>
    <w:next w:val="affffff0"/>
    <w:uiPriority w:val="59"/>
    <w:rsid w:val="00F44D66"/>
    <w:rPr>
      <w:rFonts w:ascii="Calibri" w:eastAsia="Calibri" w:hAnsi="Calibri"/>
      <w:sz w:val="22"/>
      <w:szCs w:val="22"/>
      <w:lang w:val="en-US"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
    <w:name w:val="Сетка таблицы5"/>
    <w:basedOn w:val="a6"/>
    <w:next w:val="affffff0"/>
    <w:uiPriority w:val="59"/>
    <w:rsid w:val="00F44D66"/>
    <w:rPr>
      <w:rFonts w:ascii="Calibri" w:eastAsia="Calibri" w:hAnsi="Calibri"/>
      <w:sz w:val="22"/>
      <w:szCs w:val="22"/>
      <w:lang w:val="en-US"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
    <w:name w:val="Сетка таблицы6"/>
    <w:basedOn w:val="a6"/>
    <w:next w:val="affffff0"/>
    <w:uiPriority w:val="59"/>
    <w:rsid w:val="00F44D66"/>
    <w:rPr>
      <w:rFonts w:ascii="Calibri" w:eastAsia="Calibri" w:hAnsi="Calibri"/>
      <w:sz w:val="22"/>
      <w:szCs w:val="22"/>
      <w:lang w:val="en-US"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
    <w:name w:val="Сетка таблицы7"/>
    <w:basedOn w:val="a6"/>
    <w:next w:val="affffff0"/>
    <w:uiPriority w:val="59"/>
    <w:rsid w:val="00621DF4"/>
    <w:rPr>
      <w:rFonts w:eastAsia="Calibri"/>
      <w:sz w:val="24"/>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
    <w:name w:val="Сетка таблицы8"/>
    <w:basedOn w:val="a6"/>
    <w:next w:val="affffff0"/>
    <w:uiPriority w:val="59"/>
    <w:rsid w:val="00621DF4"/>
    <w:rPr>
      <w:rFonts w:eastAsia="Calibri"/>
      <w:sz w:val="24"/>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
    <w:name w:val="Сетка таблицы9"/>
    <w:basedOn w:val="a6"/>
    <w:next w:val="affffff0"/>
    <w:uiPriority w:val="59"/>
    <w:rsid w:val="00621DF4"/>
    <w:rPr>
      <w:rFonts w:eastAsia="Calibri"/>
      <w:sz w:val="24"/>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ffc">
    <w:name w:val="Нет списка1"/>
    <w:next w:val="a7"/>
    <w:uiPriority w:val="99"/>
    <w:semiHidden/>
    <w:unhideWhenUsed/>
    <w:rsid w:val="00621DF4"/>
  </w:style>
  <w:style w:type="table" w:customStyle="1" w:styleId="101">
    <w:name w:val="Сетка таблицы10"/>
    <w:basedOn w:val="a6"/>
    <w:next w:val="affffff0"/>
    <w:uiPriority w:val="59"/>
    <w:rsid w:val="00621DF4"/>
    <w:rPr>
      <w:rFonts w:eastAsia="Calibri"/>
      <w:sz w:val="24"/>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2">
    <w:name w:val="Нет списка11"/>
    <w:next w:val="a7"/>
    <w:uiPriority w:val="99"/>
    <w:semiHidden/>
    <w:unhideWhenUsed/>
    <w:rsid w:val="00621DF4"/>
  </w:style>
  <w:style w:type="table" w:customStyle="1" w:styleId="130">
    <w:name w:val="Сетка таблицы13"/>
    <w:basedOn w:val="a6"/>
    <w:next w:val="affffff0"/>
    <w:uiPriority w:val="59"/>
    <w:rsid w:val="00621DF4"/>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ff2">
    <w:name w:val="Нет списка2"/>
    <w:next w:val="a7"/>
    <w:uiPriority w:val="99"/>
    <w:semiHidden/>
    <w:unhideWhenUsed/>
    <w:rsid w:val="00DB1DDC"/>
  </w:style>
  <w:style w:type="numbering" w:customStyle="1" w:styleId="121">
    <w:name w:val="Нет списка12"/>
    <w:next w:val="a7"/>
    <w:uiPriority w:val="99"/>
    <w:semiHidden/>
    <w:unhideWhenUsed/>
    <w:rsid w:val="00DB1DDC"/>
  </w:style>
  <w:style w:type="table" w:customStyle="1" w:styleId="140">
    <w:name w:val="Сетка таблицы14"/>
    <w:basedOn w:val="a6"/>
    <w:next w:val="affffff0"/>
    <w:uiPriority w:val="59"/>
    <w:rsid w:val="00DB1DDC"/>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5">
    <w:name w:val="Body Text Indent 3"/>
    <w:basedOn w:val="a4"/>
    <w:link w:val="34"/>
    <w:rsid w:val="00DB1DDC"/>
    <w:pPr>
      <w:widowControl w:val="0"/>
      <w:suppressAutoHyphens w:val="0"/>
      <w:spacing w:after="0" w:line="240" w:lineRule="auto"/>
      <w:ind w:firstLine="284"/>
      <w:jc w:val="both"/>
    </w:pPr>
    <w:rPr>
      <w:rFonts w:ascii="Times New Roman" w:eastAsia="Times New Roman" w:hAnsi="Times New Roman"/>
      <w:color w:val="0000FF"/>
      <w:sz w:val="24"/>
      <w:szCs w:val="24"/>
      <w:u w:val="single"/>
      <w:lang w:eastAsia="ru-RU"/>
    </w:rPr>
  </w:style>
  <w:style w:type="character" w:customStyle="1" w:styleId="322">
    <w:name w:val="Основной текст с отступом 3 Знак2"/>
    <w:basedOn w:val="a5"/>
    <w:uiPriority w:val="99"/>
    <w:semiHidden/>
    <w:rsid w:val="00DB1DDC"/>
    <w:rPr>
      <w:rFonts w:ascii="Calibri" w:eastAsia="Calibri" w:hAnsi="Calibri"/>
      <w:sz w:val="16"/>
      <w:szCs w:val="16"/>
      <w:lang w:eastAsia="ar-SA"/>
    </w:rPr>
  </w:style>
  <w:style w:type="paragraph" w:customStyle="1" w:styleId="aStile1">
    <w:name w:val="a_Stile1"/>
    <w:basedOn w:val="a4"/>
    <w:link w:val="aStile10"/>
    <w:qFormat/>
    <w:rsid w:val="00DB1DDC"/>
    <w:pPr>
      <w:suppressAutoHyphens w:val="0"/>
      <w:spacing w:after="0" w:line="240" w:lineRule="auto"/>
    </w:pPr>
    <w:rPr>
      <w:rFonts w:ascii="Microsoft Sans Serif" w:hAnsi="Microsoft Sans Serif"/>
      <w:sz w:val="20"/>
      <w:szCs w:val="20"/>
      <w:lang w:val="x-none" w:eastAsia="x-none"/>
    </w:rPr>
  </w:style>
  <w:style w:type="character" w:customStyle="1" w:styleId="aStile10">
    <w:name w:val="a_Stile1 Знак"/>
    <w:link w:val="aStile1"/>
    <w:rsid w:val="00DB1DDC"/>
    <w:rPr>
      <w:rFonts w:ascii="Microsoft Sans Serif" w:eastAsia="Calibri" w:hAnsi="Microsoft Sans Serif"/>
      <w:lang w:val="x-none" w:eastAsia="x-none"/>
    </w:rPr>
  </w:style>
  <w:style w:type="paragraph" w:customStyle="1" w:styleId="T5">
    <w:name w:val="T5"/>
    <w:basedOn w:val="a4"/>
    <w:qFormat/>
    <w:rsid w:val="00DB1DDC"/>
    <w:pPr>
      <w:numPr>
        <w:numId w:val="39"/>
      </w:numPr>
      <w:suppressAutoHyphens w:val="0"/>
      <w:spacing w:after="0" w:line="240" w:lineRule="auto"/>
      <w:jc w:val="both"/>
      <w:outlineLvl w:val="4"/>
    </w:pPr>
    <w:rPr>
      <w:rFonts w:ascii="Microsoft Sans Serif" w:eastAsia="Times New Roman" w:hAnsi="Microsoft Sans Serif" w:cs="Microsoft Sans Serif"/>
      <w:sz w:val="20"/>
      <w:szCs w:val="20"/>
      <w:lang w:eastAsia="ru-RU"/>
    </w:rPr>
  </w:style>
  <w:style w:type="table" w:customStyle="1" w:styleId="150">
    <w:name w:val="Сетка таблицы15"/>
    <w:basedOn w:val="a6"/>
    <w:next w:val="affffff0"/>
    <w:rsid w:val="00DB1DD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21743">
      <w:bodyDiv w:val="1"/>
      <w:marLeft w:val="0"/>
      <w:marRight w:val="0"/>
      <w:marTop w:val="0"/>
      <w:marBottom w:val="0"/>
      <w:divBdr>
        <w:top w:val="none" w:sz="0" w:space="0" w:color="auto"/>
        <w:left w:val="none" w:sz="0" w:space="0" w:color="auto"/>
        <w:bottom w:val="none" w:sz="0" w:space="0" w:color="auto"/>
        <w:right w:val="none" w:sz="0" w:space="0" w:color="auto"/>
      </w:divBdr>
    </w:div>
    <w:div w:id="42028079">
      <w:bodyDiv w:val="1"/>
      <w:marLeft w:val="0"/>
      <w:marRight w:val="0"/>
      <w:marTop w:val="0"/>
      <w:marBottom w:val="0"/>
      <w:divBdr>
        <w:top w:val="none" w:sz="0" w:space="0" w:color="auto"/>
        <w:left w:val="none" w:sz="0" w:space="0" w:color="auto"/>
        <w:bottom w:val="none" w:sz="0" w:space="0" w:color="auto"/>
        <w:right w:val="none" w:sz="0" w:space="0" w:color="auto"/>
      </w:divBdr>
    </w:div>
    <w:div w:id="99184136">
      <w:bodyDiv w:val="1"/>
      <w:marLeft w:val="0"/>
      <w:marRight w:val="0"/>
      <w:marTop w:val="0"/>
      <w:marBottom w:val="0"/>
      <w:divBdr>
        <w:top w:val="none" w:sz="0" w:space="0" w:color="auto"/>
        <w:left w:val="none" w:sz="0" w:space="0" w:color="auto"/>
        <w:bottom w:val="none" w:sz="0" w:space="0" w:color="auto"/>
        <w:right w:val="none" w:sz="0" w:space="0" w:color="auto"/>
      </w:divBdr>
    </w:div>
    <w:div w:id="154031735">
      <w:bodyDiv w:val="1"/>
      <w:marLeft w:val="0"/>
      <w:marRight w:val="0"/>
      <w:marTop w:val="0"/>
      <w:marBottom w:val="0"/>
      <w:divBdr>
        <w:top w:val="none" w:sz="0" w:space="0" w:color="auto"/>
        <w:left w:val="none" w:sz="0" w:space="0" w:color="auto"/>
        <w:bottom w:val="none" w:sz="0" w:space="0" w:color="auto"/>
        <w:right w:val="none" w:sz="0" w:space="0" w:color="auto"/>
      </w:divBdr>
    </w:div>
    <w:div w:id="173614414">
      <w:bodyDiv w:val="1"/>
      <w:marLeft w:val="0"/>
      <w:marRight w:val="0"/>
      <w:marTop w:val="0"/>
      <w:marBottom w:val="0"/>
      <w:divBdr>
        <w:top w:val="none" w:sz="0" w:space="0" w:color="auto"/>
        <w:left w:val="none" w:sz="0" w:space="0" w:color="auto"/>
        <w:bottom w:val="none" w:sz="0" w:space="0" w:color="auto"/>
        <w:right w:val="none" w:sz="0" w:space="0" w:color="auto"/>
      </w:divBdr>
    </w:div>
    <w:div w:id="199828763">
      <w:bodyDiv w:val="1"/>
      <w:marLeft w:val="0"/>
      <w:marRight w:val="0"/>
      <w:marTop w:val="0"/>
      <w:marBottom w:val="0"/>
      <w:divBdr>
        <w:top w:val="none" w:sz="0" w:space="0" w:color="auto"/>
        <w:left w:val="none" w:sz="0" w:space="0" w:color="auto"/>
        <w:bottom w:val="none" w:sz="0" w:space="0" w:color="auto"/>
        <w:right w:val="none" w:sz="0" w:space="0" w:color="auto"/>
      </w:divBdr>
    </w:div>
    <w:div w:id="234095131">
      <w:bodyDiv w:val="1"/>
      <w:marLeft w:val="0"/>
      <w:marRight w:val="0"/>
      <w:marTop w:val="0"/>
      <w:marBottom w:val="0"/>
      <w:divBdr>
        <w:top w:val="none" w:sz="0" w:space="0" w:color="auto"/>
        <w:left w:val="none" w:sz="0" w:space="0" w:color="auto"/>
        <w:bottom w:val="none" w:sz="0" w:space="0" w:color="auto"/>
        <w:right w:val="none" w:sz="0" w:space="0" w:color="auto"/>
      </w:divBdr>
    </w:div>
    <w:div w:id="290478669">
      <w:bodyDiv w:val="1"/>
      <w:marLeft w:val="0"/>
      <w:marRight w:val="0"/>
      <w:marTop w:val="0"/>
      <w:marBottom w:val="0"/>
      <w:divBdr>
        <w:top w:val="none" w:sz="0" w:space="0" w:color="auto"/>
        <w:left w:val="none" w:sz="0" w:space="0" w:color="auto"/>
        <w:bottom w:val="none" w:sz="0" w:space="0" w:color="auto"/>
        <w:right w:val="none" w:sz="0" w:space="0" w:color="auto"/>
      </w:divBdr>
    </w:div>
    <w:div w:id="303967921">
      <w:bodyDiv w:val="1"/>
      <w:marLeft w:val="0"/>
      <w:marRight w:val="0"/>
      <w:marTop w:val="0"/>
      <w:marBottom w:val="0"/>
      <w:divBdr>
        <w:top w:val="none" w:sz="0" w:space="0" w:color="auto"/>
        <w:left w:val="none" w:sz="0" w:space="0" w:color="auto"/>
        <w:bottom w:val="none" w:sz="0" w:space="0" w:color="auto"/>
        <w:right w:val="none" w:sz="0" w:space="0" w:color="auto"/>
      </w:divBdr>
    </w:div>
    <w:div w:id="394940186">
      <w:bodyDiv w:val="1"/>
      <w:marLeft w:val="0"/>
      <w:marRight w:val="0"/>
      <w:marTop w:val="0"/>
      <w:marBottom w:val="0"/>
      <w:divBdr>
        <w:top w:val="none" w:sz="0" w:space="0" w:color="auto"/>
        <w:left w:val="none" w:sz="0" w:space="0" w:color="auto"/>
        <w:bottom w:val="none" w:sz="0" w:space="0" w:color="auto"/>
        <w:right w:val="none" w:sz="0" w:space="0" w:color="auto"/>
      </w:divBdr>
    </w:div>
    <w:div w:id="472135551">
      <w:bodyDiv w:val="1"/>
      <w:marLeft w:val="0"/>
      <w:marRight w:val="0"/>
      <w:marTop w:val="0"/>
      <w:marBottom w:val="0"/>
      <w:divBdr>
        <w:top w:val="none" w:sz="0" w:space="0" w:color="auto"/>
        <w:left w:val="none" w:sz="0" w:space="0" w:color="auto"/>
        <w:bottom w:val="none" w:sz="0" w:space="0" w:color="auto"/>
        <w:right w:val="none" w:sz="0" w:space="0" w:color="auto"/>
      </w:divBdr>
    </w:div>
    <w:div w:id="601962709">
      <w:bodyDiv w:val="1"/>
      <w:marLeft w:val="0"/>
      <w:marRight w:val="0"/>
      <w:marTop w:val="0"/>
      <w:marBottom w:val="0"/>
      <w:divBdr>
        <w:top w:val="none" w:sz="0" w:space="0" w:color="auto"/>
        <w:left w:val="none" w:sz="0" w:space="0" w:color="auto"/>
        <w:bottom w:val="none" w:sz="0" w:space="0" w:color="auto"/>
        <w:right w:val="none" w:sz="0" w:space="0" w:color="auto"/>
      </w:divBdr>
    </w:div>
    <w:div w:id="618684466">
      <w:bodyDiv w:val="1"/>
      <w:marLeft w:val="0"/>
      <w:marRight w:val="0"/>
      <w:marTop w:val="0"/>
      <w:marBottom w:val="0"/>
      <w:divBdr>
        <w:top w:val="none" w:sz="0" w:space="0" w:color="auto"/>
        <w:left w:val="none" w:sz="0" w:space="0" w:color="auto"/>
        <w:bottom w:val="none" w:sz="0" w:space="0" w:color="auto"/>
        <w:right w:val="none" w:sz="0" w:space="0" w:color="auto"/>
      </w:divBdr>
    </w:div>
    <w:div w:id="655307442">
      <w:bodyDiv w:val="1"/>
      <w:marLeft w:val="0"/>
      <w:marRight w:val="0"/>
      <w:marTop w:val="0"/>
      <w:marBottom w:val="0"/>
      <w:divBdr>
        <w:top w:val="none" w:sz="0" w:space="0" w:color="auto"/>
        <w:left w:val="none" w:sz="0" w:space="0" w:color="auto"/>
        <w:bottom w:val="none" w:sz="0" w:space="0" w:color="auto"/>
        <w:right w:val="none" w:sz="0" w:space="0" w:color="auto"/>
      </w:divBdr>
    </w:div>
    <w:div w:id="671100983">
      <w:bodyDiv w:val="1"/>
      <w:marLeft w:val="0"/>
      <w:marRight w:val="0"/>
      <w:marTop w:val="0"/>
      <w:marBottom w:val="0"/>
      <w:divBdr>
        <w:top w:val="none" w:sz="0" w:space="0" w:color="auto"/>
        <w:left w:val="none" w:sz="0" w:space="0" w:color="auto"/>
        <w:bottom w:val="none" w:sz="0" w:space="0" w:color="auto"/>
        <w:right w:val="none" w:sz="0" w:space="0" w:color="auto"/>
      </w:divBdr>
    </w:div>
    <w:div w:id="709302448">
      <w:bodyDiv w:val="1"/>
      <w:marLeft w:val="0"/>
      <w:marRight w:val="0"/>
      <w:marTop w:val="0"/>
      <w:marBottom w:val="0"/>
      <w:divBdr>
        <w:top w:val="none" w:sz="0" w:space="0" w:color="auto"/>
        <w:left w:val="none" w:sz="0" w:space="0" w:color="auto"/>
        <w:bottom w:val="none" w:sz="0" w:space="0" w:color="auto"/>
        <w:right w:val="none" w:sz="0" w:space="0" w:color="auto"/>
      </w:divBdr>
    </w:div>
    <w:div w:id="802887404">
      <w:bodyDiv w:val="1"/>
      <w:marLeft w:val="0"/>
      <w:marRight w:val="0"/>
      <w:marTop w:val="0"/>
      <w:marBottom w:val="0"/>
      <w:divBdr>
        <w:top w:val="none" w:sz="0" w:space="0" w:color="auto"/>
        <w:left w:val="none" w:sz="0" w:space="0" w:color="auto"/>
        <w:bottom w:val="none" w:sz="0" w:space="0" w:color="auto"/>
        <w:right w:val="none" w:sz="0" w:space="0" w:color="auto"/>
      </w:divBdr>
    </w:div>
    <w:div w:id="855460354">
      <w:bodyDiv w:val="1"/>
      <w:marLeft w:val="0"/>
      <w:marRight w:val="0"/>
      <w:marTop w:val="0"/>
      <w:marBottom w:val="0"/>
      <w:divBdr>
        <w:top w:val="none" w:sz="0" w:space="0" w:color="auto"/>
        <w:left w:val="none" w:sz="0" w:space="0" w:color="auto"/>
        <w:bottom w:val="none" w:sz="0" w:space="0" w:color="auto"/>
        <w:right w:val="none" w:sz="0" w:space="0" w:color="auto"/>
      </w:divBdr>
    </w:div>
    <w:div w:id="888569610">
      <w:bodyDiv w:val="1"/>
      <w:marLeft w:val="0"/>
      <w:marRight w:val="0"/>
      <w:marTop w:val="0"/>
      <w:marBottom w:val="0"/>
      <w:divBdr>
        <w:top w:val="none" w:sz="0" w:space="0" w:color="auto"/>
        <w:left w:val="none" w:sz="0" w:space="0" w:color="auto"/>
        <w:bottom w:val="none" w:sz="0" w:space="0" w:color="auto"/>
        <w:right w:val="none" w:sz="0" w:space="0" w:color="auto"/>
      </w:divBdr>
    </w:div>
    <w:div w:id="901208975">
      <w:bodyDiv w:val="1"/>
      <w:marLeft w:val="0"/>
      <w:marRight w:val="0"/>
      <w:marTop w:val="0"/>
      <w:marBottom w:val="0"/>
      <w:divBdr>
        <w:top w:val="none" w:sz="0" w:space="0" w:color="auto"/>
        <w:left w:val="none" w:sz="0" w:space="0" w:color="auto"/>
        <w:bottom w:val="none" w:sz="0" w:space="0" w:color="auto"/>
        <w:right w:val="none" w:sz="0" w:space="0" w:color="auto"/>
      </w:divBdr>
    </w:div>
    <w:div w:id="911307351">
      <w:bodyDiv w:val="1"/>
      <w:marLeft w:val="0"/>
      <w:marRight w:val="0"/>
      <w:marTop w:val="0"/>
      <w:marBottom w:val="0"/>
      <w:divBdr>
        <w:top w:val="none" w:sz="0" w:space="0" w:color="auto"/>
        <w:left w:val="none" w:sz="0" w:space="0" w:color="auto"/>
        <w:bottom w:val="none" w:sz="0" w:space="0" w:color="auto"/>
        <w:right w:val="none" w:sz="0" w:space="0" w:color="auto"/>
      </w:divBdr>
    </w:div>
    <w:div w:id="927470465">
      <w:bodyDiv w:val="1"/>
      <w:marLeft w:val="0"/>
      <w:marRight w:val="0"/>
      <w:marTop w:val="0"/>
      <w:marBottom w:val="0"/>
      <w:divBdr>
        <w:top w:val="none" w:sz="0" w:space="0" w:color="auto"/>
        <w:left w:val="none" w:sz="0" w:space="0" w:color="auto"/>
        <w:bottom w:val="none" w:sz="0" w:space="0" w:color="auto"/>
        <w:right w:val="none" w:sz="0" w:space="0" w:color="auto"/>
      </w:divBdr>
    </w:div>
    <w:div w:id="932710417">
      <w:bodyDiv w:val="1"/>
      <w:marLeft w:val="0"/>
      <w:marRight w:val="0"/>
      <w:marTop w:val="0"/>
      <w:marBottom w:val="0"/>
      <w:divBdr>
        <w:top w:val="none" w:sz="0" w:space="0" w:color="auto"/>
        <w:left w:val="none" w:sz="0" w:space="0" w:color="auto"/>
        <w:bottom w:val="none" w:sz="0" w:space="0" w:color="auto"/>
        <w:right w:val="none" w:sz="0" w:space="0" w:color="auto"/>
      </w:divBdr>
    </w:div>
    <w:div w:id="944845776">
      <w:bodyDiv w:val="1"/>
      <w:marLeft w:val="0"/>
      <w:marRight w:val="0"/>
      <w:marTop w:val="0"/>
      <w:marBottom w:val="0"/>
      <w:divBdr>
        <w:top w:val="none" w:sz="0" w:space="0" w:color="auto"/>
        <w:left w:val="none" w:sz="0" w:space="0" w:color="auto"/>
        <w:bottom w:val="none" w:sz="0" w:space="0" w:color="auto"/>
        <w:right w:val="none" w:sz="0" w:space="0" w:color="auto"/>
      </w:divBdr>
    </w:div>
    <w:div w:id="1011108534">
      <w:bodyDiv w:val="1"/>
      <w:marLeft w:val="0"/>
      <w:marRight w:val="0"/>
      <w:marTop w:val="0"/>
      <w:marBottom w:val="0"/>
      <w:divBdr>
        <w:top w:val="none" w:sz="0" w:space="0" w:color="auto"/>
        <w:left w:val="none" w:sz="0" w:space="0" w:color="auto"/>
        <w:bottom w:val="none" w:sz="0" w:space="0" w:color="auto"/>
        <w:right w:val="none" w:sz="0" w:space="0" w:color="auto"/>
      </w:divBdr>
    </w:div>
    <w:div w:id="1083794831">
      <w:bodyDiv w:val="1"/>
      <w:marLeft w:val="0"/>
      <w:marRight w:val="0"/>
      <w:marTop w:val="0"/>
      <w:marBottom w:val="0"/>
      <w:divBdr>
        <w:top w:val="none" w:sz="0" w:space="0" w:color="auto"/>
        <w:left w:val="none" w:sz="0" w:space="0" w:color="auto"/>
        <w:bottom w:val="none" w:sz="0" w:space="0" w:color="auto"/>
        <w:right w:val="none" w:sz="0" w:space="0" w:color="auto"/>
      </w:divBdr>
    </w:div>
    <w:div w:id="1099718770">
      <w:bodyDiv w:val="1"/>
      <w:marLeft w:val="0"/>
      <w:marRight w:val="0"/>
      <w:marTop w:val="0"/>
      <w:marBottom w:val="0"/>
      <w:divBdr>
        <w:top w:val="none" w:sz="0" w:space="0" w:color="auto"/>
        <w:left w:val="none" w:sz="0" w:space="0" w:color="auto"/>
        <w:bottom w:val="none" w:sz="0" w:space="0" w:color="auto"/>
        <w:right w:val="none" w:sz="0" w:space="0" w:color="auto"/>
      </w:divBdr>
    </w:div>
    <w:div w:id="1120801609">
      <w:bodyDiv w:val="1"/>
      <w:marLeft w:val="0"/>
      <w:marRight w:val="0"/>
      <w:marTop w:val="0"/>
      <w:marBottom w:val="0"/>
      <w:divBdr>
        <w:top w:val="none" w:sz="0" w:space="0" w:color="auto"/>
        <w:left w:val="none" w:sz="0" w:space="0" w:color="auto"/>
        <w:bottom w:val="none" w:sz="0" w:space="0" w:color="auto"/>
        <w:right w:val="none" w:sz="0" w:space="0" w:color="auto"/>
      </w:divBdr>
    </w:div>
    <w:div w:id="1166943323">
      <w:bodyDiv w:val="1"/>
      <w:marLeft w:val="0"/>
      <w:marRight w:val="0"/>
      <w:marTop w:val="0"/>
      <w:marBottom w:val="0"/>
      <w:divBdr>
        <w:top w:val="none" w:sz="0" w:space="0" w:color="auto"/>
        <w:left w:val="none" w:sz="0" w:space="0" w:color="auto"/>
        <w:bottom w:val="none" w:sz="0" w:space="0" w:color="auto"/>
        <w:right w:val="none" w:sz="0" w:space="0" w:color="auto"/>
      </w:divBdr>
    </w:div>
    <w:div w:id="1210998092">
      <w:bodyDiv w:val="1"/>
      <w:marLeft w:val="0"/>
      <w:marRight w:val="0"/>
      <w:marTop w:val="0"/>
      <w:marBottom w:val="0"/>
      <w:divBdr>
        <w:top w:val="none" w:sz="0" w:space="0" w:color="auto"/>
        <w:left w:val="none" w:sz="0" w:space="0" w:color="auto"/>
        <w:bottom w:val="none" w:sz="0" w:space="0" w:color="auto"/>
        <w:right w:val="none" w:sz="0" w:space="0" w:color="auto"/>
      </w:divBdr>
    </w:div>
    <w:div w:id="1224560850">
      <w:bodyDiv w:val="1"/>
      <w:marLeft w:val="0"/>
      <w:marRight w:val="0"/>
      <w:marTop w:val="0"/>
      <w:marBottom w:val="0"/>
      <w:divBdr>
        <w:top w:val="none" w:sz="0" w:space="0" w:color="auto"/>
        <w:left w:val="none" w:sz="0" w:space="0" w:color="auto"/>
        <w:bottom w:val="none" w:sz="0" w:space="0" w:color="auto"/>
        <w:right w:val="none" w:sz="0" w:space="0" w:color="auto"/>
      </w:divBdr>
    </w:div>
    <w:div w:id="1237284095">
      <w:bodyDiv w:val="1"/>
      <w:marLeft w:val="0"/>
      <w:marRight w:val="0"/>
      <w:marTop w:val="0"/>
      <w:marBottom w:val="0"/>
      <w:divBdr>
        <w:top w:val="none" w:sz="0" w:space="0" w:color="auto"/>
        <w:left w:val="none" w:sz="0" w:space="0" w:color="auto"/>
        <w:bottom w:val="none" w:sz="0" w:space="0" w:color="auto"/>
        <w:right w:val="none" w:sz="0" w:space="0" w:color="auto"/>
      </w:divBdr>
    </w:div>
    <w:div w:id="1273124600">
      <w:bodyDiv w:val="1"/>
      <w:marLeft w:val="0"/>
      <w:marRight w:val="0"/>
      <w:marTop w:val="0"/>
      <w:marBottom w:val="0"/>
      <w:divBdr>
        <w:top w:val="none" w:sz="0" w:space="0" w:color="auto"/>
        <w:left w:val="none" w:sz="0" w:space="0" w:color="auto"/>
        <w:bottom w:val="none" w:sz="0" w:space="0" w:color="auto"/>
        <w:right w:val="none" w:sz="0" w:space="0" w:color="auto"/>
      </w:divBdr>
    </w:div>
    <w:div w:id="1305743817">
      <w:bodyDiv w:val="1"/>
      <w:marLeft w:val="0"/>
      <w:marRight w:val="0"/>
      <w:marTop w:val="0"/>
      <w:marBottom w:val="0"/>
      <w:divBdr>
        <w:top w:val="none" w:sz="0" w:space="0" w:color="auto"/>
        <w:left w:val="none" w:sz="0" w:space="0" w:color="auto"/>
        <w:bottom w:val="none" w:sz="0" w:space="0" w:color="auto"/>
        <w:right w:val="none" w:sz="0" w:space="0" w:color="auto"/>
      </w:divBdr>
    </w:div>
    <w:div w:id="1306817787">
      <w:bodyDiv w:val="1"/>
      <w:marLeft w:val="0"/>
      <w:marRight w:val="0"/>
      <w:marTop w:val="0"/>
      <w:marBottom w:val="0"/>
      <w:divBdr>
        <w:top w:val="none" w:sz="0" w:space="0" w:color="auto"/>
        <w:left w:val="none" w:sz="0" w:space="0" w:color="auto"/>
        <w:bottom w:val="none" w:sz="0" w:space="0" w:color="auto"/>
        <w:right w:val="none" w:sz="0" w:space="0" w:color="auto"/>
      </w:divBdr>
    </w:div>
    <w:div w:id="1344436743">
      <w:bodyDiv w:val="1"/>
      <w:marLeft w:val="0"/>
      <w:marRight w:val="0"/>
      <w:marTop w:val="0"/>
      <w:marBottom w:val="0"/>
      <w:divBdr>
        <w:top w:val="none" w:sz="0" w:space="0" w:color="auto"/>
        <w:left w:val="none" w:sz="0" w:space="0" w:color="auto"/>
        <w:bottom w:val="none" w:sz="0" w:space="0" w:color="auto"/>
        <w:right w:val="none" w:sz="0" w:space="0" w:color="auto"/>
      </w:divBdr>
    </w:div>
    <w:div w:id="1408649251">
      <w:bodyDiv w:val="1"/>
      <w:marLeft w:val="0"/>
      <w:marRight w:val="0"/>
      <w:marTop w:val="0"/>
      <w:marBottom w:val="0"/>
      <w:divBdr>
        <w:top w:val="none" w:sz="0" w:space="0" w:color="auto"/>
        <w:left w:val="none" w:sz="0" w:space="0" w:color="auto"/>
        <w:bottom w:val="none" w:sz="0" w:space="0" w:color="auto"/>
        <w:right w:val="none" w:sz="0" w:space="0" w:color="auto"/>
      </w:divBdr>
    </w:div>
    <w:div w:id="1429155958">
      <w:bodyDiv w:val="1"/>
      <w:marLeft w:val="0"/>
      <w:marRight w:val="0"/>
      <w:marTop w:val="0"/>
      <w:marBottom w:val="0"/>
      <w:divBdr>
        <w:top w:val="none" w:sz="0" w:space="0" w:color="auto"/>
        <w:left w:val="none" w:sz="0" w:space="0" w:color="auto"/>
        <w:bottom w:val="none" w:sz="0" w:space="0" w:color="auto"/>
        <w:right w:val="none" w:sz="0" w:space="0" w:color="auto"/>
      </w:divBdr>
    </w:div>
    <w:div w:id="1441683633">
      <w:bodyDiv w:val="1"/>
      <w:marLeft w:val="0"/>
      <w:marRight w:val="0"/>
      <w:marTop w:val="0"/>
      <w:marBottom w:val="0"/>
      <w:divBdr>
        <w:top w:val="none" w:sz="0" w:space="0" w:color="auto"/>
        <w:left w:val="none" w:sz="0" w:space="0" w:color="auto"/>
        <w:bottom w:val="none" w:sz="0" w:space="0" w:color="auto"/>
        <w:right w:val="none" w:sz="0" w:space="0" w:color="auto"/>
      </w:divBdr>
    </w:div>
    <w:div w:id="1444615611">
      <w:bodyDiv w:val="1"/>
      <w:marLeft w:val="0"/>
      <w:marRight w:val="0"/>
      <w:marTop w:val="0"/>
      <w:marBottom w:val="0"/>
      <w:divBdr>
        <w:top w:val="none" w:sz="0" w:space="0" w:color="auto"/>
        <w:left w:val="none" w:sz="0" w:space="0" w:color="auto"/>
        <w:bottom w:val="none" w:sz="0" w:space="0" w:color="auto"/>
        <w:right w:val="none" w:sz="0" w:space="0" w:color="auto"/>
      </w:divBdr>
    </w:div>
    <w:div w:id="1462454864">
      <w:bodyDiv w:val="1"/>
      <w:marLeft w:val="0"/>
      <w:marRight w:val="0"/>
      <w:marTop w:val="0"/>
      <w:marBottom w:val="0"/>
      <w:divBdr>
        <w:top w:val="none" w:sz="0" w:space="0" w:color="auto"/>
        <w:left w:val="none" w:sz="0" w:space="0" w:color="auto"/>
        <w:bottom w:val="none" w:sz="0" w:space="0" w:color="auto"/>
        <w:right w:val="none" w:sz="0" w:space="0" w:color="auto"/>
      </w:divBdr>
    </w:div>
    <w:div w:id="1477065679">
      <w:bodyDiv w:val="1"/>
      <w:marLeft w:val="0"/>
      <w:marRight w:val="0"/>
      <w:marTop w:val="0"/>
      <w:marBottom w:val="0"/>
      <w:divBdr>
        <w:top w:val="none" w:sz="0" w:space="0" w:color="auto"/>
        <w:left w:val="none" w:sz="0" w:space="0" w:color="auto"/>
        <w:bottom w:val="none" w:sz="0" w:space="0" w:color="auto"/>
        <w:right w:val="none" w:sz="0" w:space="0" w:color="auto"/>
      </w:divBdr>
    </w:div>
    <w:div w:id="1498957515">
      <w:bodyDiv w:val="1"/>
      <w:marLeft w:val="0"/>
      <w:marRight w:val="0"/>
      <w:marTop w:val="0"/>
      <w:marBottom w:val="0"/>
      <w:divBdr>
        <w:top w:val="none" w:sz="0" w:space="0" w:color="auto"/>
        <w:left w:val="none" w:sz="0" w:space="0" w:color="auto"/>
        <w:bottom w:val="none" w:sz="0" w:space="0" w:color="auto"/>
        <w:right w:val="none" w:sz="0" w:space="0" w:color="auto"/>
      </w:divBdr>
    </w:div>
    <w:div w:id="1572424827">
      <w:bodyDiv w:val="1"/>
      <w:marLeft w:val="0"/>
      <w:marRight w:val="0"/>
      <w:marTop w:val="0"/>
      <w:marBottom w:val="0"/>
      <w:divBdr>
        <w:top w:val="none" w:sz="0" w:space="0" w:color="auto"/>
        <w:left w:val="none" w:sz="0" w:space="0" w:color="auto"/>
        <w:bottom w:val="none" w:sz="0" w:space="0" w:color="auto"/>
        <w:right w:val="none" w:sz="0" w:space="0" w:color="auto"/>
      </w:divBdr>
    </w:div>
    <w:div w:id="1628076562">
      <w:bodyDiv w:val="1"/>
      <w:marLeft w:val="0"/>
      <w:marRight w:val="0"/>
      <w:marTop w:val="0"/>
      <w:marBottom w:val="0"/>
      <w:divBdr>
        <w:top w:val="none" w:sz="0" w:space="0" w:color="auto"/>
        <w:left w:val="none" w:sz="0" w:space="0" w:color="auto"/>
        <w:bottom w:val="none" w:sz="0" w:space="0" w:color="auto"/>
        <w:right w:val="none" w:sz="0" w:space="0" w:color="auto"/>
      </w:divBdr>
    </w:div>
    <w:div w:id="1666933868">
      <w:bodyDiv w:val="1"/>
      <w:marLeft w:val="0"/>
      <w:marRight w:val="0"/>
      <w:marTop w:val="0"/>
      <w:marBottom w:val="0"/>
      <w:divBdr>
        <w:top w:val="none" w:sz="0" w:space="0" w:color="auto"/>
        <w:left w:val="none" w:sz="0" w:space="0" w:color="auto"/>
        <w:bottom w:val="none" w:sz="0" w:space="0" w:color="auto"/>
        <w:right w:val="none" w:sz="0" w:space="0" w:color="auto"/>
      </w:divBdr>
    </w:div>
    <w:div w:id="1704595690">
      <w:bodyDiv w:val="1"/>
      <w:marLeft w:val="0"/>
      <w:marRight w:val="0"/>
      <w:marTop w:val="0"/>
      <w:marBottom w:val="0"/>
      <w:divBdr>
        <w:top w:val="none" w:sz="0" w:space="0" w:color="auto"/>
        <w:left w:val="none" w:sz="0" w:space="0" w:color="auto"/>
        <w:bottom w:val="none" w:sz="0" w:space="0" w:color="auto"/>
        <w:right w:val="none" w:sz="0" w:space="0" w:color="auto"/>
      </w:divBdr>
    </w:div>
    <w:div w:id="1713772798">
      <w:bodyDiv w:val="1"/>
      <w:marLeft w:val="0"/>
      <w:marRight w:val="0"/>
      <w:marTop w:val="0"/>
      <w:marBottom w:val="0"/>
      <w:divBdr>
        <w:top w:val="none" w:sz="0" w:space="0" w:color="auto"/>
        <w:left w:val="none" w:sz="0" w:space="0" w:color="auto"/>
        <w:bottom w:val="none" w:sz="0" w:space="0" w:color="auto"/>
        <w:right w:val="none" w:sz="0" w:space="0" w:color="auto"/>
      </w:divBdr>
    </w:div>
    <w:div w:id="1750883225">
      <w:bodyDiv w:val="1"/>
      <w:marLeft w:val="0"/>
      <w:marRight w:val="0"/>
      <w:marTop w:val="0"/>
      <w:marBottom w:val="0"/>
      <w:divBdr>
        <w:top w:val="none" w:sz="0" w:space="0" w:color="auto"/>
        <w:left w:val="none" w:sz="0" w:space="0" w:color="auto"/>
        <w:bottom w:val="none" w:sz="0" w:space="0" w:color="auto"/>
        <w:right w:val="none" w:sz="0" w:space="0" w:color="auto"/>
      </w:divBdr>
    </w:div>
    <w:div w:id="1766994192">
      <w:bodyDiv w:val="1"/>
      <w:marLeft w:val="0"/>
      <w:marRight w:val="0"/>
      <w:marTop w:val="0"/>
      <w:marBottom w:val="0"/>
      <w:divBdr>
        <w:top w:val="none" w:sz="0" w:space="0" w:color="auto"/>
        <w:left w:val="none" w:sz="0" w:space="0" w:color="auto"/>
        <w:bottom w:val="none" w:sz="0" w:space="0" w:color="auto"/>
        <w:right w:val="none" w:sz="0" w:space="0" w:color="auto"/>
      </w:divBdr>
    </w:div>
    <w:div w:id="1813525994">
      <w:bodyDiv w:val="1"/>
      <w:marLeft w:val="0"/>
      <w:marRight w:val="0"/>
      <w:marTop w:val="0"/>
      <w:marBottom w:val="0"/>
      <w:divBdr>
        <w:top w:val="none" w:sz="0" w:space="0" w:color="auto"/>
        <w:left w:val="none" w:sz="0" w:space="0" w:color="auto"/>
        <w:bottom w:val="none" w:sz="0" w:space="0" w:color="auto"/>
        <w:right w:val="none" w:sz="0" w:space="0" w:color="auto"/>
      </w:divBdr>
    </w:div>
    <w:div w:id="1836412575">
      <w:bodyDiv w:val="1"/>
      <w:marLeft w:val="0"/>
      <w:marRight w:val="0"/>
      <w:marTop w:val="0"/>
      <w:marBottom w:val="0"/>
      <w:divBdr>
        <w:top w:val="none" w:sz="0" w:space="0" w:color="auto"/>
        <w:left w:val="none" w:sz="0" w:space="0" w:color="auto"/>
        <w:bottom w:val="none" w:sz="0" w:space="0" w:color="auto"/>
        <w:right w:val="none" w:sz="0" w:space="0" w:color="auto"/>
      </w:divBdr>
    </w:div>
    <w:div w:id="1880511674">
      <w:bodyDiv w:val="1"/>
      <w:marLeft w:val="0"/>
      <w:marRight w:val="0"/>
      <w:marTop w:val="0"/>
      <w:marBottom w:val="0"/>
      <w:divBdr>
        <w:top w:val="none" w:sz="0" w:space="0" w:color="auto"/>
        <w:left w:val="none" w:sz="0" w:space="0" w:color="auto"/>
        <w:bottom w:val="none" w:sz="0" w:space="0" w:color="auto"/>
        <w:right w:val="none" w:sz="0" w:space="0" w:color="auto"/>
      </w:divBdr>
    </w:div>
    <w:div w:id="1904828517">
      <w:bodyDiv w:val="1"/>
      <w:marLeft w:val="0"/>
      <w:marRight w:val="0"/>
      <w:marTop w:val="0"/>
      <w:marBottom w:val="0"/>
      <w:divBdr>
        <w:top w:val="none" w:sz="0" w:space="0" w:color="auto"/>
        <w:left w:val="none" w:sz="0" w:space="0" w:color="auto"/>
        <w:bottom w:val="none" w:sz="0" w:space="0" w:color="auto"/>
        <w:right w:val="none" w:sz="0" w:space="0" w:color="auto"/>
      </w:divBdr>
    </w:div>
    <w:div w:id="1925675947">
      <w:bodyDiv w:val="1"/>
      <w:marLeft w:val="0"/>
      <w:marRight w:val="0"/>
      <w:marTop w:val="0"/>
      <w:marBottom w:val="0"/>
      <w:divBdr>
        <w:top w:val="none" w:sz="0" w:space="0" w:color="auto"/>
        <w:left w:val="none" w:sz="0" w:space="0" w:color="auto"/>
        <w:bottom w:val="none" w:sz="0" w:space="0" w:color="auto"/>
        <w:right w:val="none" w:sz="0" w:space="0" w:color="auto"/>
      </w:divBdr>
    </w:div>
    <w:div w:id="1929145495">
      <w:bodyDiv w:val="1"/>
      <w:marLeft w:val="0"/>
      <w:marRight w:val="0"/>
      <w:marTop w:val="0"/>
      <w:marBottom w:val="0"/>
      <w:divBdr>
        <w:top w:val="none" w:sz="0" w:space="0" w:color="auto"/>
        <w:left w:val="none" w:sz="0" w:space="0" w:color="auto"/>
        <w:bottom w:val="none" w:sz="0" w:space="0" w:color="auto"/>
        <w:right w:val="none" w:sz="0" w:space="0" w:color="auto"/>
      </w:divBdr>
    </w:div>
    <w:div w:id="1938831541">
      <w:bodyDiv w:val="1"/>
      <w:marLeft w:val="0"/>
      <w:marRight w:val="0"/>
      <w:marTop w:val="0"/>
      <w:marBottom w:val="0"/>
      <w:divBdr>
        <w:top w:val="none" w:sz="0" w:space="0" w:color="auto"/>
        <w:left w:val="none" w:sz="0" w:space="0" w:color="auto"/>
        <w:bottom w:val="none" w:sz="0" w:space="0" w:color="auto"/>
        <w:right w:val="none" w:sz="0" w:space="0" w:color="auto"/>
      </w:divBdr>
    </w:div>
    <w:div w:id="1989288140">
      <w:bodyDiv w:val="1"/>
      <w:marLeft w:val="0"/>
      <w:marRight w:val="0"/>
      <w:marTop w:val="0"/>
      <w:marBottom w:val="0"/>
      <w:divBdr>
        <w:top w:val="none" w:sz="0" w:space="0" w:color="auto"/>
        <w:left w:val="none" w:sz="0" w:space="0" w:color="auto"/>
        <w:bottom w:val="none" w:sz="0" w:space="0" w:color="auto"/>
        <w:right w:val="none" w:sz="0" w:space="0" w:color="auto"/>
      </w:divBdr>
    </w:div>
    <w:div w:id="2101633083">
      <w:bodyDiv w:val="1"/>
      <w:marLeft w:val="0"/>
      <w:marRight w:val="0"/>
      <w:marTop w:val="0"/>
      <w:marBottom w:val="0"/>
      <w:divBdr>
        <w:top w:val="none" w:sz="0" w:space="0" w:color="auto"/>
        <w:left w:val="none" w:sz="0" w:space="0" w:color="auto"/>
        <w:bottom w:val="none" w:sz="0" w:space="0" w:color="auto"/>
        <w:right w:val="none" w:sz="0" w:space="0" w:color="auto"/>
      </w:divBdr>
    </w:div>
    <w:div w:id="21039114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zakupki.gov.ru" TargetMode="Externa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7.png"/><Relationship Id="rId34" Type="http://schemas.openxmlformats.org/officeDocument/2006/relationships/image" Target="media/image20.png"/><Relationship Id="rId42" Type="http://schemas.openxmlformats.org/officeDocument/2006/relationships/header" Target="header3.xml"/><Relationship Id="rId47"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www.rts-tender.ru" TargetMode="Externa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header" Target="header1.xml"/><Relationship Id="rId46"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image" Target="media/image6.png"/><Relationship Id="rId29" Type="http://schemas.openxmlformats.org/officeDocument/2006/relationships/image" Target="media/image15.png"/><Relationship Id="rId41"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rts-tender.ru" TargetMode="Externa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hyperlink" Target="http://www.rts-tender.ru" TargetMode="External"/><Relationship Id="rId40" Type="http://schemas.openxmlformats.org/officeDocument/2006/relationships/footer" Target="footer2.xml"/><Relationship Id="rId45"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1.png"/><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hyperlink" Target="http://www.rts-tender.ru" TargetMode="External"/><Relationship Id="rId10" Type="http://schemas.openxmlformats.org/officeDocument/2006/relationships/hyperlink" Target="mailto:kozyras@mures.ru" TargetMode="External"/><Relationship Id="rId19" Type="http://schemas.openxmlformats.org/officeDocument/2006/relationships/image" Target="media/image5.png"/><Relationship Id="rId31" Type="http://schemas.openxmlformats.org/officeDocument/2006/relationships/image" Target="media/image17.png"/><Relationship Id="rId44" Type="http://schemas.openxmlformats.org/officeDocument/2006/relationships/footer" Target="footer3.xml"/><Relationship Id="rId4" Type="http://schemas.microsoft.com/office/2007/relationships/stylesWithEffects" Target="stylesWithEffects.xml"/><Relationship Id="rId9" Type="http://schemas.openxmlformats.org/officeDocument/2006/relationships/hyperlink" Target="mailto:kozyras@mures.ru" TargetMode="External"/><Relationship Id="rId14" Type="http://schemas.openxmlformats.org/officeDocument/2006/relationships/hyperlink" Target="http://www.mures.ru/" TargetMode="Externa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header" Target="header4.xm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8D41F6A6417F4EC4BFE36FB59E676BE0"/>
        <w:category>
          <w:name w:val="Общие"/>
          <w:gallery w:val="placeholder"/>
        </w:category>
        <w:types>
          <w:type w:val="bbPlcHdr"/>
        </w:types>
        <w:behaviors>
          <w:behavior w:val="content"/>
        </w:behaviors>
        <w:guid w:val="{1F09DAEC-E866-4B04-AB4F-803F9C100C03}"/>
      </w:docPartPr>
      <w:docPartBody>
        <w:p w:rsidR="00635F34" w:rsidRDefault="00874882" w:rsidP="00874882">
          <w:pPr>
            <w:pStyle w:val="8D41F6A6417F4EC4BFE36FB59E676BE0"/>
          </w:pPr>
          <w:r w:rsidRPr="00357816">
            <w:rPr>
              <w:rStyle w:val="a3"/>
            </w:rPr>
            <w:t>Место для ввода текста.</w:t>
          </w:r>
        </w:p>
      </w:docPartBody>
    </w:docPart>
    <w:docPart>
      <w:docPartPr>
        <w:name w:val="D812B409973440B3B56D59C1867706D8"/>
        <w:category>
          <w:name w:val="Общие"/>
          <w:gallery w:val="placeholder"/>
        </w:category>
        <w:types>
          <w:type w:val="bbPlcHdr"/>
        </w:types>
        <w:behaviors>
          <w:behavior w:val="content"/>
        </w:behaviors>
        <w:guid w:val="{FDEFAD4C-3756-43E6-A48D-9521BC3AC99F}"/>
      </w:docPartPr>
      <w:docPartBody>
        <w:p w:rsidR="00635F34" w:rsidRDefault="00874882" w:rsidP="00874882">
          <w:pPr>
            <w:pStyle w:val="D812B409973440B3B56D59C1867706D8"/>
          </w:pPr>
          <w:r w:rsidRPr="004F5A18">
            <w:rPr>
              <w:rStyle w:val="a3"/>
            </w:rPr>
            <w:t>Место для ввода текста.</w:t>
          </w:r>
        </w:p>
      </w:docPartBody>
    </w:docPart>
    <w:docPart>
      <w:docPartPr>
        <w:name w:val="609341CC192C46DCAEAE439B98840CEB"/>
        <w:category>
          <w:name w:val="Общие"/>
          <w:gallery w:val="placeholder"/>
        </w:category>
        <w:types>
          <w:type w:val="bbPlcHdr"/>
        </w:types>
        <w:behaviors>
          <w:behavior w:val="content"/>
        </w:behaviors>
        <w:guid w:val="{DD2A5003-B1BD-4080-AC75-EED40857250A}"/>
      </w:docPartPr>
      <w:docPartBody>
        <w:p w:rsidR="00635F34" w:rsidRDefault="00874882" w:rsidP="00874882">
          <w:pPr>
            <w:pStyle w:val="609341CC192C46DCAEAE439B98840CEB"/>
          </w:pPr>
          <w:r w:rsidRPr="003D6E6E">
            <w:rPr>
              <w:rStyle w:val="a3"/>
            </w:rPr>
            <w:t>Место для ввода текста.</w:t>
          </w:r>
        </w:p>
      </w:docPartBody>
    </w:docPart>
    <w:docPart>
      <w:docPartPr>
        <w:name w:val="F4F5C01826244103AB092869E892DA18"/>
        <w:category>
          <w:name w:val="Общие"/>
          <w:gallery w:val="placeholder"/>
        </w:category>
        <w:types>
          <w:type w:val="bbPlcHdr"/>
        </w:types>
        <w:behaviors>
          <w:behavior w:val="content"/>
        </w:behaviors>
        <w:guid w:val="{A51F24C0-3D81-4DC4-85F9-17E4DABDD9E5}"/>
      </w:docPartPr>
      <w:docPartBody>
        <w:p w:rsidR="00635F34" w:rsidRDefault="00874882" w:rsidP="00874882">
          <w:pPr>
            <w:pStyle w:val="F4F5C01826244103AB092869E892DA18"/>
          </w:pPr>
          <w:r w:rsidRPr="003D6E6E">
            <w:rPr>
              <w:rStyle w:val="a3"/>
            </w:rPr>
            <w:t>Место для ввода текста.</w:t>
          </w:r>
        </w:p>
      </w:docPartBody>
    </w:docPart>
    <w:docPart>
      <w:docPartPr>
        <w:name w:val="5DE019F74A6248178C0E535E3B091496"/>
        <w:category>
          <w:name w:val="Общие"/>
          <w:gallery w:val="placeholder"/>
        </w:category>
        <w:types>
          <w:type w:val="bbPlcHdr"/>
        </w:types>
        <w:behaviors>
          <w:behavior w:val="content"/>
        </w:behaviors>
        <w:guid w:val="{F86DCD64-6932-4E3B-B25A-0E1045F1D42B}"/>
      </w:docPartPr>
      <w:docPartBody>
        <w:p w:rsidR="00635F34" w:rsidRDefault="00874882" w:rsidP="00874882">
          <w:pPr>
            <w:pStyle w:val="5DE019F74A6248178C0E535E3B091496"/>
          </w:pPr>
          <w:r w:rsidRPr="003D6E6E">
            <w:rPr>
              <w:rStyle w:val="a3"/>
            </w:rPr>
            <w:t>Место для ввода текста.</w:t>
          </w:r>
        </w:p>
      </w:docPartBody>
    </w:docPart>
    <w:docPart>
      <w:docPartPr>
        <w:name w:val="8F04548C61AC4DAC897AF388935EEC6D"/>
        <w:category>
          <w:name w:val="Общие"/>
          <w:gallery w:val="placeholder"/>
        </w:category>
        <w:types>
          <w:type w:val="bbPlcHdr"/>
        </w:types>
        <w:behaviors>
          <w:behavior w:val="content"/>
        </w:behaviors>
        <w:guid w:val="{1262530A-F987-4C14-B7D7-3B642D3BE14D}"/>
      </w:docPartPr>
      <w:docPartBody>
        <w:p w:rsidR="00635F34" w:rsidRDefault="00874882" w:rsidP="00874882">
          <w:pPr>
            <w:pStyle w:val="8F04548C61AC4DAC897AF388935EEC6D"/>
          </w:pPr>
          <w:r w:rsidRPr="003D6E6E">
            <w:rPr>
              <w:rStyle w:val="a3"/>
            </w:rPr>
            <w:t>Место для ввода текста.</w:t>
          </w:r>
        </w:p>
      </w:docPartBody>
    </w:docPart>
    <w:docPart>
      <w:docPartPr>
        <w:name w:val="3FB63B3D8B85464D8E34D40561D190EF"/>
        <w:category>
          <w:name w:val="Общие"/>
          <w:gallery w:val="placeholder"/>
        </w:category>
        <w:types>
          <w:type w:val="bbPlcHdr"/>
        </w:types>
        <w:behaviors>
          <w:behavior w:val="content"/>
        </w:behaviors>
        <w:guid w:val="{27EBA02C-D9E0-4FF8-A007-9F40080C6309}"/>
      </w:docPartPr>
      <w:docPartBody>
        <w:p w:rsidR="00635F34" w:rsidRDefault="00874882" w:rsidP="00874882">
          <w:pPr>
            <w:pStyle w:val="3FB63B3D8B85464D8E34D40561D190EF"/>
          </w:pPr>
          <w:r w:rsidRPr="003D6E6E">
            <w:rPr>
              <w:rStyle w:val="a3"/>
            </w:rPr>
            <w:t>Место для ввода текста.</w:t>
          </w:r>
        </w:p>
      </w:docPartBody>
    </w:docPart>
    <w:docPart>
      <w:docPartPr>
        <w:name w:val="495068BBFC994CFE8945ADD0E4DBD7BE"/>
        <w:category>
          <w:name w:val="Общие"/>
          <w:gallery w:val="placeholder"/>
        </w:category>
        <w:types>
          <w:type w:val="bbPlcHdr"/>
        </w:types>
        <w:behaviors>
          <w:behavior w:val="content"/>
        </w:behaviors>
        <w:guid w:val="{9A164DB9-31FC-427E-B569-1F17640AD799}"/>
      </w:docPartPr>
      <w:docPartBody>
        <w:p w:rsidR="00635F34" w:rsidRDefault="00874882" w:rsidP="00874882">
          <w:pPr>
            <w:pStyle w:val="495068BBFC994CFE8945ADD0E4DBD7BE"/>
          </w:pPr>
          <w:r w:rsidRPr="003D6E6E">
            <w:rPr>
              <w:rStyle w:val="a3"/>
            </w:rPr>
            <w:t>Место для ввода текста.</w:t>
          </w:r>
        </w:p>
      </w:docPartBody>
    </w:docPart>
    <w:docPart>
      <w:docPartPr>
        <w:name w:val="BC7E68D7DA544A1EB499956D04B29CAB"/>
        <w:category>
          <w:name w:val="Общие"/>
          <w:gallery w:val="placeholder"/>
        </w:category>
        <w:types>
          <w:type w:val="bbPlcHdr"/>
        </w:types>
        <w:behaviors>
          <w:behavior w:val="content"/>
        </w:behaviors>
        <w:guid w:val="{0BEEB931-18E3-4847-A33E-FB207EC18388}"/>
      </w:docPartPr>
      <w:docPartBody>
        <w:p w:rsidR="00635F34" w:rsidRDefault="00874882" w:rsidP="00874882">
          <w:pPr>
            <w:pStyle w:val="BC7E68D7DA544A1EB499956D04B29CAB"/>
          </w:pPr>
          <w:r w:rsidRPr="003D6E6E">
            <w:rPr>
              <w:rStyle w:val="a3"/>
            </w:rPr>
            <w:t>Место для ввода текста.</w:t>
          </w:r>
        </w:p>
      </w:docPartBody>
    </w:docPart>
    <w:docPart>
      <w:docPartPr>
        <w:name w:val="114AA2D9ED5A48128CC507F4BF00FFF1"/>
        <w:category>
          <w:name w:val="Общие"/>
          <w:gallery w:val="placeholder"/>
        </w:category>
        <w:types>
          <w:type w:val="bbPlcHdr"/>
        </w:types>
        <w:behaviors>
          <w:behavior w:val="content"/>
        </w:behaviors>
        <w:guid w:val="{5D5ECE19-72A3-47FC-AD63-EA1349083515}"/>
      </w:docPartPr>
      <w:docPartBody>
        <w:p w:rsidR="00635F34" w:rsidRDefault="00874882" w:rsidP="00874882">
          <w:pPr>
            <w:pStyle w:val="114AA2D9ED5A48128CC507F4BF00FFF1"/>
          </w:pPr>
          <w:r w:rsidRPr="003D6E6E">
            <w:rPr>
              <w:rStyle w:val="a3"/>
            </w:rPr>
            <w:t>Место для ввода текста.</w:t>
          </w:r>
        </w:p>
      </w:docPartBody>
    </w:docPart>
    <w:docPart>
      <w:docPartPr>
        <w:name w:val="1FED040EF6D148D1B68A75001C95D15E"/>
        <w:category>
          <w:name w:val="Общие"/>
          <w:gallery w:val="placeholder"/>
        </w:category>
        <w:types>
          <w:type w:val="bbPlcHdr"/>
        </w:types>
        <w:behaviors>
          <w:behavior w:val="content"/>
        </w:behaviors>
        <w:guid w:val="{F0DB216E-F1FA-45D2-83E5-FDD0556A6A6B}"/>
      </w:docPartPr>
      <w:docPartBody>
        <w:p w:rsidR="00635F34" w:rsidRDefault="00874882" w:rsidP="00874882">
          <w:pPr>
            <w:pStyle w:val="1FED040EF6D148D1B68A75001C95D15E"/>
          </w:pPr>
          <w:r w:rsidRPr="004F5A18">
            <w:rPr>
              <w:rStyle w:val="a3"/>
            </w:rPr>
            <w:t>Место для ввода текста.</w:t>
          </w:r>
        </w:p>
      </w:docPartBody>
    </w:docPart>
    <w:docPart>
      <w:docPartPr>
        <w:name w:val="4125AD52AF0B4FB187D610A3F28CDED7"/>
        <w:category>
          <w:name w:val="Общие"/>
          <w:gallery w:val="placeholder"/>
        </w:category>
        <w:types>
          <w:type w:val="bbPlcHdr"/>
        </w:types>
        <w:behaviors>
          <w:behavior w:val="content"/>
        </w:behaviors>
        <w:guid w:val="{2C45D07F-E140-425B-99FD-FD1E4B0AE0C0}"/>
      </w:docPartPr>
      <w:docPartBody>
        <w:p w:rsidR="00635F34" w:rsidRDefault="00874882" w:rsidP="00874882">
          <w:pPr>
            <w:pStyle w:val="4125AD52AF0B4FB187D610A3F28CDED7"/>
          </w:pPr>
          <w:r w:rsidRPr="004F5A18">
            <w:rPr>
              <w:rStyle w:val="a3"/>
            </w:rPr>
            <w:t>Место для ввода текста.</w:t>
          </w:r>
        </w:p>
      </w:docPartBody>
    </w:docPart>
    <w:docPart>
      <w:docPartPr>
        <w:name w:val="379FD48A139D4988B7962D6F5B39F9A9"/>
        <w:category>
          <w:name w:val="Общие"/>
          <w:gallery w:val="placeholder"/>
        </w:category>
        <w:types>
          <w:type w:val="bbPlcHdr"/>
        </w:types>
        <w:behaviors>
          <w:behavior w:val="content"/>
        </w:behaviors>
        <w:guid w:val="{EC21D365-05C3-42DD-BB96-CDB75A973205}"/>
      </w:docPartPr>
      <w:docPartBody>
        <w:p w:rsidR="00635F34" w:rsidRDefault="00874882" w:rsidP="00874882">
          <w:pPr>
            <w:pStyle w:val="379FD48A139D4988B7962D6F5B39F9A9"/>
          </w:pPr>
          <w:r w:rsidRPr="004F5A18">
            <w:rPr>
              <w:rStyle w:val="a3"/>
            </w:rPr>
            <w:t>Место для ввода текста.</w:t>
          </w:r>
        </w:p>
      </w:docPartBody>
    </w:docPart>
    <w:docPart>
      <w:docPartPr>
        <w:name w:val="8BB187E6EEA0405498B69078D5433167"/>
        <w:category>
          <w:name w:val="Общие"/>
          <w:gallery w:val="placeholder"/>
        </w:category>
        <w:types>
          <w:type w:val="bbPlcHdr"/>
        </w:types>
        <w:behaviors>
          <w:behavior w:val="content"/>
        </w:behaviors>
        <w:guid w:val="{1028B739-5F7D-4D6D-8633-B2E18BB21469}"/>
      </w:docPartPr>
      <w:docPartBody>
        <w:p w:rsidR="00635F34" w:rsidRDefault="00874882" w:rsidP="00874882">
          <w:pPr>
            <w:pStyle w:val="8BB187E6EEA0405498B69078D5433167"/>
          </w:pPr>
          <w:r w:rsidRPr="00FE7ABB">
            <w:rPr>
              <w:rStyle w:val="a3"/>
            </w:rPr>
            <w:t>Место для ввода текста.</w:t>
          </w:r>
        </w:p>
      </w:docPartBody>
    </w:docPart>
    <w:docPart>
      <w:docPartPr>
        <w:name w:val="507BFA49F6D1471DA73F277563F37B4F"/>
        <w:category>
          <w:name w:val="Общие"/>
          <w:gallery w:val="placeholder"/>
        </w:category>
        <w:types>
          <w:type w:val="bbPlcHdr"/>
        </w:types>
        <w:behaviors>
          <w:behavior w:val="content"/>
        </w:behaviors>
        <w:guid w:val="{F63674CE-4516-495C-BFF0-F8AE8A70D96C}"/>
      </w:docPartPr>
      <w:docPartBody>
        <w:p w:rsidR="00635F34" w:rsidRDefault="00874882" w:rsidP="00874882">
          <w:pPr>
            <w:pStyle w:val="507BFA49F6D1471DA73F277563F37B4F"/>
          </w:pPr>
          <w:r w:rsidRPr="00FE7ABB">
            <w:rPr>
              <w:rStyle w:val="a3"/>
            </w:rPr>
            <w:t>Место для ввода текста.</w:t>
          </w:r>
        </w:p>
      </w:docPartBody>
    </w:docPart>
    <w:docPart>
      <w:docPartPr>
        <w:name w:val="26E50AB7F7D84BE88009BBB4669F2479"/>
        <w:category>
          <w:name w:val="Общие"/>
          <w:gallery w:val="placeholder"/>
        </w:category>
        <w:types>
          <w:type w:val="bbPlcHdr"/>
        </w:types>
        <w:behaviors>
          <w:behavior w:val="content"/>
        </w:behaviors>
        <w:guid w:val="{40ED67F8-51E5-43AB-92EA-011EE51DF8F2}"/>
      </w:docPartPr>
      <w:docPartBody>
        <w:p w:rsidR="00635F34" w:rsidRDefault="00874882" w:rsidP="00874882">
          <w:pPr>
            <w:pStyle w:val="26E50AB7F7D84BE88009BBB4669F2479"/>
          </w:pPr>
          <w:r w:rsidRPr="00FE7ABB">
            <w:rPr>
              <w:rStyle w:val="a3"/>
            </w:rPr>
            <w:t>Место для ввода текста.</w:t>
          </w:r>
        </w:p>
      </w:docPartBody>
    </w:docPart>
    <w:docPart>
      <w:docPartPr>
        <w:name w:val="32CDA8316EF541449404E586FFDF3061"/>
        <w:category>
          <w:name w:val="Общие"/>
          <w:gallery w:val="placeholder"/>
        </w:category>
        <w:types>
          <w:type w:val="bbPlcHdr"/>
        </w:types>
        <w:behaviors>
          <w:behavior w:val="content"/>
        </w:behaviors>
        <w:guid w:val="{2A0DC0C7-0377-42B5-8EF7-DC40E5F92A8F}"/>
      </w:docPartPr>
      <w:docPartBody>
        <w:p w:rsidR="00635F34" w:rsidRDefault="00874882" w:rsidP="00874882">
          <w:pPr>
            <w:pStyle w:val="32CDA8316EF541449404E586FFDF3061"/>
          </w:pPr>
          <w:r w:rsidRPr="00FE7ABB">
            <w:rPr>
              <w:rStyle w:val="a3"/>
            </w:rPr>
            <w:t>Место для ввода текста.</w:t>
          </w:r>
        </w:p>
      </w:docPartBody>
    </w:docPart>
    <w:docPart>
      <w:docPartPr>
        <w:name w:val="59DCFA944C81455A886B4480D65AB9A8"/>
        <w:category>
          <w:name w:val="Общие"/>
          <w:gallery w:val="placeholder"/>
        </w:category>
        <w:types>
          <w:type w:val="bbPlcHdr"/>
        </w:types>
        <w:behaviors>
          <w:behavior w:val="content"/>
        </w:behaviors>
        <w:guid w:val="{0713F9B5-05FF-4110-9D54-A34F71A3F11E}"/>
      </w:docPartPr>
      <w:docPartBody>
        <w:p w:rsidR="00635F34" w:rsidRDefault="00874882" w:rsidP="00874882">
          <w:pPr>
            <w:pStyle w:val="59DCFA944C81455A886B4480D65AB9A8"/>
          </w:pPr>
          <w:r w:rsidRPr="00FE7ABB">
            <w:rPr>
              <w:rStyle w:val="a3"/>
            </w:rPr>
            <w:t>Место для ввода текста.</w:t>
          </w:r>
        </w:p>
      </w:docPartBody>
    </w:docPart>
    <w:docPart>
      <w:docPartPr>
        <w:name w:val="20E9409A87874A01A92BE3D008451D0E"/>
        <w:category>
          <w:name w:val="Общие"/>
          <w:gallery w:val="placeholder"/>
        </w:category>
        <w:types>
          <w:type w:val="bbPlcHdr"/>
        </w:types>
        <w:behaviors>
          <w:behavior w:val="content"/>
        </w:behaviors>
        <w:guid w:val="{CAA960FB-FEA0-4BA2-A9EF-A0B4126B8510}"/>
      </w:docPartPr>
      <w:docPartBody>
        <w:p w:rsidR="00635F34" w:rsidRDefault="00874882" w:rsidP="00874882">
          <w:pPr>
            <w:pStyle w:val="20E9409A87874A01A92BE3D008451D0E"/>
          </w:pPr>
          <w:r w:rsidRPr="00FE7ABB">
            <w:rPr>
              <w:rStyle w:val="a3"/>
            </w:rPr>
            <w:t>Место для ввода текста.</w:t>
          </w:r>
        </w:p>
      </w:docPartBody>
    </w:docPart>
    <w:docPart>
      <w:docPartPr>
        <w:name w:val="A0709AEC3DF541658D8D66AA771EAC68"/>
        <w:category>
          <w:name w:val="Общие"/>
          <w:gallery w:val="placeholder"/>
        </w:category>
        <w:types>
          <w:type w:val="bbPlcHdr"/>
        </w:types>
        <w:behaviors>
          <w:behavior w:val="content"/>
        </w:behaviors>
        <w:guid w:val="{F3A23279-DABC-4535-B30C-086EF90B103A}"/>
      </w:docPartPr>
      <w:docPartBody>
        <w:p w:rsidR="00635F34" w:rsidRDefault="00874882" w:rsidP="00874882">
          <w:pPr>
            <w:pStyle w:val="A0709AEC3DF541658D8D66AA771EAC68"/>
          </w:pPr>
          <w:r w:rsidRPr="00FE7ABB">
            <w:rPr>
              <w:rStyle w:val="a3"/>
            </w:rPr>
            <w:t>Место для ввода текста.</w:t>
          </w:r>
        </w:p>
      </w:docPartBody>
    </w:docPart>
    <w:docPart>
      <w:docPartPr>
        <w:name w:val="BACE497456D24052902CC1F3080BC00B"/>
        <w:category>
          <w:name w:val="Общие"/>
          <w:gallery w:val="placeholder"/>
        </w:category>
        <w:types>
          <w:type w:val="bbPlcHdr"/>
        </w:types>
        <w:behaviors>
          <w:behavior w:val="content"/>
        </w:behaviors>
        <w:guid w:val="{58B1386E-CA67-470C-9279-A55BAF4A1453}"/>
      </w:docPartPr>
      <w:docPartBody>
        <w:p w:rsidR="00635F34" w:rsidRDefault="00874882" w:rsidP="00874882">
          <w:pPr>
            <w:pStyle w:val="BACE497456D24052902CC1F3080BC00B"/>
          </w:pPr>
          <w:r w:rsidRPr="00FE7ABB">
            <w:rPr>
              <w:rStyle w:val="a3"/>
            </w:rPr>
            <w:t>Место для ввода текста.</w:t>
          </w:r>
        </w:p>
      </w:docPartBody>
    </w:docPart>
    <w:docPart>
      <w:docPartPr>
        <w:name w:val="F91A63D589CB457BA868F92D241D092F"/>
        <w:category>
          <w:name w:val="Общие"/>
          <w:gallery w:val="placeholder"/>
        </w:category>
        <w:types>
          <w:type w:val="bbPlcHdr"/>
        </w:types>
        <w:behaviors>
          <w:behavior w:val="content"/>
        </w:behaviors>
        <w:guid w:val="{BBFC9D24-8744-4C57-8394-6A708EE72F18}"/>
      </w:docPartPr>
      <w:docPartBody>
        <w:p w:rsidR="00635F34" w:rsidRDefault="00874882" w:rsidP="00874882">
          <w:pPr>
            <w:pStyle w:val="F91A63D589CB457BA868F92D241D092F"/>
          </w:pPr>
          <w:r w:rsidRPr="00FE7ABB">
            <w:rPr>
              <w:rStyle w:val="a3"/>
            </w:rPr>
            <w:t>Место для ввода текста.</w:t>
          </w:r>
        </w:p>
      </w:docPartBody>
    </w:docPart>
    <w:docPart>
      <w:docPartPr>
        <w:name w:val="D8664161466C409BB2C51E5E6E09F6A5"/>
        <w:category>
          <w:name w:val="Общие"/>
          <w:gallery w:val="placeholder"/>
        </w:category>
        <w:types>
          <w:type w:val="bbPlcHdr"/>
        </w:types>
        <w:behaviors>
          <w:behavior w:val="content"/>
        </w:behaviors>
        <w:guid w:val="{B315DB17-8AEC-43AA-9C0C-8B6B2C231E5B}"/>
      </w:docPartPr>
      <w:docPartBody>
        <w:p w:rsidR="00635F34" w:rsidRDefault="00874882" w:rsidP="00874882">
          <w:pPr>
            <w:pStyle w:val="D8664161466C409BB2C51E5E6E09F6A5"/>
          </w:pPr>
          <w:r w:rsidRPr="00FE7ABB">
            <w:rPr>
              <w:rStyle w:val="a3"/>
            </w:rPr>
            <w:t>Место для ввода текста.</w:t>
          </w:r>
        </w:p>
      </w:docPartBody>
    </w:docPart>
    <w:docPart>
      <w:docPartPr>
        <w:name w:val="8858DBA378A148D28E12BF9BFEE10537"/>
        <w:category>
          <w:name w:val="Общие"/>
          <w:gallery w:val="placeholder"/>
        </w:category>
        <w:types>
          <w:type w:val="bbPlcHdr"/>
        </w:types>
        <w:behaviors>
          <w:behavior w:val="content"/>
        </w:behaviors>
        <w:guid w:val="{CB5752CA-6D73-47F4-BDB6-920FA9A54468}"/>
      </w:docPartPr>
      <w:docPartBody>
        <w:p w:rsidR="00635F34" w:rsidRDefault="00874882" w:rsidP="00874882">
          <w:pPr>
            <w:pStyle w:val="8858DBA378A148D28E12BF9BFEE10537"/>
          </w:pPr>
          <w:r w:rsidRPr="00FE7ABB">
            <w:rPr>
              <w:rStyle w:val="a3"/>
            </w:rPr>
            <w:t>Место для ввода текста.</w:t>
          </w:r>
        </w:p>
      </w:docPartBody>
    </w:docPart>
    <w:docPart>
      <w:docPartPr>
        <w:name w:val="30132D1087764C6E92B814726D6F229F"/>
        <w:category>
          <w:name w:val="Общие"/>
          <w:gallery w:val="placeholder"/>
        </w:category>
        <w:types>
          <w:type w:val="bbPlcHdr"/>
        </w:types>
        <w:behaviors>
          <w:behavior w:val="content"/>
        </w:behaviors>
        <w:guid w:val="{E38A0845-4E9C-41AA-B7F8-CF0E5ACA3958}"/>
      </w:docPartPr>
      <w:docPartBody>
        <w:p w:rsidR="00635F34" w:rsidRDefault="00874882" w:rsidP="00874882">
          <w:pPr>
            <w:pStyle w:val="30132D1087764C6E92B814726D6F229F"/>
          </w:pPr>
          <w:r w:rsidRPr="00FE7ABB">
            <w:rPr>
              <w:rStyle w:val="a3"/>
            </w:rPr>
            <w:t>Место для ввода текста.</w:t>
          </w:r>
        </w:p>
      </w:docPartBody>
    </w:docPart>
    <w:docPart>
      <w:docPartPr>
        <w:name w:val="2D2BF6D8D2F14D04839A167B9F081FD9"/>
        <w:category>
          <w:name w:val="Общие"/>
          <w:gallery w:val="placeholder"/>
        </w:category>
        <w:types>
          <w:type w:val="bbPlcHdr"/>
        </w:types>
        <w:behaviors>
          <w:behavior w:val="content"/>
        </w:behaviors>
        <w:guid w:val="{2268632D-D987-43AE-8533-FD25714FCA71}"/>
      </w:docPartPr>
      <w:docPartBody>
        <w:p w:rsidR="00635F34" w:rsidRDefault="00874882" w:rsidP="00874882">
          <w:pPr>
            <w:pStyle w:val="2D2BF6D8D2F14D04839A167B9F081FD9"/>
          </w:pPr>
          <w:r w:rsidRPr="00FE7ABB">
            <w:rPr>
              <w:rStyle w:val="a3"/>
            </w:rPr>
            <w:t>Место для ввода текста.</w:t>
          </w:r>
        </w:p>
      </w:docPartBody>
    </w:docPart>
    <w:docPart>
      <w:docPartPr>
        <w:name w:val="A41E4E4A9883403087F8C8B8BFF5122F"/>
        <w:category>
          <w:name w:val="Общие"/>
          <w:gallery w:val="placeholder"/>
        </w:category>
        <w:types>
          <w:type w:val="bbPlcHdr"/>
        </w:types>
        <w:behaviors>
          <w:behavior w:val="content"/>
        </w:behaviors>
        <w:guid w:val="{7CA22D9F-97D8-4CD1-9DD6-5D2C6F2A6C38}"/>
      </w:docPartPr>
      <w:docPartBody>
        <w:p w:rsidR="00635F34" w:rsidRDefault="00874882" w:rsidP="00874882">
          <w:pPr>
            <w:pStyle w:val="A41E4E4A9883403087F8C8B8BFF5122F"/>
          </w:pPr>
          <w:r w:rsidRPr="00FE7ABB">
            <w:rPr>
              <w:rStyle w:val="a3"/>
            </w:rPr>
            <w:t>Место для ввода текста.</w:t>
          </w:r>
        </w:p>
      </w:docPartBody>
    </w:docPart>
    <w:docPart>
      <w:docPartPr>
        <w:name w:val="931555A3ADC0449FBC5600F1B1C1836D"/>
        <w:category>
          <w:name w:val="Общие"/>
          <w:gallery w:val="placeholder"/>
        </w:category>
        <w:types>
          <w:type w:val="bbPlcHdr"/>
        </w:types>
        <w:behaviors>
          <w:behavior w:val="content"/>
        </w:behaviors>
        <w:guid w:val="{37E9DEC1-7FE3-45A7-889D-86AF73C04C46}"/>
      </w:docPartPr>
      <w:docPartBody>
        <w:p w:rsidR="00635F34" w:rsidRDefault="00874882" w:rsidP="00874882">
          <w:pPr>
            <w:pStyle w:val="931555A3ADC0449FBC5600F1B1C1836D"/>
          </w:pPr>
          <w:r w:rsidRPr="00FE7ABB">
            <w:rPr>
              <w:rStyle w:val="a3"/>
            </w:rPr>
            <w:t>Место для ввода текста.</w:t>
          </w:r>
        </w:p>
      </w:docPartBody>
    </w:docPart>
    <w:docPart>
      <w:docPartPr>
        <w:name w:val="402FEAB538AD47D899DE0BA7695CB154"/>
        <w:category>
          <w:name w:val="Общие"/>
          <w:gallery w:val="placeholder"/>
        </w:category>
        <w:types>
          <w:type w:val="bbPlcHdr"/>
        </w:types>
        <w:behaviors>
          <w:behavior w:val="content"/>
        </w:behaviors>
        <w:guid w:val="{51DC1718-F115-49B5-8AEA-ED05C5AEB27C}"/>
      </w:docPartPr>
      <w:docPartBody>
        <w:p w:rsidR="00635F34" w:rsidRDefault="00874882" w:rsidP="00874882">
          <w:pPr>
            <w:pStyle w:val="402FEAB538AD47D899DE0BA7695CB154"/>
          </w:pPr>
          <w:r w:rsidRPr="00FE7ABB">
            <w:rPr>
              <w:rStyle w:val="a3"/>
            </w:rPr>
            <w:t>Место для ввода текста.</w:t>
          </w:r>
        </w:p>
      </w:docPartBody>
    </w:docPart>
    <w:docPart>
      <w:docPartPr>
        <w:name w:val="8D3CABA39E6A4ACF816B93FA2E1479A6"/>
        <w:category>
          <w:name w:val="Общие"/>
          <w:gallery w:val="placeholder"/>
        </w:category>
        <w:types>
          <w:type w:val="bbPlcHdr"/>
        </w:types>
        <w:behaviors>
          <w:behavior w:val="content"/>
        </w:behaviors>
        <w:guid w:val="{E4E9A9F7-5BCA-4424-BEBC-B5D8B753EC5C}"/>
      </w:docPartPr>
      <w:docPartBody>
        <w:p w:rsidR="00635F34" w:rsidRDefault="00874882" w:rsidP="00874882">
          <w:pPr>
            <w:pStyle w:val="8D3CABA39E6A4ACF816B93FA2E1479A6"/>
          </w:pPr>
          <w:r w:rsidRPr="00FE7ABB">
            <w:rPr>
              <w:rStyle w:val="a3"/>
            </w:rPr>
            <w:t>Место для ввода текста.</w:t>
          </w:r>
        </w:p>
      </w:docPartBody>
    </w:docPart>
    <w:docPart>
      <w:docPartPr>
        <w:name w:val="5E54E68831894863B74A712C0CEFAB83"/>
        <w:category>
          <w:name w:val="Общие"/>
          <w:gallery w:val="placeholder"/>
        </w:category>
        <w:types>
          <w:type w:val="bbPlcHdr"/>
        </w:types>
        <w:behaviors>
          <w:behavior w:val="content"/>
        </w:behaviors>
        <w:guid w:val="{609B2467-6667-405F-ABD2-DC735A838018}"/>
      </w:docPartPr>
      <w:docPartBody>
        <w:p w:rsidR="00635F34" w:rsidRDefault="00874882" w:rsidP="00874882">
          <w:pPr>
            <w:pStyle w:val="5E54E68831894863B74A712C0CEFAB83"/>
          </w:pPr>
          <w:r w:rsidRPr="00FE7ABB">
            <w:rPr>
              <w:rStyle w:val="a3"/>
            </w:rPr>
            <w:t>Место для ввода текста.</w:t>
          </w:r>
        </w:p>
      </w:docPartBody>
    </w:docPart>
    <w:docPart>
      <w:docPartPr>
        <w:name w:val="975645C4D4E545739D87D9ACB6A073CE"/>
        <w:category>
          <w:name w:val="Общие"/>
          <w:gallery w:val="placeholder"/>
        </w:category>
        <w:types>
          <w:type w:val="bbPlcHdr"/>
        </w:types>
        <w:behaviors>
          <w:behavior w:val="content"/>
        </w:behaviors>
        <w:guid w:val="{8E0A1192-59BD-4FD8-9CAB-29CD0776C428}"/>
      </w:docPartPr>
      <w:docPartBody>
        <w:p w:rsidR="00635F34" w:rsidRDefault="00874882" w:rsidP="00874882">
          <w:pPr>
            <w:pStyle w:val="975645C4D4E545739D87D9ACB6A073CE"/>
          </w:pPr>
          <w:r w:rsidRPr="00FE7ABB">
            <w:rPr>
              <w:rStyle w:val="a3"/>
            </w:rPr>
            <w:t>Место для ввода текста.</w:t>
          </w:r>
        </w:p>
      </w:docPartBody>
    </w:docPart>
    <w:docPart>
      <w:docPartPr>
        <w:name w:val="4ECDA126508D479E9EE32E9A245A8B3A"/>
        <w:category>
          <w:name w:val="Общие"/>
          <w:gallery w:val="placeholder"/>
        </w:category>
        <w:types>
          <w:type w:val="bbPlcHdr"/>
        </w:types>
        <w:behaviors>
          <w:behavior w:val="content"/>
        </w:behaviors>
        <w:guid w:val="{A915232A-E90B-4F5D-80FA-2607A83656A6}"/>
      </w:docPartPr>
      <w:docPartBody>
        <w:p w:rsidR="00635F34" w:rsidRDefault="00874882" w:rsidP="00874882">
          <w:pPr>
            <w:pStyle w:val="4ECDA126508D479E9EE32E9A245A8B3A"/>
          </w:pPr>
          <w:r w:rsidRPr="00FE7ABB">
            <w:rPr>
              <w:rStyle w:val="a3"/>
            </w:rPr>
            <w:t>Место для ввода текста.</w:t>
          </w:r>
        </w:p>
      </w:docPartBody>
    </w:docPart>
    <w:docPart>
      <w:docPartPr>
        <w:name w:val="88F19AC1F0F643299D9A18FD73819FF2"/>
        <w:category>
          <w:name w:val="Общие"/>
          <w:gallery w:val="placeholder"/>
        </w:category>
        <w:types>
          <w:type w:val="bbPlcHdr"/>
        </w:types>
        <w:behaviors>
          <w:behavior w:val="content"/>
        </w:behaviors>
        <w:guid w:val="{ECAFA24B-16CD-4DA8-A44A-124DC12A9C25}"/>
      </w:docPartPr>
      <w:docPartBody>
        <w:p w:rsidR="00635F34" w:rsidRDefault="00874882" w:rsidP="00874882">
          <w:pPr>
            <w:pStyle w:val="88F19AC1F0F643299D9A18FD73819FF2"/>
          </w:pPr>
          <w:r w:rsidRPr="00FE7ABB">
            <w:rPr>
              <w:rStyle w:val="a3"/>
            </w:rPr>
            <w:t>Место для ввода текста.</w:t>
          </w:r>
        </w:p>
      </w:docPartBody>
    </w:docPart>
    <w:docPart>
      <w:docPartPr>
        <w:name w:val="503F7ED2D74040C9A2F9CEACD5734E45"/>
        <w:category>
          <w:name w:val="Общие"/>
          <w:gallery w:val="placeholder"/>
        </w:category>
        <w:types>
          <w:type w:val="bbPlcHdr"/>
        </w:types>
        <w:behaviors>
          <w:behavior w:val="content"/>
        </w:behaviors>
        <w:guid w:val="{41E1CBA6-D577-4DD1-897D-B420377B3DA3}"/>
      </w:docPartPr>
      <w:docPartBody>
        <w:p w:rsidR="00635F34" w:rsidRDefault="00874882" w:rsidP="00874882">
          <w:pPr>
            <w:pStyle w:val="503F7ED2D74040C9A2F9CEACD5734E45"/>
          </w:pPr>
          <w:r w:rsidRPr="00FE7ABB">
            <w:rPr>
              <w:rStyle w:val="a3"/>
            </w:rPr>
            <w:t>Место для ввода текста.</w:t>
          </w:r>
        </w:p>
      </w:docPartBody>
    </w:docPart>
    <w:docPart>
      <w:docPartPr>
        <w:name w:val="BD8F0E790D0C4ED08669E34168686EBD"/>
        <w:category>
          <w:name w:val="Общие"/>
          <w:gallery w:val="placeholder"/>
        </w:category>
        <w:types>
          <w:type w:val="bbPlcHdr"/>
        </w:types>
        <w:behaviors>
          <w:behavior w:val="content"/>
        </w:behaviors>
        <w:guid w:val="{907BCE22-6F94-4E6E-8179-912BB524C372}"/>
      </w:docPartPr>
      <w:docPartBody>
        <w:p w:rsidR="00635F34" w:rsidRDefault="00874882" w:rsidP="00874882">
          <w:pPr>
            <w:pStyle w:val="BD8F0E790D0C4ED08669E34168686EBD"/>
          </w:pPr>
          <w:r w:rsidRPr="00FE7ABB">
            <w:rPr>
              <w:rStyle w:val="a3"/>
            </w:rPr>
            <w:t>Место для ввода текста.</w:t>
          </w:r>
        </w:p>
      </w:docPartBody>
    </w:docPart>
    <w:docPart>
      <w:docPartPr>
        <w:name w:val="86F8619AC95E4DFFA376DC2400CDA065"/>
        <w:category>
          <w:name w:val="Общие"/>
          <w:gallery w:val="placeholder"/>
        </w:category>
        <w:types>
          <w:type w:val="bbPlcHdr"/>
        </w:types>
        <w:behaviors>
          <w:behavior w:val="content"/>
        </w:behaviors>
        <w:guid w:val="{A9D86CB9-E378-45D6-81BF-0C259F7C7F0D}"/>
      </w:docPartPr>
      <w:docPartBody>
        <w:p w:rsidR="00635F34" w:rsidRDefault="00874882" w:rsidP="00874882">
          <w:pPr>
            <w:pStyle w:val="86F8619AC95E4DFFA376DC2400CDA065"/>
          </w:pPr>
          <w:r w:rsidRPr="00FE7ABB">
            <w:rPr>
              <w:rStyle w:val="a3"/>
            </w:rPr>
            <w:t>Место для ввода текста.</w:t>
          </w:r>
        </w:p>
      </w:docPartBody>
    </w:docPart>
    <w:docPart>
      <w:docPartPr>
        <w:name w:val="4BA8CE40B3D44AEAA0B5D84A3820E09B"/>
        <w:category>
          <w:name w:val="Общие"/>
          <w:gallery w:val="placeholder"/>
        </w:category>
        <w:types>
          <w:type w:val="bbPlcHdr"/>
        </w:types>
        <w:behaviors>
          <w:behavior w:val="content"/>
        </w:behaviors>
        <w:guid w:val="{DEDD4482-EF3D-46DD-843A-D7CD38F0444A}"/>
      </w:docPartPr>
      <w:docPartBody>
        <w:p w:rsidR="00635F34" w:rsidRDefault="00874882" w:rsidP="00874882">
          <w:pPr>
            <w:pStyle w:val="4BA8CE40B3D44AEAA0B5D84A3820E09B"/>
          </w:pPr>
          <w:r w:rsidRPr="00FE7ABB">
            <w:rPr>
              <w:rStyle w:val="a3"/>
            </w:rPr>
            <w:t>Место для ввода текста.</w:t>
          </w:r>
        </w:p>
      </w:docPartBody>
    </w:docPart>
    <w:docPart>
      <w:docPartPr>
        <w:name w:val="0D340E9CFDF9450CAA07A5DF4407775E"/>
        <w:category>
          <w:name w:val="Общие"/>
          <w:gallery w:val="placeholder"/>
        </w:category>
        <w:types>
          <w:type w:val="bbPlcHdr"/>
        </w:types>
        <w:behaviors>
          <w:behavior w:val="content"/>
        </w:behaviors>
        <w:guid w:val="{F7A6BF2D-A7E2-45F8-A5E8-CF56AE1FA478}"/>
      </w:docPartPr>
      <w:docPartBody>
        <w:p w:rsidR="00635F34" w:rsidRDefault="00874882" w:rsidP="00874882">
          <w:pPr>
            <w:pStyle w:val="0D340E9CFDF9450CAA07A5DF4407775E"/>
          </w:pPr>
          <w:r w:rsidRPr="00FE7ABB">
            <w:rPr>
              <w:rStyle w:val="a3"/>
            </w:rPr>
            <w:t>Место для ввода текста.</w:t>
          </w:r>
        </w:p>
      </w:docPartBody>
    </w:docPart>
    <w:docPart>
      <w:docPartPr>
        <w:name w:val="50E7B00FF4DA4A39B95833899F4B8391"/>
        <w:category>
          <w:name w:val="Общие"/>
          <w:gallery w:val="placeholder"/>
        </w:category>
        <w:types>
          <w:type w:val="bbPlcHdr"/>
        </w:types>
        <w:behaviors>
          <w:behavior w:val="content"/>
        </w:behaviors>
        <w:guid w:val="{2EF44E37-75FC-4D90-B8FD-22532E129D7F}"/>
      </w:docPartPr>
      <w:docPartBody>
        <w:p w:rsidR="00635F34" w:rsidRDefault="00874882" w:rsidP="00874882">
          <w:pPr>
            <w:pStyle w:val="50E7B00FF4DA4A39B95833899F4B8391"/>
          </w:pPr>
          <w:r w:rsidRPr="00FE7ABB">
            <w:rPr>
              <w:rStyle w:val="a3"/>
            </w:rPr>
            <w:t>Место для ввода текста.</w:t>
          </w:r>
        </w:p>
      </w:docPartBody>
    </w:docPart>
    <w:docPart>
      <w:docPartPr>
        <w:name w:val="E4EAF7B62A854660B8A0036830EAB08E"/>
        <w:category>
          <w:name w:val="Общие"/>
          <w:gallery w:val="placeholder"/>
        </w:category>
        <w:types>
          <w:type w:val="bbPlcHdr"/>
        </w:types>
        <w:behaviors>
          <w:behavior w:val="content"/>
        </w:behaviors>
        <w:guid w:val="{13BC93A0-325C-4C6E-9146-76791F0EA39B}"/>
      </w:docPartPr>
      <w:docPartBody>
        <w:p w:rsidR="00635F34" w:rsidRDefault="00874882" w:rsidP="00874882">
          <w:pPr>
            <w:pStyle w:val="E4EAF7B62A854660B8A0036830EAB08E"/>
          </w:pPr>
          <w:r w:rsidRPr="00FE7ABB">
            <w:rPr>
              <w:rStyle w:val="a3"/>
            </w:rPr>
            <w:t>Место для ввода текста.</w:t>
          </w:r>
        </w:p>
      </w:docPartBody>
    </w:docPart>
    <w:docPart>
      <w:docPartPr>
        <w:name w:val="2BC933B35A5246FA97FD1BAFD8CF255F"/>
        <w:category>
          <w:name w:val="Общие"/>
          <w:gallery w:val="placeholder"/>
        </w:category>
        <w:types>
          <w:type w:val="bbPlcHdr"/>
        </w:types>
        <w:behaviors>
          <w:behavior w:val="content"/>
        </w:behaviors>
        <w:guid w:val="{D817CDFD-4BDE-4495-BC4C-9D2E5BFCB406}"/>
      </w:docPartPr>
      <w:docPartBody>
        <w:p w:rsidR="00635F34" w:rsidRDefault="00874882" w:rsidP="00874882">
          <w:pPr>
            <w:pStyle w:val="2BC933B35A5246FA97FD1BAFD8CF255F"/>
          </w:pPr>
          <w:r w:rsidRPr="00FE7ABB">
            <w:rPr>
              <w:rStyle w:val="a3"/>
            </w:rPr>
            <w:t>Место для ввода текста.</w:t>
          </w:r>
        </w:p>
      </w:docPartBody>
    </w:docPart>
    <w:docPart>
      <w:docPartPr>
        <w:name w:val="B0AD9733C86A48D5BBA50C18F7333A5E"/>
        <w:category>
          <w:name w:val="Общие"/>
          <w:gallery w:val="placeholder"/>
        </w:category>
        <w:types>
          <w:type w:val="bbPlcHdr"/>
        </w:types>
        <w:behaviors>
          <w:behavior w:val="content"/>
        </w:behaviors>
        <w:guid w:val="{410D3F12-C691-401B-8B53-EC05A7266B65}"/>
      </w:docPartPr>
      <w:docPartBody>
        <w:p w:rsidR="00635F34" w:rsidRDefault="00874882" w:rsidP="00874882">
          <w:pPr>
            <w:pStyle w:val="B0AD9733C86A48D5BBA50C18F7333A5E"/>
          </w:pPr>
          <w:r w:rsidRPr="00FE7ABB">
            <w:rPr>
              <w:rStyle w:val="a3"/>
            </w:rPr>
            <w:t>Место для ввода текста.</w:t>
          </w:r>
        </w:p>
      </w:docPartBody>
    </w:docPart>
    <w:docPart>
      <w:docPartPr>
        <w:name w:val="1F88C44B898946438C3F6CF109D095CB"/>
        <w:category>
          <w:name w:val="Общие"/>
          <w:gallery w:val="placeholder"/>
        </w:category>
        <w:types>
          <w:type w:val="bbPlcHdr"/>
        </w:types>
        <w:behaviors>
          <w:behavior w:val="content"/>
        </w:behaviors>
        <w:guid w:val="{2258D08E-23E5-4822-98C6-AC65269A83E4}"/>
      </w:docPartPr>
      <w:docPartBody>
        <w:p w:rsidR="00635F34" w:rsidRDefault="00874882" w:rsidP="00874882">
          <w:pPr>
            <w:pStyle w:val="1F88C44B898946438C3F6CF109D095CB"/>
          </w:pPr>
          <w:r w:rsidRPr="00FE7ABB">
            <w:rPr>
              <w:rStyle w:val="a3"/>
            </w:rPr>
            <w:t>Место для ввода текста.</w:t>
          </w:r>
        </w:p>
      </w:docPartBody>
    </w:docPart>
    <w:docPart>
      <w:docPartPr>
        <w:name w:val="B5E388CCE62F4843B51B35FE1B775FD3"/>
        <w:category>
          <w:name w:val="Общие"/>
          <w:gallery w:val="placeholder"/>
        </w:category>
        <w:types>
          <w:type w:val="bbPlcHdr"/>
        </w:types>
        <w:behaviors>
          <w:behavior w:val="content"/>
        </w:behaviors>
        <w:guid w:val="{1CBB9E09-C2E2-4E1D-A8CA-5DAEFA6BDD1E}"/>
      </w:docPartPr>
      <w:docPartBody>
        <w:p w:rsidR="00635F34" w:rsidRDefault="00874882" w:rsidP="00874882">
          <w:pPr>
            <w:pStyle w:val="B5E388CCE62F4843B51B35FE1B775FD3"/>
          </w:pPr>
          <w:r w:rsidRPr="00FE7ABB">
            <w:rPr>
              <w:rStyle w:val="a3"/>
            </w:rPr>
            <w:t>Место для ввода текста.</w:t>
          </w:r>
        </w:p>
      </w:docPartBody>
    </w:docPart>
    <w:docPart>
      <w:docPartPr>
        <w:name w:val="7B252D53F8A0411584B4643650AD05E1"/>
        <w:category>
          <w:name w:val="Общие"/>
          <w:gallery w:val="placeholder"/>
        </w:category>
        <w:types>
          <w:type w:val="bbPlcHdr"/>
        </w:types>
        <w:behaviors>
          <w:behavior w:val="content"/>
        </w:behaviors>
        <w:guid w:val="{54010E72-717B-4B50-9E12-6569FCEB0646}"/>
      </w:docPartPr>
      <w:docPartBody>
        <w:p w:rsidR="00635F34" w:rsidRDefault="00874882" w:rsidP="00874882">
          <w:pPr>
            <w:pStyle w:val="7B252D53F8A0411584B4643650AD05E1"/>
          </w:pPr>
          <w:r w:rsidRPr="00FE7ABB">
            <w:rPr>
              <w:rStyle w:val="a3"/>
            </w:rPr>
            <w:t>Место для ввода текста.</w:t>
          </w:r>
        </w:p>
      </w:docPartBody>
    </w:docPart>
    <w:docPart>
      <w:docPartPr>
        <w:name w:val="DFB7CCC5E1684D108858857D49D2E9A7"/>
        <w:category>
          <w:name w:val="Общие"/>
          <w:gallery w:val="placeholder"/>
        </w:category>
        <w:types>
          <w:type w:val="bbPlcHdr"/>
        </w:types>
        <w:behaviors>
          <w:behavior w:val="content"/>
        </w:behaviors>
        <w:guid w:val="{57AAA8A1-517D-4906-B68A-7C7B1CBDB334}"/>
      </w:docPartPr>
      <w:docPartBody>
        <w:p w:rsidR="00635F34" w:rsidRDefault="00874882" w:rsidP="00874882">
          <w:pPr>
            <w:pStyle w:val="DFB7CCC5E1684D108858857D49D2E9A7"/>
          </w:pPr>
          <w:r w:rsidRPr="00FE7ABB">
            <w:rPr>
              <w:rStyle w:val="a3"/>
            </w:rPr>
            <w:t>Место для ввода текста.</w:t>
          </w:r>
        </w:p>
      </w:docPartBody>
    </w:docPart>
    <w:docPart>
      <w:docPartPr>
        <w:name w:val="6A19D866AC584EF98CACCD378456F5E1"/>
        <w:category>
          <w:name w:val="Общие"/>
          <w:gallery w:val="placeholder"/>
        </w:category>
        <w:types>
          <w:type w:val="bbPlcHdr"/>
        </w:types>
        <w:behaviors>
          <w:behavior w:val="content"/>
        </w:behaviors>
        <w:guid w:val="{18BD588E-AB43-4460-AC75-D1EA0EA46FDE}"/>
      </w:docPartPr>
      <w:docPartBody>
        <w:p w:rsidR="00635F34" w:rsidRDefault="00874882" w:rsidP="00874882">
          <w:pPr>
            <w:pStyle w:val="6A19D866AC584EF98CACCD378456F5E1"/>
          </w:pPr>
          <w:r w:rsidRPr="00FE7ABB">
            <w:rPr>
              <w:rStyle w:val="a3"/>
            </w:rPr>
            <w:t>Место для ввода текста.</w:t>
          </w:r>
        </w:p>
      </w:docPartBody>
    </w:docPart>
    <w:docPart>
      <w:docPartPr>
        <w:name w:val="EE471A0ED2334563B3166613F6D8D3DB"/>
        <w:category>
          <w:name w:val="Общие"/>
          <w:gallery w:val="placeholder"/>
        </w:category>
        <w:types>
          <w:type w:val="bbPlcHdr"/>
        </w:types>
        <w:behaviors>
          <w:behavior w:val="content"/>
        </w:behaviors>
        <w:guid w:val="{B4F99812-034B-4210-B059-FC83858E7159}"/>
      </w:docPartPr>
      <w:docPartBody>
        <w:p w:rsidR="00635F34" w:rsidRDefault="00874882" w:rsidP="00874882">
          <w:pPr>
            <w:pStyle w:val="EE471A0ED2334563B3166613F6D8D3DB"/>
          </w:pPr>
          <w:r w:rsidRPr="00FE7ABB">
            <w:rPr>
              <w:rStyle w:val="a3"/>
            </w:rPr>
            <w:t>Место для ввода текста.</w:t>
          </w:r>
        </w:p>
      </w:docPartBody>
    </w:docPart>
    <w:docPart>
      <w:docPartPr>
        <w:name w:val="7BB1EFD2DD4C40A19B569615D4682BD8"/>
        <w:category>
          <w:name w:val="Общие"/>
          <w:gallery w:val="placeholder"/>
        </w:category>
        <w:types>
          <w:type w:val="bbPlcHdr"/>
        </w:types>
        <w:behaviors>
          <w:behavior w:val="content"/>
        </w:behaviors>
        <w:guid w:val="{295C07DE-BF78-4A0C-A79B-11EB443CF6B5}"/>
      </w:docPartPr>
      <w:docPartBody>
        <w:p w:rsidR="00635F34" w:rsidRDefault="00874882" w:rsidP="00874882">
          <w:pPr>
            <w:pStyle w:val="7BB1EFD2DD4C40A19B569615D4682BD8"/>
          </w:pPr>
          <w:r w:rsidRPr="00FE7ABB">
            <w:rPr>
              <w:rStyle w:val="a3"/>
            </w:rPr>
            <w:t>Место для ввода текста.</w:t>
          </w:r>
        </w:p>
      </w:docPartBody>
    </w:docPart>
    <w:docPart>
      <w:docPartPr>
        <w:name w:val="E96A62FDE8BA452D8F0966B2C0E40252"/>
        <w:category>
          <w:name w:val="Общие"/>
          <w:gallery w:val="placeholder"/>
        </w:category>
        <w:types>
          <w:type w:val="bbPlcHdr"/>
        </w:types>
        <w:behaviors>
          <w:behavior w:val="content"/>
        </w:behaviors>
        <w:guid w:val="{44BAF41D-D257-41E9-8657-C93A9FDD864C}"/>
      </w:docPartPr>
      <w:docPartBody>
        <w:p w:rsidR="00635F34" w:rsidRDefault="00874882" w:rsidP="00874882">
          <w:pPr>
            <w:pStyle w:val="E96A62FDE8BA452D8F0966B2C0E40252"/>
          </w:pPr>
          <w:r w:rsidRPr="00FE7ABB">
            <w:rPr>
              <w:rStyle w:val="a3"/>
            </w:rPr>
            <w:t>Место для ввода текста.</w:t>
          </w:r>
        </w:p>
      </w:docPartBody>
    </w:docPart>
    <w:docPart>
      <w:docPartPr>
        <w:name w:val="A85C621A25DB4605B4D0049BC011C06C"/>
        <w:category>
          <w:name w:val="Общие"/>
          <w:gallery w:val="placeholder"/>
        </w:category>
        <w:types>
          <w:type w:val="bbPlcHdr"/>
        </w:types>
        <w:behaviors>
          <w:behavior w:val="content"/>
        </w:behaviors>
        <w:guid w:val="{5BCFFD17-DE93-40A3-8F8D-5719D5065C2D}"/>
      </w:docPartPr>
      <w:docPartBody>
        <w:p w:rsidR="00635F34" w:rsidRDefault="00874882" w:rsidP="00874882">
          <w:pPr>
            <w:pStyle w:val="A85C621A25DB4605B4D0049BC011C06C"/>
          </w:pPr>
          <w:r w:rsidRPr="00FE7ABB">
            <w:rPr>
              <w:rStyle w:val="a3"/>
            </w:rPr>
            <w:t>Место для ввода текста.</w:t>
          </w:r>
        </w:p>
      </w:docPartBody>
    </w:docPart>
    <w:docPart>
      <w:docPartPr>
        <w:name w:val="674E2898254A43CB91262C9EB8A27D12"/>
        <w:category>
          <w:name w:val="Общие"/>
          <w:gallery w:val="placeholder"/>
        </w:category>
        <w:types>
          <w:type w:val="bbPlcHdr"/>
        </w:types>
        <w:behaviors>
          <w:behavior w:val="content"/>
        </w:behaviors>
        <w:guid w:val="{DF312988-E09B-4989-8B11-372ECBC89BE5}"/>
      </w:docPartPr>
      <w:docPartBody>
        <w:p w:rsidR="00635F34" w:rsidRDefault="00874882" w:rsidP="00874882">
          <w:pPr>
            <w:pStyle w:val="674E2898254A43CB91262C9EB8A27D12"/>
          </w:pPr>
          <w:r w:rsidRPr="00FE7ABB">
            <w:rPr>
              <w:rStyle w:val="a3"/>
            </w:rPr>
            <w:t>Место для ввода текста.</w:t>
          </w:r>
        </w:p>
      </w:docPartBody>
    </w:docPart>
    <w:docPart>
      <w:docPartPr>
        <w:name w:val="FF6B8CCE5D3749ABA4657AFEA0C4C612"/>
        <w:category>
          <w:name w:val="Общие"/>
          <w:gallery w:val="placeholder"/>
        </w:category>
        <w:types>
          <w:type w:val="bbPlcHdr"/>
        </w:types>
        <w:behaviors>
          <w:behavior w:val="content"/>
        </w:behaviors>
        <w:guid w:val="{24D15604-8C24-47EA-94EE-F6481DB2FFAF}"/>
      </w:docPartPr>
      <w:docPartBody>
        <w:p w:rsidR="00635F34" w:rsidRDefault="00874882" w:rsidP="00874882">
          <w:pPr>
            <w:pStyle w:val="FF6B8CCE5D3749ABA4657AFEA0C4C612"/>
          </w:pPr>
          <w:r w:rsidRPr="00FE7ABB">
            <w:rPr>
              <w:rStyle w:val="a3"/>
            </w:rPr>
            <w:t>Место для ввода текста.</w:t>
          </w:r>
        </w:p>
      </w:docPartBody>
    </w:docPart>
    <w:docPart>
      <w:docPartPr>
        <w:name w:val="D7CC26FB23B545E2B5F5BE9BBA433797"/>
        <w:category>
          <w:name w:val="Общие"/>
          <w:gallery w:val="placeholder"/>
        </w:category>
        <w:types>
          <w:type w:val="bbPlcHdr"/>
        </w:types>
        <w:behaviors>
          <w:behavior w:val="content"/>
        </w:behaviors>
        <w:guid w:val="{300866B5-2EEF-4DFE-9C0C-76418E2BC887}"/>
      </w:docPartPr>
      <w:docPartBody>
        <w:p w:rsidR="00635F34" w:rsidRDefault="00874882" w:rsidP="00874882">
          <w:pPr>
            <w:pStyle w:val="D7CC26FB23B545E2B5F5BE9BBA433797"/>
          </w:pPr>
          <w:r w:rsidRPr="00FE7ABB">
            <w:rPr>
              <w:rStyle w:val="a3"/>
            </w:rPr>
            <w:t>Место для ввода текста.</w:t>
          </w:r>
        </w:p>
      </w:docPartBody>
    </w:docPart>
    <w:docPart>
      <w:docPartPr>
        <w:name w:val="C406B3E6A16042DC83E3B70DE7419920"/>
        <w:category>
          <w:name w:val="Общие"/>
          <w:gallery w:val="placeholder"/>
        </w:category>
        <w:types>
          <w:type w:val="bbPlcHdr"/>
        </w:types>
        <w:behaviors>
          <w:behavior w:val="content"/>
        </w:behaviors>
        <w:guid w:val="{FBCDB3AC-E1B5-4383-A117-6B0E8ED7F2F3}"/>
      </w:docPartPr>
      <w:docPartBody>
        <w:p w:rsidR="00635F34" w:rsidRDefault="00874882" w:rsidP="00874882">
          <w:pPr>
            <w:pStyle w:val="C406B3E6A16042DC83E3B70DE7419920"/>
          </w:pPr>
          <w:r w:rsidRPr="00FE7ABB">
            <w:rPr>
              <w:rStyle w:val="a3"/>
            </w:rPr>
            <w:t>Место для ввода текста.</w:t>
          </w:r>
        </w:p>
      </w:docPartBody>
    </w:docPart>
    <w:docPart>
      <w:docPartPr>
        <w:name w:val="8743551DD5004E25A5D25142E172AA8E"/>
        <w:category>
          <w:name w:val="Общие"/>
          <w:gallery w:val="placeholder"/>
        </w:category>
        <w:types>
          <w:type w:val="bbPlcHdr"/>
        </w:types>
        <w:behaviors>
          <w:behavior w:val="content"/>
        </w:behaviors>
        <w:guid w:val="{BF162657-BCE9-44D8-836E-F90F4CCEDCA3}"/>
      </w:docPartPr>
      <w:docPartBody>
        <w:p w:rsidR="00635F34" w:rsidRDefault="00874882" w:rsidP="00874882">
          <w:pPr>
            <w:pStyle w:val="8743551DD5004E25A5D25142E172AA8E"/>
          </w:pPr>
          <w:r w:rsidRPr="00FE7ABB">
            <w:rPr>
              <w:rStyle w:val="a3"/>
            </w:rPr>
            <w:t>Место для ввода текста.</w:t>
          </w:r>
        </w:p>
      </w:docPartBody>
    </w:docPart>
    <w:docPart>
      <w:docPartPr>
        <w:name w:val="1BD46B56B03F4E1EACFF619822DA0526"/>
        <w:category>
          <w:name w:val="Общие"/>
          <w:gallery w:val="placeholder"/>
        </w:category>
        <w:types>
          <w:type w:val="bbPlcHdr"/>
        </w:types>
        <w:behaviors>
          <w:behavior w:val="content"/>
        </w:behaviors>
        <w:guid w:val="{82DEBE7F-D65E-44BB-86BD-62D6C00E3892}"/>
      </w:docPartPr>
      <w:docPartBody>
        <w:p w:rsidR="00635F34" w:rsidRDefault="00874882" w:rsidP="00874882">
          <w:pPr>
            <w:pStyle w:val="1BD46B56B03F4E1EACFF619822DA0526"/>
          </w:pPr>
          <w:r w:rsidRPr="00FE7ABB">
            <w:rPr>
              <w:rStyle w:val="a3"/>
            </w:rPr>
            <w:t>Место для ввода текста.</w:t>
          </w:r>
        </w:p>
      </w:docPartBody>
    </w:docPart>
    <w:docPart>
      <w:docPartPr>
        <w:name w:val="18368E8FDB1F416F88FDF77996749F9B"/>
        <w:category>
          <w:name w:val="Общие"/>
          <w:gallery w:val="placeholder"/>
        </w:category>
        <w:types>
          <w:type w:val="bbPlcHdr"/>
        </w:types>
        <w:behaviors>
          <w:behavior w:val="content"/>
        </w:behaviors>
        <w:guid w:val="{29AA307A-8917-4EDE-B523-1291B94E0398}"/>
      </w:docPartPr>
      <w:docPartBody>
        <w:p w:rsidR="00635F34" w:rsidRDefault="00874882" w:rsidP="00874882">
          <w:pPr>
            <w:pStyle w:val="18368E8FDB1F416F88FDF77996749F9B"/>
          </w:pPr>
          <w:r w:rsidRPr="00FE7ABB">
            <w:rPr>
              <w:rStyle w:val="a3"/>
            </w:rPr>
            <w:t>Место для ввода текста.</w:t>
          </w:r>
        </w:p>
      </w:docPartBody>
    </w:docPart>
    <w:docPart>
      <w:docPartPr>
        <w:name w:val="2C0FA9F243224DB09CA1EAED3B1B11D2"/>
        <w:category>
          <w:name w:val="Общие"/>
          <w:gallery w:val="placeholder"/>
        </w:category>
        <w:types>
          <w:type w:val="bbPlcHdr"/>
        </w:types>
        <w:behaviors>
          <w:behavior w:val="content"/>
        </w:behaviors>
        <w:guid w:val="{B8904D92-5F6A-4651-B876-16B8FA2BD389}"/>
      </w:docPartPr>
      <w:docPartBody>
        <w:p w:rsidR="00635F34" w:rsidRDefault="00874882" w:rsidP="00874882">
          <w:pPr>
            <w:pStyle w:val="2C0FA9F243224DB09CA1EAED3B1B11D2"/>
          </w:pPr>
          <w:r w:rsidRPr="00FE7ABB">
            <w:rPr>
              <w:rStyle w:val="a3"/>
            </w:rPr>
            <w:t>Место для ввода текста.</w:t>
          </w:r>
        </w:p>
      </w:docPartBody>
    </w:docPart>
    <w:docPart>
      <w:docPartPr>
        <w:name w:val="306C3B824EBC4C97BF6C075C94865FB5"/>
        <w:category>
          <w:name w:val="Общие"/>
          <w:gallery w:val="placeholder"/>
        </w:category>
        <w:types>
          <w:type w:val="bbPlcHdr"/>
        </w:types>
        <w:behaviors>
          <w:behavior w:val="content"/>
        </w:behaviors>
        <w:guid w:val="{C791A89F-B478-4619-A2EB-DA2B42A48B47}"/>
      </w:docPartPr>
      <w:docPartBody>
        <w:p w:rsidR="00635F34" w:rsidRDefault="00874882" w:rsidP="00874882">
          <w:pPr>
            <w:pStyle w:val="306C3B824EBC4C97BF6C075C94865FB5"/>
          </w:pPr>
          <w:r w:rsidRPr="00FE7ABB">
            <w:rPr>
              <w:rStyle w:val="a3"/>
            </w:rPr>
            <w:t>Место для ввода текста.</w:t>
          </w:r>
        </w:p>
      </w:docPartBody>
    </w:docPart>
    <w:docPart>
      <w:docPartPr>
        <w:name w:val="555930F1418C4BB5895C88A3AEAB4C07"/>
        <w:category>
          <w:name w:val="Общие"/>
          <w:gallery w:val="placeholder"/>
        </w:category>
        <w:types>
          <w:type w:val="bbPlcHdr"/>
        </w:types>
        <w:behaviors>
          <w:behavior w:val="content"/>
        </w:behaviors>
        <w:guid w:val="{C3BC5559-9516-474D-AA2F-8F6774090FAD}"/>
      </w:docPartPr>
      <w:docPartBody>
        <w:p w:rsidR="00635F34" w:rsidRDefault="00874882" w:rsidP="00874882">
          <w:pPr>
            <w:pStyle w:val="555930F1418C4BB5895C88A3AEAB4C07"/>
          </w:pPr>
          <w:r w:rsidRPr="00FE7ABB">
            <w:rPr>
              <w:rStyle w:val="a3"/>
            </w:rPr>
            <w:t>Место для ввода текста.</w:t>
          </w:r>
        </w:p>
      </w:docPartBody>
    </w:docPart>
    <w:docPart>
      <w:docPartPr>
        <w:name w:val="777DAF62764748998025A987872EC0F2"/>
        <w:category>
          <w:name w:val="Общие"/>
          <w:gallery w:val="placeholder"/>
        </w:category>
        <w:types>
          <w:type w:val="bbPlcHdr"/>
        </w:types>
        <w:behaviors>
          <w:behavior w:val="content"/>
        </w:behaviors>
        <w:guid w:val="{9176AB69-DF23-4B20-B118-A3C41DE46ACA}"/>
      </w:docPartPr>
      <w:docPartBody>
        <w:p w:rsidR="00635F34" w:rsidRDefault="00874882" w:rsidP="00874882">
          <w:pPr>
            <w:pStyle w:val="777DAF62764748998025A987872EC0F2"/>
          </w:pPr>
          <w:r w:rsidRPr="00FE7ABB">
            <w:rPr>
              <w:rStyle w:val="a3"/>
            </w:rPr>
            <w:t>Место для ввода текста.</w:t>
          </w:r>
        </w:p>
      </w:docPartBody>
    </w:docPart>
    <w:docPart>
      <w:docPartPr>
        <w:name w:val="A30DBD69E9D946BE98F769CF1465FEE6"/>
        <w:category>
          <w:name w:val="Общие"/>
          <w:gallery w:val="placeholder"/>
        </w:category>
        <w:types>
          <w:type w:val="bbPlcHdr"/>
        </w:types>
        <w:behaviors>
          <w:behavior w:val="content"/>
        </w:behaviors>
        <w:guid w:val="{33375831-FB22-437B-A5E9-3E3FE65DE133}"/>
      </w:docPartPr>
      <w:docPartBody>
        <w:p w:rsidR="00635F34" w:rsidRDefault="00874882" w:rsidP="00874882">
          <w:pPr>
            <w:pStyle w:val="A30DBD69E9D946BE98F769CF1465FEE6"/>
          </w:pPr>
          <w:r w:rsidRPr="00FE7ABB">
            <w:rPr>
              <w:rStyle w:val="a3"/>
            </w:rPr>
            <w:t>Место для ввода текста.</w:t>
          </w:r>
        </w:p>
      </w:docPartBody>
    </w:docPart>
    <w:docPart>
      <w:docPartPr>
        <w:name w:val="218D522597134C4483DF6E480E270257"/>
        <w:category>
          <w:name w:val="Общие"/>
          <w:gallery w:val="placeholder"/>
        </w:category>
        <w:types>
          <w:type w:val="bbPlcHdr"/>
        </w:types>
        <w:behaviors>
          <w:behavior w:val="content"/>
        </w:behaviors>
        <w:guid w:val="{B72DB104-7E67-455E-8A7E-66DF025EE138}"/>
      </w:docPartPr>
      <w:docPartBody>
        <w:p w:rsidR="00635F34" w:rsidRDefault="00874882" w:rsidP="00874882">
          <w:pPr>
            <w:pStyle w:val="218D522597134C4483DF6E480E270257"/>
          </w:pPr>
          <w:r w:rsidRPr="00FE7ABB">
            <w:rPr>
              <w:rStyle w:val="a3"/>
            </w:rPr>
            <w:t>Место для ввода текста.</w:t>
          </w:r>
        </w:p>
      </w:docPartBody>
    </w:docPart>
    <w:docPart>
      <w:docPartPr>
        <w:name w:val="9218143572A74DAC8DBB8F6B449CA843"/>
        <w:category>
          <w:name w:val="Общие"/>
          <w:gallery w:val="placeholder"/>
        </w:category>
        <w:types>
          <w:type w:val="bbPlcHdr"/>
        </w:types>
        <w:behaviors>
          <w:behavior w:val="content"/>
        </w:behaviors>
        <w:guid w:val="{CD10B2C7-08FB-4677-969D-E23F57CAB927}"/>
      </w:docPartPr>
      <w:docPartBody>
        <w:p w:rsidR="00635F34" w:rsidRDefault="00874882" w:rsidP="00874882">
          <w:pPr>
            <w:pStyle w:val="9218143572A74DAC8DBB8F6B449CA843"/>
          </w:pPr>
          <w:r w:rsidRPr="00FE7ABB">
            <w:rPr>
              <w:rStyle w:val="a3"/>
            </w:rPr>
            <w:t>Место для ввода текста.</w:t>
          </w:r>
        </w:p>
      </w:docPartBody>
    </w:docPart>
    <w:docPart>
      <w:docPartPr>
        <w:name w:val="D480F75AF26D418696B7011D51DA41A2"/>
        <w:category>
          <w:name w:val="Общие"/>
          <w:gallery w:val="placeholder"/>
        </w:category>
        <w:types>
          <w:type w:val="bbPlcHdr"/>
        </w:types>
        <w:behaviors>
          <w:behavior w:val="content"/>
        </w:behaviors>
        <w:guid w:val="{BA573B74-E791-433C-BF46-577CE64BF4E8}"/>
      </w:docPartPr>
      <w:docPartBody>
        <w:p w:rsidR="00635F34" w:rsidRDefault="00874882" w:rsidP="00874882">
          <w:pPr>
            <w:pStyle w:val="D480F75AF26D418696B7011D51DA41A2"/>
          </w:pPr>
          <w:r w:rsidRPr="00FE7ABB">
            <w:rPr>
              <w:rStyle w:val="a3"/>
            </w:rPr>
            <w:t>Место для ввода текста.</w:t>
          </w:r>
        </w:p>
      </w:docPartBody>
    </w:docPart>
    <w:docPart>
      <w:docPartPr>
        <w:name w:val="9451A61E260B44178EC132F2F57D6855"/>
        <w:category>
          <w:name w:val="Общие"/>
          <w:gallery w:val="placeholder"/>
        </w:category>
        <w:types>
          <w:type w:val="bbPlcHdr"/>
        </w:types>
        <w:behaviors>
          <w:behavior w:val="content"/>
        </w:behaviors>
        <w:guid w:val="{9CCA117D-EDD3-4D82-88FD-D56D6D141B7E}"/>
      </w:docPartPr>
      <w:docPartBody>
        <w:p w:rsidR="00635F34" w:rsidRDefault="00874882" w:rsidP="00874882">
          <w:pPr>
            <w:pStyle w:val="9451A61E260B44178EC132F2F57D6855"/>
          </w:pPr>
          <w:r w:rsidRPr="00FE7ABB">
            <w:rPr>
              <w:rStyle w:val="a3"/>
            </w:rPr>
            <w:t>Место для ввода текста.</w:t>
          </w:r>
        </w:p>
      </w:docPartBody>
    </w:docPart>
    <w:docPart>
      <w:docPartPr>
        <w:name w:val="0725EAE529BF41A1BAF7550B502FDCF8"/>
        <w:category>
          <w:name w:val="Общие"/>
          <w:gallery w:val="placeholder"/>
        </w:category>
        <w:types>
          <w:type w:val="bbPlcHdr"/>
        </w:types>
        <w:behaviors>
          <w:behavior w:val="content"/>
        </w:behaviors>
        <w:guid w:val="{CC4F4AF2-A836-45FA-9895-FAA61D30E680}"/>
      </w:docPartPr>
      <w:docPartBody>
        <w:p w:rsidR="00635F34" w:rsidRDefault="00874882" w:rsidP="00874882">
          <w:pPr>
            <w:pStyle w:val="0725EAE529BF41A1BAF7550B502FDCF8"/>
          </w:pPr>
          <w:r w:rsidRPr="00FE7ABB">
            <w:rPr>
              <w:rStyle w:val="a3"/>
            </w:rPr>
            <w:t>Место для ввода текста.</w:t>
          </w:r>
        </w:p>
      </w:docPartBody>
    </w:docPart>
    <w:docPart>
      <w:docPartPr>
        <w:name w:val="6B52A8A897664808AA653AF0383C82BA"/>
        <w:category>
          <w:name w:val="Общие"/>
          <w:gallery w:val="placeholder"/>
        </w:category>
        <w:types>
          <w:type w:val="bbPlcHdr"/>
        </w:types>
        <w:behaviors>
          <w:behavior w:val="content"/>
        </w:behaviors>
        <w:guid w:val="{F6A8F038-18AB-40A0-842A-109F62219CFC}"/>
      </w:docPartPr>
      <w:docPartBody>
        <w:p w:rsidR="00635F34" w:rsidRDefault="00874882" w:rsidP="00874882">
          <w:pPr>
            <w:pStyle w:val="6B52A8A897664808AA653AF0383C82BA"/>
          </w:pPr>
          <w:r w:rsidRPr="00FE7ABB">
            <w:rPr>
              <w:rStyle w:val="a3"/>
            </w:rPr>
            <w:t>Место для ввода текста.</w:t>
          </w:r>
        </w:p>
      </w:docPartBody>
    </w:docPart>
    <w:docPart>
      <w:docPartPr>
        <w:name w:val="EB8ADD8B185C4048ADBF57039A8488DE"/>
        <w:category>
          <w:name w:val="Общие"/>
          <w:gallery w:val="placeholder"/>
        </w:category>
        <w:types>
          <w:type w:val="bbPlcHdr"/>
        </w:types>
        <w:behaviors>
          <w:behavior w:val="content"/>
        </w:behaviors>
        <w:guid w:val="{C42D2972-B3B7-4BCA-A748-29B6393F2DEA}"/>
      </w:docPartPr>
      <w:docPartBody>
        <w:p w:rsidR="00635F34" w:rsidRDefault="00874882" w:rsidP="00874882">
          <w:pPr>
            <w:pStyle w:val="EB8ADD8B185C4048ADBF57039A8488DE"/>
          </w:pPr>
          <w:r w:rsidRPr="00FE7ABB">
            <w:rPr>
              <w:rStyle w:val="a3"/>
            </w:rPr>
            <w:t>Место для ввода текста.</w:t>
          </w:r>
        </w:p>
      </w:docPartBody>
    </w:docPart>
    <w:docPart>
      <w:docPartPr>
        <w:name w:val="52B9724485254227943F16F8B2AAE7D9"/>
        <w:category>
          <w:name w:val="Общие"/>
          <w:gallery w:val="placeholder"/>
        </w:category>
        <w:types>
          <w:type w:val="bbPlcHdr"/>
        </w:types>
        <w:behaviors>
          <w:behavior w:val="content"/>
        </w:behaviors>
        <w:guid w:val="{46124F10-5542-4225-87FD-0F2A6B5A3DB3}"/>
      </w:docPartPr>
      <w:docPartBody>
        <w:p w:rsidR="00000000" w:rsidRDefault="00001627" w:rsidP="00001627">
          <w:pPr>
            <w:pStyle w:val="52B9724485254227943F16F8B2AAE7D9"/>
          </w:pPr>
          <w:r w:rsidRPr="00357816">
            <w:rPr>
              <w:rStyle w:val="a3"/>
            </w:rPr>
            <w:t>Место для ввода текста.</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3" w:usb1="10000000" w:usb2="00000000" w:usb3="00000000" w:csb0="80000001" w:csb1="00000000"/>
  </w:font>
  <w:font w:name="Wingdings">
    <w:panose1 w:val="05000000000000000000"/>
    <w:charset w:val="02"/>
    <w:family w:val="auto"/>
    <w:pitch w:val="variable"/>
    <w:sig w:usb0="00000003" w:usb1="10000000" w:usb2="00000000" w:usb3="00000000" w:csb0="80000001"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20002A87" w:usb1="00000000" w:usb2="00000000" w:usb3="00000000" w:csb0="000001FF" w:csb1="00000000"/>
  </w:font>
  <w:font w:name="Microsoft Sans Serif">
    <w:panose1 w:val="020B0604020202020204"/>
    <w:charset w:val="CC"/>
    <w:family w:val="swiss"/>
    <w:pitch w:val="variable"/>
    <w:sig w:usb0="E1002AFF" w:usb1="C0000002" w:usb2="00000008" w:usb3="00000000" w:csb0="0001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Times New Roman CYR">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Franklin Gothic Book">
    <w:panose1 w:val="020B0503020102020204"/>
    <w:charset w:val="CC"/>
    <w:family w:val="swiss"/>
    <w:pitch w:val="variable"/>
    <w:sig w:usb0="00000287" w:usb1="00000000" w:usb2="00000000" w:usb3="00000000" w:csb0="0000009F" w:csb1="00000000"/>
  </w:font>
  <w:font w:name="OpenSymbol">
    <w:altName w:val="MS Mincho"/>
    <w:charset w:val="80"/>
    <w:family w:val="auto"/>
    <w:pitch w:val="default"/>
  </w:font>
  <w:font w:name="Microsoft YaHei">
    <w:panose1 w:val="020B0503020204020204"/>
    <w:charset w:val="86"/>
    <w:family w:val="swiss"/>
    <w:pitch w:val="variable"/>
    <w:sig w:usb0="80000287" w:usb1="280F3C52" w:usb2="00000016" w:usb3="00000000" w:csb0="0004001F" w:csb1="00000000"/>
  </w:font>
  <w:font w:name="Mangal">
    <w:panose1 w:val="02040503050203030202"/>
    <w:charset w:val="00"/>
    <w:family w:val="roman"/>
    <w:pitch w:val="variable"/>
    <w:sig w:usb0="00008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PragmaticaTT">
    <w:charset w:val="02"/>
    <w:family w:val="auto"/>
    <w:pitch w:val="variable"/>
    <w:sig w:usb0="00000000" w:usb1="10000000" w:usb2="00000000" w:usb3="00000000" w:csb0="80000000" w:csb1="00000000"/>
  </w:font>
  <w:font w:name="GaramondNarrowC">
    <w:altName w:val="Courier New"/>
    <w:panose1 w:val="00000000000000000000"/>
    <w:charset w:val="00"/>
    <w:family w:val="decorative"/>
    <w:notTrueType/>
    <w:pitch w:val="variable"/>
    <w:sig w:usb0="00000003" w:usb1="00000000" w:usb2="00000000" w:usb3="00000000" w:csb0="00000001" w:csb1="00000000"/>
  </w:font>
  <w:font w:name="Times">
    <w:panose1 w:val="02020603050405020304"/>
    <w:charset w:val="00"/>
    <w:family w:val="roman"/>
    <w:notTrueType/>
    <w:pitch w:val="variable"/>
    <w:sig w:usb0="00000003" w:usb1="00000000" w:usb2="00000000" w:usb3="00000000" w:csb0="00000001" w:csb1="00000000"/>
  </w:font>
  <w:font w:name="Book Antiqua">
    <w:panose1 w:val="02040602050305030304"/>
    <w:charset w:val="CC"/>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Cambria Math">
    <w:panose1 w:val="02040503050406030204"/>
    <w:charset w:val="CC"/>
    <w:family w:val="roman"/>
    <w:pitch w:val="variable"/>
    <w:sig w:usb0="E00002FF" w:usb1="420024FF" w:usb2="00000000" w:usb3="00000000" w:csb0="0000019F" w:csb1="00000000"/>
  </w:font>
  <w:font w:name="Palatino Linotype">
    <w:panose1 w:val="02040502050505030304"/>
    <w:charset w:val="CC"/>
    <w:family w:val="roman"/>
    <w:pitch w:val="variable"/>
    <w:sig w:usb0="E0000287" w:usb1="4000001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08"/>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D281D"/>
    <w:rsid w:val="00001627"/>
    <w:rsid w:val="001D6E97"/>
    <w:rsid w:val="00311E43"/>
    <w:rsid w:val="0059262A"/>
    <w:rsid w:val="005B6A5B"/>
    <w:rsid w:val="00635F34"/>
    <w:rsid w:val="006F726D"/>
    <w:rsid w:val="00721AB4"/>
    <w:rsid w:val="007C3BDB"/>
    <w:rsid w:val="007D00DB"/>
    <w:rsid w:val="007D281D"/>
    <w:rsid w:val="00874882"/>
    <w:rsid w:val="008857D9"/>
    <w:rsid w:val="009130F6"/>
    <w:rsid w:val="009B503E"/>
    <w:rsid w:val="00B15BF4"/>
    <w:rsid w:val="00B81482"/>
    <w:rsid w:val="00BA2625"/>
    <w:rsid w:val="00C43764"/>
    <w:rsid w:val="00C52080"/>
    <w:rsid w:val="00D73DCE"/>
    <w:rsid w:val="00EB7C51"/>
    <w:rsid w:val="00EF2D2A"/>
    <w:rsid w:val="00F833E0"/>
    <w:rsid w:val="00FE489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001627"/>
    <w:rPr>
      <w:color w:val="808080"/>
    </w:rPr>
  </w:style>
  <w:style w:type="paragraph" w:customStyle="1" w:styleId="F09A581ACA784C659AFA66C35EB65F94">
    <w:name w:val="F09A581ACA784C659AFA66C35EB65F94"/>
    <w:rsid w:val="007D281D"/>
  </w:style>
  <w:style w:type="paragraph" w:customStyle="1" w:styleId="79A6963D06E34F4FA0F2387CE3A3DA8E">
    <w:name w:val="79A6963D06E34F4FA0F2387CE3A3DA8E"/>
    <w:rsid w:val="007D281D"/>
  </w:style>
  <w:style w:type="paragraph" w:customStyle="1" w:styleId="EDCD9237A9494CCFBF2434D51E3C871E">
    <w:name w:val="EDCD9237A9494CCFBF2434D51E3C871E"/>
    <w:rsid w:val="007D281D"/>
  </w:style>
  <w:style w:type="paragraph" w:customStyle="1" w:styleId="5E1BD5D6E9F247B68660FE495F72B51C">
    <w:name w:val="5E1BD5D6E9F247B68660FE495F72B51C"/>
    <w:rsid w:val="007D281D"/>
  </w:style>
  <w:style w:type="paragraph" w:customStyle="1" w:styleId="FEC11792BA0A43F7AE15BF98A6C65CFC">
    <w:name w:val="FEC11792BA0A43F7AE15BF98A6C65CFC"/>
    <w:rsid w:val="007D281D"/>
  </w:style>
  <w:style w:type="paragraph" w:customStyle="1" w:styleId="818D7705DCB94BF0B1151AFCE2E411B4">
    <w:name w:val="818D7705DCB94BF0B1151AFCE2E411B4"/>
    <w:rsid w:val="007D281D"/>
  </w:style>
  <w:style w:type="paragraph" w:customStyle="1" w:styleId="9577B6C36012475B9D9F74B1EECFA3C2">
    <w:name w:val="9577B6C36012475B9D9F74B1EECFA3C2"/>
    <w:rsid w:val="007D281D"/>
  </w:style>
  <w:style w:type="paragraph" w:customStyle="1" w:styleId="6DB0F09A305C4CE1970DE7AC4A655C76">
    <w:name w:val="6DB0F09A305C4CE1970DE7AC4A655C76"/>
    <w:rsid w:val="007D281D"/>
  </w:style>
  <w:style w:type="paragraph" w:customStyle="1" w:styleId="A8AF4C7307944AFCA67A02AF5329826C">
    <w:name w:val="A8AF4C7307944AFCA67A02AF5329826C"/>
    <w:rsid w:val="007D281D"/>
  </w:style>
  <w:style w:type="paragraph" w:customStyle="1" w:styleId="4AD822B413B34D649A3BF3DC512480A8">
    <w:name w:val="4AD822B413B34D649A3BF3DC512480A8"/>
    <w:rsid w:val="007D281D"/>
  </w:style>
  <w:style w:type="paragraph" w:customStyle="1" w:styleId="37DBAAA5F08C4725B14FF0562B668615">
    <w:name w:val="37DBAAA5F08C4725B14FF0562B668615"/>
    <w:rsid w:val="007D281D"/>
  </w:style>
  <w:style w:type="paragraph" w:customStyle="1" w:styleId="3C0E1F432D164B2F89BABD5B1837E1ED">
    <w:name w:val="3C0E1F432D164B2F89BABD5B1837E1ED"/>
    <w:rsid w:val="007D281D"/>
  </w:style>
  <w:style w:type="paragraph" w:customStyle="1" w:styleId="75B5DD6FCD5F4D4A8B5E9020B0A7D84F">
    <w:name w:val="75B5DD6FCD5F4D4A8B5E9020B0A7D84F"/>
    <w:rsid w:val="007D281D"/>
  </w:style>
  <w:style w:type="paragraph" w:customStyle="1" w:styleId="F3D1900A762B4DA095C164E0A70C2CA4">
    <w:name w:val="F3D1900A762B4DA095C164E0A70C2CA4"/>
    <w:rsid w:val="007D281D"/>
  </w:style>
  <w:style w:type="paragraph" w:customStyle="1" w:styleId="D8297AD33B7D4765A118E7BEC5AAB2F2">
    <w:name w:val="D8297AD33B7D4765A118E7BEC5AAB2F2"/>
    <w:rsid w:val="007D281D"/>
  </w:style>
  <w:style w:type="paragraph" w:customStyle="1" w:styleId="66F0D43C69434526AF982293D1CF4466">
    <w:name w:val="66F0D43C69434526AF982293D1CF4466"/>
    <w:rsid w:val="007D281D"/>
  </w:style>
  <w:style w:type="paragraph" w:customStyle="1" w:styleId="9EAD4F30150E4CEAA57AC57E03B357E5">
    <w:name w:val="9EAD4F30150E4CEAA57AC57E03B357E5"/>
    <w:rsid w:val="007D281D"/>
  </w:style>
  <w:style w:type="paragraph" w:customStyle="1" w:styleId="64CADD3600AD4C9C80B5056DF0BEAB76">
    <w:name w:val="64CADD3600AD4C9C80B5056DF0BEAB76"/>
    <w:rsid w:val="007D281D"/>
  </w:style>
  <w:style w:type="paragraph" w:customStyle="1" w:styleId="C223E78852534C6597F4B743F1E72545">
    <w:name w:val="C223E78852534C6597F4B743F1E72545"/>
    <w:rsid w:val="007D281D"/>
  </w:style>
  <w:style w:type="paragraph" w:customStyle="1" w:styleId="BCEBEEDD02454FBBB92045F3685369D1">
    <w:name w:val="BCEBEEDD02454FBBB92045F3685369D1"/>
    <w:rsid w:val="007D281D"/>
  </w:style>
  <w:style w:type="paragraph" w:customStyle="1" w:styleId="C154E94E8EC4474CBA6911BD36837E17">
    <w:name w:val="C154E94E8EC4474CBA6911BD36837E17"/>
    <w:rsid w:val="007D281D"/>
  </w:style>
  <w:style w:type="paragraph" w:customStyle="1" w:styleId="3E9892404F644A06BD962315D24DEE4C">
    <w:name w:val="3E9892404F644A06BD962315D24DEE4C"/>
    <w:rsid w:val="007D281D"/>
  </w:style>
  <w:style w:type="paragraph" w:customStyle="1" w:styleId="9771557ABF784A63B2CC82D3E1616D93">
    <w:name w:val="9771557ABF784A63B2CC82D3E1616D93"/>
    <w:rsid w:val="007D281D"/>
  </w:style>
  <w:style w:type="paragraph" w:customStyle="1" w:styleId="8A007187026B4006B668A4D9B4896751">
    <w:name w:val="8A007187026B4006B668A4D9B4896751"/>
    <w:rsid w:val="007D281D"/>
  </w:style>
  <w:style w:type="paragraph" w:customStyle="1" w:styleId="9A7A15DDF88F4C8AA16561987BE0EBE2">
    <w:name w:val="9A7A15DDF88F4C8AA16561987BE0EBE2"/>
    <w:rsid w:val="007D281D"/>
  </w:style>
  <w:style w:type="paragraph" w:customStyle="1" w:styleId="7C2DB1E740DE48E08EA19C7272B7C19C">
    <w:name w:val="7C2DB1E740DE48E08EA19C7272B7C19C"/>
    <w:rsid w:val="007D281D"/>
  </w:style>
  <w:style w:type="paragraph" w:customStyle="1" w:styleId="600A4F903A51494E8D05E24F7BACAB3E">
    <w:name w:val="600A4F903A51494E8D05E24F7BACAB3E"/>
    <w:rsid w:val="007D281D"/>
  </w:style>
  <w:style w:type="paragraph" w:customStyle="1" w:styleId="8132A0DD98074688963C92F1E13AD279">
    <w:name w:val="8132A0DD98074688963C92F1E13AD279"/>
    <w:rsid w:val="007D281D"/>
  </w:style>
  <w:style w:type="paragraph" w:customStyle="1" w:styleId="FB5AAB97E28C491C84A17C3A2AE18730">
    <w:name w:val="FB5AAB97E28C491C84A17C3A2AE18730"/>
    <w:rsid w:val="007D281D"/>
  </w:style>
  <w:style w:type="paragraph" w:customStyle="1" w:styleId="3D69E491969B4E89B61645357EDB03F3">
    <w:name w:val="3D69E491969B4E89B61645357EDB03F3"/>
    <w:rsid w:val="007D281D"/>
  </w:style>
  <w:style w:type="paragraph" w:customStyle="1" w:styleId="6BE3160C2D064A8FB138F7510364C2EF">
    <w:name w:val="6BE3160C2D064A8FB138F7510364C2EF"/>
    <w:rsid w:val="007D281D"/>
  </w:style>
  <w:style w:type="paragraph" w:customStyle="1" w:styleId="2921FBD8E7E2479BAD8BC88BBDC36D2E">
    <w:name w:val="2921FBD8E7E2479BAD8BC88BBDC36D2E"/>
    <w:rsid w:val="007D281D"/>
  </w:style>
  <w:style w:type="paragraph" w:customStyle="1" w:styleId="C00698DE4382407DAD807315526C172E">
    <w:name w:val="C00698DE4382407DAD807315526C172E"/>
    <w:rsid w:val="007D281D"/>
  </w:style>
  <w:style w:type="paragraph" w:customStyle="1" w:styleId="B35C374F592845269A5841DBA03E9571">
    <w:name w:val="B35C374F592845269A5841DBA03E9571"/>
    <w:rsid w:val="007D281D"/>
  </w:style>
  <w:style w:type="paragraph" w:customStyle="1" w:styleId="507441983AB3482D90F7482151E66D13">
    <w:name w:val="507441983AB3482D90F7482151E66D13"/>
    <w:rsid w:val="007D281D"/>
  </w:style>
  <w:style w:type="paragraph" w:customStyle="1" w:styleId="6E9484FC4BD54242A2F72804F68E5A90">
    <w:name w:val="6E9484FC4BD54242A2F72804F68E5A90"/>
    <w:rsid w:val="007D281D"/>
  </w:style>
  <w:style w:type="paragraph" w:customStyle="1" w:styleId="7AF601565D274289B57E2718CAF202F6">
    <w:name w:val="7AF601565D274289B57E2718CAF202F6"/>
    <w:rsid w:val="007D281D"/>
  </w:style>
  <w:style w:type="paragraph" w:customStyle="1" w:styleId="EAF478866763452BB3988155F86A24EA">
    <w:name w:val="EAF478866763452BB3988155F86A24EA"/>
    <w:rsid w:val="007D281D"/>
  </w:style>
  <w:style w:type="paragraph" w:customStyle="1" w:styleId="7D6D4457102347EE9F71501A1EFD579A">
    <w:name w:val="7D6D4457102347EE9F71501A1EFD579A"/>
    <w:rsid w:val="007D281D"/>
  </w:style>
  <w:style w:type="paragraph" w:customStyle="1" w:styleId="6506961180AC4D2DB0610EF9BE8C2492">
    <w:name w:val="6506961180AC4D2DB0610EF9BE8C2492"/>
    <w:rsid w:val="007D281D"/>
  </w:style>
  <w:style w:type="paragraph" w:customStyle="1" w:styleId="21189CD9FB984068B0C229D516C5422D">
    <w:name w:val="21189CD9FB984068B0C229D516C5422D"/>
    <w:rsid w:val="007D281D"/>
  </w:style>
  <w:style w:type="paragraph" w:customStyle="1" w:styleId="C61D0110DED24576A5394B420DE37726">
    <w:name w:val="C61D0110DED24576A5394B420DE37726"/>
    <w:rsid w:val="007D281D"/>
  </w:style>
  <w:style w:type="paragraph" w:customStyle="1" w:styleId="B31EABFA0FF04FFCA134799CF587D3D4">
    <w:name w:val="B31EABFA0FF04FFCA134799CF587D3D4"/>
    <w:rsid w:val="007D281D"/>
  </w:style>
  <w:style w:type="paragraph" w:customStyle="1" w:styleId="7EC5CA25917E443DBCAADBB60A76319A">
    <w:name w:val="7EC5CA25917E443DBCAADBB60A76319A"/>
    <w:rsid w:val="007D281D"/>
  </w:style>
  <w:style w:type="paragraph" w:customStyle="1" w:styleId="C5C69679DB6448DD8F4294FC1213CF3F">
    <w:name w:val="C5C69679DB6448DD8F4294FC1213CF3F"/>
    <w:rsid w:val="007D281D"/>
  </w:style>
  <w:style w:type="paragraph" w:customStyle="1" w:styleId="541FACD602314F7A8745A05F5E7FEC7A">
    <w:name w:val="541FACD602314F7A8745A05F5E7FEC7A"/>
    <w:rsid w:val="007D281D"/>
  </w:style>
  <w:style w:type="paragraph" w:customStyle="1" w:styleId="E7A98417C3BF46D49C97358CDF86A3A0">
    <w:name w:val="E7A98417C3BF46D49C97358CDF86A3A0"/>
    <w:rsid w:val="007D281D"/>
  </w:style>
  <w:style w:type="paragraph" w:customStyle="1" w:styleId="33CD3CBCECB0490E91D24238DE05BAFB">
    <w:name w:val="33CD3CBCECB0490E91D24238DE05BAFB"/>
    <w:rsid w:val="007D281D"/>
  </w:style>
  <w:style w:type="paragraph" w:customStyle="1" w:styleId="FDE0A093EA3C4D2FB81C72F5C7E091F6">
    <w:name w:val="FDE0A093EA3C4D2FB81C72F5C7E091F6"/>
    <w:rsid w:val="007D281D"/>
  </w:style>
  <w:style w:type="paragraph" w:customStyle="1" w:styleId="94F2AEB7E2F24A788786D1375D6DB3AB">
    <w:name w:val="94F2AEB7E2F24A788786D1375D6DB3AB"/>
    <w:rsid w:val="007D281D"/>
  </w:style>
  <w:style w:type="paragraph" w:customStyle="1" w:styleId="459F869B78984CD8807345B32F7E10CE">
    <w:name w:val="459F869B78984CD8807345B32F7E10CE"/>
    <w:rsid w:val="007D281D"/>
  </w:style>
  <w:style w:type="paragraph" w:customStyle="1" w:styleId="E2E153BF08194C7BB34C84A731D11D85">
    <w:name w:val="E2E153BF08194C7BB34C84A731D11D85"/>
    <w:rsid w:val="007D281D"/>
  </w:style>
  <w:style w:type="paragraph" w:customStyle="1" w:styleId="5A6CEE3D888241648B43C2894E5EEE70">
    <w:name w:val="5A6CEE3D888241648B43C2894E5EEE70"/>
    <w:rsid w:val="007D281D"/>
  </w:style>
  <w:style w:type="paragraph" w:customStyle="1" w:styleId="5AF9FDDA6E174DAF932B33AD19556586">
    <w:name w:val="5AF9FDDA6E174DAF932B33AD19556586"/>
    <w:rsid w:val="007D281D"/>
  </w:style>
  <w:style w:type="paragraph" w:customStyle="1" w:styleId="F134E3818B6043BA890149E611398C74">
    <w:name w:val="F134E3818B6043BA890149E611398C74"/>
    <w:rsid w:val="007D281D"/>
  </w:style>
  <w:style w:type="paragraph" w:customStyle="1" w:styleId="554FC2F06F2C48AF8911BBF414DD9532">
    <w:name w:val="554FC2F06F2C48AF8911BBF414DD9532"/>
    <w:rsid w:val="007D281D"/>
  </w:style>
  <w:style w:type="paragraph" w:customStyle="1" w:styleId="271F564764834FBBAB0CA4D5C5B95B3C">
    <w:name w:val="271F564764834FBBAB0CA4D5C5B95B3C"/>
    <w:rsid w:val="006F726D"/>
    <w:pPr>
      <w:spacing w:after="200" w:line="276" w:lineRule="auto"/>
    </w:pPr>
  </w:style>
  <w:style w:type="paragraph" w:customStyle="1" w:styleId="DC759FEEEAC64F25A8E2500BC53B1B61">
    <w:name w:val="DC759FEEEAC64F25A8E2500BC53B1B61"/>
    <w:rsid w:val="006F726D"/>
    <w:pPr>
      <w:spacing w:after="200" w:line="276" w:lineRule="auto"/>
    </w:pPr>
  </w:style>
  <w:style w:type="paragraph" w:customStyle="1" w:styleId="93375CAC0316425090A352308F464029">
    <w:name w:val="93375CAC0316425090A352308F464029"/>
    <w:rsid w:val="006F726D"/>
    <w:pPr>
      <w:spacing w:after="200" w:line="276" w:lineRule="auto"/>
    </w:pPr>
  </w:style>
  <w:style w:type="paragraph" w:customStyle="1" w:styleId="0394946FAB6A48C9ADA3C438EE116CF3">
    <w:name w:val="0394946FAB6A48C9ADA3C438EE116CF3"/>
    <w:rsid w:val="006F726D"/>
    <w:pPr>
      <w:spacing w:after="200" w:line="276" w:lineRule="auto"/>
    </w:pPr>
  </w:style>
  <w:style w:type="paragraph" w:customStyle="1" w:styleId="584D05DF73F64B86A85966E243C0DD82">
    <w:name w:val="584D05DF73F64B86A85966E243C0DD82"/>
    <w:rsid w:val="006F726D"/>
    <w:pPr>
      <w:spacing w:after="200" w:line="276" w:lineRule="auto"/>
    </w:pPr>
  </w:style>
  <w:style w:type="paragraph" w:customStyle="1" w:styleId="8300B6DED3D54ACFB2AB0123AAC73A76">
    <w:name w:val="8300B6DED3D54ACFB2AB0123AAC73A76"/>
    <w:rsid w:val="006F726D"/>
    <w:pPr>
      <w:spacing w:after="200" w:line="276" w:lineRule="auto"/>
    </w:pPr>
  </w:style>
  <w:style w:type="paragraph" w:customStyle="1" w:styleId="5E95E7B787BE4AF3B679369050E3589D">
    <w:name w:val="5E95E7B787BE4AF3B679369050E3589D"/>
    <w:rsid w:val="006F726D"/>
    <w:pPr>
      <w:spacing w:after="200" w:line="276" w:lineRule="auto"/>
    </w:pPr>
  </w:style>
  <w:style w:type="paragraph" w:customStyle="1" w:styleId="9F2380FB1950451590E1135750DA1E24">
    <w:name w:val="9F2380FB1950451590E1135750DA1E24"/>
    <w:rsid w:val="006F726D"/>
    <w:pPr>
      <w:spacing w:after="200" w:line="276" w:lineRule="auto"/>
    </w:pPr>
  </w:style>
  <w:style w:type="paragraph" w:customStyle="1" w:styleId="A0ADB12627FE489A9E882A67F926C37D">
    <w:name w:val="A0ADB12627FE489A9E882A67F926C37D"/>
    <w:rsid w:val="006F726D"/>
    <w:pPr>
      <w:spacing w:after="200" w:line="276" w:lineRule="auto"/>
    </w:pPr>
  </w:style>
  <w:style w:type="paragraph" w:customStyle="1" w:styleId="5F307A57F5FF4043A7F745F313FC8D6D">
    <w:name w:val="5F307A57F5FF4043A7F745F313FC8D6D"/>
    <w:rsid w:val="006F726D"/>
    <w:pPr>
      <w:spacing w:after="200" w:line="276" w:lineRule="auto"/>
    </w:pPr>
  </w:style>
  <w:style w:type="paragraph" w:customStyle="1" w:styleId="C647ADA15476438C81B3A9189A83DE87">
    <w:name w:val="C647ADA15476438C81B3A9189A83DE87"/>
    <w:rsid w:val="006F726D"/>
    <w:pPr>
      <w:spacing w:after="200" w:line="276" w:lineRule="auto"/>
    </w:pPr>
  </w:style>
  <w:style w:type="paragraph" w:customStyle="1" w:styleId="2A2597A11DFD42F4ACF99EDF726E5453">
    <w:name w:val="2A2597A11DFD42F4ACF99EDF726E5453"/>
    <w:rsid w:val="006F726D"/>
    <w:pPr>
      <w:spacing w:after="200" w:line="276" w:lineRule="auto"/>
    </w:pPr>
  </w:style>
  <w:style w:type="paragraph" w:customStyle="1" w:styleId="901E93060E7E40858CAE382B9F3255DA">
    <w:name w:val="901E93060E7E40858CAE382B9F3255DA"/>
    <w:rsid w:val="006F726D"/>
    <w:pPr>
      <w:spacing w:after="200" w:line="276" w:lineRule="auto"/>
    </w:pPr>
  </w:style>
  <w:style w:type="paragraph" w:customStyle="1" w:styleId="400D103F793B44BC83B950BE0DB06589">
    <w:name w:val="400D103F793B44BC83B950BE0DB06589"/>
    <w:rsid w:val="006F726D"/>
    <w:pPr>
      <w:spacing w:after="200" w:line="276" w:lineRule="auto"/>
    </w:pPr>
  </w:style>
  <w:style w:type="paragraph" w:customStyle="1" w:styleId="36D3EDEC80524047AD25DA9D8C39306E">
    <w:name w:val="36D3EDEC80524047AD25DA9D8C39306E"/>
    <w:rsid w:val="006F726D"/>
    <w:pPr>
      <w:spacing w:after="200" w:line="276" w:lineRule="auto"/>
    </w:pPr>
  </w:style>
  <w:style w:type="paragraph" w:customStyle="1" w:styleId="B1F3BF7DBEEE4DE4B0186951EA1F9FA2">
    <w:name w:val="B1F3BF7DBEEE4DE4B0186951EA1F9FA2"/>
    <w:rsid w:val="006F726D"/>
    <w:pPr>
      <w:spacing w:after="200" w:line="276" w:lineRule="auto"/>
    </w:pPr>
  </w:style>
  <w:style w:type="paragraph" w:customStyle="1" w:styleId="9B43AFCF8E7640B28F7C4A27ECF71B85">
    <w:name w:val="9B43AFCF8E7640B28F7C4A27ECF71B85"/>
    <w:rsid w:val="006F726D"/>
    <w:pPr>
      <w:spacing w:after="200" w:line="276" w:lineRule="auto"/>
    </w:pPr>
  </w:style>
  <w:style w:type="paragraph" w:customStyle="1" w:styleId="F8DD4D909D944F0B95108F80AD687585">
    <w:name w:val="F8DD4D909D944F0B95108F80AD687585"/>
    <w:rsid w:val="006F726D"/>
    <w:pPr>
      <w:spacing w:after="200" w:line="276" w:lineRule="auto"/>
    </w:pPr>
  </w:style>
  <w:style w:type="paragraph" w:customStyle="1" w:styleId="4DDC62239EEB4DC3B2611C216CBCB4C3">
    <w:name w:val="4DDC62239EEB4DC3B2611C216CBCB4C3"/>
    <w:rsid w:val="006F726D"/>
    <w:pPr>
      <w:spacing w:after="200" w:line="276" w:lineRule="auto"/>
    </w:pPr>
  </w:style>
  <w:style w:type="paragraph" w:customStyle="1" w:styleId="D4DC39E4250A48238F96E50551FE688A">
    <w:name w:val="D4DC39E4250A48238F96E50551FE688A"/>
    <w:rsid w:val="006F726D"/>
    <w:pPr>
      <w:spacing w:after="200" w:line="276" w:lineRule="auto"/>
    </w:pPr>
  </w:style>
  <w:style w:type="paragraph" w:customStyle="1" w:styleId="11BD7E39A2C744A89D2407C0AD363E0C">
    <w:name w:val="11BD7E39A2C744A89D2407C0AD363E0C"/>
    <w:rsid w:val="006F726D"/>
    <w:pPr>
      <w:spacing w:after="200" w:line="276" w:lineRule="auto"/>
    </w:pPr>
  </w:style>
  <w:style w:type="paragraph" w:customStyle="1" w:styleId="32870AE11269475EB37A7825453FB038">
    <w:name w:val="32870AE11269475EB37A7825453FB038"/>
    <w:rsid w:val="006F726D"/>
    <w:pPr>
      <w:spacing w:after="200" w:line="276" w:lineRule="auto"/>
    </w:pPr>
  </w:style>
  <w:style w:type="paragraph" w:customStyle="1" w:styleId="50152CCC5D50402E86C922B37F51EBE2">
    <w:name w:val="50152CCC5D50402E86C922B37F51EBE2"/>
    <w:rsid w:val="006F726D"/>
    <w:pPr>
      <w:spacing w:after="200" w:line="276" w:lineRule="auto"/>
    </w:pPr>
  </w:style>
  <w:style w:type="paragraph" w:customStyle="1" w:styleId="3EE5CB1B26AE4D5ABBB954712D0370E5">
    <w:name w:val="3EE5CB1B26AE4D5ABBB954712D0370E5"/>
    <w:rsid w:val="006F726D"/>
    <w:pPr>
      <w:spacing w:after="200" w:line="276" w:lineRule="auto"/>
    </w:pPr>
  </w:style>
  <w:style w:type="paragraph" w:customStyle="1" w:styleId="8F0455DE5D854ACA8042899A73086614">
    <w:name w:val="8F0455DE5D854ACA8042899A73086614"/>
    <w:rsid w:val="006F726D"/>
    <w:pPr>
      <w:spacing w:after="200" w:line="276" w:lineRule="auto"/>
    </w:pPr>
  </w:style>
  <w:style w:type="paragraph" w:customStyle="1" w:styleId="E54CC3A2418D4D3DAD1F677D21F8E653">
    <w:name w:val="E54CC3A2418D4D3DAD1F677D21F8E653"/>
    <w:rsid w:val="006F726D"/>
    <w:pPr>
      <w:spacing w:after="200" w:line="276" w:lineRule="auto"/>
    </w:pPr>
  </w:style>
  <w:style w:type="paragraph" w:customStyle="1" w:styleId="2FF01B456A564024B9992F89AF7C2EC9">
    <w:name w:val="2FF01B456A564024B9992F89AF7C2EC9"/>
    <w:rsid w:val="006F726D"/>
    <w:pPr>
      <w:spacing w:after="200" w:line="276" w:lineRule="auto"/>
    </w:pPr>
  </w:style>
  <w:style w:type="paragraph" w:customStyle="1" w:styleId="2504206AC0294A229517D893A1AD3E7E">
    <w:name w:val="2504206AC0294A229517D893A1AD3E7E"/>
    <w:rsid w:val="006F726D"/>
    <w:pPr>
      <w:spacing w:after="200" w:line="276" w:lineRule="auto"/>
    </w:pPr>
  </w:style>
  <w:style w:type="paragraph" w:customStyle="1" w:styleId="E6F9D99D156344DA8EE6A802D48768AB">
    <w:name w:val="E6F9D99D156344DA8EE6A802D48768AB"/>
    <w:rsid w:val="006F726D"/>
    <w:pPr>
      <w:spacing w:after="200" w:line="276" w:lineRule="auto"/>
    </w:pPr>
  </w:style>
  <w:style w:type="paragraph" w:customStyle="1" w:styleId="8A714E73C89D4D40A7D13D040A677122">
    <w:name w:val="8A714E73C89D4D40A7D13D040A677122"/>
    <w:rsid w:val="006F726D"/>
    <w:pPr>
      <w:spacing w:after="200" w:line="276" w:lineRule="auto"/>
    </w:pPr>
  </w:style>
  <w:style w:type="paragraph" w:customStyle="1" w:styleId="B2386BC796C04439BC9F527DFB695ACF">
    <w:name w:val="B2386BC796C04439BC9F527DFB695ACF"/>
    <w:rsid w:val="006F726D"/>
    <w:pPr>
      <w:spacing w:after="200" w:line="276" w:lineRule="auto"/>
    </w:pPr>
  </w:style>
  <w:style w:type="paragraph" w:customStyle="1" w:styleId="50AF29A0828F42CD88A758D8538E6F68">
    <w:name w:val="50AF29A0828F42CD88A758D8538E6F68"/>
    <w:rsid w:val="006F726D"/>
    <w:pPr>
      <w:spacing w:after="200" w:line="276" w:lineRule="auto"/>
    </w:pPr>
  </w:style>
  <w:style w:type="paragraph" w:customStyle="1" w:styleId="1CF30BAC8BBE4285B6CE732C41842107">
    <w:name w:val="1CF30BAC8BBE4285B6CE732C41842107"/>
    <w:rsid w:val="006F726D"/>
    <w:pPr>
      <w:spacing w:after="200" w:line="276" w:lineRule="auto"/>
    </w:pPr>
  </w:style>
  <w:style w:type="paragraph" w:customStyle="1" w:styleId="90D8D414AB87404FA4EA195C27583E16">
    <w:name w:val="90D8D414AB87404FA4EA195C27583E16"/>
    <w:rsid w:val="006F726D"/>
    <w:pPr>
      <w:spacing w:after="200" w:line="276" w:lineRule="auto"/>
    </w:pPr>
  </w:style>
  <w:style w:type="paragraph" w:customStyle="1" w:styleId="F3C1537EC5AB423B8B990E6C97074521">
    <w:name w:val="F3C1537EC5AB423B8B990E6C97074521"/>
    <w:rsid w:val="006F726D"/>
    <w:pPr>
      <w:spacing w:after="200" w:line="276" w:lineRule="auto"/>
    </w:pPr>
  </w:style>
  <w:style w:type="paragraph" w:customStyle="1" w:styleId="6E4504DCBA5B44809DDCA5691F345FEE">
    <w:name w:val="6E4504DCBA5B44809DDCA5691F345FEE"/>
    <w:rsid w:val="006F726D"/>
    <w:pPr>
      <w:spacing w:after="200" w:line="276" w:lineRule="auto"/>
    </w:pPr>
  </w:style>
  <w:style w:type="paragraph" w:customStyle="1" w:styleId="44C016CB52D84BD4A179357979D93CB9">
    <w:name w:val="44C016CB52D84BD4A179357979D93CB9"/>
    <w:rsid w:val="006F726D"/>
    <w:pPr>
      <w:spacing w:after="200" w:line="276" w:lineRule="auto"/>
    </w:pPr>
  </w:style>
  <w:style w:type="paragraph" w:customStyle="1" w:styleId="46822C1A23F34210A4F60C0DE790D75C">
    <w:name w:val="46822C1A23F34210A4F60C0DE790D75C"/>
    <w:rsid w:val="006F726D"/>
    <w:pPr>
      <w:spacing w:after="200" w:line="276" w:lineRule="auto"/>
    </w:pPr>
  </w:style>
  <w:style w:type="paragraph" w:customStyle="1" w:styleId="17C4FD965D444CDBB253C0BD2E8E765B">
    <w:name w:val="17C4FD965D444CDBB253C0BD2E8E765B"/>
    <w:rsid w:val="006F726D"/>
    <w:pPr>
      <w:spacing w:after="200" w:line="276" w:lineRule="auto"/>
    </w:pPr>
  </w:style>
  <w:style w:type="paragraph" w:customStyle="1" w:styleId="EBC684A0824B40FD82836DCD5940D5CE">
    <w:name w:val="EBC684A0824B40FD82836DCD5940D5CE"/>
    <w:rsid w:val="006F726D"/>
    <w:pPr>
      <w:spacing w:after="200" w:line="276" w:lineRule="auto"/>
    </w:pPr>
  </w:style>
  <w:style w:type="paragraph" w:customStyle="1" w:styleId="E19070FDD7644192B056C1B6ECD5E6D4">
    <w:name w:val="E19070FDD7644192B056C1B6ECD5E6D4"/>
    <w:rsid w:val="006F726D"/>
    <w:pPr>
      <w:spacing w:after="200" w:line="276" w:lineRule="auto"/>
    </w:pPr>
  </w:style>
  <w:style w:type="paragraph" w:customStyle="1" w:styleId="584454F92FF14D5B91AF4DA228975BC6">
    <w:name w:val="584454F92FF14D5B91AF4DA228975BC6"/>
    <w:rsid w:val="006F726D"/>
    <w:pPr>
      <w:spacing w:after="200" w:line="276" w:lineRule="auto"/>
    </w:pPr>
  </w:style>
  <w:style w:type="paragraph" w:customStyle="1" w:styleId="A55C835D28454CFF96C1CF38F46E9F32">
    <w:name w:val="A55C835D28454CFF96C1CF38F46E9F32"/>
    <w:rsid w:val="006F726D"/>
    <w:pPr>
      <w:spacing w:after="200" w:line="276" w:lineRule="auto"/>
    </w:pPr>
  </w:style>
  <w:style w:type="paragraph" w:customStyle="1" w:styleId="17397738FC154A2388850B9EA4576FB6">
    <w:name w:val="17397738FC154A2388850B9EA4576FB6"/>
    <w:rsid w:val="006F726D"/>
    <w:pPr>
      <w:spacing w:after="200" w:line="276" w:lineRule="auto"/>
    </w:pPr>
  </w:style>
  <w:style w:type="paragraph" w:customStyle="1" w:styleId="29A6D4C674DA4825A9C553882862D7A7">
    <w:name w:val="29A6D4C674DA4825A9C553882862D7A7"/>
    <w:rsid w:val="006F726D"/>
    <w:pPr>
      <w:spacing w:after="200" w:line="276" w:lineRule="auto"/>
    </w:pPr>
  </w:style>
  <w:style w:type="paragraph" w:customStyle="1" w:styleId="C9E2C301C1EC459889686122A86FD91F">
    <w:name w:val="C9E2C301C1EC459889686122A86FD91F"/>
    <w:rsid w:val="006F726D"/>
    <w:pPr>
      <w:spacing w:after="200" w:line="276" w:lineRule="auto"/>
    </w:pPr>
  </w:style>
  <w:style w:type="paragraph" w:customStyle="1" w:styleId="660A71E3BA94484595DFB610D2D7FAA1">
    <w:name w:val="660A71E3BA94484595DFB610D2D7FAA1"/>
    <w:rsid w:val="006F726D"/>
    <w:pPr>
      <w:spacing w:after="200" w:line="276" w:lineRule="auto"/>
    </w:pPr>
  </w:style>
  <w:style w:type="paragraph" w:customStyle="1" w:styleId="C9095495459A453A81EA32C2C4A562AB">
    <w:name w:val="C9095495459A453A81EA32C2C4A562AB"/>
    <w:rsid w:val="006F726D"/>
    <w:pPr>
      <w:spacing w:after="200" w:line="276" w:lineRule="auto"/>
    </w:pPr>
  </w:style>
  <w:style w:type="paragraph" w:customStyle="1" w:styleId="B5D2832CDCF844BA834699C37A9728C0">
    <w:name w:val="B5D2832CDCF844BA834699C37A9728C0"/>
    <w:rsid w:val="006F726D"/>
    <w:pPr>
      <w:spacing w:after="200" w:line="276" w:lineRule="auto"/>
    </w:pPr>
  </w:style>
  <w:style w:type="paragraph" w:customStyle="1" w:styleId="68B89B67932647E49A7C0F1F2C8776A1">
    <w:name w:val="68B89B67932647E49A7C0F1F2C8776A1"/>
    <w:rsid w:val="006F726D"/>
    <w:pPr>
      <w:spacing w:after="200" w:line="276" w:lineRule="auto"/>
    </w:pPr>
  </w:style>
  <w:style w:type="paragraph" w:customStyle="1" w:styleId="BE9F401001554FF2AE10385D86ADE5CD">
    <w:name w:val="BE9F401001554FF2AE10385D86ADE5CD"/>
    <w:rsid w:val="006F726D"/>
    <w:pPr>
      <w:spacing w:after="200" w:line="276" w:lineRule="auto"/>
    </w:pPr>
  </w:style>
  <w:style w:type="paragraph" w:customStyle="1" w:styleId="8A4A7A65F7C143EDA98F4298A9364E14">
    <w:name w:val="8A4A7A65F7C143EDA98F4298A9364E14"/>
    <w:rsid w:val="006F726D"/>
    <w:pPr>
      <w:spacing w:after="200" w:line="276" w:lineRule="auto"/>
    </w:pPr>
  </w:style>
  <w:style w:type="paragraph" w:customStyle="1" w:styleId="0B7FE5B207F94D428C88238BD294A7E3">
    <w:name w:val="0B7FE5B207F94D428C88238BD294A7E3"/>
    <w:rsid w:val="006F726D"/>
    <w:pPr>
      <w:spacing w:after="200" w:line="276" w:lineRule="auto"/>
    </w:pPr>
  </w:style>
  <w:style w:type="paragraph" w:customStyle="1" w:styleId="EE5CCA7E69C74FAFA6BA77382A78F944">
    <w:name w:val="EE5CCA7E69C74FAFA6BA77382A78F944"/>
    <w:rsid w:val="006F726D"/>
    <w:pPr>
      <w:spacing w:after="200" w:line="276" w:lineRule="auto"/>
    </w:pPr>
  </w:style>
  <w:style w:type="paragraph" w:customStyle="1" w:styleId="EF21B5B161A9449182CD32EC40D66B32">
    <w:name w:val="EF21B5B161A9449182CD32EC40D66B32"/>
    <w:rsid w:val="006F726D"/>
    <w:pPr>
      <w:spacing w:after="200" w:line="276" w:lineRule="auto"/>
    </w:pPr>
  </w:style>
  <w:style w:type="paragraph" w:customStyle="1" w:styleId="1B463FAE171F482AB66373E1450FA589">
    <w:name w:val="1B463FAE171F482AB66373E1450FA589"/>
    <w:rsid w:val="006F726D"/>
    <w:pPr>
      <w:spacing w:after="200" w:line="276" w:lineRule="auto"/>
    </w:pPr>
  </w:style>
  <w:style w:type="paragraph" w:customStyle="1" w:styleId="DE289F9CCC3547C190662B4EF6D0C412">
    <w:name w:val="DE289F9CCC3547C190662B4EF6D0C412"/>
    <w:rsid w:val="006F726D"/>
    <w:pPr>
      <w:spacing w:after="200" w:line="276" w:lineRule="auto"/>
    </w:pPr>
  </w:style>
  <w:style w:type="paragraph" w:customStyle="1" w:styleId="61925B07E7434716AB1633ADA9AFD72F">
    <w:name w:val="61925B07E7434716AB1633ADA9AFD72F"/>
    <w:rsid w:val="006F726D"/>
    <w:pPr>
      <w:spacing w:after="200" w:line="276" w:lineRule="auto"/>
    </w:pPr>
  </w:style>
  <w:style w:type="paragraph" w:customStyle="1" w:styleId="914926EBBAF14F7D8CEE5CA6C52B0E68">
    <w:name w:val="914926EBBAF14F7D8CEE5CA6C52B0E68"/>
    <w:rsid w:val="006F726D"/>
    <w:pPr>
      <w:spacing w:after="200" w:line="276" w:lineRule="auto"/>
    </w:pPr>
  </w:style>
  <w:style w:type="paragraph" w:customStyle="1" w:styleId="35F2F2AE447A40128306F3A849F5ADB0">
    <w:name w:val="35F2F2AE447A40128306F3A849F5ADB0"/>
    <w:rsid w:val="006F726D"/>
    <w:pPr>
      <w:spacing w:after="200" w:line="276" w:lineRule="auto"/>
    </w:pPr>
  </w:style>
  <w:style w:type="paragraph" w:customStyle="1" w:styleId="515C4B27978A481B82E2AC76E66AB498">
    <w:name w:val="515C4B27978A481B82E2AC76E66AB498"/>
    <w:rsid w:val="006F726D"/>
    <w:pPr>
      <w:spacing w:after="200" w:line="276" w:lineRule="auto"/>
    </w:pPr>
  </w:style>
  <w:style w:type="paragraph" w:customStyle="1" w:styleId="5D38F568673B43B7B519A973404497E1">
    <w:name w:val="5D38F568673B43B7B519A973404497E1"/>
    <w:rsid w:val="006F726D"/>
    <w:pPr>
      <w:spacing w:after="200" w:line="276" w:lineRule="auto"/>
    </w:pPr>
  </w:style>
  <w:style w:type="paragraph" w:customStyle="1" w:styleId="820D54DF92044B92A3F2C7F334416D93">
    <w:name w:val="820D54DF92044B92A3F2C7F334416D93"/>
    <w:rsid w:val="006F726D"/>
    <w:pPr>
      <w:spacing w:after="200" w:line="276" w:lineRule="auto"/>
    </w:pPr>
  </w:style>
  <w:style w:type="paragraph" w:customStyle="1" w:styleId="7BA03993945E4532A552DA34BC327C2A">
    <w:name w:val="7BA03993945E4532A552DA34BC327C2A"/>
    <w:rsid w:val="006F726D"/>
    <w:pPr>
      <w:spacing w:after="200" w:line="276" w:lineRule="auto"/>
    </w:pPr>
  </w:style>
  <w:style w:type="paragraph" w:customStyle="1" w:styleId="95EA7F5905E54F4CA5A84F9C6795A9C9">
    <w:name w:val="95EA7F5905E54F4CA5A84F9C6795A9C9"/>
    <w:rsid w:val="006F726D"/>
    <w:pPr>
      <w:spacing w:after="200" w:line="276" w:lineRule="auto"/>
    </w:pPr>
  </w:style>
  <w:style w:type="paragraph" w:customStyle="1" w:styleId="5B916371EB894A36B26D533DA743DD3C">
    <w:name w:val="5B916371EB894A36B26D533DA743DD3C"/>
    <w:rsid w:val="006F726D"/>
    <w:pPr>
      <w:spacing w:after="200" w:line="276" w:lineRule="auto"/>
    </w:pPr>
  </w:style>
  <w:style w:type="paragraph" w:customStyle="1" w:styleId="68516BB8E5BB4DABAF8E84072A181E12">
    <w:name w:val="68516BB8E5BB4DABAF8E84072A181E12"/>
    <w:rsid w:val="006F726D"/>
    <w:pPr>
      <w:spacing w:after="200" w:line="276" w:lineRule="auto"/>
    </w:pPr>
  </w:style>
  <w:style w:type="paragraph" w:customStyle="1" w:styleId="D6DF9E808C374DBCB4C3E58FC76F7224">
    <w:name w:val="D6DF9E808C374DBCB4C3E58FC76F7224"/>
    <w:rsid w:val="006F726D"/>
    <w:pPr>
      <w:spacing w:after="200" w:line="276" w:lineRule="auto"/>
    </w:pPr>
  </w:style>
  <w:style w:type="paragraph" w:customStyle="1" w:styleId="35698C237D4E4F3FB5083F4CFACBC114">
    <w:name w:val="35698C237D4E4F3FB5083F4CFACBC114"/>
    <w:rsid w:val="006F726D"/>
    <w:pPr>
      <w:spacing w:after="200" w:line="276" w:lineRule="auto"/>
    </w:pPr>
  </w:style>
  <w:style w:type="paragraph" w:customStyle="1" w:styleId="91523FA6033B4B77BA632D084A907C3A">
    <w:name w:val="91523FA6033B4B77BA632D084A907C3A"/>
    <w:rsid w:val="006F726D"/>
    <w:pPr>
      <w:spacing w:after="200" w:line="276" w:lineRule="auto"/>
    </w:pPr>
  </w:style>
  <w:style w:type="paragraph" w:customStyle="1" w:styleId="C88BB7FDC91E4F69B7DF7CF11C823986">
    <w:name w:val="C88BB7FDC91E4F69B7DF7CF11C823986"/>
    <w:rsid w:val="006F726D"/>
    <w:pPr>
      <w:spacing w:after="200" w:line="276" w:lineRule="auto"/>
    </w:pPr>
  </w:style>
  <w:style w:type="paragraph" w:customStyle="1" w:styleId="FAF2051794404EB4BCFAA75128244B92">
    <w:name w:val="FAF2051794404EB4BCFAA75128244B92"/>
    <w:rsid w:val="006F726D"/>
    <w:pPr>
      <w:spacing w:after="200" w:line="276" w:lineRule="auto"/>
    </w:pPr>
  </w:style>
  <w:style w:type="paragraph" w:customStyle="1" w:styleId="BE363E61DEBE4044B917B073626DF2C8">
    <w:name w:val="BE363E61DEBE4044B917B073626DF2C8"/>
    <w:rsid w:val="006F726D"/>
    <w:pPr>
      <w:spacing w:after="200" w:line="276" w:lineRule="auto"/>
    </w:pPr>
  </w:style>
  <w:style w:type="paragraph" w:customStyle="1" w:styleId="2A71E7B5EFEC4CE397D735331CFC0B70">
    <w:name w:val="2A71E7B5EFEC4CE397D735331CFC0B70"/>
    <w:rsid w:val="006F726D"/>
    <w:pPr>
      <w:spacing w:after="200" w:line="276" w:lineRule="auto"/>
    </w:pPr>
  </w:style>
  <w:style w:type="paragraph" w:customStyle="1" w:styleId="E8C609CBAFC44406BCDBACBE563B5903">
    <w:name w:val="E8C609CBAFC44406BCDBACBE563B5903"/>
    <w:rsid w:val="006F726D"/>
    <w:pPr>
      <w:spacing w:after="200" w:line="276" w:lineRule="auto"/>
    </w:pPr>
  </w:style>
  <w:style w:type="paragraph" w:customStyle="1" w:styleId="14CE32AAB4BE461DB64A5A47DE51ACD2">
    <w:name w:val="14CE32AAB4BE461DB64A5A47DE51ACD2"/>
    <w:rsid w:val="006F726D"/>
    <w:pPr>
      <w:spacing w:after="200" w:line="276" w:lineRule="auto"/>
    </w:pPr>
  </w:style>
  <w:style w:type="paragraph" w:customStyle="1" w:styleId="7655AD9641FA4BB1AF7AFB84DC8D4BF5">
    <w:name w:val="7655AD9641FA4BB1AF7AFB84DC8D4BF5"/>
    <w:rsid w:val="006F726D"/>
    <w:pPr>
      <w:spacing w:after="200" w:line="276" w:lineRule="auto"/>
    </w:pPr>
  </w:style>
  <w:style w:type="paragraph" w:customStyle="1" w:styleId="607388E372DA4123B6B5AA05868CEADF">
    <w:name w:val="607388E372DA4123B6B5AA05868CEADF"/>
    <w:rsid w:val="006F726D"/>
    <w:pPr>
      <w:spacing w:after="200" w:line="276" w:lineRule="auto"/>
    </w:pPr>
  </w:style>
  <w:style w:type="paragraph" w:customStyle="1" w:styleId="BD54E4A333E444D0A5BBD43E705F3ECC">
    <w:name w:val="BD54E4A333E444D0A5BBD43E705F3ECC"/>
    <w:rsid w:val="006F726D"/>
    <w:pPr>
      <w:spacing w:after="200" w:line="276" w:lineRule="auto"/>
    </w:pPr>
  </w:style>
  <w:style w:type="paragraph" w:customStyle="1" w:styleId="1F7943AC9B1A40AD829F880799D78959">
    <w:name w:val="1F7943AC9B1A40AD829F880799D78959"/>
    <w:rsid w:val="006F726D"/>
    <w:pPr>
      <w:spacing w:after="200" w:line="276" w:lineRule="auto"/>
    </w:pPr>
  </w:style>
  <w:style w:type="paragraph" w:customStyle="1" w:styleId="181AF0A41E6344109D92EFC639A76991">
    <w:name w:val="181AF0A41E6344109D92EFC639A76991"/>
    <w:rsid w:val="006F726D"/>
    <w:pPr>
      <w:spacing w:after="200" w:line="276" w:lineRule="auto"/>
    </w:pPr>
  </w:style>
  <w:style w:type="paragraph" w:customStyle="1" w:styleId="91F1DAD9E16C442ABE5B5E7F5FC65BB5">
    <w:name w:val="91F1DAD9E16C442ABE5B5E7F5FC65BB5"/>
    <w:rsid w:val="006F726D"/>
    <w:pPr>
      <w:spacing w:after="200" w:line="276" w:lineRule="auto"/>
    </w:pPr>
  </w:style>
  <w:style w:type="paragraph" w:customStyle="1" w:styleId="BE3D1A9B4C7C415B8705A538361C8B86">
    <w:name w:val="BE3D1A9B4C7C415B8705A538361C8B86"/>
    <w:rsid w:val="006F726D"/>
    <w:pPr>
      <w:spacing w:after="200" w:line="276" w:lineRule="auto"/>
    </w:pPr>
  </w:style>
  <w:style w:type="paragraph" w:customStyle="1" w:styleId="C88FED14A9424EA68FB18376386E0504">
    <w:name w:val="C88FED14A9424EA68FB18376386E0504"/>
    <w:rsid w:val="006F726D"/>
    <w:pPr>
      <w:spacing w:after="200" w:line="276" w:lineRule="auto"/>
    </w:pPr>
  </w:style>
  <w:style w:type="paragraph" w:customStyle="1" w:styleId="1C04B6A42C5744CA86E4D3E37E907648">
    <w:name w:val="1C04B6A42C5744CA86E4D3E37E907648"/>
    <w:rsid w:val="006F726D"/>
    <w:pPr>
      <w:spacing w:after="200" w:line="276" w:lineRule="auto"/>
    </w:pPr>
  </w:style>
  <w:style w:type="paragraph" w:customStyle="1" w:styleId="0890A79C2784450D9988AA55B9399915">
    <w:name w:val="0890A79C2784450D9988AA55B9399915"/>
    <w:rsid w:val="006F726D"/>
    <w:pPr>
      <w:spacing w:after="200" w:line="276" w:lineRule="auto"/>
    </w:pPr>
  </w:style>
  <w:style w:type="paragraph" w:customStyle="1" w:styleId="D7FD5886D70846B3BA791725B148C9A9">
    <w:name w:val="D7FD5886D70846B3BA791725B148C9A9"/>
    <w:rsid w:val="006F726D"/>
    <w:pPr>
      <w:spacing w:after="200" w:line="276" w:lineRule="auto"/>
    </w:pPr>
  </w:style>
  <w:style w:type="paragraph" w:customStyle="1" w:styleId="532268BEC5D44BCBB1FB8EFE1256CA3F">
    <w:name w:val="532268BEC5D44BCBB1FB8EFE1256CA3F"/>
    <w:rsid w:val="006F726D"/>
    <w:pPr>
      <w:spacing w:after="200" w:line="276" w:lineRule="auto"/>
    </w:pPr>
  </w:style>
  <w:style w:type="paragraph" w:customStyle="1" w:styleId="D41E5A9C62FA4AFC8642CD2D49CD3A11">
    <w:name w:val="D41E5A9C62FA4AFC8642CD2D49CD3A11"/>
    <w:rsid w:val="006F726D"/>
    <w:pPr>
      <w:spacing w:after="200" w:line="276" w:lineRule="auto"/>
    </w:pPr>
  </w:style>
  <w:style w:type="paragraph" w:customStyle="1" w:styleId="8CA3E8B9CEF141BE83C78FA723C027BE">
    <w:name w:val="8CA3E8B9CEF141BE83C78FA723C027BE"/>
    <w:rsid w:val="006F726D"/>
    <w:pPr>
      <w:spacing w:after="200" w:line="276" w:lineRule="auto"/>
    </w:pPr>
  </w:style>
  <w:style w:type="paragraph" w:customStyle="1" w:styleId="A61948DB375A45A8AED4D7A4BEEE0729">
    <w:name w:val="A61948DB375A45A8AED4D7A4BEEE0729"/>
    <w:rsid w:val="006F726D"/>
    <w:pPr>
      <w:spacing w:after="200" w:line="276" w:lineRule="auto"/>
    </w:pPr>
  </w:style>
  <w:style w:type="paragraph" w:customStyle="1" w:styleId="7292092B9C5247989F7BFC8ACC6F3D1E">
    <w:name w:val="7292092B9C5247989F7BFC8ACC6F3D1E"/>
    <w:rsid w:val="006F726D"/>
    <w:pPr>
      <w:spacing w:after="200" w:line="276" w:lineRule="auto"/>
    </w:pPr>
  </w:style>
  <w:style w:type="paragraph" w:customStyle="1" w:styleId="03312872896B44DCA728A8778C9DBCAB">
    <w:name w:val="03312872896B44DCA728A8778C9DBCAB"/>
    <w:rsid w:val="006F726D"/>
    <w:pPr>
      <w:spacing w:after="200" w:line="276" w:lineRule="auto"/>
    </w:pPr>
  </w:style>
  <w:style w:type="paragraph" w:customStyle="1" w:styleId="046CC1D1EAA64B0FAF713828D63D4DDD">
    <w:name w:val="046CC1D1EAA64B0FAF713828D63D4DDD"/>
    <w:rsid w:val="006F726D"/>
    <w:pPr>
      <w:spacing w:after="200" w:line="276" w:lineRule="auto"/>
    </w:pPr>
  </w:style>
  <w:style w:type="paragraph" w:customStyle="1" w:styleId="67CB31DDD25A4978BDFA3D86DAB4B9D9">
    <w:name w:val="67CB31DDD25A4978BDFA3D86DAB4B9D9"/>
    <w:rsid w:val="006F726D"/>
    <w:pPr>
      <w:spacing w:after="200" w:line="276" w:lineRule="auto"/>
    </w:pPr>
  </w:style>
  <w:style w:type="paragraph" w:customStyle="1" w:styleId="B9357D2E17AD47B1A8856A5BB393C493">
    <w:name w:val="B9357D2E17AD47B1A8856A5BB393C493"/>
    <w:rsid w:val="006F726D"/>
    <w:pPr>
      <w:spacing w:after="200" w:line="276" w:lineRule="auto"/>
    </w:pPr>
  </w:style>
  <w:style w:type="paragraph" w:customStyle="1" w:styleId="75AA86EC41654FA0AFAED3C72AAB28AA">
    <w:name w:val="75AA86EC41654FA0AFAED3C72AAB28AA"/>
    <w:rsid w:val="006F726D"/>
    <w:pPr>
      <w:spacing w:after="200" w:line="276" w:lineRule="auto"/>
    </w:pPr>
  </w:style>
  <w:style w:type="paragraph" w:customStyle="1" w:styleId="D47B2A24EF884519A7706474DFF1E705">
    <w:name w:val="D47B2A24EF884519A7706474DFF1E705"/>
    <w:rsid w:val="006F726D"/>
    <w:pPr>
      <w:spacing w:after="200" w:line="276" w:lineRule="auto"/>
    </w:pPr>
  </w:style>
  <w:style w:type="paragraph" w:customStyle="1" w:styleId="ECC7AA13F293472FB197EE0AEEFCC8DD">
    <w:name w:val="ECC7AA13F293472FB197EE0AEEFCC8DD"/>
    <w:rsid w:val="006F726D"/>
    <w:pPr>
      <w:spacing w:after="200" w:line="276" w:lineRule="auto"/>
    </w:pPr>
  </w:style>
  <w:style w:type="paragraph" w:customStyle="1" w:styleId="52AF1796703D4CD88C85204BFACF2D75">
    <w:name w:val="52AF1796703D4CD88C85204BFACF2D75"/>
    <w:rsid w:val="006F726D"/>
    <w:pPr>
      <w:spacing w:after="200" w:line="276" w:lineRule="auto"/>
    </w:pPr>
  </w:style>
  <w:style w:type="paragraph" w:customStyle="1" w:styleId="393DFE35C57E4BDB8B3B7407DFB4FE9F">
    <w:name w:val="393DFE35C57E4BDB8B3B7407DFB4FE9F"/>
    <w:rsid w:val="006F726D"/>
    <w:pPr>
      <w:spacing w:after="200" w:line="276" w:lineRule="auto"/>
    </w:pPr>
  </w:style>
  <w:style w:type="paragraph" w:customStyle="1" w:styleId="3189E4090AC9454A855BE6A2902BB833">
    <w:name w:val="3189E4090AC9454A855BE6A2902BB833"/>
    <w:rsid w:val="006F726D"/>
    <w:pPr>
      <w:spacing w:after="200" w:line="276" w:lineRule="auto"/>
    </w:pPr>
  </w:style>
  <w:style w:type="paragraph" w:customStyle="1" w:styleId="4BB36ADC97D446AF978A802310313A6E">
    <w:name w:val="4BB36ADC97D446AF978A802310313A6E"/>
    <w:rsid w:val="006F726D"/>
    <w:pPr>
      <w:spacing w:after="200" w:line="276" w:lineRule="auto"/>
    </w:pPr>
  </w:style>
  <w:style w:type="paragraph" w:customStyle="1" w:styleId="170685864E6C49DDBF93EE620E0D452A">
    <w:name w:val="170685864E6C49DDBF93EE620E0D452A"/>
    <w:rsid w:val="006F726D"/>
    <w:pPr>
      <w:spacing w:after="200" w:line="276" w:lineRule="auto"/>
    </w:pPr>
  </w:style>
  <w:style w:type="paragraph" w:customStyle="1" w:styleId="1978CDD663524169BC723315C87A8263">
    <w:name w:val="1978CDD663524169BC723315C87A8263"/>
    <w:rsid w:val="006F726D"/>
    <w:pPr>
      <w:spacing w:after="200" w:line="276" w:lineRule="auto"/>
    </w:pPr>
  </w:style>
  <w:style w:type="paragraph" w:customStyle="1" w:styleId="34E3252D88704891BAB41E67DEFD6A6C">
    <w:name w:val="34E3252D88704891BAB41E67DEFD6A6C"/>
    <w:rsid w:val="006F726D"/>
    <w:pPr>
      <w:spacing w:after="200" w:line="276" w:lineRule="auto"/>
    </w:pPr>
  </w:style>
  <w:style w:type="paragraph" w:customStyle="1" w:styleId="075C20121AB140C8AED1F75D927DBC62">
    <w:name w:val="075C20121AB140C8AED1F75D927DBC62"/>
    <w:rsid w:val="006F726D"/>
    <w:pPr>
      <w:spacing w:after="200" w:line="276" w:lineRule="auto"/>
    </w:pPr>
  </w:style>
  <w:style w:type="paragraph" w:customStyle="1" w:styleId="2F6C869370264A4598E89349415BA199">
    <w:name w:val="2F6C869370264A4598E89349415BA199"/>
    <w:rsid w:val="006F726D"/>
    <w:pPr>
      <w:spacing w:after="200" w:line="276" w:lineRule="auto"/>
    </w:pPr>
  </w:style>
  <w:style w:type="paragraph" w:customStyle="1" w:styleId="5EB866FC00EC42768FB215D3FE950CD5">
    <w:name w:val="5EB866FC00EC42768FB215D3FE950CD5"/>
    <w:rsid w:val="006F726D"/>
    <w:pPr>
      <w:spacing w:after="200" w:line="276" w:lineRule="auto"/>
    </w:pPr>
  </w:style>
  <w:style w:type="paragraph" w:customStyle="1" w:styleId="FA10A47365AC4DF9A0F3A54904AAC776">
    <w:name w:val="FA10A47365AC4DF9A0F3A54904AAC776"/>
    <w:rsid w:val="006F726D"/>
    <w:pPr>
      <w:spacing w:after="200" w:line="276" w:lineRule="auto"/>
    </w:pPr>
  </w:style>
  <w:style w:type="paragraph" w:customStyle="1" w:styleId="46787F1237C0456F9663C0672E6E90D8">
    <w:name w:val="46787F1237C0456F9663C0672E6E90D8"/>
    <w:rsid w:val="006F726D"/>
    <w:pPr>
      <w:spacing w:after="200" w:line="276" w:lineRule="auto"/>
    </w:pPr>
  </w:style>
  <w:style w:type="paragraph" w:customStyle="1" w:styleId="A472E008D26645629DE021CCEC8B5E2F">
    <w:name w:val="A472E008D26645629DE021CCEC8B5E2F"/>
    <w:rsid w:val="006F726D"/>
    <w:pPr>
      <w:spacing w:after="200" w:line="276" w:lineRule="auto"/>
    </w:pPr>
  </w:style>
  <w:style w:type="paragraph" w:customStyle="1" w:styleId="0F64C0A0CF434ACEAD61D79B020688A5">
    <w:name w:val="0F64C0A0CF434ACEAD61D79B020688A5"/>
    <w:rsid w:val="006F726D"/>
    <w:pPr>
      <w:spacing w:after="200" w:line="276" w:lineRule="auto"/>
    </w:pPr>
  </w:style>
  <w:style w:type="paragraph" w:customStyle="1" w:styleId="0B39D53DE8724FAFB82736E63C1F33E2">
    <w:name w:val="0B39D53DE8724FAFB82736E63C1F33E2"/>
    <w:rsid w:val="006F726D"/>
    <w:pPr>
      <w:spacing w:after="200" w:line="276" w:lineRule="auto"/>
    </w:pPr>
  </w:style>
  <w:style w:type="paragraph" w:customStyle="1" w:styleId="DD7A6AD113E846F68EA1C65D2B4A176E">
    <w:name w:val="DD7A6AD113E846F68EA1C65D2B4A176E"/>
    <w:rsid w:val="006F726D"/>
    <w:pPr>
      <w:spacing w:after="200" w:line="276" w:lineRule="auto"/>
    </w:pPr>
  </w:style>
  <w:style w:type="paragraph" w:customStyle="1" w:styleId="20AE4B11E30247C389A1E06CB2004994">
    <w:name w:val="20AE4B11E30247C389A1E06CB2004994"/>
    <w:rsid w:val="006F726D"/>
    <w:pPr>
      <w:spacing w:after="200" w:line="276" w:lineRule="auto"/>
    </w:pPr>
  </w:style>
  <w:style w:type="paragraph" w:customStyle="1" w:styleId="7AB71C2C63A44ADC80CF2572D22E5E0D">
    <w:name w:val="7AB71C2C63A44ADC80CF2572D22E5E0D"/>
    <w:rsid w:val="006F726D"/>
    <w:pPr>
      <w:spacing w:after="200" w:line="276" w:lineRule="auto"/>
    </w:pPr>
  </w:style>
  <w:style w:type="paragraph" w:customStyle="1" w:styleId="5A166B8FDF9C4239ADDC6B22EC089BB3">
    <w:name w:val="5A166B8FDF9C4239ADDC6B22EC089BB3"/>
    <w:rsid w:val="006F726D"/>
    <w:pPr>
      <w:spacing w:after="200" w:line="276" w:lineRule="auto"/>
    </w:pPr>
  </w:style>
  <w:style w:type="paragraph" w:customStyle="1" w:styleId="C41912DF591847DE91D4C8654E6320E2">
    <w:name w:val="C41912DF591847DE91D4C8654E6320E2"/>
    <w:rsid w:val="006F726D"/>
    <w:pPr>
      <w:spacing w:after="200" w:line="276" w:lineRule="auto"/>
    </w:pPr>
  </w:style>
  <w:style w:type="paragraph" w:customStyle="1" w:styleId="04E3BB7CD5CE4425A13BD948B3135821">
    <w:name w:val="04E3BB7CD5CE4425A13BD948B3135821"/>
    <w:rsid w:val="006F726D"/>
    <w:pPr>
      <w:spacing w:after="200" w:line="276" w:lineRule="auto"/>
    </w:pPr>
  </w:style>
  <w:style w:type="paragraph" w:customStyle="1" w:styleId="989CBBF0F2974CCD87CC0724EB8A4E34">
    <w:name w:val="989CBBF0F2974CCD87CC0724EB8A4E34"/>
    <w:rsid w:val="006F726D"/>
    <w:pPr>
      <w:spacing w:after="200" w:line="276" w:lineRule="auto"/>
    </w:pPr>
  </w:style>
  <w:style w:type="paragraph" w:customStyle="1" w:styleId="C3773F1F6ED74859B228477A7C4A042E">
    <w:name w:val="C3773F1F6ED74859B228477A7C4A042E"/>
    <w:rsid w:val="006F726D"/>
    <w:pPr>
      <w:spacing w:after="200" w:line="276" w:lineRule="auto"/>
    </w:pPr>
  </w:style>
  <w:style w:type="paragraph" w:customStyle="1" w:styleId="C9C7C2576F7B44DC81A3AA4EDB6ADDFA">
    <w:name w:val="C9C7C2576F7B44DC81A3AA4EDB6ADDFA"/>
    <w:rsid w:val="006F726D"/>
    <w:pPr>
      <w:spacing w:after="200" w:line="276" w:lineRule="auto"/>
    </w:pPr>
  </w:style>
  <w:style w:type="paragraph" w:customStyle="1" w:styleId="6E567A6553824206A45BD5ED35475211">
    <w:name w:val="6E567A6553824206A45BD5ED35475211"/>
    <w:rsid w:val="006F726D"/>
    <w:pPr>
      <w:spacing w:after="200" w:line="276" w:lineRule="auto"/>
    </w:pPr>
  </w:style>
  <w:style w:type="paragraph" w:customStyle="1" w:styleId="7BF6F1B2DA52423BAEFEE6323AAA0440">
    <w:name w:val="7BF6F1B2DA52423BAEFEE6323AAA0440"/>
    <w:rsid w:val="006F726D"/>
    <w:pPr>
      <w:spacing w:after="200" w:line="276" w:lineRule="auto"/>
    </w:pPr>
  </w:style>
  <w:style w:type="paragraph" w:customStyle="1" w:styleId="458C610E6ABD49DCB4D76685C2E93309">
    <w:name w:val="458C610E6ABD49DCB4D76685C2E93309"/>
    <w:rsid w:val="006F726D"/>
    <w:pPr>
      <w:spacing w:after="200" w:line="276" w:lineRule="auto"/>
    </w:pPr>
  </w:style>
  <w:style w:type="paragraph" w:customStyle="1" w:styleId="116870355D634CEABFDED19BCC137587">
    <w:name w:val="116870355D634CEABFDED19BCC137587"/>
    <w:rsid w:val="006F726D"/>
    <w:pPr>
      <w:spacing w:after="200" w:line="276" w:lineRule="auto"/>
    </w:pPr>
  </w:style>
  <w:style w:type="paragraph" w:customStyle="1" w:styleId="8DDFE20BD98A45F6ABD241B98B739929">
    <w:name w:val="8DDFE20BD98A45F6ABD241B98B739929"/>
    <w:rsid w:val="006F726D"/>
    <w:pPr>
      <w:spacing w:after="200" w:line="276" w:lineRule="auto"/>
    </w:pPr>
  </w:style>
  <w:style w:type="paragraph" w:customStyle="1" w:styleId="0F54ADE078EF4BF9A23688C3A53CBD45">
    <w:name w:val="0F54ADE078EF4BF9A23688C3A53CBD45"/>
    <w:rsid w:val="006F726D"/>
    <w:pPr>
      <w:spacing w:after="200" w:line="276" w:lineRule="auto"/>
    </w:pPr>
  </w:style>
  <w:style w:type="paragraph" w:customStyle="1" w:styleId="04A944E08BF44CB7AFE28BA63D77FB4F">
    <w:name w:val="04A944E08BF44CB7AFE28BA63D77FB4F"/>
    <w:rsid w:val="006F726D"/>
    <w:pPr>
      <w:spacing w:after="200" w:line="276" w:lineRule="auto"/>
    </w:pPr>
  </w:style>
  <w:style w:type="paragraph" w:customStyle="1" w:styleId="68A83823E6784B308914D9E88E013F62">
    <w:name w:val="68A83823E6784B308914D9E88E013F62"/>
    <w:rsid w:val="006F726D"/>
    <w:pPr>
      <w:spacing w:after="200" w:line="276" w:lineRule="auto"/>
    </w:pPr>
  </w:style>
  <w:style w:type="paragraph" w:customStyle="1" w:styleId="774D1C91888548CB803DA3DD6B03BE1C">
    <w:name w:val="774D1C91888548CB803DA3DD6B03BE1C"/>
    <w:rsid w:val="006F726D"/>
    <w:pPr>
      <w:spacing w:after="200" w:line="276" w:lineRule="auto"/>
    </w:pPr>
  </w:style>
  <w:style w:type="paragraph" w:customStyle="1" w:styleId="6B9A496777224746A9B678B536C729B6">
    <w:name w:val="6B9A496777224746A9B678B536C729B6"/>
    <w:rsid w:val="006F726D"/>
    <w:pPr>
      <w:spacing w:after="200" w:line="276" w:lineRule="auto"/>
    </w:pPr>
  </w:style>
  <w:style w:type="paragraph" w:customStyle="1" w:styleId="E8214B0E24F0403EA9A97F804D00FA22">
    <w:name w:val="E8214B0E24F0403EA9A97F804D00FA22"/>
    <w:rsid w:val="006F726D"/>
    <w:pPr>
      <w:spacing w:after="200" w:line="276" w:lineRule="auto"/>
    </w:pPr>
  </w:style>
  <w:style w:type="paragraph" w:customStyle="1" w:styleId="011FDE8C57064745A27821E6B1E9319B">
    <w:name w:val="011FDE8C57064745A27821E6B1E9319B"/>
    <w:rsid w:val="006F726D"/>
    <w:pPr>
      <w:spacing w:after="200" w:line="276" w:lineRule="auto"/>
    </w:pPr>
  </w:style>
  <w:style w:type="paragraph" w:customStyle="1" w:styleId="6DE7A9B76113427DBA385535E8591160">
    <w:name w:val="6DE7A9B76113427DBA385535E8591160"/>
    <w:rsid w:val="006F726D"/>
    <w:pPr>
      <w:spacing w:after="200" w:line="276" w:lineRule="auto"/>
    </w:pPr>
  </w:style>
  <w:style w:type="paragraph" w:customStyle="1" w:styleId="17EDB2F0CB424BAC80F4180DA074461C">
    <w:name w:val="17EDB2F0CB424BAC80F4180DA074461C"/>
    <w:rsid w:val="006F726D"/>
    <w:pPr>
      <w:spacing w:after="200" w:line="276" w:lineRule="auto"/>
    </w:pPr>
  </w:style>
  <w:style w:type="paragraph" w:customStyle="1" w:styleId="66A5BB7146D440E995B0F327A2396315">
    <w:name w:val="66A5BB7146D440E995B0F327A2396315"/>
    <w:rsid w:val="006F726D"/>
    <w:pPr>
      <w:spacing w:after="200" w:line="276" w:lineRule="auto"/>
    </w:pPr>
  </w:style>
  <w:style w:type="paragraph" w:customStyle="1" w:styleId="38A942FF3F3E4DD3B91626F3928E7C3F">
    <w:name w:val="38A942FF3F3E4DD3B91626F3928E7C3F"/>
    <w:rsid w:val="006F726D"/>
    <w:pPr>
      <w:spacing w:after="200" w:line="276" w:lineRule="auto"/>
    </w:pPr>
  </w:style>
  <w:style w:type="paragraph" w:customStyle="1" w:styleId="9FE10CF79DF845859025A9C52F8DE623">
    <w:name w:val="9FE10CF79DF845859025A9C52F8DE623"/>
    <w:rsid w:val="006F726D"/>
    <w:pPr>
      <w:spacing w:after="200" w:line="276" w:lineRule="auto"/>
    </w:pPr>
  </w:style>
  <w:style w:type="paragraph" w:customStyle="1" w:styleId="448F11E4B5D2455DAFE1B9FE1116ECAA">
    <w:name w:val="448F11E4B5D2455DAFE1B9FE1116ECAA"/>
    <w:rsid w:val="006F726D"/>
    <w:pPr>
      <w:spacing w:after="200" w:line="276" w:lineRule="auto"/>
    </w:pPr>
  </w:style>
  <w:style w:type="paragraph" w:customStyle="1" w:styleId="0C1DBA7B126C4D7999C669089ECBB134">
    <w:name w:val="0C1DBA7B126C4D7999C669089ECBB134"/>
    <w:rsid w:val="006F726D"/>
    <w:pPr>
      <w:spacing w:after="200" w:line="276" w:lineRule="auto"/>
    </w:pPr>
  </w:style>
  <w:style w:type="paragraph" w:customStyle="1" w:styleId="4BF9E0BFC08D415894000882F6584984">
    <w:name w:val="4BF9E0BFC08D415894000882F6584984"/>
    <w:rsid w:val="006F726D"/>
    <w:pPr>
      <w:spacing w:after="200" w:line="276" w:lineRule="auto"/>
    </w:pPr>
  </w:style>
  <w:style w:type="paragraph" w:customStyle="1" w:styleId="32C6468E6AA64773A79C5439DCD0F67B">
    <w:name w:val="32C6468E6AA64773A79C5439DCD0F67B"/>
    <w:rsid w:val="006F726D"/>
    <w:pPr>
      <w:spacing w:after="200" w:line="276" w:lineRule="auto"/>
    </w:pPr>
  </w:style>
  <w:style w:type="paragraph" w:customStyle="1" w:styleId="194304F88A504DA8BC1E59C9972B44CE">
    <w:name w:val="194304F88A504DA8BC1E59C9972B44CE"/>
    <w:rsid w:val="006F726D"/>
    <w:pPr>
      <w:spacing w:after="200" w:line="276" w:lineRule="auto"/>
    </w:pPr>
  </w:style>
  <w:style w:type="paragraph" w:customStyle="1" w:styleId="86AAD6B9516A49738540D5BA031DD4BA">
    <w:name w:val="86AAD6B9516A49738540D5BA031DD4BA"/>
    <w:rsid w:val="006F726D"/>
    <w:pPr>
      <w:spacing w:after="200" w:line="276" w:lineRule="auto"/>
    </w:pPr>
  </w:style>
  <w:style w:type="paragraph" w:customStyle="1" w:styleId="0579F9AEFA834859B2C5346A5D73BDC1">
    <w:name w:val="0579F9AEFA834859B2C5346A5D73BDC1"/>
    <w:rsid w:val="006F726D"/>
    <w:pPr>
      <w:spacing w:after="200" w:line="276" w:lineRule="auto"/>
    </w:pPr>
  </w:style>
  <w:style w:type="paragraph" w:customStyle="1" w:styleId="A76711630789416AB0BBF7F5FDC25885">
    <w:name w:val="A76711630789416AB0BBF7F5FDC25885"/>
    <w:rsid w:val="006F726D"/>
    <w:pPr>
      <w:spacing w:after="200" w:line="276" w:lineRule="auto"/>
    </w:pPr>
  </w:style>
  <w:style w:type="paragraph" w:customStyle="1" w:styleId="35867878F51D40B4817BE95AE50E880A">
    <w:name w:val="35867878F51D40B4817BE95AE50E880A"/>
    <w:rsid w:val="006F726D"/>
    <w:pPr>
      <w:spacing w:after="200" w:line="276" w:lineRule="auto"/>
    </w:pPr>
  </w:style>
  <w:style w:type="paragraph" w:customStyle="1" w:styleId="3F23EF7FE8BC451086290CD442FAF971">
    <w:name w:val="3F23EF7FE8BC451086290CD442FAF971"/>
    <w:rsid w:val="006F726D"/>
    <w:pPr>
      <w:spacing w:after="200" w:line="276" w:lineRule="auto"/>
    </w:pPr>
  </w:style>
  <w:style w:type="paragraph" w:customStyle="1" w:styleId="23780198474C4194B900473F9DDA5FD6">
    <w:name w:val="23780198474C4194B900473F9DDA5FD6"/>
    <w:rsid w:val="006F726D"/>
    <w:pPr>
      <w:spacing w:after="200" w:line="276" w:lineRule="auto"/>
    </w:pPr>
  </w:style>
  <w:style w:type="paragraph" w:customStyle="1" w:styleId="95CDC18E927A4E0081CAC9CDC71C9CCF">
    <w:name w:val="95CDC18E927A4E0081CAC9CDC71C9CCF"/>
    <w:rsid w:val="006F726D"/>
    <w:pPr>
      <w:spacing w:after="200" w:line="276" w:lineRule="auto"/>
    </w:pPr>
  </w:style>
  <w:style w:type="paragraph" w:customStyle="1" w:styleId="9FEE9CEF520C4E55B759CE008DAD61B5">
    <w:name w:val="9FEE9CEF520C4E55B759CE008DAD61B5"/>
    <w:rsid w:val="006F726D"/>
    <w:pPr>
      <w:spacing w:after="200" w:line="276" w:lineRule="auto"/>
    </w:pPr>
  </w:style>
  <w:style w:type="paragraph" w:customStyle="1" w:styleId="11AEA331B2CF46E5BA76357A724D77DA">
    <w:name w:val="11AEA331B2CF46E5BA76357A724D77DA"/>
    <w:rsid w:val="006F726D"/>
    <w:pPr>
      <w:spacing w:after="200" w:line="276" w:lineRule="auto"/>
    </w:pPr>
  </w:style>
  <w:style w:type="paragraph" w:customStyle="1" w:styleId="EB1FA549CB684EAC9C6CDD4FCF752BDB">
    <w:name w:val="EB1FA549CB684EAC9C6CDD4FCF752BDB"/>
    <w:rsid w:val="006F726D"/>
    <w:pPr>
      <w:spacing w:after="200" w:line="276" w:lineRule="auto"/>
    </w:pPr>
  </w:style>
  <w:style w:type="paragraph" w:customStyle="1" w:styleId="8AD6BD4095814321AA536E3B116D6F6E">
    <w:name w:val="8AD6BD4095814321AA536E3B116D6F6E"/>
    <w:rsid w:val="006F726D"/>
    <w:pPr>
      <w:spacing w:after="200" w:line="276" w:lineRule="auto"/>
    </w:pPr>
  </w:style>
  <w:style w:type="paragraph" w:customStyle="1" w:styleId="4A831145BA5E4A3DA9F1D96AE40549ED">
    <w:name w:val="4A831145BA5E4A3DA9F1D96AE40549ED"/>
    <w:rsid w:val="006F726D"/>
    <w:pPr>
      <w:spacing w:after="200" w:line="276" w:lineRule="auto"/>
    </w:pPr>
  </w:style>
  <w:style w:type="paragraph" w:customStyle="1" w:styleId="72CF9E1AC28E4D4995F1A56CAFB2C185">
    <w:name w:val="72CF9E1AC28E4D4995F1A56CAFB2C185"/>
    <w:rsid w:val="006F726D"/>
    <w:pPr>
      <w:spacing w:after="200" w:line="276" w:lineRule="auto"/>
    </w:pPr>
  </w:style>
  <w:style w:type="paragraph" w:customStyle="1" w:styleId="82C1E7FF9DD5415DB1ACCF635C834AA9">
    <w:name w:val="82C1E7FF9DD5415DB1ACCF635C834AA9"/>
    <w:rsid w:val="006F726D"/>
    <w:pPr>
      <w:spacing w:after="200" w:line="276" w:lineRule="auto"/>
    </w:pPr>
  </w:style>
  <w:style w:type="paragraph" w:customStyle="1" w:styleId="63E2A19FB081499AA1310BEECDDEBCFA">
    <w:name w:val="63E2A19FB081499AA1310BEECDDEBCFA"/>
    <w:rsid w:val="006F726D"/>
    <w:pPr>
      <w:spacing w:after="200" w:line="276" w:lineRule="auto"/>
    </w:pPr>
  </w:style>
  <w:style w:type="paragraph" w:customStyle="1" w:styleId="63F526DB08F34C50AE188F3B971B4E05">
    <w:name w:val="63F526DB08F34C50AE188F3B971B4E05"/>
    <w:rsid w:val="006F726D"/>
    <w:pPr>
      <w:spacing w:after="200" w:line="276" w:lineRule="auto"/>
    </w:pPr>
  </w:style>
  <w:style w:type="paragraph" w:customStyle="1" w:styleId="23EFD20DE6404FA7BBD4A2408006F297">
    <w:name w:val="23EFD20DE6404FA7BBD4A2408006F297"/>
    <w:rsid w:val="006F726D"/>
    <w:pPr>
      <w:spacing w:after="200" w:line="276" w:lineRule="auto"/>
    </w:pPr>
  </w:style>
  <w:style w:type="paragraph" w:customStyle="1" w:styleId="633EF7E3055643C7B081EAF802DCFCC9">
    <w:name w:val="633EF7E3055643C7B081EAF802DCFCC9"/>
    <w:rsid w:val="006F726D"/>
    <w:pPr>
      <w:spacing w:after="200" w:line="276" w:lineRule="auto"/>
    </w:pPr>
  </w:style>
  <w:style w:type="paragraph" w:customStyle="1" w:styleId="91A5206B6A6144EE8952E9252BFA0438">
    <w:name w:val="91A5206B6A6144EE8952E9252BFA0438"/>
    <w:rsid w:val="006F726D"/>
    <w:pPr>
      <w:spacing w:after="200" w:line="276" w:lineRule="auto"/>
    </w:pPr>
  </w:style>
  <w:style w:type="paragraph" w:customStyle="1" w:styleId="9DDDC8241E3D464BA613D17532136F1D">
    <w:name w:val="9DDDC8241E3D464BA613D17532136F1D"/>
    <w:rsid w:val="006F726D"/>
    <w:pPr>
      <w:spacing w:after="200" w:line="276" w:lineRule="auto"/>
    </w:pPr>
  </w:style>
  <w:style w:type="paragraph" w:customStyle="1" w:styleId="B4B7A98A103A4F339BD0E4503F780AB5">
    <w:name w:val="B4B7A98A103A4F339BD0E4503F780AB5"/>
    <w:rsid w:val="006F726D"/>
    <w:pPr>
      <w:spacing w:after="200" w:line="276" w:lineRule="auto"/>
    </w:pPr>
  </w:style>
  <w:style w:type="paragraph" w:customStyle="1" w:styleId="44C929CA64C14CEF902E491AAE6C46C6">
    <w:name w:val="44C929CA64C14CEF902E491AAE6C46C6"/>
    <w:rsid w:val="006F726D"/>
    <w:pPr>
      <w:spacing w:after="200" w:line="276" w:lineRule="auto"/>
    </w:pPr>
  </w:style>
  <w:style w:type="paragraph" w:customStyle="1" w:styleId="6C783329F2C942F2A19CD7E66EB5DA62">
    <w:name w:val="6C783329F2C942F2A19CD7E66EB5DA62"/>
    <w:rsid w:val="006F726D"/>
    <w:pPr>
      <w:spacing w:after="200" w:line="276" w:lineRule="auto"/>
    </w:pPr>
  </w:style>
  <w:style w:type="paragraph" w:customStyle="1" w:styleId="96B069570F6841F49CB83A5C3CE9400C">
    <w:name w:val="96B069570F6841F49CB83A5C3CE9400C"/>
    <w:rsid w:val="006F726D"/>
    <w:pPr>
      <w:spacing w:after="200" w:line="276" w:lineRule="auto"/>
    </w:pPr>
  </w:style>
  <w:style w:type="paragraph" w:customStyle="1" w:styleId="7BAA2D3E4221480499CAD5A8491A6C5C">
    <w:name w:val="7BAA2D3E4221480499CAD5A8491A6C5C"/>
    <w:rsid w:val="006F726D"/>
    <w:pPr>
      <w:spacing w:after="200" w:line="276" w:lineRule="auto"/>
    </w:pPr>
  </w:style>
  <w:style w:type="paragraph" w:customStyle="1" w:styleId="C8A8C27821E14264BB059A907CF591A9">
    <w:name w:val="C8A8C27821E14264BB059A907CF591A9"/>
    <w:rsid w:val="006F726D"/>
    <w:pPr>
      <w:spacing w:after="200" w:line="276" w:lineRule="auto"/>
    </w:pPr>
  </w:style>
  <w:style w:type="paragraph" w:customStyle="1" w:styleId="1CE8403425D148FEA879F183B252C463">
    <w:name w:val="1CE8403425D148FEA879F183B252C463"/>
    <w:rsid w:val="006F726D"/>
    <w:pPr>
      <w:spacing w:after="200" w:line="276" w:lineRule="auto"/>
    </w:pPr>
  </w:style>
  <w:style w:type="paragraph" w:customStyle="1" w:styleId="C32EFBFAF9F84E10A367C1ADE1CEA590">
    <w:name w:val="C32EFBFAF9F84E10A367C1ADE1CEA590"/>
    <w:rsid w:val="006F726D"/>
    <w:pPr>
      <w:spacing w:after="200" w:line="276" w:lineRule="auto"/>
    </w:pPr>
  </w:style>
  <w:style w:type="paragraph" w:customStyle="1" w:styleId="CD6B0A00DE94478EA1CAB5160694AD5D">
    <w:name w:val="CD6B0A00DE94478EA1CAB5160694AD5D"/>
    <w:rsid w:val="006F726D"/>
    <w:pPr>
      <w:spacing w:after="200" w:line="276" w:lineRule="auto"/>
    </w:pPr>
  </w:style>
  <w:style w:type="paragraph" w:customStyle="1" w:styleId="B0DD938F4FBF433DAA7D8146D0719A7D">
    <w:name w:val="B0DD938F4FBF433DAA7D8146D0719A7D"/>
    <w:rsid w:val="006F726D"/>
    <w:pPr>
      <w:spacing w:after="200" w:line="276" w:lineRule="auto"/>
    </w:pPr>
  </w:style>
  <w:style w:type="paragraph" w:customStyle="1" w:styleId="A604E50BD2CF4792A194C02C8F0F6B11">
    <w:name w:val="A604E50BD2CF4792A194C02C8F0F6B11"/>
    <w:rsid w:val="006F726D"/>
    <w:pPr>
      <w:spacing w:after="200" w:line="276" w:lineRule="auto"/>
    </w:pPr>
  </w:style>
  <w:style w:type="paragraph" w:customStyle="1" w:styleId="64F2931CFA294B3BBFC96E4F647EE0AD">
    <w:name w:val="64F2931CFA294B3BBFC96E4F647EE0AD"/>
    <w:rsid w:val="006F726D"/>
    <w:pPr>
      <w:spacing w:after="200" w:line="276" w:lineRule="auto"/>
    </w:pPr>
  </w:style>
  <w:style w:type="paragraph" w:customStyle="1" w:styleId="ACBA3D08ABCD41DD95F83203E372423C">
    <w:name w:val="ACBA3D08ABCD41DD95F83203E372423C"/>
    <w:rsid w:val="006F726D"/>
    <w:pPr>
      <w:spacing w:after="200" w:line="276" w:lineRule="auto"/>
    </w:pPr>
  </w:style>
  <w:style w:type="paragraph" w:customStyle="1" w:styleId="7E244FDDF74E443CB4267F6E8CFFE757">
    <w:name w:val="7E244FDDF74E443CB4267F6E8CFFE757"/>
    <w:rsid w:val="006F726D"/>
    <w:pPr>
      <w:spacing w:after="200" w:line="276" w:lineRule="auto"/>
    </w:pPr>
  </w:style>
  <w:style w:type="paragraph" w:customStyle="1" w:styleId="5BDC5488227F4FA8A075DCF438B45C34">
    <w:name w:val="5BDC5488227F4FA8A075DCF438B45C34"/>
    <w:rsid w:val="006F726D"/>
    <w:pPr>
      <w:spacing w:after="200" w:line="276" w:lineRule="auto"/>
    </w:pPr>
  </w:style>
  <w:style w:type="paragraph" w:customStyle="1" w:styleId="FB123CF2FD5649A289DA5E364E53459C">
    <w:name w:val="FB123CF2FD5649A289DA5E364E53459C"/>
    <w:rsid w:val="006F726D"/>
    <w:pPr>
      <w:spacing w:after="200" w:line="276" w:lineRule="auto"/>
    </w:pPr>
  </w:style>
  <w:style w:type="paragraph" w:customStyle="1" w:styleId="BE636C55A4B142698CA48EE8FB9CC742">
    <w:name w:val="BE636C55A4B142698CA48EE8FB9CC742"/>
    <w:rsid w:val="006F726D"/>
    <w:pPr>
      <w:spacing w:after="200" w:line="276" w:lineRule="auto"/>
    </w:pPr>
  </w:style>
  <w:style w:type="paragraph" w:customStyle="1" w:styleId="ACF79E8CA47F4B7AB5070A8E9F8FCFB8">
    <w:name w:val="ACF79E8CA47F4B7AB5070A8E9F8FCFB8"/>
    <w:rsid w:val="006F726D"/>
    <w:pPr>
      <w:spacing w:after="200" w:line="276" w:lineRule="auto"/>
    </w:pPr>
  </w:style>
  <w:style w:type="paragraph" w:customStyle="1" w:styleId="E0ADE168617A43F7B72955BC8EEDB922">
    <w:name w:val="E0ADE168617A43F7B72955BC8EEDB922"/>
    <w:rsid w:val="006F726D"/>
    <w:pPr>
      <w:spacing w:after="200" w:line="276" w:lineRule="auto"/>
    </w:pPr>
  </w:style>
  <w:style w:type="paragraph" w:customStyle="1" w:styleId="E0951CB56FDD4BE18622D1F8D16BC68B">
    <w:name w:val="E0951CB56FDD4BE18622D1F8D16BC68B"/>
    <w:rsid w:val="006F726D"/>
    <w:pPr>
      <w:spacing w:after="200" w:line="276" w:lineRule="auto"/>
    </w:pPr>
  </w:style>
  <w:style w:type="paragraph" w:customStyle="1" w:styleId="5B5FF136E3A243908A8C1F248DDFD79C">
    <w:name w:val="5B5FF136E3A243908A8C1F248DDFD79C"/>
    <w:rsid w:val="006F726D"/>
    <w:pPr>
      <w:spacing w:after="200" w:line="276" w:lineRule="auto"/>
    </w:pPr>
  </w:style>
  <w:style w:type="paragraph" w:customStyle="1" w:styleId="6C7C9AA553F64B7EAD511E8E148D9C07">
    <w:name w:val="6C7C9AA553F64B7EAD511E8E148D9C07"/>
    <w:rsid w:val="006F726D"/>
    <w:pPr>
      <w:spacing w:after="200" w:line="276" w:lineRule="auto"/>
    </w:pPr>
  </w:style>
  <w:style w:type="paragraph" w:customStyle="1" w:styleId="BC9CC62418DD4537BE4F90B3176BE0BE">
    <w:name w:val="BC9CC62418DD4537BE4F90B3176BE0BE"/>
    <w:rsid w:val="006F726D"/>
    <w:pPr>
      <w:spacing w:after="200" w:line="276" w:lineRule="auto"/>
    </w:pPr>
  </w:style>
  <w:style w:type="paragraph" w:customStyle="1" w:styleId="859194643E254F9FA5113A823A6B7EAA">
    <w:name w:val="859194643E254F9FA5113A823A6B7EAA"/>
    <w:rsid w:val="006F726D"/>
    <w:pPr>
      <w:spacing w:after="200" w:line="276" w:lineRule="auto"/>
    </w:pPr>
  </w:style>
  <w:style w:type="paragraph" w:customStyle="1" w:styleId="03C7BEE2288B4E5C8B4B891536EFE0EC">
    <w:name w:val="03C7BEE2288B4E5C8B4B891536EFE0EC"/>
    <w:rsid w:val="006F726D"/>
    <w:pPr>
      <w:spacing w:after="200" w:line="276" w:lineRule="auto"/>
    </w:pPr>
  </w:style>
  <w:style w:type="paragraph" w:customStyle="1" w:styleId="FF41D345C2B54633A42AC6C343A0F5AE">
    <w:name w:val="FF41D345C2B54633A42AC6C343A0F5AE"/>
    <w:rsid w:val="006F726D"/>
    <w:pPr>
      <w:spacing w:after="200" w:line="276" w:lineRule="auto"/>
    </w:pPr>
  </w:style>
  <w:style w:type="paragraph" w:customStyle="1" w:styleId="7B5E4FAA27B04600806A8BAC1BEF042B">
    <w:name w:val="7B5E4FAA27B04600806A8BAC1BEF042B"/>
    <w:rsid w:val="006F726D"/>
    <w:pPr>
      <w:spacing w:after="200" w:line="276" w:lineRule="auto"/>
    </w:pPr>
  </w:style>
  <w:style w:type="paragraph" w:customStyle="1" w:styleId="37529D3EA3FF43A793E210166E7A3216">
    <w:name w:val="37529D3EA3FF43A793E210166E7A3216"/>
    <w:rsid w:val="006F726D"/>
    <w:pPr>
      <w:spacing w:after="200" w:line="276" w:lineRule="auto"/>
    </w:pPr>
  </w:style>
  <w:style w:type="paragraph" w:customStyle="1" w:styleId="6B2DAB3CFF47493DBFA8F3983B105B37">
    <w:name w:val="6B2DAB3CFF47493DBFA8F3983B105B37"/>
    <w:rsid w:val="006F726D"/>
    <w:pPr>
      <w:spacing w:after="200" w:line="276" w:lineRule="auto"/>
    </w:pPr>
  </w:style>
  <w:style w:type="paragraph" w:customStyle="1" w:styleId="3EE50C8517444BB4923B0A8A0D93C9C9">
    <w:name w:val="3EE50C8517444BB4923B0A8A0D93C9C9"/>
    <w:rsid w:val="006F726D"/>
    <w:pPr>
      <w:spacing w:after="200" w:line="276" w:lineRule="auto"/>
    </w:pPr>
  </w:style>
  <w:style w:type="paragraph" w:customStyle="1" w:styleId="E55F559C36A847BBAAD80B9987E4FD54">
    <w:name w:val="E55F559C36A847BBAAD80B9987E4FD54"/>
    <w:rsid w:val="006F726D"/>
    <w:pPr>
      <w:spacing w:after="200" w:line="276" w:lineRule="auto"/>
    </w:pPr>
  </w:style>
  <w:style w:type="paragraph" w:customStyle="1" w:styleId="D62B146C3B3E49DBB4C19C2A33359D5D">
    <w:name w:val="D62B146C3B3E49DBB4C19C2A33359D5D"/>
    <w:rsid w:val="006F726D"/>
    <w:pPr>
      <w:spacing w:after="200" w:line="276" w:lineRule="auto"/>
    </w:pPr>
  </w:style>
  <w:style w:type="paragraph" w:customStyle="1" w:styleId="312895D67CB648B6ADD1B4413118EDEB">
    <w:name w:val="312895D67CB648B6ADD1B4413118EDEB"/>
    <w:rsid w:val="006F726D"/>
    <w:pPr>
      <w:spacing w:after="200" w:line="276" w:lineRule="auto"/>
    </w:pPr>
  </w:style>
  <w:style w:type="paragraph" w:customStyle="1" w:styleId="9E20AF6ECE774CF8BF6E4BA61463CDEA">
    <w:name w:val="9E20AF6ECE774CF8BF6E4BA61463CDEA"/>
    <w:rsid w:val="006F726D"/>
    <w:pPr>
      <w:spacing w:after="200" w:line="276" w:lineRule="auto"/>
    </w:pPr>
  </w:style>
  <w:style w:type="paragraph" w:customStyle="1" w:styleId="1348C808DB644D28BE04690FEEBBFD74">
    <w:name w:val="1348C808DB644D28BE04690FEEBBFD74"/>
    <w:rsid w:val="006F726D"/>
    <w:pPr>
      <w:spacing w:after="200" w:line="276" w:lineRule="auto"/>
    </w:pPr>
  </w:style>
  <w:style w:type="paragraph" w:customStyle="1" w:styleId="E0331A5461D44596B9C51DA211A8E5BB">
    <w:name w:val="E0331A5461D44596B9C51DA211A8E5BB"/>
    <w:rsid w:val="006F726D"/>
    <w:pPr>
      <w:spacing w:after="200" w:line="276" w:lineRule="auto"/>
    </w:pPr>
  </w:style>
  <w:style w:type="paragraph" w:customStyle="1" w:styleId="7E4E77CF94A8424BA8A733CCC33FDBB2">
    <w:name w:val="7E4E77CF94A8424BA8A733CCC33FDBB2"/>
    <w:rsid w:val="006F726D"/>
    <w:pPr>
      <w:spacing w:after="200" w:line="276" w:lineRule="auto"/>
    </w:pPr>
  </w:style>
  <w:style w:type="paragraph" w:customStyle="1" w:styleId="7F3916326F4645DCA531A26A87D6E530">
    <w:name w:val="7F3916326F4645DCA531A26A87D6E530"/>
    <w:rsid w:val="006F726D"/>
    <w:pPr>
      <w:spacing w:after="200" w:line="276" w:lineRule="auto"/>
    </w:pPr>
  </w:style>
  <w:style w:type="paragraph" w:customStyle="1" w:styleId="C16550796A3C4832A60B3374028DAFAA">
    <w:name w:val="C16550796A3C4832A60B3374028DAFAA"/>
    <w:rsid w:val="006F726D"/>
    <w:pPr>
      <w:spacing w:after="200" w:line="276" w:lineRule="auto"/>
    </w:pPr>
  </w:style>
  <w:style w:type="paragraph" w:customStyle="1" w:styleId="95AF3443941D424B9492454B36F7E8FD">
    <w:name w:val="95AF3443941D424B9492454B36F7E8FD"/>
    <w:rsid w:val="006F726D"/>
    <w:pPr>
      <w:spacing w:after="200" w:line="276" w:lineRule="auto"/>
    </w:pPr>
  </w:style>
  <w:style w:type="paragraph" w:customStyle="1" w:styleId="E3F626195B7D47B0B98330F97A354E65">
    <w:name w:val="E3F626195B7D47B0B98330F97A354E65"/>
    <w:rsid w:val="006F726D"/>
    <w:pPr>
      <w:spacing w:after="200" w:line="276" w:lineRule="auto"/>
    </w:pPr>
  </w:style>
  <w:style w:type="paragraph" w:customStyle="1" w:styleId="9347BABECA954A96B11DD62C7EE249DC">
    <w:name w:val="9347BABECA954A96B11DD62C7EE249DC"/>
    <w:rsid w:val="006F726D"/>
    <w:pPr>
      <w:spacing w:after="200" w:line="276" w:lineRule="auto"/>
    </w:pPr>
  </w:style>
  <w:style w:type="paragraph" w:customStyle="1" w:styleId="57306BBD54264FB8856E355C4549B5EF">
    <w:name w:val="57306BBD54264FB8856E355C4549B5EF"/>
    <w:rsid w:val="006F726D"/>
    <w:pPr>
      <w:spacing w:after="200" w:line="276" w:lineRule="auto"/>
    </w:pPr>
  </w:style>
  <w:style w:type="paragraph" w:customStyle="1" w:styleId="29A5E637F2284DAA9FB4EB750F91B045">
    <w:name w:val="29A5E637F2284DAA9FB4EB750F91B045"/>
    <w:rsid w:val="006F726D"/>
    <w:pPr>
      <w:spacing w:after="200" w:line="276" w:lineRule="auto"/>
    </w:pPr>
  </w:style>
  <w:style w:type="paragraph" w:customStyle="1" w:styleId="86FC08240D064CCDB2A1FAE165E85438">
    <w:name w:val="86FC08240D064CCDB2A1FAE165E85438"/>
    <w:rsid w:val="006F726D"/>
    <w:pPr>
      <w:spacing w:after="200" w:line="276" w:lineRule="auto"/>
    </w:pPr>
  </w:style>
  <w:style w:type="paragraph" w:customStyle="1" w:styleId="AD7500836A234320B82C2E9263F7AA0D">
    <w:name w:val="AD7500836A234320B82C2E9263F7AA0D"/>
    <w:rsid w:val="006F726D"/>
    <w:pPr>
      <w:spacing w:after="200" w:line="276" w:lineRule="auto"/>
    </w:pPr>
  </w:style>
  <w:style w:type="paragraph" w:customStyle="1" w:styleId="054B94AAFA984C4881685472976607AF">
    <w:name w:val="054B94AAFA984C4881685472976607AF"/>
    <w:rsid w:val="006F726D"/>
    <w:pPr>
      <w:spacing w:after="200" w:line="276" w:lineRule="auto"/>
    </w:pPr>
  </w:style>
  <w:style w:type="paragraph" w:customStyle="1" w:styleId="0A8C43CEC253449CBF5D0A67A55D372C">
    <w:name w:val="0A8C43CEC253449CBF5D0A67A55D372C"/>
    <w:rsid w:val="006F726D"/>
    <w:pPr>
      <w:spacing w:after="200" w:line="276" w:lineRule="auto"/>
    </w:pPr>
  </w:style>
  <w:style w:type="paragraph" w:customStyle="1" w:styleId="BEF0AFCDBAC24C81B1513FD1C1A9961F">
    <w:name w:val="BEF0AFCDBAC24C81B1513FD1C1A9961F"/>
    <w:rsid w:val="006F726D"/>
    <w:pPr>
      <w:spacing w:after="200" w:line="276" w:lineRule="auto"/>
    </w:pPr>
  </w:style>
  <w:style w:type="paragraph" w:customStyle="1" w:styleId="DD7B0ABECD094F62AE9D3300BAC0242E">
    <w:name w:val="DD7B0ABECD094F62AE9D3300BAC0242E"/>
    <w:rsid w:val="006F726D"/>
    <w:pPr>
      <w:spacing w:after="200" w:line="276" w:lineRule="auto"/>
    </w:pPr>
  </w:style>
  <w:style w:type="paragraph" w:customStyle="1" w:styleId="CA89CE3272C645E389C99BA0B814677B">
    <w:name w:val="CA89CE3272C645E389C99BA0B814677B"/>
    <w:rsid w:val="006F726D"/>
    <w:pPr>
      <w:spacing w:after="200" w:line="276" w:lineRule="auto"/>
    </w:pPr>
  </w:style>
  <w:style w:type="paragraph" w:customStyle="1" w:styleId="54240095D83D462394AFE52B00EDFBE7">
    <w:name w:val="54240095D83D462394AFE52B00EDFBE7"/>
    <w:rsid w:val="006F726D"/>
    <w:pPr>
      <w:spacing w:after="200" w:line="276" w:lineRule="auto"/>
    </w:pPr>
  </w:style>
  <w:style w:type="paragraph" w:customStyle="1" w:styleId="F452CA7C4FB445ED89661BB5D8718767">
    <w:name w:val="F452CA7C4FB445ED89661BB5D8718767"/>
    <w:rsid w:val="006F726D"/>
    <w:pPr>
      <w:spacing w:after="200" w:line="276" w:lineRule="auto"/>
    </w:pPr>
  </w:style>
  <w:style w:type="paragraph" w:customStyle="1" w:styleId="82BFB0D8AEFC4A63A8A02A9B6B85A119">
    <w:name w:val="82BFB0D8AEFC4A63A8A02A9B6B85A119"/>
    <w:rsid w:val="006F726D"/>
    <w:pPr>
      <w:spacing w:after="200" w:line="276" w:lineRule="auto"/>
    </w:pPr>
  </w:style>
  <w:style w:type="paragraph" w:customStyle="1" w:styleId="3F247D7B943146B7A6CD0B01878CDEF2">
    <w:name w:val="3F247D7B943146B7A6CD0B01878CDEF2"/>
    <w:rsid w:val="006F726D"/>
    <w:pPr>
      <w:spacing w:after="200" w:line="276" w:lineRule="auto"/>
    </w:pPr>
  </w:style>
  <w:style w:type="paragraph" w:customStyle="1" w:styleId="AF607808F35341E3BB272791CD13E794">
    <w:name w:val="AF607808F35341E3BB272791CD13E794"/>
    <w:rsid w:val="006F726D"/>
    <w:pPr>
      <w:spacing w:after="200" w:line="276" w:lineRule="auto"/>
    </w:pPr>
  </w:style>
  <w:style w:type="paragraph" w:customStyle="1" w:styleId="79FFAB1592D54DDDAC1B8DE928524B83">
    <w:name w:val="79FFAB1592D54DDDAC1B8DE928524B83"/>
    <w:rsid w:val="006F726D"/>
    <w:pPr>
      <w:spacing w:after="200" w:line="276" w:lineRule="auto"/>
    </w:pPr>
  </w:style>
  <w:style w:type="paragraph" w:customStyle="1" w:styleId="3927EB39F28A4785A53A1DD76D19B452">
    <w:name w:val="3927EB39F28A4785A53A1DD76D19B452"/>
    <w:rsid w:val="006F726D"/>
    <w:pPr>
      <w:spacing w:after="200" w:line="276" w:lineRule="auto"/>
    </w:pPr>
  </w:style>
  <w:style w:type="paragraph" w:customStyle="1" w:styleId="EF8E0C1BA1E44455B2A8BF6D9FA9C68A">
    <w:name w:val="EF8E0C1BA1E44455B2A8BF6D9FA9C68A"/>
    <w:rsid w:val="006F726D"/>
    <w:pPr>
      <w:spacing w:after="200" w:line="276" w:lineRule="auto"/>
    </w:pPr>
  </w:style>
  <w:style w:type="paragraph" w:customStyle="1" w:styleId="F14FE713CB874B72B3CC9C98EF9C6F69">
    <w:name w:val="F14FE713CB874B72B3CC9C98EF9C6F69"/>
    <w:rsid w:val="006F726D"/>
    <w:pPr>
      <w:spacing w:after="200" w:line="276" w:lineRule="auto"/>
    </w:pPr>
  </w:style>
  <w:style w:type="paragraph" w:customStyle="1" w:styleId="1511EA81BCBF4EC998D221346D82154F">
    <w:name w:val="1511EA81BCBF4EC998D221346D82154F"/>
    <w:rsid w:val="006F726D"/>
    <w:pPr>
      <w:spacing w:after="200" w:line="276" w:lineRule="auto"/>
    </w:pPr>
  </w:style>
  <w:style w:type="paragraph" w:customStyle="1" w:styleId="048A4F7092614D0FA3C0B53A9AFFEEAC">
    <w:name w:val="048A4F7092614D0FA3C0B53A9AFFEEAC"/>
    <w:rsid w:val="006F726D"/>
    <w:pPr>
      <w:spacing w:after="200" w:line="276" w:lineRule="auto"/>
    </w:pPr>
  </w:style>
  <w:style w:type="paragraph" w:customStyle="1" w:styleId="A7F9C111779D41EBABCC32D92A2DBBB7">
    <w:name w:val="A7F9C111779D41EBABCC32D92A2DBBB7"/>
    <w:rsid w:val="006F726D"/>
    <w:pPr>
      <w:spacing w:after="200" w:line="276" w:lineRule="auto"/>
    </w:pPr>
  </w:style>
  <w:style w:type="paragraph" w:customStyle="1" w:styleId="783BF41256AF487B98C2B248040D2570">
    <w:name w:val="783BF41256AF487B98C2B248040D2570"/>
    <w:rsid w:val="006F726D"/>
    <w:pPr>
      <w:spacing w:after="200" w:line="276" w:lineRule="auto"/>
    </w:pPr>
  </w:style>
  <w:style w:type="paragraph" w:customStyle="1" w:styleId="9D9125457D5E4A78BAF77B76C63AE374">
    <w:name w:val="9D9125457D5E4A78BAF77B76C63AE374"/>
    <w:rsid w:val="006F726D"/>
    <w:pPr>
      <w:spacing w:after="200" w:line="276" w:lineRule="auto"/>
    </w:pPr>
  </w:style>
  <w:style w:type="paragraph" w:customStyle="1" w:styleId="462E358829764DDFBF2F1993645078D2">
    <w:name w:val="462E358829764DDFBF2F1993645078D2"/>
    <w:rsid w:val="006F726D"/>
    <w:pPr>
      <w:spacing w:after="200" w:line="276" w:lineRule="auto"/>
    </w:pPr>
  </w:style>
  <w:style w:type="paragraph" w:customStyle="1" w:styleId="F5FD8C4595744A21B6574BECE9B1B198">
    <w:name w:val="F5FD8C4595744A21B6574BECE9B1B198"/>
    <w:rsid w:val="006F726D"/>
    <w:pPr>
      <w:spacing w:after="200" w:line="276" w:lineRule="auto"/>
    </w:pPr>
  </w:style>
  <w:style w:type="paragraph" w:customStyle="1" w:styleId="6B9D01C5EBC347E2BABD06A825651721">
    <w:name w:val="6B9D01C5EBC347E2BABD06A825651721"/>
    <w:rsid w:val="006F726D"/>
    <w:pPr>
      <w:spacing w:after="200" w:line="276" w:lineRule="auto"/>
    </w:pPr>
  </w:style>
  <w:style w:type="paragraph" w:customStyle="1" w:styleId="AC85D3FCD0464181A9F3B62BE3E5FE5F">
    <w:name w:val="AC85D3FCD0464181A9F3B62BE3E5FE5F"/>
    <w:rsid w:val="006F726D"/>
    <w:pPr>
      <w:spacing w:after="200" w:line="276" w:lineRule="auto"/>
    </w:pPr>
  </w:style>
  <w:style w:type="paragraph" w:customStyle="1" w:styleId="6F2ABF57AFFA40378449DBF31C3BE225">
    <w:name w:val="6F2ABF57AFFA40378449DBF31C3BE225"/>
    <w:rsid w:val="006F726D"/>
    <w:pPr>
      <w:spacing w:after="200" w:line="276" w:lineRule="auto"/>
    </w:pPr>
  </w:style>
  <w:style w:type="paragraph" w:customStyle="1" w:styleId="276C9FA174AB4BD297ABA2A84020CEFE">
    <w:name w:val="276C9FA174AB4BD297ABA2A84020CEFE"/>
    <w:rsid w:val="006F726D"/>
    <w:pPr>
      <w:spacing w:after="200" w:line="276" w:lineRule="auto"/>
    </w:pPr>
  </w:style>
  <w:style w:type="paragraph" w:customStyle="1" w:styleId="860AEAA6014B4DCB8F68CF7063B3BF0E">
    <w:name w:val="860AEAA6014B4DCB8F68CF7063B3BF0E"/>
    <w:rsid w:val="006F726D"/>
    <w:pPr>
      <w:spacing w:after="200" w:line="276" w:lineRule="auto"/>
    </w:pPr>
  </w:style>
  <w:style w:type="paragraph" w:customStyle="1" w:styleId="29DF8B44B87C4DC9B2C0D254030DF53B">
    <w:name w:val="29DF8B44B87C4DC9B2C0D254030DF53B"/>
    <w:rsid w:val="006F726D"/>
    <w:pPr>
      <w:spacing w:after="200" w:line="276" w:lineRule="auto"/>
    </w:pPr>
  </w:style>
  <w:style w:type="paragraph" w:customStyle="1" w:styleId="D6FAFA71BBEF42A0A99F309EE91E490E">
    <w:name w:val="D6FAFA71BBEF42A0A99F309EE91E490E"/>
    <w:rsid w:val="006F726D"/>
    <w:pPr>
      <w:spacing w:after="200" w:line="276" w:lineRule="auto"/>
    </w:pPr>
  </w:style>
  <w:style w:type="paragraph" w:customStyle="1" w:styleId="1501724F8C404884B641DFA38278D00A">
    <w:name w:val="1501724F8C404884B641DFA38278D00A"/>
    <w:rsid w:val="006F726D"/>
    <w:pPr>
      <w:spacing w:after="200" w:line="276" w:lineRule="auto"/>
    </w:pPr>
  </w:style>
  <w:style w:type="paragraph" w:customStyle="1" w:styleId="69CDA88372214707A844619059744E02">
    <w:name w:val="69CDA88372214707A844619059744E02"/>
    <w:rsid w:val="006F726D"/>
    <w:pPr>
      <w:spacing w:after="200" w:line="276" w:lineRule="auto"/>
    </w:pPr>
  </w:style>
  <w:style w:type="paragraph" w:customStyle="1" w:styleId="7ED7821ABA5B45B4B0A86F7BF6752027">
    <w:name w:val="7ED7821ABA5B45B4B0A86F7BF6752027"/>
    <w:rsid w:val="006F726D"/>
    <w:pPr>
      <w:spacing w:after="200" w:line="276" w:lineRule="auto"/>
    </w:pPr>
  </w:style>
  <w:style w:type="paragraph" w:customStyle="1" w:styleId="76448B47CA994AE598DA87149A2572A4">
    <w:name w:val="76448B47CA994AE598DA87149A2572A4"/>
    <w:rsid w:val="006F726D"/>
    <w:pPr>
      <w:spacing w:after="200" w:line="276" w:lineRule="auto"/>
    </w:pPr>
  </w:style>
  <w:style w:type="paragraph" w:customStyle="1" w:styleId="90B573473A1F44909DDF5B1C1065E3B8">
    <w:name w:val="90B573473A1F44909DDF5B1C1065E3B8"/>
    <w:rsid w:val="006F726D"/>
    <w:pPr>
      <w:spacing w:after="200" w:line="276" w:lineRule="auto"/>
    </w:pPr>
  </w:style>
  <w:style w:type="paragraph" w:customStyle="1" w:styleId="FB42930D79D742D3A6C22644C4CD20FE">
    <w:name w:val="FB42930D79D742D3A6C22644C4CD20FE"/>
    <w:rsid w:val="006F726D"/>
    <w:pPr>
      <w:spacing w:after="200" w:line="276" w:lineRule="auto"/>
    </w:pPr>
  </w:style>
  <w:style w:type="paragraph" w:customStyle="1" w:styleId="3993FD42F56A46EC9C3E3F3495C5CAAE">
    <w:name w:val="3993FD42F56A46EC9C3E3F3495C5CAAE"/>
    <w:rsid w:val="006F726D"/>
    <w:pPr>
      <w:spacing w:after="200" w:line="276" w:lineRule="auto"/>
    </w:pPr>
  </w:style>
  <w:style w:type="paragraph" w:customStyle="1" w:styleId="27CB014D16EC483A922D966B690A78D1">
    <w:name w:val="27CB014D16EC483A922D966B690A78D1"/>
    <w:rsid w:val="006F726D"/>
    <w:pPr>
      <w:spacing w:after="200" w:line="276" w:lineRule="auto"/>
    </w:pPr>
  </w:style>
  <w:style w:type="paragraph" w:customStyle="1" w:styleId="336E1974ED8B45B9A634A8C12474D84D">
    <w:name w:val="336E1974ED8B45B9A634A8C12474D84D"/>
    <w:rsid w:val="006F726D"/>
    <w:pPr>
      <w:spacing w:after="200" w:line="276" w:lineRule="auto"/>
    </w:pPr>
  </w:style>
  <w:style w:type="paragraph" w:customStyle="1" w:styleId="FDFFD87E6A6F4CCDB6EAC6A87C5DC792">
    <w:name w:val="FDFFD87E6A6F4CCDB6EAC6A87C5DC792"/>
    <w:rsid w:val="006F726D"/>
    <w:pPr>
      <w:spacing w:after="200" w:line="276" w:lineRule="auto"/>
    </w:pPr>
  </w:style>
  <w:style w:type="paragraph" w:customStyle="1" w:styleId="392827EFB8FB47A294FBDEBEFF43C64D">
    <w:name w:val="392827EFB8FB47A294FBDEBEFF43C64D"/>
    <w:rsid w:val="006F726D"/>
    <w:pPr>
      <w:spacing w:after="200" w:line="276" w:lineRule="auto"/>
    </w:pPr>
  </w:style>
  <w:style w:type="paragraph" w:customStyle="1" w:styleId="C239D64B4FC048E3AA0C577A405272D9">
    <w:name w:val="C239D64B4FC048E3AA0C577A405272D9"/>
    <w:rsid w:val="006F726D"/>
    <w:pPr>
      <w:spacing w:after="200" w:line="276" w:lineRule="auto"/>
    </w:pPr>
  </w:style>
  <w:style w:type="paragraph" w:customStyle="1" w:styleId="7597A183640A462B94E991E3C5FDF750">
    <w:name w:val="7597A183640A462B94E991E3C5FDF750"/>
    <w:rsid w:val="006F726D"/>
    <w:pPr>
      <w:spacing w:after="200" w:line="276" w:lineRule="auto"/>
    </w:pPr>
  </w:style>
  <w:style w:type="paragraph" w:customStyle="1" w:styleId="B35AD71687A447BA92A86BF547E5354E">
    <w:name w:val="B35AD71687A447BA92A86BF547E5354E"/>
    <w:rsid w:val="006F726D"/>
    <w:pPr>
      <w:spacing w:after="200" w:line="276" w:lineRule="auto"/>
    </w:pPr>
  </w:style>
  <w:style w:type="paragraph" w:customStyle="1" w:styleId="118CBE2287C14614A660ADBD125437AB">
    <w:name w:val="118CBE2287C14614A660ADBD125437AB"/>
    <w:rsid w:val="006F726D"/>
    <w:pPr>
      <w:spacing w:after="200" w:line="276" w:lineRule="auto"/>
    </w:pPr>
  </w:style>
  <w:style w:type="paragraph" w:customStyle="1" w:styleId="DFF4274FB18843F69F60B39144BCE941">
    <w:name w:val="DFF4274FB18843F69F60B39144BCE941"/>
    <w:rsid w:val="006F726D"/>
    <w:pPr>
      <w:spacing w:after="200" w:line="276" w:lineRule="auto"/>
    </w:pPr>
  </w:style>
  <w:style w:type="paragraph" w:customStyle="1" w:styleId="689F804091834D37BF31CC2EE0C48D59">
    <w:name w:val="689F804091834D37BF31CC2EE0C48D59"/>
    <w:rsid w:val="006F726D"/>
    <w:pPr>
      <w:spacing w:after="200" w:line="276" w:lineRule="auto"/>
    </w:pPr>
  </w:style>
  <w:style w:type="paragraph" w:customStyle="1" w:styleId="106F4A1AEE814626AD4A5037CCE96470">
    <w:name w:val="106F4A1AEE814626AD4A5037CCE96470"/>
    <w:rsid w:val="006F726D"/>
    <w:pPr>
      <w:spacing w:after="200" w:line="276" w:lineRule="auto"/>
    </w:pPr>
  </w:style>
  <w:style w:type="paragraph" w:customStyle="1" w:styleId="10EEAAF1AC6A41F781980FF22DB39413">
    <w:name w:val="10EEAAF1AC6A41F781980FF22DB39413"/>
    <w:rsid w:val="006F726D"/>
    <w:pPr>
      <w:spacing w:after="200" w:line="276" w:lineRule="auto"/>
    </w:pPr>
  </w:style>
  <w:style w:type="paragraph" w:customStyle="1" w:styleId="ED382F9F1F99493F81C6C5ACE617BB5E">
    <w:name w:val="ED382F9F1F99493F81C6C5ACE617BB5E"/>
    <w:rsid w:val="006F726D"/>
    <w:pPr>
      <w:spacing w:after="200" w:line="276" w:lineRule="auto"/>
    </w:pPr>
  </w:style>
  <w:style w:type="paragraph" w:customStyle="1" w:styleId="B832E760154B4EC39000E5BDDAD97556">
    <w:name w:val="B832E760154B4EC39000E5BDDAD97556"/>
    <w:rsid w:val="006F726D"/>
    <w:pPr>
      <w:spacing w:after="200" w:line="276" w:lineRule="auto"/>
    </w:pPr>
  </w:style>
  <w:style w:type="paragraph" w:customStyle="1" w:styleId="CF277EE5630F46C794ECA90B7A7474B9">
    <w:name w:val="CF277EE5630F46C794ECA90B7A7474B9"/>
    <w:rsid w:val="006F726D"/>
    <w:pPr>
      <w:spacing w:after="200" w:line="276" w:lineRule="auto"/>
    </w:pPr>
  </w:style>
  <w:style w:type="paragraph" w:customStyle="1" w:styleId="26E30CFF22C14E25BAC64C3BECF73851">
    <w:name w:val="26E30CFF22C14E25BAC64C3BECF73851"/>
    <w:rsid w:val="006F726D"/>
    <w:pPr>
      <w:spacing w:after="200" w:line="276" w:lineRule="auto"/>
    </w:pPr>
  </w:style>
  <w:style w:type="paragraph" w:customStyle="1" w:styleId="490E1927DC944D24B4B0FAB9D2E52ADA">
    <w:name w:val="490E1927DC944D24B4B0FAB9D2E52ADA"/>
    <w:rsid w:val="006F726D"/>
    <w:pPr>
      <w:spacing w:after="200" w:line="276" w:lineRule="auto"/>
    </w:pPr>
  </w:style>
  <w:style w:type="paragraph" w:customStyle="1" w:styleId="F3AEAEF02F5B4F17A18CAD53FAAA7FEE">
    <w:name w:val="F3AEAEF02F5B4F17A18CAD53FAAA7FEE"/>
    <w:rsid w:val="006F726D"/>
    <w:pPr>
      <w:spacing w:after="200" w:line="276" w:lineRule="auto"/>
    </w:pPr>
  </w:style>
  <w:style w:type="paragraph" w:customStyle="1" w:styleId="D580474FD66B4EC1B20FDC217671BD09">
    <w:name w:val="D580474FD66B4EC1B20FDC217671BD09"/>
    <w:rsid w:val="006F726D"/>
    <w:pPr>
      <w:spacing w:after="200" w:line="276" w:lineRule="auto"/>
    </w:pPr>
  </w:style>
  <w:style w:type="paragraph" w:customStyle="1" w:styleId="5082B2EBC8334038BC9E5DACD8A3ACAC">
    <w:name w:val="5082B2EBC8334038BC9E5DACD8A3ACAC"/>
    <w:rsid w:val="006F726D"/>
    <w:pPr>
      <w:spacing w:after="200" w:line="276" w:lineRule="auto"/>
    </w:pPr>
  </w:style>
  <w:style w:type="paragraph" w:customStyle="1" w:styleId="FAD456077CFF499DB6A1F99ED04103FA">
    <w:name w:val="FAD456077CFF499DB6A1F99ED04103FA"/>
    <w:rsid w:val="006F726D"/>
    <w:pPr>
      <w:spacing w:after="200" w:line="276" w:lineRule="auto"/>
    </w:pPr>
  </w:style>
  <w:style w:type="paragraph" w:customStyle="1" w:styleId="47B998DCA4334D1BBBCE655AEAB6F49A">
    <w:name w:val="47B998DCA4334D1BBBCE655AEAB6F49A"/>
    <w:rsid w:val="006F726D"/>
    <w:pPr>
      <w:spacing w:after="200" w:line="276" w:lineRule="auto"/>
    </w:pPr>
  </w:style>
  <w:style w:type="paragraph" w:customStyle="1" w:styleId="39F768F7229A4603B75A2368AF206AC0">
    <w:name w:val="39F768F7229A4603B75A2368AF206AC0"/>
    <w:rsid w:val="006F726D"/>
    <w:pPr>
      <w:spacing w:after="200" w:line="276" w:lineRule="auto"/>
    </w:pPr>
  </w:style>
  <w:style w:type="paragraph" w:customStyle="1" w:styleId="4CE1232768A94CF1906EC7C65048C091">
    <w:name w:val="4CE1232768A94CF1906EC7C65048C091"/>
    <w:rsid w:val="006F726D"/>
    <w:pPr>
      <w:spacing w:after="200" w:line="276" w:lineRule="auto"/>
    </w:pPr>
  </w:style>
  <w:style w:type="paragraph" w:customStyle="1" w:styleId="09BC3AE072384BA6996C369A604B3D6E">
    <w:name w:val="09BC3AE072384BA6996C369A604B3D6E"/>
    <w:rsid w:val="006F726D"/>
    <w:pPr>
      <w:spacing w:after="200" w:line="276" w:lineRule="auto"/>
    </w:pPr>
  </w:style>
  <w:style w:type="paragraph" w:customStyle="1" w:styleId="3FC4B0B952574342A4688F6CDC5A3B22">
    <w:name w:val="3FC4B0B952574342A4688F6CDC5A3B22"/>
    <w:rsid w:val="006F726D"/>
    <w:pPr>
      <w:spacing w:after="200" w:line="276" w:lineRule="auto"/>
    </w:pPr>
  </w:style>
  <w:style w:type="paragraph" w:customStyle="1" w:styleId="D6ABB93AEEF4465FBD49F69CEBD580E1">
    <w:name w:val="D6ABB93AEEF4465FBD49F69CEBD580E1"/>
    <w:rsid w:val="006F726D"/>
    <w:pPr>
      <w:spacing w:after="200" w:line="276" w:lineRule="auto"/>
    </w:pPr>
  </w:style>
  <w:style w:type="paragraph" w:customStyle="1" w:styleId="E4FCBDE6E3C34FD6825BD107DBA5DB7A">
    <w:name w:val="E4FCBDE6E3C34FD6825BD107DBA5DB7A"/>
    <w:rsid w:val="006F726D"/>
    <w:pPr>
      <w:spacing w:after="200" w:line="276" w:lineRule="auto"/>
    </w:pPr>
  </w:style>
  <w:style w:type="paragraph" w:customStyle="1" w:styleId="8733B585351E4549B6E1A6B9F0365FC8">
    <w:name w:val="8733B585351E4549B6E1A6B9F0365FC8"/>
    <w:rsid w:val="006F726D"/>
    <w:pPr>
      <w:spacing w:after="200" w:line="276" w:lineRule="auto"/>
    </w:pPr>
  </w:style>
  <w:style w:type="paragraph" w:customStyle="1" w:styleId="96BFD2F8F724460FB403AC46BA96D70E">
    <w:name w:val="96BFD2F8F724460FB403AC46BA96D70E"/>
    <w:rsid w:val="006F726D"/>
    <w:pPr>
      <w:spacing w:after="200" w:line="276" w:lineRule="auto"/>
    </w:pPr>
  </w:style>
  <w:style w:type="paragraph" w:customStyle="1" w:styleId="E8F911A60E564EB8BB2B1B0B79F95C47">
    <w:name w:val="E8F911A60E564EB8BB2B1B0B79F95C47"/>
    <w:rsid w:val="006F726D"/>
    <w:pPr>
      <w:spacing w:after="200" w:line="276" w:lineRule="auto"/>
    </w:pPr>
  </w:style>
  <w:style w:type="paragraph" w:customStyle="1" w:styleId="3094460BCE6A48C1BF97CC6BDA7C6A06">
    <w:name w:val="3094460BCE6A48C1BF97CC6BDA7C6A06"/>
    <w:rsid w:val="006F726D"/>
    <w:pPr>
      <w:spacing w:after="200" w:line="276" w:lineRule="auto"/>
    </w:pPr>
  </w:style>
  <w:style w:type="paragraph" w:customStyle="1" w:styleId="6548663095CC4F819EF78873E4490112">
    <w:name w:val="6548663095CC4F819EF78873E4490112"/>
    <w:rsid w:val="006F726D"/>
    <w:pPr>
      <w:spacing w:after="200" w:line="276" w:lineRule="auto"/>
    </w:pPr>
  </w:style>
  <w:style w:type="paragraph" w:customStyle="1" w:styleId="EB6C008EA1034493B01F74013765974D">
    <w:name w:val="EB6C008EA1034493B01F74013765974D"/>
    <w:rsid w:val="006F726D"/>
    <w:pPr>
      <w:spacing w:after="200" w:line="276" w:lineRule="auto"/>
    </w:pPr>
  </w:style>
  <w:style w:type="paragraph" w:customStyle="1" w:styleId="97B2D8C715E54AA595D1DA9351C98B76">
    <w:name w:val="97B2D8C715E54AA595D1DA9351C98B76"/>
    <w:rsid w:val="006F726D"/>
    <w:pPr>
      <w:spacing w:after="200" w:line="276" w:lineRule="auto"/>
    </w:pPr>
  </w:style>
  <w:style w:type="paragraph" w:customStyle="1" w:styleId="E5CCE1AFBDAA478997DA422949FF742E">
    <w:name w:val="E5CCE1AFBDAA478997DA422949FF742E"/>
    <w:rsid w:val="006F726D"/>
    <w:pPr>
      <w:spacing w:after="200" w:line="276" w:lineRule="auto"/>
    </w:pPr>
  </w:style>
  <w:style w:type="paragraph" w:customStyle="1" w:styleId="441D70C228594104B31053D2BA0AFDE7">
    <w:name w:val="441D70C228594104B31053D2BA0AFDE7"/>
    <w:rsid w:val="006F726D"/>
    <w:pPr>
      <w:spacing w:after="200" w:line="276" w:lineRule="auto"/>
    </w:pPr>
  </w:style>
  <w:style w:type="paragraph" w:customStyle="1" w:styleId="EA238D2DDB654BC9B7F62EA71EDEC3CC">
    <w:name w:val="EA238D2DDB654BC9B7F62EA71EDEC3CC"/>
    <w:rsid w:val="006F726D"/>
    <w:pPr>
      <w:spacing w:after="200" w:line="276" w:lineRule="auto"/>
    </w:pPr>
  </w:style>
  <w:style w:type="paragraph" w:customStyle="1" w:styleId="A7303F3E2E0B4F10A798525782485DE9">
    <w:name w:val="A7303F3E2E0B4F10A798525782485DE9"/>
    <w:rsid w:val="006F726D"/>
    <w:pPr>
      <w:spacing w:after="200" w:line="276" w:lineRule="auto"/>
    </w:pPr>
  </w:style>
  <w:style w:type="paragraph" w:customStyle="1" w:styleId="9E55E3EEE9E14575A1C2754098B505E7">
    <w:name w:val="9E55E3EEE9E14575A1C2754098B505E7"/>
    <w:rsid w:val="006F726D"/>
    <w:pPr>
      <w:spacing w:after="200" w:line="276" w:lineRule="auto"/>
    </w:pPr>
  </w:style>
  <w:style w:type="paragraph" w:customStyle="1" w:styleId="EAC1269372174CB3A09779D087785C8F">
    <w:name w:val="EAC1269372174CB3A09779D087785C8F"/>
    <w:rsid w:val="006F726D"/>
    <w:pPr>
      <w:spacing w:after="200" w:line="276" w:lineRule="auto"/>
    </w:pPr>
  </w:style>
  <w:style w:type="paragraph" w:customStyle="1" w:styleId="7CEF9470F7284324AD78ED3054C5D1D3">
    <w:name w:val="7CEF9470F7284324AD78ED3054C5D1D3"/>
    <w:rsid w:val="006F726D"/>
    <w:pPr>
      <w:spacing w:after="200" w:line="276" w:lineRule="auto"/>
    </w:pPr>
  </w:style>
  <w:style w:type="paragraph" w:customStyle="1" w:styleId="81445AF44FE74FC9BCB7236E9FA338A2">
    <w:name w:val="81445AF44FE74FC9BCB7236E9FA338A2"/>
    <w:rsid w:val="006F726D"/>
    <w:pPr>
      <w:spacing w:after="200" w:line="276" w:lineRule="auto"/>
    </w:pPr>
  </w:style>
  <w:style w:type="paragraph" w:customStyle="1" w:styleId="7B49B73C1A9F4265ADD935B88DC7CB73">
    <w:name w:val="7B49B73C1A9F4265ADD935B88DC7CB73"/>
    <w:rsid w:val="006F726D"/>
    <w:pPr>
      <w:spacing w:after="200" w:line="276" w:lineRule="auto"/>
    </w:pPr>
  </w:style>
  <w:style w:type="paragraph" w:customStyle="1" w:styleId="22B87384847D41ECA46C459BF5D5BAFC">
    <w:name w:val="22B87384847D41ECA46C459BF5D5BAFC"/>
    <w:rsid w:val="006F726D"/>
    <w:pPr>
      <w:spacing w:after="200" w:line="276" w:lineRule="auto"/>
    </w:pPr>
  </w:style>
  <w:style w:type="paragraph" w:customStyle="1" w:styleId="983D372EE0924CC6864F5FC30CB739FB">
    <w:name w:val="983D372EE0924CC6864F5FC30CB739FB"/>
    <w:rsid w:val="006F726D"/>
    <w:pPr>
      <w:spacing w:after="200" w:line="276" w:lineRule="auto"/>
    </w:pPr>
  </w:style>
  <w:style w:type="paragraph" w:customStyle="1" w:styleId="3470B1AF011F4F9C8AA4E670FB5B2408">
    <w:name w:val="3470B1AF011F4F9C8AA4E670FB5B2408"/>
    <w:rsid w:val="006F726D"/>
    <w:pPr>
      <w:spacing w:after="200" w:line="276" w:lineRule="auto"/>
    </w:pPr>
  </w:style>
  <w:style w:type="paragraph" w:customStyle="1" w:styleId="E510AC26245F43C5948D5880DA05316E">
    <w:name w:val="E510AC26245F43C5948D5880DA05316E"/>
    <w:rsid w:val="006F726D"/>
    <w:pPr>
      <w:spacing w:after="200" w:line="276" w:lineRule="auto"/>
    </w:pPr>
  </w:style>
  <w:style w:type="paragraph" w:customStyle="1" w:styleId="DC892BD7E5A14556AB47B9C4B8B2D303">
    <w:name w:val="DC892BD7E5A14556AB47B9C4B8B2D303"/>
    <w:rsid w:val="006F726D"/>
    <w:pPr>
      <w:spacing w:after="200" w:line="276" w:lineRule="auto"/>
    </w:pPr>
  </w:style>
  <w:style w:type="paragraph" w:customStyle="1" w:styleId="8C1A2F1E32CD436F80DEB14FC1A46087">
    <w:name w:val="8C1A2F1E32CD436F80DEB14FC1A46087"/>
    <w:rsid w:val="006F726D"/>
    <w:pPr>
      <w:spacing w:after="200" w:line="276" w:lineRule="auto"/>
    </w:pPr>
  </w:style>
  <w:style w:type="paragraph" w:customStyle="1" w:styleId="CB02C4C695994BFBB5376D20BF50F99F">
    <w:name w:val="CB02C4C695994BFBB5376D20BF50F99F"/>
    <w:rsid w:val="006F726D"/>
    <w:pPr>
      <w:spacing w:after="200" w:line="276" w:lineRule="auto"/>
    </w:pPr>
  </w:style>
  <w:style w:type="paragraph" w:customStyle="1" w:styleId="AC4257235EE9401685F345EE9DFE5502">
    <w:name w:val="AC4257235EE9401685F345EE9DFE5502"/>
    <w:rsid w:val="006F726D"/>
    <w:pPr>
      <w:spacing w:after="200" w:line="276" w:lineRule="auto"/>
    </w:pPr>
  </w:style>
  <w:style w:type="paragraph" w:customStyle="1" w:styleId="53202AD456CA48B1B72F550DEBE77EE0">
    <w:name w:val="53202AD456CA48B1B72F550DEBE77EE0"/>
    <w:rsid w:val="006F726D"/>
    <w:pPr>
      <w:spacing w:after="200" w:line="276" w:lineRule="auto"/>
    </w:pPr>
  </w:style>
  <w:style w:type="paragraph" w:customStyle="1" w:styleId="D29FA1514BBD4139954B3880F2231336">
    <w:name w:val="D29FA1514BBD4139954B3880F2231336"/>
    <w:rsid w:val="006F726D"/>
    <w:pPr>
      <w:spacing w:after="200" w:line="276" w:lineRule="auto"/>
    </w:pPr>
  </w:style>
  <w:style w:type="paragraph" w:customStyle="1" w:styleId="9452FC7FCDEF497C8B9F0C078B66F318">
    <w:name w:val="9452FC7FCDEF497C8B9F0C078B66F318"/>
    <w:rsid w:val="006F726D"/>
    <w:pPr>
      <w:spacing w:after="200" w:line="276" w:lineRule="auto"/>
    </w:pPr>
  </w:style>
  <w:style w:type="paragraph" w:customStyle="1" w:styleId="8A924ECEEDB045FE8FAB6478202DF4F2">
    <w:name w:val="8A924ECEEDB045FE8FAB6478202DF4F2"/>
    <w:rsid w:val="006F726D"/>
    <w:pPr>
      <w:spacing w:after="200" w:line="276" w:lineRule="auto"/>
    </w:pPr>
  </w:style>
  <w:style w:type="paragraph" w:customStyle="1" w:styleId="CA869A631A1F41FD8B43FCB758BA3242">
    <w:name w:val="CA869A631A1F41FD8B43FCB758BA3242"/>
    <w:rsid w:val="006F726D"/>
    <w:pPr>
      <w:spacing w:after="200" w:line="276" w:lineRule="auto"/>
    </w:pPr>
  </w:style>
  <w:style w:type="paragraph" w:customStyle="1" w:styleId="CA2B87C686DA436F86084AFE65B66DDA">
    <w:name w:val="CA2B87C686DA436F86084AFE65B66DDA"/>
    <w:rsid w:val="006F726D"/>
    <w:pPr>
      <w:spacing w:after="200" w:line="276" w:lineRule="auto"/>
    </w:pPr>
  </w:style>
  <w:style w:type="paragraph" w:customStyle="1" w:styleId="8E256044845546C6813281038AEA00C2">
    <w:name w:val="8E256044845546C6813281038AEA00C2"/>
    <w:rsid w:val="006F726D"/>
    <w:pPr>
      <w:spacing w:after="200" w:line="276" w:lineRule="auto"/>
    </w:pPr>
  </w:style>
  <w:style w:type="paragraph" w:customStyle="1" w:styleId="707AD63DF5384DADB170B5002633AEB6">
    <w:name w:val="707AD63DF5384DADB170B5002633AEB6"/>
    <w:rsid w:val="006F726D"/>
    <w:pPr>
      <w:spacing w:after="200" w:line="276" w:lineRule="auto"/>
    </w:pPr>
  </w:style>
  <w:style w:type="paragraph" w:customStyle="1" w:styleId="69BC0E018489452F9CD28DEC83A95589">
    <w:name w:val="69BC0E018489452F9CD28DEC83A95589"/>
    <w:rsid w:val="006F726D"/>
    <w:pPr>
      <w:spacing w:after="200" w:line="276" w:lineRule="auto"/>
    </w:pPr>
  </w:style>
  <w:style w:type="paragraph" w:customStyle="1" w:styleId="6294A43EA80F489EA09265DBAD234486">
    <w:name w:val="6294A43EA80F489EA09265DBAD234486"/>
    <w:rsid w:val="006F726D"/>
    <w:pPr>
      <w:spacing w:after="200" w:line="276" w:lineRule="auto"/>
    </w:pPr>
  </w:style>
  <w:style w:type="paragraph" w:customStyle="1" w:styleId="7A6412B49ECF48EE9DE143E88E8F0770">
    <w:name w:val="7A6412B49ECF48EE9DE143E88E8F0770"/>
    <w:rsid w:val="006F726D"/>
    <w:pPr>
      <w:spacing w:after="200" w:line="276" w:lineRule="auto"/>
    </w:pPr>
  </w:style>
  <w:style w:type="paragraph" w:customStyle="1" w:styleId="9657DC9F98E24FF4A1C4DE501D47C24F">
    <w:name w:val="9657DC9F98E24FF4A1C4DE501D47C24F"/>
    <w:rsid w:val="006F726D"/>
    <w:pPr>
      <w:spacing w:after="200" w:line="276" w:lineRule="auto"/>
    </w:pPr>
  </w:style>
  <w:style w:type="paragraph" w:customStyle="1" w:styleId="42D807B6069B45FCB37E7FAFFDD69FDB">
    <w:name w:val="42D807B6069B45FCB37E7FAFFDD69FDB"/>
    <w:rsid w:val="006F726D"/>
    <w:pPr>
      <w:spacing w:after="200" w:line="276" w:lineRule="auto"/>
    </w:pPr>
  </w:style>
  <w:style w:type="paragraph" w:customStyle="1" w:styleId="116F7A39E40143C7ABD1CC9534D687F5">
    <w:name w:val="116F7A39E40143C7ABD1CC9534D687F5"/>
    <w:rsid w:val="006F726D"/>
    <w:pPr>
      <w:spacing w:after="200" w:line="276" w:lineRule="auto"/>
    </w:pPr>
  </w:style>
  <w:style w:type="paragraph" w:customStyle="1" w:styleId="5DFF7B79B50F4C12AD16156FC5C4384F">
    <w:name w:val="5DFF7B79B50F4C12AD16156FC5C4384F"/>
    <w:rsid w:val="006F726D"/>
    <w:pPr>
      <w:spacing w:after="200" w:line="276" w:lineRule="auto"/>
    </w:pPr>
  </w:style>
  <w:style w:type="paragraph" w:customStyle="1" w:styleId="D1AD96EE8E0B4A23A1DD1569235EBAC8">
    <w:name w:val="D1AD96EE8E0B4A23A1DD1569235EBAC8"/>
    <w:rsid w:val="006F726D"/>
    <w:pPr>
      <w:spacing w:after="200" w:line="276" w:lineRule="auto"/>
    </w:pPr>
  </w:style>
  <w:style w:type="paragraph" w:customStyle="1" w:styleId="0F827CCB0A0D459C8103EA1C768F2FF3">
    <w:name w:val="0F827CCB0A0D459C8103EA1C768F2FF3"/>
    <w:rsid w:val="006F726D"/>
    <w:pPr>
      <w:spacing w:after="200" w:line="276" w:lineRule="auto"/>
    </w:pPr>
  </w:style>
  <w:style w:type="paragraph" w:customStyle="1" w:styleId="0333EEADE2554C408A1576F1A4D04E95">
    <w:name w:val="0333EEADE2554C408A1576F1A4D04E95"/>
    <w:rsid w:val="006F726D"/>
    <w:pPr>
      <w:spacing w:after="200" w:line="276" w:lineRule="auto"/>
    </w:pPr>
  </w:style>
  <w:style w:type="paragraph" w:customStyle="1" w:styleId="E04014DE6F904102BDB38A1F068EA66A">
    <w:name w:val="E04014DE6F904102BDB38A1F068EA66A"/>
    <w:rsid w:val="006F726D"/>
    <w:pPr>
      <w:spacing w:after="200" w:line="276" w:lineRule="auto"/>
    </w:pPr>
  </w:style>
  <w:style w:type="paragraph" w:customStyle="1" w:styleId="8D8A6544E2AE42D19E6BA57E7F104894">
    <w:name w:val="8D8A6544E2AE42D19E6BA57E7F104894"/>
    <w:rsid w:val="006F726D"/>
    <w:pPr>
      <w:spacing w:after="200" w:line="276" w:lineRule="auto"/>
    </w:pPr>
  </w:style>
  <w:style w:type="paragraph" w:customStyle="1" w:styleId="854810153809405CB43D48D4E63F135C">
    <w:name w:val="854810153809405CB43D48D4E63F135C"/>
    <w:rsid w:val="006F726D"/>
    <w:pPr>
      <w:spacing w:after="200" w:line="276" w:lineRule="auto"/>
    </w:pPr>
  </w:style>
  <w:style w:type="paragraph" w:customStyle="1" w:styleId="10246CB4DBFB4E35825F131BE139977F">
    <w:name w:val="10246CB4DBFB4E35825F131BE139977F"/>
    <w:rsid w:val="006F726D"/>
    <w:pPr>
      <w:spacing w:after="200" w:line="276" w:lineRule="auto"/>
    </w:pPr>
  </w:style>
  <w:style w:type="paragraph" w:customStyle="1" w:styleId="591F995C87974F5CB1611C1AA55C521B">
    <w:name w:val="591F995C87974F5CB1611C1AA55C521B"/>
    <w:rsid w:val="006F726D"/>
    <w:pPr>
      <w:spacing w:after="200" w:line="276" w:lineRule="auto"/>
    </w:pPr>
  </w:style>
  <w:style w:type="paragraph" w:customStyle="1" w:styleId="5FFCDCE86F434EA3990ED12B5CC14CF1">
    <w:name w:val="5FFCDCE86F434EA3990ED12B5CC14CF1"/>
    <w:rsid w:val="006F726D"/>
    <w:pPr>
      <w:spacing w:after="200" w:line="276" w:lineRule="auto"/>
    </w:pPr>
  </w:style>
  <w:style w:type="paragraph" w:customStyle="1" w:styleId="ACDE13E547E7479480693FD8FE7F0178">
    <w:name w:val="ACDE13E547E7479480693FD8FE7F0178"/>
    <w:rsid w:val="006F726D"/>
    <w:pPr>
      <w:spacing w:after="200" w:line="276" w:lineRule="auto"/>
    </w:pPr>
  </w:style>
  <w:style w:type="paragraph" w:customStyle="1" w:styleId="8E185E136E354960BD8134B9B8BEC593">
    <w:name w:val="8E185E136E354960BD8134B9B8BEC593"/>
    <w:rsid w:val="006F726D"/>
    <w:pPr>
      <w:spacing w:after="200" w:line="276" w:lineRule="auto"/>
    </w:pPr>
  </w:style>
  <w:style w:type="paragraph" w:customStyle="1" w:styleId="5271F6F4B6AA480F9F03C596359F3FB5">
    <w:name w:val="5271F6F4B6AA480F9F03C596359F3FB5"/>
    <w:rsid w:val="006F726D"/>
    <w:pPr>
      <w:spacing w:after="200" w:line="276" w:lineRule="auto"/>
    </w:pPr>
  </w:style>
  <w:style w:type="paragraph" w:customStyle="1" w:styleId="B18143D7CF294EFB8426FF4977BBA79B">
    <w:name w:val="B18143D7CF294EFB8426FF4977BBA79B"/>
    <w:rsid w:val="006F726D"/>
    <w:pPr>
      <w:spacing w:after="200" w:line="276" w:lineRule="auto"/>
    </w:pPr>
  </w:style>
  <w:style w:type="paragraph" w:customStyle="1" w:styleId="3E0835B726684FFFBB15DD2A373AB84A">
    <w:name w:val="3E0835B726684FFFBB15DD2A373AB84A"/>
    <w:rsid w:val="006F726D"/>
    <w:pPr>
      <w:spacing w:after="200" w:line="276" w:lineRule="auto"/>
    </w:pPr>
  </w:style>
  <w:style w:type="paragraph" w:customStyle="1" w:styleId="AD6667E67B3E45A68DD179BFBA92D947">
    <w:name w:val="AD6667E67B3E45A68DD179BFBA92D947"/>
    <w:rsid w:val="006F726D"/>
    <w:pPr>
      <w:spacing w:after="200" w:line="276" w:lineRule="auto"/>
    </w:pPr>
  </w:style>
  <w:style w:type="paragraph" w:customStyle="1" w:styleId="B6A0FCD1FA2143BC9F1A587C813E08F1">
    <w:name w:val="B6A0FCD1FA2143BC9F1A587C813E08F1"/>
    <w:rsid w:val="006F726D"/>
    <w:pPr>
      <w:spacing w:after="200" w:line="276" w:lineRule="auto"/>
    </w:pPr>
  </w:style>
  <w:style w:type="paragraph" w:customStyle="1" w:styleId="68CEBF3E3A6D4BFBB595F2F351C3779B">
    <w:name w:val="68CEBF3E3A6D4BFBB595F2F351C3779B"/>
    <w:rsid w:val="006F726D"/>
    <w:pPr>
      <w:spacing w:after="200" w:line="276" w:lineRule="auto"/>
    </w:pPr>
  </w:style>
  <w:style w:type="paragraph" w:customStyle="1" w:styleId="8DE004F7CA6C4CAA884ECABA149B668D">
    <w:name w:val="8DE004F7CA6C4CAA884ECABA149B668D"/>
    <w:rsid w:val="006F726D"/>
    <w:pPr>
      <w:spacing w:after="200" w:line="276" w:lineRule="auto"/>
    </w:pPr>
  </w:style>
  <w:style w:type="paragraph" w:customStyle="1" w:styleId="4EE99DB00EEF4B1EBDD33B4E4825E144">
    <w:name w:val="4EE99DB00EEF4B1EBDD33B4E4825E144"/>
    <w:rsid w:val="006F726D"/>
    <w:pPr>
      <w:spacing w:after="200" w:line="276" w:lineRule="auto"/>
    </w:pPr>
  </w:style>
  <w:style w:type="paragraph" w:customStyle="1" w:styleId="D51CDBDE27C44E24BAC4DFDDF46659B7">
    <w:name w:val="D51CDBDE27C44E24BAC4DFDDF46659B7"/>
    <w:rsid w:val="006F726D"/>
    <w:pPr>
      <w:spacing w:after="200" w:line="276" w:lineRule="auto"/>
    </w:pPr>
  </w:style>
  <w:style w:type="paragraph" w:customStyle="1" w:styleId="E3D94ABD31A44756830F5A33E6521453">
    <w:name w:val="E3D94ABD31A44756830F5A33E6521453"/>
    <w:rsid w:val="006F726D"/>
    <w:pPr>
      <w:spacing w:after="200" w:line="276" w:lineRule="auto"/>
    </w:pPr>
  </w:style>
  <w:style w:type="paragraph" w:customStyle="1" w:styleId="B79A2A65004D41F8957EEBA1905BF47F">
    <w:name w:val="B79A2A65004D41F8957EEBA1905BF47F"/>
    <w:rsid w:val="006F726D"/>
    <w:pPr>
      <w:spacing w:after="200" w:line="276" w:lineRule="auto"/>
    </w:pPr>
  </w:style>
  <w:style w:type="paragraph" w:customStyle="1" w:styleId="08E2E6CB9E954556AE733478F3A6ACFE">
    <w:name w:val="08E2E6CB9E954556AE733478F3A6ACFE"/>
    <w:rsid w:val="006F726D"/>
    <w:pPr>
      <w:spacing w:after="200" w:line="276" w:lineRule="auto"/>
    </w:pPr>
  </w:style>
  <w:style w:type="paragraph" w:customStyle="1" w:styleId="79A97447F2E14EB3ADACF6261C12B2E2">
    <w:name w:val="79A97447F2E14EB3ADACF6261C12B2E2"/>
    <w:rsid w:val="006F726D"/>
    <w:pPr>
      <w:spacing w:after="200" w:line="276" w:lineRule="auto"/>
    </w:pPr>
  </w:style>
  <w:style w:type="paragraph" w:customStyle="1" w:styleId="A27FC340C71A4C1E9D58D90E06CD7A18">
    <w:name w:val="A27FC340C71A4C1E9D58D90E06CD7A18"/>
    <w:rsid w:val="006F726D"/>
    <w:pPr>
      <w:spacing w:after="200" w:line="276" w:lineRule="auto"/>
    </w:pPr>
  </w:style>
  <w:style w:type="paragraph" w:customStyle="1" w:styleId="B71E613533DD487CA6B281ADFA0A7606">
    <w:name w:val="B71E613533DD487CA6B281ADFA0A7606"/>
    <w:rsid w:val="006F726D"/>
    <w:pPr>
      <w:spacing w:after="200" w:line="276" w:lineRule="auto"/>
    </w:pPr>
  </w:style>
  <w:style w:type="paragraph" w:customStyle="1" w:styleId="886018E5543348E88BE3AFEC0026EFCE">
    <w:name w:val="886018E5543348E88BE3AFEC0026EFCE"/>
    <w:rsid w:val="006F726D"/>
    <w:pPr>
      <w:spacing w:after="200" w:line="276" w:lineRule="auto"/>
    </w:pPr>
  </w:style>
  <w:style w:type="paragraph" w:customStyle="1" w:styleId="9C60676C48D3423DBD7733E26B27610C">
    <w:name w:val="9C60676C48D3423DBD7733E26B27610C"/>
    <w:rsid w:val="006F726D"/>
    <w:pPr>
      <w:spacing w:after="200" w:line="276" w:lineRule="auto"/>
    </w:pPr>
  </w:style>
  <w:style w:type="paragraph" w:customStyle="1" w:styleId="C69EA645F3F043CDBD73AA56D7767BAD">
    <w:name w:val="C69EA645F3F043CDBD73AA56D7767BAD"/>
    <w:rsid w:val="006F726D"/>
    <w:pPr>
      <w:spacing w:after="200" w:line="276" w:lineRule="auto"/>
    </w:pPr>
  </w:style>
  <w:style w:type="paragraph" w:customStyle="1" w:styleId="C427E2BD14774B28B37B46BA0C1D8DF1">
    <w:name w:val="C427E2BD14774B28B37B46BA0C1D8DF1"/>
    <w:rsid w:val="006F726D"/>
    <w:pPr>
      <w:spacing w:after="200" w:line="276" w:lineRule="auto"/>
    </w:pPr>
  </w:style>
  <w:style w:type="paragraph" w:customStyle="1" w:styleId="01D871C8D4874B71952101492636F7E3">
    <w:name w:val="01D871C8D4874B71952101492636F7E3"/>
    <w:rsid w:val="006F726D"/>
    <w:pPr>
      <w:spacing w:after="200" w:line="276" w:lineRule="auto"/>
    </w:pPr>
  </w:style>
  <w:style w:type="paragraph" w:customStyle="1" w:styleId="F7D6BAE71FC1481DAD20BEFC8C66ABF3">
    <w:name w:val="F7D6BAE71FC1481DAD20BEFC8C66ABF3"/>
    <w:rsid w:val="006F726D"/>
    <w:pPr>
      <w:spacing w:after="200" w:line="276" w:lineRule="auto"/>
    </w:pPr>
  </w:style>
  <w:style w:type="paragraph" w:customStyle="1" w:styleId="77313FEE195F4883BD8C92115976802D">
    <w:name w:val="77313FEE195F4883BD8C92115976802D"/>
    <w:rsid w:val="006F726D"/>
    <w:pPr>
      <w:spacing w:after="200" w:line="276" w:lineRule="auto"/>
    </w:pPr>
  </w:style>
  <w:style w:type="paragraph" w:customStyle="1" w:styleId="A2C84F18AD2F416E9C941E7C45808BCA">
    <w:name w:val="A2C84F18AD2F416E9C941E7C45808BCA"/>
    <w:rsid w:val="006F726D"/>
    <w:pPr>
      <w:spacing w:after="200" w:line="276" w:lineRule="auto"/>
    </w:pPr>
  </w:style>
  <w:style w:type="paragraph" w:customStyle="1" w:styleId="2125CEA4CFAD44F5A3A89414FAD4E3D5">
    <w:name w:val="2125CEA4CFAD44F5A3A89414FAD4E3D5"/>
    <w:rsid w:val="006F726D"/>
    <w:pPr>
      <w:spacing w:after="200" w:line="276" w:lineRule="auto"/>
    </w:pPr>
  </w:style>
  <w:style w:type="paragraph" w:customStyle="1" w:styleId="5A1B45B206044130B7C80DE83812FFF1">
    <w:name w:val="5A1B45B206044130B7C80DE83812FFF1"/>
    <w:rsid w:val="006F726D"/>
    <w:pPr>
      <w:spacing w:after="200" w:line="276" w:lineRule="auto"/>
    </w:pPr>
  </w:style>
  <w:style w:type="paragraph" w:customStyle="1" w:styleId="00DB12F7F7AE46FB896D7452CE34FCF1">
    <w:name w:val="00DB12F7F7AE46FB896D7452CE34FCF1"/>
    <w:rsid w:val="006F726D"/>
    <w:pPr>
      <w:spacing w:after="200" w:line="276" w:lineRule="auto"/>
    </w:pPr>
  </w:style>
  <w:style w:type="paragraph" w:customStyle="1" w:styleId="9AE92B9A81484BCA8AA46C47523C33D5">
    <w:name w:val="9AE92B9A81484BCA8AA46C47523C33D5"/>
    <w:rsid w:val="006F726D"/>
    <w:pPr>
      <w:spacing w:after="200" w:line="276" w:lineRule="auto"/>
    </w:pPr>
  </w:style>
  <w:style w:type="paragraph" w:customStyle="1" w:styleId="83F8E65286B64003872C1CF951675335">
    <w:name w:val="83F8E65286B64003872C1CF951675335"/>
    <w:rsid w:val="006F726D"/>
    <w:pPr>
      <w:spacing w:after="200" w:line="276" w:lineRule="auto"/>
    </w:pPr>
  </w:style>
  <w:style w:type="paragraph" w:customStyle="1" w:styleId="31ED76CA030E4CDF91BC4AA37947A3A5">
    <w:name w:val="31ED76CA030E4CDF91BC4AA37947A3A5"/>
    <w:rsid w:val="006F726D"/>
    <w:pPr>
      <w:spacing w:after="200" w:line="276" w:lineRule="auto"/>
    </w:pPr>
  </w:style>
  <w:style w:type="paragraph" w:customStyle="1" w:styleId="C220DD50435E4F54BF39C6F09E98570E">
    <w:name w:val="C220DD50435E4F54BF39C6F09E98570E"/>
    <w:rsid w:val="006F726D"/>
    <w:pPr>
      <w:spacing w:after="200" w:line="276" w:lineRule="auto"/>
    </w:pPr>
  </w:style>
  <w:style w:type="paragraph" w:customStyle="1" w:styleId="985688DA7A954674915B2EB913C6D454">
    <w:name w:val="985688DA7A954674915B2EB913C6D454"/>
    <w:rsid w:val="006F726D"/>
    <w:pPr>
      <w:spacing w:after="200" w:line="276" w:lineRule="auto"/>
    </w:pPr>
  </w:style>
  <w:style w:type="paragraph" w:customStyle="1" w:styleId="DB6BF8A5E64444839590F52CFEBD7AD1">
    <w:name w:val="DB6BF8A5E64444839590F52CFEBD7AD1"/>
    <w:rsid w:val="006F726D"/>
    <w:pPr>
      <w:spacing w:after="200" w:line="276" w:lineRule="auto"/>
    </w:pPr>
  </w:style>
  <w:style w:type="paragraph" w:customStyle="1" w:styleId="E78465A2622A47A388A4ACA09913251F">
    <w:name w:val="E78465A2622A47A388A4ACA09913251F"/>
    <w:rsid w:val="006F726D"/>
    <w:pPr>
      <w:spacing w:after="200" w:line="276" w:lineRule="auto"/>
    </w:pPr>
  </w:style>
  <w:style w:type="paragraph" w:customStyle="1" w:styleId="BD266A31698B42F09874791F0951C407">
    <w:name w:val="BD266A31698B42F09874791F0951C407"/>
    <w:rsid w:val="006F726D"/>
    <w:pPr>
      <w:spacing w:after="200" w:line="276" w:lineRule="auto"/>
    </w:pPr>
  </w:style>
  <w:style w:type="paragraph" w:customStyle="1" w:styleId="8F99479193AD4E9089ECD178EFC86E43">
    <w:name w:val="8F99479193AD4E9089ECD178EFC86E43"/>
    <w:rsid w:val="006F726D"/>
    <w:pPr>
      <w:spacing w:after="200" w:line="276" w:lineRule="auto"/>
    </w:pPr>
  </w:style>
  <w:style w:type="paragraph" w:customStyle="1" w:styleId="15AA2C3770F642FBBE0D02FCA8A4413D">
    <w:name w:val="15AA2C3770F642FBBE0D02FCA8A4413D"/>
    <w:rsid w:val="006F726D"/>
    <w:pPr>
      <w:spacing w:after="200" w:line="276" w:lineRule="auto"/>
    </w:pPr>
  </w:style>
  <w:style w:type="paragraph" w:customStyle="1" w:styleId="18126A34E3C14DEF919A65E9B7783146">
    <w:name w:val="18126A34E3C14DEF919A65E9B7783146"/>
    <w:rsid w:val="006F726D"/>
    <w:pPr>
      <w:spacing w:after="200" w:line="276" w:lineRule="auto"/>
    </w:pPr>
  </w:style>
  <w:style w:type="paragraph" w:customStyle="1" w:styleId="A556DD3FD7704D4DB397842D0CAC6015">
    <w:name w:val="A556DD3FD7704D4DB397842D0CAC6015"/>
    <w:rsid w:val="006F726D"/>
    <w:pPr>
      <w:spacing w:after="200" w:line="276" w:lineRule="auto"/>
    </w:pPr>
  </w:style>
  <w:style w:type="paragraph" w:customStyle="1" w:styleId="9C331E64B6694ECCA5CCF4D1C668F470">
    <w:name w:val="9C331E64B6694ECCA5CCF4D1C668F470"/>
    <w:rsid w:val="006F726D"/>
    <w:pPr>
      <w:spacing w:after="200" w:line="276" w:lineRule="auto"/>
    </w:pPr>
  </w:style>
  <w:style w:type="paragraph" w:customStyle="1" w:styleId="CF7B49691362434E8C26C86223EA8396">
    <w:name w:val="CF7B49691362434E8C26C86223EA8396"/>
    <w:rsid w:val="006F726D"/>
    <w:pPr>
      <w:spacing w:after="200" w:line="276" w:lineRule="auto"/>
    </w:pPr>
  </w:style>
  <w:style w:type="paragraph" w:customStyle="1" w:styleId="9DCB56F27FEF416886E0CA398FF4646D">
    <w:name w:val="9DCB56F27FEF416886E0CA398FF4646D"/>
    <w:rsid w:val="006F726D"/>
    <w:pPr>
      <w:spacing w:after="200" w:line="276" w:lineRule="auto"/>
    </w:pPr>
  </w:style>
  <w:style w:type="paragraph" w:customStyle="1" w:styleId="B929E8CA44A347658EDA2ECCAA543CE1">
    <w:name w:val="B929E8CA44A347658EDA2ECCAA543CE1"/>
    <w:rsid w:val="006F726D"/>
    <w:pPr>
      <w:spacing w:after="200" w:line="276" w:lineRule="auto"/>
    </w:pPr>
  </w:style>
  <w:style w:type="paragraph" w:customStyle="1" w:styleId="F254EBBCF93843B682ED0732AC23BCC0">
    <w:name w:val="F254EBBCF93843B682ED0732AC23BCC0"/>
    <w:rsid w:val="006F726D"/>
    <w:pPr>
      <w:spacing w:after="200" w:line="276" w:lineRule="auto"/>
    </w:pPr>
  </w:style>
  <w:style w:type="paragraph" w:customStyle="1" w:styleId="3C7A535D370A479BB6F11A73CDFAE3E1">
    <w:name w:val="3C7A535D370A479BB6F11A73CDFAE3E1"/>
    <w:rsid w:val="006F726D"/>
    <w:pPr>
      <w:spacing w:after="200" w:line="276" w:lineRule="auto"/>
    </w:pPr>
  </w:style>
  <w:style w:type="paragraph" w:customStyle="1" w:styleId="0AAA3C6C3AF74442BD6D5D3BF0E3A4EB">
    <w:name w:val="0AAA3C6C3AF74442BD6D5D3BF0E3A4EB"/>
    <w:rsid w:val="006F726D"/>
    <w:pPr>
      <w:spacing w:after="200" w:line="276" w:lineRule="auto"/>
    </w:pPr>
  </w:style>
  <w:style w:type="paragraph" w:customStyle="1" w:styleId="273B892B3BB647998BD41CFB975FE7E0">
    <w:name w:val="273B892B3BB647998BD41CFB975FE7E0"/>
    <w:rsid w:val="006F726D"/>
    <w:pPr>
      <w:spacing w:after="200" w:line="276" w:lineRule="auto"/>
    </w:pPr>
  </w:style>
  <w:style w:type="paragraph" w:customStyle="1" w:styleId="0133E520DC9E47659D3EEF268BBE7E7B">
    <w:name w:val="0133E520DC9E47659D3EEF268BBE7E7B"/>
    <w:rsid w:val="006F726D"/>
    <w:pPr>
      <w:spacing w:after="200" w:line="276" w:lineRule="auto"/>
    </w:pPr>
  </w:style>
  <w:style w:type="paragraph" w:customStyle="1" w:styleId="36B6EE0ED49B47C3B88C4975604757A9">
    <w:name w:val="36B6EE0ED49B47C3B88C4975604757A9"/>
    <w:rsid w:val="006F726D"/>
    <w:pPr>
      <w:spacing w:after="200" w:line="276" w:lineRule="auto"/>
    </w:pPr>
  </w:style>
  <w:style w:type="paragraph" w:customStyle="1" w:styleId="DE54B153F1144226A6604620797D4D3D">
    <w:name w:val="DE54B153F1144226A6604620797D4D3D"/>
    <w:rsid w:val="006F726D"/>
    <w:pPr>
      <w:spacing w:after="200" w:line="276" w:lineRule="auto"/>
    </w:pPr>
  </w:style>
  <w:style w:type="paragraph" w:customStyle="1" w:styleId="E26C98481EA04595890CF0906E061D45">
    <w:name w:val="E26C98481EA04595890CF0906E061D45"/>
    <w:rsid w:val="006F726D"/>
    <w:pPr>
      <w:spacing w:after="200" w:line="276" w:lineRule="auto"/>
    </w:pPr>
  </w:style>
  <w:style w:type="paragraph" w:customStyle="1" w:styleId="AB7C90B446C54231BEFFEBFF5D9A1205">
    <w:name w:val="AB7C90B446C54231BEFFEBFF5D9A1205"/>
    <w:rsid w:val="006F726D"/>
    <w:pPr>
      <w:spacing w:after="200" w:line="276" w:lineRule="auto"/>
    </w:pPr>
  </w:style>
  <w:style w:type="paragraph" w:customStyle="1" w:styleId="B3DC4E6B2F8E4E5A90C9792458CE4C2C">
    <w:name w:val="B3DC4E6B2F8E4E5A90C9792458CE4C2C"/>
    <w:rsid w:val="006F726D"/>
    <w:pPr>
      <w:spacing w:after="200" w:line="276" w:lineRule="auto"/>
    </w:pPr>
  </w:style>
  <w:style w:type="paragraph" w:customStyle="1" w:styleId="DBA1247CA6A047DEBCEDA91AB1DF48B1">
    <w:name w:val="DBA1247CA6A047DEBCEDA91AB1DF48B1"/>
    <w:rsid w:val="006F726D"/>
    <w:pPr>
      <w:spacing w:after="200" w:line="276" w:lineRule="auto"/>
    </w:pPr>
  </w:style>
  <w:style w:type="paragraph" w:customStyle="1" w:styleId="587EF7B72D2C406EBA73B0E4A6FEA398">
    <w:name w:val="587EF7B72D2C406EBA73B0E4A6FEA398"/>
    <w:rsid w:val="006F726D"/>
    <w:pPr>
      <w:spacing w:after="200" w:line="276" w:lineRule="auto"/>
    </w:pPr>
  </w:style>
  <w:style w:type="paragraph" w:customStyle="1" w:styleId="ACBA822B2593439A9A270CD8947CF279">
    <w:name w:val="ACBA822B2593439A9A270CD8947CF279"/>
    <w:rsid w:val="006F726D"/>
    <w:pPr>
      <w:spacing w:after="200" w:line="276" w:lineRule="auto"/>
    </w:pPr>
  </w:style>
  <w:style w:type="paragraph" w:customStyle="1" w:styleId="827BE3C4186A45A8AFD0BF55FA5403C8">
    <w:name w:val="827BE3C4186A45A8AFD0BF55FA5403C8"/>
    <w:rsid w:val="006F726D"/>
    <w:pPr>
      <w:spacing w:after="200" w:line="276" w:lineRule="auto"/>
    </w:pPr>
  </w:style>
  <w:style w:type="paragraph" w:customStyle="1" w:styleId="C3D2272AAAE24C389BEE30B0BF2897F2">
    <w:name w:val="C3D2272AAAE24C389BEE30B0BF2897F2"/>
    <w:rsid w:val="006F726D"/>
    <w:pPr>
      <w:spacing w:after="200" w:line="276" w:lineRule="auto"/>
    </w:pPr>
  </w:style>
  <w:style w:type="paragraph" w:customStyle="1" w:styleId="10E9CD899E654C8E85CF4B62C691F7D4">
    <w:name w:val="10E9CD899E654C8E85CF4B62C691F7D4"/>
    <w:rsid w:val="006F726D"/>
    <w:pPr>
      <w:spacing w:after="200" w:line="276" w:lineRule="auto"/>
    </w:pPr>
  </w:style>
  <w:style w:type="paragraph" w:customStyle="1" w:styleId="74932C26182E447681059E26230777EC">
    <w:name w:val="74932C26182E447681059E26230777EC"/>
    <w:rsid w:val="006F726D"/>
    <w:pPr>
      <w:spacing w:after="200" w:line="276" w:lineRule="auto"/>
    </w:pPr>
  </w:style>
  <w:style w:type="paragraph" w:customStyle="1" w:styleId="B7CD9EE8BAE04369B454506B7BDA6A2F">
    <w:name w:val="B7CD9EE8BAE04369B454506B7BDA6A2F"/>
    <w:rsid w:val="006F726D"/>
    <w:pPr>
      <w:spacing w:after="200" w:line="276" w:lineRule="auto"/>
    </w:pPr>
  </w:style>
  <w:style w:type="paragraph" w:customStyle="1" w:styleId="DF82D24AD7EC40FAA19903EBA8625563">
    <w:name w:val="DF82D24AD7EC40FAA19903EBA8625563"/>
    <w:rsid w:val="006F726D"/>
    <w:pPr>
      <w:spacing w:after="200" w:line="276" w:lineRule="auto"/>
    </w:pPr>
  </w:style>
  <w:style w:type="paragraph" w:customStyle="1" w:styleId="5819E7B38D614B41BB01757C591FE8D4">
    <w:name w:val="5819E7B38D614B41BB01757C591FE8D4"/>
    <w:rsid w:val="006F726D"/>
    <w:pPr>
      <w:spacing w:after="200" w:line="276" w:lineRule="auto"/>
    </w:pPr>
  </w:style>
  <w:style w:type="paragraph" w:customStyle="1" w:styleId="2A251D80BD4A4F7183D70F6DB3E68D81">
    <w:name w:val="2A251D80BD4A4F7183D70F6DB3E68D81"/>
    <w:rsid w:val="006F726D"/>
    <w:pPr>
      <w:spacing w:after="200" w:line="276" w:lineRule="auto"/>
    </w:pPr>
  </w:style>
  <w:style w:type="paragraph" w:customStyle="1" w:styleId="2C849C5A22E64899AF1D2DDB51D89D56">
    <w:name w:val="2C849C5A22E64899AF1D2DDB51D89D56"/>
    <w:rsid w:val="006F726D"/>
    <w:pPr>
      <w:spacing w:after="200" w:line="276" w:lineRule="auto"/>
    </w:pPr>
  </w:style>
  <w:style w:type="paragraph" w:customStyle="1" w:styleId="DF9DF800F8CF4B9796B2E8BC34A0130D">
    <w:name w:val="DF9DF800F8CF4B9796B2E8BC34A0130D"/>
    <w:rsid w:val="006F726D"/>
    <w:pPr>
      <w:spacing w:after="200" w:line="276" w:lineRule="auto"/>
    </w:pPr>
  </w:style>
  <w:style w:type="paragraph" w:customStyle="1" w:styleId="36E12416CDA84687BD725F5FC89A4239">
    <w:name w:val="36E12416CDA84687BD725F5FC89A4239"/>
    <w:rsid w:val="006F726D"/>
    <w:pPr>
      <w:spacing w:after="200" w:line="276" w:lineRule="auto"/>
    </w:pPr>
  </w:style>
  <w:style w:type="paragraph" w:customStyle="1" w:styleId="9E3D242822324B79A00CB9439EB22B6C">
    <w:name w:val="9E3D242822324B79A00CB9439EB22B6C"/>
    <w:rsid w:val="006F726D"/>
    <w:pPr>
      <w:spacing w:after="200" w:line="276" w:lineRule="auto"/>
    </w:pPr>
  </w:style>
  <w:style w:type="paragraph" w:customStyle="1" w:styleId="5F76A15028DF4D9FBF0FE2A34F9E5AF4">
    <w:name w:val="5F76A15028DF4D9FBF0FE2A34F9E5AF4"/>
    <w:rsid w:val="006F726D"/>
    <w:pPr>
      <w:spacing w:after="200" w:line="276" w:lineRule="auto"/>
    </w:pPr>
  </w:style>
  <w:style w:type="paragraph" w:customStyle="1" w:styleId="97640F2F566E441486436E56818AD059">
    <w:name w:val="97640F2F566E441486436E56818AD059"/>
    <w:rsid w:val="006F726D"/>
    <w:pPr>
      <w:spacing w:after="200" w:line="276" w:lineRule="auto"/>
    </w:pPr>
  </w:style>
  <w:style w:type="paragraph" w:customStyle="1" w:styleId="31AF098A870C41CBAFCEBE3E42D85BD4">
    <w:name w:val="31AF098A870C41CBAFCEBE3E42D85BD4"/>
    <w:rsid w:val="006F726D"/>
    <w:pPr>
      <w:spacing w:after="200" w:line="276" w:lineRule="auto"/>
    </w:pPr>
  </w:style>
  <w:style w:type="paragraph" w:customStyle="1" w:styleId="80BC15A57B1644BDA158D4774D2ED283">
    <w:name w:val="80BC15A57B1644BDA158D4774D2ED283"/>
    <w:rsid w:val="006F726D"/>
    <w:pPr>
      <w:spacing w:after="200" w:line="276" w:lineRule="auto"/>
    </w:pPr>
  </w:style>
  <w:style w:type="paragraph" w:customStyle="1" w:styleId="32B740E2990C4729B90DC50C36366F1F">
    <w:name w:val="32B740E2990C4729B90DC50C36366F1F"/>
    <w:rsid w:val="006F726D"/>
    <w:pPr>
      <w:spacing w:after="200" w:line="276" w:lineRule="auto"/>
    </w:pPr>
  </w:style>
  <w:style w:type="paragraph" w:customStyle="1" w:styleId="0A3A7B73E9444731B140D825FF2DA92C">
    <w:name w:val="0A3A7B73E9444731B140D825FF2DA92C"/>
    <w:rsid w:val="006F726D"/>
    <w:pPr>
      <w:spacing w:after="200" w:line="276" w:lineRule="auto"/>
    </w:pPr>
  </w:style>
  <w:style w:type="paragraph" w:customStyle="1" w:styleId="66D227C017C64565B017E1A8A1C3936D">
    <w:name w:val="66D227C017C64565B017E1A8A1C3936D"/>
    <w:rsid w:val="006F726D"/>
    <w:pPr>
      <w:spacing w:after="200" w:line="276" w:lineRule="auto"/>
    </w:pPr>
  </w:style>
  <w:style w:type="paragraph" w:customStyle="1" w:styleId="E04CA199A530496BA2D6DAAFC98AB0D8">
    <w:name w:val="E04CA199A530496BA2D6DAAFC98AB0D8"/>
    <w:rsid w:val="006F726D"/>
    <w:pPr>
      <w:spacing w:after="200" w:line="276" w:lineRule="auto"/>
    </w:pPr>
  </w:style>
  <w:style w:type="paragraph" w:customStyle="1" w:styleId="3B59C2C51DDD428994712A6AC0F8A424">
    <w:name w:val="3B59C2C51DDD428994712A6AC0F8A424"/>
    <w:rsid w:val="006F726D"/>
    <w:pPr>
      <w:spacing w:after="200" w:line="276" w:lineRule="auto"/>
    </w:pPr>
  </w:style>
  <w:style w:type="paragraph" w:customStyle="1" w:styleId="388CF75571F54CA8BD2B60DBB13ABE03">
    <w:name w:val="388CF75571F54CA8BD2B60DBB13ABE03"/>
    <w:rsid w:val="006F726D"/>
    <w:pPr>
      <w:spacing w:after="200" w:line="276" w:lineRule="auto"/>
    </w:pPr>
  </w:style>
  <w:style w:type="paragraph" w:customStyle="1" w:styleId="E04E05B6E84A4F9DB48AE2DCAF01FC2D">
    <w:name w:val="E04E05B6E84A4F9DB48AE2DCAF01FC2D"/>
    <w:rsid w:val="006F726D"/>
    <w:pPr>
      <w:spacing w:after="200" w:line="276" w:lineRule="auto"/>
    </w:pPr>
  </w:style>
  <w:style w:type="paragraph" w:customStyle="1" w:styleId="200DAFFFDE03402382096464BF9C430F">
    <w:name w:val="200DAFFFDE03402382096464BF9C430F"/>
    <w:rsid w:val="006F726D"/>
    <w:pPr>
      <w:spacing w:after="200" w:line="276" w:lineRule="auto"/>
    </w:pPr>
  </w:style>
  <w:style w:type="paragraph" w:customStyle="1" w:styleId="4EFA2108F5AD4916AB52FBD8960CF4DD">
    <w:name w:val="4EFA2108F5AD4916AB52FBD8960CF4DD"/>
    <w:rsid w:val="006F726D"/>
    <w:pPr>
      <w:spacing w:after="200" w:line="276" w:lineRule="auto"/>
    </w:pPr>
  </w:style>
  <w:style w:type="paragraph" w:customStyle="1" w:styleId="FE583417D9B5480AAD113590A87B8045">
    <w:name w:val="FE583417D9B5480AAD113590A87B8045"/>
    <w:rsid w:val="006F726D"/>
    <w:pPr>
      <w:spacing w:after="200" w:line="276" w:lineRule="auto"/>
    </w:pPr>
  </w:style>
  <w:style w:type="paragraph" w:customStyle="1" w:styleId="6B717AC7864848B0AA9ED3694E54975A">
    <w:name w:val="6B717AC7864848B0AA9ED3694E54975A"/>
    <w:rsid w:val="006F726D"/>
    <w:pPr>
      <w:spacing w:after="200" w:line="276" w:lineRule="auto"/>
    </w:pPr>
  </w:style>
  <w:style w:type="paragraph" w:customStyle="1" w:styleId="39094559545C4769A7D01466FE78192A">
    <w:name w:val="39094559545C4769A7D01466FE78192A"/>
    <w:rsid w:val="006F726D"/>
    <w:pPr>
      <w:spacing w:after="200" w:line="276" w:lineRule="auto"/>
    </w:pPr>
  </w:style>
  <w:style w:type="paragraph" w:customStyle="1" w:styleId="A573C437C1174FCD9BACCA6D4F7E98F6">
    <w:name w:val="A573C437C1174FCD9BACCA6D4F7E98F6"/>
    <w:rsid w:val="006F726D"/>
    <w:pPr>
      <w:spacing w:after="200" w:line="276" w:lineRule="auto"/>
    </w:pPr>
  </w:style>
  <w:style w:type="paragraph" w:customStyle="1" w:styleId="FBB0176814B244B6BEE35869CF1EF2BC">
    <w:name w:val="FBB0176814B244B6BEE35869CF1EF2BC"/>
    <w:rsid w:val="006F726D"/>
    <w:pPr>
      <w:spacing w:after="200" w:line="276" w:lineRule="auto"/>
    </w:pPr>
  </w:style>
  <w:style w:type="paragraph" w:customStyle="1" w:styleId="9D78FAA861B841528534174D7FF10174">
    <w:name w:val="9D78FAA861B841528534174D7FF10174"/>
    <w:rsid w:val="006F726D"/>
    <w:pPr>
      <w:spacing w:after="200" w:line="276" w:lineRule="auto"/>
    </w:pPr>
  </w:style>
  <w:style w:type="paragraph" w:customStyle="1" w:styleId="538C1C20B880485A9093978DF8E5426F">
    <w:name w:val="538C1C20B880485A9093978DF8E5426F"/>
    <w:rsid w:val="006F726D"/>
    <w:pPr>
      <w:spacing w:after="200" w:line="276" w:lineRule="auto"/>
    </w:pPr>
  </w:style>
  <w:style w:type="paragraph" w:customStyle="1" w:styleId="99589A1427C14E1684810B5009C05742">
    <w:name w:val="99589A1427C14E1684810B5009C05742"/>
    <w:rsid w:val="006F726D"/>
    <w:pPr>
      <w:spacing w:after="200" w:line="276" w:lineRule="auto"/>
    </w:pPr>
  </w:style>
  <w:style w:type="paragraph" w:customStyle="1" w:styleId="FA910C38B35F4B82B53FFFACBDC6D694">
    <w:name w:val="FA910C38B35F4B82B53FFFACBDC6D694"/>
    <w:rsid w:val="006F726D"/>
    <w:pPr>
      <w:spacing w:after="200" w:line="276" w:lineRule="auto"/>
    </w:pPr>
  </w:style>
  <w:style w:type="paragraph" w:customStyle="1" w:styleId="37203267DA90417F864576F2DA6FAD00">
    <w:name w:val="37203267DA90417F864576F2DA6FAD00"/>
    <w:rsid w:val="006F726D"/>
    <w:pPr>
      <w:spacing w:after="200" w:line="276" w:lineRule="auto"/>
    </w:pPr>
  </w:style>
  <w:style w:type="paragraph" w:customStyle="1" w:styleId="F1F9C6F3E8614EE9BCB6C3253E123BB4">
    <w:name w:val="F1F9C6F3E8614EE9BCB6C3253E123BB4"/>
    <w:rsid w:val="006F726D"/>
    <w:pPr>
      <w:spacing w:after="200" w:line="276" w:lineRule="auto"/>
    </w:pPr>
  </w:style>
  <w:style w:type="paragraph" w:customStyle="1" w:styleId="CA6E56FE9D3048E2B257C196B462071F">
    <w:name w:val="CA6E56FE9D3048E2B257C196B462071F"/>
    <w:rsid w:val="006F726D"/>
    <w:pPr>
      <w:spacing w:after="200" w:line="276" w:lineRule="auto"/>
    </w:pPr>
  </w:style>
  <w:style w:type="paragraph" w:customStyle="1" w:styleId="FD7EA3707A68424C98A3F21D2A2777C1">
    <w:name w:val="FD7EA3707A68424C98A3F21D2A2777C1"/>
    <w:rsid w:val="006F726D"/>
    <w:pPr>
      <w:spacing w:after="200" w:line="276" w:lineRule="auto"/>
    </w:pPr>
  </w:style>
  <w:style w:type="paragraph" w:customStyle="1" w:styleId="0E809616076D45F3AA691CE163BBED1B">
    <w:name w:val="0E809616076D45F3AA691CE163BBED1B"/>
    <w:rsid w:val="006F726D"/>
    <w:pPr>
      <w:spacing w:after="200" w:line="276" w:lineRule="auto"/>
    </w:pPr>
  </w:style>
  <w:style w:type="paragraph" w:customStyle="1" w:styleId="9CB8791EF48B4DA5A95BE25E78999D91">
    <w:name w:val="9CB8791EF48B4DA5A95BE25E78999D91"/>
    <w:rsid w:val="006F726D"/>
    <w:pPr>
      <w:spacing w:after="200" w:line="276" w:lineRule="auto"/>
    </w:pPr>
  </w:style>
  <w:style w:type="paragraph" w:customStyle="1" w:styleId="84EC41E7845941F389C9793DC95C0277">
    <w:name w:val="84EC41E7845941F389C9793DC95C0277"/>
    <w:rsid w:val="006F726D"/>
    <w:pPr>
      <w:spacing w:after="200" w:line="276" w:lineRule="auto"/>
    </w:pPr>
  </w:style>
  <w:style w:type="paragraph" w:customStyle="1" w:styleId="B1D9CA6BD4D54DA2B5426E87D24F6B92">
    <w:name w:val="B1D9CA6BD4D54DA2B5426E87D24F6B92"/>
    <w:rsid w:val="006F726D"/>
    <w:pPr>
      <w:spacing w:after="200" w:line="276" w:lineRule="auto"/>
    </w:pPr>
  </w:style>
  <w:style w:type="paragraph" w:customStyle="1" w:styleId="A7EA172E80804A409E08FEEC1FA0CC88">
    <w:name w:val="A7EA172E80804A409E08FEEC1FA0CC88"/>
    <w:rsid w:val="006F726D"/>
    <w:pPr>
      <w:spacing w:after="200" w:line="276" w:lineRule="auto"/>
    </w:pPr>
  </w:style>
  <w:style w:type="paragraph" w:customStyle="1" w:styleId="FE658E061E2B439FB0B882367B451804">
    <w:name w:val="FE658E061E2B439FB0B882367B451804"/>
    <w:rsid w:val="006F726D"/>
    <w:pPr>
      <w:spacing w:after="200" w:line="276" w:lineRule="auto"/>
    </w:pPr>
  </w:style>
  <w:style w:type="paragraph" w:customStyle="1" w:styleId="8ED3CA9346F742AEA3477B0139BD1B41">
    <w:name w:val="8ED3CA9346F742AEA3477B0139BD1B41"/>
    <w:rsid w:val="006F726D"/>
    <w:pPr>
      <w:spacing w:after="200" w:line="276" w:lineRule="auto"/>
    </w:pPr>
  </w:style>
  <w:style w:type="paragraph" w:customStyle="1" w:styleId="AF13195701EF4AD3AF57FB8DDABD7A5C">
    <w:name w:val="AF13195701EF4AD3AF57FB8DDABD7A5C"/>
    <w:rsid w:val="006F726D"/>
    <w:pPr>
      <w:spacing w:after="200" w:line="276" w:lineRule="auto"/>
    </w:pPr>
  </w:style>
  <w:style w:type="paragraph" w:customStyle="1" w:styleId="F38D6A33059A416AA889455F9C38A40A">
    <w:name w:val="F38D6A33059A416AA889455F9C38A40A"/>
    <w:rsid w:val="006F726D"/>
    <w:pPr>
      <w:spacing w:after="200" w:line="276" w:lineRule="auto"/>
    </w:pPr>
  </w:style>
  <w:style w:type="paragraph" w:customStyle="1" w:styleId="FFB34C252D19428F9F70EB2A6C0880DB">
    <w:name w:val="FFB34C252D19428F9F70EB2A6C0880DB"/>
    <w:rsid w:val="006F726D"/>
    <w:pPr>
      <w:spacing w:after="200" w:line="276" w:lineRule="auto"/>
    </w:pPr>
  </w:style>
  <w:style w:type="paragraph" w:customStyle="1" w:styleId="1E549E8A67914EF08E3BCF5DA5C752D9">
    <w:name w:val="1E549E8A67914EF08E3BCF5DA5C752D9"/>
    <w:rsid w:val="006F726D"/>
    <w:pPr>
      <w:spacing w:after="200" w:line="276" w:lineRule="auto"/>
    </w:pPr>
  </w:style>
  <w:style w:type="paragraph" w:customStyle="1" w:styleId="CD6378E3007B422FB68331531C47A0CB">
    <w:name w:val="CD6378E3007B422FB68331531C47A0CB"/>
    <w:rsid w:val="006F726D"/>
    <w:pPr>
      <w:spacing w:after="200" w:line="276" w:lineRule="auto"/>
    </w:pPr>
  </w:style>
  <w:style w:type="paragraph" w:customStyle="1" w:styleId="930F1F951C14423FA8604E872A238AA9">
    <w:name w:val="930F1F951C14423FA8604E872A238AA9"/>
    <w:rsid w:val="006F726D"/>
    <w:pPr>
      <w:spacing w:after="200" w:line="276" w:lineRule="auto"/>
    </w:pPr>
  </w:style>
  <w:style w:type="paragraph" w:customStyle="1" w:styleId="60AA137F563B4012A4A5F5A5F1A2B535">
    <w:name w:val="60AA137F563B4012A4A5F5A5F1A2B535"/>
    <w:rsid w:val="006F726D"/>
    <w:pPr>
      <w:spacing w:after="200" w:line="276" w:lineRule="auto"/>
    </w:pPr>
  </w:style>
  <w:style w:type="paragraph" w:customStyle="1" w:styleId="A88E1CD1B2964B52BF05B029E29F2CA8">
    <w:name w:val="A88E1CD1B2964B52BF05B029E29F2CA8"/>
    <w:rsid w:val="006F726D"/>
    <w:pPr>
      <w:spacing w:after="200" w:line="276" w:lineRule="auto"/>
    </w:pPr>
  </w:style>
  <w:style w:type="paragraph" w:customStyle="1" w:styleId="621A024E81104E6FB3FD1F905787D218">
    <w:name w:val="621A024E81104E6FB3FD1F905787D218"/>
    <w:rsid w:val="006F726D"/>
    <w:pPr>
      <w:spacing w:after="200" w:line="276" w:lineRule="auto"/>
    </w:pPr>
  </w:style>
  <w:style w:type="paragraph" w:customStyle="1" w:styleId="BCCC0BBE86194BCE9034450CFE5FBCC5">
    <w:name w:val="BCCC0BBE86194BCE9034450CFE5FBCC5"/>
    <w:rsid w:val="006F726D"/>
    <w:pPr>
      <w:spacing w:after="200" w:line="276" w:lineRule="auto"/>
    </w:pPr>
  </w:style>
  <w:style w:type="paragraph" w:customStyle="1" w:styleId="C9CCB3BA152D4513822AA1002DEA89D0">
    <w:name w:val="C9CCB3BA152D4513822AA1002DEA89D0"/>
    <w:rsid w:val="006F726D"/>
    <w:pPr>
      <w:spacing w:after="200" w:line="276" w:lineRule="auto"/>
    </w:pPr>
  </w:style>
  <w:style w:type="paragraph" w:customStyle="1" w:styleId="4DBBF6B33DD44FDDB3B53E2CFE38BA64">
    <w:name w:val="4DBBF6B33DD44FDDB3B53E2CFE38BA64"/>
    <w:rsid w:val="006F726D"/>
    <w:pPr>
      <w:spacing w:after="200" w:line="276" w:lineRule="auto"/>
    </w:pPr>
  </w:style>
  <w:style w:type="paragraph" w:customStyle="1" w:styleId="0B4ADB49432F428FA45D2DCC84C2316A">
    <w:name w:val="0B4ADB49432F428FA45D2DCC84C2316A"/>
    <w:rsid w:val="006F726D"/>
    <w:pPr>
      <w:spacing w:after="200" w:line="276" w:lineRule="auto"/>
    </w:pPr>
  </w:style>
  <w:style w:type="paragraph" w:customStyle="1" w:styleId="DBD3E705693640C3B86A9DF3AA012E16">
    <w:name w:val="DBD3E705693640C3B86A9DF3AA012E16"/>
    <w:rsid w:val="006F726D"/>
    <w:pPr>
      <w:spacing w:after="200" w:line="276" w:lineRule="auto"/>
    </w:pPr>
  </w:style>
  <w:style w:type="paragraph" w:customStyle="1" w:styleId="BCDDF36031254F8291BC69D88A38FAA4">
    <w:name w:val="BCDDF36031254F8291BC69D88A38FAA4"/>
    <w:rsid w:val="006F726D"/>
    <w:pPr>
      <w:spacing w:after="200" w:line="276" w:lineRule="auto"/>
    </w:pPr>
  </w:style>
  <w:style w:type="paragraph" w:customStyle="1" w:styleId="1869FB6980104FD78C8EDEF1D8097F6E">
    <w:name w:val="1869FB6980104FD78C8EDEF1D8097F6E"/>
    <w:rsid w:val="006F726D"/>
    <w:pPr>
      <w:spacing w:after="200" w:line="276" w:lineRule="auto"/>
    </w:pPr>
  </w:style>
  <w:style w:type="paragraph" w:customStyle="1" w:styleId="BAB805B6434840BD8E262456B61CE0AD">
    <w:name w:val="BAB805B6434840BD8E262456B61CE0AD"/>
    <w:rsid w:val="006F726D"/>
    <w:pPr>
      <w:spacing w:after="200" w:line="276" w:lineRule="auto"/>
    </w:pPr>
  </w:style>
  <w:style w:type="paragraph" w:customStyle="1" w:styleId="6B88E6C2DFD64D589E280D41E279799E">
    <w:name w:val="6B88E6C2DFD64D589E280D41E279799E"/>
    <w:rsid w:val="006F726D"/>
    <w:pPr>
      <w:spacing w:after="200" w:line="276" w:lineRule="auto"/>
    </w:pPr>
  </w:style>
  <w:style w:type="paragraph" w:customStyle="1" w:styleId="38D787D0D6CD4D6A8E5020DD5A4776F4">
    <w:name w:val="38D787D0D6CD4D6A8E5020DD5A4776F4"/>
    <w:rsid w:val="006F726D"/>
    <w:pPr>
      <w:spacing w:after="200" w:line="276" w:lineRule="auto"/>
    </w:pPr>
  </w:style>
  <w:style w:type="paragraph" w:customStyle="1" w:styleId="F13EA95C2E414E4F8B338BB5C32734E7">
    <w:name w:val="F13EA95C2E414E4F8B338BB5C32734E7"/>
    <w:rsid w:val="006F726D"/>
    <w:pPr>
      <w:spacing w:after="200" w:line="276" w:lineRule="auto"/>
    </w:pPr>
  </w:style>
  <w:style w:type="paragraph" w:customStyle="1" w:styleId="95C8546EE4554462A4456DBE668B2B31">
    <w:name w:val="95C8546EE4554462A4456DBE668B2B31"/>
    <w:rsid w:val="006F726D"/>
    <w:pPr>
      <w:spacing w:after="200" w:line="276" w:lineRule="auto"/>
    </w:pPr>
  </w:style>
  <w:style w:type="paragraph" w:customStyle="1" w:styleId="7BE921507DCC4D629C559B23920B412F">
    <w:name w:val="7BE921507DCC4D629C559B23920B412F"/>
    <w:rsid w:val="006F726D"/>
    <w:pPr>
      <w:spacing w:after="200" w:line="276" w:lineRule="auto"/>
    </w:pPr>
  </w:style>
  <w:style w:type="paragraph" w:customStyle="1" w:styleId="09535DA48AEC40F6B2F120FB52D918A1">
    <w:name w:val="09535DA48AEC40F6B2F120FB52D918A1"/>
    <w:rsid w:val="006F726D"/>
    <w:pPr>
      <w:spacing w:after="200" w:line="276" w:lineRule="auto"/>
    </w:pPr>
  </w:style>
  <w:style w:type="paragraph" w:customStyle="1" w:styleId="576AED4BE847455789309E80F8BF9D68">
    <w:name w:val="576AED4BE847455789309E80F8BF9D68"/>
    <w:rsid w:val="006F726D"/>
    <w:pPr>
      <w:spacing w:after="200" w:line="276" w:lineRule="auto"/>
    </w:pPr>
  </w:style>
  <w:style w:type="paragraph" w:customStyle="1" w:styleId="4469D2B94D3B4B5391EFEBE953F7D665">
    <w:name w:val="4469D2B94D3B4B5391EFEBE953F7D665"/>
    <w:rsid w:val="006F726D"/>
    <w:pPr>
      <w:spacing w:after="200" w:line="276" w:lineRule="auto"/>
    </w:pPr>
  </w:style>
  <w:style w:type="paragraph" w:customStyle="1" w:styleId="E3DAC7D45BAB49368AEFF9AE74484BBF">
    <w:name w:val="E3DAC7D45BAB49368AEFF9AE74484BBF"/>
    <w:rsid w:val="006F726D"/>
    <w:pPr>
      <w:spacing w:after="200" w:line="276" w:lineRule="auto"/>
    </w:pPr>
  </w:style>
  <w:style w:type="paragraph" w:customStyle="1" w:styleId="440D36DC69924BD1A85DA9892BEF64E4">
    <w:name w:val="440D36DC69924BD1A85DA9892BEF64E4"/>
    <w:rsid w:val="006F726D"/>
    <w:pPr>
      <w:spacing w:after="200" w:line="276" w:lineRule="auto"/>
    </w:pPr>
  </w:style>
  <w:style w:type="paragraph" w:customStyle="1" w:styleId="0CE32D53C2244DFA94B589749CBDE316">
    <w:name w:val="0CE32D53C2244DFA94B589749CBDE316"/>
    <w:rsid w:val="006F726D"/>
    <w:pPr>
      <w:spacing w:after="200" w:line="276" w:lineRule="auto"/>
    </w:pPr>
  </w:style>
  <w:style w:type="paragraph" w:customStyle="1" w:styleId="4DCC0D65B3DC4858AD101BBB27BE827B">
    <w:name w:val="4DCC0D65B3DC4858AD101BBB27BE827B"/>
    <w:rsid w:val="006F726D"/>
    <w:pPr>
      <w:spacing w:after="200" w:line="276" w:lineRule="auto"/>
    </w:pPr>
  </w:style>
  <w:style w:type="paragraph" w:customStyle="1" w:styleId="C72DEE69E90A4E09BAAC9389AB2D99DD">
    <w:name w:val="C72DEE69E90A4E09BAAC9389AB2D99DD"/>
    <w:rsid w:val="006F726D"/>
    <w:pPr>
      <w:spacing w:after="200" w:line="276" w:lineRule="auto"/>
    </w:pPr>
  </w:style>
  <w:style w:type="paragraph" w:customStyle="1" w:styleId="92F6583EC3A44D8EA38DF0F98EE48CA8">
    <w:name w:val="92F6583EC3A44D8EA38DF0F98EE48CA8"/>
    <w:rsid w:val="006F726D"/>
    <w:pPr>
      <w:spacing w:after="200" w:line="276" w:lineRule="auto"/>
    </w:pPr>
  </w:style>
  <w:style w:type="paragraph" w:customStyle="1" w:styleId="C6935E3E85AD4413A3A6EE67B7735FEF">
    <w:name w:val="C6935E3E85AD4413A3A6EE67B7735FEF"/>
    <w:rsid w:val="006F726D"/>
    <w:pPr>
      <w:spacing w:after="200" w:line="276" w:lineRule="auto"/>
    </w:pPr>
  </w:style>
  <w:style w:type="paragraph" w:customStyle="1" w:styleId="43940CF283DA4825A807D273F63AE4D8">
    <w:name w:val="43940CF283DA4825A807D273F63AE4D8"/>
    <w:rsid w:val="006F726D"/>
    <w:pPr>
      <w:spacing w:after="200" w:line="276" w:lineRule="auto"/>
    </w:pPr>
  </w:style>
  <w:style w:type="paragraph" w:customStyle="1" w:styleId="6E5B9BF6380C490399E0F2DDF0F160C3">
    <w:name w:val="6E5B9BF6380C490399E0F2DDF0F160C3"/>
    <w:rsid w:val="006F726D"/>
    <w:pPr>
      <w:spacing w:after="200" w:line="276" w:lineRule="auto"/>
    </w:pPr>
  </w:style>
  <w:style w:type="paragraph" w:customStyle="1" w:styleId="FDA23B092944492789303B5BD650AA4D">
    <w:name w:val="FDA23B092944492789303B5BD650AA4D"/>
    <w:rsid w:val="006F726D"/>
    <w:pPr>
      <w:spacing w:after="200" w:line="276" w:lineRule="auto"/>
    </w:pPr>
  </w:style>
  <w:style w:type="paragraph" w:customStyle="1" w:styleId="515AB5BC66D14823814990B0F0BB98B6">
    <w:name w:val="515AB5BC66D14823814990B0F0BB98B6"/>
    <w:rsid w:val="006F726D"/>
    <w:pPr>
      <w:spacing w:after="200" w:line="276" w:lineRule="auto"/>
    </w:pPr>
  </w:style>
  <w:style w:type="paragraph" w:customStyle="1" w:styleId="C2D7CFE624FA4100BA9FAA1C5E81D830">
    <w:name w:val="C2D7CFE624FA4100BA9FAA1C5E81D830"/>
    <w:rsid w:val="006F726D"/>
    <w:pPr>
      <w:spacing w:after="200" w:line="276" w:lineRule="auto"/>
    </w:pPr>
  </w:style>
  <w:style w:type="paragraph" w:customStyle="1" w:styleId="B25D2C06C1104A56839083DCC5CEBE91">
    <w:name w:val="B25D2C06C1104A56839083DCC5CEBE91"/>
    <w:rsid w:val="006F726D"/>
    <w:pPr>
      <w:spacing w:after="200" w:line="276" w:lineRule="auto"/>
    </w:pPr>
  </w:style>
  <w:style w:type="paragraph" w:customStyle="1" w:styleId="290B8826D5034809862A2EFCEC59BD2D">
    <w:name w:val="290B8826D5034809862A2EFCEC59BD2D"/>
    <w:rsid w:val="006F726D"/>
    <w:pPr>
      <w:spacing w:after="200" w:line="276" w:lineRule="auto"/>
    </w:pPr>
  </w:style>
  <w:style w:type="paragraph" w:customStyle="1" w:styleId="1CD5417C00564AE0A62C7B8FD1AFB3FE">
    <w:name w:val="1CD5417C00564AE0A62C7B8FD1AFB3FE"/>
    <w:rsid w:val="006F726D"/>
    <w:pPr>
      <w:spacing w:after="200" w:line="276" w:lineRule="auto"/>
    </w:pPr>
  </w:style>
  <w:style w:type="paragraph" w:customStyle="1" w:styleId="B80FF27C5B714D828841DFC33A8DE7D8">
    <w:name w:val="B80FF27C5B714D828841DFC33A8DE7D8"/>
    <w:rsid w:val="006F726D"/>
    <w:pPr>
      <w:spacing w:after="200" w:line="276" w:lineRule="auto"/>
    </w:pPr>
  </w:style>
  <w:style w:type="paragraph" w:customStyle="1" w:styleId="B9A9CBC8188443B9904AA6C957E792F9">
    <w:name w:val="B9A9CBC8188443B9904AA6C957E792F9"/>
    <w:rsid w:val="006F726D"/>
    <w:pPr>
      <w:spacing w:after="200" w:line="276" w:lineRule="auto"/>
    </w:pPr>
  </w:style>
  <w:style w:type="paragraph" w:customStyle="1" w:styleId="AF7E218D1B2642A5A79AB0F0E0D25344">
    <w:name w:val="AF7E218D1B2642A5A79AB0F0E0D25344"/>
    <w:rsid w:val="006F726D"/>
    <w:pPr>
      <w:spacing w:after="200" w:line="276" w:lineRule="auto"/>
    </w:pPr>
  </w:style>
  <w:style w:type="paragraph" w:customStyle="1" w:styleId="4217ABA31C6642C0BC128AE38CA5BF66">
    <w:name w:val="4217ABA31C6642C0BC128AE38CA5BF66"/>
    <w:rsid w:val="006F726D"/>
    <w:pPr>
      <w:spacing w:after="200" w:line="276" w:lineRule="auto"/>
    </w:pPr>
  </w:style>
  <w:style w:type="paragraph" w:customStyle="1" w:styleId="05D2DC4C0D4C48D49AE648B3C136B6D9">
    <w:name w:val="05D2DC4C0D4C48D49AE648B3C136B6D9"/>
    <w:rsid w:val="006F726D"/>
    <w:pPr>
      <w:spacing w:after="200" w:line="276" w:lineRule="auto"/>
    </w:pPr>
  </w:style>
  <w:style w:type="paragraph" w:customStyle="1" w:styleId="B2F176EA00184B58B19009F4A469F2FB">
    <w:name w:val="B2F176EA00184B58B19009F4A469F2FB"/>
    <w:rsid w:val="006F726D"/>
    <w:pPr>
      <w:spacing w:after="200" w:line="276" w:lineRule="auto"/>
    </w:pPr>
  </w:style>
  <w:style w:type="paragraph" w:customStyle="1" w:styleId="1256E7C3DC204071982D7A2F2B438E2B">
    <w:name w:val="1256E7C3DC204071982D7A2F2B438E2B"/>
    <w:rsid w:val="006F726D"/>
    <w:pPr>
      <w:spacing w:after="200" w:line="276" w:lineRule="auto"/>
    </w:pPr>
  </w:style>
  <w:style w:type="paragraph" w:customStyle="1" w:styleId="3726DDA4316C4484B81DCA02E1080E7C">
    <w:name w:val="3726DDA4316C4484B81DCA02E1080E7C"/>
    <w:rsid w:val="006F726D"/>
    <w:pPr>
      <w:spacing w:after="200" w:line="276" w:lineRule="auto"/>
    </w:pPr>
  </w:style>
  <w:style w:type="paragraph" w:customStyle="1" w:styleId="DBEF5834568A4EC788C966B0170B4D7E">
    <w:name w:val="DBEF5834568A4EC788C966B0170B4D7E"/>
    <w:rsid w:val="006F726D"/>
    <w:pPr>
      <w:spacing w:after="200" w:line="276" w:lineRule="auto"/>
    </w:pPr>
  </w:style>
  <w:style w:type="paragraph" w:customStyle="1" w:styleId="C297491001D4495886EFE74ABE5168CD">
    <w:name w:val="C297491001D4495886EFE74ABE5168CD"/>
    <w:rsid w:val="006F726D"/>
    <w:pPr>
      <w:spacing w:after="200" w:line="276" w:lineRule="auto"/>
    </w:pPr>
  </w:style>
  <w:style w:type="paragraph" w:customStyle="1" w:styleId="C3DBAEBE391A43259159A2F0BF1732A5">
    <w:name w:val="C3DBAEBE391A43259159A2F0BF1732A5"/>
    <w:rsid w:val="006F726D"/>
    <w:pPr>
      <w:spacing w:after="200" w:line="276" w:lineRule="auto"/>
    </w:pPr>
  </w:style>
  <w:style w:type="paragraph" w:customStyle="1" w:styleId="1204D862847548F6955558AE33CA0884">
    <w:name w:val="1204D862847548F6955558AE33CA0884"/>
    <w:rsid w:val="006F726D"/>
    <w:pPr>
      <w:spacing w:after="200" w:line="276" w:lineRule="auto"/>
    </w:pPr>
  </w:style>
  <w:style w:type="paragraph" w:customStyle="1" w:styleId="EDF10CC415DC4B96AAC8B703C934EA53">
    <w:name w:val="EDF10CC415DC4B96AAC8B703C934EA53"/>
    <w:rsid w:val="006F726D"/>
    <w:pPr>
      <w:spacing w:after="200" w:line="276" w:lineRule="auto"/>
    </w:pPr>
  </w:style>
  <w:style w:type="paragraph" w:customStyle="1" w:styleId="2A1A445C007C4CD9B5E1C4C4D5F0C96D">
    <w:name w:val="2A1A445C007C4CD9B5E1C4C4D5F0C96D"/>
    <w:rsid w:val="006F726D"/>
    <w:pPr>
      <w:spacing w:after="200" w:line="276" w:lineRule="auto"/>
    </w:pPr>
  </w:style>
  <w:style w:type="paragraph" w:customStyle="1" w:styleId="002BF03D47324245A3A2534DAE17AF9E">
    <w:name w:val="002BF03D47324245A3A2534DAE17AF9E"/>
    <w:rsid w:val="006F726D"/>
    <w:pPr>
      <w:spacing w:after="200" w:line="276" w:lineRule="auto"/>
    </w:pPr>
  </w:style>
  <w:style w:type="paragraph" w:customStyle="1" w:styleId="BC4DFFAC78E94F79A602060684E4421E">
    <w:name w:val="BC4DFFAC78E94F79A602060684E4421E"/>
    <w:rsid w:val="006F726D"/>
    <w:pPr>
      <w:spacing w:after="200" w:line="276" w:lineRule="auto"/>
    </w:pPr>
  </w:style>
  <w:style w:type="paragraph" w:customStyle="1" w:styleId="90BC08D2BAA64FCCBFA65CF821D967C0">
    <w:name w:val="90BC08D2BAA64FCCBFA65CF821D967C0"/>
    <w:rsid w:val="006F726D"/>
    <w:pPr>
      <w:spacing w:after="200" w:line="276" w:lineRule="auto"/>
    </w:pPr>
  </w:style>
  <w:style w:type="paragraph" w:customStyle="1" w:styleId="081F7ACADDEE4E03BCB17B36780E86C5">
    <w:name w:val="081F7ACADDEE4E03BCB17B36780E86C5"/>
    <w:rsid w:val="006F726D"/>
    <w:pPr>
      <w:spacing w:after="200" w:line="276" w:lineRule="auto"/>
    </w:pPr>
  </w:style>
  <w:style w:type="paragraph" w:customStyle="1" w:styleId="60D34412BDFC425E89D561C3D2C085DA">
    <w:name w:val="60D34412BDFC425E89D561C3D2C085DA"/>
    <w:rsid w:val="006F726D"/>
    <w:pPr>
      <w:spacing w:after="200" w:line="276" w:lineRule="auto"/>
    </w:pPr>
  </w:style>
  <w:style w:type="paragraph" w:customStyle="1" w:styleId="C4B249459FF54650AD23B99503A693B7">
    <w:name w:val="C4B249459FF54650AD23B99503A693B7"/>
    <w:rsid w:val="006F726D"/>
    <w:pPr>
      <w:spacing w:after="200" w:line="276" w:lineRule="auto"/>
    </w:pPr>
  </w:style>
  <w:style w:type="paragraph" w:customStyle="1" w:styleId="0593606F4FEB406EA90324BA3972C5C5">
    <w:name w:val="0593606F4FEB406EA90324BA3972C5C5"/>
    <w:rsid w:val="006F726D"/>
    <w:pPr>
      <w:spacing w:after="200" w:line="276" w:lineRule="auto"/>
    </w:pPr>
  </w:style>
  <w:style w:type="paragraph" w:customStyle="1" w:styleId="6AF00109862F4DE5851944BA1D51C1F2">
    <w:name w:val="6AF00109862F4DE5851944BA1D51C1F2"/>
    <w:rsid w:val="006F726D"/>
    <w:pPr>
      <w:spacing w:after="200" w:line="276" w:lineRule="auto"/>
    </w:pPr>
  </w:style>
  <w:style w:type="paragraph" w:customStyle="1" w:styleId="01EF45C584C6487D892F8034C6026F8D">
    <w:name w:val="01EF45C584C6487D892F8034C6026F8D"/>
    <w:rsid w:val="006F726D"/>
    <w:pPr>
      <w:spacing w:after="200" w:line="276" w:lineRule="auto"/>
    </w:pPr>
  </w:style>
  <w:style w:type="paragraph" w:customStyle="1" w:styleId="3D4DAAC935204706AED7C75E094EC870">
    <w:name w:val="3D4DAAC935204706AED7C75E094EC870"/>
    <w:rsid w:val="006F726D"/>
    <w:pPr>
      <w:spacing w:after="200" w:line="276" w:lineRule="auto"/>
    </w:pPr>
  </w:style>
  <w:style w:type="paragraph" w:customStyle="1" w:styleId="D5470469843648ABADEA1EC4EC3400DB">
    <w:name w:val="D5470469843648ABADEA1EC4EC3400DB"/>
    <w:rsid w:val="006F726D"/>
    <w:pPr>
      <w:spacing w:after="200" w:line="276" w:lineRule="auto"/>
    </w:pPr>
  </w:style>
  <w:style w:type="paragraph" w:customStyle="1" w:styleId="3F92692D4829448484E76853FC734F3C">
    <w:name w:val="3F92692D4829448484E76853FC734F3C"/>
    <w:rsid w:val="006F726D"/>
    <w:pPr>
      <w:spacing w:after="200" w:line="276" w:lineRule="auto"/>
    </w:pPr>
  </w:style>
  <w:style w:type="paragraph" w:customStyle="1" w:styleId="7E5C4994DB83467C9FA68124B73F89C9">
    <w:name w:val="7E5C4994DB83467C9FA68124B73F89C9"/>
    <w:rsid w:val="006F726D"/>
    <w:pPr>
      <w:spacing w:after="200" w:line="276" w:lineRule="auto"/>
    </w:pPr>
  </w:style>
  <w:style w:type="paragraph" w:customStyle="1" w:styleId="0AA4080D50B0469987BD31B32FB238E5">
    <w:name w:val="0AA4080D50B0469987BD31B32FB238E5"/>
    <w:rsid w:val="006F726D"/>
    <w:pPr>
      <w:spacing w:after="200" w:line="276" w:lineRule="auto"/>
    </w:pPr>
  </w:style>
  <w:style w:type="paragraph" w:customStyle="1" w:styleId="394A026616994715BB04E2D4C2EC369A">
    <w:name w:val="394A026616994715BB04E2D4C2EC369A"/>
    <w:rsid w:val="006F726D"/>
    <w:pPr>
      <w:spacing w:after="200" w:line="276" w:lineRule="auto"/>
    </w:pPr>
  </w:style>
  <w:style w:type="paragraph" w:customStyle="1" w:styleId="E063389DF4FA407E928B415F6B328142">
    <w:name w:val="E063389DF4FA407E928B415F6B328142"/>
    <w:rsid w:val="006F726D"/>
    <w:pPr>
      <w:spacing w:after="200" w:line="276" w:lineRule="auto"/>
    </w:pPr>
  </w:style>
  <w:style w:type="paragraph" w:customStyle="1" w:styleId="4E1B6557F1984119BB761D46AA891D22">
    <w:name w:val="4E1B6557F1984119BB761D46AA891D22"/>
    <w:rsid w:val="006F726D"/>
    <w:pPr>
      <w:spacing w:after="200" w:line="276" w:lineRule="auto"/>
    </w:pPr>
  </w:style>
  <w:style w:type="paragraph" w:customStyle="1" w:styleId="F878C894980145968E0785A512367AB8">
    <w:name w:val="F878C894980145968E0785A512367AB8"/>
    <w:rsid w:val="006F726D"/>
    <w:pPr>
      <w:spacing w:after="200" w:line="276" w:lineRule="auto"/>
    </w:pPr>
  </w:style>
  <w:style w:type="paragraph" w:customStyle="1" w:styleId="3C497388F306440C88EC35AA7E301F75">
    <w:name w:val="3C497388F306440C88EC35AA7E301F75"/>
    <w:rsid w:val="006F726D"/>
    <w:pPr>
      <w:spacing w:after="200" w:line="276" w:lineRule="auto"/>
    </w:pPr>
  </w:style>
  <w:style w:type="paragraph" w:customStyle="1" w:styleId="5546A746586E45A99F0BFCFBED76D4A6">
    <w:name w:val="5546A746586E45A99F0BFCFBED76D4A6"/>
    <w:rsid w:val="006F726D"/>
    <w:pPr>
      <w:spacing w:after="200" w:line="276" w:lineRule="auto"/>
    </w:pPr>
  </w:style>
  <w:style w:type="paragraph" w:customStyle="1" w:styleId="65E4ADD082324010A3D6C86CBF2A4ADF">
    <w:name w:val="65E4ADD082324010A3D6C86CBF2A4ADF"/>
    <w:rsid w:val="006F726D"/>
    <w:pPr>
      <w:spacing w:after="200" w:line="276" w:lineRule="auto"/>
    </w:pPr>
  </w:style>
  <w:style w:type="paragraph" w:customStyle="1" w:styleId="8E19F5F2E2EB448C81DB9756B7A8FCE1">
    <w:name w:val="8E19F5F2E2EB448C81DB9756B7A8FCE1"/>
    <w:rsid w:val="006F726D"/>
    <w:pPr>
      <w:spacing w:after="200" w:line="276" w:lineRule="auto"/>
    </w:pPr>
  </w:style>
  <w:style w:type="paragraph" w:customStyle="1" w:styleId="E872CC9B568A4654A0751B5ADC08D656">
    <w:name w:val="E872CC9B568A4654A0751B5ADC08D656"/>
    <w:rsid w:val="006F726D"/>
    <w:pPr>
      <w:spacing w:after="200" w:line="276" w:lineRule="auto"/>
    </w:pPr>
  </w:style>
  <w:style w:type="paragraph" w:customStyle="1" w:styleId="B1B8755CE2E94AF8BF3BDE08B0904E2D">
    <w:name w:val="B1B8755CE2E94AF8BF3BDE08B0904E2D"/>
    <w:rsid w:val="006F726D"/>
    <w:pPr>
      <w:spacing w:after="200" w:line="276" w:lineRule="auto"/>
    </w:pPr>
  </w:style>
  <w:style w:type="paragraph" w:customStyle="1" w:styleId="640D485085004A2F987310015B187BE0">
    <w:name w:val="640D485085004A2F987310015B187BE0"/>
    <w:rsid w:val="006F726D"/>
    <w:pPr>
      <w:spacing w:after="200" w:line="276" w:lineRule="auto"/>
    </w:pPr>
  </w:style>
  <w:style w:type="paragraph" w:customStyle="1" w:styleId="EFC02C7007074EE6B6C98B8845CBD71C">
    <w:name w:val="EFC02C7007074EE6B6C98B8845CBD71C"/>
    <w:rsid w:val="006F726D"/>
    <w:pPr>
      <w:spacing w:after="200" w:line="276" w:lineRule="auto"/>
    </w:pPr>
  </w:style>
  <w:style w:type="paragraph" w:customStyle="1" w:styleId="15210E8BD830414BB6425AC8A53C564F">
    <w:name w:val="15210E8BD830414BB6425AC8A53C564F"/>
    <w:rsid w:val="006F726D"/>
    <w:pPr>
      <w:spacing w:after="200" w:line="276" w:lineRule="auto"/>
    </w:pPr>
  </w:style>
  <w:style w:type="paragraph" w:customStyle="1" w:styleId="9A4582E0E20D42FB967EBAD55AD58FD5">
    <w:name w:val="9A4582E0E20D42FB967EBAD55AD58FD5"/>
    <w:rsid w:val="006F726D"/>
    <w:pPr>
      <w:spacing w:after="200" w:line="276" w:lineRule="auto"/>
    </w:pPr>
  </w:style>
  <w:style w:type="paragraph" w:customStyle="1" w:styleId="FE46871AC872438DA31AB40C600766C1">
    <w:name w:val="FE46871AC872438DA31AB40C600766C1"/>
    <w:rsid w:val="006F726D"/>
    <w:pPr>
      <w:spacing w:after="200" w:line="276" w:lineRule="auto"/>
    </w:pPr>
  </w:style>
  <w:style w:type="paragraph" w:customStyle="1" w:styleId="BC42B6A84E264E4189FE63B07E9AA5B9">
    <w:name w:val="BC42B6A84E264E4189FE63B07E9AA5B9"/>
    <w:rsid w:val="006F726D"/>
    <w:pPr>
      <w:spacing w:after="200" w:line="276" w:lineRule="auto"/>
    </w:pPr>
  </w:style>
  <w:style w:type="paragraph" w:customStyle="1" w:styleId="4FAAD49AF1DB43CFBE2013D247D7085E">
    <w:name w:val="4FAAD49AF1DB43CFBE2013D247D7085E"/>
    <w:rsid w:val="006F726D"/>
    <w:pPr>
      <w:spacing w:after="200" w:line="276" w:lineRule="auto"/>
    </w:pPr>
  </w:style>
  <w:style w:type="paragraph" w:customStyle="1" w:styleId="05A8B3501FCF4BCFB2D34FEF5091DBB5">
    <w:name w:val="05A8B3501FCF4BCFB2D34FEF5091DBB5"/>
    <w:rsid w:val="006F726D"/>
    <w:pPr>
      <w:spacing w:after="200" w:line="276" w:lineRule="auto"/>
    </w:pPr>
  </w:style>
  <w:style w:type="paragraph" w:customStyle="1" w:styleId="2BAEA25F0B7041E2BD58CE4707C2A8B6">
    <w:name w:val="2BAEA25F0B7041E2BD58CE4707C2A8B6"/>
    <w:rsid w:val="006F726D"/>
    <w:pPr>
      <w:spacing w:after="200" w:line="276" w:lineRule="auto"/>
    </w:pPr>
  </w:style>
  <w:style w:type="paragraph" w:customStyle="1" w:styleId="FCC49CEB29B242119C4A8FFDC52508DE">
    <w:name w:val="FCC49CEB29B242119C4A8FFDC52508DE"/>
    <w:rsid w:val="006F726D"/>
    <w:pPr>
      <w:spacing w:after="200" w:line="276" w:lineRule="auto"/>
    </w:pPr>
  </w:style>
  <w:style w:type="paragraph" w:customStyle="1" w:styleId="E047541555B441E68C6CA7DC506C5523">
    <w:name w:val="E047541555B441E68C6CA7DC506C5523"/>
    <w:rsid w:val="006F726D"/>
    <w:pPr>
      <w:spacing w:after="200" w:line="276" w:lineRule="auto"/>
    </w:pPr>
  </w:style>
  <w:style w:type="paragraph" w:customStyle="1" w:styleId="04AF5252E162463AAD0C9292ED6D515E">
    <w:name w:val="04AF5252E162463AAD0C9292ED6D515E"/>
    <w:rsid w:val="006F726D"/>
    <w:pPr>
      <w:spacing w:after="200" w:line="276" w:lineRule="auto"/>
    </w:pPr>
  </w:style>
  <w:style w:type="paragraph" w:customStyle="1" w:styleId="437E7933635F449DBCBCF7493E03A696">
    <w:name w:val="437E7933635F449DBCBCF7493E03A696"/>
    <w:rsid w:val="006F726D"/>
    <w:pPr>
      <w:spacing w:after="200" w:line="276" w:lineRule="auto"/>
    </w:pPr>
  </w:style>
  <w:style w:type="paragraph" w:customStyle="1" w:styleId="30D16687EDC54D3A84181C6C8218F316">
    <w:name w:val="30D16687EDC54D3A84181C6C8218F316"/>
    <w:rsid w:val="006F726D"/>
    <w:pPr>
      <w:spacing w:after="200" w:line="276" w:lineRule="auto"/>
    </w:pPr>
  </w:style>
  <w:style w:type="paragraph" w:customStyle="1" w:styleId="92C991EADE164981A1DBAB2E1053429C">
    <w:name w:val="92C991EADE164981A1DBAB2E1053429C"/>
    <w:rsid w:val="006F726D"/>
    <w:pPr>
      <w:spacing w:after="200" w:line="276" w:lineRule="auto"/>
    </w:pPr>
  </w:style>
  <w:style w:type="paragraph" w:customStyle="1" w:styleId="89643EC3EEB54510BE1A57E0D6DADE92">
    <w:name w:val="89643EC3EEB54510BE1A57E0D6DADE92"/>
    <w:rsid w:val="006F726D"/>
    <w:pPr>
      <w:spacing w:after="200" w:line="276" w:lineRule="auto"/>
    </w:pPr>
  </w:style>
  <w:style w:type="paragraph" w:customStyle="1" w:styleId="02742F51638A4E5B9E2783CD41A543EA">
    <w:name w:val="02742F51638A4E5B9E2783CD41A543EA"/>
    <w:rsid w:val="006F726D"/>
    <w:pPr>
      <w:spacing w:after="200" w:line="276" w:lineRule="auto"/>
    </w:pPr>
  </w:style>
  <w:style w:type="paragraph" w:customStyle="1" w:styleId="9DCA65D41FE94097955519C913AFB524">
    <w:name w:val="9DCA65D41FE94097955519C913AFB524"/>
    <w:rsid w:val="006F726D"/>
    <w:pPr>
      <w:spacing w:after="200" w:line="276" w:lineRule="auto"/>
    </w:pPr>
  </w:style>
  <w:style w:type="paragraph" w:customStyle="1" w:styleId="BAB436629A0F4DC6B5976871424FFA8D">
    <w:name w:val="BAB436629A0F4DC6B5976871424FFA8D"/>
    <w:rsid w:val="006F726D"/>
    <w:pPr>
      <w:spacing w:after="200" w:line="276" w:lineRule="auto"/>
    </w:pPr>
  </w:style>
  <w:style w:type="paragraph" w:customStyle="1" w:styleId="3322CFC621A744A28282F8D47D6528A3">
    <w:name w:val="3322CFC621A744A28282F8D47D6528A3"/>
    <w:rsid w:val="006F726D"/>
    <w:pPr>
      <w:spacing w:after="200" w:line="276" w:lineRule="auto"/>
    </w:pPr>
  </w:style>
  <w:style w:type="paragraph" w:customStyle="1" w:styleId="469A09EEE0B04F38AF94B37370C7A894">
    <w:name w:val="469A09EEE0B04F38AF94B37370C7A894"/>
    <w:rsid w:val="006F726D"/>
    <w:pPr>
      <w:spacing w:after="200" w:line="276" w:lineRule="auto"/>
    </w:pPr>
  </w:style>
  <w:style w:type="paragraph" w:customStyle="1" w:styleId="1D3E3F3CD2074915BCC3164000F0AE84">
    <w:name w:val="1D3E3F3CD2074915BCC3164000F0AE84"/>
    <w:rsid w:val="006F726D"/>
    <w:pPr>
      <w:spacing w:after="200" w:line="276" w:lineRule="auto"/>
    </w:pPr>
  </w:style>
  <w:style w:type="paragraph" w:customStyle="1" w:styleId="157CF84A2F004C6AA1DC77D733AE38E4">
    <w:name w:val="157CF84A2F004C6AA1DC77D733AE38E4"/>
    <w:rsid w:val="006F726D"/>
    <w:pPr>
      <w:spacing w:after="200" w:line="276" w:lineRule="auto"/>
    </w:pPr>
  </w:style>
  <w:style w:type="paragraph" w:customStyle="1" w:styleId="66F6D9B3A3684F81A5E731AACAE50AE1">
    <w:name w:val="66F6D9B3A3684F81A5E731AACAE50AE1"/>
    <w:rsid w:val="006F726D"/>
    <w:pPr>
      <w:spacing w:after="200" w:line="276" w:lineRule="auto"/>
    </w:pPr>
  </w:style>
  <w:style w:type="paragraph" w:customStyle="1" w:styleId="79D8391707504BA58AC18176E20BDDB0">
    <w:name w:val="79D8391707504BA58AC18176E20BDDB0"/>
    <w:rsid w:val="006F726D"/>
    <w:pPr>
      <w:spacing w:after="200" w:line="276" w:lineRule="auto"/>
    </w:pPr>
  </w:style>
  <w:style w:type="paragraph" w:customStyle="1" w:styleId="01ABE9373F424C2B9016DF7705790198">
    <w:name w:val="01ABE9373F424C2B9016DF7705790198"/>
    <w:rsid w:val="006F726D"/>
    <w:pPr>
      <w:spacing w:after="200" w:line="276" w:lineRule="auto"/>
    </w:pPr>
  </w:style>
  <w:style w:type="paragraph" w:customStyle="1" w:styleId="F7E3C0956A144462A2E1F789E4647AC6">
    <w:name w:val="F7E3C0956A144462A2E1F789E4647AC6"/>
    <w:rsid w:val="006F726D"/>
    <w:pPr>
      <w:spacing w:after="200" w:line="276" w:lineRule="auto"/>
    </w:pPr>
  </w:style>
  <w:style w:type="paragraph" w:customStyle="1" w:styleId="EE89B59163F043D382A0862AEF7B498B">
    <w:name w:val="EE89B59163F043D382A0862AEF7B498B"/>
    <w:rsid w:val="006F726D"/>
    <w:pPr>
      <w:spacing w:after="200" w:line="276" w:lineRule="auto"/>
    </w:pPr>
  </w:style>
  <w:style w:type="paragraph" w:customStyle="1" w:styleId="6FE7B5481CE24C6A9035B11C304ABB68">
    <w:name w:val="6FE7B5481CE24C6A9035B11C304ABB68"/>
    <w:rsid w:val="006F726D"/>
    <w:pPr>
      <w:spacing w:after="200" w:line="276" w:lineRule="auto"/>
    </w:pPr>
  </w:style>
  <w:style w:type="paragraph" w:customStyle="1" w:styleId="74E6A940A7E744E2A9801044664A16FD">
    <w:name w:val="74E6A940A7E744E2A9801044664A16FD"/>
    <w:rsid w:val="006F726D"/>
    <w:pPr>
      <w:spacing w:after="200" w:line="276" w:lineRule="auto"/>
    </w:pPr>
  </w:style>
  <w:style w:type="paragraph" w:customStyle="1" w:styleId="2340EC916113460395666EABF221366F">
    <w:name w:val="2340EC916113460395666EABF221366F"/>
    <w:rsid w:val="006F726D"/>
    <w:pPr>
      <w:spacing w:after="200" w:line="276" w:lineRule="auto"/>
    </w:pPr>
  </w:style>
  <w:style w:type="paragraph" w:customStyle="1" w:styleId="08304A7812954E4B8AC02851BC6E882C">
    <w:name w:val="08304A7812954E4B8AC02851BC6E882C"/>
    <w:rsid w:val="006F726D"/>
    <w:pPr>
      <w:spacing w:after="200" w:line="276" w:lineRule="auto"/>
    </w:pPr>
  </w:style>
  <w:style w:type="paragraph" w:customStyle="1" w:styleId="7ABAAD980C264BCC9E7FE9662BA59E0C">
    <w:name w:val="7ABAAD980C264BCC9E7FE9662BA59E0C"/>
    <w:rsid w:val="006F726D"/>
    <w:pPr>
      <w:spacing w:after="200" w:line="276" w:lineRule="auto"/>
    </w:pPr>
  </w:style>
  <w:style w:type="paragraph" w:customStyle="1" w:styleId="72444015D03144B089C6DEF6ECCE6F5B">
    <w:name w:val="72444015D03144B089C6DEF6ECCE6F5B"/>
    <w:rsid w:val="006F726D"/>
    <w:pPr>
      <w:spacing w:after="200" w:line="276" w:lineRule="auto"/>
    </w:pPr>
  </w:style>
  <w:style w:type="paragraph" w:customStyle="1" w:styleId="A6DF831E448D4352867F0CD74A216E7F">
    <w:name w:val="A6DF831E448D4352867F0CD74A216E7F"/>
    <w:rsid w:val="006F726D"/>
    <w:pPr>
      <w:spacing w:after="200" w:line="276" w:lineRule="auto"/>
    </w:pPr>
  </w:style>
  <w:style w:type="paragraph" w:customStyle="1" w:styleId="8F5DEBD78AC24616A7BD16D7DECCCBE3">
    <w:name w:val="8F5DEBD78AC24616A7BD16D7DECCCBE3"/>
    <w:rsid w:val="006F726D"/>
    <w:pPr>
      <w:spacing w:after="200" w:line="276" w:lineRule="auto"/>
    </w:pPr>
  </w:style>
  <w:style w:type="paragraph" w:customStyle="1" w:styleId="14B0D5EF0D094FD991E5F4585422CB7B">
    <w:name w:val="14B0D5EF0D094FD991E5F4585422CB7B"/>
    <w:rsid w:val="006F726D"/>
    <w:pPr>
      <w:spacing w:after="200" w:line="276" w:lineRule="auto"/>
    </w:pPr>
  </w:style>
  <w:style w:type="paragraph" w:customStyle="1" w:styleId="4FCB97D2E76B48BE887E0DA72EF6C2DF">
    <w:name w:val="4FCB97D2E76B48BE887E0DA72EF6C2DF"/>
    <w:rsid w:val="006F726D"/>
    <w:pPr>
      <w:spacing w:after="200" w:line="276" w:lineRule="auto"/>
    </w:pPr>
  </w:style>
  <w:style w:type="paragraph" w:customStyle="1" w:styleId="BFAF2E57F7CA40AF98E02E434EC01418">
    <w:name w:val="BFAF2E57F7CA40AF98E02E434EC01418"/>
    <w:rsid w:val="006F726D"/>
    <w:pPr>
      <w:spacing w:after="200" w:line="276" w:lineRule="auto"/>
    </w:pPr>
  </w:style>
  <w:style w:type="paragraph" w:customStyle="1" w:styleId="3437D3AEF25344D5A8220C18DF6F7F4C">
    <w:name w:val="3437D3AEF25344D5A8220C18DF6F7F4C"/>
    <w:rsid w:val="006F726D"/>
    <w:pPr>
      <w:spacing w:after="200" w:line="276" w:lineRule="auto"/>
    </w:pPr>
  </w:style>
  <w:style w:type="paragraph" w:customStyle="1" w:styleId="16599513C84E4B2BB14F9D68FBA481DF">
    <w:name w:val="16599513C84E4B2BB14F9D68FBA481DF"/>
    <w:rsid w:val="006F726D"/>
    <w:pPr>
      <w:spacing w:after="200" w:line="276" w:lineRule="auto"/>
    </w:pPr>
  </w:style>
  <w:style w:type="paragraph" w:customStyle="1" w:styleId="59CB3F0C09794AF4AF897995C0C2EFA7">
    <w:name w:val="59CB3F0C09794AF4AF897995C0C2EFA7"/>
    <w:rsid w:val="006F726D"/>
    <w:pPr>
      <w:spacing w:after="200" w:line="276" w:lineRule="auto"/>
    </w:pPr>
  </w:style>
  <w:style w:type="paragraph" w:customStyle="1" w:styleId="5E8D9C5DAF23469DAF88B79C16A05B12">
    <w:name w:val="5E8D9C5DAF23469DAF88B79C16A05B12"/>
    <w:rsid w:val="006F726D"/>
    <w:pPr>
      <w:spacing w:after="200" w:line="276" w:lineRule="auto"/>
    </w:pPr>
  </w:style>
  <w:style w:type="paragraph" w:customStyle="1" w:styleId="2FF7FCEDAC074A0FB62DADD86B35A185">
    <w:name w:val="2FF7FCEDAC074A0FB62DADD86B35A185"/>
    <w:rsid w:val="006F726D"/>
    <w:pPr>
      <w:spacing w:after="200" w:line="276" w:lineRule="auto"/>
    </w:pPr>
  </w:style>
  <w:style w:type="paragraph" w:customStyle="1" w:styleId="D86A2CF15D15464B98C524B043DF417B">
    <w:name w:val="D86A2CF15D15464B98C524B043DF417B"/>
    <w:rsid w:val="006F726D"/>
    <w:pPr>
      <w:spacing w:after="200" w:line="276" w:lineRule="auto"/>
    </w:pPr>
  </w:style>
  <w:style w:type="paragraph" w:customStyle="1" w:styleId="D0FA750ADDB84FD8BC5670D2E631A9D8">
    <w:name w:val="D0FA750ADDB84FD8BC5670D2E631A9D8"/>
    <w:rsid w:val="006F726D"/>
    <w:pPr>
      <w:spacing w:after="200" w:line="276" w:lineRule="auto"/>
    </w:pPr>
  </w:style>
  <w:style w:type="paragraph" w:customStyle="1" w:styleId="1DBC086B41514D588E5F0843FD5CFE37">
    <w:name w:val="1DBC086B41514D588E5F0843FD5CFE37"/>
    <w:rsid w:val="006F726D"/>
    <w:pPr>
      <w:spacing w:after="200" w:line="276" w:lineRule="auto"/>
    </w:pPr>
  </w:style>
  <w:style w:type="paragraph" w:customStyle="1" w:styleId="6AB547A4530C463E9BF91430797EA8CD">
    <w:name w:val="6AB547A4530C463E9BF91430797EA8CD"/>
    <w:rsid w:val="006F726D"/>
    <w:pPr>
      <w:spacing w:after="200" w:line="276" w:lineRule="auto"/>
    </w:pPr>
  </w:style>
  <w:style w:type="paragraph" w:customStyle="1" w:styleId="F88B88F3CB7D42B191859894EC634FE2">
    <w:name w:val="F88B88F3CB7D42B191859894EC634FE2"/>
    <w:rsid w:val="006F726D"/>
    <w:pPr>
      <w:spacing w:after="200" w:line="276" w:lineRule="auto"/>
    </w:pPr>
  </w:style>
  <w:style w:type="paragraph" w:customStyle="1" w:styleId="7727867A3C404878869238B7E3922797">
    <w:name w:val="7727867A3C404878869238B7E3922797"/>
    <w:rsid w:val="006F726D"/>
    <w:pPr>
      <w:spacing w:after="200" w:line="276" w:lineRule="auto"/>
    </w:pPr>
  </w:style>
  <w:style w:type="paragraph" w:customStyle="1" w:styleId="95EE632DFB924907B66DEF0030D8C8DF">
    <w:name w:val="95EE632DFB924907B66DEF0030D8C8DF"/>
    <w:rsid w:val="006F726D"/>
    <w:pPr>
      <w:spacing w:after="200" w:line="276" w:lineRule="auto"/>
    </w:pPr>
  </w:style>
  <w:style w:type="paragraph" w:customStyle="1" w:styleId="1F762481A46348F186012ACC78CCDB54">
    <w:name w:val="1F762481A46348F186012ACC78CCDB54"/>
    <w:rsid w:val="006F726D"/>
    <w:pPr>
      <w:spacing w:after="200" w:line="276" w:lineRule="auto"/>
    </w:pPr>
  </w:style>
  <w:style w:type="paragraph" w:customStyle="1" w:styleId="8078002DB1074495B92DBBEF34306C6B">
    <w:name w:val="8078002DB1074495B92DBBEF34306C6B"/>
    <w:rsid w:val="006F726D"/>
    <w:pPr>
      <w:spacing w:after="200" w:line="276" w:lineRule="auto"/>
    </w:pPr>
  </w:style>
  <w:style w:type="paragraph" w:customStyle="1" w:styleId="CDE4D02A79B04FAFBC4047B8003D3EB4">
    <w:name w:val="CDE4D02A79B04FAFBC4047B8003D3EB4"/>
    <w:rsid w:val="006F726D"/>
    <w:pPr>
      <w:spacing w:after="200" w:line="276" w:lineRule="auto"/>
    </w:pPr>
  </w:style>
  <w:style w:type="paragraph" w:customStyle="1" w:styleId="CAA0C34E0CC648E793A0BDBA5136E3D3">
    <w:name w:val="CAA0C34E0CC648E793A0BDBA5136E3D3"/>
    <w:rsid w:val="006F726D"/>
    <w:pPr>
      <w:spacing w:after="200" w:line="276" w:lineRule="auto"/>
    </w:pPr>
  </w:style>
  <w:style w:type="paragraph" w:customStyle="1" w:styleId="4663DBDFA6544DAB8E0A34CA1858054A">
    <w:name w:val="4663DBDFA6544DAB8E0A34CA1858054A"/>
    <w:rsid w:val="006F726D"/>
    <w:pPr>
      <w:spacing w:after="200" w:line="276" w:lineRule="auto"/>
    </w:pPr>
  </w:style>
  <w:style w:type="paragraph" w:customStyle="1" w:styleId="7995D825D4C84ABDA7631917183A2AD3">
    <w:name w:val="7995D825D4C84ABDA7631917183A2AD3"/>
    <w:rsid w:val="006F726D"/>
    <w:pPr>
      <w:spacing w:after="200" w:line="276" w:lineRule="auto"/>
    </w:pPr>
  </w:style>
  <w:style w:type="paragraph" w:customStyle="1" w:styleId="4AB34A1706124C63BA78B5BD498E4C12">
    <w:name w:val="4AB34A1706124C63BA78B5BD498E4C12"/>
    <w:rsid w:val="006F726D"/>
    <w:pPr>
      <w:spacing w:after="200" w:line="276" w:lineRule="auto"/>
    </w:pPr>
  </w:style>
  <w:style w:type="paragraph" w:customStyle="1" w:styleId="8A6C909B319A49CBA02AE888D7180214">
    <w:name w:val="8A6C909B319A49CBA02AE888D7180214"/>
    <w:rsid w:val="006F726D"/>
    <w:pPr>
      <w:spacing w:after="200" w:line="276" w:lineRule="auto"/>
    </w:pPr>
  </w:style>
  <w:style w:type="paragraph" w:customStyle="1" w:styleId="810D7FCFD27B4B37A2F729B521C598BF">
    <w:name w:val="810D7FCFD27B4B37A2F729B521C598BF"/>
    <w:rsid w:val="006F726D"/>
    <w:pPr>
      <w:spacing w:after="200" w:line="276" w:lineRule="auto"/>
    </w:pPr>
  </w:style>
  <w:style w:type="paragraph" w:customStyle="1" w:styleId="D1D0C35384B8453C8CDFDFC6117C59FA">
    <w:name w:val="D1D0C35384B8453C8CDFDFC6117C59FA"/>
    <w:rsid w:val="006F726D"/>
    <w:pPr>
      <w:spacing w:after="200" w:line="276" w:lineRule="auto"/>
    </w:pPr>
  </w:style>
  <w:style w:type="paragraph" w:customStyle="1" w:styleId="6DF96E80D73142E2B3AD79D16BF95431">
    <w:name w:val="6DF96E80D73142E2B3AD79D16BF95431"/>
    <w:rsid w:val="006F726D"/>
    <w:pPr>
      <w:spacing w:after="200" w:line="276" w:lineRule="auto"/>
    </w:pPr>
  </w:style>
  <w:style w:type="paragraph" w:customStyle="1" w:styleId="D15F4A0600D844A1B0CD90DCFD45CAE9">
    <w:name w:val="D15F4A0600D844A1B0CD90DCFD45CAE9"/>
    <w:rsid w:val="006F726D"/>
    <w:pPr>
      <w:spacing w:after="200" w:line="276" w:lineRule="auto"/>
    </w:pPr>
  </w:style>
  <w:style w:type="paragraph" w:customStyle="1" w:styleId="AEC48010F8ED481FA49E7435DDABAD43">
    <w:name w:val="AEC48010F8ED481FA49E7435DDABAD43"/>
    <w:rsid w:val="006F726D"/>
    <w:pPr>
      <w:spacing w:after="200" w:line="276" w:lineRule="auto"/>
    </w:pPr>
  </w:style>
  <w:style w:type="paragraph" w:customStyle="1" w:styleId="B1CAAAABE58048A182FF155FDEB78908">
    <w:name w:val="B1CAAAABE58048A182FF155FDEB78908"/>
    <w:rsid w:val="006F726D"/>
    <w:pPr>
      <w:spacing w:after="200" w:line="276" w:lineRule="auto"/>
    </w:pPr>
  </w:style>
  <w:style w:type="paragraph" w:customStyle="1" w:styleId="041A492C380B4D6281F0B7069FE26A4A">
    <w:name w:val="041A492C380B4D6281F0B7069FE26A4A"/>
    <w:rsid w:val="006F726D"/>
    <w:pPr>
      <w:spacing w:after="200" w:line="276" w:lineRule="auto"/>
    </w:pPr>
  </w:style>
  <w:style w:type="paragraph" w:customStyle="1" w:styleId="F4D3F8396EFD40958EA3F3E9240EA9A7">
    <w:name w:val="F4D3F8396EFD40958EA3F3E9240EA9A7"/>
    <w:rsid w:val="006F726D"/>
    <w:pPr>
      <w:spacing w:after="200" w:line="276" w:lineRule="auto"/>
    </w:pPr>
  </w:style>
  <w:style w:type="paragraph" w:customStyle="1" w:styleId="00DCF883D1E84391B126BB8335D78DA1">
    <w:name w:val="00DCF883D1E84391B126BB8335D78DA1"/>
    <w:rsid w:val="006F726D"/>
    <w:pPr>
      <w:spacing w:after="200" w:line="276" w:lineRule="auto"/>
    </w:pPr>
  </w:style>
  <w:style w:type="paragraph" w:customStyle="1" w:styleId="DA6E4930A63F4C2CA1C7CA91FE8740D9">
    <w:name w:val="DA6E4930A63F4C2CA1C7CA91FE8740D9"/>
    <w:rsid w:val="006F726D"/>
    <w:pPr>
      <w:spacing w:after="200" w:line="276" w:lineRule="auto"/>
    </w:pPr>
  </w:style>
  <w:style w:type="paragraph" w:customStyle="1" w:styleId="0CCB257A35F14597BC29A7F743FD5E5B">
    <w:name w:val="0CCB257A35F14597BC29A7F743FD5E5B"/>
    <w:rsid w:val="006F726D"/>
    <w:pPr>
      <w:spacing w:after="200" w:line="276" w:lineRule="auto"/>
    </w:pPr>
  </w:style>
  <w:style w:type="paragraph" w:customStyle="1" w:styleId="EBDE2306092D45798F5E64401B621CFF">
    <w:name w:val="EBDE2306092D45798F5E64401B621CFF"/>
    <w:rsid w:val="006F726D"/>
    <w:pPr>
      <w:spacing w:after="200" w:line="276" w:lineRule="auto"/>
    </w:pPr>
  </w:style>
  <w:style w:type="paragraph" w:customStyle="1" w:styleId="5EAF35922B594A1FB600EBE027866B6D">
    <w:name w:val="5EAF35922B594A1FB600EBE027866B6D"/>
    <w:rsid w:val="006F726D"/>
    <w:pPr>
      <w:spacing w:after="200" w:line="276" w:lineRule="auto"/>
    </w:pPr>
  </w:style>
  <w:style w:type="paragraph" w:customStyle="1" w:styleId="1A91A491F99549FAA71E768B5F940BC7">
    <w:name w:val="1A91A491F99549FAA71E768B5F940BC7"/>
    <w:rsid w:val="006F726D"/>
    <w:pPr>
      <w:spacing w:after="200" w:line="276" w:lineRule="auto"/>
    </w:pPr>
  </w:style>
  <w:style w:type="paragraph" w:customStyle="1" w:styleId="9ED7D2223F674FDA91FE55CE55905B39">
    <w:name w:val="9ED7D2223F674FDA91FE55CE55905B39"/>
    <w:rsid w:val="006F726D"/>
    <w:pPr>
      <w:spacing w:after="200" w:line="276" w:lineRule="auto"/>
    </w:pPr>
  </w:style>
  <w:style w:type="paragraph" w:customStyle="1" w:styleId="EEA8E7C266D6406BBD621DF11019E688">
    <w:name w:val="EEA8E7C266D6406BBD621DF11019E688"/>
    <w:rsid w:val="006F726D"/>
    <w:pPr>
      <w:spacing w:after="200" w:line="276" w:lineRule="auto"/>
    </w:pPr>
  </w:style>
  <w:style w:type="paragraph" w:customStyle="1" w:styleId="C07EA14745404DAB96956A7465C03BC9">
    <w:name w:val="C07EA14745404DAB96956A7465C03BC9"/>
    <w:rsid w:val="006F726D"/>
    <w:pPr>
      <w:spacing w:after="200" w:line="276" w:lineRule="auto"/>
    </w:pPr>
  </w:style>
  <w:style w:type="paragraph" w:customStyle="1" w:styleId="B77EA27BBC094C1697DE5FD2C2BE1AF3">
    <w:name w:val="B77EA27BBC094C1697DE5FD2C2BE1AF3"/>
    <w:rsid w:val="006F726D"/>
    <w:pPr>
      <w:spacing w:after="200" w:line="276" w:lineRule="auto"/>
    </w:pPr>
  </w:style>
  <w:style w:type="paragraph" w:customStyle="1" w:styleId="29BBB57C676E4A05A584CA47AF3724B6">
    <w:name w:val="29BBB57C676E4A05A584CA47AF3724B6"/>
    <w:rsid w:val="006F726D"/>
    <w:pPr>
      <w:spacing w:after="200" w:line="276" w:lineRule="auto"/>
    </w:pPr>
  </w:style>
  <w:style w:type="paragraph" w:customStyle="1" w:styleId="18E451721D7F4A078F78D5F063C05851">
    <w:name w:val="18E451721D7F4A078F78D5F063C05851"/>
    <w:rsid w:val="006F726D"/>
    <w:pPr>
      <w:spacing w:after="200" w:line="276" w:lineRule="auto"/>
    </w:pPr>
  </w:style>
  <w:style w:type="paragraph" w:customStyle="1" w:styleId="97CD69063300480A97E939E2F7F624C8">
    <w:name w:val="97CD69063300480A97E939E2F7F624C8"/>
    <w:rsid w:val="006F726D"/>
    <w:pPr>
      <w:spacing w:after="200" w:line="276" w:lineRule="auto"/>
    </w:pPr>
  </w:style>
  <w:style w:type="paragraph" w:customStyle="1" w:styleId="90DAC2B9FDC0424E8EC3598F9DD9F418">
    <w:name w:val="90DAC2B9FDC0424E8EC3598F9DD9F418"/>
    <w:rsid w:val="006F726D"/>
    <w:pPr>
      <w:spacing w:after="200" w:line="276" w:lineRule="auto"/>
    </w:pPr>
  </w:style>
  <w:style w:type="paragraph" w:customStyle="1" w:styleId="7F382421EC9C46BEAEE81951050B7838">
    <w:name w:val="7F382421EC9C46BEAEE81951050B7838"/>
    <w:rsid w:val="006F726D"/>
    <w:pPr>
      <w:spacing w:after="200" w:line="276" w:lineRule="auto"/>
    </w:pPr>
  </w:style>
  <w:style w:type="paragraph" w:customStyle="1" w:styleId="8EA1D70EACE0422CB551E3C2CD7576FC">
    <w:name w:val="8EA1D70EACE0422CB551E3C2CD7576FC"/>
    <w:rsid w:val="006F726D"/>
    <w:pPr>
      <w:spacing w:after="200" w:line="276" w:lineRule="auto"/>
    </w:pPr>
  </w:style>
  <w:style w:type="paragraph" w:customStyle="1" w:styleId="B93EF844A03445478256ECFDD953A5F6">
    <w:name w:val="B93EF844A03445478256ECFDD953A5F6"/>
    <w:rsid w:val="006F726D"/>
    <w:pPr>
      <w:spacing w:after="200" w:line="276" w:lineRule="auto"/>
    </w:pPr>
  </w:style>
  <w:style w:type="paragraph" w:customStyle="1" w:styleId="637AB329AC4147108CCAA7FFF43F547B">
    <w:name w:val="637AB329AC4147108CCAA7FFF43F547B"/>
    <w:rsid w:val="006F726D"/>
    <w:pPr>
      <w:spacing w:after="200" w:line="276" w:lineRule="auto"/>
    </w:pPr>
  </w:style>
  <w:style w:type="paragraph" w:customStyle="1" w:styleId="61EC65C327BE4E928B8B8D648DBE9BA7">
    <w:name w:val="61EC65C327BE4E928B8B8D648DBE9BA7"/>
    <w:rsid w:val="006F726D"/>
    <w:pPr>
      <w:spacing w:after="200" w:line="276" w:lineRule="auto"/>
    </w:pPr>
  </w:style>
  <w:style w:type="paragraph" w:customStyle="1" w:styleId="77277E15341D4E34B882D48AEBF821A4">
    <w:name w:val="77277E15341D4E34B882D48AEBF821A4"/>
    <w:rsid w:val="006F726D"/>
    <w:pPr>
      <w:spacing w:after="200" w:line="276" w:lineRule="auto"/>
    </w:pPr>
  </w:style>
  <w:style w:type="paragraph" w:customStyle="1" w:styleId="DD9778579F354C6B8B79E355E6702182">
    <w:name w:val="DD9778579F354C6B8B79E355E6702182"/>
    <w:rsid w:val="006F726D"/>
    <w:pPr>
      <w:spacing w:after="200" w:line="276" w:lineRule="auto"/>
    </w:pPr>
  </w:style>
  <w:style w:type="paragraph" w:customStyle="1" w:styleId="FC1544BBBE784F4A86C145389A96CAE5">
    <w:name w:val="FC1544BBBE784F4A86C145389A96CAE5"/>
    <w:rsid w:val="006F726D"/>
    <w:pPr>
      <w:spacing w:after="200" w:line="276" w:lineRule="auto"/>
    </w:pPr>
  </w:style>
  <w:style w:type="paragraph" w:customStyle="1" w:styleId="6545EF41BAF4424AAD2B5ECC22912784">
    <w:name w:val="6545EF41BAF4424AAD2B5ECC22912784"/>
    <w:rsid w:val="006F726D"/>
    <w:pPr>
      <w:spacing w:after="200" w:line="276" w:lineRule="auto"/>
    </w:pPr>
  </w:style>
  <w:style w:type="paragraph" w:customStyle="1" w:styleId="751A1E0195804FC885345D79A30DECC3">
    <w:name w:val="751A1E0195804FC885345D79A30DECC3"/>
    <w:rsid w:val="006F726D"/>
    <w:pPr>
      <w:spacing w:after="200" w:line="276" w:lineRule="auto"/>
    </w:pPr>
  </w:style>
  <w:style w:type="paragraph" w:customStyle="1" w:styleId="DD6EB0DB590F419FBD4CD715F90DC379">
    <w:name w:val="DD6EB0DB590F419FBD4CD715F90DC379"/>
    <w:rsid w:val="006F726D"/>
    <w:pPr>
      <w:spacing w:after="200" w:line="276" w:lineRule="auto"/>
    </w:pPr>
  </w:style>
  <w:style w:type="paragraph" w:customStyle="1" w:styleId="407FE7A052A141548A2A9CD003561AC5">
    <w:name w:val="407FE7A052A141548A2A9CD003561AC5"/>
    <w:rsid w:val="006F726D"/>
    <w:pPr>
      <w:spacing w:after="200" w:line="276" w:lineRule="auto"/>
    </w:pPr>
  </w:style>
  <w:style w:type="paragraph" w:customStyle="1" w:styleId="7CE4BED1264944EAA73A4474DDDA42B0">
    <w:name w:val="7CE4BED1264944EAA73A4474DDDA42B0"/>
    <w:rsid w:val="006F726D"/>
    <w:pPr>
      <w:spacing w:after="200" w:line="276" w:lineRule="auto"/>
    </w:pPr>
  </w:style>
  <w:style w:type="paragraph" w:customStyle="1" w:styleId="9C03C8E42FAE4A8EA545C5D62CCCE737">
    <w:name w:val="9C03C8E42FAE4A8EA545C5D62CCCE737"/>
    <w:rsid w:val="006F726D"/>
    <w:pPr>
      <w:spacing w:after="200" w:line="276" w:lineRule="auto"/>
    </w:pPr>
  </w:style>
  <w:style w:type="paragraph" w:customStyle="1" w:styleId="4B7FC9330CCC476990983A485B1CD7B3">
    <w:name w:val="4B7FC9330CCC476990983A485B1CD7B3"/>
    <w:rsid w:val="006F726D"/>
    <w:pPr>
      <w:spacing w:after="200" w:line="276" w:lineRule="auto"/>
    </w:pPr>
  </w:style>
  <w:style w:type="paragraph" w:customStyle="1" w:styleId="E18C5EC77C6444FCB45175305D5DCB7B">
    <w:name w:val="E18C5EC77C6444FCB45175305D5DCB7B"/>
    <w:rsid w:val="006F726D"/>
    <w:pPr>
      <w:spacing w:after="200" w:line="276" w:lineRule="auto"/>
    </w:pPr>
  </w:style>
  <w:style w:type="paragraph" w:customStyle="1" w:styleId="6DDF0528BF1B48D7B630EE340766EB92">
    <w:name w:val="6DDF0528BF1B48D7B630EE340766EB92"/>
    <w:rsid w:val="006F726D"/>
    <w:pPr>
      <w:spacing w:after="200" w:line="276" w:lineRule="auto"/>
    </w:pPr>
  </w:style>
  <w:style w:type="paragraph" w:customStyle="1" w:styleId="0675909C709E47B2BC93D0040E8A29EA">
    <w:name w:val="0675909C709E47B2BC93D0040E8A29EA"/>
    <w:rsid w:val="006F726D"/>
    <w:pPr>
      <w:spacing w:after="200" w:line="276" w:lineRule="auto"/>
    </w:pPr>
  </w:style>
  <w:style w:type="paragraph" w:customStyle="1" w:styleId="A75FF75927584EDC930AE72C13D40ECC">
    <w:name w:val="A75FF75927584EDC930AE72C13D40ECC"/>
    <w:rsid w:val="006F726D"/>
    <w:pPr>
      <w:spacing w:after="200" w:line="276" w:lineRule="auto"/>
    </w:pPr>
  </w:style>
  <w:style w:type="paragraph" w:customStyle="1" w:styleId="D04A27F651FD4900A578843EC8543CCD">
    <w:name w:val="D04A27F651FD4900A578843EC8543CCD"/>
    <w:rsid w:val="006F726D"/>
    <w:pPr>
      <w:spacing w:after="200" w:line="276" w:lineRule="auto"/>
    </w:pPr>
  </w:style>
  <w:style w:type="paragraph" w:customStyle="1" w:styleId="86950565CE37446594B5D7D567677164">
    <w:name w:val="86950565CE37446594B5D7D567677164"/>
    <w:rsid w:val="006F726D"/>
    <w:pPr>
      <w:spacing w:after="200" w:line="276" w:lineRule="auto"/>
    </w:pPr>
  </w:style>
  <w:style w:type="paragraph" w:customStyle="1" w:styleId="77B43260D0EB433FA3B09A3832EBAB37">
    <w:name w:val="77B43260D0EB433FA3B09A3832EBAB37"/>
    <w:rsid w:val="006F726D"/>
    <w:pPr>
      <w:spacing w:after="200" w:line="276" w:lineRule="auto"/>
    </w:pPr>
  </w:style>
  <w:style w:type="paragraph" w:customStyle="1" w:styleId="629BC952BE3D4B18A467FFE7AB237D10">
    <w:name w:val="629BC952BE3D4B18A467FFE7AB237D10"/>
    <w:rsid w:val="006F726D"/>
    <w:pPr>
      <w:spacing w:after="200" w:line="276" w:lineRule="auto"/>
    </w:pPr>
  </w:style>
  <w:style w:type="paragraph" w:customStyle="1" w:styleId="E62E30AB70DD4A8281F67A199ED0F3E2">
    <w:name w:val="E62E30AB70DD4A8281F67A199ED0F3E2"/>
    <w:rsid w:val="006F726D"/>
    <w:pPr>
      <w:spacing w:after="200" w:line="276" w:lineRule="auto"/>
    </w:pPr>
  </w:style>
  <w:style w:type="paragraph" w:customStyle="1" w:styleId="7BCEAC07EF764E26AB0D1D4AFDD9F282">
    <w:name w:val="7BCEAC07EF764E26AB0D1D4AFDD9F282"/>
    <w:rsid w:val="006F726D"/>
    <w:pPr>
      <w:spacing w:after="200" w:line="276" w:lineRule="auto"/>
    </w:pPr>
  </w:style>
  <w:style w:type="paragraph" w:customStyle="1" w:styleId="3D274F2DB40145C4A4BB7E39B9E83359">
    <w:name w:val="3D274F2DB40145C4A4BB7E39B9E83359"/>
    <w:rsid w:val="006F726D"/>
    <w:pPr>
      <w:spacing w:after="200" w:line="276" w:lineRule="auto"/>
    </w:pPr>
  </w:style>
  <w:style w:type="paragraph" w:customStyle="1" w:styleId="A80BAA7E71F54E4CBB81098403694D0E">
    <w:name w:val="A80BAA7E71F54E4CBB81098403694D0E"/>
    <w:rsid w:val="006F726D"/>
    <w:pPr>
      <w:spacing w:after="200" w:line="276" w:lineRule="auto"/>
    </w:pPr>
  </w:style>
  <w:style w:type="paragraph" w:customStyle="1" w:styleId="60480906923A499DB0B703A201B05B4E">
    <w:name w:val="60480906923A499DB0B703A201B05B4E"/>
    <w:rsid w:val="006F726D"/>
    <w:pPr>
      <w:spacing w:after="200" w:line="276" w:lineRule="auto"/>
    </w:pPr>
  </w:style>
  <w:style w:type="paragraph" w:customStyle="1" w:styleId="4892374F1F8D4D928E69C586DC89404E">
    <w:name w:val="4892374F1F8D4D928E69C586DC89404E"/>
    <w:rsid w:val="006F726D"/>
    <w:pPr>
      <w:spacing w:after="200" w:line="276" w:lineRule="auto"/>
    </w:pPr>
  </w:style>
  <w:style w:type="paragraph" w:customStyle="1" w:styleId="EB32F1C4E726458AA35E683AB2673C2D">
    <w:name w:val="EB32F1C4E726458AA35E683AB2673C2D"/>
    <w:rsid w:val="006F726D"/>
    <w:pPr>
      <w:spacing w:after="200" w:line="276" w:lineRule="auto"/>
    </w:pPr>
  </w:style>
  <w:style w:type="paragraph" w:customStyle="1" w:styleId="74F3485942904325AED844A85607B82D">
    <w:name w:val="74F3485942904325AED844A85607B82D"/>
    <w:rsid w:val="006F726D"/>
    <w:pPr>
      <w:spacing w:after="200" w:line="276" w:lineRule="auto"/>
    </w:pPr>
  </w:style>
  <w:style w:type="paragraph" w:customStyle="1" w:styleId="9C2776BA0915477DBE756A770F7F1D0F">
    <w:name w:val="9C2776BA0915477DBE756A770F7F1D0F"/>
    <w:rsid w:val="006F726D"/>
    <w:pPr>
      <w:spacing w:after="200" w:line="276" w:lineRule="auto"/>
    </w:pPr>
  </w:style>
  <w:style w:type="paragraph" w:customStyle="1" w:styleId="123EB65DFC2941A6B51C8A80C6F9CD7D">
    <w:name w:val="123EB65DFC2941A6B51C8A80C6F9CD7D"/>
    <w:rsid w:val="006F726D"/>
    <w:pPr>
      <w:spacing w:after="200" w:line="276" w:lineRule="auto"/>
    </w:pPr>
  </w:style>
  <w:style w:type="paragraph" w:customStyle="1" w:styleId="989642600C194413B7A3700FFDFFF224">
    <w:name w:val="989642600C194413B7A3700FFDFFF224"/>
    <w:rsid w:val="006F726D"/>
    <w:pPr>
      <w:spacing w:after="200" w:line="276" w:lineRule="auto"/>
    </w:pPr>
  </w:style>
  <w:style w:type="paragraph" w:customStyle="1" w:styleId="08E63B69350040798C0F9DDA51F992C0">
    <w:name w:val="08E63B69350040798C0F9DDA51F992C0"/>
    <w:rsid w:val="006F726D"/>
    <w:pPr>
      <w:spacing w:after="200" w:line="276" w:lineRule="auto"/>
    </w:pPr>
  </w:style>
  <w:style w:type="paragraph" w:customStyle="1" w:styleId="1AAA2C12EF22438C86782CE4F97770F2">
    <w:name w:val="1AAA2C12EF22438C86782CE4F97770F2"/>
    <w:rsid w:val="006F726D"/>
    <w:pPr>
      <w:spacing w:after="200" w:line="276" w:lineRule="auto"/>
    </w:pPr>
  </w:style>
  <w:style w:type="paragraph" w:customStyle="1" w:styleId="BA5B70A5AC284B37BB696A6E1CE69C3F">
    <w:name w:val="BA5B70A5AC284B37BB696A6E1CE69C3F"/>
    <w:rsid w:val="006F726D"/>
    <w:pPr>
      <w:spacing w:after="200" w:line="276" w:lineRule="auto"/>
    </w:pPr>
  </w:style>
  <w:style w:type="paragraph" w:customStyle="1" w:styleId="73AFE7FDE4C94222B8CF10B882AE41E6">
    <w:name w:val="73AFE7FDE4C94222B8CF10B882AE41E6"/>
    <w:rsid w:val="006F726D"/>
    <w:pPr>
      <w:spacing w:after="200" w:line="276" w:lineRule="auto"/>
    </w:pPr>
  </w:style>
  <w:style w:type="paragraph" w:customStyle="1" w:styleId="050939D9F534486A9AF89C55048E7DD0">
    <w:name w:val="050939D9F534486A9AF89C55048E7DD0"/>
    <w:rsid w:val="006F726D"/>
    <w:pPr>
      <w:spacing w:after="200" w:line="276" w:lineRule="auto"/>
    </w:pPr>
  </w:style>
  <w:style w:type="paragraph" w:customStyle="1" w:styleId="A6505D01B5834A0A91E04D1225D0226E">
    <w:name w:val="A6505D01B5834A0A91E04D1225D0226E"/>
    <w:rsid w:val="006F726D"/>
    <w:pPr>
      <w:spacing w:after="200" w:line="276" w:lineRule="auto"/>
    </w:pPr>
  </w:style>
  <w:style w:type="paragraph" w:customStyle="1" w:styleId="3D8C62FB58314D5CAD3BBD98482CFA95">
    <w:name w:val="3D8C62FB58314D5CAD3BBD98482CFA95"/>
    <w:rsid w:val="006F726D"/>
    <w:pPr>
      <w:spacing w:after="200" w:line="276" w:lineRule="auto"/>
    </w:pPr>
  </w:style>
  <w:style w:type="paragraph" w:customStyle="1" w:styleId="554603CE196D44769A755F8BEB911DB5">
    <w:name w:val="554603CE196D44769A755F8BEB911DB5"/>
    <w:rsid w:val="006F726D"/>
    <w:pPr>
      <w:spacing w:after="200" w:line="276" w:lineRule="auto"/>
    </w:pPr>
  </w:style>
  <w:style w:type="paragraph" w:customStyle="1" w:styleId="A25D585255444930B0B24C978D408474">
    <w:name w:val="A25D585255444930B0B24C978D408474"/>
    <w:rsid w:val="006F726D"/>
    <w:pPr>
      <w:spacing w:after="200" w:line="276" w:lineRule="auto"/>
    </w:pPr>
  </w:style>
  <w:style w:type="paragraph" w:customStyle="1" w:styleId="8CA069CEE2BC431ABC2D74E07B4C4579">
    <w:name w:val="8CA069CEE2BC431ABC2D74E07B4C4579"/>
    <w:rsid w:val="006F726D"/>
    <w:pPr>
      <w:spacing w:after="200" w:line="276" w:lineRule="auto"/>
    </w:pPr>
  </w:style>
  <w:style w:type="paragraph" w:customStyle="1" w:styleId="0889365CF682421BB969204E185C461D">
    <w:name w:val="0889365CF682421BB969204E185C461D"/>
    <w:rsid w:val="006F726D"/>
    <w:pPr>
      <w:spacing w:after="200" w:line="276" w:lineRule="auto"/>
    </w:pPr>
  </w:style>
  <w:style w:type="paragraph" w:customStyle="1" w:styleId="88DB7985D2CE4BF58D02CF4FDC144637">
    <w:name w:val="88DB7985D2CE4BF58D02CF4FDC144637"/>
    <w:rsid w:val="006F726D"/>
    <w:pPr>
      <w:spacing w:after="200" w:line="276" w:lineRule="auto"/>
    </w:pPr>
  </w:style>
  <w:style w:type="paragraph" w:customStyle="1" w:styleId="117B6C2618514C9398890F14E5B1F8DE">
    <w:name w:val="117B6C2618514C9398890F14E5B1F8DE"/>
    <w:rsid w:val="006F726D"/>
    <w:pPr>
      <w:spacing w:after="200" w:line="276" w:lineRule="auto"/>
    </w:pPr>
  </w:style>
  <w:style w:type="paragraph" w:customStyle="1" w:styleId="5E397382362C47CD915E2E85576FC2EE">
    <w:name w:val="5E397382362C47CD915E2E85576FC2EE"/>
    <w:rsid w:val="006F726D"/>
    <w:pPr>
      <w:spacing w:after="200" w:line="276" w:lineRule="auto"/>
    </w:pPr>
  </w:style>
  <w:style w:type="paragraph" w:customStyle="1" w:styleId="3DA5383346914EB8BF8495309F917E1C">
    <w:name w:val="3DA5383346914EB8BF8495309F917E1C"/>
    <w:rsid w:val="006F726D"/>
    <w:pPr>
      <w:spacing w:after="200" w:line="276" w:lineRule="auto"/>
    </w:pPr>
  </w:style>
  <w:style w:type="paragraph" w:customStyle="1" w:styleId="F4043D925E434C2895C9D5E0CB47026A">
    <w:name w:val="F4043D925E434C2895C9D5E0CB47026A"/>
    <w:rsid w:val="006F726D"/>
    <w:pPr>
      <w:spacing w:after="200" w:line="276" w:lineRule="auto"/>
    </w:pPr>
  </w:style>
  <w:style w:type="paragraph" w:customStyle="1" w:styleId="00EB5356013347BE9DA593F72E2432DF">
    <w:name w:val="00EB5356013347BE9DA593F72E2432DF"/>
    <w:rsid w:val="006F726D"/>
    <w:pPr>
      <w:spacing w:after="200" w:line="276" w:lineRule="auto"/>
    </w:pPr>
  </w:style>
  <w:style w:type="paragraph" w:customStyle="1" w:styleId="3CAFBC8D79394C72AD1764BB8EC3AA08">
    <w:name w:val="3CAFBC8D79394C72AD1764BB8EC3AA08"/>
    <w:rsid w:val="006F726D"/>
    <w:pPr>
      <w:spacing w:after="200" w:line="276" w:lineRule="auto"/>
    </w:pPr>
  </w:style>
  <w:style w:type="paragraph" w:customStyle="1" w:styleId="A3FEA2D1ED7A4C6380B5405DC8A553CC">
    <w:name w:val="A3FEA2D1ED7A4C6380B5405DC8A553CC"/>
    <w:rsid w:val="006F726D"/>
    <w:pPr>
      <w:spacing w:after="200" w:line="276" w:lineRule="auto"/>
    </w:pPr>
  </w:style>
  <w:style w:type="paragraph" w:customStyle="1" w:styleId="A42198DE5B054CF5AB5936ED88DF4978">
    <w:name w:val="A42198DE5B054CF5AB5936ED88DF4978"/>
    <w:rsid w:val="006F726D"/>
    <w:pPr>
      <w:spacing w:after="200" w:line="276" w:lineRule="auto"/>
    </w:pPr>
  </w:style>
  <w:style w:type="paragraph" w:customStyle="1" w:styleId="DCDF1D290AE646D3A7D1CD811FF88255">
    <w:name w:val="DCDF1D290AE646D3A7D1CD811FF88255"/>
    <w:rsid w:val="006F726D"/>
    <w:pPr>
      <w:spacing w:after="200" w:line="276" w:lineRule="auto"/>
    </w:pPr>
  </w:style>
  <w:style w:type="paragraph" w:customStyle="1" w:styleId="20C07CA8F63F4CD491EB16C66ADC7739">
    <w:name w:val="20C07CA8F63F4CD491EB16C66ADC7739"/>
    <w:rsid w:val="006F726D"/>
    <w:pPr>
      <w:spacing w:after="200" w:line="276" w:lineRule="auto"/>
    </w:pPr>
  </w:style>
  <w:style w:type="paragraph" w:customStyle="1" w:styleId="62CE32F6A2BE4A83BC5F92936439C7F1">
    <w:name w:val="62CE32F6A2BE4A83BC5F92936439C7F1"/>
    <w:rsid w:val="006F726D"/>
    <w:pPr>
      <w:spacing w:after="200" w:line="276" w:lineRule="auto"/>
    </w:pPr>
  </w:style>
  <w:style w:type="paragraph" w:customStyle="1" w:styleId="B79BE779469F4486A9C0DEDEDCF14588">
    <w:name w:val="B79BE779469F4486A9C0DEDEDCF14588"/>
    <w:rsid w:val="006F726D"/>
    <w:pPr>
      <w:spacing w:after="200" w:line="276" w:lineRule="auto"/>
    </w:pPr>
  </w:style>
  <w:style w:type="paragraph" w:customStyle="1" w:styleId="8550F3C8367144C0B4B131D48DA82860">
    <w:name w:val="8550F3C8367144C0B4B131D48DA82860"/>
    <w:rsid w:val="006F726D"/>
    <w:pPr>
      <w:spacing w:after="200" w:line="276" w:lineRule="auto"/>
    </w:pPr>
  </w:style>
  <w:style w:type="paragraph" w:customStyle="1" w:styleId="8FE74F763A4C419F8C218CEDEDD05EA3">
    <w:name w:val="8FE74F763A4C419F8C218CEDEDD05EA3"/>
    <w:rsid w:val="006F726D"/>
    <w:pPr>
      <w:spacing w:after="200" w:line="276" w:lineRule="auto"/>
    </w:pPr>
  </w:style>
  <w:style w:type="paragraph" w:customStyle="1" w:styleId="8CD94B9B19F648DD96C9A1B743566371">
    <w:name w:val="8CD94B9B19F648DD96C9A1B743566371"/>
    <w:rsid w:val="006F726D"/>
    <w:pPr>
      <w:spacing w:after="200" w:line="276" w:lineRule="auto"/>
    </w:pPr>
  </w:style>
  <w:style w:type="paragraph" w:customStyle="1" w:styleId="971A36BAB2D3475C8D15621771784F45">
    <w:name w:val="971A36BAB2D3475C8D15621771784F45"/>
    <w:rsid w:val="006F726D"/>
    <w:pPr>
      <w:spacing w:after="200" w:line="276" w:lineRule="auto"/>
    </w:pPr>
  </w:style>
  <w:style w:type="paragraph" w:customStyle="1" w:styleId="40ABDD07AE354079990D0884FF3A5E33">
    <w:name w:val="40ABDD07AE354079990D0884FF3A5E33"/>
    <w:rsid w:val="006F726D"/>
    <w:pPr>
      <w:spacing w:after="200" w:line="276" w:lineRule="auto"/>
    </w:pPr>
  </w:style>
  <w:style w:type="paragraph" w:customStyle="1" w:styleId="EF1D4661A26F486B99C1763508DB81BD">
    <w:name w:val="EF1D4661A26F486B99C1763508DB81BD"/>
    <w:rsid w:val="006F726D"/>
    <w:pPr>
      <w:spacing w:after="200" w:line="276" w:lineRule="auto"/>
    </w:pPr>
  </w:style>
  <w:style w:type="paragraph" w:customStyle="1" w:styleId="777DD4B143D24C3C9D8973C65150A054">
    <w:name w:val="777DD4B143D24C3C9D8973C65150A054"/>
    <w:rsid w:val="006F726D"/>
    <w:pPr>
      <w:spacing w:after="200" w:line="276" w:lineRule="auto"/>
    </w:pPr>
  </w:style>
  <w:style w:type="paragraph" w:customStyle="1" w:styleId="E394A73B00C546BABD09D00675005717">
    <w:name w:val="E394A73B00C546BABD09D00675005717"/>
    <w:rsid w:val="006F726D"/>
    <w:pPr>
      <w:spacing w:after="200" w:line="276" w:lineRule="auto"/>
    </w:pPr>
  </w:style>
  <w:style w:type="paragraph" w:customStyle="1" w:styleId="892E9527B87045ACA13DF5CBBA0A4E0F">
    <w:name w:val="892E9527B87045ACA13DF5CBBA0A4E0F"/>
    <w:rsid w:val="006F726D"/>
    <w:pPr>
      <w:spacing w:after="200" w:line="276" w:lineRule="auto"/>
    </w:pPr>
  </w:style>
  <w:style w:type="paragraph" w:customStyle="1" w:styleId="4B30F26716D84653BC918E0C7FB7B7C6">
    <w:name w:val="4B30F26716D84653BC918E0C7FB7B7C6"/>
    <w:rsid w:val="006F726D"/>
    <w:pPr>
      <w:spacing w:after="200" w:line="276" w:lineRule="auto"/>
    </w:pPr>
  </w:style>
  <w:style w:type="paragraph" w:customStyle="1" w:styleId="19CDA6E6A2AF4FF68002606A99EDFB3B">
    <w:name w:val="19CDA6E6A2AF4FF68002606A99EDFB3B"/>
    <w:rsid w:val="006F726D"/>
    <w:pPr>
      <w:spacing w:after="200" w:line="276" w:lineRule="auto"/>
    </w:pPr>
  </w:style>
  <w:style w:type="paragraph" w:customStyle="1" w:styleId="9B270437520E42B89DA8B071BAD61935">
    <w:name w:val="9B270437520E42B89DA8B071BAD61935"/>
    <w:rsid w:val="006F726D"/>
    <w:pPr>
      <w:spacing w:after="200" w:line="276" w:lineRule="auto"/>
    </w:pPr>
  </w:style>
  <w:style w:type="paragraph" w:customStyle="1" w:styleId="188B3C13004B40CBA92FB52410D97CA6">
    <w:name w:val="188B3C13004B40CBA92FB52410D97CA6"/>
    <w:rsid w:val="006F726D"/>
    <w:pPr>
      <w:spacing w:after="200" w:line="276" w:lineRule="auto"/>
    </w:pPr>
  </w:style>
  <w:style w:type="paragraph" w:customStyle="1" w:styleId="F980C9340AA1423FBCE7CB9C74D95395">
    <w:name w:val="F980C9340AA1423FBCE7CB9C74D95395"/>
    <w:rsid w:val="006F726D"/>
    <w:pPr>
      <w:spacing w:after="200" w:line="276" w:lineRule="auto"/>
    </w:pPr>
  </w:style>
  <w:style w:type="paragraph" w:customStyle="1" w:styleId="D7A7D423D6FE4EB2A45B141102F20ED8">
    <w:name w:val="D7A7D423D6FE4EB2A45B141102F20ED8"/>
    <w:rsid w:val="006F726D"/>
    <w:pPr>
      <w:spacing w:after="200" w:line="276" w:lineRule="auto"/>
    </w:pPr>
  </w:style>
  <w:style w:type="paragraph" w:customStyle="1" w:styleId="FE4565611CBE4B378319B8FD27A3A3E4">
    <w:name w:val="FE4565611CBE4B378319B8FD27A3A3E4"/>
    <w:rsid w:val="006F726D"/>
    <w:pPr>
      <w:spacing w:after="200" w:line="276" w:lineRule="auto"/>
    </w:pPr>
  </w:style>
  <w:style w:type="paragraph" w:customStyle="1" w:styleId="3BFAFD620C11454887923BDDCEF9C2BD">
    <w:name w:val="3BFAFD620C11454887923BDDCEF9C2BD"/>
    <w:rsid w:val="006F726D"/>
    <w:pPr>
      <w:spacing w:after="200" w:line="276" w:lineRule="auto"/>
    </w:pPr>
  </w:style>
  <w:style w:type="paragraph" w:customStyle="1" w:styleId="6F28E6A4BD37412D85974EC98CE889A2">
    <w:name w:val="6F28E6A4BD37412D85974EC98CE889A2"/>
    <w:rsid w:val="006F726D"/>
    <w:pPr>
      <w:spacing w:after="200" w:line="276" w:lineRule="auto"/>
    </w:pPr>
  </w:style>
  <w:style w:type="paragraph" w:customStyle="1" w:styleId="7B3BBF47A52545F890F6F6F66A61955F">
    <w:name w:val="7B3BBF47A52545F890F6F6F66A61955F"/>
    <w:rsid w:val="006F726D"/>
    <w:pPr>
      <w:spacing w:after="200" w:line="276" w:lineRule="auto"/>
    </w:pPr>
  </w:style>
  <w:style w:type="paragraph" w:customStyle="1" w:styleId="06D0CE4ACFB741EDA87AB0BAE15E553B">
    <w:name w:val="06D0CE4ACFB741EDA87AB0BAE15E553B"/>
    <w:rsid w:val="006F726D"/>
    <w:pPr>
      <w:spacing w:after="200" w:line="276" w:lineRule="auto"/>
    </w:pPr>
  </w:style>
  <w:style w:type="paragraph" w:customStyle="1" w:styleId="B563EDE05CA74488A9EE1421C957C4AA">
    <w:name w:val="B563EDE05CA74488A9EE1421C957C4AA"/>
    <w:rsid w:val="006F726D"/>
    <w:pPr>
      <w:spacing w:after="200" w:line="276" w:lineRule="auto"/>
    </w:pPr>
  </w:style>
  <w:style w:type="paragraph" w:customStyle="1" w:styleId="EACCBAB253FC48F78AC3C2BE892993F5">
    <w:name w:val="EACCBAB253FC48F78AC3C2BE892993F5"/>
    <w:rsid w:val="006F726D"/>
    <w:pPr>
      <w:spacing w:after="200" w:line="276" w:lineRule="auto"/>
    </w:pPr>
  </w:style>
  <w:style w:type="paragraph" w:customStyle="1" w:styleId="CDCB4DD3E278448F85B967CB00F6624D">
    <w:name w:val="CDCB4DD3E278448F85B967CB00F6624D"/>
    <w:rsid w:val="006F726D"/>
    <w:pPr>
      <w:spacing w:after="200" w:line="276" w:lineRule="auto"/>
    </w:pPr>
  </w:style>
  <w:style w:type="paragraph" w:customStyle="1" w:styleId="4F39AD8552024FD28A739BDD1183A061">
    <w:name w:val="4F39AD8552024FD28A739BDD1183A061"/>
    <w:rsid w:val="006F726D"/>
    <w:pPr>
      <w:spacing w:after="200" w:line="276" w:lineRule="auto"/>
    </w:pPr>
  </w:style>
  <w:style w:type="paragraph" w:customStyle="1" w:styleId="5581F8F572254C1E8E886A8624EF8C0E">
    <w:name w:val="5581F8F572254C1E8E886A8624EF8C0E"/>
    <w:rsid w:val="006F726D"/>
    <w:pPr>
      <w:spacing w:after="200" w:line="276" w:lineRule="auto"/>
    </w:pPr>
  </w:style>
  <w:style w:type="paragraph" w:customStyle="1" w:styleId="4D72A26CEC1247A08DD76C4DA2B216EC">
    <w:name w:val="4D72A26CEC1247A08DD76C4DA2B216EC"/>
    <w:rsid w:val="006F726D"/>
    <w:pPr>
      <w:spacing w:after="200" w:line="276" w:lineRule="auto"/>
    </w:pPr>
  </w:style>
  <w:style w:type="paragraph" w:customStyle="1" w:styleId="C82F4478C5C84391BF469434A2ACA2CD">
    <w:name w:val="C82F4478C5C84391BF469434A2ACA2CD"/>
    <w:rsid w:val="006F726D"/>
    <w:pPr>
      <w:spacing w:after="200" w:line="276" w:lineRule="auto"/>
    </w:pPr>
  </w:style>
  <w:style w:type="paragraph" w:customStyle="1" w:styleId="D340F6530E6C4F259AA1C331C029F02C">
    <w:name w:val="D340F6530E6C4F259AA1C331C029F02C"/>
    <w:rsid w:val="006F726D"/>
    <w:pPr>
      <w:spacing w:after="200" w:line="276" w:lineRule="auto"/>
    </w:pPr>
  </w:style>
  <w:style w:type="paragraph" w:customStyle="1" w:styleId="43386BC71CB7467AB8863ECEE01834B2">
    <w:name w:val="43386BC71CB7467AB8863ECEE01834B2"/>
    <w:rsid w:val="006F726D"/>
    <w:pPr>
      <w:spacing w:after="200" w:line="276" w:lineRule="auto"/>
    </w:pPr>
  </w:style>
  <w:style w:type="paragraph" w:customStyle="1" w:styleId="2E502E7897B34EAA8B19C8E800FC77B4">
    <w:name w:val="2E502E7897B34EAA8B19C8E800FC77B4"/>
    <w:rsid w:val="006F726D"/>
    <w:pPr>
      <w:spacing w:after="200" w:line="276" w:lineRule="auto"/>
    </w:pPr>
  </w:style>
  <w:style w:type="paragraph" w:customStyle="1" w:styleId="689DB82A2D904926B199363A6DDAA36A">
    <w:name w:val="689DB82A2D904926B199363A6DDAA36A"/>
    <w:rsid w:val="006F726D"/>
    <w:pPr>
      <w:spacing w:after="200" w:line="276" w:lineRule="auto"/>
    </w:pPr>
  </w:style>
  <w:style w:type="paragraph" w:customStyle="1" w:styleId="FEB3F877158A44019114607E8F82F70F">
    <w:name w:val="FEB3F877158A44019114607E8F82F70F"/>
    <w:rsid w:val="006F726D"/>
    <w:pPr>
      <w:spacing w:after="200" w:line="276" w:lineRule="auto"/>
    </w:pPr>
  </w:style>
  <w:style w:type="paragraph" w:customStyle="1" w:styleId="88CEC65006A3433AA780A153628CB98B">
    <w:name w:val="88CEC65006A3433AA780A153628CB98B"/>
    <w:rsid w:val="006F726D"/>
    <w:pPr>
      <w:spacing w:after="200" w:line="276" w:lineRule="auto"/>
    </w:pPr>
  </w:style>
  <w:style w:type="paragraph" w:customStyle="1" w:styleId="13E333F3E62E4C1BB6A01F5737EF6495">
    <w:name w:val="13E333F3E62E4C1BB6A01F5737EF6495"/>
    <w:rsid w:val="006F726D"/>
    <w:pPr>
      <w:spacing w:after="200" w:line="276" w:lineRule="auto"/>
    </w:pPr>
  </w:style>
  <w:style w:type="paragraph" w:customStyle="1" w:styleId="1DF0CDFDE3574C7EBF61E0C86E35DB8A">
    <w:name w:val="1DF0CDFDE3574C7EBF61E0C86E35DB8A"/>
    <w:rsid w:val="006F726D"/>
    <w:pPr>
      <w:spacing w:after="200" w:line="276" w:lineRule="auto"/>
    </w:pPr>
  </w:style>
  <w:style w:type="paragraph" w:customStyle="1" w:styleId="33710C3AC4FF4623A5053683C91F6AAD">
    <w:name w:val="33710C3AC4FF4623A5053683C91F6AAD"/>
    <w:rsid w:val="006F726D"/>
    <w:pPr>
      <w:spacing w:after="200" w:line="276" w:lineRule="auto"/>
    </w:pPr>
  </w:style>
  <w:style w:type="paragraph" w:customStyle="1" w:styleId="C25FB84CFED946CBBF95A14EE0BF4053">
    <w:name w:val="C25FB84CFED946CBBF95A14EE0BF4053"/>
    <w:rsid w:val="006F726D"/>
    <w:pPr>
      <w:spacing w:after="200" w:line="276" w:lineRule="auto"/>
    </w:pPr>
  </w:style>
  <w:style w:type="paragraph" w:customStyle="1" w:styleId="F6201A34B8BD47278A21519B38D89F6A">
    <w:name w:val="F6201A34B8BD47278A21519B38D89F6A"/>
    <w:rsid w:val="006F726D"/>
    <w:pPr>
      <w:spacing w:after="200" w:line="276" w:lineRule="auto"/>
    </w:pPr>
  </w:style>
  <w:style w:type="paragraph" w:customStyle="1" w:styleId="5E10448381AF481880EE5EA9DAD48C88">
    <w:name w:val="5E10448381AF481880EE5EA9DAD48C88"/>
    <w:rsid w:val="006F726D"/>
    <w:pPr>
      <w:spacing w:after="200" w:line="276" w:lineRule="auto"/>
    </w:pPr>
  </w:style>
  <w:style w:type="paragraph" w:customStyle="1" w:styleId="636BB5B8D6E142F7AED94C56E50413FA">
    <w:name w:val="636BB5B8D6E142F7AED94C56E50413FA"/>
    <w:rsid w:val="006F726D"/>
    <w:pPr>
      <w:spacing w:after="200" w:line="276" w:lineRule="auto"/>
    </w:pPr>
  </w:style>
  <w:style w:type="paragraph" w:customStyle="1" w:styleId="F79334ADF2DE47708A8411A80B6548DF">
    <w:name w:val="F79334ADF2DE47708A8411A80B6548DF"/>
    <w:rsid w:val="006F726D"/>
    <w:pPr>
      <w:spacing w:after="200" w:line="276" w:lineRule="auto"/>
    </w:pPr>
  </w:style>
  <w:style w:type="paragraph" w:customStyle="1" w:styleId="666B557C3CCA49BAB764F6FAA3A60A5E">
    <w:name w:val="666B557C3CCA49BAB764F6FAA3A60A5E"/>
    <w:rsid w:val="006F726D"/>
    <w:pPr>
      <w:spacing w:after="200" w:line="276" w:lineRule="auto"/>
    </w:pPr>
  </w:style>
  <w:style w:type="paragraph" w:customStyle="1" w:styleId="43D269DFE5E348398512BE04A1FAD482">
    <w:name w:val="43D269DFE5E348398512BE04A1FAD482"/>
    <w:rsid w:val="006F726D"/>
    <w:pPr>
      <w:spacing w:after="200" w:line="276" w:lineRule="auto"/>
    </w:pPr>
  </w:style>
  <w:style w:type="paragraph" w:customStyle="1" w:styleId="751398932072411795204D8642555A3E">
    <w:name w:val="751398932072411795204D8642555A3E"/>
    <w:rsid w:val="006F726D"/>
    <w:pPr>
      <w:spacing w:after="200" w:line="276" w:lineRule="auto"/>
    </w:pPr>
  </w:style>
  <w:style w:type="paragraph" w:customStyle="1" w:styleId="54250ECF577D4E4FA69C0A1CBC02FE58">
    <w:name w:val="54250ECF577D4E4FA69C0A1CBC02FE58"/>
    <w:rsid w:val="006F726D"/>
    <w:pPr>
      <w:spacing w:after="200" w:line="276" w:lineRule="auto"/>
    </w:pPr>
  </w:style>
  <w:style w:type="paragraph" w:customStyle="1" w:styleId="FB60EE6F4D8D4E39814E010A1C6BBBA0">
    <w:name w:val="FB60EE6F4D8D4E39814E010A1C6BBBA0"/>
    <w:rsid w:val="006F726D"/>
    <w:pPr>
      <w:spacing w:after="200" w:line="276" w:lineRule="auto"/>
    </w:pPr>
  </w:style>
  <w:style w:type="paragraph" w:customStyle="1" w:styleId="3005E826562A4A21956D8908FECD7088">
    <w:name w:val="3005E826562A4A21956D8908FECD7088"/>
    <w:rsid w:val="006F726D"/>
    <w:pPr>
      <w:spacing w:after="200" w:line="276" w:lineRule="auto"/>
    </w:pPr>
  </w:style>
  <w:style w:type="paragraph" w:customStyle="1" w:styleId="8770A37F70B2472F9395FA5BE08A9066">
    <w:name w:val="8770A37F70B2472F9395FA5BE08A9066"/>
    <w:rsid w:val="006F726D"/>
    <w:pPr>
      <w:spacing w:after="200" w:line="276" w:lineRule="auto"/>
    </w:pPr>
  </w:style>
  <w:style w:type="paragraph" w:customStyle="1" w:styleId="B69D3021DAF44D21993701CBE08BB0C2">
    <w:name w:val="B69D3021DAF44D21993701CBE08BB0C2"/>
    <w:rsid w:val="006F726D"/>
    <w:pPr>
      <w:spacing w:after="200" w:line="276" w:lineRule="auto"/>
    </w:pPr>
  </w:style>
  <w:style w:type="paragraph" w:customStyle="1" w:styleId="9FB6746DF65F443BB946E3AD161847C0">
    <w:name w:val="9FB6746DF65F443BB946E3AD161847C0"/>
    <w:rsid w:val="006F726D"/>
    <w:pPr>
      <w:spacing w:after="200" w:line="276" w:lineRule="auto"/>
    </w:pPr>
  </w:style>
  <w:style w:type="paragraph" w:customStyle="1" w:styleId="23815FEB498B4CC9ACF2A966920233EF">
    <w:name w:val="23815FEB498B4CC9ACF2A966920233EF"/>
    <w:rsid w:val="006F726D"/>
    <w:pPr>
      <w:spacing w:after="200" w:line="276" w:lineRule="auto"/>
    </w:pPr>
  </w:style>
  <w:style w:type="paragraph" w:customStyle="1" w:styleId="D28DE1547BDC42048BFD43B5B4CDBE5B">
    <w:name w:val="D28DE1547BDC42048BFD43B5B4CDBE5B"/>
    <w:rsid w:val="006F726D"/>
    <w:pPr>
      <w:spacing w:after="200" w:line="276" w:lineRule="auto"/>
    </w:pPr>
  </w:style>
  <w:style w:type="paragraph" w:customStyle="1" w:styleId="DACBF537644A4C078EC9196DB04ACE33">
    <w:name w:val="DACBF537644A4C078EC9196DB04ACE33"/>
    <w:rsid w:val="006F726D"/>
    <w:pPr>
      <w:spacing w:after="200" w:line="276" w:lineRule="auto"/>
    </w:pPr>
  </w:style>
  <w:style w:type="paragraph" w:customStyle="1" w:styleId="05236835F97441A8878F6F0B47D02454">
    <w:name w:val="05236835F97441A8878F6F0B47D02454"/>
    <w:rsid w:val="006F726D"/>
    <w:pPr>
      <w:spacing w:after="200" w:line="276" w:lineRule="auto"/>
    </w:pPr>
  </w:style>
  <w:style w:type="paragraph" w:customStyle="1" w:styleId="0D1553AE80E8430D9FEA7DB27B97FABE">
    <w:name w:val="0D1553AE80E8430D9FEA7DB27B97FABE"/>
    <w:rsid w:val="006F726D"/>
    <w:pPr>
      <w:spacing w:after="200" w:line="276" w:lineRule="auto"/>
    </w:pPr>
  </w:style>
  <w:style w:type="paragraph" w:customStyle="1" w:styleId="D3D7E3AEA4B1428C9139F4DC99970F82">
    <w:name w:val="D3D7E3AEA4B1428C9139F4DC99970F82"/>
    <w:rsid w:val="006F726D"/>
    <w:pPr>
      <w:spacing w:after="200" w:line="276" w:lineRule="auto"/>
    </w:pPr>
  </w:style>
  <w:style w:type="paragraph" w:customStyle="1" w:styleId="05B17C1AAECB4B1C9AA840B91B00A1D4">
    <w:name w:val="05B17C1AAECB4B1C9AA840B91B00A1D4"/>
    <w:rsid w:val="006F726D"/>
    <w:pPr>
      <w:spacing w:after="200" w:line="276" w:lineRule="auto"/>
    </w:pPr>
  </w:style>
  <w:style w:type="paragraph" w:customStyle="1" w:styleId="B27DBA50EE1248109855715BC0886F65">
    <w:name w:val="B27DBA50EE1248109855715BC0886F65"/>
    <w:rsid w:val="006F726D"/>
    <w:pPr>
      <w:spacing w:after="200" w:line="276" w:lineRule="auto"/>
    </w:pPr>
  </w:style>
  <w:style w:type="paragraph" w:customStyle="1" w:styleId="513A05D5BEDB4368BE365804D011EFAE">
    <w:name w:val="513A05D5BEDB4368BE365804D011EFAE"/>
    <w:rsid w:val="006F726D"/>
    <w:pPr>
      <w:spacing w:after="200" w:line="276" w:lineRule="auto"/>
    </w:pPr>
  </w:style>
  <w:style w:type="paragraph" w:customStyle="1" w:styleId="C3E9E661D4BA47019F32CC197DB3CA41">
    <w:name w:val="C3E9E661D4BA47019F32CC197DB3CA41"/>
    <w:rsid w:val="006F726D"/>
    <w:pPr>
      <w:spacing w:after="200" w:line="276" w:lineRule="auto"/>
    </w:pPr>
  </w:style>
  <w:style w:type="paragraph" w:customStyle="1" w:styleId="9B15B63320FF44F88C2C3E77BA38C2AB">
    <w:name w:val="9B15B63320FF44F88C2C3E77BA38C2AB"/>
    <w:rsid w:val="006F726D"/>
    <w:pPr>
      <w:spacing w:after="200" w:line="276" w:lineRule="auto"/>
    </w:pPr>
  </w:style>
  <w:style w:type="paragraph" w:customStyle="1" w:styleId="478B99234327462D98D98663B32B21A0">
    <w:name w:val="478B99234327462D98D98663B32B21A0"/>
    <w:rsid w:val="006F726D"/>
    <w:pPr>
      <w:spacing w:after="200" w:line="276" w:lineRule="auto"/>
    </w:pPr>
  </w:style>
  <w:style w:type="paragraph" w:customStyle="1" w:styleId="E8CB674D54684346B615752B1062D9D7">
    <w:name w:val="E8CB674D54684346B615752B1062D9D7"/>
    <w:rsid w:val="006F726D"/>
    <w:pPr>
      <w:spacing w:after="200" w:line="276" w:lineRule="auto"/>
    </w:pPr>
  </w:style>
  <w:style w:type="paragraph" w:customStyle="1" w:styleId="ACBC9FC4535F4C90A4CC22E1C7C37AF8">
    <w:name w:val="ACBC9FC4535F4C90A4CC22E1C7C37AF8"/>
    <w:rsid w:val="006F726D"/>
    <w:pPr>
      <w:spacing w:after="200" w:line="276" w:lineRule="auto"/>
    </w:pPr>
  </w:style>
  <w:style w:type="paragraph" w:customStyle="1" w:styleId="C7B0EC2A66DB43AFA83373BC128872D0">
    <w:name w:val="C7B0EC2A66DB43AFA83373BC128872D0"/>
    <w:rsid w:val="006F726D"/>
    <w:pPr>
      <w:spacing w:after="200" w:line="276" w:lineRule="auto"/>
    </w:pPr>
  </w:style>
  <w:style w:type="paragraph" w:customStyle="1" w:styleId="F9D7E049ACDA43ADB2BFB4FD7BBDE152">
    <w:name w:val="F9D7E049ACDA43ADB2BFB4FD7BBDE152"/>
    <w:rsid w:val="006F726D"/>
    <w:pPr>
      <w:spacing w:after="200" w:line="276" w:lineRule="auto"/>
    </w:pPr>
  </w:style>
  <w:style w:type="paragraph" w:customStyle="1" w:styleId="635C881748C24E758B5FBEFEB132A504">
    <w:name w:val="635C881748C24E758B5FBEFEB132A504"/>
    <w:rsid w:val="006F726D"/>
    <w:pPr>
      <w:spacing w:after="200" w:line="276" w:lineRule="auto"/>
    </w:pPr>
  </w:style>
  <w:style w:type="paragraph" w:customStyle="1" w:styleId="15181EA1AAAA4542A5287C3DACDF2E43">
    <w:name w:val="15181EA1AAAA4542A5287C3DACDF2E43"/>
    <w:rsid w:val="006F726D"/>
    <w:pPr>
      <w:spacing w:after="200" w:line="276" w:lineRule="auto"/>
    </w:pPr>
  </w:style>
  <w:style w:type="paragraph" w:customStyle="1" w:styleId="48FBBA29526040D386E1F40D7A3A667E">
    <w:name w:val="48FBBA29526040D386E1F40D7A3A667E"/>
    <w:rsid w:val="006F726D"/>
    <w:pPr>
      <w:spacing w:after="200" w:line="276" w:lineRule="auto"/>
    </w:pPr>
  </w:style>
  <w:style w:type="paragraph" w:customStyle="1" w:styleId="9C55BB1E1C224AA096163F79C179D171">
    <w:name w:val="9C55BB1E1C224AA096163F79C179D171"/>
    <w:rsid w:val="006F726D"/>
    <w:pPr>
      <w:spacing w:after="200" w:line="276" w:lineRule="auto"/>
    </w:pPr>
  </w:style>
  <w:style w:type="paragraph" w:customStyle="1" w:styleId="9FB83F10D4234B048514525442C888D0">
    <w:name w:val="9FB83F10D4234B048514525442C888D0"/>
    <w:rsid w:val="006F726D"/>
    <w:pPr>
      <w:spacing w:after="200" w:line="276" w:lineRule="auto"/>
    </w:pPr>
  </w:style>
  <w:style w:type="paragraph" w:customStyle="1" w:styleId="D2AAFF8E6F404259B96BB384FADEBC48">
    <w:name w:val="D2AAFF8E6F404259B96BB384FADEBC48"/>
    <w:rsid w:val="006F726D"/>
    <w:pPr>
      <w:spacing w:after="200" w:line="276" w:lineRule="auto"/>
    </w:pPr>
  </w:style>
  <w:style w:type="paragraph" w:customStyle="1" w:styleId="D073E882C2E74D1082CE5F43CCC10CB1">
    <w:name w:val="D073E882C2E74D1082CE5F43CCC10CB1"/>
    <w:rsid w:val="006F726D"/>
    <w:pPr>
      <w:spacing w:after="200" w:line="276" w:lineRule="auto"/>
    </w:pPr>
  </w:style>
  <w:style w:type="paragraph" w:customStyle="1" w:styleId="04D9FD09755143B9A1CF3BE16744B0B4">
    <w:name w:val="04D9FD09755143B9A1CF3BE16744B0B4"/>
    <w:rsid w:val="006F726D"/>
    <w:pPr>
      <w:spacing w:after="200" w:line="276" w:lineRule="auto"/>
    </w:pPr>
  </w:style>
  <w:style w:type="paragraph" w:customStyle="1" w:styleId="E139CAE555024495A598895482458FAF">
    <w:name w:val="E139CAE555024495A598895482458FAF"/>
    <w:rsid w:val="006F726D"/>
    <w:pPr>
      <w:spacing w:after="200" w:line="276" w:lineRule="auto"/>
    </w:pPr>
  </w:style>
  <w:style w:type="paragraph" w:customStyle="1" w:styleId="61D652FED6EB4B72B0733A8734E2D0B3">
    <w:name w:val="61D652FED6EB4B72B0733A8734E2D0B3"/>
    <w:rsid w:val="006F726D"/>
    <w:pPr>
      <w:spacing w:after="200" w:line="276" w:lineRule="auto"/>
    </w:pPr>
  </w:style>
  <w:style w:type="paragraph" w:customStyle="1" w:styleId="8C7C1E8DD03B4F3ABCFCE939A902FA03">
    <w:name w:val="8C7C1E8DD03B4F3ABCFCE939A902FA03"/>
    <w:rsid w:val="006F726D"/>
    <w:pPr>
      <w:spacing w:after="200" w:line="276" w:lineRule="auto"/>
    </w:pPr>
  </w:style>
  <w:style w:type="paragraph" w:customStyle="1" w:styleId="0B00C577B975477EAE0A747233B7B812">
    <w:name w:val="0B00C577B975477EAE0A747233B7B812"/>
    <w:rsid w:val="006F726D"/>
    <w:pPr>
      <w:spacing w:after="200" w:line="276" w:lineRule="auto"/>
    </w:pPr>
  </w:style>
  <w:style w:type="paragraph" w:customStyle="1" w:styleId="D757761393104DC99412FFBEECD8D4B3">
    <w:name w:val="D757761393104DC99412FFBEECD8D4B3"/>
    <w:rsid w:val="006F726D"/>
    <w:pPr>
      <w:spacing w:after="200" w:line="276" w:lineRule="auto"/>
    </w:pPr>
  </w:style>
  <w:style w:type="paragraph" w:customStyle="1" w:styleId="6EF5770DDF7E49CCACCCE8AF08CEB46A">
    <w:name w:val="6EF5770DDF7E49CCACCCE8AF08CEB46A"/>
    <w:rsid w:val="006F726D"/>
    <w:pPr>
      <w:spacing w:after="200" w:line="276" w:lineRule="auto"/>
    </w:pPr>
  </w:style>
  <w:style w:type="paragraph" w:customStyle="1" w:styleId="81929161B0834C5FB1511D9EAAEEE0B3">
    <w:name w:val="81929161B0834C5FB1511D9EAAEEE0B3"/>
    <w:rsid w:val="006F726D"/>
    <w:pPr>
      <w:spacing w:after="200" w:line="276" w:lineRule="auto"/>
    </w:pPr>
  </w:style>
  <w:style w:type="paragraph" w:customStyle="1" w:styleId="15C0B738D4CF4A10A00A1D84940F0641">
    <w:name w:val="15C0B738D4CF4A10A00A1D84940F0641"/>
    <w:rsid w:val="006F726D"/>
    <w:pPr>
      <w:spacing w:after="200" w:line="276" w:lineRule="auto"/>
    </w:pPr>
  </w:style>
  <w:style w:type="paragraph" w:customStyle="1" w:styleId="5524B818FA0D4EFEA90CEFE951365D66">
    <w:name w:val="5524B818FA0D4EFEA90CEFE951365D66"/>
    <w:rsid w:val="006F726D"/>
    <w:pPr>
      <w:spacing w:after="200" w:line="276" w:lineRule="auto"/>
    </w:pPr>
  </w:style>
  <w:style w:type="paragraph" w:customStyle="1" w:styleId="39186EF963E94234A7492A6A18910B04">
    <w:name w:val="39186EF963E94234A7492A6A18910B04"/>
    <w:rsid w:val="006F726D"/>
    <w:pPr>
      <w:spacing w:after="200" w:line="276" w:lineRule="auto"/>
    </w:pPr>
  </w:style>
  <w:style w:type="paragraph" w:customStyle="1" w:styleId="EDE8ED3DFEAB4A478B1A446EB000372E">
    <w:name w:val="EDE8ED3DFEAB4A478B1A446EB000372E"/>
    <w:rsid w:val="006F726D"/>
    <w:pPr>
      <w:spacing w:after="200" w:line="276" w:lineRule="auto"/>
    </w:pPr>
  </w:style>
  <w:style w:type="paragraph" w:customStyle="1" w:styleId="93FB3CAEAB7B46D49373ECCB8D99E639">
    <w:name w:val="93FB3CAEAB7B46D49373ECCB8D99E639"/>
    <w:rsid w:val="006F726D"/>
    <w:pPr>
      <w:spacing w:after="200" w:line="276" w:lineRule="auto"/>
    </w:pPr>
  </w:style>
  <w:style w:type="paragraph" w:customStyle="1" w:styleId="D094EA3032F34F67AC4CD880140F4529">
    <w:name w:val="D094EA3032F34F67AC4CD880140F4529"/>
    <w:rsid w:val="006F726D"/>
    <w:pPr>
      <w:spacing w:after="200" w:line="276" w:lineRule="auto"/>
    </w:pPr>
  </w:style>
  <w:style w:type="paragraph" w:customStyle="1" w:styleId="B2A005F1092544478ADFD5F630AA3B48">
    <w:name w:val="B2A005F1092544478ADFD5F630AA3B48"/>
    <w:rsid w:val="006F726D"/>
    <w:pPr>
      <w:spacing w:after="200" w:line="276" w:lineRule="auto"/>
    </w:pPr>
  </w:style>
  <w:style w:type="paragraph" w:customStyle="1" w:styleId="01AF0184B53D426E889E5EAB10429DD9">
    <w:name w:val="01AF0184B53D426E889E5EAB10429DD9"/>
    <w:rsid w:val="006F726D"/>
    <w:pPr>
      <w:spacing w:after="200" w:line="276" w:lineRule="auto"/>
    </w:pPr>
  </w:style>
  <w:style w:type="paragraph" w:customStyle="1" w:styleId="563C4CD452FC44A0ACEAF9DA5DE0B841">
    <w:name w:val="563C4CD452FC44A0ACEAF9DA5DE0B841"/>
    <w:rsid w:val="006F726D"/>
    <w:pPr>
      <w:spacing w:after="200" w:line="276" w:lineRule="auto"/>
    </w:pPr>
  </w:style>
  <w:style w:type="paragraph" w:customStyle="1" w:styleId="9F7E71DAA4EC4944BDEB09B2A1747387">
    <w:name w:val="9F7E71DAA4EC4944BDEB09B2A1747387"/>
    <w:rsid w:val="006F726D"/>
    <w:pPr>
      <w:spacing w:after="200" w:line="276" w:lineRule="auto"/>
    </w:pPr>
  </w:style>
  <w:style w:type="paragraph" w:customStyle="1" w:styleId="B57AB4CFFE3B47029C8B0F7784ED07F0">
    <w:name w:val="B57AB4CFFE3B47029C8B0F7784ED07F0"/>
    <w:rsid w:val="006F726D"/>
    <w:pPr>
      <w:spacing w:after="200" w:line="276" w:lineRule="auto"/>
    </w:pPr>
  </w:style>
  <w:style w:type="paragraph" w:customStyle="1" w:styleId="2048FDBFA63C43B4A45BDF78DC86E26C">
    <w:name w:val="2048FDBFA63C43B4A45BDF78DC86E26C"/>
    <w:rsid w:val="006F726D"/>
    <w:pPr>
      <w:spacing w:after="200" w:line="276" w:lineRule="auto"/>
    </w:pPr>
  </w:style>
  <w:style w:type="paragraph" w:customStyle="1" w:styleId="C1EE50C3045A4D219B6DF2E7682E33FA">
    <w:name w:val="C1EE50C3045A4D219B6DF2E7682E33FA"/>
    <w:rsid w:val="006F726D"/>
    <w:pPr>
      <w:spacing w:after="200" w:line="276" w:lineRule="auto"/>
    </w:pPr>
  </w:style>
  <w:style w:type="paragraph" w:customStyle="1" w:styleId="E963ADE5C5C449CD9BF9949FDF393152">
    <w:name w:val="E963ADE5C5C449CD9BF9949FDF393152"/>
    <w:rsid w:val="006F726D"/>
    <w:pPr>
      <w:spacing w:after="200" w:line="276" w:lineRule="auto"/>
    </w:pPr>
  </w:style>
  <w:style w:type="paragraph" w:customStyle="1" w:styleId="82BF594D32594000A5AB872FC94E06DB">
    <w:name w:val="82BF594D32594000A5AB872FC94E06DB"/>
    <w:rsid w:val="006F726D"/>
    <w:pPr>
      <w:spacing w:after="200" w:line="276" w:lineRule="auto"/>
    </w:pPr>
  </w:style>
  <w:style w:type="paragraph" w:customStyle="1" w:styleId="CC51B6F683A24199B168B96BBB62B330">
    <w:name w:val="CC51B6F683A24199B168B96BBB62B330"/>
    <w:rsid w:val="006F726D"/>
    <w:pPr>
      <w:spacing w:after="200" w:line="276" w:lineRule="auto"/>
    </w:pPr>
  </w:style>
  <w:style w:type="paragraph" w:customStyle="1" w:styleId="CC78E258D93A4287AE2226F37D9956C3">
    <w:name w:val="CC78E258D93A4287AE2226F37D9956C3"/>
    <w:rsid w:val="006F726D"/>
    <w:pPr>
      <w:spacing w:after="200" w:line="276" w:lineRule="auto"/>
    </w:pPr>
  </w:style>
  <w:style w:type="paragraph" w:customStyle="1" w:styleId="7C6EC20737C943028F0AF53EA0EC181B">
    <w:name w:val="7C6EC20737C943028F0AF53EA0EC181B"/>
    <w:rsid w:val="006F726D"/>
    <w:pPr>
      <w:spacing w:after="200" w:line="276" w:lineRule="auto"/>
    </w:pPr>
  </w:style>
  <w:style w:type="paragraph" w:customStyle="1" w:styleId="7930817EC055473EAC30190CB64C534A">
    <w:name w:val="7930817EC055473EAC30190CB64C534A"/>
    <w:rsid w:val="006F726D"/>
    <w:pPr>
      <w:spacing w:after="200" w:line="276" w:lineRule="auto"/>
    </w:pPr>
  </w:style>
  <w:style w:type="paragraph" w:customStyle="1" w:styleId="ADD8FD117EB3438FB2CB1B06A17E7638">
    <w:name w:val="ADD8FD117EB3438FB2CB1B06A17E7638"/>
    <w:rsid w:val="006F726D"/>
    <w:pPr>
      <w:spacing w:after="200" w:line="276" w:lineRule="auto"/>
    </w:pPr>
  </w:style>
  <w:style w:type="paragraph" w:customStyle="1" w:styleId="FDFA1643F4E845EEB1D051AD22B85521">
    <w:name w:val="FDFA1643F4E845EEB1D051AD22B85521"/>
    <w:rsid w:val="006F726D"/>
    <w:pPr>
      <w:spacing w:after="200" w:line="276" w:lineRule="auto"/>
    </w:pPr>
  </w:style>
  <w:style w:type="paragraph" w:customStyle="1" w:styleId="2A3667712073427FA9A4E2C88E1F0767">
    <w:name w:val="2A3667712073427FA9A4E2C88E1F0767"/>
    <w:rsid w:val="006F726D"/>
    <w:pPr>
      <w:spacing w:after="200" w:line="276" w:lineRule="auto"/>
    </w:pPr>
  </w:style>
  <w:style w:type="paragraph" w:customStyle="1" w:styleId="2332EC2592F84B1C8B83548B75F1ED74">
    <w:name w:val="2332EC2592F84B1C8B83548B75F1ED74"/>
    <w:rsid w:val="006F726D"/>
    <w:pPr>
      <w:spacing w:after="200" w:line="276" w:lineRule="auto"/>
    </w:pPr>
  </w:style>
  <w:style w:type="paragraph" w:customStyle="1" w:styleId="31EC7F78A6DF40FC99746D887AA7564E">
    <w:name w:val="31EC7F78A6DF40FC99746D887AA7564E"/>
    <w:rsid w:val="006F726D"/>
    <w:pPr>
      <w:spacing w:after="200" w:line="276" w:lineRule="auto"/>
    </w:pPr>
  </w:style>
  <w:style w:type="paragraph" w:customStyle="1" w:styleId="36C24B65FEBF4BB2B29B698019CEDF43">
    <w:name w:val="36C24B65FEBF4BB2B29B698019CEDF43"/>
    <w:rsid w:val="006F726D"/>
    <w:pPr>
      <w:spacing w:after="200" w:line="276" w:lineRule="auto"/>
    </w:pPr>
  </w:style>
  <w:style w:type="paragraph" w:customStyle="1" w:styleId="6B2D8127AB454ECDAF28E10C3C83947D">
    <w:name w:val="6B2D8127AB454ECDAF28E10C3C83947D"/>
    <w:rsid w:val="006F726D"/>
    <w:pPr>
      <w:spacing w:after="200" w:line="276" w:lineRule="auto"/>
    </w:pPr>
  </w:style>
  <w:style w:type="paragraph" w:customStyle="1" w:styleId="0C5DF6C112BA4EE8B2DE2E299021DC78">
    <w:name w:val="0C5DF6C112BA4EE8B2DE2E299021DC78"/>
    <w:rsid w:val="006F726D"/>
    <w:pPr>
      <w:spacing w:after="200" w:line="276" w:lineRule="auto"/>
    </w:pPr>
  </w:style>
  <w:style w:type="paragraph" w:customStyle="1" w:styleId="D09D2714B6844EDDB9A078D94759F44D">
    <w:name w:val="D09D2714B6844EDDB9A078D94759F44D"/>
    <w:rsid w:val="006F726D"/>
    <w:pPr>
      <w:spacing w:after="200" w:line="276" w:lineRule="auto"/>
    </w:pPr>
  </w:style>
  <w:style w:type="paragraph" w:customStyle="1" w:styleId="9350E7AFBA9041CEB7B0FC62CDF3CF99">
    <w:name w:val="9350E7AFBA9041CEB7B0FC62CDF3CF99"/>
    <w:rsid w:val="006F726D"/>
    <w:pPr>
      <w:spacing w:after="200" w:line="276" w:lineRule="auto"/>
    </w:pPr>
  </w:style>
  <w:style w:type="paragraph" w:customStyle="1" w:styleId="51005077585F418889B19F71CCD3BD5F">
    <w:name w:val="51005077585F418889B19F71CCD3BD5F"/>
    <w:rsid w:val="006F726D"/>
    <w:pPr>
      <w:spacing w:after="200" w:line="276" w:lineRule="auto"/>
    </w:pPr>
  </w:style>
  <w:style w:type="paragraph" w:customStyle="1" w:styleId="91E4379118D44983BD9D6808A53DC5A7">
    <w:name w:val="91E4379118D44983BD9D6808A53DC5A7"/>
    <w:rsid w:val="006F726D"/>
    <w:pPr>
      <w:spacing w:after="200" w:line="276" w:lineRule="auto"/>
    </w:pPr>
  </w:style>
  <w:style w:type="paragraph" w:customStyle="1" w:styleId="C3CD26BCD61F490F90A368E3DEF7B83E">
    <w:name w:val="C3CD26BCD61F490F90A368E3DEF7B83E"/>
    <w:rsid w:val="006F726D"/>
    <w:pPr>
      <w:spacing w:after="200" w:line="276" w:lineRule="auto"/>
    </w:pPr>
  </w:style>
  <w:style w:type="paragraph" w:customStyle="1" w:styleId="D9B492B872494354814CC002230A04FE">
    <w:name w:val="D9B492B872494354814CC002230A04FE"/>
    <w:rsid w:val="006F726D"/>
    <w:pPr>
      <w:spacing w:after="200" w:line="276" w:lineRule="auto"/>
    </w:pPr>
  </w:style>
  <w:style w:type="paragraph" w:customStyle="1" w:styleId="1EF03ED445F949F4B5F6D05CA928F921">
    <w:name w:val="1EF03ED445F949F4B5F6D05CA928F921"/>
    <w:rsid w:val="006F726D"/>
    <w:pPr>
      <w:spacing w:after="200" w:line="276" w:lineRule="auto"/>
    </w:pPr>
  </w:style>
  <w:style w:type="paragraph" w:customStyle="1" w:styleId="1A077BAFD6D746079570042541EC4A43">
    <w:name w:val="1A077BAFD6D746079570042541EC4A43"/>
    <w:rsid w:val="006F726D"/>
    <w:pPr>
      <w:spacing w:after="200" w:line="276" w:lineRule="auto"/>
    </w:pPr>
  </w:style>
  <w:style w:type="paragraph" w:customStyle="1" w:styleId="E04388270B64426F9E94D4B28BEE71B7">
    <w:name w:val="E04388270B64426F9E94D4B28BEE71B7"/>
    <w:rsid w:val="006F726D"/>
    <w:pPr>
      <w:spacing w:after="200" w:line="276" w:lineRule="auto"/>
    </w:pPr>
  </w:style>
  <w:style w:type="paragraph" w:customStyle="1" w:styleId="5F234020C4D042D78DCD3D862F7DEA4A">
    <w:name w:val="5F234020C4D042D78DCD3D862F7DEA4A"/>
    <w:rsid w:val="006F726D"/>
    <w:pPr>
      <w:spacing w:after="200" w:line="276" w:lineRule="auto"/>
    </w:pPr>
  </w:style>
  <w:style w:type="paragraph" w:customStyle="1" w:styleId="3E1E4C94D74448FE968730CF3699B71B">
    <w:name w:val="3E1E4C94D74448FE968730CF3699B71B"/>
    <w:rsid w:val="006F726D"/>
    <w:pPr>
      <w:spacing w:after="200" w:line="276" w:lineRule="auto"/>
    </w:pPr>
  </w:style>
  <w:style w:type="paragraph" w:customStyle="1" w:styleId="8684B9B3841D4CC8988AD6DFC4347153">
    <w:name w:val="8684B9B3841D4CC8988AD6DFC4347153"/>
    <w:rsid w:val="006F726D"/>
    <w:pPr>
      <w:spacing w:after="200" w:line="276" w:lineRule="auto"/>
    </w:pPr>
  </w:style>
  <w:style w:type="paragraph" w:customStyle="1" w:styleId="0449B91D5346478C8A938819B9499641">
    <w:name w:val="0449B91D5346478C8A938819B9499641"/>
    <w:rsid w:val="006F726D"/>
    <w:pPr>
      <w:spacing w:after="200" w:line="276" w:lineRule="auto"/>
    </w:pPr>
  </w:style>
  <w:style w:type="paragraph" w:customStyle="1" w:styleId="5AE9C70E60F941B6813FD8C223D8C677">
    <w:name w:val="5AE9C70E60F941B6813FD8C223D8C677"/>
    <w:rsid w:val="006F726D"/>
    <w:pPr>
      <w:spacing w:after="200" w:line="276" w:lineRule="auto"/>
    </w:pPr>
  </w:style>
  <w:style w:type="paragraph" w:customStyle="1" w:styleId="8DBA32DF87CA49E785AB9190AE94F724">
    <w:name w:val="8DBA32DF87CA49E785AB9190AE94F724"/>
    <w:rsid w:val="006F726D"/>
    <w:pPr>
      <w:spacing w:after="200" w:line="276" w:lineRule="auto"/>
    </w:pPr>
  </w:style>
  <w:style w:type="paragraph" w:customStyle="1" w:styleId="774FA3FEB535439099658B0B1C700DF7">
    <w:name w:val="774FA3FEB535439099658B0B1C700DF7"/>
    <w:rsid w:val="006F726D"/>
    <w:pPr>
      <w:spacing w:after="200" w:line="276" w:lineRule="auto"/>
    </w:pPr>
  </w:style>
  <w:style w:type="paragraph" w:customStyle="1" w:styleId="6802C2E0FC3242D7A5372115B1F4A255">
    <w:name w:val="6802C2E0FC3242D7A5372115B1F4A255"/>
    <w:rsid w:val="006F726D"/>
    <w:pPr>
      <w:spacing w:after="200" w:line="276" w:lineRule="auto"/>
    </w:pPr>
  </w:style>
  <w:style w:type="paragraph" w:customStyle="1" w:styleId="15B7AD9A5A18464DBC05891C35BD1F37">
    <w:name w:val="15B7AD9A5A18464DBC05891C35BD1F37"/>
    <w:rsid w:val="006F726D"/>
    <w:pPr>
      <w:spacing w:after="200" w:line="276" w:lineRule="auto"/>
    </w:pPr>
  </w:style>
  <w:style w:type="paragraph" w:customStyle="1" w:styleId="4A2E06FDCB7943F7B7CF2AED65B9F2F5">
    <w:name w:val="4A2E06FDCB7943F7B7CF2AED65B9F2F5"/>
    <w:rsid w:val="006F726D"/>
    <w:pPr>
      <w:spacing w:after="200" w:line="276" w:lineRule="auto"/>
    </w:pPr>
  </w:style>
  <w:style w:type="paragraph" w:customStyle="1" w:styleId="0FD063B22A2243C8951221AD638D27D9">
    <w:name w:val="0FD063B22A2243C8951221AD638D27D9"/>
    <w:rsid w:val="006F726D"/>
    <w:pPr>
      <w:spacing w:after="200" w:line="276" w:lineRule="auto"/>
    </w:pPr>
  </w:style>
  <w:style w:type="paragraph" w:customStyle="1" w:styleId="F81445DEAE954A608745245B66F224EE">
    <w:name w:val="F81445DEAE954A608745245B66F224EE"/>
    <w:rsid w:val="006F726D"/>
    <w:pPr>
      <w:spacing w:after="200" w:line="276" w:lineRule="auto"/>
    </w:pPr>
  </w:style>
  <w:style w:type="paragraph" w:customStyle="1" w:styleId="238CE031E5B145ECA38C702EBAB7FAC9">
    <w:name w:val="238CE031E5B145ECA38C702EBAB7FAC9"/>
    <w:rsid w:val="006F726D"/>
    <w:pPr>
      <w:spacing w:after="200" w:line="276" w:lineRule="auto"/>
    </w:pPr>
  </w:style>
  <w:style w:type="paragraph" w:customStyle="1" w:styleId="2683DAF7C3D0435BAF75E0855181F544">
    <w:name w:val="2683DAF7C3D0435BAF75E0855181F544"/>
    <w:rsid w:val="006F726D"/>
    <w:pPr>
      <w:spacing w:after="200" w:line="276" w:lineRule="auto"/>
    </w:pPr>
  </w:style>
  <w:style w:type="paragraph" w:customStyle="1" w:styleId="1D7812858F004F5380565E7DA04D2F04">
    <w:name w:val="1D7812858F004F5380565E7DA04D2F04"/>
    <w:rsid w:val="006F726D"/>
    <w:pPr>
      <w:spacing w:after="200" w:line="276" w:lineRule="auto"/>
    </w:pPr>
  </w:style>
  <w:style w:type="paragraph" w:customStyle="1" w:styleId="B6BCD00F352E4FC0BA73E7C974B14A52">
    <w:name w:val="B6BCD00F352E4FC0BA73E7C974B14A52"/>
    <w:rsid w:val="006F726D"/>
    <w:pPr>
      <w:spacing w:after="200" w:line="276" w:lineRule="auto"/>
    </w:pPr>
  </w:style>
  <w:style w:type="paragraph" w:customStyle="1" w:styleId="A0555D54205D46E0B7385220B137BA31">
    <w:name w:val="A0555D54205D46E0B7385220B137BA31"/>
    <w:rsid w:val="006F726D"/>
    <w:pPr>
      <w:spacing w:after="200" w:line="276" w:lineRule="auto"/>
    </w:pPr>
  </w:style>
  <w:style w:type="paragraph" w:customStyle="1" w:styleId="7625ED9100CD4856BB98F47EA8C8EAF7">
    <w:name w:val="7625ED9100CD4856BB98F47EA8C8EAF7"/>
    <w:rsid w:val="006F726D"/>
    <w:pPr>
      <w:spacing w:after="200" w:line="276" w:lineRule="auto"/>
    </w:pPr>
  </w:style>
  <w:style w:type="paragraph" w:customStyle="1" w:styleId="DE9B40AEA237440E9D6FE55140302B10">
    <w:name w:val="DE9B40AEA237440E9D6FE55140302B10"/>
    <w:rsid w:val="006F726D"/>
    <w:pPr>
      <w:spacing w:after="200" w:line="276" w:lineRule="auto"/>
    </w:pPr>
  </w:style>
  <w:style w:type="paragraph" w:customStyle="1" w:styleId="C91C8A79CAB747C5B06D192FCA36164C">
    <w:name w:val="C91C8A79CAB747C5B06D192FCA36164C"/>
    <w:rsid w:val="006F726D"/>
    <w:pPr>
      <w:spacing w:after="200" w:line="276" w:lineRule="auto"/>
    </w:pPr>
  </w:style>
  <w:style w:type="paragraph" w:customStyle="1" w:styleId="D0584B567C7F48598BBBC35348E79F98">
    <w:name w:val="D0584B567C7F48598BBBC35348E79F98"/>
    <w:rsid w:val="006F726D"/>
    <w:pPr>
      <w:spacing w:after="200" w:line="276" w:lineRule="auto"/>
    </w:pPr>
  </w:style>
  <w:style w:type="paragraph" w:customStyle="1" w:styleId="CA9FDE07B5B04887BCD2A76686081F98">
    <w:name w:val="CA9FDE07B5B04887BCD2A76686081F98"/>
    <w:rsid w:val="006F726D"/>
    <w:pPr>
      <w:spacing w:after="200" w:line="276" w:lineRule="auto"/>
    </w:pPr>
  </w:style>
  <w:style w:type="paragraph" w:customStyle="1" w:styleId="2E908B4D8D4740C29755FCE6FE0F8DD1">
    <w:name w:val="2E908B4D8D4740C29755FCE6FE0F8DD1"/>
    <w:rsid w:val="006F726D"/>
    <w:pPr>
      <w:spacing w:after="200" w:line="276" w:lineRule="auto"/>
    </w:pPr>
  </w:style>
  <w:style w:type="paragraph" w:customStyle="1" w:styleId="EDD35C935254405FACF4D43BA92CC1FE">
    <w:name w:val="EDD35C935254405FACF4D43BA92CC1FE"/>
    <w:rsid w:val="006F726D"/>
    <w:pPr>
      <w:spacing w:after="200" w:line="276" w:lineRule="auto"/>
    </w:pPr>
  </w:style>
  <w:style w:type="paragraph" w:customStyle="1" w:styleId="EACE64C3B41F44C2A5B4C12AABDA55B9">
    <w:name w:val="EACE64C3B41F44C2A5B4C12AABDA55B9"/>
    <w:rsid w:val="006F726D"/>
    <w:pPr>
      <w:spacing w:after="200" w:line="276" w:lineRule="auto"/>
    </w:pPr>
  </w:style>
  <w:style w:type="paragraph" w:customStyle="1" w:styleId="9799C34B8BF6425B9DF1C2574E5E223E">
    <w:name w:val="9799C34B8BF6425B9DF1C2574E5E223E"/>
    <w:rsid w:val="006F726D"/>
    <w:pPr>
      <w:spacing w:after="200" w:line="276" w:lineRule="auto"/>
    </w:pPr>
  </w:style>
  <w:style w:type="paragraph" w:customStyle="1" w:styleId="E7D76F51FE42482FA3A99FCDEBD965A0">
    <w:name w:val="E7D76F51FE42482FA3A99FCDEBD965A0"/>
    <w:rsid w:val="006F726D"/>
    <w:pPr>
      <w:spacing w:after="200" w:line="276" w:lineRule="auto"/>
    </w:pPr>
  </w:style>
  <w:style w:type="paragraph" w:customStyle="1" w:styleId="0C7F08DB87D041C5916EE298C0507560">
    <w:name w:val="0C7F08DB87D041C5916EE298C0507560"/>
    <w:rsid w:val="006F726D"/>
    <w:pPr>
      <w:spacing w:after="200" w:line="276" w:lineRule="auto"/>
    </w:pPr>
  </w:style>
  <w:style w:type="paragraph" w:customStyle="1" w:styleId="EC2FEB8A713941A7B24D051F58D5B347">
    <w:name w:val="EC2FEB8A713941A7B24D051F58D5B347"/>
    <w:rsid w:val="006F726D"/>
    <w:pPr>
      <w:spacing w:after="200" w:line="276" w:lineRule="auto"/>
    </w:pPr>
  </w:style>
  <w:style w:type="paragraph" w:customStyle="1" w:styleId="945524A4F1544292A605660F62E9ABA1">
    <w:name w:val="945524A4F1544292A605660F62E9ABA1"/>
    <w:rsid w:val="006F726D"/>
    <w:pPr>
      <w:spacing w:after="200" w:line="276" w:lineRule="auto"/>
    </w:pPr>
  </w:style>
  <w:style w:type="paragraph" w:customStyle="1" w:styleId="F3909D5EE88A4977A491BBCA9967C1B1">
    <w:name w:val="F3909D5EE88A4977A491BBCA9967C1B1"/>
    <w:rsid w:val="006F726D"/>
    <w:pPr>
      <w:spacing w:after="200" w:line="276" w:lineRule="auto"/>
    </w:pPr>
  </w:style>
  <w:style w:type="paragraph" w:customStyle="1" w:styleId="13FD5FF2542841219FF5673547A320CF">
    <w:name w:val="13FD5FF2542841219FF5673547A320CF"/>
    <w:rsid w:val="006F726D"/>
    <w:pPr>
      <w:spacing w:after="200" w:line="276" w:lineRule="auto"/>
    </w:pPr>
  </w:style>
  <w:style w:type="paragraph" w:customStyle="1" w:styleId="23D34CE410A147D487DFDF763B952179">
    <w:name w:val="23D34CE410A147D487DFDF763B952179"/>
    <w:rsid w:val="006F726D"/>
    <w:pPr>
      <w:spacing w:after="200" w:line="276" w:lineRule="auto"/>
    </w:pPr>
  </w:style>
  <w:style w:type="paragraph" w:customStyle="1" w:styleId="2A0DE45AFF874860A0B8471540DBBE23">
    <w:name w:val="2A0DE45AFF874860A0B8471540DBBE23"/>
    <w:rsid w:val="006F726D"/>
    <w:pPr>
      <w:spacing w:after="200" w:line="276" w:lineRule="auto"/>
    </w:pPr>
  </w:style>
  <w:style w:type="paragraph" w:customStyle="1" w:styleId="BC363F9926BB47FEA640931E0952D896">
    <w:name w:val="BC363F9926BB47FEA640931E0952D896"/>
    <w:rsid w:val="006F726D"/>
    <w:pPr>
      <w:spacing w:after="200" w:line="276" w:lineRule="auto"/>
    </w:pPr>
  </w:style>
  <w:style w:type="paragraph" w:customStyle="1" w:styleId="43FD87AA6BD3422BB7D20D761D7F1EBE">
    <w:name w:val="43FD87AA6BD3422BB7D20D761D7F1EBE"/>
    <w:rsid w:val="006F726D"/>
    <w:pPr>
      <w:spacing w:after="200" w:line="276" w:lineRule="auto"/>
    </w:pPr>
  </w:style>
  <w:style w:type="paragraph" w:customStyle="1" w:styleId="FF3A03E325304BB898C4AC58B14F0D32">
    <w:name w:val="FF3A03E325304BB898C4AC58B14F0D32"/>
    <w:rsid w:val="006F726D"/>
    <w:pPr>
      <w:spacing w:after="200" w:line="276" w:lineRule="auto"/>
    </w:pPr>
  </w:style>
  <w:style w:type="paragraph" w:customStyle="1" w:styleId="481A9F17AA37458DA4B9493B21784C8D">
    <w:name w:val="481A9F17AA37458DA4B9493B21784C8D"/>
    <w:rsid w:val="006F726D"/>
    <w:pPr>
      <w:spacing w:after="200" w:line="276" w:lineRule="auto"/>
    </w:pPr>
  </w:style>
  <w:style w:type="paragraph" w:customStyle="1" w:styleId="1F93BAE9470641C994EF8C6BA5878CAA">
    <w:name w:val="1F93BAE9470641C994EF8C6BA5878CAA"/>
    <w:rsid w:val="006F726D"/>
    <w:pPr>
      <w:spacing w:after="200" w:line="276" w:lineRule="auto"/>
    </w:pPr>
  </w:style>
  <w:style w:type="paragraph" w:customStyle="1" w:styleId="F3D0AC5110084587B757BF238BD710FB">
    <w:name w:val="F3D0AC5110084587B757BF238BD710FB"/>
    <w:rsid w:val="006F726D"/>
    <w:pPr>
      <w:spacing w:after="200" w:line="276" w:lineRule="auto"/>
    </w:pPr>
  </w:style>
  <w:style w:type="paragraph" w:customStyle="1" w:styleId="564CEF2A19E849DE80D4C99393A9A6B1">
    <w:name w:val="564CEF2A19E849DE80D4C99393A9A6B1"/>
    <w:rsid w:val="006F726D"/>
    <w:pPr>
      <w:spacing w:after="200" w:line="276" w:lineRule="auto"/>
    </w:pPr>
  </w:style>
  <w:style w:type="paragraph" w:customStyle="1" w:styleId="9F05A18544044835B272209AE22099BE">
    <w:name w:val="9F05A18544044835B272209AE22099BE"/>
    <w:rsid w:val="006F726D"/>
    <w:pPr>
      <w:spacing w:after="200" w:line="276" w:lineRule="auto"/>
    </w:pPr>
  </w:style>
  <w:style w:type="paragraph" w:customStyle="1" w:styleId="3B206BFED45142418F9A3DFA3DE54AB6">
    <w:name w:val="3B206BFED45142418F9A3DFA3DE54AB6"/>
    <w:rsid w:val="006F726D"/>
    <w:pPr>
      <w:spacing w:after="200" w:line="276" w:lineRule="auto"/>
    </w:pPr>
  </w:style>
  <w:style w:type="paragraph" w:customStyle="1" w:styleId="7156DABA238D4F43BE22C3CF12EE6750">
    <w:name w:val="7156DABA238D4F43BE22C3CF12EE6750"/>
    <w:rsid w:val="006F726D"/>
    <w:pPr>
      <w:spacing w:after="200" w:line="276" w:lineRule="auto"/>
    </w:pPr>
  </w:style>
  <w:style w:type="paragraph" w:customStyle="1" w:styleId="F4F1C1C1326C4D2AB6E75327B612BD01">
    <w:name w:val="F4F1C1C1326C4D2AB6E75327B612BD01"/>
    <w:rsid w:val="006F726D"/>
    <w:pPr>
      <w:spacing w:after="200" w:line="276" w:lineRule="auto"/>
    </w:pPr>
  </w:style>
  <w:style w:type="paragraph" w:customStyle="1" w:styleId="2B6184B8E7E64515BF0528177D457412">
    <w:name w:val="2B6184B8E7E64515BF0528177D457412"/>
    <w:rsid w:val="006F726D"/>
    <w:pPr>
      <w:spacing w:after="200" w:line="276" w:lineRule="auto"/>
    </w:pPr>
  </w:style>
  <w:style w:type="paragraph" w:customStyle="1" w:styleId="9934608747DD4AC49D84C444A2D52919">
    <w:name w:val="9934608747DD4AC49D84C444A2D52919"/>
    <w:rsid w:val="006F726D"/>
    <w:pPr>
      <w:spacing w:after="200" w:line="276" w:lineRule="auto"/>
    </w:pPr>
  </w:style>
  <w:style w:type="paragraph" w:customStyle="1" w:styleId="33C8EEA9E7184B9BBE814432DA934A72">
    <w:name w:val="33C8EEA9E7184B9BBE814432DA934A72"/>
    <w:rsid w:val="006F726D"/>
    <w:pPr>
      <w:spacing w:after="200" w:line="276" w:lineRule="auto"/>
    </w:pPr>
  </w:style>
  <w:style w:type="paragraph" w:customStyle="1" w:styleId="56E928ADB5324E4A8AC76DEA4FCED9E1">
    <w:name w:val="56E928ADB5324E4A8AC76DEA4FCED9E1"/>
    <w:rsid w:val="006F726D"/>
    <w:pPr>
      <w:spacing w:after="200" w:line="276" w:lineRule="auto"/>
    </w:pPr>
  </w:style>
  <w:style w:type="paragraph" w:customStyle="1" w:styleId="8FABCC40922642DAA72446C5E2E04F95">
    <w:name w:val="8FABCC40922642DAA72446C5E2E04F95"/>
    <w:rsid w:val="006F726D"/>
    <w:pPr>
      <w:spacing w:after="200" w:line="276" w:lineRule="auto"/>
    </w:pPr>
  </w:style>
  <w:style w:type="paragraph" w:customStyle="1" w:styleId="66F46BA13903413C920175AACE4307D9">
    <w:name w:val="66F46BA13903413C920175AACE4307D9"/>
    <w:rsid w:val="006F726D"/>
    <w:pPr>
      <w:spacing w:after="200" w:line="276" w:lineRule="auto"/>
    </w:pPr>
  </w:style>
  <w:style w:type="paragraph" w:customStyle="1" w:styleId="CE18767CA5ED4A67884586D2FA5B321D">
    <w:name w:val="CE18767CA5ED4A67884586D2FA5B321D"/>
    <w:rsid w:val="006F726D"/>
    <w:pPr>
      <w:spacing w:after="200" w:line="276" w:lineRule="auto"/>
    </w:pPr>
  </w:style>
  <w:style w:type="paragraph" w:customStyle="1" w:styleId="6DCBE7276E2848B3B080364861CD4638">
    <w:name w:val="6DCBE7276E2848B3B080364861CD4638"/>
    <w:rsid w:val="006F726D"/>
    <w:pPr>
      <w:spacing w:after="200" w:line="276" w:lineRule="auto"/>
    </w:pPr>
  </w:style>
  <w:style w:type="paragraph" w:customStyle="1" w:styleId="7F8D60B70B9245B9897251C61751D242">
    <w:name w:val="7F8D60B70B9245B9897251C61751D242"/>
    <w:rsid w:val="006F726D"/>
    <w:pPr>
      <w:spacing w:after="200" w:line="276" w:lineRule="auto"/>
    </w:pPr>
  </w:style>
  <w:style w:type="paragraph" w:customStyle="1" w:styleId="9D7F82259E6B425DB5A1EAF2AF8FB3A6">
    <w:name w:val="9D7F82259E6B425DB5A1EAF2AF8FB3A6"/>
    <w:rsid w:val="006F726D"/>
    <w:pPr>
      <w:spacing w:after="200" w:line="276" w:lineRule="auto"/>
    </w:pPr>
  </w:style>
  <w:style w:type="paragraph" w:customStyle="1" w:styleId="91BA47526FB84BB0A61925DE0F261332">
    <w:name w:val="91BA47526FB84BB0A61925DE0F261332"/>
    <w:rsid w:val="006F726D"/>
    <w:pPr>
      <w:spacing w:after="200" w:line="276" w:lineRule="auto"/>
    </w:pPr>
  </w:style>
  <w:style w:type="paragraph" w:customStyle="1" w:styleId="636EB6D7507D48E0BE640F6670F831B9">
    <w:name w:val="636EB6D7507D48E0BE640F6670F831B9"/>
    <w:rsid w:val="006F726D"/>
    <w:pPr>
      <w:spacing w:after="200" w:line="276" w:lineRule="auto"/>
    </w:pPr>
  </w:style>
  <w:style w:type="paragraph" w:customStyle="1" w:styleId="45E07CA9815E405CA146FE05AC127FDE">
    <w:name w:val="45E07CA9815E405CA146FE05AC127FDE"/>
    <w:rsid w:val="006F726D"/>
    <w:pPr>
      <w:spacing w:after="200" w:line="276" w:lineRule="auto"/>
    </w:pPr>
  </w:style>
  <w:style w:type="paragraph" w:customStyle="1" w:styleId="29A54B0FEE464C28BBC5451B157DBBE9">
    <w:name w:val="29A54B0FEE464C28BBC5451B157DBBE9"/>
    <w:rsid w:val="006F726D"/>
    <w:pPr>
      <w:spacing w:after="200" w:line="276" w:lineRule="auto"/>
    </w:pPr>
  </w:style>
  <w:style w:type="paragraph" w:customStyle="1" w:styleId="625D41F26CBD46CD947D96FD1AA246B6">
    <w:name w:val="625D41F26CBD46CD947D96FD1AA246B6"/>
    <w:rsid w:val="006F726D"/>
    <w:pPr>
      <w:spacing w:after="200" w:line="276" w:lineRule="auto"/>
    </w:pPr>
  </w:style>
  <w:style w:type="paragraph" w:customStyle="1" w:styleId="16237D66125744E9B72271C26DF8DA53">
    <w:name w:val="16237D66125744E9B72271C26DF8DA53"/>
    <w:rsid w:val="006F726D"/>
    <w:pPr>
      <w:spacing w:after="200" w:line="276" w:lineRule="auto"/>
    </w:pPr>
  </w:style>
  <w:style w:type="paragraph" w:customStyle="1" w:styleId="B654250041AD414C86E6C528DA62D18A">
    <w:name w:val="B654250041AD414C86E6C528DA62D18A"/>
    <w:rsid w:val="006F726D"/>
    <w:pPr>
      <w:spacing w:after="200" w:line="276" w:lineRule="auto"/>
    </w:pPr>
  </w:style>
  <w:style w:type="paragraph" w:customStyle="1" w:styleId="50E550ABDA35465CB55C3F048734DC91">
    <w:name w:val="50E550ABDA35465CB55C3F048734DC91"/>
    <w:rsid w:val="006F726D"/>
    <w:pPr>
      <w:spacing w:after="200" w:line="276" w:lineRule="auto"/>
    </w:pPr>
  </w:style>
  <w:style w:type="paragraph" w:customStyle="1" w:styleId="5D975C6F6B4146EEB44D8DCBB7E86CB6">
    <w:name w:val="5D975C6F6B4146EEB44D8DCBB7E86CB6"/>
    <w:rsid w:val="006F726D"/>
    <w:pPr>
      <w:spacing w:after="200" w:line="276" w:lineRule="auto"/>
    </w:pPr>
  </w:style>
  <w:style w:type="paragraph" w:customStyle="1" w:styleId="DA11CB020E0C42DC9AFCDCD34CE7F2D0">
    <w:name w:val="DA11CB020E0C42DC9AFCDCD34CE7F2D0"/>
    <w:rsid w:val="006F726D"/>
    <w:pPr>
      <w:spacing w:after="200" w:line="276" w:lineRule="auto"/>
    </w:pPr>
  </w:style>
  <w:style w:type="paragraph" w:customStyle="1" w:styleId="AFB6776C419349B5B8827527E0080116">
    <w:name w:val="AFB6776C419349B5B8827527E0080116"/>
    <w:rsid w:val="006F726D"/>
    <w:pPr>
      <w:spacing w:after="200" w:line="276" w:lineRule="auto"/>
    </w:pPr>
  </w:style>
  <w:style w:type="paragraph" w:customStyle="1" w:styleId="E2FDBF964C0A415F84CA7F286C232CB8">
    <w:name w:val="E2FDBF964C0A415F84CA7F286C232CB8"/>
    <w:rsid w:val="006F726D"/>
    <w:pPr>
      <w:spacing w:after="200" w:line="276" w:lineRule="auto"/>
    </w:pPr>
  </w:style>
  <w:style w:type="paragraph" w:customStyle="1" w:styleId="2FD233397F394EAB8EF1A4BDA29FA5FD">
    <w:name w:val="2FD233397F394EAB8EF1A4BDA29FA5FD"/>
    <w:rsid w:val="006F726D"/>
    <w:pPr>
      <w:spacing w:after="200" w:line="276" w:lineRule="auto"/>
    </w:pPr>
  </w:style>
  <w:style w:type="paragraph" w:customStyle="1" w:styleId="AAB94D6F1DFD474189C120A1FFED31A5">
    <w:name w:val="AAB94D6F1DFD474189C120A1FFED31A5"/>
    <w:rsid w:val="006F726D"/>
    <w:pPr>
      <w:spacing w:after="200" w:line="276" w:lineRule="auto"/>
    </w:pPr>
  </w:style>
  <w:style w:type="paragraph" w:customStyle="1" w:styleId="63050FA479CD4145933DD109729C78F1">
    <w:name w:val="63050FA479CD4145933DD109729C78F1"/>
    <w:rsid w:val="006F726D"/>
    <w:pPr>
      <w:spacing w:after="200" w:line="276" w:lineRule="auto"/>
    </w:pPr>
  </w:style>
  <w:style w:type="paragraph" w:customStyle="1" w:styleId="9269421220BF4ED59D0FE70F20DB95B7">
    <w:name w:val="9269421220BF4ED59D0FE70F20DB95B7"/>
    <w:rsid w:val="006F726D"/>
    <w:pPr>
      <w:spacing w:after="200" w:line="276" w:lineRule="auto"/>
    </w:pPr>
  </w:style>
  <w:style w:type="paragraph" w:customStyle="1" w:styleId="275F8BC283954346A7BCEAD874F7CE8F">
    <w:name w:val="275F8BC283954346A7BCEAD874F7CE8F"/>
    <w:rsid w:val="006F726D"/>
    <w:pPr>
      <w:spacing w:after="200" w:line="276" w:lineRule="auto"/>
    </w:pPr>
  </w:style>
  <w:style w:type="paragraph" w:customStyle="1" w:styleId="22EB97ADA41B4FF4A863E2EBA311F08B">
    <w:name w:val="22EB97ADA41B4FF4A863E2EBA311F08B"/>
    <w:rsid w:val="006F726D"/>
    <w:pPr>
      <w:spacing w:after="200" w:line="276" w:lineRule="auto"/>
    </w:pPr>
  </w:style>
  <w:style w:type="paragraph" w:customStyle="1" w:styleId="7C2D04B74C4848AABF69177F80A74084">
    <w:name w:val="7C2D04B74C4848AABF69177F80A74084"/>
    <w:rsid w:val="006F726D"/>
    <w:pPr>
      <w:spacing w:after="200" w:line="276" w:lineRule="auto"/>
    </w:pPr>
  </w:style>
  <w:style w:type="paragraph" w:customStyle="1" w:styleId="741D24D2C55B4FB0A3FCEC5DF7802E68">
    <w:name w:val="741D24D2C55B4FB0A3FCEC5DF7802E68"/>
    <w:rsid w:val="006F726D"/>
    <w:pPr>
      <w:spacing w:after="200" w:line="276" w:lineRule="auto"/>
    </w:pPr>
  </w:style>
  <w:style w:type="paragraph" w:customStyle="1" w:styleId="43EC282CC52F48698DD4630B14B57104">
    <w:name w:val="43EC282CC52F48698DD4630B14B57104"/>
    <w:rsid w:val="006F726D"/>
    <w:pPr>
      <w:spacing w:after="200" w:line="276" w:lineRule="auto"/>
    </w:pPr>
  </w:style>
  <w:style w:type="paragraph" w:customStyle="1" w:styleId="95E6C80E9FA64BC59DA798B6C0CA11F0">
    <w:name w:val="95E6C80E9FA64BC59DA798B6C0CA11F0"/>
    <w:rsid w:val="006F726D"/>
    <w:pPr>
      <w:spacing w:after="200" w:line="276" w:lineRule="auto"/>
    </w:pPr>
  </w:style>
  <w:style w:type="paragraph" w:customStyle="1" w:styleId="D136837425394B84BF494DA4F0A1EA0D">
    <w:name w:val="D136837425394B84BF494DA4F0A1EA0D"/>
    <w:rsid w:val="006F726D"/>
    <w:pPr>
      <w:spacing w:after="200" w:line="276" w:lineRule="auto"/>
    </w:pPr>
  </w:style>
  <w:style w:type="paragraph" w:customStyle="1" w:styleId="F478150092724981B83037EA259F74DA">
    <w:name w:val="F478150092724981B83037EA259F74DA"/>
    <w:rsid w:val="006F726D"/>
    <w:pPr>
      <w:spacing w:after="200" w:line="276" w:lineRule="auto"/>
    </w:pPr>
  </w:style>
  <w:style w:type="paragraph" w:customStyle="1" w:styleId="F8A1849DA0094D359C33906CAC9E986E">
    <w:name w:val="F8A1849DA0094D359C33906CAC9E986E"/>
    <w:rsid w:val="006F726D"/>
    <w:pPr>
      <w:spacing w:after="200" w:line="276" w:lineRule="auto"/>
    </w:pPr>
  </w:style>
  <w:style w:type="paragraph" w:customStyle="1" w:styleId="ABD83FCCD61848399AC19F5B723C589D">
    <w:name w:val="ABD83FCCD61848399AC19F5B723C589D"/>
    <w:rsid w:val="006F726D"/>
    <w:pPr>
      <w:spacing w:after="200" w:line="276" w:lineRule="auto"/>
    </w:pPr>
  </w:style>
  <w:style w:type="paragraph" w:customStyle="1" w:styleId="A99804997E034E01B7D080BE350E5CB7">
    <w:name w:val="A99804997E034E01B7D080BE350E5CB7"/>
    <w:rsid w:val="006F726D"/>
    <w:pPr>
      <w:spacing w:after="200" w:line="276" w:lineRule="auto"/>
    </w:pPr>
  </w:style>
  <w:style w:type="paragraph" w:customStyle="1" w:styleId="9CC9E920B05843C2910E50CD6FF16419">
    <w:name w:val="9CC9E920B05843C2910E50CD6FF16419"/>
    <w:rsid w:val="006F726D"/>
    <w:pPr>
      <w:spacing w:after="200" w:line="276" w:lineRule="auto"/>
    </w:pPr>
  </w:style>
  <w:style w:type="paragraph" w:customStyle="1" w:styleId="57C8CAD203CD462B9BDC8354E0D7DDCF">
    <w:name w:val="57C8CAD203CD462B9BDC8354E0D7DDCF"/>
    <w:rsid w:val="006F726D"/>
    <w:pPr>
      <w:spacing w:after="200" w:line="276" w:lineRule="auto"/>
    </w:pPr>
  </w:style>
  <w:style w:type="paragraph" w:customStyle="1" w:styleId="79369E65A2ED4B72B8535BE03D21DE1A">
    <w:name w:val="79369E65A2ED4B72B8535BE03D21DE1A"/>
    <w:rsid w:val="006F726D"/>
    <w:pPr>
      <w:spacing w:after="200" w:line="276" w:lineRule="auto"/>
    </w:pPr>
  </w:style>
  <w:style w:type="paragraph" w:customStyle="1" w:styleId="C96F7DCC46624AF4AC868B8AC438F891">
    <w:name w:val="C96F7DCC46624AF4AC868B8AC438F891"/>
    <w:rsid w:val="006F726D"/>
    <w:pPr>
      <w:spacing w:after="200" w:line="276" w:lineRule="auto"/>
    </w:pPr>
  </w:style>
  <w:style w:type="paragraph" w:customStyle="1" w:styleId="6A0739DB083E482893F025D90FE67178">
    <w:name w:val="6A0739DB083E482893F025D90FE67178"/>
    <w:rsid w:val="006F726D"/>
    <w:pPr>
      <w:spacing w:after="200" w:line="276" w:lineRule="auto"/>
    </w:pPr>
  </w:style>
  <w:style w:type="paragraph" w:customStyle="1" w:styleId="D906172C8372410D95F534B317D3B7E9">
    <w:name w:val="D906172C8372410D95F534B317D3B7E9"/>
    <w:rsid w:val="006F726D"/>
    <w:pPr>
      <w:spacing w:after="200" w:line="276" w:lineRule="auto"/>
    </w:pPr>
  </w:style>
  <w:style w:type="paragraph" w:customStyle="1" w:styleId="A754340C6D3C4CC69FCA0207B522ECD5">
    <w:name w:val="A754340C6D3C4CC69FCA0207B522ECD5"/>
    <w:rsid w:val="006F726D"/>
    <w:pPr>
      <w:spacing w:after="200" w:line="276" w:lineRule="auto"/>
    </w:pPr>
  </w:style>
  <w:style w:type="paragraph" w:customStyle="1" w:styleId="82BC6C159BA9454F96566A3941D1B93E">
    <w:name w:val="82BC6C159BA9454F96566A3941D1B93E"/>
    <w:rsid w:val="006F726D"/>
    <w:pPr>
      <w:spacing w:after="200" w:line="276" w:lineRule="auto"/>
    </w:pPr>
  </w:style>
  <w:style w:type="paragraph" w:customStyle="1" w:styleId="D7A988E653F94E8EAD6546B4D3C0DC18">
    <w:name w:val="D7A988E653F94E8EAD6546B4D3C0DC18"/>
    <w:rsid w:val="006F726D"/>
    <w:pPr>
      <w:spacing w:after="200" w:line="276" w:lineRule="auto"/>
    </w:pPr>
  </w:style>
  <w:style w:type="paragraph" w:customStyle="1" w:styleId="0DF9D14F84D941CA8A10E74ACD305014">
    <w:name w:val="0DF9D14F84D941CA8A10E74ACD305014"/>
    <w:rsid w:val="006F726D"/>
    <w:pPr>
      <w:spacing w:after="200" w:line="276" w:lineRule="auto"/>
    </w:pPr>
  </w:style>
  <w:style w:type="paragraph" w:customStyle="1" w:styleId="C86E244D2B11436C8D9EFC9F98156156">
    <w:name w:val="C86E244D2B11436C8D9EFC9F98156156"/>
    <w:rsid w:val="006F726D"/>
    <w:pPr>
      <w:spacing w:after="200" w:line="276" w:lineRule="auto"/>
    </w:pPr>
  </w:style>
  <w:style w:type="paragraph" w:customStyle="1" w:styleId="B4ECA477EFE24508A2407D74479B5545">
    <w:name w:val="B4ECA477EFE24508A2407D74479B5545"/>
    <w:rsid w:val="006F726D"/>
    <w:pPr>
      <w:spacing w:after="200" w:line="276" w:lineRule="auto"/>
    </w:pPr>
  </w:style>
  <w:style w:type="paragraph" w:customStyle="1" w:styleId="328913453BD448F0B7AD78838F727530">
    <w:name w:val="328913453BD448F0B7AD78838F727530"/>
    <w:rsid w:val="006F726D"/>
    <w:pPr>
      <w:spacing w:after="200" w:line="276" w:lineRule="auto"/>
    </w:pPr>
  </w:style>
  <w:style w:type="paragraph" w:customStyle="1" w:styleId="2451BBB98B594A4D81D3AA61D1AECEC7">
    <w:name w:val="2451BBB98B594A4D81D3AA61D1AECEC7"/>
    <w:rsid w:val="006F726D"/>
    <w:pPr>
      <w:spacing w:after="200" w:line="276" w:lineRule="auto"/>
    </w:pPr>
  </w:style>
  <w:style w:type="paragraph" w:customStyle="1" w:styleId="DEF71D6F9216466B897298450101D24C">
    <w:name w:val="DEF71D6F9216466B897298450101D24C"/>
    <w:rsid w:val="006F726D"/>
    <w:pPr>
      <w:spacing w:after="200" w:line="276" w:lineRule="auto"/>
    </w:pPr>
  </w:style>
  <w:style w:type="paragraph" w:customStyle="1" w:styleId="04BB61B2036D4E8AAAF4200314F60F7B">
    <w:name w:val="04BB61B2036D4E8AAAF4200314F60F7B"/>
    <w:rsid w:val="006F726D"/>
    <w:pPr>
      <w:spacing w:after="200" w:line="276" w:lineRule="auto"/>
    </w:pPr>
  </w:style>
  <w:style w:type="paragraph" w:customStyle="1" w:styleId="D9E4B374A996448087A1FEC28B148515">
    <w:name w:val="D9E4B374A996448087A1FEC28B148515"/>
    <w:rsid w:val="006F726D"/>
    <w:pPr>
      <w:spacing w:after="200" w:line="276" w:lineRule="auto"/>
    </w:pPr>
  </w:style>
  <w:style w:type="paragraph" w:customStyle="1" w:styleId="7241B055D1994A6382A7664C7C6FDCDA">
    <w:name w:val="7241B055D1994A6382A7664C7C6FDCDA"/>
    <w:rsid w:val="006F726D"/>
    <w:pPr>
      <w:spacing w:after="200" w:line="276" w:lineRule="auto"/>
    </w:pPr>
  </w:style>
  <w:style w:type="paragraph" w:customStyle="1" w:styleId="93EBA679A37E4EA282C59822C2FF3B37">
    <w:name w:val="93EBA679A37E4EA282C59822C2FF3B37"/>
    <w:rsid w:val="006F726D"/>
    <w:pPr>
      <w:spacing w:after="200" w:line="276" w:lineRule="auto"/>
    </w:pPr>
  </w:style>
  <w:style w:type="paragraph" w:customStyle="1" w:styleId="A2F0CC508BBC4E4296A95F680A33787F">
    <w:name w:val="A2F0CC508BBC4E4296A95F680A33787F"/>
    <w:rsid w:val="006F726D"/>
    <w:pPr>
      <w:spacing w:after="200" w:line="276" w:lineRule="auto"/>
    </w:pPr>
  </w:style>
  <w:style w:type="paragraph" w:customStyle="1" w:styleId="E6481A27A0104907A635ABA476DFE6DF">
    <w:name w:val="E6481A27A0104907A635ABA476DFE6DF"/>
    <w:rsid w:val="006F726D"/>
    <w:pPr>
      <w:spacing w:after="200" w:line="276" w:lineRule="auto"/>
    </w:pPr>
  </w:style>
  <w:style w:type="paragraph" w:customStyle="1" w:styleId="A6286AD8097549C3B46200761AAFF584">
    <w:name w:val="A6286AD8097549C3B46200761AAFF584"/>
    <w:rsid w:val="006F726D"/>
    <w:pPr>
      <w:spacing w:after="200" w:line="276" w:lineRule="auto"/>
    </w:pPr>
  </w:style>
  <w:style w:type="paragraph" w:customStyle="1" w:styleId="CBF59A470A3647E2B8F81AAF67070FEA">
    <w:name w:val="CBF59A470A3647E2B8F81AAF67070FEA"/>
    <w:rsid w:val="006F726D"/>
    <w:pPr>
      <w:spacing w:after="200" w:line="276" w:lineRule="auto"/>
    </w:pPr>
  </w:style>
  <w:style w:type="paragraph" w:customStyle="1" w:styleId="4D8384604FB94272809B576F04222AB4">
    <w:name w:val="4D8384604FB94272809B576F04222AB4"/>
    <w:rsid w:val="006F726D"/>
    <w:pPr>
      <w:spacing w:after="200" w:line="276" w:lineRule="auto"/>
    </w:pPr>
  </w:style>
  <w:style w:type="paragraph" w:customStyle="1" w:styleId="588315A4BE2A4959A52521C60EA28942">
    <w:name w:val="588315A4BE2A4959A52521C60EA28942"/>
    <w:rsid w:val="006F726D"/>
    <w:pPr>
      <w:spacing w:after="200" w:line="276" w:lineRule="auto"/>
    </w:pPr>
  </w:style>
  <w:style w:type="paragraph" w:customStyle="1" w:styleId="2C5DFA62133F4D1B8852A590319E5FB2">
    <w:name w:val="2C5DFA62133F4D1B8852A590319E5FB2"/>
    <w:rsid w:val="006F726D"/>
    <w:pPr>
      <w:spacing w:after="200" w:line="276" w:lineRule="auto"/>
    </w:pPr>
  </w:style>
  <w:style w:type="paragraph" w:customStyle="1" w:styleId="1653EC5D27334C62BA884131701E186F">
    <w:name w:val="1653EC5D27334C62BA884131701E186F"/>
    <w:rsid w:val="006F726D"/>
    <w:pPr>
      <w:spacing w:after="200" w:line="276" w:lineRule="auto"/>
    </w:pPr>
  </w:style>
  <w:style w:type="paragraph" w:customStyle="1" w:styleId="0088AC4832034062AB328A34F483F157">
    <w:name w:val="0088AC4832034062AB328A34F483F157"/>
    <w:rsid w:val="006F726D"/>
    <w:pPr>
      <w:spacing w:after="200" w:line="276" w:lineRule="auto"/>
    </w:pPr>
  </w:style>
  <w:style w:type="paragraph" w:customStyle="1" w:styleId="299E8A9A2BEF44A99BF9D83FCA634B1A">
    <w:name w:val="299E8A9A2BEF44A99BF9D83FCA634B1A"/>
    <w:rsid w:val="006F726D"/>
    <w:pPr>
      <w:spacing w:after="200" w:line="276" w:lineRule="auto"/>
    </w:pPr>
  </w:style>
  <w:style w:type="paragraph" w:customStyle="1" w:styleId="B15F47649AE944279C1885D3868982D1">
    <w:name w:val="B15F47649AE944279C1885D3868982D1"/>
    <w:rsid w:val="006F726D"/>
    <w:pPr>
      <w:spacing w:after="200" w:line="276" w:lineRule="auto"/>
    </w:pPr>
  </w:style>
  <w:style w:type="paragraph" w:customStyle="1" w:styleId="C70A42869BBE4509A6102494C4F56786">
    <w:name w:val="C70A42869BBE4509A6102494C4F56786"/>
    <w:rsid w:val="006F726D"/>
    <w:pPr>
      <w:spacing w:after="200" w:line="276" w:lineRule="auto"/>
    </w:pPr>
  </w:style>
  <w:style w:type="paragraph" w:customStyle="1" w:styleId="DA0DD9B1F1E642EFB4AF8DFCB12B5446">
    <w:name w:val="DA0DD9B1F1E642EFB4AF8DFCB12B5446"/>
    <w:rsid w:val="006F726D"/>
    <w:pPr>
      <w:spacing w:after="200" w:line="276" w:lineRule="auto"/>
    </w:pPr>
  </w:style>
  <w:style w:type="paragraph" w:customStyle="1" w:styleId="16D3C904534F4B01AB2C6B66079DF413">
    <w:name w:val="16D3C904534F4B01AB2C6B66079DF413"/>
    <w:rsid w:val="006F726D"/>
    <w:pPr>
      <w:spacing w:after="200" w:line="276" w:lineRule="auto"/>
    </w:pPr>
  </w:style>
  <w:style w:type="paragraph" w:customStyle="1" w:styleId="93CEC232D4F1414FB9B937F221C3B1D4">
    <w:name w:val="93CEC232D4F1414FB9B937F221C3B1D4"/>
    <w:rsid w:val="006F726D"/>
    <w:pPr>
      <w:spacing w:after="200" w:line="276" w:lineRule="auto"/>
    </w:pPr>
  </w:style>
  <w:style w:type="paragraph" w:customStyle="1" w:styleId="AD287017027642C2B6E2254AAA43AA0A">
    <w:name w:val="AD287017027642C2B6E2254AAA43AA0A"/>
    <w:rsid w:val="006F726D"/>
    <w:pPr>
      <w:spacing w:after="200" w:line="276" w:lineRule="auto"/>
    </w:pPr>
  </w:style>
  <w:style w:type="paragraph" w:customStyle="1" w:styleId="996E1D508F014EEAAA9B0AB248E4634F">
    <w:name w:val="996E1D508F014EEAAA9B0AB248E4634F"/>
    <w:rsid w:val="006F726D"/>
    <w:pPr>
      <w:spacing w:after="200" w:line="276" w:lineRule="auto"/>
    </w:pPr>
  </w:style>
  <w:style w:type="paragraph" w:customStyle="1" w:styleId="AFC1A3D6CE71437FB5BE0EF9A09EE58D">
    <w:name w:val="AFC1A3D6CE71437FB5BE0EF9A09EE58D"/>
    <w:rsid w:val="006F726D"/>
    <w:pPr>
      <w:spacing w:after="200" w:line="276" w:lineRule="auto"/>
    </w:pPr>
  </w:style>
  <w:style w:type="paragraph" w:customStyle="1" w:styleId="111EC4E244614F058F80F26C5042BE8F">
    <w:name w:val="111EC4E244614F058F80F26C5042BE8F"/>
    <w:rsid w:val="006F726D"/>
    <w:pPr>
      <w:spacing w:after="200" w:line="276" w:lineRule="auto"/>
    </w:pPr>
  </w:style>
  <w:style w:type="paragraph" w:customStyle="1" w:styleId="A5CE194CB29D4BD293DB55844DD42F4E">
    <w:name w:val="A5CE194CB29D4BD293DB55844DD42F4E"/>
    <w:rsid w:val="006F726D"/>
    <w:pPr>
      <w:spacing w:after="200" w:line="276" w:lineRule="auto"/>
    </w:pPr>
  </w:style>
  <w:style w:type="paragraph" w:customStyle="1" w:styleId="0B524FEE17D5495FA3B4E5E1EB267CD0">
    <w:name w:val="0B524FEE17D5495FA3B4E5E1EB267CD0"/>
    <w:rsid w:val="006F726D"/>
    <w:pPr>
      <w:spacing w:after="200" w:line="276" w:lineRule="auto"/>
    </w:pPr>
  </w:style>
  <w:style w:type="paragraph" w:customStyle="1" w:styleId="96CC1A2872D0453F863C911FA45D6819">
    <w:name w:val="96CC1A2872D0453F863C911FA45D6819"/>
    <w:rsid w:val="006F726D"/>
    <w:pPr>
      <w:spacing w:after="200" w:line="276" w:lineRule="auto"/>
    </w:pPr>
  </w:style>
  <w:style w:type="paragraph" w:customStyle="1" w:styleId="8F7EADFC9B294BA98135319E185C6835">
    <w:name w:val="8F7EADFC9B294BA98135319E185C6835"/>
    <w:rsid w:val="006F726D"/>
    <w:pPr>
      <w:spacing w:after="200" w:line="276" w:lineRule="auto"/>
    </w:pPr>
  </w:style>
  <w:style w:type="paragraph" w:customStyle="1" w:styleId="A6C7F7AC1C1B47DA9A847C764DE6CD97">
    <w:name w:val="A6C7F7AC1C1B47DA9A847C764DE6CD97"/>
    <w:rsid w:val="006F726D"/>
    <w:pPr>
      <w:spacing w:after="200" w:line="276" w:lineRule="auto"/>
    </w:pPr>
  </w:style>
  <w:style w:type="paragraph" w:customStyle="1" w:styleId="425E130569B440BA8B3351D21861CA3B">
    <w:name w:val="425E130569B440BA8B3351D21861CA3B"/>
    <w:rsid w:val="006F726D"/>
    <w:pPr>
      <w:spacing w:after="200" w:line="276" w:lineRule="auto"/>
    </w:pPr>
  </w:style>
  <w:style w:type="paragraph" w:customStyle="1" w:styleId="589DAEBA491C47B985DE0DAE609338F1">
    <w:name w:val="589DAEBA491C47B985DE0DAE609338F1"/>
    <w:rsid w:val="006F726D"/>
    <w:pPr>
      <w:spacing w:after="200" w:line="276" w:lineRule="auto"/>
    </w:pPr>
  </w:style>
  <w:style w:type="paragraph" w:customStyle="1" w:styleId="9964FE2C979F462BB7196C0B2806D323">
    <w:name w:val="9964FE2C979F462BB7196C0B2806D323"/>
    <w:rsid w:val="006F726D"/>
    <w:pPr>
      <w:spacing w:after="200" w:line="276" w:lineRule="auto"/>
    </w:pPr>
  </w:style>
  <w:style w:type="paragraph" w:customStyle="1" w:styleId="FD32E8285BE84F35B6FD67D9D7C2DD2F">
    <w:name w:val="FD32E8285BE84F35B6FD67D9D7C2DD2F"/>
    <w:rsid w:val="006F726D"/>
    <w:pPr>
      <w:spacing w:after="200" w:line="276" w:lineRule="auto"/>
    </w:pPr>
  </w:style>
  <w:style w:type="paragraph" w:customStyle="1" w:styleId="DCC5C6893A8D43E6823D9A2BACB8BAF4">
    <w:name w:val="DCC5C6893A8D43E6823D9A2BACB8BAF4"/>
    <w:rsid w:val="006F726D"/>
    <w:pPr>
      <w:spacing w:after="200" w:line="276" w:lineRule="auto"/>
    </w:pPr>
  </w:style>
  <w:style w:type="paragraph" w:customStyle="1" w:styleId="A8FE0782E2BB4E1AB24F001669B3DDAE">
    <w:name w:val="A8FE0782E2BB4E1AB24F001669B3DDAE"/>
    <w:rsid w:val="006F726D"/>
    <w:pPr>
      <w:spacing w:after="200" w:line="276" w:lineRule="auto"/>
    </w:pPr>
  </w:style>
  <w:style w:type="paragraph" w:customStyle="1" w:styleId="35322C756DD24F558AA5D0A095C7A3EF">
    <w:name w:val="35322C756DD24F558AA5D0A095C7A3EF"/>
    <w:rsid w:val="006F726D"/>
    <w:pPr>
      <w:spacing w:after="200" w:line="276" w:lineRule="auto"/>
    </w:pPr>
  </w:style>
  <w:style w:type="paragraph" w:customStyle="1" w:styleId="9F8C0CAC99EE451080022688117051BD">
    <w:name w:val="9F8C0CAC99EE451080022688117051BD"/>
    <w:rsid w:val="006F726D"/>
    <w:pPr>
      <w:spacing w:after="200" w:line="276" w:lineRule="auto"/>
    </w:pPr>
  </w:style>
  <w:style w:type="paragraph" w:customStyle="1" w:styleId="1A6A25BDC6BD4D68A9010C9B539C9BB8">
    <w:name w:val="1A6A25BDC6BD4D68A9010C9B539C9BB8"/>
    <w:rsid w:val="006F726D"/>
    <w:pPr>
      <w:spacing w:after="200" w:line="276" w:lineRule="auto"/>
    </w:pPr>
  </w:style>
  <w:style w:type="paragraph" w:customStyle="1" w:styleId="B965AAF5852746F6A7175776E78B01B2">
    <w:name w:val="B965AAF5852746F6A7175776E78B01B2"/>
    <w:rsid w:val="006F726D"/>
    <w:pPr>
      <w:spacing w:after="200" w:line="276" w:lineRule="auto"/>
    </w:pPr>
  </w:style>
  <w:style w:type="paragraph" w:customStyle="1" w:styleId="62210749CD194431BD14D8A4C586732F">
    <w:name w:val="62210749CD194431BD14D8A4C586732F"/>
    <w:rsid w:val="006F726D"/>
    <w:pPr>
      <w:spacing w:after="200" w:line="276" w:lineRule="auto"/>
    </w:pPr>
  </w:style>
  <w:style w:type="paragraph" w:customStyle="1" w:styleId="B24288558C0F4C0F99BFC5EEAB8C5155">
    <w:name w:val="B24288558C0F4C0F99BFC5EEAB8C5155"/>
    <w:rsid w:val="006F726D"/>
    <w:pPr>
      <w:spacing w:after="200" w:line="276" w:lineRule="auto"/>
    </w:pPr>
  </w:style>
  <w:style w:type="paragraph" w:customStyle="1" w:styleId="E472E31C9D1C4E5CA6F5B11B9D063F14">
    <w:name w:val="E472E31C9D1C4E5CA6F5B11B9D063F14"/>
    <w:rsid w:val="006F726D"/>
    <w:pPr>
      <w:spacing w:after="200" w:line="276" w:lineRule="auto"/>
    </w:pPr>
  </w:style>
  <w:style w:type="paragraph" w:customStyle="1" w:styleId="3A58CDECFE7F49F2AF07D4D34424FF94">
    <w:name w:val="3A58CDECFE7F49F2AF07D4D34424FF94"/>
    <w:rsid w:val="006F726D"/>
    <w:pPr>
      <w:spacing w:after="200" w:line="276" w:lineRule="auto"/>
    </w:pPr>
  </w:style>
  <w:style w:type="paragraph" w:customStyle="1" w:styleId="59660145A08D429181690AFB3415500E">
    <w:name w:val="59660145A08D429181690AFB3415500E"/>
    <w:rsid w:val="006F726D"/>
    <w:pPr>
      <w:spacing w:after="200" w:line="276" w:lineRule="auto"/>
    </w:pPr>
  </w:style>
  <w:style w:type="paragraph" w:customStyle="1" w:styleId="09ECBF2D09ED4EFD82EB53A991CE5E61">
    <w:name w:val="09ECBF2D09ED4EFD82EB53A991CE5E61"/>
    <w:rsid w:val="006F726D"/>
    <w:pPr>
      <w:spacing w:after="200" w:line="276" w:lineRule="auto"/>
    </w:pPr>
  </w:style>
  <w:style w:type="paragraph" w:customStyle="1" w:styleId="A06813D17EDF4496A5B7134E89FF02E7">
    <w:name w:val="A06813D17EDF4496A5B7134E89FF02E7"/>
    <w:rsid w:val="006F726D"/>
    <w:pPr>
      <w:spacing w:after="200" w:line="276" w:lineRule="auto"/>
    </w:pPr>
  </w:style>
  <w:style w:type="paragraph" w:customStyle="1" w:styleId="AB5CC49F8AA64C7E948D624FE3DDDECC">
    <w:name w:val="AB5CC49F8AA64C7E948D624FE3DDDECC"/>
    <w:rsid w:val="006F726D"/>
    <w:pPr>
      <w:spacing w:after="200" w:line="276" w:lineRule="auto"/>
    </w:pPr>
  </w:style>
  <w:style w:type="paragraph" w:customStyle="1" w:styleId="ED74381CC2A54653B83DEFC550839B02">
    <w:name w:val="ED74381CC2A54653B83DEFC550839B02"/>
    <w:rsid w:val="006F726D"/>
    <w:pPr>
      <w:spacing w:after="200" w:line="276" w:lineRule="auto"/>
    </w:pPr>
  </w:style>
  <w:style w:type="paragraph" w:customStyle="1" w:styleId="4C60B96BAC06444EA824D8FB9441E273">
    <w:name w:val="4C60B96BAC06444EA824D8FB9441E273"/>
    <w:rsid w:val="006F726D"/>
    <w:pPr>
      <w:spacing w:after="200" w:line="276" w:lineRule="auto"/>
    </w:pPr>
  </w:style>
  <w:style w:type="paragraph" w:customStyle="1" w:styleId="57E8AD65FC654CC2A272C613A542B268">
    <w:name w:val="57E8AD65FC654CC2A272C613A542B268"/>
    <w:rsid w:val="006F726D"/>
    <w:pPr>
      <w:spacing w:after="200" w:line="276" w:lineRule="auto"/>
    </w:pPr>
  </w:style>
  <w:style w:type="paragraph" w:customStyle="1" w:styleId="6ACF51CF623B415E8304E2B907319071">
    <w:name w:val="6ACF51CF623B415E8304E2B907319071"/>
    <w:rsid w:val="006F726D"/>
    <w:pPr>
      <w:spacing w:after="200" w:line="276" w:lineRule="auto"/>
    </w:pPr>
  </w:style>
  <w:style w:type="paragraph" w:customStyle="1" w:styleId="53127671DEB84368A15D596DFCF34047">
    <w:name w:val="53127671DEB84368A15D596DFCF34047"/>
    <w:rsid w:val="006F726D"/>
    <w:pPr>
      <w:spacing w:after="200" w:line="276" w:lineRule="auto"/>
    </w:pPr>
  </w:style>
  <w:style w:type="paragraph" w:customStyle="1" w:styleId="86182281FFF547F3868BF85672DC187E">
    <w:name w:val="86182281FFF547F3868BF85672DC187E"/>
    <w:rsid w:val="006F726D"/>
    <w:pPr>
      <w:spacing w:after="200" w:line="276" w:lineRule="auto"/>
    </w:pPr>
  </w:style>
  <w:style w:type="paragraph" w:customStyle="1" w:styleId="EB863A2751D446D78AFF1B5403A0B32A">
    <w:name w:val="EB863A2751D446D78AFF1B5403A0B32A"/>
    <w:rsid w:val="006F726D"/>
    <w:pPr>
      <w:spacing w:after="200" w:line="276" w:lineRule="auto"/>
    </w:pPr>
  </w:style>
  <w:style w:type="paragraph" w:customStyle="1" w:styleId="23F6CDB347704CF98E0C17EDD019FAED">
    <w:name w:val="23F6CDB347704CF98E0C17EDD019FAED"/>
    <w:rsid w:val="006F726D"/>
    <w:pPr>
      <w:spacing w:after="200" w:line="276" w:lineRule="auto"/>
    </w:pPr>
  </w:style>
  <w:style w:type="paragraph" w:customStyle="1" w:styleId="EB0E70D2DA8844DEAD267B07B2D5D0F6">
    <w:name w:val="EB0E70D2DA8844DEAD267B07B2D5D0F6"/>
    <w:rsid w:val="006F726D"/>
    <w:pPr>
      <w:spacing w:after="200" w:line="276" w:lineRule="auto"/>
    </w:pPr>
  </w:style>
  <w:style w:type="paragraph" w:customStyle="1" w:styleId="590314334D594BBB8A029D2CCD10CBF7">
    <w:name w:val="590314334D594BBB8A029D2CCD10CBF7"/>
    <w:rsid w:val="006F726D"/>
    <w:pPr>
      <w:spacing w:after="200" w:line="276" w:lineRule="auto"/>
    </w:pPr>
  </w:style>
  <w:style w:type="paragraph" w:customStyle="1" w:styleId="5E365207DF7F4397A7CB54D0276C4D1C">
    <w:name w:val="5E365207DF7F4397A7CB54D0276C4D1C"/>
    <w:rsid w:val="006F726D"/>
    <w:pPr>
      <w:spacing w:after="200" w:line="276" w:lineRule="auto"/>
    </w:pPr>
  </w:style>
  <w:style w:type="paragraph" w:customStyle="1" w:styleId="9BC23AB6C49444DB92B5D5BB0037E4BC">
    <w:name w:val="9BC23AB6C49444DB92B5D5BB0037E4BC"/>
    <w:rsid w:val="006F726D"/>
    <w:pPr>
      <w:spacing w:after="200" w:line="276" w:lineRule="auto"/>
    </w:pPr>
  </w:style>
  <w:style w:type="paragraph" w:customStyle="1" w:styleId="35F4E85CF47B4E74B955D1F54AB68A1A">
    <w:name w:val="35F4E85CF47B4E74B955D1F54AB68A1A"/>
    <w:rsid w:val="006F726D"/>
    <w:pPr>
      <w:spacing w:after="200" w:line="276" w:lineRule="auto"/>
    </w:pPr>
  </w:style>
  <w:style w:type="paragraph" w:customStyle="1" w:styleId="AC53B30EA13D4FF6BC66970F98CF258D">
    <w:name w:val="AC53B30EA13D4FF6BC66970F98CF258D"/>
    <w:rsid w:val="006F726D"/>
    <w:pPr>
      <w:spacing w:after="200" w:line="276" w:lineRule="auto"/>
    </w:pPr>
  </w:style>
  <w:style w:type="paragraph" w:customStyle="1" w:styleId="B6993D2DAAF749E7B4ECB7F87BB3D277">
    <w:name w:val="B6993D2DAAF749E7B4ECB7F87BB3D277"/>
    <w:rsid w:val="006F726D"/>
    <w:pPr>
      <w:spacing w:after="200" w:line="276" w:lineRule="auto"/>
    </w:pPr>
  </w:style>
  <w:style w:type="paragraph" w:customStyle="1" w:styleId="EC12C3AA3048444B9E3AC1FB0CC472C5">
    <w:name w:val="EC12C3AA3048444B9E3AC1FB0CC472C5"/>
    <w:rsid w:val="006F726D"/>
    <w:pPr>
      <w:spacing w:after="200" w:line="276" w:lineRule="auto"/>
    </w:pPr>
  </w:style>
  <w:style w:type="paragraph" w:customStyle="1" w:styleId="61F96D1DB1F44CC5A4A1E4C2CBC488F0">
    <w:name w:val="61F96D1DB1F44CC5A4A1E4C2CBC488F0"/>
    <w:rsid w:val="006F726D"/>
    <w:pPr>
      <w:spacing w:after="200" w:line="276" w:lineRule="auto"/>
    </w:pPr>
  </w:style>
  <w:style w:type="paragraph" w:customStyle="1" w:styleId="BCB1677F4E5649A6B8B065345AE28031">
    <w:name w:val="BCB1677F4E5649A6B8B065345AE28031"/>
    <w:rsid w:val="006F726D"/>
    <w:pPr>
      <w:spacing w:after="200" w:line="276" w:lineRule="auto"/>
    </w:pPr>
  </w:style>
  <w:style w:type="paragraph" w:customStyle="1" w:styleId="E68F6E088691485EA67D87C9599644DB">
    <w:name w:val="E68F6E088691485EA67D87C9599644DB"/>
    <w:rsid w:val="006F726D"/>
    <w:pPr>
      <w:spacing w:after="200" w:line="276" w:lineRule="auto"/>
    </w:pPr>
  </w:style>
  <w:style w:type="paragraph" w:customStyle="1" w:styleId="C114DF6383F6448786943E054A325E24">
    <w:name w:val="C114DF6383F6448786943E054A325E24"/>
    <w:rsid w:val="006F726D"/>
    <w:pPr>
      <w:spacing w:after="200" w:line="276" w:lineRule="auto"/>
    </w:pPr>
  </w:style>
  <w:style w:type="paragraph" w:customStyle="1" w:styleId="CA5746B57BF54CB88D0FFDB974A053B0">
    <w:name w:val="CA5746B57BF54CB88D0FFDB974A053B0"/>
    <w:rsid w:val="006F726D"/>
    <w:pPr>
      <w:spacing w:after="200" w:line="276" w:lineRule="auto"/>
    </w:pPr>
  </w:style>
  <w:style w:type="paragraph" w:customStyle="1" w:styleId="01A3DBCB86544069A2BE940A4D0E0E0D">
    <w:name w:val="01A3DBCB86544069A2BE940A4D0E0E0D"/>
    <w:rsid w:val="006F726D"/>
    <w:pPr>
      <w:spacing w:after="200" w:line="276" w:lineRule="auto"/>
    </w:pPr>
  </w:style>
  <w:style w:type="paragraph" w:customStyle="1" w:styleId="14F8B6F4DA2346AB9E2A577AD154BAA1">
    <w:name w:val="14F8B6F4DA2346AB9E2A577AD154BAA1"/>
    <w:rsid w:val="006F726D"/>
    <w:pPr>
      <w:spacing w:after="200" w:line="276" w:lineRule="auto"/>
    </w:pPr>
  </w:style>
  <w:style w:type="paragraph" w:customStyle="1" w:styleId="1DEEDE4F43834F26A5BA1C8DB6516748">
    <w:name w:val="1DEEDE4F43834F26A5BA1C8DB6516748"/>
    <w:rsid w:val="006F726D"/>
    <w:pPr>
      <w:spacing w:after="200" w:line="276" w:lineRule="auto"/>
    </w:pPr>
  </w:style>
  <w:style w:type="paragraph" w:customStyle="1" w:styleId="2E142433C2CD4049A0B8DB40CFB7AC83">
    <w:name w:val="2E142433C2CD4049A0B8DB40CFB7AC83"/>
    <w:rsid w:val="006F726D"/>
    <w:pPr>
      <w:spacing w:after="200" w:line="276" w:lineRule="auto"/>
    </w:pPr>
  </w:style>
  <w:style w:type="paragraph" w:customStyle="1" w:styleId="662C23AAA4DD44F98D40416B1C5CD21F">
    <w:name w:val="662C23AAA4DD44F98D40416B1C5CD21F"/>
    <w:rsid w:val="006F726D"/>
    <w:pPr>
      <w:spacing w:after="200" w:line="276" w:lineRule="auto"/>
    </w:pPr>
  </w:style>
  <w:style w:type="paragraph" w:customStyle="1" w:styleId="60FE4E1407EB4EA29E749DF4F682F6D7">
    <w:name w:val="60FE4E1407EB4EA29E749DF4F682F6D7"/>
    <w:rsid w:val="006F726D"/>
    <w:pPr>
      <w:spacing w:after="200" w:line="276" w:lineRule="auto"/>
    </w:pPr>
  </w:style>
  <w:style w:type="paragraph" w:customStyle="1" w:styleId="6FA8662321C143E9AB6B1E69BE70BF7C">
    <w:name w:val="6FA8662321C143E9AB6B1E69BE70BF7C"/>
    <w:rsid w:val="006F726D"/>
    <w:pPr>
      <w:spacing w:after="200" w:line="276" w:lineRule="auto"/>
    </w:pPr>
  </w:style>
  <w:style w:type="paragraph" w:customStyle="1" w:styleId="DCBF1D9CC72F49F5BCA046751991DC4C">
    <w:name w:val="DCBF1D9CC72F49F5BCA046751991DC4C"/>
    <w:rsid w:val="006F726D"/>
    <w:pPr>
      <w:spacing w:after="200" w:line="276" w:lineRule="auto"/>
    </w:pPr>
  </w:style>
  <w:style w:type="paragraph" w:customStyle="1" w:styleId="382FCA967B5E43BBBA8F53F53128B0F4">
    <w:name w:val="382FCA967B5E43BBBA8F53F53128B0F4"/>
    <w:rsid w:val="006F726D"/>
    <w:pPr>
      <w:spacing w:after="200" w:line="276" w:lineRule="auto"/>
    </w:pPr>
  </w:style>
  <w:style w:type="paragraph" w:customStyle="1" w:styleId="8B0FACF462F14582B2199DACC15AD2B7">
    <w:name w:val="8B0FACF462F14582B2199DACC15AD2B7"/>
    <w:rsid w:val="006F726D"/>
    <w:pPr>
      <w:spacing w:after="200" w:line="276" w:lineRule="auto"/>
    </w:pPr>
  </w:style>
  <w:style w:type="paragraph" w:customStyle="1" w:styleId="D5C6AEBBA7E74494A841EA9C95ACAA7D">
    <w:name w:val="D5C6AEBBA7E74494A841EA9C95ACAA7D"/>
    <w:rsid w:val="006F726D"/>
    <w:pPr>
      <w:spacing w:after="200" w:line="276" w:lineRule="auto"/>
    </w:pPr>
  </w:style>
  <w:style w:type="paragraph" w:customStyle="1" w:styleId="A7487458CCC44D98853A1D1CF8F07D0D">
    <w:name w:val="A7487458CCC44D98853A1D1CF8F07D0D"/>
    <w:rsid w:val="006F726D"/>
    <w:pPr>
      <w:spacing w:after="200" w:line="276" w:lineRule="auto"/>
    </w:pPr>
  </w:style>
  <w:style w:type="paragraph" w:customStyle="1" w:styleId="88860D1091144684BB81CDF153BF5DD1">
    <w:name w:val="88860D1091144684BB81CDF153BF5DD1"/>
    <w:rsid w:val="006F726D"/>
    <w:pPr>
      <w:spacing w:after="200" w:line="276" w:lineRule="auto"/>
    </w:pPr>
  </w:style>
  <w:style w:type="paragraph" w:customStyle="1" w:styleId="3938DCAEB416428AADAF62795AC53D9F">
    <w:name w:val="3938DCAEB416428AADAF62795AC53D9F"/>
    <w:rsid w:val="006F726D"/>
    <w:pPr>
      <w:spacing w:after="200" w:line="276" w:lineRule="auto"/>
    </w:pPr>
  </w:style>
  <w:style w:type="paragraph" w:customStyle="1" w:styleId="7C4558B3B72B402A98E0F817BCBE27A0">
    <w:name w:val="7C4558B3B72B402A98E0F817BCBE27A0"/>
    <w:rsid w:val="006F726D"/>
    <w:pPr>
      <w:spacing w:after="200" w:line="276" w:lineRule="auto"/>
    </w:pPr>
  </w:style>
  <w:style w:type="paragraph" w:customStyle="1" w:styleId="983F5497D30B401C9D5BD5911173D9EE">
    <w:name w:val="983F5497D30B401C9D5BD5911173D9EE"/>
    <w:rsid w:val="006F726D"/>
    <w:pPr>
      <w:spacing w:after="200" w:line="276" w:lineRule="auto"/>
    </w:pPr>
  </w:style>
  <w:style w:type="paragraph" w:customStyle="1" w:styleId="75BFF8DC4167422C8AFFEBD639CBA9C3">
    <w:name w:val="75BFF8DC4167422C8AFFEBD639CBA9C3"/>
    <w:rsid w:val="006F726D"/>
    <w:pPr>
      <w:spacing w:after="200" w:line="276" w:lineRule="auto"/>
    </w:pPr>
  </w:style>
  <w:style w:type="paragraph" w:customStyle="1" w:styleId="C272734BBBF34252B79E3CECDF702006">
    <w:name w:val="C272734BBBF34252B79E3CECDF702006"/>
    <w:rsid w:val="006F726D"/>
    <w:pPr>
      <w:spacing w:after="200" w:line="276" w:lineRule="auto"/>
    </w:pPr>
  </w:style>
  <w:style w:type="paragraph" w:customStyle="1" w:styleId="6A0041CD9DB74756A1D39CF42D432F04">
    <w:name w:val="6A0041CD9DB74756A1D39CF42D432F04"/>
    <w:rsid w:val="006F726D"/>
    <w:pPr>
      <w:spacing w:after="200" w:line="276" w:lineRule="auto"/>
    </w:pPr>
  </w:style>
  <w:style w:type="paragraph" w:customStyle="1" w:styleId="124212704F6E41A684895987E5EE4062">
    <w:name w:val="124212704F6E41A684895987E5EE4062"/>
    <w:rsid w:val="006F726D"/>
    <w:pPr>
      <w:spacing w:after="200" w:line="276" w:lineRule="auto"/>
    </w:pPr>
  </w:style>
  <w:style w:type="paragraph" w:customStyle="1" w:styleId="E0C9DF7CB834481EAA6D4003EA73CE10">
    <w:name w:val="E0C9DF7CB834481EAA6D4003EA73CE10"/>
    <w:rsid w:val="006F726D"/>
    <w:pPr>
      <w:spacing w:after="200" w:line="276" w:lineRule="auto"/>
    </w:pPr>
  </w:style>
  <w:style w:type="paragraph" w:customStyle="1" w:styleId="773001B6E4DE4E64A3F789DA364DFF9E">
    <w:name w:val="773001B6E4DE4E64A3F789DA364DFF9E"/>
    <w:rsid w:val="006F726D"/>
    <w:pPr>
      <w:spacing w:after="200" w:line="276" w:lineRule="auto"/>
    </w:pPr>
  </w:style>
  <w:style w:type="paragraph" w:customStyle="1" w:styleId="D9AEF543E77448F3ADC2D5ABF030A373">
    <w:name w:val="D9AEF543E77448F3ADC2D5ABF030A373"/>
    <w:rsid w:val="006F726D"/>
    <w:pPr>
      <w:spacing w:after="200" w:line="276" w:lineRule="auto"/>
    </w:pPr>
  </w:style>
  <w:style w:type="paragraph" w:customStyle="1" w:styleId="675C08EA199044C88766FF0AC244882F">
    <w:name w:val="675C08EA199044C88766FF0AC244882F"/>
    <w:rsid w:val="006F726D"/>
    <w:pPr>
      <w:spacing w:after="200" w:line="276" w:lineRule="auto"/>
    </w:pPr>
  </w:style>
  <w:style w:type="paragraph" w:customStyle="1" w:styleId="23360DFAF2EF485D99C01655ACAD188E">
    <w:name w:val="23360DFAF2EF485D99C01655ACAD188E"/>
    <w:rsid w:val="006F726D"/>
    <w:pPr>
      <w:spacing w:after="200" w:line="276" w:lineRule="auto"/>
    </w:pPr>
  </w:style>
  <w:style w:type="paragraph" w:customStyle="1" w:styleId="E79890F9BEFC462297AFEC0EC8A9FB5E">
    <w:name w:val="E79890F9BEFC462297AFEC0EC8A9FB5E"/>
    <w:rsid w:val="006F726D"/>
    <w:pPr>
      <w:spacing w:after="200" w:line="276" w:lineRule="auto"/>
    </w:pPr>
  </w:style>
  <w:style w:type="paragraph" w:customStyle="1" w:styleId="FA45FEFF136D4F0C8006B8126F13496D">
    <w:name w:val="FA45FEFF136D4F0C8006B8126F13496D"/>
    <w:rsid w:val="006F726D"/>
    <w:pPr>
      <w:spacing w:after="200" w:line="276" w:lineRule="auto"/>
    </w:pPr>
  </w:style>
  <w:style w:type="paragraph" w:customStyle="1" w:styleId="F96331A84B424F7093983AE0ABB06056">
    <w:name w:val="F96331A84B424F7093983AE0ABB06056"/>
    <w:rsid w:val="006F726D"/>
    <w:pPr>
      <w:spacing w:after="200" w:line="276" w:lineRule="auto"/>
    </w:pPr>
  </w:style>
  <w:style w:type="paragraph" w:customStyle="1" w:styleId="0AFAFC47BFE8473684F87D17BAB5071F">
    <w:name w:val="0AFAFC47BFE8473684F87D17BAB5071F"/>
    <w:rsid w:val="006F726D"/>
    <w:pPr>
      <w:spacing w:after="200" w:line="276" w:lineRule="auto"/>
    </w:pPr>
  </w:style>
  <w:style w:type="paragraph" w:customStyle="1" w:styleId="A05A98ADD4CC4F2FB4677A37172715C3">
    <w:name w:val="A05A98ADD4CC4F2FB4677A37172715C3"/>
    <w:rsid w:val="006F726D"/>
    <w:pPr>
      <w:spacing w:after="200" w:line="276" w:lineRule="auto"/>
    </w:pPr>
  </w:style>
  <w:style w:type="paragraph" w:customStyle="1" w:styleId="FEB3DA2F091E483491B25E3A396983D5">
    <w:name w:val="FEB3DA2F091E483491B25E3A396983D5"/>
    <w:rsid w:val="006F726D"/>
    <w:pPr>
      <w:spacing w:after="200" w:line="276" w:lineRule="auto"/>
    </w:pPr>
  </w:style>
  <w:style w:type="paragraph" w:customStyle="1" w:styleId="064ACEC11FF54A8CAA8DABD823C2D375">
    <w:name w:val="064ACEC11FF54A8CAA8DABD823C2D375"/>
    <w:rsid w:val="006F726D"/>
    <w:pPr>
      <w:spacing w:after="200" w:line="276" w:lineRule="auto"/>
    </w:pPr>
  </w:style>
  <w:style w:type="paragraph" w:customStyle="1" w:styleId="EEBB75D9ED3F47DD97F923C4BCC35507">
    <w:name w:val="EEBB75D9ED3F47DD97F923C4BCC35507"/>
    <w:rsid w:val="006F726D"/>
    <w:pPr>
      <w:spacing w:after="200" w:line="276" w:lineRule="auto"/>
    </w:pPr>
  </w:style>
  <w:style w:type="paragraph" w:customStyle="1" w:styleId="BBD619FBFA51498D85C0305CC0F5876B">
    <w:name w:val="BBD619FBFA51498D85C0305CC0F5876B"/>
    <w:rsid w:val="006F726D"/>
    <w:pPr>
      <w:spacing w:after="200" w:line="276" w:lineRule="auto"/>
    </w:pPr>
  </w:style>
  <w:style w:type="paragraph" w:customStyle="1" w:styleId="A1E5B49C386B469AB1B25307707016CF">
    <w:name w:val="A1E5B49C386B469AB1B25307707016CF"/>
    <w:rsid w:val="006F726D"/>
    <w:pPr>
      <w:spacing w:after="200" w:line="276" w:lineRule="auto"/>
    </w:pPr>
  </w:style>
  <w:style w:type="paragraph" w:customStyle="1" w:styleId="65E90BEE391D4DEEAAC54D1F5353E428">
    <w:name w:val="65E90BEE391D4DEEAAC54D1F5353E428"/>
    <w:rsid w:val="006F726D"/>
    <w:pPr>
      <w:spacing w:after="200" w:line="276" w:lineRule="auto"/>
    </w:pPr>
  </w:style>
  <w:style w:type="paragraph" w:customStyle="1" w:styleId="7960EC68567A45228B0697CCB456A7DF">
    <w:name w:val="7960EC68567A45228B0697CCB456A7DF"/>
    <w:rsid w:val="006F726D"/>
    <w:pPr>
      <w:spacing w:after="200" w:line="276" w:lineRule="auto"/>
    </w:pPr>
  </w:style>
  <w:style w:type="paragraph" w:customStyle="1" w:styleId="72C30F127CD94FBF928DE919BD69DB5C">
    <w:name w:val="72C30F127CD94FBF928DE919BD69DB5C"/>
    <w:rsid w:val="006F726D"/>
    <w:pPr>
      <w:spacing w:after="200" w:line="276" w:lineRule="auto"/>
    </w:pPr>
  </w:style>
  <w:style w:type="paragraph" w:customStyle="1" w:styleId="7AA7DD8200C4448ABB000EC9F533EB4A">
    <w:name w:val="7AA7DD8200C4448ABB000EC9F533EB4A"/>
    <w:rsid w:val="006F726D"/>
    <w:pPr>
      <w:spacing w:after="200" w:line="276" w:lineRule="auto"/>
    </w:pPr>
  </w:style>
  <w:style w:type="paragraph" w:customStyle="1" w:styleId="455AA49381CF4C9A984CAF712CC2C0CA">
    <w:name w:val="455AA49381CF4C9A984CAF712CC2C0CA"/>
    <w:rsid w:val="006F726D"/>
    <w:pPr>
      <w:spacing w:after="200" w:line="276" w:lineRule="auto"/>
    </w:pPr>
  </w:style>
  <w:style w:type="paragraph" w:customStyle="1" w:styleId="1568B79E3EA746318526E6CDB3A563CA">
    <w:name w:val="1568B79E3EA746318526E6CDB3A563CA"/>
    <w:rsid w:val="006F726D"/>
    <w:pPr>
      <w:spacing w:after="200" w:line="276" w:lineRule="auto"/>
    </w:pPr>
  </w:style>
  <w:style w:type="paragraph" w:customStyle="1" w:styleId="C07B9ED073354A1095E7699AD064F011">
    <w:name w:val="C07B9ED073354A1095E7699AD064F011"/>
    <w:rsid w:val="006F726D"/>
    <w:pPr>
      <w:spacing w:after="200" w:line="276" w:lineRule="auto"/>
    </w:pPr>
  </w:style>
  <w:style w:type="paragraph" w:customStyle="1" w:styleId="B4137E58482B4A8D97765FE57A85A19A">
    <w:name w:val="B4137E58482B4A8D97765FE57A85A19A"/>
    <w:rsid w:val="006F726D"/>
    <w:pPr>
      <w:spacing w:after="200" w:line="276" w:lineRule="auto"/>
    </w:pPr>
  </w:style>
  <w:style w:type="paragraph" w:customStyle="1" w:styleId="64E85F79B9764ABEA902355A50D925CB">
    <w:name w:val="64E85F79B9764ABEA902355A50D925CB"/>
    <w:rsid w:val="006F726D"/>
    <w:pPr>
      <w:spacing w:after="200" w:line="276" w:lineRule="auto"/>
    </w:pPr>
  </w:style>
  <w:style w:type="paragraph" w:customStyle="1" w:styleId="52B30D698AE44033A9EF3F4F746F37C9">
    <w:name w:val="52B30D698AE44033A9EF3F4F746F37C9"/>
    <w:rsid w:val="006F726D"/>
    <w:pPr>
      <w:spacing w:after="200" w:line="276" w:lineRule="auto"/>
    </w:pPr>
  </w:style>
  <w:style w:type="paragraph" w:customStyle="1" w:styleId="9A9089504DD14BDBBDA1207EC06479FE">
    <w:name w:val="9A9089504DD14BDBBDA1207EC06479FE"/>
    <w:rsid w:val="006F726D"/>
    <w:pPr>
      <w:spacing w:after="200" w:line="276" w:lineRule="auto"/>
    </w:pPr>
  </w:style>
  <w:style w:type="paragraph" w:customStyle="1" w:styleId="FD5494F92A9E4108917BC65059941CFF">
    <w:name w:val="FD5494F92A9E4108917BC65059941CFF"/>
    <w:rsid w:val="006F726D"/>
    <w:pPr>
      <w:spacing w:after="200" w:line="276" w:lineRule="auto"/>
    </w:pPr>
  </w:style>
  <w:style w:type="paragraph" w:customStyle="1" w:styleId="692BCE245B2840288B12FE88213B30D4">
    <w:name w:val="692BCE245B2840288B12FE88213B30D4"/>
    <w:rsid w:val="006F726D"/>
    <w:pPr>
      <w:spacing w:after="200" w:line="276" w:lineRule="auto"/>
    </w:pPr>
  </w:style>
  <w:style w:type="paragraph" w:customStyle="1" w:styleId="E903923B315749EDBE9B4A2E0BEB612B">
    <w:name w:val="E903923B315749EDBE9B4A2E0BEB612B"/>
    <w:rsid w:val="006F726D"/>
    <w:pPr>
      <w:spacing w:after="200" w:line="276" w:lineRule="auto"/>
    </w:pPr>
  </w:style>
  <w:style w:type="paragraph" w:customStyle="1" w:styleId="9F0E933EE6CF45BBB31D5BDC98229AE5">
    <w:name w:val="9F0E933EE6CF45BBB31D5BDC98229AE5"/>
    <w:rsid w:val="006F726D"/>
    <w:pPr>
      <w:spacing w:after="200" w:line="276" w:lineRule="auto"/>
    </w:pPr>
  </w:style>
  <w:style w:type="paragraph" w:customStyle="1" w:styleId="22D251593C9A412FBAFBE84723982AB8">
    <w:name w:val="22D251593C9A412FBAFBE84723982AB8"/>
    <w:rsid w:val="006F726D"/>
    <w:pPr>
      <w:spacing w:after="200" w:line="276" w:lineRule="auto"/>
    </w:pPr>
  </w:style>
  <w:style w:type="paragraph" w:customStyle="1" w:styleId="990419457C5942FFAEE1E3DC5155B22A">
    <w:name w:val="990419457C5942FFAEE1E3DC5155B22A"/>
    <w:rsid w:val="006F726D"/>
    <w:pPr>
      <w:spacing w:after="200" w:line="276" w:lineRule="auto"/>
    </w:pPr>
  </w:style>
  <w:style w:type="paragraph" w:customStyle="1" w:styleId="AC0DDDA6E9DC450290FD729424E3DE91">
    <w:name w:val="AC0DDDA6E9DC450290FD729424E3DE91"/>
    <w:rsid w:val="006F726D"/>
    <w:pPr>
      <w:spacing w:after="200" w:line="276" w:lineRule="auto"/>
    </w:pPr>
  </w:style>
  <w:style w:type="paragraph" w:customStyle="1" w:styleId="EDFB24A5A5D742D9A342C8BB721B8021">
    <w:name w:val="EDFB24A5A5D742D9A342C8BB721B8021"/>
    <w:rsid w:val="006F726D"/>
    <w:pPr>
      <w:spacing w:after="200" w:line="276" w:lineRule="auto"/>
    </w:pPr>
  </w:style>
  <w:style w:type="paragraph" w:customStyle="1" w:styleId="CF5AD6104F034D15ACA177BE4B80CB04">
    <w:name w:val="CF5AD6104F034D15ACA177BE4B80CB04"/>
    <w:rsid w:val="006F726D"/>
    <w:pPr>
      <w:spacing w:after="200" w:line="276" w:lineRule="auto"/>
    </w:pPr>
  </w:style>
  <w:style w:type="paragraph" w:customStyle="1" w:styleId="D48CF8B6A74B493B9BCBE6A99939AD31">
    <w:name w:val="D48CF8B6A74B493B9BCBE6A99939AD31"/>
    <w:rsid w:val="006F726D"/>
    <w:pPr>
      <w:spacing w:after="200" w:line="276" w:lineRule="auto"/>
    </w:pPr>
  </w:style>
  <w:style w:type="paragraph" w:customStyle="1" w:styleId="E856F86E229C4282AF541C11E21B8B7F">
    <w:name w:val="E856F86E229C4282AF541C11E21B8B7F"/>
    <w:rsid w:val="006F726D"/>
    <w:pPr>
      <w:spacing w:after="200" w:line="276" w:lineRule="auto"/>
    </w:pPr>
  </w:style>
  <w:style w:type="paragraph" w:customStyle="1" w:styleId="C817501C4B94496F9BDECBF7CE92A196">
    <w:name w:val="C817501C4B94496F9BDECBF7CE92A196"/>
    <w:rsid w:val="006F726D"/>
    <w:pPr>
      <w:spacing w:after="200" w:line="276" w:lineRule="auto"/>
    </w:pPr>
  </w:style>
  <w:style w:type="paragraph" w:customStyle="1" w:styleId="2FEF748A6BF54B1FA9FDF0A38B41E233">
    <w:name w:val="2FEF748A6BF54B1FA9FDF0A38B41E233"/>
    <w:rsid w:val="006F726D"/>
    <w:pPr>
      <w:spacing w:after="200" w:line="276" w:lineRule="auto"/>
    </w:pPr>
  </w:style>
  <w:style w:type="paragraph" w:customStyle="1" w:styleId="64DE86DEBA384BA5B2FC052761A045C9">
    <w:name w:val="64DE86DEBA384BA5B2FC052761A045C9"/>
    <w:rsid w:val="006F726D"/>
    <w:pPr>
      <w:spacing w:after="200" w:line="276" w:lineRule="auto"/>
    </w:pPr>
  </w:style>
  <w:style w:type="paragraph" w:customStyle="1" w:styleId="E7A0D8E818C94915A9C0C95231D2A5A2">
    <w:name w:val="E7A0D8E818C94915A9C0C95231D2A5A2"/>
    <w:rsid w:val="006F726D"/>
    <w:pPr>
      <w:spacing w:after="200" w:line="276" w:lineRule="auto"/>
    </w:pPr>
  </w:style>
  <w:style w:type="paragraph" w:customStyle="1" w:styleId="72853D1335474C8686830E255F7C1D29">
    <w:name w:val="72853D1335474C8686830E255F7C1D29"/>
    <w:rsid w:val="006F726D"/>
    <w:pPr>
      <w:spacing w:after="200" w:line="276" w:lineRule="auto"/>
    </w:pPr>
  </w:style>
  <w:style w:type="paragraph" w:customStyle="1" w:styleId="54120637C7034B0C89DA769CD9D12597">
    <w:name w:val="54120637C7034B0C89DA769CD9D12597"/>
    <w:rsid w:val="006F726D"/>
    <w:pPr>
      <w:spacing w:after="200" w:line="276" w:lineRule="auto"/>
    </w:pPr>
  </w:style>
  <w:style w:type="paragraph" w:customStyle="1" w:styleId="8991357B139E4B60B310BA4DD2FF5FCA">
    <w:name w:val="8991357B139E4B60B310BA4DD2FF5FCA"/>
    <w:rsid w:val="006F726D"/>
    <w:pPr>
      <w:spacing w:after="200" w:line="276" w:lineRule="auto"/>
    </w:pPr>
  </w:style>
  <w:style w:type="paragraph" w:customStyle="1" w:styleId="CA03474A4F154F69A3EFB168836C08C5">
    <w:name w:val="CA03474A4F154F69A3EFB168836C08C5"/>
    <w:rsid w:val="006F726D"/>
    <w:pPr>
      <w:spacing w:after="200" w:line="276" w:lineRule="auto"/>
    </w:pPr>
  </w:style>
  <w:style w:type="paragraph" w:customStyle="1" w:styleId="66436AB0E097440E84DB58C52A2956AA">
    <w:name w:val="66436AB0E097440E84DB58C52A2956AA"/>
    <w:rsid w:val="006F726D"/>
    <w:pPr>
      <w:spacing w:after="200" w:line="276" w:lineRule="auto"/>
    </w:pPr>
  </w:style>
  <w:style w:type="paragraph" w:customStyle="1" w:styleId="18FCCA0830AF4962B96D1BEA76662019">
    <w:name w:val="18FCCA0830AF4962B96D1BEA76662019"/>
    <w:rsid w:val="006F726D"/>
    <w:pPr>
      <w:spacing w:after="200" w:line="276" w:lineRule="auto"/>
    </w:pPr>
  </w:style>
  <w:style w:type="paragraph" w:customStyle="1" w:styleId="DB812169892542988CFE869390AF3F4F">
    <w:name w:val="DB812169892542988CFE869390AF3F4F"/>
    <w:rsid w:val="006F726D"/>
    <w:pPr>
      <w:spacing w:after="200" w:line="276" w:lineRule="auto"/>
    </w:pPr>
  </w:style>
  <w:style w:type="paragraph" w:customStyle="1" w:styleId="755879F7B01D4D0E9E7BAFC3F3C7359A">
    <w:name w:val="755879F7B01D4D0E9E7BAFC3F3C7359A"/>
    <w:rsid w:val="006F726D"/>
    <w:pPr>
      <w:spacing w:after="200" w:line="276" w:lineRule="auto"/>
    </w:pPr>
  </w:style>
  <w:style w:type="paragraph" w:customStyle="1" w:styleId="E4EB8E429EDF436992232667F42D2D43">
    <w:name w:val="E4EB8E429EDF436992232667F42D2D43"/>
    <w:rsid w:val="006F726D"/>
    <w:pPr>
      <w:spacing w:after="200" w:line="276" w:lineRule="auto"/>
    </w:pPr>
  </w:style>
  <w:style w:type="paragraph" w:customStyle="1" w:styleId="C0BBB03B2FEC4A7F86C85C904616C109">
    <w:name w:val="C0BBB03B2FEC4A7F86C85C904616C109"/>
    <w:rsid w:val="006F726D"/>
    <w:pPr>
      <w:spacing w:after="200" w:line="276" w:lineRule="auto"/>
    </w:pPr>
  </w:style>
  <w:style w:type="paragraph" w:customStyle="1" w:styleId="6A7B4418EB5E4D0CA39F3B1743DCD643">
    <w:name w:val="6A7B4418EB5E4D0CA39F3B1743DCD643"/>
    <w:rsid w:val="006F726D"/>
    <w:pPr>
      <w:spacing w:after="200" w:line="276" w:lineRule="auto"/>
    </w:pPr>
  </w:style>
  <w:style w:type="paragraph" w:customStyle="1" w:styleId="09ED8D21A79545B6913B18FB1A95B4D0">
    <w:name w:val="09ED8D21A79545B6913B18FB1A95B4D0"/>
    <w:rsid w:val="006F726D"/>
    <w:pPr>
      <w:spacing w:after="200" w:line="276" w:lineRule="auto"/>
    </w:pPr>
  </w:style>
  <w:style w:type="paragraph" w:customStyle="1" w:styleId="2145EA365E974C7DBC35F7F18291959F">
    <w:name w:val="2145EA365E974C7DBC35F7F18291959F"/>
    <w:rsid w:val="006F726D"/>
    <w:pPr>
      <w:spacing w:after="200" w:line="276" w:lineRule="auto"/>
    </w:pPr>
  </w:style>
  <w:style w:type="paragraph" w:customStyle="1" w:styleId="AA3C518E15644E2CA46CB59F8859B193">
    <w:name w:val="AA3C518E15644E2CA46CB59F8859B193"/>
    <w:rsid w:val="006F726D"/>
    <w:pPr>
      <w:spacing w:after="200" w:line="276" w:lineRule="auto"/>
    </w:pPr>
  </w:style>
  <w:style w:type="paragraph" w:customStyle="1" w:styleId="CD7620D719984F488E80748981370174">
    <w:name w:val="CD7620D719984F488E80748981370174"/>
    <w:rsid w:val="006F726D"/>
    <w:pPr>
      <w:spacing w:after="200" w:line="276" w:lineRule="auto"/>
    </w:pPr>
  </w:style>
  <w:style w:type="paragraph" w:customStyle="1" w:styleId="4B017E55EA8B4D87B1AF823AAF702DC7">
    <w:name w:val="4B017E55EA8B4D87B1AF823AAF702DC7"/>
    <w:rsid w:val="006F726D"/>
    <w:pPr>
      <w:spacing w:after="200" w:line="276" w:lineRule="auto"/>
    </w:pPr>
  </w:style>
  <w:style w:type="paragraph" w:customStyle="1" w:styleId="DE8D61413B9E482A8B07BBAB07980F10">
    <w:name w:val="DE8D61413B9E482A8B07BBAB07980F10"/>
    <w:rsid w:val="006F726D"/>
    <w:pPr>
      <w:spacing w:after="200" w:line="276" w:lineRule="auto"/>
    </w:pPr>
  </w:style>
  <w:style w:type="paragraph" w:customStyle="1" w:styleId="2ED7D8EB5E674EADB21967811CFE5011">
    <w:name w:val="2ED7D8EB5E674EADB21967811CFE5011"/>
    <w:rsid w:val="006F726D"/>
    <w:pPr>
      <w:spacing w:after="200" w:line="276" w:lineRule="auto"/>
    </w:pPr>
  </w:style>
  <w:style w:type="paragraph" w:customStyle="1" w:styleId="159C1AFD60154BBDADA0DFBCA40904DF">
    <w:name w:val="159C1AFD60154BBDADA0DFBCA40904DF"/>
    <w:rsid w:val="006F726D"/>
    <w:pPr>
      <w:spacing w:after="200" w:line="276" w:lineRule="auto"/>
    </w:pPr>
  </w:style>
  <w:style w:type="paragraph" w:customStyle="1" w:styleId="DB455BE6141A4C6BAF818D707FF9F01F">
    <w:name w:val="DB455BE6141A4C6BAF818D707FF9F01F"/>
    <w:rsid w:val="006F726D"/>
    <w:pPr>
      <w:spacing w:after="200" w:line="276" w:lineRule="auto"/>
    </w:pPr>
  </w:style>
  <w:style w:type="paragraph" w:customStyle="1" w:styleId="2E446E43C1864F92BC45026C5839D7C4">
    <w:name w:val="2E446E43C1864F92BC45026C5839D7C4"/>
    <w:rsid w:val="006F726D"/>
    <w:pPr>
      <w:spacing w:after="200" w:line="276" w:lineRule="auto"/>
    </w:pPr>
  </w:style>
  <w:style w:type="paragraph" w:customStyle="1" w:styleId="800C48F3701D44E584DFE8B491D3DEE8">
    <w:name w:val="800C48F3701D44E584DFE8B491D3DEE8"/>
    <w:rsid w:val="006F726D"/>
    <w:pPr>
      <w:spacing w:after="200" w:line="276" w:lineRule="auto"/>
    </w:pPr>
  </w:style>
  <w:style w:type="paragraph" w:customStyle="1" w:styleId="373E19E5FEA54A95B83F9BCCB35B29AD">
    <w:name w:val="373E19E5FEA54A95B83F9BCCB35B29AD"/>
    <w:rsid w:val="006F726D"/>
    <w:pPr>
      <w:spacing w:after="200" w:line="276" w:lineRule="auto"/>
    </w:pPr>
  </w:style>
  <w:style w:type="paragraph" w:customStyle="1" w:styleId="4C13B7AB17C944038AE19640DB3231EF">
    <w:name w:val="4C13B7AB17C944038AE19640DB3231EF"/>
    <w:rsid w:val="006F726D"/>
    <w:pPr>
      <w:spacing w:after="200" w:line="276" w:lineRule="auto"/>
    </w:pPr>
  </w:style>
  <w:style w:type="paragraph" w:customStyle="1" w:styleId="6E36527F8D1B4C6B81BF131BB43720D7">
    <w:name w:val="6E36527F8D1B4C6B81BF131BB43720D7"/>
    <w:rsid w:val="006F726D"/>
    <w:pPr>
      <w:spacing w:after="200" w:line="276" w:lineRule="auto"/>
    </w:pPr>
  </w:style>
  <w:style w:type="paragraph" w:customStyle="1" w:styleId="046595160DBF4B088761ADACF3C3B58E">
    <w:name w:val="046595160DBF4B088761ADACF3C3B58E"/>
    <w:rsid w:val="006F726D"/>
    <w:pPr>
      <w:spacing w:after="200" w:line="276" w:lineRule="auto"/>
    </w:pPr>
  </w:style>
  <w:style w:type="paragraph" w:customStyle="1" w:styleId="9C90D631E7D943A2B46980BF16E13DF6">
    <w:name w:val="9C90D631E7D943A2B46980BF16E13DF6"/>
    <w:rsid w:val="006F726D"/>
    <w:pPr>
      <w:spacing w:after="200" w:line="276" w:lineRule="auto"/>
    </w:pPr>
  </w:style>
  <w:style w:type="paragraph" w:customStyle="1" w:styleId="DFE8D824B0ED440494FC21F077449E54">
    <w:name w:val="DFE8D824B0ED440494FC21F077449E54"/>
    <w:rsid w:val="006F726D"/>
    <w:pPr>
      <w:spacing w:after="200" w:line="276" w:lineRule="auto"/>
    </w:pPr>
  </w:style>
  <w:style w:type="paragraph" w:customStyle="1" w:styleId="8B773C408A284425A3E552CFCF9D10FA">
    <w:name w:val="8B773C408A284425A3E552CFCF9D10FA"/>
    <w:rsid w:val="006F726D"/>
    <w:pPr>
      <w:spacing w:after="200" w:line="276" w:lineRule="auto"/>
    </w:pPr>
  </w:style>
  <w:style w:type="paragraph" w:customStyle="1" w:styleId="01A357B82B76421499A649A4EA9B0614">
    <w:name w:val="01A357B82B76421499A649A4EA9B0614"/>
    <w:rsid w:val="006F726D"/>
    <w:pPr>
      <w:spacing w:after="200" w:line="276" w:lineRule="auto"/>
    </w:pPr>
  </w:style>
  <w:style w:type="paragraph" w:customStyle="1" w:styleId="65643FB188E540459577306E4FE66410">
    <w:name w:val="65643FB188E540459577306E4FE66410"/>
    <w:rsid w:val="006F726D"/>
    <w:pPr>
      <w:spacing w:after="200" w:line="276" w:lineRule="auto"/>
    </w:pPr>
  </w:style>
  <w:style w:type="paragraph" w:customStyle="1" w:styleId="FE412A633BF6405590FFFA1B2FCAA61E">
    <w:name w:val="FE412A633BF6405590FFFA1B2FCAA61E"/>
    <w:rsid w:val="006F726D"/>
    <w:pPr>
      <w:spacing w:after="200" w:line="276" w:lineRule="auto"/>
    </w:pPr>
  </w:style>
  <w:style w:type="paragraph" w:customStyle="1" w:styleId="A0869B5E4DA04096A6EC711E0CDC2CD6">
    <w:name w:val="A0869B5E4DA04096A6EC711E0CDC2CD6"/>
    <w:rsid w:val="006F726D"/>
    <w:pPr>
      <w:spacing w:after="200" w:line="276" w:lineRule="auto"/>
    </w:pPr>
  </w:style>
  <w:style w:type="paragraph" w:customStyle="1" w:styleId="73C93F925D1547BE9D0D99BFE57CFDB0">
    <w:name w:val="73C93F925D1547BE9D0D99BFE57CFDB0"/>
    <w:rsid w:val="006F726D"/>
    <w:pPr>
      <w:spacing w:after="200" w:line="276" w:lineRule="auto"/>
    </w:pPr>
  </w:style>
  <w:style w:type="paragraph" w:customStyle="1" w:styleId="71B3F3A4A6244BD0BC3A85E33063DCAC">
    <w:name w:val="71B3F3A4A6244BD0BC3A85E33063DCAC"/>
    <w:rsid w:val="006F726D"/>
    <w:pPr>
      <w:spacing w:after="200" w:line="276" w:lineRule="auto"/>
    </w:pPr>
  </w:style>
  <w:style w:type="paragraph" w:customStyle="1" w:styleId="0EE21523CFB74C2C9593059F6A19D4EA">
    <w:name w:val="0EE21523CFB74C2C9593059F6A19D4EA"/>
    <w:rsid w:val="006F726D"/>
    <w:pPr>
      <w:spacing w:after="200" w:line="276" w:lineRule="auto"/>
    </w:pPr>
  </w:style>
  <w:style w:type="paragraph" w:customStyle="1" w:styleId="47A9E350F20F4FD28B412CEFE80439FE">
    <w:name w:val="47A9E350F20F4FD28B412CEFE80439FE"/>
    <w:rsid w:val="006F726D"/>
    <w:pPr>
      <w:spacing w:after="200" w:line="276" w:lineRule="auto"/>
    </w:pPr>
  </w:style>
  <w:style w:type="paragraph" w:customStyle="1" w:styleId="C4CA583827334D608CCEA0E7AABFA897">
    <w:name w:val="C4CA583827334D608CCEA0E7AABFA897"/>
    <w:rsid w:val="006F726D"/>
    <w:pPr>
      <w:spacing w:after="200" w:line="276" w:lineRule="auto"/>
    </w:pPr>
  </w:style>
  <w:style w:type="paragraph" w:customStyle="1" w:styleId="C3C89B3F472643629AD37A99B0156C53">
    <w:name w:val="C3C89B3F472643629AD37A99B0156C53"/>
    <w:rsid w:val="006F726D"/>
    <w:pPr>
      <w:spacing w:after="200" w:line="276" w:lineRule="auto"/>
    </w:pPr>
  </w:style>
  <w:style w:type="paragraph" w:customStyle="1" w:styleId="EBD02F37F6B04204BF9EACE6A7407E90">
    <w:name w:val="EBD02F37F6B04204BF9EACE6A7407E90"/>
    <w:rsid w:val="006F726D"/>
    <w:pPr>
      <w:spacing w:after="200" w:line="276" w:lineRule="auto"/>
    </w:pPr>
  </w:style>
  <w:style w:type="paragraph" w:customStyle="1" w:styleId="67524F4DF2BD4FC7AF9C0E31A09FC23D">
    <w:name w:val="67524F4DF2BD4FC7AF9C0E31A09FC23D"/>
    <w:rsid w:val="006F726D"/>
    <w:pPr>
      <w:spacing w:after="200" w:line="276" w:lineRule="auto"/>
    </w:pPr>
  </w:style>
  <w:style w:type="paragraph" w:customStyle="1" w:styleId="BB7D89F5A5B64DB4A6E15490BC711979">
    <w:name w:val="BB7D89F5A5B64DB4A6E15490BC711979"/>
    <w:rsid w:val="00721AB4"/>
    <w:pPr>
      <w:spacing w:after="200" w:line="276" w:lineRule="auto"/>
    </w:pPr>
  </w:style>
  <w:style w:type="paragraph" w:customStyle="1" w:styleId="5E59A628427F4B42BBD7B487A088D96F">
    <w:name w:val="5E59A628427F4B42BBD7B487A088D96F"/>
    <w:rsid w:val="00721AB4"/>
    <w:pPr>
      <w:spacing w:after="200" w:line="276" w:lineRule="auto"/>
    </w:pPr>
  </w:style>
  <w:style w:type="paragraph" w:customStyle="1" w:styleId="8C3896047FAC4B1D9C5B75991D439F6E">
    <w:name w:val="8C3896047FAC4B1D9C5B75991D439F6E"/>
    <w:rsid w:val="00721AB4"/>
    <w:pPr>
      <w:spacing w:after="200" w:line="276" w:lineRule="auto"/>
    </w:pPr>
  </w:style>
  <w:style w:type="paragraph" w:customStyle="1" w:styleId="FFEA34191A3A44BBBA585881D3843E89">
    <w:name w:val="FFEA34191A3A44BBBA585881D3843E89"/>
    <w:rsid w:val="00721AB4"/>
    <w:pPr>
      <w:spacing w:after="200" w:line="276" w:lineRule="auto"/>
    </w:pPr>
  </w:style>
  <w:style w:type="paragraph" w:customStyle="1" w:styleId="DA8DA45EBE3E4C95BC2F9EA3A4182616">
    <w:name w:val="DA8DA45EBE3E4C95BC2F9EA3A4182616"/>
    <w:rsid w:val="00721AB4"/>
    <w:pPr>
      <w:spacing w:after="200" w:line="276" w:lineRule="auto"/>
    </w:pPr>
  </w:style>
  <w:style w:type="paragraph" w:customStyle="1" w:styleId="C4CEDD35E4E24EB290A40060DCC8C54A">
    <w:name w:val="C4CEDD35E4E24EB290A40060DCC8C54A"/>
    <w:rsid w:val="00721AB4"/>
    <w:pPr>
      <w:spacing w:after="200" w:line="276" w:lineRule="auto"/>
    </w:pPr>
  </w:style>
  <w:style w:type="paragraph" w:customStyle="1" w:styleId="EDF2D949D8FD4196A92480A5B233BB79">
    <w:name w:val="EDF2D949D8FD4196A92480A5B233BB79"/>
    <w:rsid w:val="00721AB4"/>
    <w:pPr>
      <w:spacing w:after="200" w:line="276" w:lineRule="auto"/>
    </w:pPr>
  </w:style>
  <w:style w:type="paragraph" w:customStyle="1" w:styleId="A1F5EE1BA93E4EDDAB8916F840829A56">
    <w:name w:val="A1F5EE1BA93E4EDDAB8916F840829A56"/>
    <w:rsid w:val="00721AB4"/>
    <w:pPr>
      <w:spacing w:after="200" w:line="276" w:lineRule="auto"/>
    </w:pPr>
  </w:style>
  <w:style w:type="paragraph" w:customStyle="1" w:styleId="7876D9655EBC42448F107DB22B9E3044">
    <w:name w:val="7876D9655EBC42448F107DB22B9E3044"/>
    <w:rsid w:val="00721AB4"/>
    <w:pPr>
      <w:spacing w:after="200" w:line="276" w:lineRule="auto"/>
    </w:pPr>
  </w:style>
  <w:style w:type="paragraph" w:customStyle="1" w:styleId="74506E6104CE46228BF1A2A23C80117C">
    <w:name w:val="74506E6104CE46228BF1A2A23C80117C"/>
    <w:rsid w:val="00721AB4"/>
    <w:pPr>
      <w:spacing w:after="200" w:line="276" w:lineRule="auto"/>
    </w:pPr>
  </w:style>
  <w:style w:type="paragraph" w:customStyle="1" w:styleId="F5A73BCBE4CE4762A75F5C643C90494A">
    <w:name w:val="F5A73BCBE4CE4762A75F5C643C90494A"/>
    <w:rsid w:val="00721AB4"/>
    <w:pPr>
      <w:spacing w:after="200" w:line="276" w:lineRule="auto"/>
    </w:pPr>
  </w:style>
  <w:style w:type="paragraph" w:customStyle="1" w:styleId="FAAF855234D44D73946567CF9261021C">
    <w:name w:val="FAAF855234D44D73946567CF9261021C"/>
    <w:rsid w:val="00721AB4"/>
    <w:pPr>
      <w:spacing w:after="200" w:line="276" w:lineRule="auto"/>
    </w:pPr>
  </w:style>
  <w:style w:type="paragraph" w:customStyle="1" w:styleId="C8DFD1367B42426BB76162534BEFE361">
    <w:name w:val="C8DFD1367B42426BB76162534BEFE361"/>
    <w:rsid w:val="00721AB4"/>
    <w:pPr>
      <w:spacing w:after="200" w:line="276" w:lineRule="auto"/>
    </w:pPr>
  </w:style>
  <w:style w:type="paragraph" w:customStyle="1" w:styleId="8AA7B399E6194F1AB7663E540DD9880C">
    <w:name w:val="8AA7B399E6194F1AB7663E540DD9880C"/>
    <w:rsid w:val="00721AB4"/>
    <w:pPr>
      <w:spacing w:after="200" w:line="276" w:lineRule="auto"/>
    </w:pPr>
  </w:style>
  <w:style w:type="paragraph" w:customStyle="1" w:styleId="28F31843B6BF4954A4D43B8F68B393CF">
    <w:name w:val="28F31843B6BF4954A4D43B8F68B393CF"/>
    <w:rsid w:val="00721AB4"/>
    <w:pPr>
      <w:spacing w:after="200" w:line="276" w:lineRule="auto"/>
    </w:pPr>
  </w:style>
  <w:style w:type="paragraph" w:customStyle="1" w:styleId="9BE794E2E3514DDBA4024D1A81546DB9">
    <w:name w:val="9BE794E2E3514DDBA4024D1A81546DB9"/>
    <w:rsid w:val="00721AB4"/>
    <w:pPr>
      <w:spacing w:after="200" w:line="276" w:lineRule="auto"/>
    </w:pPr>
  </w:style>
  <w:style w:type="paragraph" w:customStyle="1" w:styleId="7407C16CB4DB448188C22156D9357737">
    <w:name w:val="7407C16CB4DB448188C22156D9357737"/>
    <w:rsid w:val="00721AB4"/>
    <w:pPr>
      <w:spacing w:after="200" w:line="276" w:lineRule="auto"/>
    </w:pPr>
  </w:style>
  <w:style w:type="paragraph" w:customStyle="1" w:styleId="F9AB7A1466974C76BEB6E2A1FA782129">
    <w:name w:val="F9AB7A1466974C76BEB6E2A1FA782129"/>
    <w:rsid w:val="00721AB4"/>
    <w:pPr>
      <w:spacing w:after="200" w:line="276" w:lineRule="auto"/>
    </w:pPr>
  </w:style>
  <w:style w:type="paragraph" w:customStyle="1" w:styleId="9E3C311C9C2C44788997471EDB1E8FFB">
    <w:name w:val="9E3C311C9C2C44788997471EDB1E8FFB"/>
    <w:rsid w:val="00721AB4"/>
    <w:pPr>
      <w:spacing w:after="200" w:line="276" w:lineRule="auto"/>
    </w:pPr>
  </w:style>
  <w:style w:type="paragraph" w:customStyle="1" w:styleId="D708DD2392354AC785E14F2AD7FB45FE">
    <w:name w:val="D708DD2392354AC785E14F2AD7FB45FE"/>
    <w:rsid w:val="00721AB4"/>
    <w:pPr>
      <w:spacing w:after="200" w:line="276" w:lineRule="auto"/>
    </w:pPr>
  </w:style>
  <w:style w:type="paragraph" w:customStyle="1" w:styleId="892171A06CF74CF9AAC9422FCCF154DA">
    <w:name w:val="892171A06CF74CF9AAC9422FCCF154DA"/>
    <w:rsid w:val="00721AB4"/>
    <w:pPr>
      <w:spacing w:after="200" w:line="276" w:lineRule="auto"/>
    </w:pPr>
  </w:style>
  <w:style w:type="paragraph" w:customStyle="1" w:styleId="30FBBF4A98AE4C84A1A654F676EA75DB">
    <w:name w:val="30FBBF4A98AE4C84A1A654F676EA75DB"/>
    <w:rsid w:val="00721AB4"/>
    <w:pPr>
      <w:spacing w:after="200" w:line="276" w:lineRule="auto"/>
    </w:pPr>
  </w:style>
  <w:style w:type="paragraph" w:customStyle="1" w:styleId="15FFC6688821402ABCD6838F974A8002">
    <w:name w:val="15FFC6688821402ABCD6838F974A8002"/>
    <w:rsid w:val="00721AB4"/>
    <w:pPr>
      <w:spacing w:after="200" w:line="276" w:lineRule="auto"/>
    </w:pPr>
  </w:style>
  <w:style w:type="paragraph" w:customStyle="1" w:styleId="705CE4557AB34D208359686BAA998DDE">
    <w:name w:val="705CE4557AB34D208359686BAA998DDE"/>
    <w:rsid w:val="00721AB4"/>
    <w:pPr>
      <w:spacing w:after="200" w:line="276" w:lineRule="auto"/>
    </w:pPr>
  </w:style>
  <w:style w:type="paragraph" w:customStyle="1" w:styleId="81F6CDEE4EAB4388A2700B2A68BDD701">
    <w:name w:val="81F6CDEE4EAB4388A2700B2A68BDD701"/>
    <w:rsid w:val="00721AB4"/>
    <w:pPr>
      <w:spacing w:after="200" w:line="276" w:lineRule="auto"/>
    </w:pPr>
  </w:style>
  <w:style w:type="paragraph" w:customStyle="1" w:styleId="585EC54F31E746138CB90DC8C5F492E7">
    <w:name w:val="585EC54F31E746138CB90DC8C5F492E7"/>
    <w:rsid w:val="00721AB4"/>
    <w:pPr>
      <w:spacing w:after="200" w:line="276" w:lineRule="auto"/>
    </w:pPr>
  </w:style>
  <w:style w:type="paragraph" w:customStyle="1" w:styleId="6CB5F3AC987B4F9D8061E87686F24421">
    <w:name w:val="6CB5F3AC987B4F9D8061E87686F24421"/>
    <w:rsid w:val="00721AB4"/>
    <w:pPr>
      <w:spacing w:after="200" w:line="276" w:lineRule="auto"/>
    </w:pPr>
  </w:style>
  <w:style w:type="paragraph" w:customStyle="1" w:styleId="2146941AED2745A9A26D9759A0641BA7">
    <w:name w:val="2146941AED2745A9A26D9759A0641BA7"/>
    <w:rsid w:val="00721AB4"/>
    <w:pPr>
      <w:spacing w:after="200" w:line="276" w:lineRule="auto"/>
    </w:pPr>
  </w:style>
  <w:style w:type="paragraph" w:customStyle="1" w:styleId="C7D5BD19C64C46B794868F6B395F91C3">
    <w:name w:val="C7D5BD19C64C46B794868F6B395F91C3"/>
    <w:rsid w:val="00721AB4"/>
    <w:pPr>
      <w:spacing w:after="200" w:line="276" w:lineRule="auto"/>
    </w:pPr>
  </w:style>
  <w:style w:type="paragraph" w:customStyle="1" w:styleId="839D2A5A57D640418D160F1470BC98B6">
    <w:name w:val="839D2A5A57D640418D160F1470BC98B6"/>
    <w:rsid w:val="00721AB4"/>
    <w:pPr>
      <w:spacing w:after="200" w:line="276" w:lineRule="auto"/>
    </w:pPr>
  </w:style>
  <w:style w:type="paragraph" w:customStyle="1" w:styleId="78ED4D94184B4339AA24B01FEAC3EE86">
    <w:name w:val="78ED4D94184B4339AA24B01FEAC3EE86"/>
    <w:rsid w:val="00721AB4"/>
    <w:pPr>
      <w:spacing w:after="200" w:line="276" w:lineRule="auto"/>
    </w:pPr>
  </w:style>
  <w:style w:type="paragraph" w:customStyle="1" w:styleId="6CFF33FCF7704EC6A03CDB9425ED2FBA">
    <w:name w:val="6CFF33FCF7704EC6A03CDB9425ED2FBA"/>
    <w:rsid w:val="00721AB4"/>
    <w:pPr>
      <w:spacing w:after="200" w:line="276" w:lineRule="auto"/>
    </w:pPr>
  </w:style>
  <w:style w:type="paragraph" w:customStyle="1" w:styleId="0F0C5D106EAD466F85A7B539660D8976">
    <w:name w:val="0F0C5D106EAD466F85A7B539660D8976"/>
    <w:rsid w:val="00721AB4"/>
    <w:pPr>
      <w:spacing w:after="200" w:line="276" w:lineRule="auto"/>
    </w:pPr>
  </w:style>
  <w:style w:type="paragraph" w:customStyle="1" w:styleId="037329D3ACD644E89385F8D8BAF82EFD">
    <w:name w:val="037329D3ACD644E89385F8D8BAF82EFD"/>
    <w:rsid w:val="00721AB4"/>
    <w:pPr>
      <w:spacing w:after="200" w:line="276" w:lineRule="auto"/>
    </w:pPr>
  </w:style>
  <w:style w:type="paragraph" w:customStyle="1" w:styleId="1F42EBFFFFA44F14A70623FCBABA65D8">
    <w:name w:val="1F42EBFFFFA44F14A70623FCBABA65D8"/>
    <w:rsid w:val="00721AB4"/>
    <w:pPr>
      <w:spacing w:after="200" w:line="276" w:lineRule="auto"/>
    </w:pPr>
  </w:style>
  <w:style w:type="paragraph" w:customStyle="1" w:styleId="EDB1A12F5A3046D1A4C71DC8CD2B4125">
    <w:name w:val="EDB1A12F5A3046D1A4C71DC8CD2B4125"/>
    <w:rsid w:val="008857D9"/>
    <w:pPr>
      <w:spacing w:after="200" w:line="276" w:lineRule="auto"/>
    </w:pPr>
  </w:style>
  <w:style w:type="paragraph" w:customStyle="1" w:styleId="DE95F3EEF2B04E969F41CB18FEA32DD5">
    <w:name w:val="DE95F3EEF2B04E969F41CB18FEA32DD5"/>
    <w:rsid w:val="00C43764"/>
  </w:style>
  <w:style w:type="paragraph" w:customStyle="1" w:styleId="6F5B2BEEC90B4927A48433EC0EBF5997">
    <w:name w:val="6F5B2BEEC90B4927A48433EC0EBF5997"/>
    <w:rsid w:val="00C43764"/>
  </w:style>
  <w:style w:type="paragraph" w:customStyle="1" w:styleId="8C512C63054941528F7F3F1F4065FCF1">
    <w:name w:val="8C512C63054941528F7F3F1F4065FCF1"/>
    <w:rsid w:val="00C43764"/>
  </w:style>
  <w:style w:type="paragraph" w:customStyle="1" w:styleId="CB5976ADCB3D4D56802AA50A49686A4B">
    <w:name w:val="CB5976ADCB3D4D56802AA50A49686A4B"/>
    <w:rsid w:val="00C43764"/>
  </w:style>
  <w:style w:type="paragraph" w:customStyle="1" w:styleId="3CBAF5F60BAA4E3F8ACBDA44C07508B0">
    <w:name w:val="3CBAF5F60BAA4E3F8ACBDA44C07508B0"/>
    <w:rsid w:val="00C43764"/>
  </w:style>
  <w:style w:type="paragraph" w:customStyle="1" w:styleId="9DDD030BEB4E4221B32D9FFEE2F81ECA">
    <w:name w:val="9DDD030BEB4E4221B32D9FFEE2F81ECA"/>
    <w:rsid w:val="00C43764"/>
  </w:style>
  <w:style w:type="paragraph" w:customStyle="1" w:styleId="43C5CC92223B46EDB058386FCD81FF34">
    <w:name w:val="43C5CC92223B46EDB058386FCD81FF34"/>
    <w:rsid w:val="00C43764"/>
  </w:style>
  <w:style w:type="paragraph" w:customStyle="1" w:styleId="35DACC1B8B504662A53B7182EE3C6E59">
    <w:name w:val="35DACC1B8B504662A53B7182EE3C6E59"/>
    <w:rsid w:val="00C43764"/>
  </w:style>
  <w:style w:type="paragraph" w:customStyle="1" w:styleId="0D4D19233A2E474695B86F30B3986DA3">
    <w:name w:val="0D4D19233A2E474695B86F30B3986DA3"/>
    <w:rsid w:val="00C43764"/>
  </w:style>
  <w:style w:type="paragraph" w:customStyle="1" w:styleId="D66E1B696F5B47C38FA3E2917198D2F5">
    <w:name w:val="D66E1B696F5B47C38FA3E2917198D2F5"/>
    <w:rsid w:val="00C43764"/>
  </w:style>
  <w:style w:type="paragraph" w:customStyle="1" w:styleId="C569146BDAA64E1C92E6A94082690932">
    <w:name w:val="C569146BDAA64E1C92E6A94082690932"/>
    <w:rsid w:val="00C43764"/>
  </w:style>
  <w:style w:type="paragraph" w:customStyle="1" w:styleId="72F6D66A80D14DDFA6173F68AF975353">
    <w:name w:val="72F6D66A80D14DDFA6173F68AF975353"/>
    <w:rsid w:val="00C43764"/>
  </w:style>
  <w:style w:type="paragraph" w:customStyle="1" w:styleId="9AB9068656A54B12BE66C53021C55B2F">
    <w:name w:val="9AB9068656A54B12BE66C53021C55B2F"/>
    <w:rsid w:val="00C43764"/>
  </w:style>
  <w:style w:type="paragraph" w:customStyle="1" w:styleId="C4ADDE0B8EB04B4FBE61E5B4A52785E2">
    <w:name w:val="C4ADDE0B8EB04B4FBE61E5B4A52785E2"/>
    <w:rsid w:val="00C43764"/>
  </w:style>
  <w:style w:type="paragraph" w:customStyle="1" w:styleId="56C132B954A64B8EB025900F2AC03C1D">
    <w:name w:val="56C132B954A64B8EB025900F2AC03C1D"/>
    <w:rsid w:val="00C43764"/>
  </w:style>
  <w:style w:type="paragraph" w:customStyle="1" w:styleId="C79615232A3C4066A1AE40A9B917DEE2">
    <w:name w:val="C79615232A3C4066A1AE40A9B917DEE2"/>
    <w:rsid w:val="00C43764"/>
  </w:style>
  <w:style w:type="paragraph" w:customStyle="1" w:styleId="E60355ADABA9442DA3754896BEAB8932">
    <w:name w:val="E60355ADABA9442DA3754896BEAB8932"/>
    <w:rsid w:val="00C43764"/>
  </w:style>
  <w:style w:type="paragraph" w:customStyle="1" w:styleId="6DA81FBF70374EC88A6F66EEC820A2EC">
    <w:name w:val="6DA81FBF70374EC88A6F66EEC820A2EC"/>
    <w:rsid w:val="00C43764"/>
  </w:style>
  <w:style w:type="paragraph" w:customStyle="1" w:styleId="111F3A96F6014E86A222D56FD12287D4">
    <w:name w:val="111F3A96F6014E86A222D56FD12287D4"/>
    <w:rsid w:val="00C43764"/>
  </w:style>
  <w:style w:type="paragraph" w:customStyle="1" w:styleId="E2A391634F204E65BF97C9284A80E864">
    <w:name w:val="E2A391634F204E65BF97C9284A80E864"/>
    <w:rsid w:val="00C43764"/>
  </w:style>
  <w:style w:type="paragraph" w:customStyle="1" w:styleId="9D57EA30C02D4A42AC35A4C63A3BE473">
    <w:name w:val="9D57EA30C02D4A42AC35A4C63A3BE473"/>
    <w:rsid w:val="00C43764"/>
  </w:style>
  <w:style w:type="paragraph" w:customStyle="1" w:styleId="6AAF92DBF3914DDABB71E77C6A745DD1">
    <w:name w:val="6AAF92DBF3914DDABB71E77C6A745DD1"/>
    <w:rsid w:val="00C43764"/>
  </w:style>
  <w:style w:type="paragraph" w:customStyle="1" w:styleId="597F1B0ED58E444DAB14DE398DD4A570">
    <w:name w:val="597F1B0ED58E444DAB14DE398DD4A570"/>
    <w:rsid w:val="00C43764"/>
  </w:style>
  <w:style w:type="paragraph" w:customStyle="1" w:styleId="068114F077D940408D371CBB3C8121C5">
    <w:name w:val="068114F077D940408D371CBB3C8121C5"/>
    <w:rsid w:val="00C43764"/>
  </w:style>
  <w:style w:type="paragraph" w:customStyle="1" w:styleId="149D4D390EC140AD88FA1BB7B152020F">
    <w:name w:val="149D4D390EC140AD88FA1BB7B152020F"/>
    <w:rsid w:val="00C43764"/>
  </w:style>
  <w:style w:type="paragraph" w:customStyle="1" w:styleId="07957DA28915446BA8E786E7807ACD57">
    <w:name w:val="07957DA28915446BA8E786E7807ACD57"/>
    <w:rsid w:val="00C43764"/>
  </w:style>
  <w:style w:type="paragraph" w:customStyle="1" w:styleId="64811CDC8A6D4ABF9FDCD65E66445835">
    <w:name w:val="64811CDC8A6D4ABF9FDCD65E66445835"/>
    <w:rsid w:val="00C43764"/>
  </w:style>
  <w:style w:type="paragraph" w:customStyle="1" w:styleId="1D3196A71B43408F957CD7E72773B833">
    <w:name w:val="1D3196A71B43408F957CD7E72773B833"/>
    <w:rsid w:val="00C43764"/>
  </w:style>
  <w:style w:type="paragraph" w:customStyle="1" w:styleId="5F7FCD91B25E4E3498F4FF7C54A7028E">
    <w:name w:val="5F7FCD91B25E4E3498F4FF7C54A7028E"/>
    <w:rsid w:val="00C43764"/>
  </w:style>
  <w:style w:type="paragraph" w:customStyle="1" w:styleId="DACC405C03B542729F203E8EEF39FE4D">
    <w:name w:val="DACC405C03B542729F203E8EEF39FE4D"/>
    <w:rsid w:val="00C43764"/>
  </w:style>
  <w:style w:type="paragraph" w:customStyle="1" w:styleId="6EFA264022544832882ADF79D0D7BF98">
    <w:name w:val="6EFA264022544832882ADF79D0D7BF98"/>
    <w:rsid w:val="00C43764"/>
  </w:style>
  <w:style w:type="paragraph" w:customStyle="1" w:styleId="25BB6910CF334E2F8C0EA01FCB4BCABC">
    <w:name w:val="25BB6910CF334E2F8C0EA01FCB4BCABC"/>
    <w:rsid w:val="00C43764"/>
  </w:style>
  <w:style w:type="paragraph" w:customStyle="1" w:styleId="1FE2CDDA36CB45A898E3A2A4DD5CF589">
    <w:name w:val="1FE2CDDA36CB45A898E3A2A4DD5CF589"/>
    <w:rsid w:val="00C43764"/>
  </w:style>
  <w:style w:type="paragraph" w:customStyle="1" w:styleId="5C68E4D526E04C28A3DC2D8C45107D56">
    <w:name w:val="5C68E4D526E04C28A3DC2D8C45107D56"/>
    <w:rsid w:val="00C43764"/>
  </w:style>
  <w:style w:type="paragraph" w:customStyle="1" w:styleId="4FA906011A5D421EAADF7879FA6A599C">
    <w:name w:val="4FA906011A5D421EAADF7879FA6A599C"/>
    <w:rsid w:val="00C43764"/>
  </w:style>
  <w:style w:type="paragraph" w:customStyle="1" w:styleId="CD2D4DD5360A4E888EB3C605C333F3F4">
    <w:name w:val="CD2D4DD5360A4E888EB3C605C333F3F4"/>
    <w:rsid w:val="00C43764"/>
  </w:style>
  <w:style w:type="paragraph" w:customStyle="1" w:styleId="385B0629932B435FA5EC35E80928AD4E">
    <w:name w:val="385B0629932B435FA5EC35E80928AD4E"/>
    <w:rsid w:val="00C43764"/>
  </w:style>
  <w:style w:type="paragraph" w:customStyle="1" w:styleId="9D6CE589E3B6445CBBD55EE1F42ECC8B">
    <w:name w:val="9D6CE589E3B6445CBBD55EE1F42ECC8B"/>
    <w:rsid w:val="00C43764"/>
  </w:style>
  <w:style w:type="paragraph" w:customStyle="1" w:styleId="FFBF0FDB3DFB4A18B47712742B64B6D2">
    <w:name w:val="FFBF0FDB3DFB4A18B47712742B64B6D2"/>
    <w:rsid w:val="00C43764"/>
  </w:style>
  <w:style w:type="paragraph" w:customStyle="1" w:styleId="4CC0B8CD6ACA46D4BBD01340522CB57C">
    <w:name w:val="4CC0B8CD6ACA46D4BBD01340522CB57C"/>
    <w:rsid w:val="00C43764"/>
  </w:style>
  <w:style w:type="paragraph" w:customStyle="1" w:styleId="BED16844EA3F4D8BBB1A127F520A3821">
    <w:name w:val="BED16844EA3F4D8BBB1A127F520A3821"/>
    <w:rsid w:val="00C43764"/>
  </w:style>
  <w:style w:type="paragraph" w:customStyle="1" w:styleId="5BFA5E0C89F84938B638608E8F82572F">
    <w:name w:val="5BFA5E0C89F84938B638608E8F82572F"/>
    <w:rsid w:val="00C43764"/>
  </w:style>
  <w:style w:type="paragraph" w:customStyle="1" w:styleId="2488B69255A84491A89D5F8FCC126391">
    <w:name w:val="2488B69255A84491A89D5F8FCC126391"/>
    <w:rsid w:val="00C43764"/>
  </w:style>
  <w:style w:type="paragraph" w:customStyle="1" w:styleId="6C11A22132C9467193A89C537B7BB130">
    <w:name w:val="6C11A22132C9467193A89C537B7BB130"/>
    <w:rsid w:val="00C43764"/>
  </w:style>
  <w:style w:type="paragraph" w:customStyle="1" w:styleId="591CC5DEAA2148D3B32FE403EDFB2C88">
    <w:name w:val="591CC5DEAA2148D3B32FE403EDFB2C88"/>
    <w:rsid w:val="00C43764"/>
  </w:style>
  <w:style w:type="paragraph" w:customStyle="1" w:styleId="0E51236F52294F2B9D799C5A81543A16">
    <w:name w:val="0E51236F52294F2B9D799C5A81543A16"/>
    <w:rsid w:val="00C43764"/>
  </w:style>
  <w:style w:type="paragraph" w:customStyle="1" w:styleId="CCE7BCCE746C43F5AB304226013BF89A">
    <w:name w:val="CCE7BCCE746C43F5AB304226013BF89A"/>
    <w:rsid w:val="00C43764"/>
  </w:style>
  <w:style w:type="paragraph" w:customStyle="1" w:styleId="BEFADC12281B4AFF9E6DEC8A263267E0">
    <w:name w:val="BEFADC12281B4AFF9E6DEC8A263267E0"/>
    <w:rsid w:val="00C43764"/>
  </w:style>
  <w:style w:type="paragraph" w:customStyle="1" w:styleId="87EC70A24329439F8FB6F1FCCDC804AF">
    <w:name w:val="87EC70A24329439F8FB6F1FCCDC804AF"/>
    <w:rsid w:val="00C43764"/>
  </w:style>
  <w:style w:type="paragraph" w:customStyle="1" w:styleId="809CE81C78934D6CA722B9174C9E9337">
    <w:name w:val="809CE81C78934D6CA722B9174C9E9337"/>
    <w:rsid w:val="00C43764"/>
  </w:style>
  <w:style w:type="paragraph" w:customStyle="1" w:styleId="C15DBAB605AB4910BD44AEB02D805AD8">
    <w:name w:val="C15DBAB605AB4910BD44AEB02D805AD8"/>
    <w:rsid w:val="00C43764"/>
  </w:style>
  <w:style w:type="paragraph" w:customStyle="1" w:styleId="260C5210306B44158215D7BFAAF7B613">
    <w:name w:val="260C5210306B44158215D7BFAAF7B613"/>
    <w:rsid w:val="00C43764"/>
  </w:style>
  <w:style w:type="paragraph" w:customStyle="1" w:styleId="614888B3487847B39CE4E3C411619FAF">
    <w:name w:val="614888B3487847B39CE4E3C411619FAF"/>
    <w:rsid w:val="00C43764"/>
  </w:style>
  <w:style w:type="paragraph" w:customStyle="1" w:styleId="896DF90666504C1F9E81B12B24AD2CA2">
    <w:name w:val="896DF90666504C1F9E81B12B24AD2CA2"/>
    <w:rsid w:val="00C43764"/>
  </w:style>
  <w:style w:type="paragraph" w:customStyle="1" w:styleId="0BBBCD3AE6E84B37933E895C27ADA18E">
    <w:name w:val="0BBBCD3AE6E84B37933E895C27ADA18E"/>
    <w:rsid w:val="00C43764"/>
  </w:style>
  <w:style w:type="paragraph" w:customStyle="1" w:styleId="36670738228743D9B65A3CFCEABE6EA4">
    <w:name w:val="36670738228743D9B65A3CFCEABE6EA4"/>
    <w:rsid w:val="00C43764"/>
  </w:style>
  <w:style w:type="paragraph" w:customStyle="1" w:styleId="40BDDD999593457F815E1B1959CA4F8F">
    <w:name w:val="40BDDD999593457F815E1B1959CA4F8F"/>
    <w:rsid w:val="00C43764"/>
  </w:style>
  <w:style w:type="paragraph" w:customStyle="1" w:styleId="754D56A97354465E9C5D8420C49956E4">
    <w:name w:val="754D56A97354465E9C5D8420C49956E4"/>
    <w:rsid w:val="00C43764"/>
  </w:style>
  <w:style w:type="paragraph" w:customStyle="1" w:styleId="0B22D37691734816B354410123E2135A">
    <w:name w:val="0B22D37691734816B354410123E2135A"/>
    <w:rsid w:val="00C43764"/>
  </w:style>
  <w:style w:type="paragraph" w:customStyle="1" w:styleId="1DD778842E6B46B3AE0D40E816A9E3BB">
    <w:name w:val="1DD778842E6B46B3AE0D40E816A9E3BB"/>
    <w:rsid w:val="00C43764"/>
  </w:style>
  <w:style w:type="paragraph" w:customStyle="1" w:styleId="8CB710E21D164DA2BEFFC9F5F7756362">
    <w:name w:val="8CB710E21D164DA2BEFFC9F5F7756362"/>
    <w:rsid w:val="00C43764"/>
  </w:style>
  <w:style w:type="paragraph" w:customStyle="1" w:styleId="B6FA2B235E7741B9AF1CF68CCE90E8B0">
    <w:name w:val="B6FA2B235E7741B9AF1CF68CCE90E8B0"/>
    <w:rsid w:val="00C43764"/>
  </w:style>
  <w:style w:type="paragraph" w:customStyle="1" w:styleId="2EF1214394B946B2A3D77E71618E8852">
    <w:name w:val="2EF1214394B946B2A3D77E71618E8852"/>
    <w:rsid w:val="00C43764"/>
  </w:style>
  <w:style w:type="paragraph" w:customStyle="1" w:styleId="0B58598D392644248EE08D11D7AE3A51">
    <w:name w:val="0B58598D392644248EE08D11D7AE3A51"/>
    <w:rsid w:val="00C43764"/>
  </w:style>
  <w:style w:type="paragraph" w:customStyle="1" w:styleId="911CFA21C43047CCB2196906856A2007">
    <w:name w:val="911CFA21C43047CCB2196906856A2007"/>
    <w:rsid w:val="00C43764"/>
  </w:style>
  <w:style w:type="paragraph" w:customStyle="1" w:styleId="95FC31B9EC544E13ACA91CFAC8E68D30">
    <w:name w:val="95FC31B9EC544E13ACA91CFAC8E68D30"/>
    <w:rsid w:val="00C43764"/>
  </w:style>
  <w:style w:type="paragraph" w:customStyle="1" w:styleId="9EC7DDEACD914085A49FF731C9F3A32D">
    <w:name w:val="9EC7DDEACD914085A49FF731C9F3A32D"/>
    <w:rsid w:val="00C43764"/>
  </w:style>
  <w:style w:type="paragraph" w:customStyle="1" w:styleId="69F43279468B4684840EA849969BA77C">
    <w:name w:val="69F43279468B4684840EA849969BA77C"/>
    <w:rsid w:val="00C43764"/>
  </w:style>
  <w:style w:type="paragraph" w:customStyle="1" w:styleId="E9344C21E8C7454EA2CA2F33BF99A00D">
    <w:name w:val="E9344C21E8C7454EA2CA2F33BF99A00D"/>
    <w:rsid w:val="00C43764"/>
  </w:style>
  <w:style w:type="paragraph" w:customStyle="1" w:styleId="3086B3DDB3C84ADAA6C571E5D48617E8">
    <w:name w:val="3086B3DDB3C84ADAA6C571E5D48617E8"/>
    <w:rsid w:val="00C43764"/>
  </w:style>
  <w:style w:type="paragraph" w:customStyle="1" w:styleId="01DAB8B4198B4A7EB56DAAA5CB4DD793">
    <w:name w:val="01DAB8B4198B4A7EB56DAAA5CB4DD793"/>
    <w:rsid w:val="00C43764"/>
  </w:style>
  <w:style w:type="paragraph" w:customStyle="1" w:styleId="AC31BE80CB9F40B191E158D2DD0232B5">
    <w:name w:val="AC31BE80CB9F40B191E158D2DD0232B5"/>
    <w:rsid w:val="00C43764"/>
  </w:style>
  <w:style w:type="paragraph" w:customStyle="1" w:styleId="6B109C5D69E04C2D983BCC8B67FA07D1">
    <w:name w:val="6B109C5D69E04C2D983BCC8B67FA07D1"/>
    <w:rsid w:val="00C43764"/>
  </w:style>
  <w:style w:type="paragraph" w:customStyle="1" w:styleId="60A908AE8EF74C7682C6C6A6D8F16B1B">
    <w:name w:val="60A908AE8EF74C7682C6C6A6D8F16B1B"/>
    <w:rsid w:val="00C43764"/>
  </w:style>
  <w:style w:type="paragraph" w:customStyle="1" w:styleId="1519D408179949D6B2EE6D459A0C44F8">
    <w:name w:val="1519D408179949D6B2EE6D459A0C44F8"/>
    <w:rsid w:val="00C43764"/>
  </w:style>
  <w:style w:type="paragraph" w:customStyle="1" w:styleId="865BD609D6B34379BA719296831F1CFC">
    <w:name w:val="865BD609D6B34379BA719296831F1CFC"/>
    <w:rsid w:val="00C43764"/>
  </w:style>
  <w:style w:type="paragraph" w:customStyle="1" w:styleId="6BA0DA2944B445A8862FB46408C825B3">
    <w:name w:val="6BA0DA2944B445A8862FB46408C825B3"/>
    <w:rsid w:val="00C43764"/>
  </w:style>
  <w:style w:type="paragraph" w:customStyle="1" w:styleId="18E7346DA1CE4CFF881A6BF764C70623">
    <w:name w:val="18E7346DA1CE4CFF881A6BF764C70623"/>
    <w:rsid w:val="00C43764"/>
  </w:style>
  <w:style w:type="paragraph" w:customStyle="1" w:styleId="5A67B6CAB16548928EA5ABC3F90B8ACF">
    <w:name w:val="5A67B6CAB16548928EA5ABC3F90B8ACF"/>
    <w:rsid w:val="00C43764"/>
  </w:style>
  <w:style w:type="paragraph" w:customStyle="1" w:styleId="4603BDA4B26843AD86C55337D6AB2CEA">
    <w:name w:val="4603BDA4B26843AD86C55337D6AB2CEA"/>
    <w:rsid w:val="00C43764"/>
  </w:style>
  <w:style w:type="paragraph" w:customStyle="1" w:styleId="16E6CE54836B4A65B8297EE623D7527C">
    <w:name w:val="16E6CE54836B4A65B8297EE623D7527C"/>
    <w:rsid w:val="00C43764"/>
  </w:style>
  <w:style w:type="paragraph" w:customStyle="1" w:styleId="08D9BA249FFB4D33A466FC4AE64CCFDA">
    <w:name w:val="08D9BA249FFB4D33A466FC4AE64CCFDA"/>
    <w:rsid w:val="00C43764"/>
  </w:style>
  <w:style w:type="paragraph" w:customStyle="1" w:styleId="648FF17851FB434FB417D86AE827AD20">
    <w:name w:val="648FF17851FB434FB417D86AE827AD20"/>
    <w:rsid w:val="00C43764"/>
  </w:style>
  <w:style w:type="paragraph" w:customStyle="1" w:styleId="7C1B388FDA2149B2BF0BD80948F1F608">
    <w:name w:val="7C1B388FDA2149B2BF0BD80948F1F608"/>
    <w:rsid w:val="00C43764"/>
  </w:style>
  <w:style w:type="paragraph" w:customStyle="1" w:styleId="E373E113B1854E56BC9EDBEA1BD61180">
    <w:name w:val="E373E113B1854E56BC9EDBEA1BD61180"/>
    <w:rsid w:val="00C43764"/>
  </w:style>
  <w:style w:type="paragraph" w:customStyle="1" w:styleId="57539509FB344A85A826DD472E8FB5FA">
    <w:name w:val="57539509FB344A85A826DD472E8FB5FA"/>
    <w:rsid w:val="00C43764"/>
  </w:style>
  <w:style w:type="paragraph" w:customStyle="1" w:styleId="1FDD30C8FCDE4D70BBB57E068E25D4DC">
    <w:name w:val="1FDD30C8FCDE4D70BBB57E068E25D4DC"/>
    <w:rsid w:val="00C43764"/>
  </w:style>
  <w:style w:type="paragraph" w:customStyle="1" w:styleId="C48D3B0E8F794A8B98CB64E0CF7D7E17">
    <w:name w:val="C48D3B0E8F794A8B98CB64E0CF7D7E17"/>
    <w:rsid w:val="00C43764"/>
  </w:style>
  <w:style w:type="paragraph" w:customStyle="1" w:styleId="68B485AED9E149BCBB36C5ADD41C9ED8">
    <w:name w:val="68B485AED9E149BCBB36C5ADD41C9ED8"/>
    <w:rsid w:val="00C43764"/>
  </w:style>
  <w:style w:type="paragraph" w:customStyle="1" w:styleId="82ECB1A436064AF4A3DB280E191B3B89">
    <w:name w:val="82ECB1A436064AF4A3DB280E191B3B89"/>
    <w:rsid w:val="00C43764"/>
  </w:style>
  <w:style w:type="paragraph" w:customStyle="1" w:styleId="CB0193E9641D49BFAB4056CAD1D36B69">
    <w:name w:val="CB0193E9641D49BFAB4056CAD1D36B69"/>
    <w:rsid w:val="00C43764"/>
  </w:style>
  <w:style w:type="paragraph" w:customStyle="1" w:styleId="1F87728FC77345A2B383FBCDA8604B96">
    <w:name w:val="1F87728FC77345A2B383FBCDA8604B96"/>
    <w:rsid w:val="00C43764"/>
  </w:style>
  <w:style w:type="paragraph" w:customStyle="1" w:styleId="37E880F5FAE74BC0B682723EFFA89CD1">
    <w:name w:val="37E880F5FAE74BC0B682723EFFA89CD1"/>
    <w:rsid w:val="00C43764"/>
  </w:style>
  <w:style w:type="paragraph" w:customStyle="1" w:styleId="9D38F74CE0694746B3F3E59C54E52A17">
    <w:name w:val="9D38F74CE0694746B3F3E59C54E52A17"/>
    <w:rsid w:val="00C43764"/>
  </w:style>
  <w:style w:type="paragraph" w:customStyle="1" w:styleId="4D2FA180866C41EB82339269EE009548">
    <w:name w:val="4D2FA180866C41EB82339269EE009548"/>
    <w:rsid w:val="00C43764"/>
  </w:style>
  <w:style w:type="paragraph" w:customStyle="1" w:styleId="34D537C5E11B4C97B4A1BCFD5DF400F4">
    <w:name w:val="34D537C5E11B4C97B4A1BCFD5DF400F4"/>
    <w:rsid w:val="00C43764"/>
  </w:style>
  <w:style w:type="paragraph" w:customStyle="1" w:styleId="0ECCDA09768D49199495E1E877E9A377">
    <w:name w:val="0ECCDA09768D49199495E1E877E9A377"/>
    <w:rsid w:val="00C43764"/>
  </w:style>
  <w:style w:type="paragraph" w:customStyle="1" w:styleId="CED71699B4E941A1AA7173B38177B093">
    <w:name w:val="CED71699B4E941A1AA7173B38177B093"/>
    <w:rsid w:val="00C43764"/>
  </w:style>
  <w:style w:type="paragraph" w:customStyle="1" w:styleId="08F991B379D94C4D91A97D30703D8E57">
    <w:name w:val="08F991B379D94C4D91A97D30703D8E57"/>
    <w:rsid w:val="00C43764"/>
  </w:style>
  <w:style w:type="paragraph" w:customStyle="1" w:styleId="D53457C8F58A4CA98DAD66E42800CFD9">
    <w:name w:val="D53457C8F58A4CA98DAD66E42800CFD9"/>
    <w:rsid w:val="00C43764"/>
  </w:style>
  <w:style w:type="paragraph" w:customStyle="1" w:styleId="C0060D623D064F0B87F39ABDA540C7CE">
    <w:name w:val="C0060D623D064F0B87F39ABDA540C7CE"/>
    <w:rsid w:val="00C43764"/>
  </w:style>
  <w:style w:type="paragraph" w:customStyle="1" w:styleId="95642AB56D214335843FB65D1765168E">
    <w:name w:val="95642AB56D214335843FB65D1765168E"/>
    <w:rsid w:val="00C43764"/>
  </w:style>
  <w:style w:type="paragraph" w:customStyle="1" w:styleId="DF70967F4CDF46D68A6346079321592C">
    <w:name w:val="DF70967F4CDF46D68A6346079321592C"/>
    <w:rsid w:val="00C43764"/>
  </w:style>
  <w:style w:type="paragraph" w:customStyle="1" w:styleId="44FDA4652ADC4C518F473EE6EE52FC57">
    <w:name w:val="44FDA4652ADC4C518F473EE6EE52FC57"/>
    <w:rsid w:val="00C43764"/>
  </w:style>
  <w:style w:type="paragraph" w:customStyle="1" w:styleId="E048D57305A64C1A9765AC85B40585B8">
    <w:name w:val="E048D57305A64C1A9765AC85B40585B8"/>
    <w:rsid w:val="00C43764"/>
  </w:style>
  <w:style w:type="paragraph" w:customStyle="1" w:styleId="B2B2CDCA1605412283356F9232EC5995">
    <w:name w:val="B2B2CDCA1605412283356F9232EC5995"/>
    <w:rsid w:val="00C43764"/>
  </w:style>
  <w:style w:type="paragraph" w:customStyle="1" w:styleId="FE8A9D7BE63341A487A25B5C7823BA6F">
    <w:name w:val="FE8A9D7BE63341A487A25B5C7823BA6F"/>
    <w:rsid w:val="00C43764"/>
  </w:style>
  <w:style w:type="paragraph" w:customStyle="1" w:styleId="01B3B11AFFE34C2C80234F38EFB349B0">
    <w:name w:val="01B3B11AFFE34C2C80234F38EFB349B0"/>
    <w:rsid w:val="00C43764"/>
  </w:style>
  <w:style w:type="paragraph" w:customStyle="1" w:styleId="D1566D591E27411284FDF5982865709C">
    <w:name w:val="D1566D591E27411284FDF5982865709C"/>
    <w:rsid w:val="00C43764"/>
  </w:style>
  <w:style w:type="paragraph" w:customStyle="1" w:styleId="9D6D0497C87A4F5785E535FE9F7CE3DE">
    <w:name w:val="9D6D0497C87A4F5785E535FE9F7CE3DE"/>
    <w:rsid w:val="00C43764"/>
  </w:style>
  <w:style w:type="paragraph" w:customStyle="1" w:styleId="6BE4FF048F0D4E3A96275802EF1C75A0">
    <w:name w:val="6BE4FF048F0D4E3A96275802EF1C75A0"/>
    <w:rsid w:val="00C43764"/>
  </w:style>
  <w:style w:type="paragraph" w:customStyle="1" w:styleId="FD9A9DE62D0E4A3195CEB85EB168EB3C">
    <w:name w:val="FD9A9DE62D0E4A3195CEB85EB168EB3C"/>
    <w:rsid w:val="00C43764"/>
  </w:style>
  <w:style w:type="paragraph" w:customStyle="1" w:styleId="39D77615417C4E6DB752C1E796F978E8">
    <w:name w:val="39D77615417C4E6DB752C1E796F978E8"/>
    <w:rsid w:val="00C43764"/>
  </w:style>
  <w:style w:type="paragraph" w:customStyle="1" w:styleId="87C874FE111749D783E02F5C4AC6C7BB">
    <w:name w:val="87C874FE111749D783E02F5C4AC6C7BB"/>
    <w:rsid w:val="00C43764"/>
  </w:style>
  <w:style w:type="paragraph" w:customStyle="1" w:styleId="6CDE3A0A6C384ABAAF79F58D9E63357A">
    <w:name w:val="6CDE3A0A6C384ABAAF79F58D9E63357A"/>
    <w:rsid w:val="00C43764"/>
  </w:style>
  <w:style w:type="paragraph" w:customStyle="1" w:styleId="7954A8045258490F85767EA7E36EC2BB">
    <w:name w:val="7954A8045258490F85767EA7E36EC2BB"/>
    <w:rsid w:val="00C43764"/>
  </w:style>
  <w:style w:type="paragraph" w:customStyle="1" w:styleId="A1F5F2EE10FB45819916E91ACAA1DD1C">
    <w:name w:val="A1F5F2EE10FB45819916E91ACAA1DD1C"/>
    <w:rsid w:val="00C43764"/>
  </w:style>
  <w:style w:type="paragraph" w:customStyle="1" w:styleId="119FA6B949B2493090E81D7D20C472F4">
    <w:name w:val="119FA6B949B2493090E81D7D20C472F4"/>
    <w:rsid w:val="00C43764"/>
  </w:style>
  <w:style w:type="paragraph" w:customStyle="1" w:styleId="87EBBA4BF1A7455FA559CB7960EDEC77">
    <w:name w:val="87EBBA4BF1A7455FA559CB7960EDEC77"/>
    <w:rsid w:val="00C43764"/>
  </w:style>
  <w:style w:type="paragraph" w:customStyle="1" w:styleId="57DBF0475D3E4BCC9A28F3E1C2FF8AEE">
    <w:name w:val="57DBF0475D3E4BCC9A28F3E1C2FF8AEE"/>
    <w:rsid w:val="00C43764"/>
  </w:style>
  <w:style w:type="paragraph" w:customStyle="1" w:styleId="DB2F41535CAA4BC6AB3A47CCE4E6F2BA">
    <w:name w:val="DB2F41535CAA4BC6AB3A47CCE4E6F2BA"/>
    <w:rsid w:val="00C43764"/>
  </w:style>
  <w:style w:type="paragraph" w:customStyle="1" w:styleId="BD6FCAA6B236432F9AC7455D06F26F71">
    <w:name w:val="BD6FCAA6B236432F9AC7455D06F26F71"/>
    <w:rsid w:val="00C43764"/>
  </w:style>
  <w:style w:type="paragraph" w:customStyle="1" w:styleId="0FFAA559017443A0B793FAB9A7AC45C2">
    <w:name w:val="0FFAA559017443A0B793FAB9A7AC45C2"/>
    <w:rsid w:val="00C43764"/>
  </w:style>
  <w:style w:type="paragraph" w:customStyle="1" w:styleId="6D5DF28AB29144F295B43D4355C30415">
    <w:name w:val="6D5DF28AB29144F295B43D4355C30415"/>
    <w:rsid w:val="00C43764"/>
  </w:style>
  <w:style w:type="paragraph" w:customStyle="1" w:styleId="90783EB7214D4ABCA9520B1F0AC660DC">
    <w:name w:val="90783EB7214D4ABCA9520B1F0AC660DC"/>
    <w:rsid w:val="00C43764"/>
  </w:style>
  <w:style w:type="paragraph" w:customStyle="1" w:styleId="82E078B0A7B643B1BA5004BB6456DCF8">
    <w:name w:val="82E078B0A7B643B1BA5004BB6456DCF8"/>
    <w:rsid w:val="00C43764"/>
  </w:style>
  <w:style w:type="paragraph" w:customStyle="1" w:styleId="BEE88965520D46C1A701B6C11977E69F">
    <w:name w:val="BEE88965520D46C1A701B6C11977E69F"/>
    <w:rsid w:val="00C43764"/>
  </w:style>
  <w:style w:type="paragraph" w:customStyle="1" w:styleId="40F2E3FC32E84968B12ADDA54BE2F909">
    <w:name w:val="40F2E3FC32E84968B12ADDA54BE2F909"/>
    <w:rsid w:val="00C43764"/>
  </w:style>
  <w:style w:type="paragraph" w:customStyle="1" w:styleId="A9B967824DDA41FAB8F79BA47F4F9BE3">
    <w:name w:val="A9B967824DDA41FAB8F79BA47F4F9BE3"/>
    <w:rsid w:val="00C43764"/>
  </w:style>
  <w:style w:type="paragraph" w:customStyle="1" w:styleId="614B8B7D02DD4D128540D2501B32322B">
    <w:name w:val="614B8B7D02DD4D128540D2501B32322B"/>
    <w:rsid w:val="00C43764"/>
  </w:style>
  <w:style w:type="paragraph" w:customStyle="1" w:styleId="4F39A437EE4A4B0D8EAA5937154C5CC4">
    <w:name w:val="4F39A437EE4A4B0D8EAA5937154C5CC4"/>
    <w:rsid w:val="00C43764"/>
  </w:style>
  <w:style w:type="paragraph" w:customStyle="1" w:styleId="EE128F8CD1BB4836A55984E51497B8C3">
    <w:name w:val="EE128F8CD1BB4836A55984E51497B8C3"/>
    <w:rsid w:val="00C43764"/>
  </w:style>
  <w:style w:type="paragraph" w:customStyle="1" w:styleId="2F1BE06378224503B96BA1B8CAE3F181">
    <w:name w:val="2F1BE06378224503B96BA1B8CAE3F181"/>
    <w:rsid w:val="00C43764"/>
  </w:style>
  <w:style w:type="paragraph" w:customStyle="1" w:styleId="51503F3EF1EE4136A5AB170F8EA109B7">
    <w:name w:val="51503F3EF1EE4136A5AB170F8EA109B7"/>
    <w:rsid w:val="00C43764"/>
  </w:style>
  <w:style w:type="paragraph" w:customStyle="1" w:styleId="9F154EFEDD9741B5ADB1FC101E233729">
    <w:name w:val="9F154EFEDD9741B5ADB1FC101E233729"/>
    <w:rsid w:val="00C43764"/>
  </w:style>
  <w:style w:type="paragraph" w:customStyle="1" w:styleId="6DE5D8D273404F42BF8332C99AAA1D03">
    <w:name w:val="6DE5D8D273404F42BF8332C99AAA1D03"/>
    <w:rsid w:val="00C43764"/>
  </w:style>
  <w:style w:type="paragraph" w:customStyle="1" w:styleId="02F965C8D6AD4DE3918AE5E215A8FC90">
    <w:name w:val="02F965C8D6AD4DE3918AE5E215A8FC90"/>
    <w:rsid w:val="00C43764"/>
  </w:style>
  <w:style w:type="paragraph" w:customStyle="1" w:styleId="68160AB6260C4BB0A1BDF4401050ECF9">
    <w:name w:val="68160AB6260C4BB0A1BDF4401050ECF9"/>
    <w:rsid w:val="00C43764"/>
  </w:style>
  <w:style w:type="paragraph" w:customStyle="1" w:styleId="5ECEA0A5EAFA477B813B61061EA441C2">
    <w:name w:val="5ECEA0A5EAFA477B813B61061EA441C2"/>
    <w:rsid w:val="00C43764"/>
  </w:style>
  <w:style w:type="paragraph" w:customStyle="1" w:styleId="523798FC53CE43E39795BB7A6793FEDD">
    <w:name w:val="523798FC53CE43E39795BB7A6793FEDD"/>
    <w:rsid w:val="00C43764"/>
  </w:style>
  <w:style w:type="paragraph" w:customStyle="1" w:styleId="C99CF181CDC34140B5108A1423A9F52B">
    <w:name w:val="C99CF181CDC34140B5108A1423A9F52B"/>
    <w:rsid w:val="00C43764"/>
  </w:style>
  <w:style w:type="paragraph" w:customStyle="1" w:styleId="1F9DC9A333CB45B4BD0FC8F4002003B7">
    <w:name w:val="1F9DC9A333CB45B4BD0FC8F4002003B7"/>
    <w:rsid w:val="00C43764"/>
  </w:style>
  <w:style w:type="paragraph" w:customStyle="1" w:styleId="54FDE4EC47564EA181340353CE2193D4">
    <w:name w:val="54FDE4EC47564EA181340353CE2193D4"/>
    <w:rsid w:val="00C43764"/>
  </w:style>
  <w:style w:type="paragraph" w:customStyle="1" w:styleId="F5B00D5ABD234ACE80B175BABE881FE6">
    <w:name w:val="F5B00D5ABD234ACE80B175BABE881FE6"/>
    <w:rsid w:val="00C43764"/>
  </w:style>
  <w:style w:type="paragraph" w:customStyle="1" w:styleId="3F829D29F4E949B7881C8683F66F4372">
    <w:name w:val="3F829D29F4E949B7881C8683F66F4372"/>
    <w:rsid w:val="00C43764"/>
  </w:style>
  <w:style w:type="paragraph" w:customStyle="1" w:styleId="D211899A9879495899B8D39571BE7592">
    <w:name w:val="D211899A9879495899B8D39571BE7592"/>
    <w:rsid w:val="00C43764"/>
  </w:style>
  <w:style w:type="paragraph" w:customStyle="1" w:styleId="7135A884F1A840D8947B44DC43F622E1">
    <w:name w:val="7135A884F1A840D8947B44DC43F622E1"/>
    <w:rsid w:val="00C43764"/>
  </w:style>
  <w:style w:type="paragraph" w:customStyle="1" w:styleId="5C2DCCD302264290B85F55A63EF365B5">
    <w:name w:val="5C2DCCD302264290B85F55A63EF365B5"/>
    <w:rsid w:val="00C43764"/>
  </w:style>
  <w:style w:type="paragraph" w:customStyle="1" w:styleId="9F7399DD525F4081849A93F3B89F94E1">
    <w:name w:val="9F7399DD525F4081849A93F3B89F94E1"/>
    <w:rsid w:val="00C43764"/>
  </w:style>
  <w:style w:type="paragraph" w:customStyle="1" w:styleId="50DD58B5ACBB4B1D98A8A365390B99FF">
    <w:name w:val="50DD58B5ACBB4B1D98A8A365390B99FF"/>
    <w:rsid w:val="00C43764"/>
  </w:style>
  <w:style w:type="paragraph" w:customStyle="1" w:styleId="AC948334DDB243469A434BE53CEF1E61">
    <w:name w:val="AC948334DDB243469A434BE53CEF1E61"/>
    <w:rsid w:val="00C43764"/>
  </w:style>
  <w:style w:type="paragraph" w:customStyle="1" w:styleId="EE765881EB1540BDAE38A8B2AEF7C7B7">
    <w:name w:val="EE765881EB1540BDAE38A8B2AEF7C7B7"/>
    <w:rsid w:val="00C43764"/>
  </w:style>
  <w:style w:type="paragraph" w:customStyle="1" w:styleId="A1733E2E5DC24299B77CE4C8BCC6CF40">
    <w:name w:val="A1733E2E5DC24299B77CE4C8BCC6CF40"/>
    <w:rsid w:val="00C43764"/>
  </w:style>
  <w:style w:type="paragraph" w:customStyle="1" w:styleId="4ECF5F93DAE0491DA1323DD498CB1FFA">
    <w:name w:val="4ECF5F93DAE0491DA1323DD498CB1FFA"/>
    <w:rsid w:val="00C43764"/>
  </w:style>
  <w:style w:type="paragraph" w:customStyle="1" w:styleId="51208EE26BDB4960BC7A5D47932D6778">
    <w:name w:val="51208EE26BDB4960BC7A5D47932D6778"/>
    <w:rsid w:val="00C43764"/>
  </w:style>
  <w:style w:type="paragraph" w:customStyle="1" w:styleId="384476FE6A6F4BC498A5F009B51E333E">
    <w:name w:val="384476FE6A6F4BC498A5F009B51E333E"/>
    <w:rsid w:val="00C43764"/>
  </w:style>
  <w:style w:type="paragraph" w:customStyle="1" w:styleId="2A6E3A02778C40259A00B5EF44836B1F">
    <w:name w:val="2A6E3A02778C40259A00B5EF44836B1F"/>
    <w:rsid w:val="00C43764"/>
  </w:style>
  <w:style w:type="paragraph" w:customStyle="1" w:styleId="B23342BE0631403D96A1C2260A17967A">
    <w:name w:val="B23342BE0631403D96A1C2260A17967A"/>
    <w:rsid w:val="00C43764"/>
  </w:style>
  <w:style w:type="paragraph" w:customStyle="1" w:styleId="B4B3B92A90B44D6586B3AAABA6FF3E8F">
    <w:name w:val="B4B3B92A90B44D6586B3AAABA6FF3E8F"/>
    <w:rsid w:val="00C43764"/>
  </w:style>
  <w:style w:type="paragraph" w:customStyle="1" w:styleId="60010D4F5F2C4D958274F13747B54107">
    <w:name w:val="60010D4F5F2C4D958274F13747B54107"/>
    <w:rsid w:val="00C43764"/>
  </w:style>
  <w:style w:type="paragraph" w:customStyle="1" w:styleId="332EFDD430904D7BAD6A59E63C9723C5">
    <w:name w:val="332EFDD430904D7BAD6A59E63C9723C5"/>
    <w:rsid w:val="00C43764"/>
  </w:style>
  <w:style w:type="paragraph" w:customStyle="1" w:styleId="D06B1221F31E42E7BF8AA60357961F9B">
    <w:name w:val="D06B1221F31E42E7BF8AA60357961F9B"/>
    <w:rsid w:val="00C43764"/>
  </w:style>
  <w:style w:type="paragraph" w:customStyle="1" w:styleId="2471657049834CBAA74F8B0482E02DFF">
    <w:name w:val="2471657049834CBAA74F8B0482E02DFF"/>
    <w:rsid w:val="00C43764"/>
  </w:style>
  <w:style w:type="paragraph" w:customStyle="1" w:styleId="50C8BE09D63F4AF28E5D39105370D656">
    <w:name w:val="50C8BE09D63F4AF28E5D39105370D656"/>
    <w:rsid w:val="00C43764"/>
  </w:style>
  <w:style w:type="paragraph" w:customStyle="1" w:styleId="DDBDF9CAC2DF470B8B372C1832EBF079">
    <w:name w:val="DDBDF9CAC2DF470B8B372C1832EBF079"/>
    <w:rsid w:val="00C43764"/>
  </w:style>
  <w:style w:type="paragraph" w:customStyle="1" w:styleId="564741BE59EC4382BE1FE215BAD09657">
    <w:name w:val="564741BE59EC4382BE1FE215BAD09657"/>
    <w:rsid w:val="00C43764"/>
  </w:style>
  <w:style w:type="paragraph" w:customStyle="1" w:styleId="D4C97029DF324B25A99078D4448E255E">
    <w:name w:val="D4C97029DF324B25A99078D4448E255E"/>
    <w:rsid w:val="00C43764"/>
  </w:style>
  <w:style w:type="paragraph" w:customStyle="1" w:styleId="047F6DEDE1144F2FA75AC14B013F1459">
    <w:name w:val="047F6DEDE1144F2FA75AC14B013F1459"/>
    <w:rsid w:val="00C43764"/>
  </w:style>
  <w:style w:type="paragraph" w:customStyle="1" w:styleId="8C19EFFFE471489F86BCBD97AD37504B">
    <w:name w:val="8C19EFFFE471489F86BCBD97AD37504B"/>
    <w:rsid w:val="00C43764"/>
  </w:style>
  <w:style w:type="paragraph" w:customStyle="1" w:styleId="50F528E537424412956D8E889C01BB33">
    <w:name w:val="50F528E537424412956D8E889C01BB33"/>
    <w:rsid w:val="00FE4892"/>
    <w:pPr>
      <w:spacing w:after="200" w:line="276" w:lineRule="auto"/>
    </w:pPr>
  </w:style>
  <w:style w:type="paragraph" w:customStyle="1" w:styleId="4DCE52C20BBB4FCBA272C3C49ADE20B9">
    <w:name w:val="4DCE52C20BBB4FCBA272C3C49ADE20B9"/>
    <w:rsid w:val="00FE4892"/>
    <w:pPr>
      <w:spacing w:after="200" w:line="276" w:lineRule="auto"/>
    </w:pPr>
  </w:style>
  <w:style w:type="paragraph" w:customStyle="1" w:styleId="61FBC28C43A94AB58E03BFB63B3F2256">
    <w:name w:val="61FBC28C43A94AB58E03BFB63B3F2256"/>
    <w:rsid w:val="00FE4892"/>
    <w:pPr>
      <w:spacing w:after="200" w:line="276" w:lineRule="auto"/>
    </w:pPr>
  </w:style>
  <w:style w:type="paragraph" w:customStyle="1" w:styleId="A862B5E4AD304C81A4886BC01C83FE67">
    <w:name w:val="A862B5E4AD304C81A4886BC01C83FE67"/>
    <w:rsid w:val="00FE4892"/>
    <w:pPr>
      <w:spacing w:after="200" w:line="276" w:lineRule="auto"/>
    </w:pPr>
  </w:style>
  <w:style w:type="paragraph" w:customStyle="1" w:styleId="0686614B67CC4CDA8579CE295D70EFEF">
    <w:name w:val="0686614B67CC4CDA8579CE295D70EFEF"/>
    <w:rsid w:val="00FE4892"/>
    <w:pPr>
      <w:spacing w:after="200" w:line="276" w:lineRule="auto"/>
    </w:pPr>
  </w:style>
  <w:style w:type="paragraph" w:customStyle="1" w:styleId="E4A5DC4C01FD404CB5AD069BCBCE66F0">
    <w:name w:val="E4A5DC4C01FD404CB5AD069BCBCE66F0"/>
    <w:rsid w:val="00FE4892"/>
    <w:pPr>
      <w:spacing w:after="200" w:line="276" w:lineRule="auto"/>
    </w:pPr>
  </w:style>
  <w:style w:type="paragraph" w:customStyle="1" w:styleId="C7537292D8304E73B45548BF9E8A7F14">
    <w:name w:val="C7537292D8304E73B45548BF9E8A7F14"/>
    <w:rsid w:val="00FE4892"/>
    <w:pPr>
      <w:spacing w:after="200" w:line="276" w:lineRule="auto"/>
    </w:pPr>
  </w:style>
  <w:style w:type="paragraph" w:customStyle="1" w:styleId="C3272301D3974CDA8F103DDD25BA21F1">
    <w:name w:val="C3272301D3974CDA8F103DDD25BA21F1"/>
    <w:rsid w:val="00FE4892"/>
    <w:pPr>
      <w:spacing w:after="200" w:line="276" w:lineRule="auto"/>
    </w:pPr>
  </w:style>
  <w:style w:type="paragraph" w:customStyle="1" w:styleId="D933C4F561824777B770FFBC1B53E7B1">
    <w:name w:val="D933C4F561824777B770FFBC1B53E7B1"/>
    <w:rsid w:val="00FE4892"/>
    <w:pPr>
      <w:spacing w:after="200" w:line="276" w:lineRule="auto"/>
    </w:pPr>
  </w:style>
  <w:style w:type="paragraph" w:customStyle="1" w:styleId="0E57252DA08C496CA8CD06233BA5ED75">
    <w:name w:val="0E57252DA08C496CA8CD06233BA5ED75"/>
    <w:rsid w:val="00FE4892"/>
    <w:pPr>
      <w:spacing w:after="200" w:line="276" w:lineRule="auto"/>
    </w:pPr>
  </w:style>
  <w:style w:type="paragraph" w:customStyle="1" w:styleId="96A2B1C1D52D44B2867C61D1D1DC4636">
    <w:name w:val="96A2B1C1D52D44B2867C61D1D1DC4636"/>
    <w:rsid w:val="00FE4892"/>
    <w:pPr>
      <w:spacing w:after="200" w:line="276" w:lineRule="auto"/>
    </w:pPr>
  </w:style>
  <w:style w:type="paragraph" w:customStyle="1" w:styleId="5C25FE46E291430EB636E31507BA3ECC">
    <w:name w:val="5C25FE46E291430EB636E31507BA3ECC"/>
    <w:rsid w:val="00FE4892"/>
    <w:pPr>
      <w:spacing w:after="200" w:line="276" w:lineRule="auto"/>
    </w:pPr>
  </w:style>
  <w:style w:type="paragraph" w:customStyle="1" w:styleId="DE4134D12CFF444DBC063DDFC168F889">
    <w:name w:val="DE4134D12CFF444DBC063DDFC168F889"/>
    <w:rsid w:val="00FE4892"/>
    <w:pPr>
      <w:spacing w:after="200" w:line="276" w:lineRule="auto"/>
    </w:pPr>
  </w:style>
  <w:style w:type="paragraph" w:customStyle="1" w:styleId="2514DA3F9EF64F739D106F06E1499F87">
    <w:name w:val="2514DA3F9EF64F739D106F06E1499F87"/>
    <w:rsid w:val="00FE4892"/>
    <w:pPr>
      <w:spacing w:after="200" w:line="276" w:lineRule="auto"/>
    </w:pPr>
  </w:style>
  <w:style w:type="paragraph" w:customStyle="1" w:styleId="0E07B04F20FA4FA4956160822E63A0A1">
    <w:name w:val="0E07B04F20FA4FA4956160822E63A0A1"/>
    <w:rsid w:val="00FE4892"/>
    <w:pPr>
      <w:spacing w:after="200" w:line="276" w:lineRule="auto"/>
    </w:pPr>
  </w:style>
  <w:style w:type="paragraph" w:customStyle="1" w:styleId="773676BA8A5A40689E2625DA485571FE">
    <w:name w:val="773676BA8A5A40689E2625DA485571FE"/>
    <w:rsid w:val="00FE4892"/>
    <w:pPr>
      <w:spacing w:after="200" w:line="276" w:lineRule="auto"/>
    </w:pPr>
  </w:style>
  <w:style w:type="paragraph" w:customStyle="1" w:styleId="472F7F7CAC9146B68E8077BE8199AF51">
    <w:name w:val="472F7F7CAC9146B68E8077BE8199AF51"/>
    <w:rsid w:val="00FE4892"/>
    <w:pPr>
      <w:spacing w:after="200" w:line="276" w:lineRule="auto"/>
    </w:pPr>
  </w:style>
  <w:style w:type="paragraph" w:customStyle="1" w:styleId="C18352C5D70148F88595549287EB322B">
    <w:name w:val="C18352C5D70148F88595549287EB322B"/>
    <w:rsid w:val="00FE4892"/>
    <w:pPr>
      <w:spacing w:after="200" w:line="276" w:lineRule="auto"/>
    </w:pPr>
  </w:style>
  <w:style w:type="paragraph" w:customStyle="1" w:styleId="A2737D23FD8B450696AD9DB897ADBC79">
    <w:name w:val="A2737D23FD8B450696AD9DB897ADBC79"/>
    <w:rsid w:val="00FE4892"/>
    <w:pPr>
      <w:spacing w:after="200" w:line="276" w:lineRule="auto"/>
    </w:pPr>
  </w:style>
  <w:style w:type="paragraph" w:customStyle="1" w:styleId="EFE74E16290C4D18ABAE3F58641DB6A4">
    <w:name w:val="EFE74E16290C4D18ABAE3F58641DB6A4"/>
    <w:rsid w:val="00FE4892"/>
    <w:pPr>
      <w:spacing w:after="200" w:line="276" w:lineRule="auto"/>
    </w:pPr>
  </w:style>
  <w:style w:type="paragraph" w:customStyle="1" w:styleId="B566E25D02034F2DA206849F237FCAFB">
    <w:name w:val="B566E25D02034F2DA206849F237FCAFB"/>
    <w:rsid w:val="00FE4892"/>
    <w:pPr>
      <w:spacing w:after="200" w:line="276" w:lineRule="auto"/>
    </w:pPr>
  </w:style>
  <w:style w:type="paragraph" w:customStyle="1" w:styleId="34BC2761E92F4481BE0305FEB28C0DD9">
    <w:name w:val="34BC2761E92F4481BE0305FEB28C0DD9"/>
    <w:rsid w:val="00FE4892"/>
    <w:pPr>
      <w:spacing w:after="200" w:line="276" w:lineRule="auto"/>
    </w:pPr>
  </w:style>
  <w:style w:type="paragraph" w:customStyle="1" w:styleId="87ABB61D774A4F0EB876DC5D4EF5533E">
    <w:name w:val="87ABB61D774A4F0EB876DC5D4EF5533E"/>
    <w:rsid w:val="00FE4892"/>
    <w:pPr>
      <w:spacing w:after="200" w:line="276" w:lineRule="auto"/>
    </w:pPr>
  </w:style>
  <w:style w:type="paragraph" w:customStyle="1" w:styleId="6D0F7E7C66224A4A8A7D7124297AF17A">
    <w:name w:val="6D0F7E7C66224A4A8A7D7124297AF17A"/>
    <w:rsid w:val="00FE4892"/>
    <w:pPr>
      <w:spacing w:after="200" w:line="276" w:lineRule="auto"/>
    </w:pPr>
  </w:style>
  <w:style w:type="paragraph" w:customStyle="1" w:styleId="F18662A5C7AE4B0499D1D42689C2EE48">
    <w:name w:val="F18662A5C7AE4B0499D1D42689C2EE48"/>
    <w:rsid w:val="00FE4892"/>
    <w:pPr>
      <w:spacing w:after="200" w:line="276" w:lineRule="auto"/>
    </w:pPr>
  </w:style>
  <w:style w:type="paragraph" w:customStyle="1" w:styleId="88F7473CADD94B7B80099DD61DCCBC7F">
    <w:name w:val="88F7473CADD94B7B80099DD61DCCBC7F"/>
    <w:rsid w:val="00FE4892"/>
    <w:pPr>
      <w:spacing w:after="200" w:line="276" w:lineRule="auto"/>
    </w:pPr>
  </w:style>
  <w:style w:type="paragraph" w:customStyle="1" w:styleId="F9D63B365C8147B8803741D5878536D0">
    <w:name w:val="F9D63B365C8147B8803741D5878536D0"/>
    <w:rsid w:val="00FE4892"/>
    <w:pPr>
      <w:spacing w:after="200" w:line="276" w:lineRule="auto"/>
    </w:pPr>
  </w:style>
  <w:style w:type="paragraph" w:customStyle="1" w:styleId="F3A40603B8AB4291BFB660D611988116">
    <w:name w:val="F3A40603B8AB4291BFB660D611988116"/>
    <w:rsid w:val="00FE4892"/>
    <w:pPr>
      <w:spacing w:after="200" w:line="276" w:lineRule="auto"/>
    </w:pPr>
  </w:style>
  <w:style w:type="paragraph" w:customStyle="1" w:styleId="D384E49BD23248209550ECC38506FA19">
    <w:name w:val="D384E49BD23248209550ECC38506FA19"/>
    <w:rsid w:val="00FE4892"/>
    <w:pPr>
      <w:spacing w:after="200" w:line="276" w:lineRule="auto"/>
    </w:pPr>
  </w:style>
  <w:style w:type="paragraph" w:customStyle="1" w:styleId="C072D385A4E24FC591E96DDDF3029518">
    <w:name w:val="C072D385A4E24FC591E96DDDF3029518"/>
    <w:rsid w:val="00FE4892"/>
    <w:pPr>
      <w:spacing w:after="200" w:line="276" w:lineRule="auto"/>
    </w:pPr>
  </w:style>
  <w:style w:type="paragraph" w:customStyle="1" w:styleId="B000F4D02E424C5DAFCA84F87B3C4CEC">
    <w:name w:val="B000F4D02E424C5DAFCA84F87B3C4CEC"/>
    <w:rsid w:val="00FE4892"/>
    <w:pPr>
      <w:spacing w:after="200" w:line="276" w:lineRule="auto"/>
    </w:pPr>
  </w:style>
  <w:style w:type="paragraph" w:customStyle="1" w:styleId="B80BEC707C8D41AF9169037ABB6D7D55">
    <w:name w:val="B80BEC707C8D41AF9169037ABB6D7D55"/>
    <w:rsid w:val="00FE4892"/>
    <w:pPr>
      <w:spacing w:after="200" w:line="276" w:lineRule="auto"/>
    </w:pPr>
  </w:style>
  <w:style w:type="paragraph" w:customStyle="1" w:styleId="2F83ECF8866949A2886459DBC9F5AC43">
    <w:name w:val="2F83ECF8866949A2886459DBC9F5AC43"/>
    <w:rsid w:val="00FE4892"/>
    <w:pPr>
      <w:spacing w:after="200" w:line="276" w:lineRule="auto"/>
    </w:pPr>
  </w:style>
  <w:style w:type="paragraph" w:customStyle="1" w:styleId="52736729320F426DAEB863646387AE76">
    <w:name w:val="52736729320F426DAEB863646387AE76"/>
    <w:rsid w:val="00FE4892"/>
    <w:pPr>
      <w:spacing w:after="200" w:line="276" w:lineRule="auto"/>
    </w:pPr>
  </w:style>
  <w:style w:type="paragraph" w:customStyle="1" w:styleId="B2010A846580497CB7D7AA74BC5C4761">
    <w:name w:val="B2010A846580497CB7D7AA74BC5C4761"/>
    <w:rsid w:val="00FE4892"/>
    <w:pPr>
      <w:spacing w:after="200" w:line="276" w:lineRule="auto"/>
    </w:pPr>
  </w:style>
  <w:style w:type="paragraph" w:customStyle="1" w:styleId="EA1D1C540C0B484182049B43B72EC81E">
    <w:name w:val="EA1D1C540C0B484182049B43B72EC81E"/>
    <w:rsid w:val="00FE4892"/>
    <w:pPr>
      <w:spacing w:after="200" w:line="276" w:lineRule="auto"/>
    </w:pPr>
  </w:style>
  <w:style w:type="paragraph" w:customStyle="1" w:styleId="191B876118E64298A3801752D1A64B9D">
    <w:name w:val="191B876118E64298A3801752D1A64B9D"/>
    <w:rsid w:val="00FE4892"/>
    <w:pPr>
      <w:spacing w:after="200" w:line="276" w:lineRule="auto"/>
    </w:pPr>
  </w:style>
  <w:style w:type="paragraph" w:customStyle="1" w:styleId="5D00FEA3A5684BAF8D9767E178474AF6">
    <w:name w:val="5D00FEA3A5684BAF8D9767E178474AF6"/>
    <w:rsid w:val="00FE4892"/>
    <w:pPr>
      <w:spacing w:after="200" w:line="276" w:lineRule="auto"/>
    </w:pPr>
  </w:style>
  <w:style w:type="paragraph" w:customStyle="1" w:styleId="75B76CC9C11143E1B4044A2541480709">
    <w:name w:val="75B76CC9C11143E1B4044A2541480709"/>
    <w:rsid w:val="00FE4892"/>
    <w:pPr>
      <w:spacing w:after="200" w:line="276" w:lineRule="auto"/>
    </w:pPr>
  </w:style>
  <w:style w:type="paragraph" w:customStyle="1" w:styleId="C33716A7EF774ACFA9D1E314401B5F14">
    <w:name w:val="C33716A7EF774ACFA9D1E314401B5F14"/>
    <w:rsid w:val="00FE4892"/>
    <w:pPr>
      <w:spacing w:after="200" w:line="276" w:lineRule="auto"/>
    </w:pPr>
  </w:style>
  <w:style w:type="paragraph" w:customStyle="1" w:styleId="25A3E43A13C2472BB71778A1674CD55A">
    <w:name w:val="25A3E43A13C2472BB71778A1674CD55A"/>
    <w:rsid w:val="00FE4892"/>
    <w:pPr>
      <w:spacing w:after="200" w:line="276" w:lineRule="auto"/>
    </w:pPr>
  </w:style>
  <w:style w:type="paragraph" w:customStyle="1" w:styleId="CFCDFBCE9666444480104A90001EDF31">
    <w:name w:val="CFCDFBCE9666444480104A90001EDF31"/>
    <w:rsid w:val="00FE4892"/>
    <w:pPr>
      <w:spacing w:after="200" w:line="276" w:lineRule="auto"/>
    </w:pPr>
  </w:style>
  <w:style w:type="paragraph" w:customStyle="1" w:styleId="8AC43DF839E6425AA81E1A78F81EA795">
    <w:name w:val="8AC43DF839E6425AA81E1A78F81EA795"/>
    <w:rsid w:val="00FE4892"/>
    <w:pPr>
      <w:spacing w:after="200" w:line="276" w:lineRule="auto"/>
    </w:pPr>
  </w:style>
  <w:style w:type="paragraph" w:customStyle="1" w:styleId="A6078AD6C71B446D99F2B617DD572829">
    <w:name w:val="A6078AD6C71B446D99F2B617DD572829"/>
    <w:rsid w:val="00FE4892"/>
    <w:pPr>
      <w:spacing w:after="200" w:line="276" w:lineRule="auto"/>
    </w:pPr>
  </w:style>
  <w:style w:type="paragraph" w:customStyle="1" w:styleId="A362C38756CB46FB87EEB18A274D0A8A">
    <w:name w:val="A362C38756CB46FB87EEB18A274D0A8A"/>
    <w:rsid w:val="00FE4892"/>
    <w:pPr>
      <w:spacing w:after="200" w:line="276" w:lineRule="auto"/>
    </w:pPr>
  </w:style>
  <w:style w:type="paragraph" w:customStyle="1" w:styleId="8859FCB58552497A90D3719C558020FD">
    <w:name w:val="8859FCB58552497A90D3719C558020FD"/>
    <w:rsid w:val="00FE4892"/>
    <w:pPr>
      <w:spacing w:after="200" w:line="276" w:lineRule="auto"/>
    </w:pPr>
  </w:style>
  <w:style w:type="paragraph" w:customStyle="1" w:styleId="6214EDB55CA648D69303D8A21B23BF54">
    <w:name w:val="6214EDB55CA648D69303D8A21B23BF54"/>
    <w:rsid w:val="00FE4892"/>
    <w:pPr>
      <w:spacing w:after="200" w:line="276" w:lineRule="auto"/>
    </w:pPr>
  </w:style>
  <w:style w:type="paragraph" w:customStyle="1" w:styleId="D9D6B2CBA6074B1A99FE3540345A4A4A">
    <w:name w:val="D9D6B2CBA6074B1A99FE3540345A4A4A"/>
    <w:rsid w:val="00FE4892"/>
    <w:pPr>
      <w:spacing w:after="200" w:line="276" w:lineRule="auto"/>
    </w:pPr>
  </w:style>
  <w:style w:type="paragraph" w:customStyle="1" w:styleId="7E07C44A8DA648CEAD8188928C98B0D6">
    <w:name w:val="7E07C44A8DA648CEAD8188928C98B0D6"/>
    <w:rsid w:val="00FE4892"/>
    <w:pPr>
      <w:spacing w:after="200" w:line="276" w:lineRule="auto"/>
    </w:pPr>
  </w:style>
  <w:style w:type="paragraph" w:customStyle="1" w:styleId="8089194E23C64A579E357745D381B960">
    <w:name w:val="8089194E23C64A579E357745D381B960"/>
    <w:rsid w:val="00FE4892"/>
    <w:pPr>
      <w:spacing w:after="200" w:line="276" w:lineRule="auto"/>
    </w:pPr>
  </w:style>
  <w:style w:type="paragraph" w:customStyle="1" w:styleId="6DF08870AA4743328056C83541A4EBD1">
    <w:name w:val="6DF08870AA4743328056C83541A4EBD1"/>
    <w:rsid w:val="00FE4892"/>
    <w:pPr>
      <w:spacing w:after="200" w:line="276" w:lineRule="auto"/>
    </w:pPr>
  </w:style>
  <w:style w:type="paragraph" w:customStyle="1" w:styleId="E0FB51E2D4684694AFF34D64F8E7FC0D">
    <w:name w:val="E0FB51E2D4684694AFF34D64F8E7FC0D"/>
    <w:rsid w:val="00FE4892"/>
    <w:pPr>
      <w:spacing w:after="200" w:line="276" w:lineRule="auto"/>
    </w:pPr>
  </w:style>
  <w:style w:type="paragraph" w:customStyle="1" w:styleId="CE5A5A09BD864CB5A5172E60C1D86E8F">
    <w:name w:val="CE5A5A09BD864CB5A5172E60C1D86E8F"/>
    <w:rsid w:val="00FE4892"/>
    <w:pPr>
      <w:spacing w:after="200" w:line="276" w:lineRule="auto"/>
    </w:pPr>
  </w:style>
  <w:style w:type="paragraph" w:customStyle="1" w:styleId="BF021CC15B6A4D109D3BE6F90EA2593A">
    <w:name w:val="BF021CC15B6A4D109D3BE6F90EA2593A"/>
    <w:rsid w:val="00FE4892"/>
    <w:pPr>
      <w:spacing w:after="200" w:line="276" w:lineRule="auto"/>
    </w:pPr>
  </w:style>
  <w:style w:type="paragraph" w:customStyle="1" w:styleId="645A91DAB9924A56803B34D43ED5DAB3">
    <w:name w:val="645A91DAB9924A56803B34D43ED5DAB3"/>
    <w:rsid w:val="00FE4892"/>
    <w:pPr>
      <w:spacing w:after="200" w:line="276" w:lineRule="auto"/>
    </w:pPr>
  </w:style>
  <w:style w:type="paragraph" w:customStyle="1" w:styleId="E59F79E1863B4F6D8F522D3A96F79689">
    <w:name w:val="E59F79E1863B4F6D8F522D3A96F79689"/>
    <w:rsid w:val="00FE4892"/>
    <w:pPr>
      <w:spacing w:after="200" w:line="276" w:lineRule="auto"/>
    </w:pPr>
  </w:style>
  <w:style w:type="paragraph" w:customStyle="1" w:styleId="D6F6DDB952A54212BA8FA10F3FB354D1">
    <w:name w:val="D6F6DDB952A54212BA8FA10F3FB354D1"/>
    <w:rsid w:val="00FE4892"/>
    <w:pPr>
      <w:spacing w:after="200" w:line="276" w:lineRule="auto"/>
    </w:pPr>
  </w:style>
  <w:style w:type="paragraph" w:customStyle="1" w:styleId="AA0ECF1837CF4F3699A0EFA9D9692CBA">
    <w:name w:val="AA0ECF1837CF4F3699A0EFA9D9692CBA"/>
    <w:rsid w:val="00FE4892"/>
    <w:pPr>
      <w:spacing w:after="200" w:line="276" w:lineRule="auto"/>
    </w:pPr>
  </w:style>
  <w:style w:type="paragraph" w:customStyle="1" w:styleId="3F310B2D5D054B7991A61A29BD395ADF">
    <w:name w:val="3F310B2D5D054B7991A61A29BD395ADF"/>
    <w:rsid w:val="00FE4892"/>
    <w:pPr>
      <w:spacing w:after="200" w:line="276" w:lineRule="auto"/>
    </w:pPr>
  </w:style>
  <w:style w:type="paragraph" w:customStyle="1" w:styleId="269240CEEA8F4E1A834DDAE6031786AA">
    <w:name w:val="269240CEEA8F4E1A834DDAE6031786AA"/>
    <w:rsid w:val="00FE4892"/>
    <w:pPr>
      <w:spacing w:after="200" w:line="276" w:lineRule="auto"/>
    </w:pPr>
  </w:style>
  <w:style w:type="paragraph" w:customStyle="1" w:styleId="D1114A0807B94AD98AC68B238706CFBB">
    <w:name w:val="D1114A0807B94AD98AC68B238706CFBB"/>
    <w:rsid w:val="00FE4892"/>
    <w:pPr>
      <w:spacing w:after="200" w:line="276" w:lineRule="auto"/>
    </w:pPr>
  </w:style>
  <w:style w:type="paragraph" w:customStyle="1" w:styleId="21D0C9169F7E465D8A29482F311BBDC7">
    <w:name w:val="21D0C9169F7E465D8A29482F311BBDC7"/>
    <w:rsid w:val="00FE4892"/>
    <w:pPr>
      <w:spacing w:after="200" w:line="276" w:lineRule="auto"/>
    </w:pPr>
  </w:style>
  <w:style w:type="paragraph" w:customStyle="1" w:styleId="2276E0671B444B8DBC8A86C64D5BFED1">
    <w:name w:val="2276E0671B444B8DBC8A86C64D5BFED1"/>
    <w:rsid w:val="00FE4892"/>
    <w:pPr>
      <w:spacing w:after="200" w:line="276" w:lineRule="auto"/>
    </w:pPr>
  </w:style>
  <w:style w:type="paragraph" w:customStyle="1" w:styleId="4EA89CE03B784BFFA59728AF5FD9707C">
    <w:name w:val="4EA89CE03B784BFFA59728AF5FD9707C"/>
    <w:rsid w:val="00FE4892"/>
    <w:pPr>
      <w:spacing w:after="200" w:line="276" w:lineRule="auto"/>
    </w:pPr>
  </w:style>
  <w:style w:type="paragraph" w:customStyle="1" w:styleId="D16A2164358C431D8A520F105355AD57">
    <w:name w:val="D16A2164358C431D8A520F105355AD57"/>
    <w:rsid w:val="00FE4892"/>
    <w:pPr>
      <w:spacing w:after="200" w:line="276" w:lineRule="auto"/>
    </w:pPr>
  </w:style>
  <w:style w:type="paragraph" w:customStyle="1" w:styleId="9BEF5F8B46714E2480E3909C3239513A">
    <w:name w:val="9BEF5F8B46714E2480E3909C3239513A"/>
    <w:rsid w:val="00FE4892"/>
    <w:pPr>
      <w:spacing w:after="200" w:line="276" w:lineRule="auto"/>
    </w:pPr>
  </w:style>
  <w:style w:type="paragraph" w:customStyle="1" w:styleId="B3DF6B809CA8403CACDC32FC63455C57">
    <w:name w:val="B3DF6B809CA8403CACDC32FC63455C57"/>
    <w:rsid w:val="00FE4892"/>
    <w:pPr>
      <w:spacing w:after="200" w:line="276" w:lineRule="auto"/>
    </w:pPr>
  </w:style>
  <w:style w:type="paragraph" w:customStyle="1" w:styleId="C12A2CD2947D418183D8999C7F547956">
    <w:name w:val="C12A2CD2947D418183D8999C7F547956"/>
    <w:rsid w:val="00FE4892"/>
    <w:pPr>
      <w:spacing w:after="200" w:line="276" w:lineRule="auto"/>
    </w:pPr>
  </w:style>
  <w:style w:type="paragraph" w:customStyle="1" w:styleId="4E2F5CD748DF4A6693DAF5A3962F2190">
    <w:name w:val="4E2F5CD748DF4A6693DAF5A3962F2190"/>
    <w:rsid w:val="00FE4892"/>
    <w:pPr>
      <w:spacing w:after="200" w:line="276" w:lineRule="auto"/>
    </w:pPr>
  </w:style>
  <w:style w:type="paragraph" w:customStyle="1" w:styleId="647982DFD05C4CAA905E66023D150BAB">
    <w:name w:val="647982DFD05C4CAA905E66023D150BAB"/>
    <w:rsid w:val="00FE4892"/>
    <w:pPr>
      <w:spacing w:after="200" w:line="276" w:lineRule="auto"/>
    </w:pPr>
  </w:style>
  <w:style w:type="paragraph" w:customStyle="1" w:styleId="BB6493E2501A413B9C4F1D4B8556F2BD">
    <w:name w:val="BB6493E2501A413B9C4F1D4B8556F2BD"/>
    <w:rsid w:val="00FE4892"/>
    <w:pPr>
      <w:spacing w:after="200" w:line="276" w:lineRule="auto"/>
    </w:pPr>
  </w:style>
  <w:style w:type="paragraph" w:customStyle="1" w:styleId="2EF958DEA81A47CB8F11822EEC649B45">
    <w:name w:val="2EF958DEA81A47CB8F11822EEC649B45"/>
    <w:rsid w:val="00FE4892"/>
    <w:pPr>
      <w:spacing w:after="200" w:line="276" w:lineRule="auto"/>
    </w:pPr>
  </w:style>
  <w:style w:type="paragraph" w:customStyle="1" w:styleId="FA2953FD8D1B493A95129E57E8508764">
    <w:name w:val="FA2953FD8D1B493A95129E57E8508764"/>
    <w:rsid w:val="00FE4892"/>
    <w:pPr>
      <w:spacing w:after="200" w:line="276" w:lineRule="auto"/>
    </w:pPr>
  </w:style>
  <w:style w:type="paragraph" w:customStyle="1" w:styleId="0BA29FFB9127437E858D2A5A502D073A">
    <w:name w:val="0BA29FFB9127437E858D2A5A502D073A"/>
    <w:rsid w:val="00FE4892"/>
    <w:pPr>
      <w:spacing w:after="200" w:line="276" w:lineRule="auto"/>
    </w:pPr>
  </w:style>
  <w:style w:type="paragraph" w:customStyle="1" w:styleId="745FD714BA0D4E2DB3FC35001BF6E35B">
    <w:name w:val="745FD714BA0D4E2DB3FC35001BF6E35B"/>
    <w:rsid w:val="00FE4892"/>
    <w:pPr>
      <w:spacing w:after="200" w:line="276" w:lineRule="auto"/>
    </w:pPr>
  </w:style>
  <w:style w:type="paragraph" w:customStyle="1" w:styleId="1423F2F3F8254CE9AE88E582E39ADFB3">
    <w:name w:val="1423F2F3F8254CE9AE88E582E39ADFB3"/>
    <w:rsid w:val="00FE4892"/>
    <w:pPr>
      <w:spacing w:after="200" w:line="276" w:lineRule="auto"/>
    </w:pPr>
  </w:style>
  <w:style w:type="paragraph" w:customStyle="1" w:styleId="F7BA5D4938A3411BBAB8773E7ACACDA4">
    <w:name w:val="F7BA5D4938A3411BBAB8773E7ACACDA4"/>
    <w:rsid w:val="00FE4892"/>
    <w:pPr>
      <w:spacing w:after="200" w:line="276" w:lineRule="auto"/>
    </w:pPr>
  </w:style>
  <w:style w:type="paragraph" w:customStyle="1" w:styleId="5AA7BF82C3CD4E75AAE6C8970ABDC549">
    <w:name w:val="5AA7BF82C3CD4E75AAE6C8970ABDC549"/>
    <w:rsid w:val="00FE4892"/>
    <w:pPr>
      <w:spacing w:after="200" w:line="276" w:lineRule="auto"/>
    </w:pPr>
  </w:style>
  <w:style w:type="paragraph" w:customStyle="1" w:styleId="807EC29833DA4600BE9C4AB3B3355DB4">
    <w:name w:val="807EC29833DA4600BE9C4AB3B3355DB4"/>
    <w:rsid w:val="00FE4892"/>
    <w:pPr>
      <w:spacing w:after="200" w:line="276" w:lineRule="auto"/>
    </w:pPr>
  </w:style>
  <w:style w:type="paragraph" w:customStyle="1" w:styleId="EAD3B61295B34873B7387A11AE60A81D">
    <w:name w:val="EAD3B61295B34873B7387A11AE60A81D"/>
    <w:rsid w:val="00FE4892"/>
    <w:pPr>
      <w:spacing w:after="200" w:line="276" w:lineRule="auto"/>
    </w:pPr>
  </w:style>
  <w:style w:type="paragraph" w:customStyle="1" w:styleId="18F098F25B2C4199A5D271D4641E25CF">
    <w:name w:val="18F098F25B2C4199A5D271D4641E25CF"/>
    <w:rsid w:val="00FE4892"/>
    <w:pPr>
      <w:spacing w:after="200" w:line="276" w:lineRule="auto"/>
    </w:pPr>
  </w:style>
  <w:style w:type="paragraph" w:customStyle="1" w:styleId="19722DC98BAF479CAF4CC5C7317CD064">
    <w:name w:val="19722DC98BAF479CAF4CC5C7317CD064"/>
    <w:rsid w:val="00FE4892"/>
    <w:pPr>
      <w:spacing w:after="200" w:line="276" w:lineRule="auto"/>
    </w:pPr>
  </w:style>
  <w:style w:type="paragraph" w:customStyle="1" w:styleId="587B700ECC8F478E906E9C295364C9A4">
    <w:name w:val="587B700ECC8F478E906E9C295364C9A4"/>
    <w:rsid w:val="00FE4892"/>
    <w:pPr>
      <w:spacing w:after="200" w:line="276" w:lineRule="auto"/>
    </w:pPr>
  </w:style>
  <w:style w:type="paragraph" w:customStyle="1" w:styleId="E6E9901DB7A3414AA59556884517FCA3">
    <w:name w:val="E6E9901DB7A3414AA59556884517FCA3"/>
    <w:rsid w:val="00FE4892"/>
    <w:pPr>
      <w:spacing w:after="200" w:line="276" w:lineRule="auto"/>
    </w:pPr>
  </w:style>
  <w:style w:type="paragraph" w:customStyle="1" w:styleId="04B344C2000E4932B2AFCD252E02F7F3">
    <w:name w:val="04B344C2000E4932B2AFCD252E02F7F3"/>
    <w:rsid w:val="00FE4892"/>
    <w:pPr>
      <w:spacing w:after="200" w:line="276" w:lineRule="auto"/>
    </w:pPr>
  </w:style>
  <w:style w:type="paragraph" w:customStyle="1" w:styleId="46FD82F5556E4CA6A91BFB0FF68B9A90">
    <w:name w:val="46FD82F5556E4CA6A91BFB0FF68B9A90"/>
    <w:rsid w:val="00FE4892"/>
    <w:pPr>
      <w:spacing w:after="200" w:line="276" w:lineRule="auto"/>
    </w:pPr>
  </w:style>
  <w:style w:type="paragraph" w:customStyle="1" w:styleId="2C2657406393488FB2D6126C58AE328E">
    <w:name w:val="2C2657406393488FB2D6126C58AE328E"/>
    <w:rsid w:val="00FE4892"/>
    <w:pPr>
      <w:spacing w:after="200" w:line="276" w:lineRule="auto"/>
    </w:pPr>
  </w:style>
  <w:style w:type="paragraph" w:customStyle="1" w:styleId="8858C6F345A745C6B3A9E8653DBF02E9">
    <w:name w:val="8858C6F345A745C6B3A9E8653DBF02E9"/>
    <w:rsid w:val="00FE4892"/>
    <w:pPr>
      <w:spacing w:after="200" w:line="276" w:lineRule="auto"/>
    </w:pPr>
  </w:style>
  <w:style w:type="paragraph" w:customStyle="1" w:styleId="7FF0129498BB4AE1AF07BE1F6F2185CA">
    <w:name w:val="7FF0129498BB4AE1AF07BE1F6F2185CA"/>
    <w:rsid w:val="00FE4892"/>
    <w:pPr>
      <w:spacing w:after="200" w:line="276" w:lineRule="auto"/>
    </w:pPr>
  </w:style>
  <w:style w:type="paragraph" w:customStyle="1" w:styleId="37E1874F7AF04E93B1B42739A8BD6348">
    <w:name w:val="37E1874F7AF04E93B1B42739A8BD6348"/>
    <w:rsid w:val="00FE4892"/>
    <w:pPr>
      <w:spacing w:after="200" w:line="276" w:lineRule="auto"/>
    </w:pPr>
  </w:style>
  <w:style w:type="paragraph" w:customStyle="1" w:styleId="4A0A71733E2E46279C42A70128B8BE75">
    <w:name w:val="4A0A71733E2E46279C42A70128B8BE75"/>
    <w:rsid w:val="00FE4892"/>
    <w:pPr>
      <w:spacing w:after="200" w:line="276" w:lineRule="auto"/>
    </w:pPr>
  </w:style>
  <w:style w:type="paragraph" w:customStyle="1" w:styleId="B34B6D1FCFDF4CE8B0A87E5F1C7D44B3">
    <w:name w:val="B34B6D1FCFDF4CE8B0A87E5F1C7D44B3"/>
    <w:rsid w:val="00FE4892"/>
    <w:pPr>
      <w:spacing w:after="200" w:line="276" w:lineRule="auto"/>
    </w:pPr>
  </w:style>
  <w:style w:type="paragraph" w:customStyle="1" w:styleId="C8CB8FB2BE9D4418AAC9F2D3009D9CFD">
    <w:name w:val="C8CB8FB2BE9D4418AAC9F2D3009D9CFD"/>
    <w:rsid w:val="00FE4892"/>
    <w:pPr>
      <w:spacing w:after="200" w:line="276" w:lineRule="auto"/>
    </w:pPr>
  </w:style>
  <w:style w:type="paragraph" w:customStyle="1" w:styleId="D9ABFD0E90E04EBA8753B1BE00E983B9">
    <w:name w:val="D9ABFD0E90E04EBA8753B1BE00E983B9"/>
    <w:rsid w:val="00FE4892"/>
    <w:pPr>
      <w:spacing w:after="200" w:line="276" w:lineRule="auto"/>
    </w:pPr>
  </w:style>
  <w:style w:type="paragraph" w:customStyle="1" w:styleId="8789D79710EE43A88F2041B9993F506A">
    <w:name w:val="8789D79710EE43A88F2041B9993F506A"/>
    <w:rsid w:val="00FE4892"/>
    <w:pPr>
      <w:spacing w:after="200" w:line="276" w:lineRule="auto"/>
    </w:pPr>
  </w:style>
  <w:style w:type="paragraph" w:customStyle="1" w:styleId="39067F72111F4A6FB220415394E97A94">
    <w:name w:val="39067F72111F4A6FB220415394E97A94"/>
    <w:rsid w:val="00FE4892"/>
    <w:pPr>
      <w:spacing w:after="200" w:line="276" w:lineRule="auto"/>
    </w:pPr>
  </w:style>
  <w:style w:type="paragraph" w:customStyle="1" w:styleId="06FE214D98A44AFF8732548FB8AEBC04">
    <w:name w:val="06FE214D98A44AFF8732548FB8AEBC04"/>
    <w:rsid w:val="00FE4892"/>
    <w:pPr>
      <w:spacing w:after="200" w:line="276" w:lineRule="auto"/>
    </w:pPr>
  </w:style>
  <w:style w:type="paragraph" w:customStyle="1" w:styleId="A5BF6801A2734E7B930779A0B86FB1AC">
    <w:name w:val="A5BF6801A2734E7B930779A0B86FB1AC"/>
    <w:rsid w:val="00FE4892"/>
    <w:pPr>
      <w:spacing w:after="200" w:line="276" w:lineRule="auto"/>
    </w:pPr>
  </w:style>
  <w:style w:type="paragraph" w:customStyle="1" w:styleId="8E7EA9DF05124D8FA90EE4D325A0C048">
    <w:name w:val="8E7EA9DF05124D8FA90EE4D325A0C048"/>
    <w:rsid w:val="00FE4892"/>
    <w:pPr>
      <w:spacing w:after="200" w:line="276" w:lineRule="auto"/>
    </w:pPr>
  </w:style>
  <w:style w:type="paragraph" w:customStyle="1" w:styleId="E45664FF065944CFA191D850D82C904D">
    <w:name w:val="E45664FF065944CFA191D850D82C904D"/>
    <w:rsid w:val="00FE4892"/>
    <w:pPr>
      <w:spacing w:after="200" w:line="276" w:lineRule="auto"/>
    </w:pPr>
  </w:style>
  <w:style w:type="paragraph" w:customStyle="1" w:styleId="7E9C8D8D2B294020B7CF314CFF696991">
    <w:name w:val="7E9C8D8D2B294020B7CF314CFF696991"/>
    <w:rsid w:val="00FE4892"/>
    <w:pPr>
      <w:spacing w:after="200" w:line="276" w:lineRule="auto"/>
    </w:pPr>
  </w:style>
  <w:style w:type="paragraph" w:customStyle="1" w:styleId="4BB6AE25756F4258A2D1A0DC9ABBA559">
    <w:name w:val="4BB6AE25756F4258A2D1A0DC9ABBA559"/>
    <w:rsid w:val="00FE4892"/>
    <w:pPr>
      <w:spacing w:after="200" w:line="276" w:lineRule="auto"/>
    </w:pPr>
  </w:style>
  <w:style w:type="paragraph" w:customStyle="1" w:styleId="F7AD6E94FBF8494AB556B9FC6A7FA7D3">
    <w:name w:val="F7AD6E94FBF8494AB556B9FC6A7FA7D3"/>
    <w:rsid w:val="00FE4892"/>
    <w:pPr>
      <w:spacing w:after="200" w:line="276" w:lineRule="auto"/>
    </w:pPr>
  </w:style>
  <w:style w:type="paragraph" w:customStyle="1" w:styleId="5124A889770D4816B85E48E33EDC32BE">
    <w:name w:val="5124A889770D4816B85E48E33EDC32BE"/>
    <w:rsid w:val="00FE4892"/>
    <w:pPr>
      <w:spacing w:after="200" w:line="276" w:lineRule="auto"/>
    </w:pPr>
  </w:style>
  <w:style w:type="paragraph" w:customStyle="1" w:styleId="7FEDB6D60B7045889BD5D31B66FB3D0B">
    <w:name w:val="7FEDB6D60B7045889BD5D31B66FB3D0B"/>
    <w:rsid w:val="00FE4892"/>
    <w:pPr>
      <w:spacing w:after="200" w:line="276" w:lineRule="auto"/>
    </w:pPr>
  </w:style>
  <w:style w:type="paragraph" w:customStyle="1" w:styleId="B65F071EF0C0401B8537ACF04E2624CF">
    <w:name w:val="B65F071EF0C0401B8537ACF04E2624CF"/>
    <w:rsid w:val="00FE4892"/>
    <w:pPr>
      <w:spacing w:after="200" w:line="276" w:lineRule="auto"/>
    </w:pPr>
  </w:style>
  <w:style w:type="paragraph" w:customStyle="1" w:styleId="302375950C974763A6A614F34E44AD99">
    <w:name w:val="302375950C974763A6A614F34E44AD99"/>
    <w:rsid w:val="00FE4892"/>
    <w:pPr>
      <w:spacing w:after="200" w:line="276" w:lineRule="auto"/>
    </w:pPr>
  </w:style>
  <w:style w:type="paragraph" w:customStyle="1" w:styleId="8E2917E2DAC649D890E4A79E2825CDB9">
    <w:name w:val="8E2917E2DAC649D890E4A79E2825CDB9"/>
    <w:rsid w:val="00FE4892"/>
    <w:pPr>
      <w:spacing w:after="200" w:line="276" w:lineRule="auto"/>
    </w:pPr>
  </w:style>
  <w:style w:type="paragraph" w:customStyle="1" w:styleId="8D337E29EB364EFEB13EFF820419A7E1">
    <w:name w:val="8D337E29EB364EFEB13EFF820419A7E1"/>
    <w:rsid w:val="00FE4892"/>
    <w:pPr>
      <w:spacing w:after="200" w:line="276" w:lineRule="auto"/>
    </w:pPr>
  </w:style>
  <w:style w:type="paragraph" w:customStyle="1" w:styleId="3730D7DA3E2F4631B1B152147677DC51">
    <w:name w:val="3730D7DA3E2F4631B1B152147677DC51"/>
    <w:rsid w:val="00FE4892"/>
    <w:pPr>
      <w:spacing w:after="200" w:line="276" w:lineRule="auto"/>
    </w:pPr>
  </w:style>
  <w:style w:type="paragraph" w:customStyle="1" w:styleId="CA6499E0602B442D8EACD8FD79AC5EAF">
    <w:name w:val="CA6499E0602B442D8EACD8FD79AC5EAF"/>
    <w:rsid w:val="00FE4892"/>
    <w:pPr>
      <w:spacing w:after="200" w:line="276" w:lineRule="auto"/>
    </w:pPr>
  </w:style>
  <w:style w:type="paragraph" w:customStyle="1" w:styleId="F8354CBD98964B34BE142C56E89E5A00">
    <w:name w:val="F8354CBD98964B34BE142C56E89E5A00"/>
    <w:rsid w:val="00FE4892"/>
    <w:pPr>
      <w:spacing w:after="200" w:line="276" w:lineRule="auto"/>
    </w:pPr>
  </w:style>
  <w:style w:type="paragraph" w:customStyle="1" w:styleId="2358D638A88546409C0F8B9D6F36AEA6">
    <w:name w:val="2358D638A88546409C0F8B9D6F36AEA6"/>
    <w:rsid w:val="00FE4892"/>
    <w:pPr>
      <w:spacing w:after="200" w:line="276" w:lineRule="auto"/>
    </w:pPr>
  </w:style>
  <w:style w:type="paragraph" w:customStyle="1" w:styleId="3B98B704B08747328879DD3E398A8009">
    <w:name w:val="3B98B704B08747328879DD3E398A8009"/>
    <w:rsid w:val="00FE4892"/>
    <w:pPr>
      <w:spacing w:after="200" w:line="276" w:lineRule="auto"/>
    </w:pPr>
  </w:style>
  <w:style w:type="paragraph" w:customStyle="1" w:styleId="F1870F0415114880B4B8B28A0008BEAD">
    <w:name w:val="F1870F0415114880B4B8B28A0008BEAD"/>
    <w:rsid w:val="00FE4892"/>
    <w:pPr>
      <w:spacing w:after="200" w:line="276" w:lineRule="auto"/>
    </w:pPr>
  </w:style>
  <w:style w:type="paragraph" w:customStyle="1" w:styleId="1A0BBD58CF82442A925C9042D736AC77">
    <w:name w:val="1A0BBD58CF82442A925C9042D736AC77"/>
    <w:rsid w:val="00FE4892"/>
    <w:pPr>
      <w:spacing w:after="200" w:line="276" w:lineRule="auto"/>
    </w:pPr>
  </w:style>
  <w:style w:type="paragraph" w:customStyle="1" w:styleId="F0247C1CA1104ABEAD7B9ABFCA262F05">
    <w:name w:val="F0247C1CA1104ABEAD7B9ABFCA262F05"/>
    <w:rsid w:val="00FE4892"/>
    <w:pPr>
      <w:spacing w:after="200" w:line="276" w:lineRule="auto"/>
    </w:pPr>
  </w:style>
  <w:style w:type="paragraph" w:customStyle="1" w:styleId="53EE44591D5A429AA4E433200A261BAC">
    <w:name w:val="53EE44591D5A429AA4E433200A261BAC"/>
    <w:rsid w:val="00FE4892"/>
    <w:pPr>
      <w:spacing w:after="200" w:line="276" w:lineRule="auto"/>
    </w:pPr>
  </w:style>
  <w:style w:type="paragraph" w:customStyle="1" w:styleId="FE24DADCCD0F46CCA3CDFD6A6D54EB0B">
    <w:name w:val="FE24DADCCD0F46CCA3CDFD6A6D54EB0B"/>
    <w:rsid w:val="00B15BF4"/>
    <w:pPr>
      <w:spacing w:after="200" w:line="276" w:lineRule="auto"/>
    </w:pPr>
  </w:style>
  <w:style w:type="paragraph" w:customStyle="1" w:styleId="E9FA5595249C4921ACBA75EA35950DC6">
    <w:name w:val="E9FA5595249C4921ACBA75EA35950DC6"/>
    <w:rsid w:val="009B503E"/>
    <w:pPr>
      <w:spacing w:after="200" w:line="276" w:lineRule="auto"/>
    </w:pPr>
  </w:style>
  <w:style w:type="paragraph" w:customStyle="1" w:styleId="FCE524DD71EE4DB8BEA7B20CBBA33A9E">
    <w:name w:val="FCE524DD71EE4DB8BEA7B20CBBA33A9E"/>
    <w:rsid w:val="009B503E"/>
    <w:pPr>
      <w:spacing w:after="200" w:line="276" w:lineRule="auto"/>
    </w:pPr>
  </w:style>
  <w:style w:type="paragraph" w:customStyle="1" w:styleId="D8BD1FF0BA8C4DB4AFC66A9B3DA79F8A">
    <w:name w:val="D8BD1FF0BA8C4DB4AFC66A9B3DA79F8A"/>
    <w:rsid w:val="009B503E"/>
    <w:pPr>
      <w:spacing w:after="200" w:line="276" w:lineRule="auto"/>
    </w:pPr>
  </w:style>
  <w:style w:type="paragraph" w:customStyle="1" w:styleId="9CD32A94ACFE4B0A8EEC4095EC362E33">
    <w:name w:val="9CD32A94ACFE4B0A8EEC4095EC362E33"/>
    <w:rsid w:val="009B503E"/>
    <w:pPr>
      <w:spacing w:after="200" w:line="276" w:lineRule="auto"/>
    </w:pPr>
  </w:style>
  <w:style w:type="paragraph" w:customStyle="1" w:styleId="FFB75DA54B8B4CB9954F5EE4600E124B">
    <w:name w:val="FFB75DA54B8B4CB9954F5EE4600E124B"/>
    <w:rsid w:val="009B503E"/>
    <w:pPr>
      <w:spacing w:after="200" w:line="276" w:lineRule="auto"/>
    </w:pPr>
  </w:style>
  <w:style w:type="paragraph" w:customStyle="1" w:styleId="4032987C08214296BA41E23DC497647B">
    <w:name w:val="4032987C08214296BA41E23DC497647B"/>
    <w:rsid w:val="009B503E"/>
    <w:pPr>
      <w:spacing w:after="200" w:line="276" w:lineRule="auto"/>
    </w:pPr>
  </w:style>
  <w:style w:type="paragraph" w:customStyle="1" w:styleId="D7187F4F3D2B479CB51672E060E261C0">
    <w:name w:val="D7187F4F3D2B479CB51672E060E261C0"/>
    <w:rsid w:val="009B503E"/>
    <w:pPr>
      <w:spacing w:after="200" w:line="276" w:lineRule="auto"/>
    </w:pPr>
  </w:style>
  <w:style w:type="paragraph" w:customStyle="1" w:styleId="2A76495CE58E4E00A829629E7CE12260">
    <w:name w:val="2A76495CE58E4E00A829629E7CE12260"/>
    <w:rsid w:val="009B503E"/>
    <w:pPr>
      <w:spacing w:after="200" w:line="276" w:lineRule="auto"/>
    </w:pPr>
  </w:style>
  <w:style w:type="paragraph" w:customStyle="1" w:styleId="03A5AB3470F041A3B00AF5EF4BA9D281">
    <w:name w:val="03A5AB3470F041A3B00AF5EF4BA9D281"/>
    <w:rsid w:val="009B503E"/>
    <w:pPr>
      <w:spacing w:after="200" w:line="276" w:lineRule="auto"/>
    </w:pPr>
  </w:style>
  <w:style w:type="paragraph" w:customStyle="1" w:styleId="1B542C169E4C4CCAB15A3ABF6FB4A489">
    <w:name w:val="1B542C169E4C4CCAB15A3ABF6FB4A489"/>
    <w:rsid w:val="009B503E"/>
    <w:pPr>
      <w:spacing w:after="200" w:line="276" w:lineRule="auto"/>
    </w:pPr>
  </w:style>
  <w:style w:type="paragraph" w:customStyle="1" w:styleId="A1E83B2D985E4E688F74A31F3B21F07F">
    <w:name w:val="A1E83B2D985E4E688F74A31F3B21F07F"/>
    <w:rsid w:val="009B503E"/>
    <w:pPr>
      <w:spacing w:after="200" w:line="276" w:lineRule="auto"/>
    </w:pPr>
  </w:style>
  <w:style w:type="paragraph" w:customStyle="1" w:styleId="48A325C59D6648FAAE21418993B09A9A">
    <w:name w:val="48A325C59D6648FAAE21418993B09A9A"/>
    <w:rsid w:val="009B503E"/>
    <w:pPr>
      <w:spacing w:after="200" w:line="276" w:lineRule="auto"/>
    </w:pPr>
  </w:style>
  <w:style w:type="paragraph" w:customStyle="1" w:styleId="C022E19ED0F246FCBFE5E3714F4BD5A2">
    <w:name w:val="C022E19ED0F246FCBFE5E3714F4BD5A2"/>
    <w:rsid w:val="009B503E"/>
    <w:pPr>
      <w:spacing w:after="200" w:line="276" w:lineRule="auto"/>
    </w:pPr>
  </w:style>
  <w:style w:type="paragraph" w:customStyle="1" w:styleId="72130B63109E45A0AE3FF74DB517DA8D">
    <w:name w:val="72130B63109E45A0AE3FF74DB517DA8D"/>
    <w:rsid w:val="009B503E"/>
    <w:pPr>
      <w:spacing w:after="200" w:line="276" w:lineRule="auto"/>
    </w:pPr>
  </w:style>
  <w:style w:type="paragraph" w:customStyle="1" w:styleId="781AB8FD125C4460A67E08C576B93641">
    <w:name w:val="781AB8FD125C4460A67E08C576B93641"/>
    <w:rsid w:val="009B503E"/>
    <w:pPr>
      <w:spacing w:after="200" w:line="276" w:lineRule="auto"/>
    </w:pPr>
  </w:style>
  <w:style w:type="paragraph" w:customStyle="1" w:styleId="12835AF505084E019B6AD4085E1A8012">
    <w:name w:val="12835AF505084E019B6AD4085E1A8012"/>
    <w:rsid w:val="009B503E"/>
    <w:pPr>
      <w:spacing w:after="200" w:line="276" w:lineRule="auto"/>
    </w:pPr>
  </w:style>
  <w:style w:type="paragraph" w:customStyle="1" w:styleId="19439BE9A8734785B3D6E9E1D553F15A">
    <w:name w:val="19439BE9A8734785B3D6E9E1D553F15A"/>
    <w:rsid w:val="009B503E"/>
    <w:pPr>
      <w:spacing w:after="200" w:line="276" w:lineRule="auto"/>
    </w:pPr>
  </w:style>
  <w:style w:type="paragraph" w:customStyle="1" w:styleId="966453C3F0214DCFBB4888AD9260A9AE">
    <w:name w:val="966453C3F0214DCFBB4888AD9260A9AE"/>
    <w:rsid w:val="009B503E"/>
    <w:pPr>
      <w:spacing w:after="200" w:line="276" w:lineRule="auto"/>
    </w:pPr>
  </w:style>
  <w:style w:type="paragraph" w:customStyle="1" w:styleId="78BFD38F72DE4BE0BD4213C0C396E216">
    <w:name w:val="78BFD38F72DE4BE0BD4213C0C396E216"/>
    <w:rsid w:val="009B503E"/>
    <w:pPr>
      <w:spacing w:after="200" w:line="276" w:lineRule="auto"/>
    </w:pPr>
  </w:style>
  <w:style w:type="paragraph" w:customStyle="1" w:styleId="69B13098A51C4BF4B5D3B6A271214922">
    <w:name w:val="69B13098A51C4BF4B5D3B6A271214922"/>
    <w:rsid w:val="009B503E"/>
    <w:pPr>
      <w:spacing w:after="200" w:line="276" w:lineRule="auto"/>
    </w:pPr>
  </w:style>
  <w:style w:type="paragraph" w:customStyle="1" w:styleId="E7444896D614455E986CDEA51D59FED3">
    <w:name w:val="E7444896D614455E986CDEA51D59FED3"/>
    <w:rsid w:val="009B503E"/>
    <w:pPr>
      <w:spacing w:after="200" w:line="276" w:lineRule="auto"/>
    </w:pPr>
  </w:style>
  <w:style w:type="paragraph" w:customStyle="1" w:styleId="1C3C3B16DCA34CABB0EF9F0637C21CA1">
    <w:name w:val="1C3C3B16DCA34CABB0EF9F0637C21CA1"/>
    <w:rsid w:val="009B503E"/>
    <w:pPr>
      <w:spacing w:after="200" w:line="276" w:lineRule="auto"/>
    </w:pPr>
  </w:style>
  <w:style w:type="paragraph" w:customStyle="1" w:styleId="1D94D0191FA04005BFD55FC83826B525">
    <w:name w:val="1D94D0191FA04005BFD55FC83826B525"/>
    <w:rsid w:val="009B503E"/>
    <w:pPr>
      <w:spacing w:after="200" w:line="276" w:lineRule="auto"/>
    </w:pPr>
  </w:style>
  <w:style w:type="paragraph" w:customStyle="1" w:styleId="00725ED922DB471682FF0C403C461933">
    <w:name w:val="00725ED922DB471682FF0C403C461933"/>
    <w:rsid w:val="009B503E"/>
    <w:pPr>
      <w:spacing w:after="200" w:line="276" w:lineRule="auto"/>
    </w:pPr>
  </w:style>
  <w:style w:type="paragraph" w:customStyle="1" w:styleId="A10C632D209C4924B8771D1772C31BE1">
    <w:name w:val="A10C632D209C4924B8771D1772C31BE1"/>
    <w:rsid w:val="009B503E"/>
    <w:pPr>
      <w:spacing w:after="200" w:line="276" w:lineRule="auto"/>
    </w:pPr>
  </w:style>
  <w:style w:type="paragraph" w:customStyle="1" w:styleId="8AE0FC4FF3BD4F7E878C41ECF068CB67">
    <w:name w:val="8AE0FC4FF3BD4F7E878C41ECF068CB67"/>
    <w:rsid w:val="009B503E"/>
    <w:pPr>
      <w:spacing w:after="200" w:line="276" w:lineRule="auto"/>
    </w:pPr>
  </w:style>
  <w:style w:type="paragraph" w:customStyle="1" w:styleId="2F0599389997401B9C01276B66CFF40A">
    <w:name w:val="2F0599389997401B9C01276B66CFF40A"/>
    <w:rsid w:val="009B503E"/>
    <w:pPr>
      <w:spacing w:after="200" w:line="276" w:lineRule="auto"/>
    </w:pPr>
  </w:style>
  <w:style w:type="paragraph" w:customStyle="1" w:styleId="C0F989854C8B4DF1A4E8777C21C16423">
    <w:name w:val="C0F989854C8B4DF1A4E8777C21C16423"/>
    <w:rsid w:val="009B503E"/>
    <w:pPr>
      <w:spacing w:after="200" w:line="276" w:lineRule="auto"/>
    </w:pPr>
  </w:style>
  <w:style w:type="paragraph" w:customStyle="1" w:styleId="6E8E4FA7D301403DB622BC7FD945677E">
    <w:name w:val="6E8E4FA7D301403DB622BC7FD945677E"/>
    <w:rsid w:val="009B503E"/>
    <w:pPr>
      <w:spacing w:after="200" w:line="276" w:lineRule="auto"/>
    </w:pPr>
  </w:style>
  <w:style w:type="paragraph" w:customStyle="1" w:styleId="9BC423168AF643E984BE73F95442068F">
    <w:name w:val="9BC423168AF643E984BE73F95442068F"/>
    <w:rsid w:val="009B503E"/>
    <w:pPr>
      <w:spacing w:after="200" w:line="276" w:lineRule="auto"/>
    </w:pPr>
  </w:style>
  <w:style w:type="paragraph" w:customStyle="1" w:styleId="E6709E96F72D4BDAB552B4FDDE7D503F">
    <w:name w:val="E6709E96F72D4BDAB552B4FDDE7D503F"/>
    <w:rsid w:val="009B503E"/>
    <w:pPr>
      <w:spacing w:after="200" w:line="276" w:lineRule="auto"/>
    </w:pPr>
  </w:style>
  <w:style w:type="paragraph" w:customStyle="1" w:styleId="6CEBAEB47A6D4E4DA835AE8F13F7299E">
    <w:name w:val="6CEBAEB47A6D4E4DA835AE8F13F7299E"/>
    <w:rsid w:val="009B503E"/>
    <w:pPr>
      <w:spacing w:after="200" w:line="276" w:lineRule="auto"/>
    </w:pPr>
  </w:style>
  <w:style w:type="paragraph" w:customStyle="1" w:styleId="43A9AFA58571480494E4CB9F92D88EC6">
    <w:name w:val="43A9AFA58571480494E4CB9F92D88EC6"/>
    <w:rsid w:val="009B503E"/>
    <w:pPr>
      <w:spacing w:after="200" w:line="276" w:lineRule="auto"/>
    </w:pPr>
  </w:style>
  <w:style w:type="paragraph" w:customStyle="1" w:styleId="1854806BC1E0477B9DB7616E7E230624">
    <w:name w:val="1854806BC1E0477B9DB7616E7E230624"/>
    <w:rsid w:val="009B503E"/>
    <w:pPr>
      <w:spacing w:after="200" w:line="276" w:lineRule="auto"/>
    </w:pPr>
  </w:style>
  <w:style w:type="paragraph" w:customStyle="1" w:styleId="5E82E39BE28F4EBE893D40910C0938BF">
    <w:name w:val="5E82E39BE28F4EBE893D40910C0938BF"/>
    <w:rsid w:val="009B503E"/>
    <w:pPr>
      <w:spacing w:after="200" w:line="276" w:lineRule="auto"/>
    </w:pPr>
  </w:style>
  <w:style w:type="paragraph" w:customStyle="1" w:styleId="C22AC93E586B4B37A68B36A6E787E97B">
    <w:name w:val="C22AC93E586B4B37A68B36A6E787E97B"/>
    <w:rsid w:val="009B503E"/>
    <w:pPr>
      <w:spacing w:after="200" w:line="276" w:lineRule="auto"/>
    </w:pPr>
  </w:style>
  <w:style w:type="paragraph" w:customStyle="1" w:styleId="E16F4836678E40469A4F976BF3B2C65F">
    <w:name w:val="E16F4836678E40469A4F976BF3B2C65F"/>
    <w:rsid w:val="009B503E"/>
    <w:pPr>
      <w:spacing w:after="200" w:line="276" w:lineRule="auto"/>
    </w:pPr>
  </w:style>
  <w:style w:type="paragraph" w:customStyle="1" w:styleId="6BD55384B6224405A3A23E558AA17390">
    <w:name w:val="6BD55384B6224405A3A23E558AA17390"/>
    <w:rsid w:val="009B503E"/>
    <w:pPr>
      <w:spacing w:after="200" w:line="276" w:lineRule="auto"/>
    </w:pPr>
  </w:style>
  <w:style w:type="paragraph" w:customStyle="1" w:styleId="43770A413F4643F4A76EDAFAAF7D256C">
    <w:name w:val="43770A413F4643F4A76EDAFAAF7D256C"/>
    <w:rsid w:val="009B503E"/>
    <w:pPr>
      <w:spacing w:after="200" w:line="276" w:lineRule="auto"/>
    </w:pPr>
  </w:style>
  <w:style w:type="paragraph" w:customStyle="1" w:styleId="06A7C28F0588405A9EDBE2041780B686">
    <w:name w:val="06A7C28F0588405A9EDBE2041780B686"/>
    <w:rsid w:val="009B503E"/>
    <w:pPr>
      <w:spacing w:after="200" w:line="276" w:lineRule="auto"/>
    </w:pPr>
  </w:style>
  <w:style w:type="paragraph" w:customStyle="1" w:styleId="6AFFF279FC844182BA719FB729FBB40E">
    <w:name w:val="6AFFF279FC844182BA719FB729FBB40E"/>
    <w:rsid w:val="009B503E"/>
    <w:pPr>
      <w:spacing w:after="200" w:line="276" w:lineRule="auto"/>
    </w:pPr>
  </w:style>
  <w:style w:type="paragraph" w:customStyle="1" w:styleId="E2F088E92BF34AEEB10D738B8A1333DB">
    <w:name w:val="E2F088E92BF34AEEB10D738B8A1333DB"/>
    <w:rsid w:val="009B503E"/>
    <w:pPr>
      <w:spacing w:after="200" w:line="276" w:lineRule="auto"/>
    </w:pPr>
  </w:style>
  <w:style w:type="paragraph" w:customStyle="1" w:styleId="E4AEED9DD7784801A80507FD521CEAB4">
    <w:name w:val="E4AEED9DD7784801A80507FD521CEAB4"/>
    <w:rsid w:val="009B503E"/>
    <w:pPr>
      <w:spacing w:after="200" w:line="276" w:lineRule="auto"/>
    </w:pPr>
  </w:style>
  <w:style w:type="paragraph" w:customStyle="1" w:styleId="ABD1C5E97C764C8EB9AD364A7AE320D2">
    <w:name w:val="ABD1C5E97C764C8EB9AD364A7AE320D2"/>
    <w:rsid w:val="009B503E"/>
    <w:pPr>
      <w:spacing w:after="200" w:line="276" w:lineRule="auto"/>
    </w:pPr>
  </w:style>
  <w:style w:type="paragraph" w:customStyle="1" w:styleId="35363218F741417696EA0BEAA4B3192B">
    <w:name w:val="35363218F741417696EA0BEAA4B3192B"/>
    <w:rsid w:val="009B503E"/>
    <w:pPr>
      <w:spacing w:after="200" w:line="276" w:lineRule="auto"/>
    </w:pPr>
  </w:style>
  <w:style w:type="paragraph" w:customStyle="1" w:styleId="62654C9D9E224AFD869BA4DE2EC4E131">
    <w:name w:val="62654C9D9E224AFD869BA4DE2EC4E131"/>
    <w:rsid w:val="009B503E"/>
    <w:pPr>
      <w:spacing w:after="200" w:line="276" w:lineRule="auto"/>
    </w:pPr>
  </w:style>
  <w:style w:type="paragraph" w:customStyle="1" w:styleId="A96C58C05F5243DE8ACA799BA684601A">
    <w:name w:val="A96C58C05F5243DE8ACA799BA684601A"/>
    <w:rsid w:val="009B503E"/>
    <w:pPr>
      <w:spacing w:after="200" w:line="276" w:lineRule="auto"/>
    </w:pPr>
  </w:style>
  <w:style w:type="paragraph" w:customStyle="1" w:styleId="FCE694DCA15C40EF8DDA9670F7FEE540">
    <w:name w:val="FCE694DCA15C40EF8DDA9670F7FEE540"/>
    <w:rsid w:val="009B503E"/>
    <w:pPr>
      <w:spacing w:after="200" w:line="276" w:lineRule="auto"/>
    </w:pPr>
  </w:style>
  <w:style w:type="paragraph" w:customStyle="1" w:styleId="F836B665FD99413D954993A584C01A16">
    <w:name w:val="F836B665FD99413D954993A584C01A16"/>
    <w:rsid w:val="009B503E"/>
    <w:pPr>
      <w:spacing w:after="200" w:line="276" w:lineRule="auto"/>
    </w:pPr>
  </w:style>
  <w:style w:type="paragraph" w:customStyle="1" w:styleId="88F72368D4234AB5BA0DB18AAE3D7403">
    <w:name w:val="88F72368D4234AB5BA0DB18AAE3D7403"/>
    <w:rsid w:val="009B503E"/>
    <w:pPr>
      <w:spacing w:after="200" w:line="276" w:lineRule="auto"/>
    </w:pPr>
  </w:style>
  <w:style w:type="paragraph" w:customStyle="1" w:styleId="E663C39DD6114977AA0C3A6AA25D26BD">
    <w:name w:val="E663C39DD6114977AA0C3A6AA25D26BD"/>
    <w:rsid w:val="009B503E"/>
    <w:pPr>
      <w:spacing w:after="200" w:line="276" w:lineRule="auto"/>
    </w:pPr>
  </w:style>
  <w:style w:type="paragraph" w:customStyle="1" w:styleId="A63B66F66AC042A1B670ED08679AD4DC">
    <w:name w:val="A63B66F66AC042A1B670ED08679AD4DC"/>
    <w:rsid w:val="009B503E"/>
    <w:pPr>
      <w:spacing w:after="200" w:line="276" w:lineRule="auto"/>
    </w:pPr>
  </w:style>
  <w:style w:type="paragraph" w:customStyle="1" w:styleId="54F6F513BE6B4EA3BEBE4F692F06F346">
    <w:name w:val="54F6F513BE6B4EA3BEBE4F692F06F346"/>
    <w:rsid w:val="009B503E"/>
    <w:pPr>
      <w:spacing w:after="200" w:line="276" w:lineRule="auto"/>
    </w:pPr>
  </w:style>
  <w:style w:type="paragraph" w:customStyle="1" w:styleId="456A9BCA3BB4494D8D3F3C1863A30B8F">
    <w:name w:val="456A9BCA3BB4494D8D3F3C1863A30B8F"/>
    <w:rsid w:val="009B503E"/>
    <w:pPr>
      <w:spacing w:after="200" w:line="276" w:lineRule="auto"/>
    </w:pPr>
  </w:style>
  <w:style w:type="paragraph" w:customStyle="1" w:styleId="842444683F384BB29073AB50F2DD85DC">
    <w:name w:val="842444683F384BB29073AB50F2DD85DC"/>
    <w:rsid w:val="009B503E"/>
    <w:pPr>
      <w:spacing w:after="200" w:line="276" w:lineRule="auto"/>
    </w:pPr>
  </w:style>
  <w:style w:type="paragraph" w:customStyle="1" w:styleId="294E385CA8F842DCB5A24409D5A991F5">
    <w:name w:val="294E385CA8F842DCB5A24409D5A991F5"/>
    <w:rsid w:val="009B503E"/>
    <w:pPr>
      <w:spacing w:after="200" w:line="276" w:lineRule="auto"/>
    </w:pPr>
  </w:style>
  <w:style w:type="paragraph" w:customStyle="1" w:styleId="E7B0924683374DC7B0E8EA397744D6C5">
    <w:name w:val="E7B0924683374DC7B0E8EA397744D6C5"/>
    <w:rsid w:val="009B503E"/>
    <w:pPr>
      <w:spacing w:after="200" w:line="276" w:lineRule="auto"/>
    </w:pPr>
  </w:style>
  <w:style w:type="paragraph" w:customStyle="1" w:styleId="6622EB87A7AC4BFAB63AB352D0EF0D8E">
    <w:name w:val="6622EB87A7AC4BFAB63AB352D0EF0D8E"/>
    <w:rsid w:val="009B503E"/>
    <w:pPr>
      <w:spacing w:after="200" w:line="276" w:lineRule="auto"/>
    </w:pPr>
  </w:style>
  <w:style w:type="paragraph" w:customStyle="1" w:styleId="53E66F312049453892C41CB0DAD87680">
    <w:name w:val="53E66F312049453892C41CB0DAD87680"/>
    <w:rsid w:val="009B503E"/>
    <w:pPr>
      <w:spacing w:after="200" w:line="276" w:lineRule="auto"/>
    </w:pPr>
  </w:style>
  <w:style w:type="paragraph" w:customStyle="1" w:styleId="835277FBC6C946EFA192DA905E85BC0C">
    <w:name w:val="835277FBC6C946EFA192DA905E85BC0C"/>
    <w:rsid w:val="009B503E"/>
    <w:pPr>
      <w:spacing w:after="200" w:line="276" w:lineRule="auto"/>
    </w:pPr>
  </w:style>
  <w:style w:type="paragraph" w:customStyle="1" w:styleId="D0100B73BE8D4D7CB53D05879ADB291E">
    <w:name w:val="D0100B73BE8D4D7CB53D05879ADB291E"/>
    <w:rsid w:val="009B503E"/>
    <w:pPr>
      <w:spacing w:after="200" w:line="276" w:lineRule="auto"/>
    </w:pPr>
  </w:style>
  <w:style w:type="paragraph" w:customStyle="1" w:styleId="A775720D5808477684988C1FDA95E3D2">
    <w:name w:val="A775720D5808477684988C1FDA95E3D2"/>
    <w:rsid w:val="009B503E"/>
    <w:pPr>
      <w:spacing w:after="200" w:line="276" w:lineRule="auto"/>
    </w:pPr>
  </w:style>
  <w:style w:type="paragraph" w:customStyle="1" w:styleId="091DC7AB942C4B4DBEE0BE5C9E09590E">
    <w:name w:val="091DC7AB942C4B4DBEE0BE5C9E09590E"/>
    <w:rsid w:val="009B503E"/>
    <w:pPr>
      <w:spacing w:after="200" w:line="276" w:lineRule="auto"/>
    </w:pPr>
  </w:style>
  <w:style w:type="paragraph" w:customStyle="1" w:styleId="78F41DC6E3344981A4F423EC5DB3E23C">
    <w:name w:val="78F41DC6E3344981A4F423EC5DB3E23C"/>
    <w:rsid w:val="009B503E"/>
    <w:pPr>
      <w:spacing w:after="200" w:line="276" w:lineRule="auto"/>
    </w:pPr>
  </w:style>
  <w:style w:type="paragraph" w:customStyle="1" w:styleId="081E45CF56294F6CB52036AEB14DEA8E">
    <w:name w:val="081E45CF56294F6CB52036AEB14DEA8E"/>
    <w:rsid w:val="009B503E"/>
    <w:pPr>
      <w:spacing w:after="200" w:line="276" w:lineRule="auto"/>
    </w:pPr>
  </w:style>
  <w:style w:type="paragraph" w:customStyle="1" w:styleId="95A5D5BF1BCC45178597D4A723F766D9">
    <w:name w:val="95A5D5BF1BCC45178597D4A723F766D9"/>
    <w:rsid w:val="009B503E"/>
    <w:pPr>
      <w:spacing w:after="200" w:line="276" w:lineRule="auto"/>
    </w:pPr>
  </w:style>
  <w:style w:type="paragraph" w:customStyle="1" w:styleId="D64BE39460254DB4AE6DF4DE11744A8C">
    <w:name w:val="D64BE39460254DB4AE6DF4DE11744A8C"/>
    <w:rsid w:val="009B503E"/>
    <w:pPr>
      <w:spacing w:after="200" w:line="276" w:lineRule="auto"/>
    </w:pPr>
  </w:style>
  <w:style w:type="paragraph" w:customStyle="1" w:styleId="07496E60709E4D0D98FD0BC1FCA418C3">
    <w:name w:val="07496E60709E4D0D98FD0BC1FCA418C3"/>
    <w:rsid w:val="009B503E"/>
    <w:pPr>
      <w:spacing w:after="200" w:line="276" w:lineRule="auto"/>
    </w:pPr>
  </w:style>
  <w:style w:type="paragraph" w:customStyle="1" w:styleId="E18D6999B2134ECF99EEDF1C402CBC57">
    <w:name w:val="E18D6999B2134ECF99EEDF1C402CBC57"/>
    <w:rsid w:val="009B503E"/>
    <w:pPr>
      <w:spacing w:after="200" w:line="276" w:lineRule="auto"/>
    </w:pPr>
  </w:style>
  <w:style w:type="paragraph" w:customStyle="1" w:styleId="6170D53BF7714677A11A15CCDCF13A20">
    <w:name w:val="6170D53BF7714677A11A15CCDCF13A20"/>
    <w:rsid w:val="009B503E"/>
    <w:pPr>
      <w:spacing w:after="200" w:line="276" w:lineRule="auto"/>
    </w:pPr>
  </w:style>
  <w:style w:type="paragraph" w:customStyle="1" w:styleId="727E899AACA946C39B30D7F46018C71E">
    <w:name w:val="727E899AACA946C39B30D7F46018C71E"/>
    <w:rsid w:val="009B503E"/>
    <w:pPr>
      <w:spacing w:after="200" w:line="276" w:lineRule="auto"/>
    </w:pPr>
  </w:style>
  <w:style w:type="paragraph" w:customStyle="1" w:styleId="111CCB8A770C4C01BD40EB4199AFA0F1">
    <w:name w:val="111CCB8A770C4C01BD40EB4199AFA0F1"/>
    <w:rsid w:val="009B503E"/>
    <w:pPr>
      <w:spacing w:after="200" w:line="276" w:lineRule="auto"/>
    </w:pPr>
  </w:style>
  <w:style w:type="paragraph" w:customStyle="1" w:styleId="11C0A323A6454D96B49682578AF6DE22">
    <w:name w:val="11C0A323A6454D96B49682578AF6DE22"/>
    <w:rsid w:val="009B503E"/>
    <w:pPr>
      <w:spacing w:after="200" w:line="276" w:lineRule="auto"/>
    </w:pPr>
  </w:style>
  <w:style w:type="paragraph" w:customStyle="1" w:styleId="AD207D1812014C3FACD0BA95D417FBCE">
    <w:name w:val="AD207D1812014C3FACD0BA95D417FBCE"/>
    <w:rsid w:val="009B503E"/>
    <w:pPr>
      <w:spacing w:after="200" w:line="276" w:lineRule="auto"/>
    </w:pPr>
  </w:style>
  <w:style w:type="paragraph" w:customStyle="1" w:styleId="2FA86F5568A8441B849C4514DBC22AA4">
    <w:name w:val="2FA86F5568A8441B849C4514DBC22AA4"/>
    <w:rsid w:val="009B503E"/>
    <w:pPr>
      <w:spacing w:after="200" w:line="276" w:lineRule="auto"/>
    </w:pPr>
  </w:style>
  <w:style w:type="paragraph" w:customStyle="1" w:styleId="DB5FA67F28B84DD396EE80363427FD4E">
    <w:name w:val="DB5FA67F28B84DD396EE80363427FD4E"/>
    <w:rsid w:val="009B503E"/>
    <w:pPr>
      <w:spacing w:after="200" w:line="276" w:lineRule="auto"/>
    </w:pPr>
  </w:style>
  <w:style w:type="paragraph" w:customStyle="1" w:styleId="00D51EE74C534213B6D8A6E6E37DABAF">
    <w:name w:val="00D51EE74C534213B6D8A6E6E37DABAF"/>
    <w:rsid w:val="009B503E"/>
    <w:pPr>
      <w:spacing w:after="200" w:line="276" w:lineRule="auto"/>
    </w:pPr>
  </w:style>
  <w:style w:type="paragraph" w:customStyle="1" w:styleId="F1A5766B7C2D43F39B6513BD1C9FCBD5">
    <w:name w:val="F1A5766B7C2D43F39B6513BD1C9FCBD5"/>
    <w:rsid w:val="009B503E"/>
    <w:pPr>
      <w:spacing w:after="200" w:line="276" w:lineRule="auto"/>
    </w:pPr>
  </w:style>
  <w:style w:type="paragraph" w:customStyle="1" w:styleId="CBAE76ECC14443C8B916CFD36C35B219">
    <w:name w:val="CBAE76ECC14443C8B916CFD36C35B219"/>
    <w:rsid w:val="009B503E"/>
    <w:pPr>
      <w:spacing w:after="200" w:line="276" w:lineRule="auto"/>
    </w:pPr>
  </w:style>
  <w:style w:type="paragraph" w:customStyle="1" w:styleId="9CF08640E43C49FB85C12D12B3ACD97E">
    <w:name w:val="9CF08640E43C49FB85C12D12B3ACD97E"/>
    <w:rsid w:val="009B503E"/>
    <w:pPr>
      <w:spacing w:after="200" w:line="276" w:lineRule="auto"/>
    </w:pPr>
  </w:style>
  <w:style w:type="paragraph" w:customStyle="1" w:styleId="A4FED5C3814A43C69C22ECB3C735B0BF">
    <w:name w:val="A4FED5C3814A43C69C22ECB3C735B0BF"/>
    <w:rsid w:val="009B503E"/>
    <w:pPr>
      <w:spacing w:after="200" w:line="276" w:lineRule="auto"/>
    </w:pPr>
  </w:style>
  <w:style w:type="paragraph" w:customStyle="1" w:styleId="C3FA6B605127449DA22FF34D1276EE18">
    <w:name w:val="C3FA6B605127449DA22FF34D1276EE18"/>
    <w:rsid w:val="009B503E"/>
    <w:pPr>
      <w:spacing w:after="200" w:line="276" w:lineRule="auto"/>
    </w:pPr>
  </w:style>
  <w:style w:type="paragraph" w:customStyle="1" w:styleId="630E7AD8FC54410FB5DEBD2E3B94C0D0">
    <w:name w:val="630E7AD8FC54410FB5DEBD2E3B94C0D0"/>
    <w:rsid w:val="009B503E"/>
    <w:pPr>
      <w:spacing w:after="200" w:line="276" w:lineRule="auto"/>
    </w:pPr>
  </w:style>
  <w:style w:type="paragraph" w:customStyle="1" w:styleId="9AD1867CE0414C07981EEA4E1C731B6F">
    <w:name w:val="9AD1867CE0414C07981EEA4E1C731B6F"/>
    <w:rsid w:val="009B503E"/>
    <w:pPr>
      <w:spacing w:after="200" w:line="276" w:lineRule="auto"/>
    </w:pPr>
  </w:style>
  <w:style w:type="paragraph" w:customStyle="1" w:styleId="003D9A4984C249758B4EB2DA47D428A8">
    <w:name w:val="003D9A4984C249758B4EB2DA47D428A8"/>
    <w:rsid w:val="009B503E"/>
    <w:pPr>
      <w:spacing w:after="200" w:line="276" w:lineRule="auto"/>
    </w:pPr>
  </w:style>
  <w:style w:type="paragraph" w:customStyle="1" w:styleId="99F90E92330045B6B6DBE6E33182564D">
    <w:name w:val="99F90E92330045B6B6DBE6E33182564D"/>
    <w:rsid w:val="009B503E"/>
    <w:pPr>
      <w:spacing w:after="200" w:line="276" w:lineRule="auto"/>
    </w:pPr>
  </w:style>
  <w:style w:type="paragraph" w:customStyle="1" w:styleId="8116C2BE10BF42399F58ACF074CB7690">
    <w:name w:val="8116C2BE10BF42399F58ACF074CB7690"/>
    <w:rsid w:val="009B503E"/>
    <w:pPr>
      <w:spacing w:after="200" w:line="276" w:lineRule="auto"/>
    </w:pPr>
  </w:style>
  <w:style w:type="paragraph" w:customStyle="1" w:styleId="4296B1D73E4445489D05B3CBA4EC0480">
    <w:name w:val="4296B1D73E4445489D05B3CBA4EC0480"/>
    <w:rsid w:val="009B503E"/>
    <w:pPr>
      <w:spacing w:after="200" w:line="276" w:lineRule="auto"/>
    </w:pPr>
  </w:style>
  <w:style w:type="paragraph" w:customStyle="1" w:styleId="05EB0E662CEC4EE1BCF0EBC5BF989D7D">
    <w:name w:val="05EB0E662CEC4EE1BCF0EBC5BF989D7D"/>
    <w:rsid w:val="009B503E"/>
    <w:pPr>
      <w:spacing w:after="200" w:line="276" w:lineRule="auto"/>
    </w:pPr>
  </w:style>
  <w:style w:type="paragraph" w:customStyle="1" w:styleId="F7990412C1FD4545BD6920EEC8B946FF">
    <w:name w:val="F7990412C1FD4545BD6920EEC8B946FF"/>
    <w:rsid w:val="009B503E"/>
    <w:pPr>
      <w:spacing w:after="200" w:line="276" w:lineRule="auto"/>
    </w:pPr>
  </w:style>
  <w:style w:type="paragraph" w:customStyle="1" w:styleId="ED6345FE6D9A4FF298A30041C2FA1BA0">
    <w:name w:val="ED6345FE6D9A4FF298A30041C2FA1BA0"/>
    <w:rsid w:val="009B503E"/>
    <w:pPr>
      <w:spacing w:after="200" w:line="276" w:lineRule="auto"/>
    </w:pPr>
  </w:style>
  <w:style w:type="paragraph" w:customStyle="1" w:styleId="D6475746D7C743AFA7BE7EEF097CC138">
    <w:name w:val="D6475746D7C743AFA7BE7EEF097CC138"/>
    <w:rsid w:val="009B503E"/>
    <w:pPr>
      <w:spacing w:after="200" w:line="276" w:lineRule="auto"/>
    </w:pPr>
  </w:style>
  <w:style w:type="paragraph" w:customStyle="1" w:styleId="14AA38EC4A56419E9FF9F08E9516A922">
    <w:name w:val="14AA38EC4A56419E9FF9F08E9516A922"/>
    <w:rsid w:val="009B503E"/>
    <w:pPr>
      <w:spacing w:after="200" w:line="276" w:lineRule="auto"/>
    </w:pPr>
  </w:style>
  <w:style w:type="paragraph" w:customStyle="1" w:styleId="0D08D1EB320846F2B38FE97C501F81B3">
    <w:name w:val="0D08D1EB320846F2B38FE97C501F81B3"/>
    <w:rsid w:val="009B503E"/>
    <w:pPr>
      <w:spacing w:after="200" w:line="276" w:lineRule="auto"/>
    </w:pPr>
  </w:style>
  <w:style w:type="paragraph" w:customStyle="1" w:styleId="A80D1FEB8BF34ADDAA5D32CD08ABE736">
    <w:name w:val="A80D1FEB8BF34ADDAA5D32CD08ABE736"/>
    <w:rsid w:val="009B503E"/>
    <w:pPr>
      <w:spacing w:after="200" w:line="276" w:lineRule="auto"/>
    </w:pPr>
  </w:style>
  <w:style w:type="paragraph" w:customStyle="1" w:styleId="6ECB0AC9794949598D7EE1BAC03C9708">
    <w:name w:val="6ECB0AC9794949598D7EE1BAC03C9708"/>
    <w:rsid w:val="009B503E"/>
    <w:pPr>
      <w:spacing w:after="200" w:line="276" w:lineRule="auto"/>
    </w:pPr>
  </w:style>
  <w:style w:type="paragraph" w:customStyle="1" w:styleId="9EF9B7F81D324717ACF91C7DEC1CD16F">
    <w:name w:val="9EF9B7F81D324717ACF91C7DEC1CD16F"/>
    <w:rsid w:val="009B503E"/>
    <w:pPr>
      <w:spacing w:after="200" w:line="276" w:lineRule="auto"/>
    </w:pPr>
  </w:style>
  <w:style w:type="paragraph" w:customStyle="1" w:styleId="5825EEAEE1DF4D0C949D0875543501AD">
    <w:name w:val="5825EEAEE1DF4D0C949D0875543501AD"/>
    <w:rsid w:val="009B503E"/>
    <w:pPr>
      <w:spacing w:after="200" w:line="276" w:lineRule="auto"/>
    </w:pPr>
  </w:style>
  <w:style w:type="paragraph" w:customStyle="1" w:styleId="BDD6CEB0BDAF4E3690AAEC6B07D98613">
    <w:name w:val="BDD6CEB0BDAF4E3690AAEC6B07D98613"/>
    <w:rsid w:val="009B503E"/>
    <w:pPr>
      <w:spacing w:after="200" w:line="276" w:lineRule="auto"/>
    </w:pPr>
  </w:style>
  <w:style w:type="paragraph" w:customStyle="1" w:styleId="CBB339AAB5EC4C30873D891E7FCA7E19">
    <w:name w:val="CBB339AAB5EC4C30873D891E7FCA7E19"/>
    <w:rsid w:val="009B503E"/>
    <w:pPr>
      <w:spacing w:after="200" w:line="276" w:lineRule="auto"/>
    </w:pPr>
  </w:style>
  <w:style w:type="paragraph" w:customStyle="1" w:styleId="D13DC7F3AACA48AFBD2A3CC85AE0491D">
    <w:name w:val="D13DC7F3AACA48AFBD2A3CC85AE0491D"/>
    <w:rsid w:val="009B503E"/>
    <w:pPr>
      <w:spacing w:after="200" w:line="276" w:lineRule="auto"/>
    </w:pPr>
  </w:style>
  <w:style w:type="paragraph" w:customStyle="1" w:styleId="C04A94D3669D4B6B93866966BAC8F22C">
    <w:name w:val="C04A94D3669D4B6B93866966BAC8F22C"/>
    <w:rsid w:val="009B503E"/>
    <w:pPr>
      <w:spacing w:after="200" w:line="276" w:lineRule="auto"/>
    </w:pPr>
  </w:style>
  <w:style w:type="paragraph" w:customStyle="1" w:styleId="B7BA61CAC7894A15A765DB8367B1C29D">
    <w:name w:val="B7BA61CAC7894A15A765DB8367B1C29D"/>
    <w:rsid w:val="009B503E"/>
    <w:pPr>
      <w:spacing w:after="200" w:line="276" w:lineRule="auto"/>
    </w:pPr>
  </w:style>
  <w:style w:type="paragraph" w:customStyle="1" w:styleId="AD242DC191AF432BB4CD6272DC990F46">
    <w:name w:val="AD242DC191AF432BB4CD6272DC990F46"/>
    <w:rsid w:val="009B503E"/>
    <w:pPr>
      <w:spacing w:after="200" w:line="276" w:lineRule="auto"/>
    </w:pPr>
  </w:style>
  <w:style w:type="paragraph" w:customStyle="1" w:styleId="E6AC60BE39CB49508D2112AAA762E982">
    <w:name w:val="E6AC60BE39CB49508D2112AAA762E982"/>
    <w:rsid w:val="009B503E"/>
    <w:pPr>
      <w:spacing w:after="200" w:line="276" w:lineRule="auto"/>
    </w:pPr>
  </w:style>
  <w:style w:type="paragraph" w:customStyle="1" w:styleId="F3D43803D3BA4D3293F10C34C86A5B90">
    <w:name w:val="F3D43803D3BA4D3293F10C34C86A5B90"/>
    <w:rsid w:val="009B503E"/>
    <w:pPr>
      <w:spacing w:after="200" w:line="276" w:lineRule="auto"/>
    </w:pPr>
  </w:style>
  <w:style w:type="paragraph" w:customStyle="1" w:styleId="2E95BE61923245C9B2E905BF6CDE6450">
    <w:name w:val="2E95BE61923245C9B2E905BF6CDE6450"/>
    <w:rsid w:val="009B503E"/>
    <w:pPr>
      <w:spacing w:after="200" w:line="276" w:lineRule="auto"/>
    </w:pPr>
  </w:style>
  <w:style w:type="paragraph" w:customStyle="1" w:styleId="818AA3DA07F943E8B099BA80FCC3EDBE">
    <w:name w:val="818AA3DA07F943E8B099BA80FCC3EDBE"/>
    <w:rsid w:val="009B503E"/>
    <w:pPr>
      <w:spacing w:after="200" w:line="276" w:lineRule="auto"/>
    </w:pPr>
  </w:style>
  <w:style w:type="paragraph" w:customStyle="1" w:styleId="B0BB6C1A960149F2905BC67907CCA94E">
    <w:name w:val="B0BB6C1A960149F2905BC67907CCA94E"/>
    <w:rsid w:val="009B503E"/>
    <w:pPr>
      <w:spacing w:after="200" w:line="276" w:lineRule="auto"/>
    </w:pPr>
  </w:style>
  <w:style w:type="paragraph" w:customStyle="1" w:styleId="45A8C0D816834E2F800C634343D2F0BE">
    <w:name w:val="45A8C0D816834E2F800C634343D2F0BE"/>
    <w:rsid w:val="009B503E"/>
    <w:pPr>
      <w:spacing w:after="200" w:line="276" w:lineRule="auto"/>
    </w:pPr>
  </w:style>
  <w:style w:type="paragraph" w:customStyle="1" w:styleId="E9D7FDE0490E45F0B4B7D85C1273AB0E">
    <w:name w:val="E9D7FDE0490E45F0B4B7D85C1273AB0E"/>
    <w:rsid w:val="009B503E"/>
    <w:pPr>
      <w:spacing w:after="200" w:line="276" w:lineRule="auto"/>
    </w:pPr>
  </w:style>
  <w:style w:type="paragraph" w:customStyle="1" w:styleId="5A727E67283A45BFAE80C54170962D55">
    <w:name w:val="5A727E67283A45BFAE80C54170962D55"/>
    <w:rsid w:val="009B503E"/>
    <w:pPr>
      <w:spacing w:after="200" w:line="276" w:lineRule="auto"/>
    </w:pPr>
  </w:style>
  <w:style w:type="paragraph" w:customStyle="1" w:styleId="0E12713F43194642A1C058BFB193BACF">
    <w:name w:val="0E12713F43194642A1C058BFB193BACF"/>
    <w:rsid w:val="009B503E"/>
    <w:pPr>
      <w:spacing w:after="200" w:line="276" w:lineRule="auto"/>
    </w:pPr>
  </w:style>
  <w:style w:type="paragraph" w:customStyle="1" w:styleId="9AADC6F5B0B14899A489973D5F24684E">
    <w:name w:val="9AADC6F5B0B14899A489973D5F24684E"/>
    <w:rsid w:val="009B503E"/>
    <w:pPr>
      <w:spacing w:after="200" w:line="276" w:lineRule="auto"/>
    </w:pPr>
  </w:style>
  <w:style w:type="paragraph" w:customStyle="1" w:styleId="E328F28323044F529E79A5333D599BBF">
    <w:name w:val="E328F28323044F529E79A5333D599BBF"/>
    <w:rsid w:val="009B503E"/>
    <w:pPr>
      <w:spacing w:after="200" w:line="276" w:lineRule="auto"/>
    </w:pPr>
  </w:style>
  <w:style w:type="paragraph" w:customStyle="1" w:styleId="56342FB6282044EA9297D20B942A6DF2">
    <w:name w:val="56342FB6282044EA9297D20B942A6DF2"/>
    <w:rsid w:val="009B503E"/>
    <w:pPr>
      <w:spacing w:after="200" w:line="276" w:lineRule="auto"/>
    </w:pPr>
  </w:style>
  <w:style w:type="paragraph" w:customStyle="1" w:styleId="D5759C17181C4E7F84BB1CF07DDECFB6">
    <w:name w:val="D5759C17181C4E7F84BB1CF07DDECFB6"/>
    <w:rsid w:val="009B503E"/>
    <w:pPr>
      <w:spacing w:after="200" w:line="276" w:lineRule="auto"/>
    </w:pPr>
  </w:style>
  <w:style w:type="paragraph" w:customStyle="1" w:styleId="1F4D819C42C54966AC730DD8B83F6696">
    <w:name w:val="1F4D819C42C54966AC730DD8B83F6696"/>
    <w:rsid w:val="009B503E"/>
    <w:pPr>
      <w:spacing w:after="200" w:line="276" w:lineRule="auto"/>
    </w:pPr>
  </w:style>
  <w:style w:type="paragraph" w:customStyle="1" w:styleId="86651E59981449B2B206979FE2732F5A">
    <w:name w:val="86651E59981449B2B206979FE2732F5A"/>
    <w:rsid w:val="009B503E"/>
    <w:pPr>
      <w:spacing w:after="200" w:line="276" w:lineRule="auto"/>
    </w:pPr>
  </w:style>
  <w:style w:type="paragraph" w:customStyle="1" w:styleId="2DDCB8DCEBB145F7807FCE371C9AE368">
    <w:name w:val="2DDCB8DCEBB145F7807FCE371C9AE368"/>
    <w:rsid w:val="009B503E"/>
    <w:pPr>
      <w:spacing w:after="200" w:line="276" w:lineRule="auto"/>
    </w:pPr>
  </w:style>
  <w:style w:type="paragraph" w:customStyle="1" w:styleId="1F262E1AACB64B1A9668527F1C923063">
    <w:name w:val="1F262E1AACB64B1A9668527F1C923063"/>
    <w:rsid w:val="009B503E"/>
    <w:pPr>
      <w:spacing w:after="200" w:line="276" w:lineRule="auto"/>
    </w:pPr>
  </w:style>
  <w:style w:type="paragraph" w:customStyle="1" w:styleId="3211A918164340FD8D4043D170AA0CE9">
    <w:name w:val="3211A918164340FD8D4043D170AA0CE9"/>
    <w:rsid w:val="009B503E"/>
    <w:pPr>
      <w:spacing w:after="200" w:line="276" w:lineRule="auto"/>
    </w:pPr>
  </w:style>
  <w:style w:type="paragraph" w:customStyle="1" w:styleId="DBFFE00DAFEA4F6887112F297AF21B2D">
    <w:name w:val="DBFFE00DAFEA4F6887112F297AF21B2D"/>
    <w:rsid w:val="009B503E"/>
    <w:pPr>
      <w:spacing w:after="200" w:line="276" w:lineRule="auto"/>
    </w:pPr>
  </w:style>
  <w:style w:type="paragraph" w:customStyle="1" w:styleId="5772B62A7426415E9F6CF12994ACB9D8">
    <w:name w:val="5772B62A7426415E9F6CF12994ACB9D8"/>
    <w:rsid w:val="009B503E"/>
    <w:pPr>
      <w:spacing w:after="200" w:line="276" w:lineRule="auto"/>
    </w:pPr>
  </w:style>
  <w:style w:type="paragraph" w:customStyle="1" w:styleId="3B88D9AA00F7423B9D57E112475244E4">
    <w:name w:val="3B88D9AA00F7423B9D57E112475244E4"/>
    <w:rsid w:val="009B503E"/>
    <w:pPr>
      <w:spacing w:after="200" w:line="276" w:lineRule="auto"/>
    </w:pPr>
  </w:style>
  <w:style w:type="paragraph" w:customStyle="1" w:styleId="BB084498809F41FC89A467D1A47A73EF">
    <w:name w:val="BB084498809F41FC89A467D1A47A73EF"/>
    <w:rsid w:val="009B503E"/>
    <w:pPr>
      <w:spacing w:after="200" w:line="276" w:lineRule="auto"/>
    </w:pPr>
  </w:style>
  <w:style w:type="paragraph" w:customStyle="1" w:styleId="3DC128AEAF454D269C34553C5C91F897">
    <w:name w:val="3DC128AEAF454D269C34553C5C91F897"/>
    <w:rsid w:val="009B503E"/>
    <w:pPr>
      <w:spacing w:after="200" w:line="276" w:lineRule="auto"/>
    </w:pPr>
  </w:style>
  <w:style w:type="paragraph" w:customStyle="1" w:styleId="C719E493ED57434C86FEF74C0890D018">
    <w:name w:val="C719E493ED57434C86FEF74C0890D018"/>
    <w:rsid w:val="009B503E"/>
    <w:pPr>
      <w:spacing w:after="200" w:line="276" w:lineRule="auto"/>
    </w:pPr>
  </w:style>
  <w:style w:type="paragraph" w:customStyle="1" w:styleId="D8A8243214E34A3693CAF585BABFCE08">
    <w:name w:val="D8A8243214E34A3693CAF585BABFCE08"/>
    <w:rsid w:val="009B503E"/>
    <w:pPr>
      <w:spacing w:after="200" w:line="276" w:lineRule="auto"/>
    </w:pPr>
  </w:style>
  <w:style w:type="paragraph" w:customStyle="1" w:styleId="BCEB3D189C654606B1FA9C821644126A">
    <w:name w:val="BCEB3D189C654606B1FA9C821644126A"/>
    <w:rsid w:val="009B503E"/>
    <w:pPr>
      <w:spacing w:after="200" w:line="276" w:lineRule="auto"/>
    </w:pPr>
  </w:style>
  <w:style w:type="paragraph" w:customStyle="1" w:styleId="92F7048CA76A4F77BE55159908E1348D">
    <w:name w:val="92F7048CA76A4F77BE55159908E1348D"/>
    <w:rsid w:val="009B503E"/>
    <w:pPr>
      <w:spacing w:after="200" w:line="276" w:lineRule="auto"/>
    </w:pPr>
  </w:style>
  <w:style w:type="paragraph" w:customStyle="1" w:styleId="D06B1266AA8649DD9DE51032BC2415FE">
    <w:name w:val="D06B1266AA8649DD9DE51032BC2415FE"/>
    <w:rsid w:val="009B503E"/>
    <w:pPr>
      <w:spacing w:after="200" w:line="276" w:lineRule="auto"/>
    </w:pPr>
  </w:style>
  <w:style w:type="paragraph" w:customStyle="1" w:styleId="607D4334C52345F6A3EEABDFA0DAA440">
    <w:name w:val="607D4334C52345F6A3EEABDFA0DAA440"/>
    <w:rsid w:val="009B503E"/>
    <w:pPr>
      <w:spacing w:after="200" w:line="276" w:lineRule="auto"/>
    </w:pPr>
  </w:style>
  <w:style w:type="paragraph" w:customStyle="1" w:styleId="7274F143B17A40758B13E556156D448E">
    <w:name w:val="7274F143B17A40758B13E556156D448E"/>
    <w:rsid w:val="009B503E"/>
    <w:pPr>
      <w:spacing w:after="200" w:line="276" w:lineRule="auto"/>
    </w:pPr>
  </w:style>
  <w:style w:type="paragraph" w:customStyle="1" w:styleId="C3D807FC2806420EBBF980CD68609C43">
    <w:name w:val="C3D807FC2806420EBBF980CD68609C43"/>
    <w:rsid w:val="009B503E"/>
    <w:pPr>
      <w:spacing w:after="200" w:line="276" w:lineRule="auto"/>
    </w:pPr>
  </w:style>
  <w:style w:type="paragraph" w:customStyle="1" w:styleId="0F07E729FE4F45E1822FFCBBCA1227CF">
    <w:name w:val="0F07E729FE4F45E1822FFCBBCA1227CF"/>
    <w:rsid w:val="009B503E"/>
    <w:pPr>
      <w:spacing w:after="200" w:line="276" w:lineRule="auto"/>
    </w:pPr>
  </w:style>
  <w:style w:type="paragraph" w:customStyle="1" w:styleId="B904F5A41D8745CB9F3BAC56022023C3">
    <w:name w:val="B904F5A41D8745CB9F3BAC56022023C3"/>
    <w:rsid w:val="009B503E"/>
    <w:pPr>
      <w:spacing w:after="200" w:line="276" w:lineRule="auto"/>
    </w:pPr>
  </w:style>
  <w:style w:type="paragraph" w:customStyle="1" w:styleId="5F39C70670CC42568CFA046711CE3F1B">
    <w:name w:val="5F39C70670CC42568CFA046711CE3F1B"/>
    <w:rsid w:val="009B503E"/>
    <w:pPr>
      <w:spacing w:after="200" w:line="276" w:lineRule="auto"/>
    </w:pPr>
  </w:style>
  <w:style w:type="paragraph" w:customStyle="1" w:styleId="46529B867C094F99A9B38157D9757A55">
    <w:name w:val="46529B867C094F99A9B38157D9757A55"/>
    <w:rsid w:val="009B503E"/>
    <w:pPr>
      <w:spacing w:after="200" w:line="276" w:lineRule="auto"/>
    </w:pPr>
  </w:style>
  <w:style w:type="paragraph" w:customStyle="1" w:styleId="E2B6A9AD30BB4271A031BFBC63E2F9C8">
    <w:name w:val="E2B6A9AD30BB4271A031BFBC63E2F9C8"/>
    <w:rsid w:val="009B503E"/>
    <w:pPr>
      <w:spacing w:after="200" w:line="276" w:lineRule="auto"/>
    </w:pPr>
  </w:style>
  <w:style w:type="paragraph" w:customStyle="1" w:styleId="CB824B5FB96F4642BD7E2E0E7FAEE99B">
    <w:name w:val="CB824B5FB96F4642BD7E2E0E7FAEE99B"/>
    <w:rsid w:val="009B503E"/>
    <w:pPr>
      <w:spacing w:after="200" w:line="276" w:lineRule="auto"/>
    </w:pPr>
  </w:style>
  <w:style w:type="paragraph" w:customStyle="1" w:styleId="23D78BADCC974A60A34FB1368D9EFB56">
    <w:name w:val="23D78BADCC974A60A34FB1368D9EFB56"/>
    <w:rsid w:val="009B503E"/>
    <w:pPr>
      <w:spacing w:after="200" w:line="276" w:lineRule="auto"/>
    </w:pPr>
  </w:style>
  <w:style w:type="paragraph" w:customStyle="1" w:styleId="DF6E3086EBEB4421878A3C8DFB1158C0">
    <w:name w:val="DF6E3086EBEB4421878A3C8DFB1158C0"/>
    <w:rsid w:val="009B503E"/>
    <w:pPr>
      <w:spacing w:after="200" w:line="276" w:lineRule="auto"/>
    </w:pPr>
  </w:style>
  <w:style w:type="paragraph" w:customStyle="1" w:styleId="1E6917C5DA8A4D9F8A537F463BA9F7FA">
    <w:name w:val="1E6917C5DA8A4D9F8A537F463BA9F7FA"/>
    <w:rsid w:val="009B503E"/>
    <w:pPr>
      <w:spacing w:after="200" w:line="276" w:lineRule="auto"/>
    </w:pPr>
  </w:style>
  <w:style w:type="paragraph" w:customStyle="1" w:styleId="D43B0CC685E1455E8BBA6FBCC984061B">
    <w:name w:val="D43B0CC685E1455E8BBA6FBCC984061B"/>
    <w:rsid w:val="009B503E"/>
    <w:pPr>
      <w:spacing w:after="200" w:line="276" w:lineRule="auto"/>
    </w:pPr>
  </w:style>
  <w:style w:type="paragraph" w:customStyle="1" w:styleId="86A12D6A9F6F4EDEA4A820DC16684D32">
    <w:name w:val="86A12D6A9F6F4EDEA4A820DC16684D32"/>
    <w:rsid w:val="009B503E"/>
    <w:pPr>
      <w:spacing w:after="200" w:line="276" w:lineRule="auto"/>
    </w:pPr>
  </w:style>
  <w:style w:type="paragraph" w:customStyle="1" w:styleId="5B18E7D5D4B6460FB8B27D0D5345C979">
    <w:name w:val="5B18E7D5D4B6460FB8B27D0D5345C979"/>
    <w:rsid w:val="009B503E"/>
    <w:pPr>
      <w:spacing w:after="200" w:line="276" w:lineRule="auto"/>
    </w:pPr>
  </w:style>
  <w:style w:type="paragraph" w:customStyle="1" w:styleId="873680E51C0348A6BBDAC22349C6AF7C">
    <w:name w:val="873680E51C0348A6BBDAC22349C6AF7C"/>
    <w:rsid w:val="009B503E"/>
    <w:pPr>
      <w:spacing w:after="200" w:line="276" w:lineRule="auto"/>
    </w:pPr>
  </w:style>
  <w:style w:type="paragraph" w:customStyle="1" w:styleId="E1EDA4E00953447492772512EEA7EF7A">
    <w:name w:val="E1EDA4E00953447492772512EEA7EF7A"/>
    <w:rsid w:val="009B503E"/>
    <w:pPr>
      <w:spacing w:after="200" w:line="276" w:lineRule="auto"/>
    </w:pPr>
  </w:style>
  <w:style w:type="paragraph" w:customStyle="1" w:styleId="39E17DD4EBF7493ABF38A7A864B72D27">
    <w:name w:val="39E17DD4EBF7493ABF38A7A864B72D27"/>
    <w:rsid w:val="009B503E"/>
    <w:pPr>
      <w:spacing w:after="200" w:line="276" w:lineRule="auto"/>
    </w:pPr>
  </w:style>
  <w:style w:type="paragraph" w:customStyle="1" w:styleId="C80D995F82DD474F8B5D5402CE197DFB">
    <w:name w:val="C80D995F82DD474F8B5D5402CE197DFB"/>
    <w:rsid w:val="009B503E"/>
    <w:pPr>
      <w:spacing w:after="200" w:line="276" w:lineRule="auto"/>
    </w:pPr>
  </w:style>
  <w:style w:type="paragraph" w:customStyle="1" w:styleId="079F4C4229924776B2D234D9FA3F8621">
    <w:name w:val="079F4C4229924776B2D234D9FA3F8621"/>
    <w:rsid w:val="009B503E"/>
    <w:pPr>
      <w:spacing w:after="200" w:line="276" w:lineRule="auto"/>
    </w:pPr>
  </w:style>
  <w:style w:type="paragraph" w:customStyle="1" w:styleId="3D5DD81CF2544D4BBE66018E10767A93">
    <w:name w:val="3D5DD81CF2544D4BBE66018E10767A93"/>
    <w:rsid w:val="009B503E"/>
    <w:pPr>
      <w:spacing w:after="200" w:line="276" w:lineRule="auto"/>
    </w:pPr>
  </w:style>
  <w:style w:type="paragraph" w:customStyle="1" w:styleId="2CF1D6FD4BE84C46B6E5116315D4F1EB">
    <w:name w:val="2CF1D6FD4BE84C46B6E5116315D4F1EB"/>
    <w:rsid w:val="009B503E"/>
    <w:pPr>
      <w:spacing w:after="200" w:line="276" w:lineRule="auto"/>
    </w:pPr>
  </w:style>
  <w:style w:type="paragraph" w:customStyle="1" w:styleId="C4539A45C56D4981915AC1A6BF239516">
    <w:name w:val="C4539A45C56D4981915AC1A6BF239516"/>
    <w:rsid w:val="009B503E"/>
    <w:pPr>
      <w:spacing w:after="200" w:line="276" w:lineRule="auto"/>
    </w:pPr>
  </w:style>
  <w:style w:type="paragraph" w:customStyle="1" w:styleId="3AA3D7A03BB1405CB3977FD2CEC91E40">
    <w:name w:val="3AA3D7A03BB1405CB3977FD2CEC91E40"/>
    <w:rsid w:val="009B503E"/>
    <w:pPr>
      <w:spacing w:after="200" w:line="276" w:lineRule="auto"/>
    </w:pPr>
  </w:style>
  <w:style w:type="paragraph" w:customStyle="1" w:styleId="20086EC9BCC0451DA6D9FD7BCB65E51D">
    <w:name w:val="20086EC9BCC0451DA6D9FD7BCB65E51D"/>
    <w:rsid w:val="009B503E"/>
    <w:pPr>
      <w:spacing w:after="200" w:line="276" w:lineRule="auto"/>
    </w:pPr>
  </w:style>
  <w:style w:type="paragraph" w:customStyle="1" w:styleId="AE5627FB0ED14AC9AF46A74EEEE317A6">
    <w:name w:val="AE5627FB0ED14AC9AF46A74EEEE317A6"/>
    <w:rsid w:val="009B503E"/>
    <w:pPr>
      <w:spacing w:after="200" w:line="276" w:lineRule="auto"/>
    </w:pPr>
  </w:style>
  <w:style w:type="paragraph" w:customStyle="1" w:styleId="8DFFD6672ED24264A649C73DE84FCD9D">
    <w:name w:val="8DFFD6672ED24264A649C73DE84FCD9D"/>
    <w:rsid w:val="009B503E"/>
    <w:pPr>
      <w:spacing w:after="200" w:line="276" w:lineRule="auto"/>
    </w:pPr>
  </w:style>
  <w:style w:type="paragraph" w:customStyle="1" w:styleId="480F78684F224707832736185917AD4F">
    <w:name w:val="480F78684F224707832736185917AD4F"/>
    <w:rsid w:val="009B503E"/>
    <w:pPr>
      <w:spacing w:after="200" w:line="276" w:lineRule="auto"/>
    </w:pPr>
  </w:style>
  <w:style w:type="paragraph" w:customStyle="1" w:styleId="76E0B8007A0D4B29A1464BEAEA314212">
    <w:name w:val="76E0B8007A0D4B29A1464BEAEA314212"/>
    <w:rsid w:val="009B503E"/>
    <w:pPr>
      <w:spacing w:after="200" w:line="276" w:lineRule="auto"/>
    </w:pPr>
  </w:style>
  <w:style w:type="paragraph" w:customStyle="1" w:styleId="3E9679B5A22249DA982E25C8B4A88ECE">
    <w:name w:val="3E9679B5A22249DA982E25C8B4A88ECE"/>
    <w:rsid w:val="009B503E"/>
    <w:pPr>
      <w:spacing w:after="200" w:line="276" w:lineRule="auto"/>
    </w:pPr>
  </w:style>
  <w:style w:type="paragraph" w:customStyle="1" w:styleId="B2A601E97DB5422A80FC8B0018F9E0D5">
    <w:name w:val="B2A601E97DB5422A80FC8B0018F9E0D5"/>
    <w:rsid w:val="009B503E"/>
    <w:pPr>
      <w:spacing w:after="200" w:line="276" w:lineRule="auto"/>
    </w:pPr>
  </w:style>
  <w:style w:type="paragraph" w:customStyle="1" w:styleId="883D65B050F345EBB3FA3C2A7472554B">
    <w:name w:val="883D65B050F345EBB3FA3C2A7472554B"/>
    <w:rsid w:val="009B503E"/>
    <w:pPr>
      <w:spacing w:after="200" w:line="276" w:lineRule="auto"/>
    </w:pPr>
  </w:style>
  <w:style w:type="paragraph" w:customStyle="1" w:styleId="C89B23931F2A4537AFF1D2EB4AB3259C">
    <w:name w:val="C89B23931F2A4537AFF1D2EB4AB3259C"/>
    <w:rsid w:val="009B503E"/>
    <w:pPr>
      <w:spacing w:after="200" w:line="276" w:lineRule="auto"/>
    </w:pPr>
  </w:style>
  <w:style w:type="paragraph" w:customStyle="1" w:styleId="456E096561004021A3B86C38B3FC09B1">
    <w:name w:val="456E096561004021A3B86C38B3FC09B1"/>
    <w:rsid w:val="009B503E"/>
    <w:pPr>
      <w:spacing w:after="200" w:line="276" w:lineRule="auto"/>
    </w:pPr>
  </w:style>
  <w:style w:type="paragraph" w:customStyle="1" w:styleId="FD0BCA86AD3847279D69C4496705D387">
    <w:name w:val="FD0BCA86AD3847279D69C4496705D387"/>
    <w:rsid w:val="009B503E"/>
    <w:pPr>
      <w:spacing w:after="200" w:line="276" w:lineRule="auto"/>
    </w:pPr>
  </w:style>
  <w:style w:type="paragraph" w:customStyle="1" w:styleId="160438564D4847E488BC4865E110FC45">
    <w:name w:val="160438564D4847E488BC4865E110FC45"/>
    <w:rsid w:val="009B503E"/>
    <w:pPr>
      <w:spacing w:after="200" w:line="276" w:lineRule="auto"/>
    </w:pPr>
  </w:style>
  <w:style w:type="paragraph" w:customStyle="1" w:styleId="C3686BFDF21E433E838742EE9DEE5E7E">
    <w:name w:val="C3686BFDF21E433E838742EE9DEE5E7E"/>
    <w:rsid w:val="009B503E"/>
    <w:pPr>
      <w:spacing w:after="200" w:line="276" w:lineRule="auto"/>
    </w:pPr>
  </w:style>
  <w:style w:type="paragraph" w:customStyle="1" w:styleId="E87E218C3EE2443D9B3C1B2E4346DE1E">
    <w:name w:val="E87E218C3EE2443D9B3C1B2E4346DE1E"/>
    <w:rsid w:val="009B503E"/>
    <w:pPr>
      <w:spacing w:after="200" w:line="276" w:lineRule="auto"/>
    </w:pPr>
  </w:style>
  <w:style w:type="paragraph" w:customStyle="1" w:styleId="08B5A53A903C4376B1A45A580159DDED">
    <w:name w:val="08B5A53A903C4376B1A45A580159DDED"/>
    <w:rsid w:val="009B503E"/>
    <w:pPr>
      <w:spacing w:after="200" w:line="276" w:lineRule="auto"/>
    </w:pPr>
  </w:style>
  <w:style w:type="paragraph" w:customStyle="1" w:styleId="8C7601740AD74050B37C02D79E99856A">
    <w:name w:val="8C7601740AD74050B37C02D79E99856A"/>
    <w:rsid w:val="009B503E"/>
    <w:pPr>
      <w:spacing w:after="200" w:line="276" w:lineRule="auto"/>
    </w:pPr>
  </w:style>
  <w:style w:type="paragraph" w:customStyle="1" w:styleId="D1FDA7136E624E10B0E25FB691397132">
    <w:name w:val="D1FDA7136E624E10B0E25FB691397132"/>
    <w:rsid w:val="009B503E"/>
    <w:pPr>
      <w:spacing w:after="200" w:line="276" w:lineRule="auto"/>
    </w:pPr>
  </w:style>
  <w:style w:type="paragraph" w:customStyle="1" w:styleId="851FC3A916F943C8B742BE279E4D7ED9">
    <w:name w:val="851FC3A916F943C8B742BE279E4D7ED9"/>
    <w:rsid w:val="009B503E"/>
    <w:pPr>
      <w:spacing w:after="200" w:line="276" w:lineRule="auto"/>
    </w:pPr>
  </w:style>
  <w:style w:type="paragraph" w:customStyle="1" w:styleId="CFE01F1F05CE41FFA27DED1E716748AD">
    <w:name w:val="CFE01F1F05CE41FFA27DED1E716748AD"/>
    <w:rsid w:val="009B503E"/>
    <w:pPr>
      <w:spacing w:after="200" w:line="276" w:lineRule="auto"/>
    </w:pPr>
  </w:style>
  <w:style w:type="paragraph" w:customStyle="1" w:styleId="836DD0FAA07E4BF0AFC5E34B11C60088">
    <w:name w:val="836DD0FAA07E4BF0AFC5E34B11C60088"/>
    <w:rsid w:val="009B503E"/>
    <w:pPr>
      <w:spacing w:after="200" w:line="276" w:lineRule="auto"/>
    </w:pPr>
  </w:style>
  <w:style w:type="paragraph" w:customStyle="1" w:styleId="35D6146654464EC6BE94280099A03D5D">
    <w:name w:val="35D6146654464EC6BE94280099A03D5D"/>
    <w:rsid w:val="009B503E"/>
    <w:pPr>
      <w:spacing w:after="200" w:line="276" w:lineRule="auto"/>
    </w:pPr>
  </w:style>
  <w:style w:type="paragraph" w:customStyle="1" w:styleId="9A81102164BC4971A997943AF6D0A6A2">
    <w:name w:val="9A81102164BC4971A997943AF6D0A6A2"/>
    <w:rsid w:val="009B503E"/>
    <w:pPr>
      <w:spacing w:after="200" w:line="276" w:lineRule="auto"/>
    </w:pPr>
  </w:style>
  <w:style w:type="paragraph" w:customStyle="1" w:styleId="59D3DC73F4FC4DF5B40ED6A949D92118">
    <w:name w:val="59D3DC73F4FC4DF5B40ED6A949D92118"/>
    <w:rsid w:val="009B503E"/>
    <w:pPr>
      <w:spacing w:after="200" w:line="276" w:lineRule="auto"/>
    </w:pPr>
  </w:style>
  <w:style w:type="paragraph" w:customStyle="1" w:styleId="6954A97E959048008459D24BD1A428F8">
    <w:name w:val="6954A97E959048008459D24BD1A428F8"/>
    <w:rsid w:val="009B503E"/>
    <w:pPr>
      <w:spacing w:after="200" w:line="276" w:lineRule="auto"/>
    </w:pPr>
  </w:style>
  <w:style w:type="paragraph" w:customStyle="1" w:styleId="661C0D9AFE6649CD8A187AF14408D060">
    <w:name w:val="661C0D9AFE6649CD8A187AF14408D060"/>
    <w:rsid w:val="009B503E"/>
    <w:pPr>
      <w:spacing w:after="200" w:line="276" w:lineRule="auto"/>
    </w:pPr>
  </w:style>
  <w:style w:type="paragraph" w:customStyle="1" w:styleId="D5DC9E743BF846ECA36F2AED7C43E8E7">
    <w:name w:val="D5DC9E743BF846ECA36F2AED7C43E8E7"/>
    <w:rsid w:val="009B503E"/>
    <w:pPr>
      <w:spacing w:after="200" w:line="276" w:lineRule="auto"/>
    </w:pPr>
  </w:style>
  <w:style w:type="paragraph" w:customStyle="1" w:styleId="F991F8F10E894B359D30F53B00BE219F">
    <w:name w:val="F991F8F10E894B359D30F53B00BE219F"/>
    <w:rsid w:val="009B503E"/>
    <w:pPr>
      <w:spacing w:after="200" w:line="276" w:lineRule="auto"/>
    </w:pPr>
  </w:style>
  <w:style w:type="paragraph" w:customStyle="1" w:styleId="789D33C2D33D437181F870A11D7332F3">
    <w:name w:val="789D33C2D33D437181F870A11D7332F3"/>
    <w:rsid w:val="009B503E"/>
    <w:pPr>
      <w:spacing w:after="200" w:line="276" w:lineRule="auto"/>
    </w:pPr>
  </w:style>
  <w:style w:type="paragraph" w:customStyle="1" w:styleId="BB205E3F58D74E8EBCAC750EBC8A8BE2">
    <w:name w:val="BB205E3F58D74E8EBCAC750EBC8A8BE2"/>
    <w:rsid w:val="009B503E"/>
    <w:pPr>
      <w:spacing w:after="200" w:line="276" w:lineRule="auto"/>
    </w:pPr>
  </w:style>
  <w:style w:type="paragraph" w:customStyle="1" w:styleId="B197700196CB471EB0A9A2BF872699E0">
    <w:name w:val="B197700196CB471EB0A9A2BF872699E0"/>
    <w:rsid w:val="009B503E"/>
    <w:pPr>
      <w:spacing w:after="200" w:line="276" w:lineRule="auto"/>
    </w:pPr>
  </w:style>
  <w:style w:type="paragraph" w:customStyle="1" w:styleId="A44A25474AA041CBBE7A12C2CA13754F">
    <w:name w:val="A44A25474AA041CBBE7A12C2CA13754F"/>
    <w:rsid w:val="009B503E"/>
    <w:pPr>
      <w:spacing w:after="200" w:line="276" w:lineRule="auto"/>
    </w:pPr>
  </w:style>
  <w:style w:type="paragraph" w:customStyle="1" w:styleId="96258815F36146449E54A21298302C28">
    <w:name w:val="96258815F36146449E54A21298302C28"/>
    <w:rsid w:val="009B503E"/>
    <w:pPr>
      <w:spacing w:after="200" w:line="276" w:lineRule="auto"/>
    </w:pPr>
  </w:style>
  <w:style w:type="paragraph" w:customStyle="1" w:styleId="F2A69C8472DB4699ACD460958FE36874">
    <w:name w:val="F2A69C8472DB4699ACD460958FE36874"/>
    <w:rsid w:val="009B503E"/>
    <w:pPr>
      <w:spacing w:after="200" w:line="276" w:lineRule="auto"/>
    </w:pPr>
  </w:style>
  <w:style w:type="paragraph" w:customStyle="1" w:styleId="826C8F99737743EBAEDAF9E7623AB772">
    <w:name w:val="826C8F99737743EBAEDAF9E7623AB772"/>
    <w:rsid w:val="009B503E"/>
    <w:pPr>
      <w:spacing w:after="200" w:line="276" w:lineRule="auto"/>
    </w:pPr>
  </w:style>
  <w:style w:type="paragraph" w:customStyle="1" w:styleId="EF536B74188F43238A1B8F6DC0C71CF0">
    <w:name w:val="EF536B74188F43238A1B8F6DC0C71CF0"/>
    <w:rsid w:val="009B503E"/>
    <w:pPr>
      <w:spacing w:after="200" w:line="276" w:lineRule="auto"/>
    </w:pPr>
  </w:style>
  <w:style w:type="paragraph" w:customStyle="1" w:styleId="7479D6A25BFE47948CCB2CBBE96D4114">
    <w:name w:val="7479D6A25BFE47948CCB2CBBE96D4114"/>
    <w:rsid w:val="009B503E"/>
    <w:pPr>
      <w:spacing w:after="200" w:line="276" w:lineRule="auto"/>
    </w:pPr>
  </w:style>
  <w:style w:type="paragraph" w:customStyle="1" w:styleId="4F1874E481FE4D2F9769F26A23CBBB51">
    <w:name w:val="4F1874E481FE4D2F9769F26A23CBBB51"/>
    <w:rsid w:val="009B503E"/>
    <w:pPr>
      <w:spacing w:after="200" w:line="276" w:lineRule="auto"/>
    </w:pPr>
  </w:style>
  <w:style w:type="paragraph" w:customStyle="1" w:styleId="0DC87DD99BBC4B00929B7B2B11F82172">
    <w:name w:val="0DC87DD99BBC4B00929B7B2B11F82172"/>
    <w:rsid w:val="009B503E"/>
    <w:pPr>
      <w:spacing w:after="200" w:line="276" w:lineRule="auto"/>
    </w:pPr>
  </w:style>
  <w:style w:type="paragraph" w:customStyle="1" w:styleId="B16546A8EF4C46AA94671CDB306DE12A">
    <w:name w:val="B16546A8EF4C46AA94671CDB306DE12A"/>
    <w:rsid w:val="009B503E"/>
    <w:pPr>
      <w:spacing w:after="200" w:line="276" w:lineRule="auto"/>
    </w:pPr>
  </w:style>
  <w:style w:type="paragraph" w:customStyle="1" w:styleId="038C232056A24EEE8F487CA397F1A49D">
    <w:name w:val="038C232056A24EEE8F487CA397F1A49D"/>
    <w:rsid w:val="009B503E"/>
    <w:pPr>
      <w:spacing w:after="200" w:line="276" w:lineRule="auto"/>
    </w:pPr>
  </w:style>
  <w:style w:type="paragraph" w:customStyle="1" w:styleId="7A462F1DC74E4345AB14447BFE380ADF">
    <w:name w:val="7A462F1DC74E4345AB14447BFE380ADF"/>
    <w:rsid w:val="009B503E"/>
    <w:pPr>
      <w:spacing w:after="200" w:line="276" w:lineRule="auto"/>
    </w:pPr>
  </w:style>
  <w:style w:type="paragraph" w:customStyle="1" w:styleId="D5BBFB3BFA2048B784FD44E85A887950">
    <w:name w:val="D5BBFB3BFA2048B784FD44E85A887950"/>
    <w:rsid w:val="009B503E"/>
    <w:pPr>
      <w:spacing w:after="200" w:line="276" w:lineRule="auto"/>
    </w:pPr>
  </w:style>
  <w:style w:type="paragraph" w:customStyle="1" w:styleId="CF3299E05D7249F1958D92A02A8A1615">
    <w:name w:val="CF3299E05D7249F1958D92A02A8A1615"/>
    <w:rsid w:val="009B503E"/>
    <w:pPr>
      <w:spacing w:after="200" w:line="276" w:lineRule="auto"/>
    </w:pPr>
  </w:style>
  <w:style w:type="paragraph" w:customStyle="1" w:styleId="6C533063548E473A9C6119836233692B">
    <w:name w:val="6C533063548E473A9C6119836233692B"/>
    <w:rsid w:val="009B503E"/>
    <w:pPr>
      <w:spacing w:after="200" w:line="276" w:lineRule="auto"/>
    </w:pPr>
  </w:style>
  <w:style w:type="paragraph" w:customStyle="1" w:styleId="8E03D263BA1F429EBB822DA1E4FB0DC3">
    <w:name w:val="8E03D263BA1F429EBB822DA1E4FB0DC3"/>
    <w:rsid w:val="009B503E"/>
    <w:pPr>
      <w:spacing w:after="200" w:line="276" w:lineRule="auto"/>
    </w:pPr>
  </w:style>
  <w:style w:type="paragraph" w:customStyle="1" w:styleId="E71F77C215CF4F1ABEEC09C36789BF60">
    <w:name w:val="E71F77C215CF4F1ABEEC09C36789BF60"/>
    <w:rsid w:val="009B503E"/>
    <w:pPr>
      <w:spacing w:after="200" w:line="276" w:lineRule="auto"/>
    </w:pPr>
  </w:style>
  <w:style w:type="paragraph" w:customStyle="1" w:styleId="85BAC08B22A54677ABAAC3C43E68899C">
    <w:name w:val="85BAC08B22A54677ABAAC3C43E68899C"/>
    <w:rsid w:val="009B503E"/>
    <w:pPr>
      <w:spacing w:after="200" w:line="276" w:lineRule="auto"/>
    </w:pPr>
  </w:style>
  <w:style w:type="paragraph" w:customStyle="1" w:styleId="0DEC3B2A70B94647BFA95CB9DD4DC624">
    <w:name w:val="0DEC3B2A70B94647BFA95CB9DD4DC624"/>
    <w:rsid w:val="009B503E"/>
    <w:pPr>
      <w:spacing w:after="200" w:line="276" w:lineRule="auto"/>
    </w:pPr>
  </w:style>
  <w:style w:type="paragraph" w:customStyle="1" w:styleId="BFF3B2CC706C4224812CB943369CC642">
    <w:name w:val="BFF3B2CC706C4224812CB943369CC642"/>
    <w:rsid w:val="009B503E"/>
    <w:pPr>
      <w:spacing w:after="200" w:line="276" w:lineRule="auto"/>
    </w:pPr>
  </w:style>
  <w:style w:type="paragraph" w:customStyle="1" w:styleId="7CFA97611CD84ADF8667FFA590C33D69">
    <w:name w:val="7CFA97611CD84ADF8667FFA590C33D69"/>
    <w:rsid w:val="009B503E"/>
    <w:pPr>
      <w:spacing w:after="200" w:line="276" w:lineRule="auto"/>
    </w:pPr>
  </w:style>
  <w:style w:type="paragraph" w:customStyle="1" w:styleId="91EDB5F002A44252B318083D91D91318">
    <w:name w:val="91EDB5F002A44252B318083D91D91318"/>
    <w:rsid w:val="009B503E"/>
    <w:pPr>
      <w:spacing w:after="200" w:line="276" w:lineRule="auto"/>
    </w:pPr>
  </w:style>
  <w:style w:type="paragraph" w:customStyle="1" w:styleId="1CEA3216256B4A7AB32628143B306036">
    <w:name w:val="1CEA3216256B4A7AB32628143B306036"/>
    <w:rsid w:val="009B503E"/>
    <w:pPr>
      <w:spacing w:after="200" w:line="276" w:lineRule="auto"/>
    </w:pPr>
  </w:style>
  <w:style w:type="paragraph" w:customStyle="1" w:styleId="16756FA0BFE444B98C5B1EF53EF4C9D9">
    <w:name w:val="16756FA0BFE444B98C5B1EF53EF4C9D9"/>
    <w:rsid w:val="009B503E"/>
    <w:pPr>
      <w:spacing w:after="200" w:line="276" w:lineRule="auto"/>
    </w:pPr>
  </w:style>
  <w:style w:type="paragraph" w:customStyle="1" w:styleId="0299E286C4754C8D93CCFD41995B659E">
    <w:name w:val="0299E286C4754C8D93CCFD41995B659E"/>
    <w:rsid w:val="009B503E"/>
    <w:pPr>
      <w:spacing w:after="200" w:line="276" w:lineRule="auto"/>
    </w:pPr>
  </w:style>
  <w:style w:type="paragraph" w:customStyle="1" w:styleId="9E7C24D2C10741CFA93255F22B673D09">
    <w:name w:val="9E7C24D2C10741CFA93255F22B673D09"/>
    <w:rsid w:val="009B503E"/>
    <w:pPr>
      <w:spacing w:after="200" w:line="276" w:lineRule="auto"/>
    </w:pPr>
  </w:style>
  <w:style w:type="paragraph" w:customStyle="1" w:styleId="C669F27579744D1A8F263DEFA9725D61">
    <w:name w:val="C669F27579744D1A8F263DEFA9725D61"/>
    <w:rsid w:val="009B503E"/>
    <w:pPr>
      <w:spacing w:after="200" w:line="276" w:lineRule="auto"/>
    </w:pPr>
  </w:style>
  <w:style w:type="paragraph" w:customStyle="1" w:styleId="5FC127F4F7904DFF9EDD7D3E3FF13E89">
    <w:name w:val="5FC127F4F7904DFF9EDD7D3E3FF13E89"/>
    <w:rsid w:val="009B503E"/>
    <w:pPr>
      <w:spacing w:after="200" w:line="276" w:lineRule="auto"/>
    </w:pPr>
  </w:style>
  <w:style w:type="paragraph" w:customStyle="1" w:styleId="2DA77A37796E427FBBD6DE019BD0B56A">
    <w:name w:val="2DA77A37796E427FBBD6DE019BD0B56A"/>
    <w:rsid w:val="009B503E"/>
    <w:pPr>
      <w:spacing w:after="200" w:line="276" w:lineRule="auto"/>
    </w:pPr>
  </w:style>
  <w:style w:type="paragraph" w:customStyle="1" w:styleId="9F2F32D006DB4FD2A4CC7B7ECD8D63A3">
    <w:name w:val="9F2F32D006DB4FD2A4CC7B7ECD8D63A3"/>
    <w:rsid w:val="009B503E"/>
    <w:pPr>
      <w:spacing w:after="200" w:line="276" w:lineRule="auto"/>
    </w:pPr>
  </w:style>
  <w:style w:type="paragraph" w:customStyle="1" w:styleId="A8E1384E246C4704A1FA8BFCAA81762F">
    <w:name w:val="A8E1384E246C4704A1FA8BFCAA81762F"/>
    <w:rsid w:val="009B503E"/>
    <w:pPr>
      <w:spacing w:after="200" w:line="276" w:lineRule="auto"/>
    </w:pPr>
  </w:style>
  <w:style w:type="paragraph" w:customStyle="1" w:styleId="CCEB9133DDCB4859AC73B31EC7547F86">
    <w:name w:val="CCEB9133DDCB4859AC73B31EC7547F86"/>
    <w:rsid w:val="009B503E"/>
    <w:pPr>
      <w:spacing w:after="200" w:line="276" w:lineRule="auto"/>
    </w:pPr>
  </w:style>
  <w:style w:type="paragraph" w:customStyle="1" w:styleId="5DCCCB907D7B4754A8847A124E9E2DB8">
    <w:name w:val="5DCCCB907D7B4754A8847A124E9E2DB8"/>
    <w:rsid w:val="009B503E"/>
    <w:pPr>
      <w:spacing w:after="200" w:line="276" w:lineRule="auto"/>
    </w:pPr>
  </w:style>
  <w:style w:type="paragraph" w:customStyle="1" w:styleId="CEF313FD66EC47F0B4646E0089D9BEF8">
    <w:name w:val="CEF313FD66EC47F0B4646E0089D9BEF8"/>
    <w:rsid w:val="009B503E"/>
    <w:pPr>
      <w:spacing w:after="200" w:line="276" w:lineRule="auto"/>
    </w:pPr>
  </w:style>
  <w:style w:type="paragraph" w:customStyle="1" w:styleId="7257233A6C624A6A8E1BE1F2FAE2FD06">
    <w:name w:val="7257233A6C624A6A8E1BE1F2FAE2FD06"/>
    <w:rsid w:val="009B503E"/>
    <w:pPr>
      <w:spacing w:after="200" w:line="276" w:lineRule="auto"/>
    </w:pPr>
  </w:style>
  <w:style w:type="paragraph" w:customStyle="1" w:styleId="1E01A8DE4BBC41738772A978351EB9D6">
    <w:name w:val="1E01A8DE4BBC41738772A978351EB9D6"/>
    <w:rsid w:val="009B503E"/>
    <w:pPr>
      <w:spacing w:after="200" w:line="276" w:lineRule="auto"/>
    </w:pPr>
  </w:style>
  <w:style w:type="paragraph" w:customStyle="1" w:styleId="50669F43482F4266ACBE607A06265926">
    <w:name w:val="50669F43482F4266ACBE607A06265926"/>
    <w:rsid w:val="009B503E"/>
    <w:pPr>
      <w:spacing w:after="200" w:line="276" w:lineRule="auto"/>
    </w:pPr>
  </w:style>
  <w:style w:type="paragraph" w:customStyle="1" w:styleId="ACF034D2A3FD4E0888BCF2E4F82B881D">
    <w:name w:val="ACF034D2A3FD4E0888BCF2E4F82B881D"/>
    <w:rsid w:val="00874882"/>
    <w:pPr>
      <w:spacing w:after="200" w:line="276" w:lineRule="auto"/>
    </w:pPr>
  </w:style>
  <w:style w:type="paragraph" w:customStyle="1" w:styleId="8D41F6A6417F4EC4BFE36FB59E676BE0">
    <w:name w:val="8D41F6A6417F4EC4BFE36FB59E676BE0"/>
    <w:rsid w:val="00874882"/>
    <w:pPr>
      <w:spacing w:after="200" w:line="276" w:lineRule="auto"/>
    </w:pPr>
  </w:style>
  <w:style w:type="paragraph" w:customStyle="1" w:styleId="D812B409973440B3B56D59C1867706D8">
    <w:name w:val="D812B409973440B3B56D59C1867706D8"/>
    <w:rsid w:val="00874882"/>
    <w:pPr>
      <w:spacing w:after="200" w:line="276" w:lineRule="auto"/>
    </w:pPr>
  </w:style>
  <w:style w:type="paragraph" w:customStyle="1" w:styleId="609341CC192C46DCAEAE439B98840CEB">
    <w:name w:val="609341CC192C46DCAEAE439B98840CEB"/>
    <w:rsid w:val="00874882"/>
    <w:pPr>
      <w:spacing w:after="200" w:line="276" w:lineRule="auto"/>
    </w:pPr>
  </w:style>
  <w:style w:type="paragraph" w:customStyle="1" w:styleId="F4F5C01826244103AB092869E892DA18">
    <w:name w:val="F4F5C01826244103AB092869E892DA18"/>
    <w:rsid w:val="00874882"/>
    <w:pPr>
      <w:spacing w:after="200" w:line="276" w:lineRule="auto"/>
    </w:pPr>
  </w:style>
  <w:style w:type="paragraph" w:customStyle="1" w:styleId="5DE019F74A6248178C0E535E3B091496">
    <w:name w:val="5DE019F74A6248178C0E535E3B091496"/>
    <w:rsid w:val="00874882"/>
    <w:pPr>
      <w:spacing w:after="200" w:line="276" w:lineRule="auto"/>
    </w:pPr>
  </w:style>
  <w:style w:type="paragraph" w:customStyle="1" w:styleId="8F04548C61AC4DAC897AF388935EEC6D">
    <w:name w:val="8F04548C61AC4DAC897AF388935EEC6D"/>
    <w:rsid w:val="00874882"/>
    <w:pPr>
      <w:spacing w:after="200" w:line="276" w:lineRule="auto"/>
    </w:pPr>
  </w:style>
  <w:style w:type="paragraph" w:customStyle="1" w:styleId="3FB63B3D8B85464D8E34D40561D190EF">
    <w:name w:val="3FB63B3D8B85464D8E34D40561D190EF"/>
    <w:rsid w:val="00874882"/>
    <w:pPr>
      <w:spacing w:after="200" w:line="276" w:lineRule="auto"/>
    </w:pPr>
  </w:style>
  <w:style w:type="paragraph" w:customStyle="1" w:styleId="495068BBFC994CFE8945ADD0E4DBD7BE">
    <w:name w:val="495068BBFC994CFE8945ADD0E4DBD7BE"/>
    <w:rsid w:val="00874882"/>
    <w:pPr>
      <w:spacing w:after="200" w:line="276" w:lineRule="auto"/>
    </w:pPr>
  </w:style>
  <w:style w:type="paragraph" w:customStyle="1" w:styleId="BC7E68D7DA544A1EB499956D04B29CAB">
    <w:name w:val="BC7E68D7DA544A1EB499956D04B29CAB"/>
    <w:rsid w:val="00874882"/>
    <w:pPr>
      <w:spacing w:after="200" w:line="276" w:lineRule="auto"/>
    </w:pPr>
  </w:style>
  <w:style w:type="paragraph" w:customStyle="1" w:styleId="114AA2D9ED5A48128CC507F4BF00FFF1">
    <w:name w:val="114AA2D9ED5A48128CC507F4BF00FFF1"/>
    <w:rsid w:val="00874882"/>
    <w:pPr>
      <w:spacing w:after="200" w:line="276" w:lineRule="auto"/>
    </w:pPr>
  </w:style>
  <w:style w:type="paragraph" w:customStyle="1" w:styleId="1FED040EF6D148D1B68A75001C95D15E">
    <w:name w:val="1FED040EF6D148D1B68A75001C95D15E"/>
    <w:rsid w:val="00874882"/>
    <w:pPr>
      <w:spacing w:after="200" w:line="276" w:lineRule="auto"/>
    </w:pPr>
  </w:style>
  <w:style w:type="paragraph" w:customStyle="1" w:styleId="4125AD52AF0B4FB187D610A3F28CDED7">
    <w:name w:val="4125AD52AF0B4FB187D610A3F28CDED7"/>
    <w:rsid w:val="00874882"/>
    <w:pPr>
      <w:spacing w:after="200" w:line="276" w:lineRule="auto"/>
    </w:pPr>
  </w:style>
  <w:style w:type="paragraph" w:customStyle="1" w:styleId="379FD48A139D4988B7962D6F5B39F9A9">
    <w:name w:val="379FD48A139D4988B7962D6F5B39F9A9"/>
    <w:rsid w:val="00874882"/>
    <w:pPr>
      <w:spacing w:after="200" w:line="276" w:lineRule="auto"/>
    </w:pPr>
  </w:style>
  <w:style w:type="paragraph" w:customStyle="1" w:styleId="8BB187E6EEA0405498B69078D5433167">
    <w:name w:val="8BB187E6EEA0405498B69078D5433167"/>
    <w:rsid w:val="00874882"/>
    <w:pPr>
      <w:spacing w:after="200" w:line="276" w:lineRule="auto"/>
    </w:pPr>
  </w:style>
  <w:style w:type="paragraph" w:customStyle="1" w:styleId="507BFA49F6D1471DA73F277563F37B4F">
    <w:name w:val="507BFA49F6D1471DA73F277563F37B4F"/>
    <w:rsid w:val="00874882"/>
    <w:pPr>
      <w:spacing w:after="200" w:line="276" w:lineRule="auto"/>
    </w:pPr>
  </w:style>
  <w:style w:type="paragraph" w:customStyle="1" w:styleId="26E50AB7F7D84BE88009BBB4669F2479">
    <w:name w:val="26E50AB7F7D84BE88009BBB4669F2479"/>
    <w:rsid w:val="00874882"/>
    <w:pPr>
      <w:spacing w:after="200" w:line="276" w:lineRule="auto"/>
    </w:pPr>
  </w:style>
  <w:style w:type="paragraph" w:customStyle="1" w:styleId="32CDA8316EF541449404E586FFDF3061">
    <w:name w:val="32CDA8316EF541449404E586FFDF3061"/>
    <w:rsid w:val="00874882"/>
    <w:pPr>
      <w:spacing w:after="200" w:line="276" w:lineRule="auto"/>
    </w:pPr>
  </w:style>
  <w:style w:type="paragraph" w:customStyle="1" w:styleId="59DCFA944C81455A886B4480D65AB9A8">
    <w:name w:val="59DCFA944C81455A886B4480D65AB9A8"/>
    <w:rsid w:val="00874882"/>
    <w:pPr>
      <w:spacing w:after="200" w:line="276" w:lineRule="auto"/>
    </w:pPr>
  </w:style>
  <w:style w:type="paragraph" w:customStyle="1" w:styleId="20E9409A87874A01A92BE3D008451D0E">
    <w:name w:val="20E9409A87874A01A92BE3D008451D0E"/>
    <w:rsid w:val="00874882"/>
    <w:pPr>
      <w:spacing w:after="200" w:line="276" w:lineRule="auto"/>
    </w:pPr>
  </w:style>
  <w:style w:type="paragraph" w:customStyle="1" w:styleId="A0709AEC3DF541658D8D66AA771EAC68">
    <w:name w:val="A0709AEC3DF541658D8D66AA771EAC68"/>
    <w:rsid w:val="00874882"/>
    <w:pPr>
      <w:spacing w:after="200" w:line="276" w:lineRule="auto"/>
    </w:pPr>
  </w:style>
  <w:style w:type="paragraph" w:customStyle="1" w:styleId="BACE497456D24052902CC1F3080BC00B">
    <w:name w:val="BACE497456D24052902CC1F3080BC00B"/>
    <w:rsid w:val="00874882"/>
    <w:pPr>
      <w:spacing w:after="200" w:line="276" w:lineRule="auto"/>
    </w:pPr>
  </w:style>
  <w:style w:type="paragraph" w:customStyle="1" w:styleId="F91A63D589CB457BA868F92D241D092F">
    <w:name w:val="F91A63D589CB457BA868F92D241D092F"/>
    <w:rsid w:val="00874882"/>
    <w:pPr>
      <w:spacing w:after="200" w:line="276" w:lineRule="auto"/>
    </w:pPr>
  </w:style>
  <w:style w:type="paragraph" w:customStyle="1" w:styleId="D8664161466C409BB2C51E5E6E09F6A5">
    <w:name w:val="D8664161466C409BB2C51E5E6E09F6A5"/>
    <w:rsid w:val="00874882"/>
    <w:pPr>
      <w:spacing w:after="200" w:line="276" w:lineRule="auto"/>
    </w:pPr>
  </w:style>
  <w:style w:type="paragraph" w:customStyle="1" w:styleId="8858DBA378A148D28E12BF9BFEE10537">
    <w:name w:val="8858DBA378A148D28E12BF9BFEE10537"/>
    <w:rsid w:val="00874882"/>
    <w:pPr>
      <w:spacing w:after="200" w:line="276" w:lineRule="auto"/>
    </w:pPr>
  </w:style>
  <w:style w:type="paragraph" w:customStyle="1" w:styleId="30132D1087764C6E92B814726D6F229F">
    <w:name w:val="30132D1087764C6E92B814726D6F229F"/>
    <w:rsid w:val="00874882"/>
    <w:pPr>
      <w:spacing w:after="200" w:line="276" w:lineRule="auto"/>
    </w:pPr>
  </w:style>
  <w:style w:type="paragraph" w:customStyle="1" w:styleId="2D2BF6D8D2F14D04839A167B9F081FD9">
    <w:name w:val="2D2BF6D8D2F14D04839A167B9F081FD9"/>
    <w:rsid w:val="00874882"/>
    <w:pPr>
      <w:spacing w:after="200" w:line="276" w:lineRule="auto"/>
    </w:pPr>
  </w:style>
  <w:style w:type="paragraph" w:customStyle="1" w:styleId="A41E4E4A9883403087F8C8B8BFF5122F">
    <w:name w:val="A41E4E4A9883403087F8C8B8BFF5122F"/>
    <w:rsid w:val="00874882"/>
    <w:pPr>
      <w:spacing w:after="200" w:line="276" w:lineRule="auto"/>
    </w:pPr>
  </w:style>
  <w:style w:type="paragraph" w:customStyle="1" w:styleId="931555A3ADC0449FBC5600F1B1C1836D">
    <w:name w:val="931555A3ADC0449FBC5600F1B1C1836D"/>
    <w:rsid w:val="00874882"/>
    <w:pPr>
      <w:spacing w:after="200" w:line="276" w:lineRule="auto"/>
    </w:pPr>
  </w:style>
  <w:style w:type="paragraph" w:customStyle="1" w:styleId="402FEAB538AD47D899DE0BA7695CB154">
    <w:name w:val="402FEAB538AD47D899DE0BA7695CB154"/>
    <w:rsid w:val="00874882"/>
    <w:pPr>
      <w:spacing w:after="200" w:line="276" w:lineRule="auto"/>
    </w:pPr>
  </w:style>
  <w:style w:type="paragraph" w:customStyle="1" w:styleId="8D3CABA39E6A4ACF816B93FA2E1479A6">
    <w:name w:val="8D3CABA39E6A4ACF816B93FA2E1479A6"/>
    <w:rsid w:val="00874882"/>
    <w:pPr>
      <w:spacing w:after="200" w:line="276" w:lineRule="auto"/>
    </w:pPr>
  </w:style>
  <w:style w:type="paragraph" w:customStyle="1" w:styleId="5E54E68831894863B74A712C0CEFAB83">
    <w:name w:val="5E54E68831894863B74A712C0CEFAB83"/>
    <w:rsid w:val="00874882"/>
    <w:pPr>
      <w:spacing w:after="200" w:line="276" w:lineRule="auto"/>
    </w:pPr>
  </w:style>
  <w:style w:type="paragraph" w:customStyle="1" w:styleId="975645C4D4E545739D87D9ACB6A073CE">
    <w:name w:val="975645C4D4E545739D87D9ACB6A073CE"/>
    <w:rsid w:val="00874882"/>
    <w:pPr>
      <w:spacing w:after="200" w:line="276" w:lineRule="auto"/>
    </w:pPr>
  </w:style>
  <w:style w:type="paragraph" w:customStyle="1" w:styleId="4ECDA126508D479E9EE32E9A245A8B3A">
    <w:name w:val="4ECDA126508D479E9EE32E9A245A8B3A"/>
    <w:rsid w:val="00874882"/>
    <w:pPr>
      <w:spacing w:after="200" w:line="276" w:lineRule="auto"/>
    </w:pPr>
  </w:style>
  <w:style w:type="paragraph" w:customStyle="1" w:styleId="88F19AC1F0F643299D9A18FD73819FF2">
    <w:name w:val="88F19AC1F0F643299D9A18FD73819FF2"/>
    <w:rsid w:val="00874882"/>
    <w:pPr>
      <w:spacing w:after="200" w:line="276" w:lineRule="auto"/>
    </w:pPr>
  </w:style>
  <w:style w:type="paragraph" w:customStyle="1" w:styleId="503F7ED2D74040C9A2F9CEACD5734E45">
    <w:name w:val="503F7ED2D74040C9A2F9CEACD5734E45"/>
    <w:rsid w:val="00874882"/>
    <w:pPr>
      <w:spacing w:after="200" w:line="276" w:lineRule="auto"/>
    </w:pPr>
  </w:style>
  <w:style w:type="paragraph" w:customStyle="1" w:styleId="BD8F0E790D0C4ED08669E34168686EBD">
    <w:name w:val="BD8F0E790D0C4ED08669E34168686EBD"/>
    <w:rsid w:val="00874882"/>
    <w:pPr>
      <w:spacing w:after="200" w:line="276" w:lineRule="auto"/>
    </w:pPr>
  </w:style>
  <w:style w:type="paragraph" w:customStyle="1" w:styleId="86F8619AC95E4DFFA376DC2400CDA065">
    <w:name w:val="86F8619AC95E4DFFA376DC2400CDA065"/>
    <w:rsid w:val="00874882"/>
    <w:pPr>
      <w:spacing w:after="200" w:line="276" w:lineRule="auto"/>
    </w:pPr>
  </w:style>
  <w:style w:type="paragraph" w:customStyle="1" w:styleId="4BA8CE40B3D44AEAA0B5D84A3820E09B">
    <w:name w:val="4BA8CE40B3D44AEAA0B5D84A3820E09B"/>
    <w:rsid w:val="00874882"/>
    <w:pPr>
      <w:spacing w:after="200" w:line="276" w:lineRule="auto"/>
    </w:pPr>
  </w:style>
  <w:style w:type="paragraph" w:customStyle="1" w:styleId="0D340E9CFDF9450CAA07A5DF4407775E">
    <w:name w:val="0D340E9CFDF9450CAA07A5DF4407775E"/>
    <w:rsid w:val="00874882"/>
    <w:pPr>
      <w:spacing w:after="200" w:line="276" w:lineRule="auto"/>
    </w:pPr>
  </w:style>
  <w:style w:type="paragraph" w:customStyle="1" w:styleId="50E7B00FF4DA4A39B95833899F4B8391">
    <w:name w:val="50E7B00FF4DA4A39B95833899F4B8391"/>
    <w:rsid w:val="00874882"/>
    <w:pPr>
      <w:spacing w:after="200" w:line="276" w:lineRule="auto"/>
    </w:pPr>
  </w:style>
  <w:style w:type="paragraph" w:customStyle="1" w:styleId="E4EAF7B62A854660B8A0036830EAB08E">
    <w:name w:val="E4EAF7B62A854660B8A0036830EAB08E"/>
    <w:rsid w:val="00874882"/>
    <w:pPr>
      <w:spacing w:after="200" w:line="276" w:lineRule="auto"/>
    </w:pPr>
  </w:style>
  <w:style w:type="paragraph" w:customStyle="1" w:styleId="2BC933B35A5246FA97FD1BAFD8CF255F">
    <w:name w:val="2BC933B35A5246FA97FD1BAFD8CF255F"/>
    <w:rsid w:val="00874882"/>
    <w:pPr>
      <w:spacing w:after="200" w:line="276" w:lineRule="auto"/>
    </w:pPr>
  </w:style>
  <w:style w:type="paragraph" w:customStyle="1" w:styleId="B0AD9733C86A48D5BBA50C18F7333A5E">
    <w:name w:val="B0AD9733C86A48D5BBA50C18F7333A5E"/>
    <w:rsid w:val="00874882"/>
    <w:pPr>
      <w:spacing w:after="200" w:line="276" w:lineRule="auto"/>
    </w:pPr>
  </w:style>
  <w:style w:type="paragraph" w:customStyle="1" w:styleId="1F88C44B898946438C3F6CF109D095CB">
    <w:name w:val="1F88C44B898946438C3F6CF109D095CB"/>
    <w:rsid w:val="00874882"/>
    <w:pPr>
      <w:spacing w:after="200" w:line="276" w:lineRule="auto"/>
    </w:pPr>
  </w:style>
  <w:style w:type="paragraph" w:customStyle="1" w:styleId="B5E388CCE62F4843B51B35FE1B775FD3">
    <w:name w:val="B5E388CCE62F4843B51B35FE1B775FD3"/>
    <w:rsid w:val="00874882"/>
    <w:pPr>
      <w:spacing w:after="200" w:line="276" w:lineRule="auto"/>
    </w:pPr>
  </w:style>
  <w:style w:type="paragraph" w:customStyle="1" w:styleId="7B252D53F8A0411584B4643650AD05E1">
    <w:name w:val="7B252D53F8A0411584B4643650AD05E1"/>
    <w:rsid w:val="00874882"/>
    <w:pPr>
      <w:spacing w:after="200" w:line="276" w:lineRule="auto"/>
    </w:pPr>
  </w:style>
  <w:style w:type="paragraph" w:customStyle="1" w:styleId="DFB7CCC5E1684D108858857D49D2E9A7">
    <w:name w:val="DFB7CCC5E1684D108858857D49D2E9A7"/>
    <w:rsid w:val="00874882"/>
    <w:pPr>
      <w:spacing w:after="200" w:line="276" w:lineRule="auto"/>
    </w:pPr>
  </w:style>
  <w:style w:type="paragraph" w:customStyle="1" w:styleId="6A19D866AC584EF98CACCD378456F5E1">
    <w:name w:val="6A19D866AC584EF98CACCD378456F5E1"/>
    <w:rsid w:val="00874882"/>
    <w:pPr>
      <w:spacing w:after="200" w:line="276" w:lineRule="auto"/>
    </w:pPr>
  </w:style>
  <w:style w:type="paragraph" w:customStyle="1" w:styleId="EE471A0ED2334563B3166613F6D8D3DB">
    <w:name w:val="EE471A0ED2334563B3166613F6D8D3DB"/>
    <w:rsid w:val="00874882"/>
    <w:pPr>
      <w:spacing w:after="200" w:line="276" w:lineRule="auto"/>
    </w:pPr>
  </w:style>
  <w:style w:type="paragraph" w:customStyle="1" w:styleId="7BB1EFD2DD4C40A19B569615D4682BD8">
    <w:name w:val="7BB1EFD2DD4C40A19B569615D4682BD8"/>
    <w:rsid w:val="00874882"/>
    <w:pPr>
      <w:spacing w:after="200" w:line="276" w:lineRule="auto"/>
    </w:pPr>
  </w:style>
  <w:style w:type="paragraph" w:customStyle="1" w:styleId="E96A62FDE8BA452D8F0966B2C0E40252">
    <w:name w:val="E96A62FDE8BA452D8F0966B2C0E40252"/>
    <w:rsid w:val="00874882"/>
    <w:pPr>
      <w:spacing w:after="200" w:line="276" w:lineRule="auto"/>
    </w:pPr>
  </w:style>
  <w:style w:type="paragraph" w:customStyle="1" w:styleId="A85C621A25DB4605B4D0049BC011C06C">
    <w:name w:val="A85C621A25DB4605B4D0049BC011C06C"/>
    <w:rsid w:val="00874882"/>
    <w:pPr>
      <w:spacing w:after="200" w:line="276" w:lineRule="auto"/>
    </w:pPr>
  </w:style>
  <w:style w:type="paragraph" w:customStyle="1" w:styleId="674E2898254A43CB91262C9EB8A27D12">
    <w:name w:val="674E2898254A43CB91262C9EB8A27D12"/>
    <w:rsid w:val="00874882"/>
    <w:pPr>
      <w:spacing w:after="200" w:line="276" w:lineRule="auto"/>
    </w:pPr>
  </w:style>
  <w:style w:type="paragraph" w:customStyle="1" w:styleId="FF6B8CCE5D3749ABA4657AFEA0C4C612">
    <w:name w:val="FF6B8CCE5D3749ABA4657AFEA0C4C612"/>
    <w:rsid w:val="00874882"/>
    <w:pPr>
      <w:spacing w:after="200" w:line="276" w:lineRule="auto"/>
    </w:pPr>
  </w:style>
  <w:style w:type="paragraph" w:customStyle="1" w:styleId="D7CC26FB23B545E2B5F5BE9BBA433797">
    <w:name w:val="D7CC26FB23B545E2B5F5BE9BBA433797"/>
    <w:rsid w:val="00874882"/>
    <w:pPr>
      <w:spacing w:after="200" w:line="276" w:lineRule="auto"/>
    </w:pPr>
  </w:style>
  <w:style w:type="paragraph" w:customStyle="1" w:styleId="C406B3E6A16042DC83E3B70DE7419920">
    <w:name w:val="C406B3E6A16042DC83E3B70DE7419920"/>
    <w:rsid w:val="00874882"/>
    <w:pPr>
      <w:spacing w:after="200" w:line="276" w:lineRule="auto"/>
    </w:pPr>
  </w:style>
  <w:style w:type="paragraph" w:customStyle="1" w:styleId="8743551DD5004E25A5D25142E172AA8E">
    <w:name w:val="8743551DD5004E25A5D25142E172AA8E"/>
    <w:rsid w:val="00874882"/>
    <w:pPr>
      <w:spacing w:after="200" w:line="276" w:lineRule="auto"/>
    </w:pPr>
  </w:style>
  <w:style w:type="paragraph" w:customStyle="1" w:styleId="1BD46B56B03F4E1EACFF619822DA0526">
    <w:name w:val="1BD46B56B03F4E1EACFF619822DA0526"/>
    <w:rsid w:val="00874882"/>
    <w:pPr>
      <w:spacing w:after="200" w:line="276" w:lineRule="auto"/>
    </w:pPr>
  </w:style>
  <w:style w:type="paragraph" w:customStyle="1" w:styleId="18368E8FDB1F416F88FDF77996749F9B">
    <w:name w:val="18368E8FDB1F416F88FDF77996749F9B"/>
    <w:rsid w:val="00874882"/>
    <w:pPr>
      <w:spacing w:after="200" w:line="276" w:lineRule="auto"/>
    </w:pPr>
  </w:style>
  <w:style w:type="paragraph" w:customStyle="1" w:styleId="2C0FA9F243224DB09CA1EAED3B1B11D2">
    <w:name w:val="2C0FA9F243224DB09CA1EAED3B1B11D2"/>
    <w:rsid w:val="00874882"/>
    <w:pPr>
      <w:spacing w:after="200" w:line="276" w:lineRule="auto"/>
    </w:pPr>
  </w:style>
  <w:style w:type="paragraph" w:customStyle="1" w:styleId="306C3B824EBC4C97BF6C075C94865FB5">
    <w:name w:val="306C3B824EBC4C97BF6C075C94865FB5"/>
    <w:rsid w:val="00874882"/>
    <w:pPr>
      <w:spacing w:after="200" w:line="276" w:lineRule="auto"/>
    </w:pPr>
  </w:style>
  <w:style w:type="paragraph" w:customStyle="1" w:styleId="555930F1418C4BB5895C88A3AEAB4C07">
    <w:name w:val="555930F1418C4BB5895C88A3AEAB4C07"/>
    <w:rsid w:val="00874882"/>
    <w:pPr>
      <w:spacing w:after="200" w:line="276" w:lineRule="auto"/>
    </w:pPr>
  </w:style>
  <w:style w:type="paragraph" w:customStyle="1" w:styleId="777DAF62764748998025A987872EC0F2">
    <w:name w:val="777DAF62764748998025A987872EC0F2"/>
    <w:rsid w:val="00874882"/>
    <w:pPr>
      <w:spacing w:after="200" w:line="276" w:lineRule="auto"/>
    </w:pPr>
  </w:style>
  <w:style w:type="paragraph" w:customStyle="1" w:styleId="A30DBD69E9D946BE98F769CF1465FEE6">
    <w:name w:val="A30DBD69E9D946BE98F769CF1465FEE6"/>
    <w:rsid w:val="00874882"/>
    <w:pPr>
      <w:spacing w:after="200" w:line="276" w:lineRule="auto"/>
    </w:pPr>
  </w:style>
  <w:style w:type="paragraph" w:customStyle="1" w:styleId="218D522597134C4483DF6E480E270257">
    <w:name w:val="218D522597134C4483DF6E480E270257"/>
    <w:rsid w:val="00874882"/>
    <w:pPr>
      <w:spacing w:after="200" w:line="276" w:lineRule="auto"/>
    </w:pPr>
  </w:style>
  <w:style w:type="paragraph" w:customStyle="1" w:styleId="9218143572A74DAC8DBB8F6B449CA843">
    <w:name w:val="9218143572A74DAC8DBB8F6B449CA843"/>
    <w:rsid w:val="00874882"/>
    <w:pPr>
      <w:spacing w:after="200" w:line="276" w:lineRule="auto"/>
    </w:pPr>
  </w:style>
  <w:style w:type="paragraph" w:customStyle="1" w:styleId="D480F75AF26D418696B7011D51DA41A2">
    <w:name w:val="D480F75AF26D418696B7011D51DA41A2"/>
    <w:rsid w:val="00874882"/>
    <w:pPr>
      <w:spacing w:after="200" w:line="276" w:lineRule="auto"/>
    </w:pPr>
  </w:style>
  <w:style w:type="paragraph" w:customStyle="1" w:styleId="9451A61E260B44178EC132F2F57D6855">
    <w:name w:val="9451A61E260B44178EC132F2F57D6855"/>
    <w:rsid w:val="00874882"/>
    <w:pPr>
      <w:spacing w:after="200" w:line="276" w:lineRule="auto"/>
    </w:pPr>
  </w:style>
  <w:style w:type="paragraph" w:customStyle="1" w:styleId="0725EAE529BF41A1BAF7550B502FDCF8">
    <w:name w:val="0725EAE529BF41A1BAF7550B502FDCF8"/>
    <w:rsid w:val="00874882"/>
    <w:pPr>
      <w:spacing w:after="200" w:line="276" w:lineRule="auto"/>
    </w:pPr>
  </w:style>
  <w:style w:type="paragraph" w:customStyle="1" w:styleId="6B52A8A897664808AA653AF0383C82BA">
    <w:name w:val="6B52A8A897664808AA653AF0383C82BA"/>
    <w:rsid w:val="00874882"/>
    <w:pPr>
      <w:spacing w:after="200" w:line="276" w:lineRule="auto"/>
    </w:pPr>
  </w:style>
  <w:style w:type="paragraph" w:customStyle="1" w:styleId="EB8ADD8B185C4048ADBF57039A8488DE">
    <w:name w:val="EB8ADD8B185C4048ADBF57039A8488DE"/>
    <w:rsid w:val="00874882"/>
    <w:pPr>
      <w:spacing w:after="200" w:line="276" w:lineRule="auto"/>
    </w:pPr>
  </w:style>
  <w:style w:type="paragraph" w:customStyle="1" w:styleId="52B9724485254227943F16F8B2AAE7D9">
    <w:name w:val="52B9724485254227943F16F8B2AAE7D9"/>
    <w:rsid w:val="00001627"/>
    <w:pPr>
      <w:spacing w:after="200" w:line="276" w:lineRule="auto"/>
    </w:pPr>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001627"/>
    <w:rPr>
      <w:color w:val="808080"/>
    </w:rPr>
  </w:style>
  <w:style w:type="paragraph" w:customStyle="1" w:styleId="F09A581ACA784C659AFA66C35EB65F94">
    <w:name w:val="F09A581ACA784C659AFA66C35EB65F94"/>
    <w:rsid w:val="007D281D"/>
  </w:style>
  <w:style w:type="paragraph" w:customStyle="1" w:styleId="79A6963D06E34F4FA0F2387CE3A3DA8E">
    <w:name w:val="79A6963D06E34F4FA0F2387CE3A3DA8E"/>
    <w:rsid w:val="007D281D"/>
  </w:style>
  <w:style w:type="paragraph" w:customStyle="1" w:styleId="EDCD9237A9494CCFBF2434D51E3C871E">
    <w:name w:val="EDCD9237A9494CCFBF2434D51E3C871E"/>
    <w:rsid w:val="007D281D"/>
  </w:style>
  <w:style w:type="paragraph" w:customStyle="1" w:styleId="5E1BD5D6E9F247B68660FE495F72B51C">
    <w:name w:val="5E1BD5D6E9F247B68660FE495F72B51C"/>
    <w:rsid w:val="007D281D"/>
  </w:style>
  <w:style w:type="paragraph" w:customStyle="1" w:styleId="FEC11792BA0A43F7AE15BF98A6C65CFC">
    <w:name w:val="FEC11792BA0A43F7AE15BF98A6C65CFC"/>
    <w:rsid w:val="007D281D"/>
  </w:style>
  <w:style w:type="paragraph" w:customStyle="1" w:styleId="818D7705DCB94BF0B1151AFCE2E411B4">
    <w:name w:val="818D7705DCB94BF0B1151AFCE2E411B4"/>
    <w:rsid w:val="007D281D"/>
  </w:style>
  <w:style w:type="paragraph" w:customStyle="1" w:styleId="9577B6C36012475B9D9F74B1EECFA3C2">
    <w:name w:val="9577B6C36012475B9D9F74B1EECFA3C2"/>
    <w:rsid w:val="007D281D"/>
  </w:style>
  <w:style w:type="paragraph" w:customStyle="1" w:styleId="6DB0F09A305C4CE1970DE7AC4A655C76">
    <w:name w:val="6DB0F09A305C4CE1970DE7AC4A655C76"/>
    <w:rsid w:val="007D281D"/>
  </w:style>
  <w:style w:type="paragraph" w:customStyle="1" w:styleId="A8AF4C7307944AFCA67A02AF5329826C">
    <w:name w:val="A8AF4C7307944AFCA67A02AF5329826C"/>
    <w:rsid w:val="007D281D"/>
  </w:style>
  <w:style w:type="paragraph" w:customStyle="1" w:styleId="4AD822B413B34D649A3BF3DC512480A8">
    <w:name w:val="4AD822B413B34D649A3BF3DC512480A8"/>
    <w:rsid w:val="007D281D"/>
  </w:style>
  <w:style w:type="paragraph" w:customStyle="1" w:styleId="37DBAAA5F08C4725B14FF0562B668615">
    <w:name w:val="37DBAAA5F08C4725B14FF0562B668615"/>
    <w:rsid w:val="007D281D"/>
  </w:style>
  <w:style w:type="paragraph" w:customStyle="1" w:styleId="3C0E1F432D164B2F89BABD5B1837E1ED">
    <w:name w:val="3C0E1F432D164B2F89BABD5B1837E1ED"/>
    <w:rsid w:val="007D281D"/>
  </w:style>
  <w:style w:type="paragraph" w:customStyle="1" w:styleId="75B5DD6FCD5F4D4A8B5E9020B0A7D84F">
    <w:name w:val="75B5DD6FCD5F4D4A8B5E9020B0A7D84F"/>
    <w:rsid w:val="007D281D"/>
  </w:style>
  <w:style w:type="paragraph" w:customStyle="1" w:styleId="F3D1900A762B4DA095C164E0A70C2CA4">
    <w:name w:val="F3D1900A762B4DA095C164E0A70C2CA4"/>
    <w:rsid w:val="007D281D"/>
  </w:style>
  <w:style w:type="paragraph" w:customStyle="1" w:styleId="D8297AD33B7D4765A118E7BEC5AAB2F2">
    <w:name w:val="D8297AD33B7D4765A118E7BEC5AAB2F2"/>
    <w:rsid w:val="007D281D"/>
  </w:style>
  <w:style w:type="paragraph" w:customStyle="1" w:styleId="66F0D43C69434526AF982293D1CF4466">
    <w:name w:val="66F0D43C69434526AF982293D1CF4466"/>
    <w:rsid w:val="007D281D"/>
  </w:style>
  <w:style w:type="paragraph" w:customStyle="1" w:styleId="9EAD4F30150E4CEAA57AC57E03B357E5">
    <w:name w:val="9EAD4F30150E4CEAA57AC57E03B357E5"/>
    <w:rsid w:val="007D281D"/>
  </w:style>
  <w:style w:type="paragraph" w:customStyle="1" w:styleId="64CADD3600AD4C9C80B5056DF0BEAB76">
    <w:name w:val="64CADD3600AD4C9C80B5056DF0BEAB76"/>
    <w:rsid w:val="007D281D"/>
  </w:style>
  <w:style w:type="paragraph" w:customStyle="1" w:styleId="C223E78852534C6597F4B743F1E72545">
    <w:name w:val="C223E78852534C6597F4B743F1E72545"/>
    <w:rsid w:val="007D281D"/>
  </w:style>
  <w:style w:type="paragraph" w:customStyle="1" w:styleId="BCEBEEDD02454FBBB92045F3685369D1">
    <w:name w:val="BCEBEEDD02454FBBB92045F3685369D1"/>
    <w:rsid w:val="007D281D"/>
  </w:style>
  <w:style w:type="paragraph" w:customStyle="1" w:styleId="C154E94E8EC4474CBA6911BD36837E17">
    <w:name w:val="C154E94E8EC4474CBA6911BD36837E17"/>
    <w:rsid w:val="007D281D"/>
  </w:style>
  <w:style w:type="paragraph" w:customStyle="1" w:styleId="3E9892404F644A06BD962315D24DEE4C">
    <w:name w:val="3E9892404F644A06BD962315D24DEE4C"/>
    <w:rsid w:val="007D281D"/>
  </w:style>
  <w:style w:type="paragraph" w:customStyle="1" w:styleId="9771557ABF784A63B2CC82D3E1616D93">
    <w:name w:val="9771557ABF784A63B2CC82D3E1616D93"/>
    <w:rsid w:val="007D281D"/>
  </w:style>
  <w:style w:type="paragraph" w:customStyle="1" w:styleId="8A007187026B4006B668A4D9B4896751">
    <w:name w:val="8A007187026B4006B668A4D9B4896751"/>
    <w:rsid w:val="007D281D"/>
  </w:style>
  <w:style w:type="paragraph" w:customStyle="1" w:styleId="9A7A15DDF88F4C8AA16561987BE0EBE2">
    <w:name w:val="9A7A15DDF88F4C8AA16561987BE0EBE2"/>
    <w:rsid w:val="007D281D"/>
  </w:style>
  <w:style w:type="paragraph" w:customStyle="1" w:styleId="7C2DB1E740DE48E08EA19C7272B7C19C">
    <w:name w:val="7C2DB1E740DE48E08EA19C7272B7C19C"/>
    <w:rsid w:val="007D281D"/>
  </w:style>
  <w:style w:type="paragraph" w:customStyle="1" w:styleId="600A4F903A51494E8D05E24F7BACAB3E">
    <w:name w:val="600A4F903A51494E8D05E24F7BACAB3E"/>
    <w:rsid w:val="007D281D"/>
  </w:style>
  <w:style w:type="paragraph" w:customStyle="1" w:styleId="8132A0DD98074688963C92F1E13AD279">
    <w:name w:val="8132A0DD98074688963C92F1E13AD279"/>
    <w:rsid w:val="007D281D"/>
  </w:style>
  <w:style w:type="paragraph" w:customStyle="1" w:styleId="FB5AAB97E28C491C84A17C3A2AE18730">
    <w:name w:val="FB5AAB97E28C491C84A17C3A2AE18730"/>
    <w:rsid w:val="007D281D"/>
  </w:style>
  <w:style w:type="paragraph" w:customStyle="1" w:styleId="3D69E491969B4E89B61645357EDB03F3">
    <w:name w:val="3D69E491969B4E89B61645357EDB03F3"/>
    <w:rsid w:val="007D281D"/>
  </w:style>
  <w:style w:type="paragraph" w:customStyle="1" w:styleId="6BE3160C2D064A8FB138F7510364C2EF">
    <w:name w:val="6BE3160C2D064A8FB138F7510364C2EF"/>
    <w:rsid w:val="007D281D"/>
  </w:style>
  <w:style w:type="paragraph" w:customStyle="1" w:styleId="2921FBD8E7E2479BAD8BC88BBDC36D2E">
    <w:name w:val="2921FBD8E7E2479BAD8BC88BBDC36D2E"/>
    <w:rsid w:val="007D281D"/>
  </w:style>
  <w:style w:type="paragraph" w:customStyle="1" w:styleId="C00698DE4382407DAD807315526C172E">
    <w:name w:val="C00698DE4382407DAD807315526C172E"/>
    <w:rsid w:val="007D281D"/>
  </w:style>
  <w:style w:type="paragraph" w:customStyle="1" w:styleId="B35C374F592845269A5841DBA03E9571">
    <w:name w:val="B35C374F592845269A5841DBA03E9571"/>
    <w:rsid w:val="007D281D"/>
  </w:style>
  <w:style w:type="paragraph" w:customStyle="1" w:styleId="507441983AB3482D90F7482151E66D13">
    <w:name w:val="507441983AB3482D90F7482151E66D13"/>
    <w:rsid w:val="007D281D"/>
  </w:style>
  <w:style w:type="paragraph" w:customStyle="1" w:styleId="6E9484FC4BD54242A2F72804F68E5A90">
    <w:name w:val="6E9484FC4BD54242A2F72804F68E5A90"/>
    <w:rsid w:val="007D281D"/>
  </w:style>
  <w:style w:type="paragraph" w:customStyle="1" w:styleId="7AF601565D274289B57E2718CAF202F6">
    <w:name w:val="7AF601565D274289B57E2718CAF202F6"/>
    <w:rsid w:val="007D281D"/>
  </w:style>
  <w:style w:type="paragraph" w:customStyle="1" w:styleId="EAF478866763452BB3988155F86A24EA">
    <w:name w:val="EAF478866763452BB3988155F86A24EA"/>
    <w:rsid w:val="007D281D"/>
  </w:style>
  <w:style w:type="paragraph" w:customStyle="1" w:styleId="7D6D4457102347EE9F71501A1EFD579A">
    <w:name w:val="7D6D4457102347EE9F71501A1EFD579A"/>
    <w:rsid w:val="007D281D"/>
  </w:style>
  <w:style w:type="paragraph" w:customStyle="1" w:styleId="6506961180AC4D2DB0610EF9BE8C2492">
    <w:name w:val="6506961180AC4D2DB0610EF9BE8C2492"/>
    <w:rsid w:val="007D281D"/>
  </w:style>
  <w:style w:type="paragraph" w:customStyle="1" w:styleId="21189CD9FB984068B0C229D516C5422D">
    <w:name w:val="21189CD9FB984068B0C229D516C5422D"/>
    <w:rsid w:val="007D281D"/>
  </w:style>
  <w:style w:type="paragraph" w:customStyle="1" w:styleId="C61D0110DED24576A5394B420DE37726">
    <w:name w:val="C61D0110DED24576A5394B420DE37726"/>
    <w:rsid w:val="007D281D"/>
  </w:style>
  <w:style w:type="paragraph" w:customStyle="1" w:styleId="B31EABFA0FF04FFCA134799CF587D3D4">
    <w:name w:val="B31EABFA0FF04FFCA134799CF587D3D4"/>
    <w:rsid w:val="007D281D"/>
  </w:style>
  <w:style w:type="paragraph" w:customStyle="1" w:styleId="7EC5CA25917E443DBCAADBB60A76319A">
    <w:name w:val="7EC5CA25917E443DBCAADBB60A76319A"/>
    <w:rsid w:val="007D281D"/>
  </w:style>
  <w:style w:type="paragraph" w:customStyle="1" w:styleId="C5C69679DB6448DD8F4294FC1213CF3F">
    <w:name w:val="C5C69679DB6448DD8F4294FC1213CF3F"/>
    <w:rsid w:val="007D281D"/>
  </w:style>
  <w:style w:type="paragraph" w:customStyle="1" w:styleId="541FACD602314F7A8745A05F5E7FEC7A">
    <w:name w:val="541FACD602314F7A8745A05F5E7FEC7A"/>
    <w:rsid w:val="007D281D"/>
  </w:style>
  <w:style w:type="paragraph" w:customStyle="1" w:styleId="E7A98417C3BF46D49C97358CDF86A3A0">
    <w:name w:val="E7A98417C3BF46D49C97358CDF86A3A0"/>
    <w:rsid w:val="007D281D"/>
  </w:style>
  <w:style w:type="paragraph" w:customStyle="1" w:styleId="33CD3CBCECB0490E91D24238DE05BAFB">
    <w:name w:val="33CD3CBCECB0490E91D24238DE05BAFB"/>
    <w:rsid w:val="007D281D"/>
  </w:style>
  <w:style w:type="paragraph" w:customStyle="1" w:styleId="FDE0A093EA3C4D2FB81C72F5C7E091F6">
    <w:name w:val="FDE0A093EA3C4D2FB81C72F5C7E091F6"/>
    <w:rsid w:val="007D281D"/>
  </w:style>
  <w:style w:type="paragraph" w:customStyle="1" w:styleId="94F2AEB7E2F24A788786D1375D6DB3AB">
    <w:name w:val="94F2AEB7E2F24A788786D1375D6DB3AB"/>
    <w:rsid w:val="007D281D"/>
  </w:style>
  <w:style w:type="paragraph" w:customStyle="1" w:styleId="459F869B78984CD8807345B32F7E10CE">
    <w:name w:val="459F869B78984CD8807345B32F7E10CE"/>
    <w:rsid w:val="007D281D"/>
  </w:style>
  <w:style w:type="paragraph" w:customStyle="1" w:styleId="E2E153BF08194C7BB34C84A731D11D85">
    <w:name w:val="E2E153BF08194C7BB34C84A731D11D85"/>
    <w:rsid w:val="007D281D"/>
  </w:style>
  <w:style w:type="paragraph" w:customStyle="1" w:styleId="5A6CEE3D888241648B43C2894E5EEE70">
    <w:name w:val="5A6CEE3D888241648B43C2894E5EEE70"/>
    <w:rsid w:val="007D281D"/>
  </w:style>
  <w:style w:type="paragraph" w:customStyle="1" w:styleId="5AF9FDDA6E174DAF932B33AD19556586">
    <w:name w:val="5AF9FDDA6E174DAF932B33AD19556586"/>
    <w:rsid w:val="007D281D"/>
  </w:style>
  <w:style w:type="paragraph" w:customStyle="1" w:styleId="F134E3818B6043BA890149E611398C74">
    <w:name w:val="F134E3818B6043BA890149E611398C74"/>
    <w:rsid w:val="007D281D"/>
  </w:style>
  <w:style w:type="paragraph" w:customStyle="1" w:styleId="554FC2F06F2C48AF8911BBF414DD9532">
    <w:name w:val="554FC2F06F2C48AF8911BBF414DD9532"/>
    <w:rsid w:val="007D281D"/>
  </w:style>
  <w:style w:type="paragraph" w:customStyle="1" w:styleId="271F564764834FBBAB0CA4D5C5B95B3C">
    <w:name w:val="271F564764834FBBAB0CA4D5C5B95B3C"/>
    <w:rsid w:val="006F726D"/>
    <w:pPr>
      <w:spacing w:after="200" w:line="276" w:lineRule="auto"/>
    </w:pPr>
  </w:style>
  <w:style w:type="paragraph" w:customStyle="1" w:styleId="DC759FEEEAC64F25A8E2500BC53B1B61">
    <w:name w:val="DC759FEEEAC64F25A8E2500BC53B1B61"/>
    <w:rsid w:val="006F726D"/>
    <w:pPr>
      <w:spacing w:after="200" w:line="276" w:lineRule="auto"/>
    </w:pPr>
  </w:style>
  <w:style w:type="paragraph" w:customStyle="1" w:styleId="93375CAC0316425090A352308F464029">
    <w:name w:val="93375CAC0316425090A352308F464029"/>
    <w:rsid w:val="006F726D"/>
    <w:pPr>
      <w:spacing w:after="200" w:line="276" w:lineRule="auto"/>
    </w:pPr>
  </w:style>
  <w:style w:type="paragraph" w:customStyle="1" w:styleId="0394946FAB6A48C9ADA3C438EE116CF3">
    <w:name w:val="0394946FAB6A48C9ADA3C438EE116CF3"/>
    <w:rsid w:val="006F726D"/>
    <w:pPr>
      <w:spacing w:after="200" w:line="276" w:lineRule="auto"/>
    </w:pPr>
  </w:style>
  <w:style w:type="paragraph" w:customStyle="1" w:styleId="584D05DF73F64B86A85966E243C0DD82">
    <w:name w:val="584D05DF73F64B86A85966E243C0DD82"/>
    <w:rsid w:val="006F726D"/>
    <w:pPr>
      <w:spacing w:after="200" w:line="276" w:lineRule="auto"/>
    </w:pPr>
  </w:style>
  <w:style w:type="paragraph" w:customStyle="1" w:styleId="8300B6DED3D54ACFB2AB0123AAC73A76">
    <w:name w:val="8300B6DED3D54ACFB2AB0123AAC73A76"/>
    <w:rsid w:val="006F726D"/>
    <w:pPr>
      <w:spacing w:after="200" w:line="276" w:lineRule="auto"/>
    </w:pPr>
  </w:style>
  <w:style w:type="paragraph" w:customStyle="1" w:styleId="5E95E7B787BE4AF3B679369050E3589D">
    <w:name w:val="5E95E7B787BE4AF3B679369050E3589D"/>
    <w:rsid w:val="006F726D"/>
    <w:pPr>
      <w:spacing w:after="200" w:line="276" w:lineRule="auto"/>
    </w:pPr>
  </w:style>
  <w:style w:type="paragraph" w:customStyle="1" w:styleId="9F2380FB1950451590E1135750DA1E24">
    <w:name w:val="9F2380FB1950451590E1135750DA1E24"/>
    <w:rsid w:val="006F726D"/>
    <w:pPr>
      <w:spacing w:after="200" w:line="276" w:lineRule="auto"/>
    </w:pPr>
  </w:style>
  <w:style w:type="paragraph" w:customStyle="1" w:styleId="A0ADB12627FE489A9E882A67F926C37D">
    <w:name w:val="A0ADB12627FE489A9E882A67F926C37D"/>
    <w:rsid w:val="006F726D"/>
    <w:pPr>
      <w:spacing w:after="200" w:line="276" w:lineRule="auto"/>
    </w:pPr>
  </w:style>
  <w:style w:type="paragraph" w:customStyle="1" w:styleId="5F307A57F5FF4043A7F745F313FC8D6D">
    <w:name w:val="5F307A57F5FF4043A7F745F313FC8D6D"/>
    <w:rsid w:val="006F726D"/>
    <w:pPr>
      <w:spacing w:after="200" w:line="276" w:lineRule="auto"/>
    </w:pPr>
  </w:style>
  <w:style w:type="paragraph" w:customStyle="1" w:styleId="C647ADA15476438C81B3A9189A83DE87">
    <w:name w:val="C647ADA15476438C81B3A9189A83DE87"/>
    <w:rsid w:val="006F726D"/>
    <w:pPr>
      <w:spacing w:after="200" w:line="276" w:lineRule="auto"/>
    </w:pPr>
  </w:style>
  <w:style w:type="paragraph" w:customStyle="1" w:styleId="2A2597A11DFD42F4ACF99EDF726E5453">
    <w:name w:val="2A2597A11DFD42F4ACF99EDF726E5453"/>
    <w:rsid w:val="006F726D"/>
    <w:pPr>
      <w:spacing w:after="200" w:line="276" w:lineRule="auto"/>
    </w:pPr>
  </w:style>
  <w:style w:type="paragraph" w:customStyle="1" w:styleId="901E93060E7E40858CAE382B9F3255DA">
    <w:name w:val="901E93060E7E40858CAE382B9F3255DA"/>
    <w:rsid w:val="006F726D"/>
    <w:pPr>
      <w:spacing w:after="200" w:line="276" w:lineRule="auto"/>
    </w:pPr>
  </w:style>
  <w:style w:type="paragraph" w:customStyle="1" w:styleId="400D103F793B44BC83B950BE0DB06589">
    <w:name w:val="400D103F793B44BC83B950BE0DB06589"/>
    <w:rsid w:val="006F726D"/>
    <w:pPr>
      <w:spacing w:after="200" w:line="276" w:lineRule="auto"/>
    </w:pPr>
  </w:style>
  <w:style w:type="paragraph" w:customStyle="1" w:styleId="36D3EDEC80524047AD25DA9D8C39306E">
    <w:name w:val="36D3EDEC80524047AD25DA9D8C39306E"/>
    <w:rsid w:val="006F726D"/>
    <w:pPr>
      <w:spacing w:after="200" w:line="276" w:lineRule="auto"/>
    </w:pPr>
  </w:style>
  <w:style w:type="paragraph" w:customStyle="1" w:styleId="B1F3BF7DBEEE4DE4B0186951EA1F9FA2">
    <w:name w:val="B1F3BF7DBEEE4DE4B0186951EA1F9FA2"/>
    <w:rsid w:val="006F726D"/>
    <w:pPr>
      <w:spacing w:after="200" w:line="276" w:lineRule="auto"/>
    </w:pPr>
  </w:style>
  <w:style w:type="paragraph" w:customStyle="1" w:styleId="9B43AFCF8E7640B28F7C4A27ECF71B85">
    <w:name w:val="9B43AFCF8E7640B28F7C4A27ECF71B85"/>
    <w:rsid w:val="006F726D"/>
    <w:pPr>
      <w:spacing w:after="200" w:line="276" w:lineRule="auto"/>
    </w:pPr>
  </w:style>
  <w:style w:type="paragraph" w:customStyle="1" w:styleId="F8DD4D909D944F0B95108F80AD687585">
    <w:name w:val="F8DD4D909D944F0B95108F80AD687585"/>
    <w:rsid w:val="006F726D"/>
    <w:pPr>
      <w:spacing w:after="200" w:line="276" w:lineRule="auto"/>
    </w:pPr>
  </w:style>
  <w:style w:type="paragraph" w:customStyle="1" w:styleId="4DDC62239EEB4DC3B2611C216CBCB4C3">
    <w:name w:val="4DDC62239EEB4DC3B2611C216CBCB4C3"/>
    <w:rsid w:val="006F726D"/>
    <w:pPr>
      <w:spacing w:after="200" w:line="276" w:lineRule="auto"/>
    </w:pPr>
  </w:style>
  <w:style w:type="paragraph" w:customStyle="1" w:styleId="D4DC39E4250A48238F96E50551FE688A">
    <w:name w:val="D4DC39E4250A48238F96E50551FE688A"/>
    <w:rsid w:val="006F726D"/>
    <w:pPr>
      <w:spacing w:after="200" w:line="276" w:lineRule="auto"/>
    </w:pPr>
  </w:style>
  <w:style w:type="paragraph" w:customStyle="1" w:styleId="11BD7E39A2C744A89D2407C0AD363E0C">
    <w:name w:val="11BD7E39A2C744A89D2407C0AD363E0C"/>
    <w:rsid w:val="006F726D"/>
    <w:pPr>
      <w:spacing w:after="200" w:line="276" w:lineRule="auto"/>
    </w:pPr>
  </w:style>
  <w:style w:type="paragraph" w:customStyle="1" w:styleId="32870AE11269475EB37A7825453FB038">
    <w:name w:val="32870AE11269475EB37A7825453FB038"/>
    <w:rsid w:val="006F726D"/>
    <w:pPr>
      <w:spacing w:after="200" w:line="276" w:lineRule="auto"/>
    </w:pPr>
  </w:style>
  <w:style w:type="paragraph" w:customStyle="1" w:styleId="50152CCC5D50402E86C922B37F51EBE2">
    <w:name w:val="50152CCC5D50402E86C922B37F51EBE2"/>
    <w:rsid w:val="006F726D"/>
    <w:pPr>
      <w:spacing w:after="200" w:line="276" w:lineRule="auto"/>
    </w:pPr>
  </w:style>
  <w:style w:type="paragraph" w:customStyle="1" w:styleId="3EE5CB1B26AE4D5ABBB954712D0370E5">
    <w:name w:val="3EE5CB1B26AE4D5ABBB954712D0370E5"/>
    <w:rsid w:val="006F726D"/>
    <w:pPr>
      <w:spacing w:after="200" w:line="276" w:lineRule="auto"/>
    </w:pPr>
  </w:style>
  <w:style w:type="paragraph" w:customStyle="1" w:styleId="8F0455DE5D854ACA8042899A73086614">
    <w:name w:val="8F0455DE5D854ACA8042899A73086614"/>
    <w:rsid w:val="006F726D"/>
    <w:pPr>
      <w:spacing w:after="200" w:line="276" w:lineRule="auto"/>
    </w:pPr>
  </w:style>
  <w:style w:type="paragraph" w:customStyle="1" w:styleId="E54CC3A2418D4D3DAD1F677D21F8E653">
    <w:name w:val="E54CC3A2418D4D3DAD1F677D21F8E653"/>
    <w:rsid w:val="006F726D"/>
    <w:pPr>
      <w:spacing w:after="200" w:line="276" w:lineRule="auto"/>
    </w:pPr>
  </w:style>
  <w:style w:type="paragraph" w:customStyle="1" w:styleId="2FF01B456A564024B9992F89AF7C2EC9">
    <w:name w:val="2FF01B456A564024B9992F89AF7C2EC9"/>
    <w:rsid w:val="006F726D"/>
    <w:pPr>
      <w:spacing w:after="200" w:line="276" w:lineRule="auto"/>
    </w:pPr>
  </w:style>
  <w:style w:type="paragraph" w:customStyle="1" w:styleId="2504206AC0294A229517D893A1AD3E7E">
    <w:name w:val="2504206AC0294A229517D893A1AD3E7E"/>
    <w:rsid w:val="006F726D"/>
    <w:pPr>
      <w:spacing w:after="200" w:line="276" w:lineRule="auto"/>
    </w:pPr>
  </w:style>
  <w:style w:type="paragraph" w:customStyle="1" w:styleId="E6F9D99D156344DA8EE6A802D48768AB">
    <w:name w:val="E6F9D99D156344DA8EE6A802D48768AB"/>
    <w:rsid w:val="006F726D"/>
    <w:pPr>
      <w:spacing w:after="200" w:line="276" w:lineRule="auto"/>
    </w:pPr>
  </w:style>
  <w:style w:type="paragraph" w:customStyle="1" w:styleId="8A714E73C89D4D40A7D13D040A677122">
    <w:name w:val="8A714E73C89D4D40A7D13D040A677122"/>
    <w:rsid w:val="006F726D"/>
    <w:pPr>
      <w:spacing w:after="200" w:line="276" w:lineRule="auto"/>
    </w:pPr>
  </w:style>
  <w:style w:type="paragraph" w:customStyle="1" w:styleId="B2386BC796C04439BC9F527DFB695ACF">
    <w:name w:val="B2386BC796C04439BC9F527DFB695ACF"/>
    <w:rsid w:val="006F726D"/>
    <w:pPr>
      <w:spacing w:after="200" w:line="276" w:lineRule="auto"/>
    </w:pPr>
  </w:style>
  <w:style w:type="paragraph" w:customStyle="1" w:styleId="50AF29A0828F42CD88A758D8538E6F68">
    <w:name w:val="50AF29A0828F42CD88A758D8538E6F68"/>
    <w:rsid w:val="006F726D"/>
    <w:pPr>
      <w:spacing w:after="200" w:line="276" w:lineRule="auto"/>
    </w:pPr>
  </w:style>
  <w:style w:type="paragraph" w:customStyle="1" w:styleId="1CF30BAC8BBE4285B6CE732C41842107">
    <w:name w:val="1CF30BAC8BBE4285B6CE732C41842107"/>
    <w:rsid w:val="006F726D"/>
    <w:pPr>
      <w:spacing w:after="200" w:line="276" w:lineRule="auto"/>
    </w:pPr>
  </w:style>
  <w:style w:type="paragraph" w:customStyle="1" w:styleId="90D8D414AB87404FA4EA195C27583E16">
    <w:name w:val="90D8D414AB87404FA4EA195C27583E16"/>
    <w:rsid w:val="006F726D"/>
    <w:pPr>
      <w:spacing w:after="200" w:line="276" w:lineRule="auto"/>
    </w:pPr>
  </w:style>
  <w:style w:type="paragraph" w:customStyle="1" w:styleId="F3C1537EC5AB423B8B990E6C97074521">
    <w:name w:val="F3C1537EC5AB423B8B990E6C97074521"/>
    <w:rsid w:val="006F726D"/>
    <w:pPr>
      <w:spacing w:after="200" w:line="276" w:lineRule="auto"/>
    </w:pPr>
  </w:style>
  <w:style w:type="paragraph" w:customStyle="1" w:styleId="6E4504DCBA5B44809DDCA5691F345FEE">
    <w:name w:val="6E4504DCBA5B44809DDCA5691F345FEE"/>
    <w:rsid w:val="006F726D"/>
    <w:pPr>
      <w:spacing w:after="200" w:line="276" w:lineRule="auto"/>
    </w:pPr>
  </w:style>
  <w:style w:type="paragraph" w:customStyle="1" w:styleId="44C016CB52D84BD4A179357979D93CB9">
    <w:name w:val="44C016CB52D84BD4A179357979D93CB9"/>
    <w:rsid w:val="006F726D"/>
    <w:pPr>
      <w:spacing w:after="200" w:line="276" w:lineRule="auto"/>
    </w:pPr>
  </w:style>
  <w:style w:type="paragraph" w:customStyle="1" w:styleId="46822C1A23F34210A4F60C0DE790D75C">
    <w:name w:val="46822C1A23F34210A4F60C0DE790D75C"/>
    <w:rsid w:val="006F726D"/>
    <w:pPr>
      <w:spacing w:after="200" w:line="276" w:lineRule="auto"/>
    </w:pPr>
  </w:style>
  <w:style w:type="paragraph" w:customStyle="1" w:styleId="17C4FD965D444CDBB253C0BD2E8E765B">
    <w:name w:val="17C4FD965D444CDBB253C0BD2E8E765B"/>
    <w:rsid w:val="006F726D"/>
    <w:pPr>
      <w:spacing w:after="200" w:line="276" w:lineRule="auto"/>
    </w:pPr>
  </w:style>
  <w:style w:type="paragraph" w:customStyle="1" w:styleId="EBC684A0824B40FD82836DCD5940D5CE">
    <w:name w:val="EBC684A0824B40FD82836DCD5940D5CE"/>
    <w:rsid w:val="006F726D"/>
    <w:pPr>
      <w:spacing w:after="200" w:line="276" w:lineRule="auto"/>
    </w:pPr>
  </w:style>
  <w:style w:type="paragraph" w:customStyle="1" w:styleId="E19070FDD7644192B056C1B6ECD5E6D4">
    <w:name w:val="E19070FDD7644192B056C1B6ECD5E6D4"/>
    <w:rsid w:val="006F726D"/>
    <w:pPr>
      <w:spacing w:after="200" w:line="276" w:lineRule="auto"/>
    </w:pPr>
  </w:style>
  <w:style w:type="paragraph" w:customStyle="1" w:styleId="584454F92FF14D5B91AF4DA228975BC6">
    <w:name w:val="584454F92FF14D5B91AF4DA228975BC6"/>
    <w:rsid w:val="006F726D"/>
    <w:pPr>
      <w:spacing w:after="200" w:line="276" w:lineRule="auto"/>
    </w:pPr>
  </w:style>
  <w:style w:type="paragraph" w:customStyle="1" w:styleId="A55C835D28454CFF96C1CF38F46E9F32">
    <w:name w:val="A55C835D28454CFF96C1CF38F46E9F32"/>
    <w:rsid w:val="006F726D"/>
    <w:pPr>
      <w:spacing w:after="200" w:line="276" w:lineRule="auto"/>
    </w:pPr>
  </w:style>
  <w:style w:type="paragraph" w:customStyle="1" w:styleId="17397738FC154A2388850B9EA4576FB6">
    <w:name w:val="17397738FC154A2388850B9EA4576FB6"/>
    <w:rsid w:val="006F726D"/>
    <w:pPr>
      <w:spacing w:after="200" w:line="276" w:lineRule="auto"/>
    </w:pPr>
  </w:style>
  <w:style w:type="paragraph" w:customStyle="1" w:styleId="29A6D4C674DA4825A9C553882862D7A7">
    <w:name w:val="29A6D4C674DA4825A9C553882862D7A7"/>
    <w:rsid w:val="006F726D"/>
    <w:pPr>
      <w:spacing w:after="200" w:line="276" w:lineRule="auto"/>
    </w:pPr>
  </w:style>
  <w:style w:type="paragraph" w:customStyle="1" w:styleId="C9E2C301C1EC459889686122A86FD91F">
    <w:name w:val="C9E2C301C1EC459889686122A86FD91F"/>
    <w:rsid w:val="006F726D"/>
    <w:pPr>
      <w:spacing w:after="200" w:line="276" w:lineRule="auto"/>
    </w:pPr>
  </w:style>
  <w:style w:type="paragraph" w:customStyle="1" w:styleId="660A71E3BA94484595DFB610D2D7FAA1">
    <w:name w:val="660A71E3BA94484595DFB610D2D7FAA1"/>
    <w:rsid w:val="006F726D"/>
    <w:pPr>
      <w:spacing w:after="200" w:line="276" w:lineRule="auto"/>
    </w:pPr>
  </w:style>
  <w:style w:type="paragraph" w:customStyle="1" w:styleId="C9095495459A453A81EA32C2C4A562AB">
    <w:name w:val="C9095495459A453A81EA32C2C4A562AB"/>
    <w:rsid w:val="006F726D"/>
    <w:pPr>
      <w:spacing w:after="200" w:line="276" w:lineRule="auto"/>
    </w:pPr>
  </w:style>
  <w:style w:type="paragraph" w:customStyle="1" w:styleId="B5D2832CDCF844BA834699C37A9728C0">
    <w:name w:val="B5D2832CDCF844BA834699C37A9728C0"/>
    <w:rsid w:val="006F726D"/>
    <w:pPr>
      <w:spacing w:after="200" w:line="276" w:lineRule="auto"/>
    </w:pPr>
  </w:style>
  <w:style w:type="paragraph" w:customStyle="1" w:styleId="68B89B67932647E49A7C0F1F2C8776A1">
    <w:name w:val="68B89B67932647E49A7C0F1F2C8776A1"/>
    <w:rsid w:val="006F726D"/>
    <w:pPr>
      <w:spacing w:after="200" w:line="276" w:lineRule="auto"/>
    </w:pPr>
  </w:style>
  <w:style w:type="paragraph" w:customStyle="1" w:styleId="BE9F401001554FF2AE10385D86ADE5CD">
    <w:name w:val="BE9F401001554FF2AE10385D86ADE5CD"/>
    <w:rsid w:val="006F726D"/>
    <w:pPr>
      <w:spacing w:after="200" w:line="276" w:lineRule="auto"/>
    </w:pPr>
  </w:style>
  <w:style w:type="paragraph" w:customStyle="1" w:styleId="8A4A7A65F7C143EDA98F4298A9364E14">
    <w:name w:val="8A4A7A65F7C143EDA98F4298A9364E14"/>
    <w:rsid w:val="006F726D"/>
    <w:pPr>
      <w:spacing w:after="200" w:line="276" w:lineRule="auto"/>
    </w:pPr>
  </w:style>
  <w:style w:type="paragraph" w:customStyle="1" w:styleId="0B7FE5B207F94D428C88238BD294A7E3">
    <w:name w:val="0B7FE5B207F94D428C88238BD294A7E3"/>
    <w:rsid w:val="006F726D"/>
    <w:pPr>
      <w:spacing w:after="200" w:line="276" w:lineRule="auto"/>
    </w:pPr>
  </w:style>
  <w:style w:type="paragraph" w:customStyle="1" w:styleId="EE5CCA7E69C74FAFA6BA77382A78F944">
    <w:name w:val="EE5CCA7E69C74FAFA6BA77382A78F944"/>
    <w:rsid w:val="006F726D"/>
    <w:pPr>
      <w:spacing w:after="200" w:line="276" w:lineRule="auto"/>
    </w:pPr>
  </w:style>
  <w:style w:type="paragraph" w:customStyle="1" w:styleId="EF21B5B161A9449182CD32EC40D66B32">
    <w:name w:val="EF21B5B161A9449182CD32EC40D66B32"/>
    <w:rsid w:val="006F726D"/>
    <w:pPr>
      <w:spacing w:after="200" w:line="276" w:lineRule="auto"/>
    </w:pPr>
  </w:style>
  <w:style w:type="paragraph" w:customStyle="1" w:styleId="1B463FAE171F482AB66373E1450FA589">
    <w:name w:val="1B463FAE171F482AB66373E1450FA589"/>
    <w:rsid w:val="006F726D"/>
    <w:pPr>
      <w:spacing w:after="200" w:line="276" w:lineRule="auto"/>
    </w:pPr>
  </w:style>
  <w:style w:type="paragraph" w:customStyle="1" w:styleId="DE289F9CCC3547C190662B4EF6D0C412">
    <w:name w:val="DE289F9CCC3547C190662B4EF6D0C412"/>
    <w:rsid w:val="006F726D"/>
    <w:pPr>
      <w:spacing w:after="200" w:line="276" w:lineRule="auto"/>
    </w:pPr>
  </w:style>
  <w:style w:type="paragraph" w:customStyle="1" w:styleId="61925B07E7434716AB1633ADA9AFD72F">
    <w:name w:val="61925B07E7434716AB1633ADA9AFD72F"/>
    <w:rsid w:val="006F726D"/>
    <w:pPr>
      <w:spacing w:after="200" w:line="276" w:lineRule="auto"/>
    </w:pPr>
  </w:style>
  <w:style w:type="paragraph" w:customStyle="1" w:styleId="914926EBBAF14F7D8CEE5CA6C52B0E68">
    <w:name w:val="914926EBBAF14F7D8CEE5CA6C52B0E68"/>
    <w:rsid w:val="006F726D"/>
    <w:pPr>
      <w:spacing w:after="200" w:line="276" w:lineRule="auto"/>
    </w:pPr>
  </w:style>
  <w:style w:type="paragraph" w:customStyle="1" w:styleId="35F2F2AE447A40128306F3A849F5ADB0">
    <w:name w:val="35F2F2AE447A40128306F3A849F5ADB0"/>
    <w:rsid w:val="006F726D"/>
    <w:pPr>
      <w:spacing w:after="200" w:line="276" w:lineRule="auto"/>
    </w:pPr>
  </w:style>
  <w:style w:type="paragraph" w:customStyle="1" w:styleId="515C4B27978A481B82E2AC76E66AB498">
    <w:name w:val="515C4B27978A481B82E2AC76E66AB498"/>
    <w:rsid w:val="006F726D"/>
    <w:pPr>
      <w:spacing w:after="200" w:line="276" w:lineRule="auto"/>
    </w:pPr>
  </w:style>
  <w:style w:type="paragraph" w:customStyle="1" w:styleId="5D38F568673B43B7B519A973404497E1">
    <w:name w:val="5D38F568673B43B7B519A973404497E1"/>
    <w:rsid w:val="006F726D"/>
    <w:pPr>
      <w:spacing w:after="200" w:line="276" w:lineRule="auto"/>
    </w:pPr>
  </w:style>
  <w:style w:type="paragraph" w:customStyle="1" w:styleId="820D54DF92044B92A3F2C7F334416D93">
    <w:name w:val="820D54DF92044B92A3F2C7F334416D93"/>
    <w:rsid w:val="006F726D"/>
    <w:pPr>
      <w:spacing w:after="200" w:line="276" w:lineRule="auto"/>
    </w:pPr>
  </w:style>
  <w:style w:type="paragraph" w:customStyle="1" w:styleId="7BA03993945E4532A552DA34BC327C2A">
    <w:name w:val="7BA03993945E4532A552DA34BC327C2A"/>
    <w:rsid w:val="006F726D"/>
    <w:pPr>
      <w:spacing w:after="200" w:line="276" w:lineRule="auto"/>
    </w:pPr>
  </w:style>
  <w:style w:type="paragraph" w:customStyle="1" w:styleId="95EA7F5905E54F4CA5A84F9C6795A9C9">
    <w:name w:val="95EA7F5905E54F4CA5A84F9C6795A9C9"/>
    <w:rsid w:val="006F726D"/>
    <w:pPr>
      <w:spacing w:after="200" w:line="276" w:lineRule="auto"/>
    </w:pPr>
  </w:style>
  <w:style w:type="paragraph" w:customStyle="1" w:styleId="5B916371EB894A36B26D533DA743DD3C">
    <w:name w:val="5B916371EB894A36B26D533DA743DD3C"/>
    <w:rsid w:val="006F726D"/>
    <w:pPr>
      <w:spacing w:after="200" w:line="276" w:lineRule="auto"/>
    </w:pPr>
  </w:style>
  <w:style w:type="paragraph" w:customStyle="1" w:styleId="68516BB8E5BB4DABAF8E84072A181E12">
    <w:name w:val="68516BB8E5BB4DABAF8E84072A181E12"/>
    <w:rsid w:val="006F726D"/>
    <w:pPr>
      <w:spacing w:after="200" w:line="276" w:lineRule="auto"/>
    </w:pPr>
  </w:style>
  <w:style w:type="paragraph" w:customStyle="1" w:styleId="D6DF9E808C374DBCB4C3E58FC76F7224">
    <w:name w:val="D6DF9E808C374DBCB4C3E58FC76F7224"/>
    <w:rsid w:val="006F726D"/>
    <w:pPr>
      <w:spacing w:after="200" w:line="276" w:lineRule="auto"/>
    </w:pPr>
  </w:style>
  <w:style w:type="paragraph" w:customStyle="1" w:styleId="35698C237D4E4F3FB5083F4CFACBC114">
    <w:name w:val="35698C237D4E4F3FB5083F4CFACBC114"/>
    <w:rsid w:val="006F726D"/>
    <w:pPr>
      <w:spacing w:after="200" w:line="276" w:lineRule="auto"/>
    </w:pPr>
  </w:style>
  <w:style w:type="paragraph" w:customStyle="1" w:styleId="91523FA6033B4B77BA632D084A907C3A">
    <w:name w:val="91523FA6033B4B77BA632D084A907C3A"/>
    <w:rsid w:val="006F726D"/>
    <w:pPr>
      <w:spacing w:after="200" w:line="276" w:lineRule="auto"/>
    </w:pPr>
  </w:style>
  <w:style w:type="paragraph" w:customStyle="1" w:styleId="C88BB7FDC91E4F69B7DF7CF11C823986">
    <w:name w:val="C88BB7FDC91E4F69B7DF7CF11C823986"/>
    <w:rsid w:val="006F726D"/>
    <w:pPr>
      <w:spacing w:after="200" w:line="276" w:lineRule="auto"/>
    </w:pPr>
  </w:style>
  <w:style w:type="paragraph" w:customStyle="1" w:styleId="FAF2051794404EB4BCFAA75128244B92">
    <w:name w:val="FAF2051794404EB4BCFAA75128244B92"/>
    <w:rsid w:val="006F726D"/>
    <w:pPr>
      <w:spacing w:after="200" w:line="276" w:lineRule="auto"/>
    </w:pPr>
  </w:style>
  <w:style w:type="paragraph" w:customStyle="1" w:styleId="BE363E61DEBE4044B917B073626DF2C8">
    <w:name w:val="BE363E61DEBE4044B917B073626DF2C8"/>
    <w:rsid w:val="006F726D"/>
    <w:pPr>
      <w:spacing w:after="200" w:line="276" w:lineRule="auto"/>
    </w:pPr>
  </w:style>
  <w:style w:type="paragraph" w:customStyle="1" w:styleId="2A71E7B5EFEC4CE397D735331CFC0B70">
    <w:name w:val="2A71E7B5EFEC4CE397D735331CFC0B70"/>
    <w:rsid w:val="006F726D"/>
    <w:pPr>
      <w:spacing w:after="200" w:line="276" w:lineRule="auto"/>
    </w:pPr>
  </w:style>
  <w:style w:type="paragraph" w:customStyle="1" w:styleId="E8C609CBAFC44406BCDBACBE563B5903">
    <w:name w:val="E8C609CBAFC44406BCDBACBE563B5903"/>
    <w:rsid w:val="006F726D"/>
    <w:pPr>
      <w:spacing w:after="200" w:line="276" w:lineRule="auto"/>
    </w:pPr>
  </w:style>
  <w:style w:type="paragraph" w:customStyle="1" w:styleId="14CE32AAB4BE461DB64A5A47DE51ACD2">
    <w:name w:val="14CE32AAB4BE461DB64A5A47DE51ACD2"/>
    <w:rsid w:val="006F726D"/>
    <w:pPr>
      <w:spacing w:after="200" w:line="276" w:lineRule="auto"/>
    </w:pPr>
  </w:style>
  <w:style w:type="paragraph" w:customStyle="1" w:styleId="7655AD9641FA4BB1AF7AFB84DC8D4BF5">
    <w:name w:val="7655AD9641FA4BB1AF7AFB84DC8D4BF5"/>
    <w:rsid w:val="006F726D"/>
    <w:pPr>
      <w:spacing w:after="200" w:line="276" w:lineRule="auto"/>
    </w:pPr>
  </w:style>
  <w:style w:type="paragraph" w:customStyle="1" w:styleId="607388E372DA4123B6B5AA05868CEADF">
    <w:name w:val="607388E372DA4123B6B5AA05868CEADF"/>
    <w:rsid w:val="006F726D"/>
    <w:pPr>
      <w:spacing w:after="200" w:line="276" w:lineRule="auto"/>
    </w:pPr>
  </w:style>
  <w:style w:type="paragraph" w:customStyle="1" w:styleId="BD54E4A333E444D0A5BBD43E705F3ECC">
    <w:name w:val="BD54E4A333E444D0A5BBD43E705F3ECC"/>
    <w:rsid w:val="006F726D"/>
    <w:pPr>
      <w:spacing w:after="200" w:line="276" w:lineRule="auto"/>
    </w:pPr>
  </w:style>
  <w:style w:type="paragraph" w:customStyle="1" w:styleId="1F7943AC9B1A40AD829F880799D78959">
    <w:name w:val="1F7943AC9B1A40AD829F880799D78959"/>
    <w:rsid w:val="006F726D"/>
    <w:pPr>
      <w:spacing w:after="200" w:line="276" w:lineRule="auto"/>
    </w:pPr>
  </w:style>
  <w:style w:type="paragraph" w:customStyle="1" w:styleId="181AF0A41E6344109D92EFC639A76991">
    <w:name w:val="181AF0A41E6344109D92EFC639A76991"/>
    <w:rsid w:val="006F726D"/>
    <w:pPr>
      <w:spacing w:after="200" w:line="276" w:lineRule="auto"/>
    </w:pPr>
  </w:style>
  <w:style w:type="paragraph" w:customStyle="1" w:styleId="91F1DAD9E16C442ABE5B5E7F5FC65BB5">
    <w:name w:val="91F1DAD9E16C442ABE5B5E7F5FC65BB5"/>
    <w:rsid w:val="006F726D"/>
    <w:pPr>
      <w:spacing w:after="200" w:line="276" w:lineRule="auto"/>
    </w:pPr>
  </w:style>
  <w:style w:type="paragraph" w:customStyle="1" w:styleId="BE3D1A9B4C7C415B8705A538361C8B86">
    <w:name w:val="BE3D1A9B4C7C415B8705A538361C8B86"/>
    <w:rsid w:val="006F726D"/>
    <w:pPr>
      <w:spacing w:after="200" w:line="276" w:lineRule="auto"/>
    </w:pPr>
  </w:style>
  <w:style w:type="paragraph" w:customStyle="1" w:styleId="C88FED14A9424EA68FB18376386E0504">
    <w:name w:val="C88FED14A9424EA68FB18376386E0504"/>
    <w:rsid w:val="006F726D"/>
    <w:pPr>
      <w:spacing w:after="200" w:line="276" w:lineRule="auto"/>
    </w:pPr>
  </w:style>
  <w:style w:type="paragraph" w:customStyle="1" w:styleId="1C04B6A42C5744CA86E4D3E37E907648">
    <w:name w:val="1C04B6A42C5744CA86E4D3E37E907648"/>
    <w:rsid w:val="006F726D"/>
    <w:pPr>
      <w:spacing w:after="200" w:line="276" w:lineRule="auto"/>
    </w:pPr>
  </w:style>
  <w:style w:type="paragraph" w:customStyle="1" w:styleId="0890A79C2784450D9988AA55B9399915">
    <w:name w:val="0890A79C2784450D9988AA55B9399915"/>
    <w:rsid w:val="006F726D"/>
    <w:pPr>
      <w:spacing w:after="200" w:line="276" w:lineRule="auto"/>
    </w:pPr>
  </w:style>
  <w:style w:type="paragraph" w:customStyle="1" w:styleId="D7FD5886D70846B3BA791725B148C9A9">
    <w:name w:val="D7FD5886D70846B3BA791725B148C9A9"/>
    <w:rsid w:val="006F726D"/>
    <w:pPr>
      <w:spacing w:after="200" w:line="276" w:lineRule="auto"/>
    </w:pPr>
  </w:style>
  <w:style w:type="paragraph" w:customStyle="1" w:styleId="532268BEC5D44BCBB1FB8EFE1256CA3F">
    <w:name w:val="532268BEC5D44BCBB1FB8EFE1256CA3F"/>
    <w:rsid w:val="006F726D"/>
    <w:pPr>
      <w:spacing w:after="200" w:line="276" w:lineRule="auto"/>
    </w:pPr>
  </w:style>
  <w:style w:type="paragraph" w:customStyle="1" w:styleId="D41E5A9C62FA4AFC8642CD2D49CD3A11">
    <w:name w:val="D41E5A9C62FA4AFC8642CD2D49CD3A11"/>
    <w:rsid w:val="006F726D"/>
    <w:pPr>
      <w:spacing w:after="200" w:line="276" w:lineRule="auto"/>
    </w:pPr>
  </w:style>
  <w:style w:type="paragraph" w:customStyle="1" w:styleId="8CA3E8B9CEF141BE83C78FA723C027BE">
    <w:name w:val="8CA3E8B9CEF141BE83C78FA723C027BE"/>
    <w:rsid w:val="006F726D"/>
    <w:pPr>
      <w:spacing w:after="200" w:line="276" w:lineRule="auto"/>
    </w:pPr>
  </w:style>
  <w:style w:type="paragraph" w:customStyle="1" w:styleId="A61948DB375A45A8AED4D7A4BEEE0729">
    <w:name w:val="A61948DB375A45A8AED4D7A4BEEE0729"/>
    <w:rsid w:val="006F726D"/>
    <w:pPr>
      <w:spacing w:after="200" w:line="276" w:lineRule="auto"/>
    </w:pPr>
  </w:style>
  <w:style w:type="paragraph" w:customStyle="1" w:styleId="7292092B9C5247989F7BFC8ACC6F3D1E">
    <w:name w:val="7292092B9C5247989F7BFC8ACC6F3D1E"/>
    <w:rsid w:val="006F726D"/>
    <w:pPr>
      <w:spacing w:after="200" w:line="276" w:lineRule="auto"/>
    </w:pPr>
  </w:style>
  <w:style w:type="paragraph" w:customStyle="1" w:styleId="03312872896B44DCA728A8778C9DBCAB">
    <w:name w:val="03312872896B44DCA728A8778C9DBCAB"/>
    <w:rsid w:val="006F726D"/>
    <w:pPr>
      <w:spacing w:after="200" w:line="276" w:lineRule="auto"/>
    </w:pPr>
  </w:style>
  <w:style w:type="paragraph" w:customStyle="1" w:styleId="046CC1D1EAA64B0FAF713828D63D4DDD">
    <w:name w:val="046CC1D1EAA64B0FAF713828D63D4DDD"/>
    <w:rsid w:val="006F726D"/>
    <w:pPr>
      <w:spacing w:after="200" w:line="276" w:lineRule="auto"/>
    </w:pPr>
  </w:style>
  <w:style w:type="paragraph" w:customStyle="1" w:styleId="67CB31DDD25A4978BDFA3D86DAB4B9D9">
    <w:name w:val="67CB31DDD25A4978BDFA3D86DAB4B9D9"/>
    <w:rsid w:val="006F726D"/>
    <w:pPr>
      <w:spacing w:after="200" w:line="276" w:lineRule="auto"/>
    </w:pPr>
  </w:style>
  <w:style w:type="paragraph" w:customStyle="1" w:styleId="B9357D2E17AD47B1A8856A5BB393C493">
    <w:name w:val="B9357D2E17AD47B1A8856A5BB393C493"/>
    <w:rsid w:val="006F726D"/>
    <w:pPr>
      <w:spacing w:after="200" w:line="276" w:lineRule="auto"/>
    </w:pPr>
  </w:style>
  <w:style w:type="paragraph" w:customStyle="1" w:styleId="75AA86EC41654FA0AFAED3C72AAB28AA">
    <w:name w:val="75AA86EC41654FA0AFAED3C72AAB28AA"/>
    <w:rsid w:val="006F726D"/>
    <w:pPr>
      <w:spacing w:after="200" w:line="276" w:lineRule="auto"/>
    </w:pPr>
  </w:style>
  <w:style w:type="paragraph" w:customStyle="1" w:styleId="D47B2A24EF884519A7706474DFF1E705">
    <w:name w:val="D47B2A24EF884519A7706474DFF1E705"/>
    <w:rsid w:val="006F726D"/>
    <w:pPr>
      <w:spacing w:after="200" w:line="276" w:lineRule="auto"/>
    </w:pPr>
  </w:style>
  <w:style w:type="paragraph" w:customStyle="1" w:styleId="ECC7AA13F293472FB197EE0AEEFCC8DD">
    <w:name w:val="ECC7AA13F293472FB197EE0AEEFCC8DD"/>
    <w:rsid w:val="006F726D"/>
    <w:pPr>
      <w:spacing w:after="200" w:line="276" w:lineRule="auto"/>
    </w:pPr>
  </w:style>
  <w:style w:type="paragraph" w:customStyle="1" w:styleId="52AF1796703D4CD88C85204BFACF2D75">
    <w:name w:val="52AF1796703D4CD88C85204BFACF2D75"/>
    <w:rsid w:val="006F726D"/>
    <w:pPr>
      <w:spacing w:after="200" w:line="276" w:lineRule="auto"/>
    </w:pPr>
  </w:style>
  <w:style w:type="paragraph" w:customStyle="1" w:styleId="393DFE35C57E4BDB8B3B7407DFB4FE9F">
    <w:name w:val="393DFE35C57E4BDB8B3B7407DFB4FE9F"/>
    <w:rsid w:val="006F726D"/>
    <w:pPr>
      <w:spacing w:after="200" w:line="276" w:lineRule="auto"/>
    </w:pPr>
  </w:style>
  <w:style w:type="paragraph" w:customStyle="1" w:styleId="3189E4090AC9454A855BE6A2902BB833">
    <w:name w:val="3189E4090AC9454A855BE6A2902BB833"/>
    <w:rsid w:val="006F726D"/>
    <w:pPr>
      <w:spacing w:after="200" w:line="276" w:lineRule="auto"/>
    </w:pPr>
  </w:style>
  <w:style w:type="paragraph" w:customStyle="1" w:styleId="4BB36ADC97D446AF978A802310313A6E">
    <w:name w:val="4BB36ADC97D446AF978A802310313A6E"/>
    <w:rsid w:val="006F726D"/>
    <w:pPr>
      <w:spacing w:after="200" w:line="276" w:lineRule="auto"/>
    </w:pPr>
  </w:style>
  <w:style w:type="paragraph" w:customStyle="1" w:styleId="170685864E6C49DDBF93EE620E0D452A">
    <w:name w:val="170685864E6C49DDBF93EE620E0D452A"/>
    <w:rsid w:val="006F726D"/>
    <w:pPr>
      <w:spacing w:after="200" w:line="276" w:lineRule="auto"/>
    </w:pPr>
  </w:style>
  <w:style w:type="paragraph" w:customStyle="1" w:styleId="1978CDD663524169BC723315C87A8263">
    <w:name w:val="1978CDD663524169BC723315C87A8263"/>
    <w:rsid w:val="006F726D"/>
    <w:pPr>
      <w:spacing w:after="200" w:line="276" w:lineRule="auto"/>
    </w:pPr>
  </w:style>
  <w:style w:type="paragraph" w:customStyle="1" w:styleId="34E3252D88704891BAB41E67DEFD6A6C">
    <w:name w:val="34E3252D88704891BAB41E67DEFD6A6C"/>
    <w:rsid w:val="006F726D"/>
    <w:pPr>
      <w:spacing w:after="200" w:line="276" w:lineRule="auto"/>
    </w:pPr>
  </w:style>
  <w:style w:type="paragraph" w:customStyle="1" w:styleId="075C20121AB140C8AED1F75D927DBC62">
    <w:name w:val="075C20121AB140C8AED1F75D927DBC62"/>
    <w:rsid w:val="006F726D"/>
    <w:pPr>
      <w:spacing w:after="200" w:line="276" w:lineRule="auto"/>
    </w:pPr>
  </w:style>
  <w:style w:type="paragraph" w:customStyle="1" w:styleId="2F6C869370264A4598E89349415BA199">
    <w:name w:val="2F6C869370264A4598E89349415BA199"/>
    <w:rsid w:val="006F726D"/>
    <w:pPr>
      <w:spacing w:after="200" w:line="276" w:lineRule="auto"/>
    </w:pPr>
  </w:style>
  <w:style w:type="paragraph" w:customStyle="1" w:styleId="5EB866FC00EC42768FB215D3FE950CD5">
    <w:name w:val="5EB866FC00EC42768FB215D3FE950CD5"/>
    <w:rsid w:val="006F726D"/>
    <w:pPr>
      <w:spacing w:after="200" w:line="276" w:lineRule="auto"/>
    </w:pPr>
  </w:style>
  <w:style w:type="paragraph" w:customStyle="1" w:styleId="FA10A47365AC4DF9A0F3A54904AAC776">
    <w:name w:val="FA10A47365AC4DF9A0F3A54904AAC776"/>
    <w:rsid w:val="006F726D"/>
    <w:pPr>
      <w:spacing w:after="200" w:line="276" w:lineRule="auto"/>
    </w:pPr>
  </w:style>
  <w:style w:type="paragraph" w:customStyle="1" w:styleId="46787F1237C0456F9663C0672E6E90D8">
    <w:name w:val="46787F1237C0456F9663C0672E6E90D8"/>
    <w:rsid w:val="006F726D"/>
    <w:pPr>
      <w:spacing w:after="200" w:line="276" w:lineRule="auto"/>
    </w:pPr>
  </w:style>
  <w:style w:type="paragraph" w:customStyle="1" w:styleId="A472E008D26645629DE021CCEC8B5E2F">
    <w:name w:val="A472E008D26645629DE021CCEC8B5E2F"/>
    <w:rsid w:val="006F726D"/>
    <w:pPr>
      <w:spacing w:after="200" w:line="276" w:lineRule="auto"/>
    </w:pPr>
  </w:style>
  <w:style w:type="paragraph" w:customStyle="1" w:styleId="0F64C0A0CF434ACEAD61D79B020688A5">
    <w:name w:val="0F64C0A0CF434ACEAD61D79B020688A5"/>
    <w:rsid w:val="006F726D"/>
    <w:pPr>
      <w:spacing w:after="200" w:line="276" w:lineRule="auto"/>
    </w:pPr>
  </w:style>
  <w:style w:type="paragraph" w:customStyle="1" w:styleId="0B39D53DE8724FAFB82736E63C1F33E2">
    <w:name w:val="0B39D53DE8724FAFB82736E63C1F33E2"/>
    <w:rsid w:val="006F726D"/>
    <w:pPr>
      <w:spacing w:after="200" w:line="276" w:lineRule="auto"/>
    </w:pPr>
  </w:style>
  <w:style w:type="paragraph" w:customStyle="1" w:styleId="DD7A6AD113E846F68EA1C65D2B4A176E">
    <w:name w:val="DD7A6AD113E846F68EA1C65D2B4A176E"/>
    <w:rsid w:val="006F726D"/>
    <w:pPr>
      <w:spacing w:after="200" w:line="276" w:lineRule="auto"/>
    </w:pPr>
  </w:style>
  <w:style w:type="paragraph" w:customStyle="1" w:styleId="20AE4B11E30247C389A1E06CB2004994">
    <w:name w:val="20AE4B11E30247C389A1E06CB2004994"/>
    <w:rsid w:val="006F726D"/>
    <w:pPr>
      <w:spacing w:after="200" w:line="276" w:lineRule="auto"/>
    </w:pPr>
  </w:style>
  <w:style w:type="paragraph" w:customStyle="1" w:styleId="7AB71C2C63A44ADC80CF2572D22E5E0D">
    <w:name w:val="7AB71C2C63A44ADC80CF2572D22E5E0D"/>
    <w:rsid w:val="006F726D"/>
    <w:pPr>
      <w:spacing w:after="200" w:line="276" w:lineRule="auto"/>
    </w:pPr>
  </w:style>
  <w:style w:type="paragraph" w:customStyle="1" w:styleId="5A166B8FDF9C4239ADDC6B22EC089BB3">
    <w:name w:val="5A166B8FDF9C4239ADDC6B22EC089BB3"/>
    <w:rsid w:val="006F726D"/>
    <w:pPr>
      <w:spacing w:after="200" w:line="276" w:lineRule="auto"/>
    </w:pPr>
  </w:style>
  <w:style w:type="paragraph" w:customStyle="1" w:styleId="C41912DF591847DE91D4C8654E6320E2">
    <w:name w:val="C41912DF591847DE91D4C8654E6320E2"/>
    <w:rsid w:val="006F726D"/>
    <w:pPr>
      <w:spacing w:after="200" w:line="276" w:lineRule="auto"/>
    </w:pPr>
  </w:style>
  <w:style w:type="paragraph" w:customStyle="1" w:styleId="04E3BB7CD5CE4425A13BD948B3135821">
    <w:name w:val="04E3BB7CD5CE4425A13BD948B3135821"/>
    <w:rsid w:val="006F726D"/>
    <w:pPr>
      <w:spacing w:after="200" w:line="276" w:lineRule="auto"/>
    </w:pPr>
  </w:style>
  <w:style w:type="paragraph" w:customStyle="1" w:styleId="989CBBF0F2974CCD87CC0724EB8A4E34">
    <w:name w:val="989CBBF0F2974CCD87CC0724EB8A4E34"/>
    <w:rsid w:val="006F726D"/>
    <w:pPr>
      <w:spacing w:after="200" w:line="276" w:lineRule="auto"/>
    </w:pPr>
  </w:style>
  <w:style w:type="paragraph" w:customStyle="1" w:styleId="C3773F1F6ED74859B228477A7C4A042E">
    <w:name w:val="C3773F1F6ED74859B228477A7C4A042E"/>
    <w:rsid w:val="006F726D"/>
    <w:pPr>
      <w:spacing w:after="200" w:line="276" w:lineRule="auto"/>
    </w:pPr>
  </w:style>
  <w:style w:type="paragraph" w:customStyle="1" w:styleId="C9C7C2576F7B44DC81A3AA4EDB6ADDFA">
    <w:name w:val="C9C7C2576F7B44DC81A3AA4EDB6ADDFA"/>
    <w:rsid w:val="006F726D"/>
    <w:pPr>
      <w:spacing w:after="200" w:line="276" w:lineRule="auto"/>
    </w:pPr>
  </w:style>
  <w:style w:type="paragraph" w:customStyle="1" w:styleId="6E567A6553824206A45BD5ED35475211">
    <w:name w:val="6E567A6553824206A45BD5ED35475211"/>
    <w:rsid w:val="006F726D"/>
    <w:pPr>
      <w:spacing w:after="200" w:line="276" w:lineRule="auto"/>
    </w:pPr>
  </w:style>
  <w:style w:type="paragraph" w:customStyle="1" w:styleId="7BF6F1B2DA52423BAEFEE6323AAA0440">
    <w:name w:val="7BF6F1B2DA52423BAEFEE6323AAA0440"/>
    <w:rsid w:val="006F726D"/>
    <w:pPr>
      <w:spacing w:after="200" w:line="276" w:lineRule="auto"/>
    </w:pPr>
  </w:style>
  <w:style w:type="paragraph" w:customStyle="1" w:styleId="458C610E6ABD49DCB4D76685C2E93309">
    <w:name w:val="458C610E6ABD49DCB4D76685C2E93309"/>
    <w:rsid w:val="006F726D"/>
    <w:pPr>
      <w:spacing w:after="200" w:line="276" w:lineRule="auto"/>
    </w:pPr>
  </w:style>
  <w:style w:type="paragraph" w:customStyle="1" w:styleId="116870355D634CEABFDED19BCC137587">
    <w:name w:val="116870355D634CEABFDED19BCC137587"/>
    <w:rsid w:val="006F726D"/>
    <w:pPr>
      <w:spacing w:after="200" w:line="276" w:lineRule="auto"/>
    </w:pPr>
  </w:style>
  <w:style w:type="paragraph" w:customStyle="1" w:styleId="8DDFE20BD98A45F6ABD241B98B739929">
    <w:name w:val="8DDFE20BD98A45F6ABD241B98B739929"/>
    <w:rsid w:val="006F726D"/>
    <w:pPr>
      <w:spacing w:after="200" w:line="276" w:lineRule="auto"/>
    </w:pPr>
  </w:style>
  <w:style w:type="paragraph" w:customStyle="1" w:styleId="0F54ADE078EF4BF9A23688C3A53CBD45">
    <w:name w:val="0F54ADE078EF4BF9A23688C3A53CBD45"/>
    <w:rsid w:val="006F726D"/>
    <w:pPr>
      <w:spacing w:after="200" w:line="276" w:lineRule="auto"/>
    </w:pPr>
  </w:style>
  <w:style w:type="paragraph" w:customStyle="1" w:styleId="04A944E08BF44CB7AFE28BA63D77FB4F">
    <w:name w:val="04A944E08BF44CB7AFE28BA63D77FB4F"/>
    <w:rsid w:val="006F726D"/>
    <w:pPr>
      <w:spacing w:after="200" w:line="276" w:lineRule="auto"/>
    </w:pPr>
  </w:style>
  <w:style w:type="paragraph" w:customStyle="1" w:styleId="68A83823E6784B308914D9E88E013F62">
    <w:name w:val="68A83823E6784B308914D9E88E013F62"/>
    <w:rsid w:val="006F726D"/>
    <w:pPr>
      <w:spacing w:after="200" w:line="276" w:lineRule="auto"/>
    </w:pPr>
  </w:style>
  <w:style w:type="paragraph" w:customStyle="1" w:styleId="774D1C91888548CB803DA3DD6B03BE1C">
    <w:name w:val="774D1C91888548CB803DA3DD6B03BE1C"/>
    <w:rsid w:val="006F726D"/>
    <w:pPr>
      <w:spacing w:after="200" w:line="276" w:lineRule="auto"/>
    </w:pPr>
  </w:style>
  <w:style w:type="paragraph" w:customStyle="1" w:styleId="6B9A496777224746A9B678B536C729B6">
    <w:name w:val="6B9A496777224746A9B678B536C729B6"/>
    <w:rsid w:val="006F726D"/>
    <w:pPr>
      <w:spacing w:after="200" w:line="276" w:lineRule="auto"/>
    </w:pPr>
  </w:style>
  <w:style w:type="paragraph" w:customStyle="1" w:styleId="E8214B0E24F0403EA9A97F804D00FA22">
    <w:name w:val="E8214B0E24F0403EA9A97F804D00FA22"/>
    <w:rsid w:val="006F726D"/>
    <w:pPr>
      <w:spacing w:after="200" w:line="276" w:lineRule="auto"/>
    </w:pPr>
  </w:style>
  <w:style w:type="paragraph" w:customStyle="1" w:styleId="011FDE8C57064745A27821E6B1E9319B">
    <w:name w:val="011FDE8C57064745A27821E6B1E9319B"/>
    <w:rsid w:val="006F726D"/>
    <w:pPr>
      <w:spacing w:after="200" w:line="276" w:lineRule="auto"/>
    </w:pPr>
  </w:style>
  <w:style w:type="paragraph" w:customStyle="1" w:styleId="6DE7A9B76113427DBA385535E8591160">
    <w:name w:val="6DE7A9B76113427DBA385535E8591160"/>
    <w:rsid w:val="006F726D"/>
    <w:pPr>
      <w:spacing w:after="200" w:line="276" w:lineRule="auto"/>
    </w:pPr>
  </w:style>
  <w:style w:type="paragraph" w:customStyle="1" w:styleId="17EDB2F0CB424BAC80F4180DA074461C">
    <w:name w:val="17EDB2F0CB424BAC80F4180DA074461C"/>
    <w:rsid w:val="006F726D"/>
    <w:pPr>
      <w:spacing w:after="200" w:line="276" w:lineRule="auto"/>
    </w:pPr>
  </w:style>
  <w:style w:type="paragraph" w:customStyle="1" w:styleId="66A5BB7146D440E995B0F327A2396315">
    <w:name w:val="66A5BB7146D440E995B0F327A2396315"/>
    <w:rsid w:val="006F726D"/>
    <w:pPr>
      <w:spacing w:after="200" w:line="276" w:lineRule="auto"/>
    </w:pPr>
  </w:style>
  <w:style w:type="paragraph" w:customStyle="1" w:styleId="38A942FF3F3E4DD3B91626F3928E7C3F">
    <w:name w:val="38A942FF3F3E4DD3B91626F3928E7C3F"/>
    <w:rsid w:val="006F726D"/>
    <w:pPr>
      <w:spacing w:after="200" w:line="276" w:lineRule="auto"/>
    </w:pPr>
  </w:style>
  <w:style w:type="paragraph" w:customStyle="1" w:styleId="9FE10CF79DF845859025A9C52F8DE623">
    <w:name w:val="9FE10CF79DF845859025A9C52F8DE623"/>
    <w:rsid w:val="006F726D"/>
    <w:pPr>
      <w:spacing w:after="200" w:line="276" w:lineRule="auto"/>
    </w:pPr>
  </w:style>
  <w:style w:type="paragraph" w:customStyle="1" w:styleId="448F11E4B5D2455DAFE1B9FE1116ECAA">
    <w:name w:val="448F11E4B5D2455DAFE1B9FE1116ECAA"/>
    <w:rsid w:val="006F726D"/>
    <w:pPr>
      <w:spacing w:after="200" w:line="276" w:lineRule="auto"/>
    </w:pPr>
  </w:style>
  <w:style w:type="paragraph" w:customStyle="1" w:styleId="0C1DBA7B126C4D7999C669089ECBB134">
    <w:name w:val="0C1DBA7B126C4D7999C669089ECBB134"/>
    <w:rsid w:val="006F726D"/>
    <w:pPr>
      <w:spacing w:after="200" w:line="276" w:lineRule="auto"/>
    </w:pPr>
  </w:style>
  <w:style w:type="paragraph" w:customStyle="1" w:styleId="4BF9E0BFC08D415894000882F6584984">
    <w:name w:val="4BF9E0BFC08D415894000882F6584984"/>
    <w:rsid w:val="006F726D"/>
    <w:pPr>
      <w:spacing w:after="200" w:line="276" w:lineRule="auto"/>
    </w:pPr>
  </w:style>
  <w:style w:type="paragraph" w:customStyle="1" w:styleId="32C6468E6AA64773A79C5439DCD0F67B">
    <w:name w:val="32C6468E6AA64773A79C5439DCD0F67B"/>
    <w:rsid w:val="006F726D"/>
    <w:pPr>
      <w:spacing w:after="200" w:line="276" w:lineRule="auto"/>
    </w:pPr>
  </w:style>
  <w:style w:type="paragraph" w:customStyle="1" w:styleId="194304F88A504DA8BC1E59C9972B44CE">
    <w:name w:val="194304F88A504DA8BC1E59C9972B44CE"/>
    <w:rsid w:val="006F726D"/>
    <w:pPr>
      <w:spacing w:after="200" w:line="276" w:lineRule="auto"/>
    </w:pPr>
  </w:style>
  <w:style w:type="paragraph" w:customStyle="1" w:styleId="86AAD6B9516A49738540D5BA031DD4BA">
    <w:name w:val="86AAD6B9516A49738540D5BA031DD4BA"/>
    <w:rsid w:val="006F726D"/>
    <w:pPr>
      <w:spacing w:after="200" w:line="276" w:lineRule="auto"/>
    </w:pPr>
  </w:style>
  <w:style w:type="paragraph" w:customStyle="1" w:styleId="0579F9AEFA834859B2C5346A5D73BDC1">
    <w:name w:val="0579F9AEFA834859B2C5346A5D73BDC1"/>
    <w:rsid w:val="006F726D"/>
    <w:pPr>
      <w:spacing w:after="200" w:line="276" w:lineRule="auto"/>
    </w:pPr>
  </w:style>
  <w:style w:type="paragraph" w:customStyle="1" w:styleId="A76711630789416AB0BBF7F5FDC25885">
    <w:name w:val="A76711630789416AB0BBF7F5FDC25885"/>
    <w:rsid w:val="006F726D"/>
    <w:pPr>
      <w:spacing w:after="200" w:line="276" w:lineRule="auto"/>
    </w:pPr>
  </w:style>
  <w:style w:type="paragraph" w:customStyle="1" w:styleId="35867878F51D40B4817BE95AE50E880A">
    <w:name w:val="35867878F51D40B4817BE95AE50E880A"/>
    <w:rsid w:val="006F726D"/>
    <w:pPr>
      <w:spacing w:after="200" w:line="276" w:lineRule="auto"/>
    </w:pPr>
  </w:style>
  <w:style w:type="paragraph" w:customStyle="1" w:styleId="3F23EF7FE8BC451086290CD442FAF971">
    <w:name w:val="3F23EF7FE8BC451086290CD442FAF971"/>
    <w:rsid w:val="006F726D"/>
    <w:pPr>
      <w:spacing w:after="200" w:line="276" w:lineRule="auto"/>
    </w:pPr>
  </w:style>
  <w:style w:type="paragraph" w:customStyle="1" w:styleId="23780198474C4194B900473F9DDA5FD6">
    <w:name w:val="23780198474C4194B900473F9DDA5FD6"/>
    <w:rsid w:val="006F726D"/>
    <w:pPr>
      <w:spacing w:after="200" w:line="276" w:lineRule="auto"/>
    </w:pPr>
  </w:style>
  <w:style w:type="paragraph" w:customStyle="1" w:styleId="95CDC18E927A4E0081CAC9CDC71C9CCF">
    <w:name w:val="95CDC18E927A4E0081CAC9CDC71C9CCF"/>
    <w:rsid w:val="006F726D"/>
    <w:pPr>
      <w:spacing w:after="200" w:line="276" w:lineRule="auto"/>
    </w:pPr>
  </w:style>
  <w:style w:type="paragraph" w:customStyle="1" w:styleId="9FEE9CEF520C4E55B759CE008DAD61B5">
    <w:name w:val="9FEE9CEF520C4E55B759CE008DAD61B5"/>
    <w:rsid w:val="006F726D"/>
    <w:pPr>
      <w:spacing w:after="200" w:line="276" w:lineRule="auto"/>
    </w:pPr>
  </w:style>
  <w:style w:type="paragraph" w:customStyle="1" w:styleId="11AEA331B2CF46E5BA76357A724D77DA">
    <w:name w:val="11AEA331B2CF46E5BA76357A724D77DA"/>
    <w:rsid w:val="006F726D"/>
    <w:pPr>
      <w:spacing w:after="200" w:line="276" w:lineRule="auto"/>
    </w:pPr>
  </w:style>
  <w:style w:type="paragraph" w:customStyle="1" w:styleId="EB1FA549CB684EAC9C6CDD4FCF752BDB">
    <w:name w:val="EB1FA549CB684EAC9C6CDD4FCF752BDB"/>
    <w:rsid w:val="006F726D"/>
    <w:pPr>
      <w:spacing w:after="200" w:line="276" w:lineRule="auto"/>
    </w:pPr>
  </w:style>
  <w:style w:type="paragraph" w:customStyle="1" w:styleId="8AD6BD4095814321AA536E3B116D6F6E">
    <w:name w:val="8AD6BD4095814321AA536E3B116D6F6E"/>
    <w:rsid w:val="006F726D"/>
    <w:pPr>
      <w:spacing w:after="200" w:line="276" w:lineRule="auto"/>
    </w:pPr>
  </w:style>
  <w:style w:type="paragraph" w:customStyle="1" w:styleId="4A831145BA5E4A3DA9F1D96AE40549ED">
    <w:name w:val="4A831145BA5E4A3DA9F1D96AE40549ED"/>
    <w:rsid w:val="006F726D"/>
    <w:pPr>
      <w:spacing w:after="200" w:line="276" w:lineRule="auto"/>
    </w:pPr>
  </w:style>
  <w:style w:type="paragraph" w:customStyle="1" w:styleId="72CF9E1AC28E4D4995F1A56CAFB2C185">
    <w:name w:val="72CF9E1AC28E4D4995F1A56CAFB2C185"/>
    <w:rsid w:val="006F726D"/>
    <w:pPr>
      <w:spacing w:after="200" w:line="276" w:lineRule="auto"/>
    </w:pPr>
  </w:style>
  <w:style w:type="paragraph" w:customStyle="1" w:styleId="82C1E7FF9DD5415DB1ACCF635C834AA9">
    <w:name w:val="82C1E7FF9DD5415DB1ACCF635C834AA9"/>
    <w:rsid w:val="006F726D"/>
    <w:pPr>
      <w:spacing w:after="200" w:line="276" w:lineRule="auto"/>
    </w:pPr>
  </w:style>
  <w:style w:type="paragraph" w:customStyle="1" w:styleId="63E2A19FB081499AA1310BEECDDEBCFA">
    <w:name w:val="63E2A19FB081499AA1310BEECDDEBCFA"/>
    <w:rsid w:val="006F726D"/>
    <w:pPr>
      <w:spacing w:after="200" w:line="276" w:lineRule="auto"/>
    </w:pPr>
  </w:style>
  <w:style w:type="paragraph" w:customStyle="1" w:styleId="63F526DB08F34C50AE188F3B971B4E05">
    <w:name w:val="63F526DB08F34C50AE188F3B971B4E05"/>
    <w:rsid w:val="006F726D"/>
    <w:pPr>
      <w:spacing w:after="200" w:line="276" w:lineRule="auto"/>
    </w:pPr>
  </w:style>
  <w:style w:type="paragraph" w:customStyle="1" w:styleId="23EFD20DE6404FA7BBD4A2408006F297">
    <w:name w:val="23EFD20DE6404FA7BBD4A2408006F297"/>
    <w:rsid w:val="006F726D"/>
    <w:pPr>
      <w:spacing w:after="200" w:line="276" w:lineRule="auto"/>
    </w:pPr>
  </w:style>
  <w:style w:type="paragraph" w:customStyle="1" w:styleId="633EF7E3055643C7B081EAF802DCFCC9">
    <w:name w:val="633EF7E3055643C7B081EAF802DCFCC9"/>
    <w:rsid w:val="006F726D"/>
    <w:pPr>
      <w:spacing w:after="200" w:line="276" w:lineRule="auto"/>
    </w:pPr>
  </w:style>
  <w:style w:type="paragraph" w:customStyle="1" w:styleId="91A5206B6A6144EE8952E9252BFA0438">
    <w:name w:val="91A5206B6A6144EE8952E9252BFA0438"/>
    <w:rsid w:val="006F726D"/>
    <w:pPr>
      <w:spacing w:after="200" w:line="276" w:lineRule="auto"/>
    </w:pPr>
  </w:style>
  <w:style w:type="paragraph" w:customStyle="1" w:styleId="9DDDC8241E3D464BA613D17532136F1D">
    <w:name w:val="9DDDC8241E3D464BA613D17532136F1D"/>
    <w:rsid w:val="006F726D"/>
    <w:pPr>
      <w:spacing w:after="200" w:line="276" w:lineRule="auto"/>
    </w:pPr>
  </w:style>
  <w:style w:type="paragraph" w:customStyle="1" w:styleId="B4B7A98A103A4F339BD0E4503F780AB5">
    <w:name w:val="B4B7A98A103A4F339BD0E4503F780AB5"/>
    <w:rsid w:val="006F726D"/>
    <w:pPr>
      <w:spacing w:after="200" w:line="276" w:lineRule="auto"/>
    </w:pPr>
  </w:style>
  <w:style w:type="paragraph" w:customStyle="1" w:styleId="44C929CA64C14CEF902E491AAE6C46C6">
    <w:name w:val="44C929CA64C14CEF902E491AAE6C46C6"/>
    <w:rsid w:val="006F726D"/>
    <w:pPr>
      <w:spacing w:after="200" w:line="276" w:lineRule="auto"/>
    </w:pPr>
  </w:style>
  <w:style w:type="paragraph" w:customStyle="1" w:styleId="6C783329F2C942F2A19CD7E66EB5DA62">
    <w:name w:val="6C783329F2C942F2A19CD7E66EB5DA62"/>
    <w:rsid w:val="006F726D"/>
    <w:pPr>
      <w:spacing w:after="200" w:line="276" w:lineRule="auto"/>
    </w:pPr>
  </w:style>
  <w:style w:type="paragraph" w:customStyle="1" w:styleId="96B069570F6841F49CB83A5C3CE9400C">
    <w:name w:val="96B069570F6841F49CB83A5C3CE9400C"/>
    <w:rsid w:val="006F726D"/>
    <w:pPr>
      <w:spacing w:after="200" w:line="276" w:lineRule="auto"/>
    </w:pPr>
  </w:style>
  <w:style w:type="paragraph" w:customStyle="1" w:styleId="7BAA2D3E4221480499CAD5A8491A6C5C">
    <w:name w:val="7BAA2D3E4221480499CAD5A8491A6C5C"/>
    <w:rsid w:val="006F726D"/>
    <w:pPr>
      <w:spacing w:after="200" w:line="276" w:lineRule="auto"/>
    </w:pPr>
  </w:style>
  <w:style w:type="paragraph" w:customStyle="1" w:styleId="C8A8C27821E14264BB059A907CF591A9">
    <w:name w:val="C8A8C27821E14264BB059A907CF591A9"/>
    <w:rsid w:val="006F726D"/>
    <w:pPr>
      <w:spacing w:after="200" w:line="276" w:lineRule="auto"/>
    </w:pPr>
  </w:style>
  <w:style w:type="paragraph" w:customStyle="1" w:styleId="1CE8403425D148FEA879F183B252C463">
    <w:name w:val="1CE8403425D148FEA879F183B252C463"/>
    <w:rsid w:val="006F726D"/>
    <w:pPr>
      <w:spacing w:after="200" w:line="276" w:lineRule="auto"/>
    </w:pPr>
  </w:style>
  <w:style w:type="paragraph" w:customStyle="1" w:styleId="C32EFBFAF9F84E10A367C1ADE1CEA590">
    <w:name w:val="C32EFBFAF9F84E10A367C1ADE1CEA590"/>
    <w:rsid w:val="006F726D"/>
    <w:pPr>
      <w:spacing w:after="200" w:line="276" w:lineRule="auto"/>
    </w:pPr>
  </w:style>
  <w:style w:type="paragraph" w:customStyle="1" w:styleId="CD6B0A00DE94478EA1CAB5160694AD5D">
    <w:name w:val="CD6B0A00DE94478EA1CAB5160694AD5D"/>
    <w:rsid w:val="006F726D"/>
    <w:pPr>
      <w:spacing w:after="200" w:line="276" w:lineRule="auto"/>
    </w:pPr>
  </w:style>
  <w:style w:type="paragraph" w:customStyle="1" w:styleId="B0DD938F4FBF433DAA7D8146D0719A7D">
    <w:name w:val="B0DD938F4FBF433DAA7D8146D0719A7D"/>
    <w:rsid w:val="006F726D"/>
    <w:pPr>
      <w:spacing w:after="200" w:line="276" w:lineRule="auto"/>
    </w:pPr>
  </w:style>
  <w:style w:type="paragraph" w:customStyle="1" w:styleId="A604E50BD2CF4792A194C02C8F0F6B11">
    <w:name w:val="A604E50BD2CF4792A194C02C8F0F6B11"/>
    <w:rsid w:val="006F726D"/>
    <w:pPr>
      <w:spacing w:after="200" w:line="276" w:lineRule="auto"/>
    </w:pPr>
  </w:style>
  <w:style w:type="paragraph" w:customStyle="1" w:styleId="64F2931CFA294B3BBFC96E4F647EE0AD">
    <w:name w:val="64F2931CFA294B3BBFC96E4F647EE0AD"/>
    <w:rsid w:val="006F726D"/>
    <w:pPr>
      <w:spacing w:after="200" w:line="276" w:lineRule="auto"/>
    </w:pPr>
  </w:style>
  <w:style w:type="paragraph" w:customStyle="1" w:styleId="ACBA3D08ABCD41DD95F83203E372423C">
    <w:name w:val="ACBA3D08ABCD41DD95F83203E372423C"/>
    <w:rsid w:val="006F726D"/>
    <w:pPr>
      <w:spacing w:after="200" w:line="276" w:lineRule="auto"/>
    </w:pPr>
  </w:style>
  <w:style w:type="paragraph" w:customStyle="1" w:styleId="7E244FDDF74E443CB4267F6E8CFFE757">
    <w:name w:val="7E244FDDF74E443CB4267F6E8CFFE757"/>
    <w:rsid w:val="006F726D"/>
    <w:pPr>
      <w:spacing w:after="200" w:line="276" w:lineRule="auto"/>
    </w:pPr>
  </w:style>
  <w:style w:type="paragraph" w:customStyle="1" w:styleId="5BDC5488227F4FA8A075DCF438B45C34">
    <w:name w:val="5BDC5488227F4FA8A075DCF438B45C34"/>
    <w:rsid w:val="006F726D"/>
    <w:pPr>
      <w:spacing w:after="200" w:line="276" w:lineRule="auto"/>
    </w:pPr>
  </w:style>
  <w:style w:type="paragraph" w:customStyle="1" w:styleId="FB123CF2FD5649A289DA5E364E53459C">
    <w:name w:val="FB123CF2FD5649A289DA5E364E53459C"/>
    <w:rsid w:val="006F726D"/>
    <w:pPr>
      <w:spacing w:after="200" w:line="276" w:lineRule="auto"/>
    </w:pPr>
  </w:style>
  <w:style w:type="paragraph" w:customStyle="1" w:styleId="BE636C55A4B142698CA48EE8FB9CC742">
    <w:name w:val="BE636C55A4B142698CA48EE8FB9CC742"/>
    <w:rsid w:val="006F726D"/>
    <w:pPr>
      <w:spacing w:after="200" w:line="276" w:lineRule="auto"/>
    </w:pPr>
  </w:style>
  <w:style w:type="paragraph" w:customStyle="1" w:styleId="ACF79E8CA47F4B7AB5070A8E9F8FCFB8">
    <w:name w:val="ACF79E8CA47F4B7AB5070A8E9F8FCFB8"/>
    <w:rsid w:val="006F726D"/>
    <w:pPr>
      <w:spacing w:after="200" w:line="276" w:lineRule="auto"/>
    </w:pPr>
  </w:style>
  <w:style w:type="paragraph" w:customStyle="1" w:styleId="E0ADE168617A43F7B72955BC8EEDB922">
    <w:name w:val="E0ADE168617A43F7B72955BC8EEDB922"/>
    <w:rsid w:val="006F726D"/>
    <w:pPr>
      <w:spacing w:after="200" w:line="276" w:lineRule="auto"/>
    </w:pPr>
  </w:style>
  <w:style w:type="paragraph" w:customStyle="1" w:styleId="E0951CB56FDD4BE18622D1F8D16BC68B">
    <w:name w:val="E0951CB56FDD4BE18622D1F8D16BC68B"/>
    <w:rsid w:val="006F726D"/>
    <w:pPr>
      <w:spacing w:after="200" w:line="276" w:lineRule="auto"/>
    </w:pPr>
  </w:style>
  <w:style w:type="paragraph" w:customStyle="1" w:styleId="5B5FF136E3A243908A8C1F248DDFD79C">
    <w:name w:val="5B5FF136E3A243908A8C1F248DDFD79C"/>
    <w:rsid w:val="006F726D"/>
    <w:pPr>
      <w:spacing w:after="200" w:line="276" w:lineRule="auto"/>
    </w:pPr>
  </w:style>
  <w:style w:type="paragraph" w:customStyle="1" w:styleId="6C7C9AA553F64B7EAD511E8E148D9C07">
    <w:name w:val="6C7C9AA553F64B7EAD511E8E148D9C07"/>
    <w:rsid w:val="006F726D"/>
    <w:pPr>
      <w:spacing w:after="200" w:line="276" w:lineRule="auto"/>
    </w:pPr>
  </w:style>
  <w:style w:type="paragraph" w:customStyle="1" w:styleId="BC9CC62418DD4537BE4F90B3176BE0BE">
    <w:name w:val="BC9CC62418DD4537BE4F90B3176BE0BE"/>
    <w:rsid w:val="006F726D"/>
    <w:pPr>
      <w:spacing w:after="200" w:line="276" w:lineRule="auto"/>
    </w:pPr>
  </w:style>
  <w:style w:type="paragraph" w:customStyle="1" w:styleId="859194643E254F9FA5113A823A6B7EAA">
    <w:name w:val="859194643E254F9FA5113A823A6B7EAA"/>
    <w:rsid w:val="006F726D"/>
    <w:pPr>
      <w:spacing w:after="200" w:line="276" w:lineRule="auto"/>
    </w:pPr>
  </w:style>
  <w:style w:type="paragraph" w:customStyle="1" w:styleId="03C7BEE2288B4E5C8B4B891536EFE0EC">
    <w:name w:val="03C7BEE2288B4E5C8B4B891536EFE0EC"/>
    <w:rsid w:val="006F726D"/>
    <w:pPr>
      <w:spacing w:after="200" w:line="276" w:lineRule="auto"/>
    </w:pPr>
  </w:style>
  <w:style w:type="paragraph" w:customStyle="1" w:styleId="FF41D345C2B54633A42AC6C343A0F5AE">
    <w:name w:val="FF41D345C2B54633A42AC6C343A0F5AE"/>
    <w:rsid w:val="006F726D"/>
    <w:pPr>
      <w:spacing w:after="200" w:line="276" w:lineRule="auto"/>
    </w:pPr>
  </w:style>
  <w:style w:type="paragraph" w:customStyle="1" w:styleId="7B5E4FAA27B04600806A8BAC1BEF042B">
    <w:name w:val="7B5E4FAA27B04600806A8BAC1BEF042B"/>
    <w:rsid w:val="006F726D"/>
    <w:pPr>
      <w:spacing w:after="200" w:line="276" w:lineRule="auto"/>
    </w:pPr>
  </w:style>
  <w:style w:type="paragraph" w:customStyle="1" w:styleId="37529D3EA3FF43A793E210166E7A3216">
    <w:name w:val="37529D3EA3FF43A793E210166E7A3216"/>
    <w:rsid w:val="006F726D"/>
    <w:pPr>
      <w:spacing w:after="200" w:line="276" w:lineRule="auto"/>
    </w:pPr>
  </w:style>
  <w:style w:type="paragraph" w:customStyle="1" w:styleId="6B2DAB3CFF47493DBFA8F3983B105B37">
    <w:name w:val="6B2DAB3CFF47493DBFA8F3983B105B37"/>
    <w:rsid w:val="006F726D"/>
    <w:pPr>
      <w:spacing w:after="200" w:line="276" w:lineRule="auto"/>
    </w:pPr>
  </w:style>
  <w:style w:type="paragraph" w:customStyle="1" w:styleId="3EE50C8517444BB4923B0A8A0D93C9C9">
    <w:name w:val="3EE50C8517444BB4923B0A8A0D93C9C9"/>
    <w:rsid w:val="006F726D"/>
    <w:pPr>
      <w:spacing w:after="200" w:line="276" w:lineRule="auto"/>
    </w:pPr>
  </w:style>
  <w:style w:type="paragraph" w:customStyle="1" w:styleId="E55F559C36A847BBAAD80B9987E4FD54">
    <w:name w:val="E55F559C36A847BBAAD80B9987E4FD54"/>
    <w:rsid w:val="006F726D"/>
    <w:pPr>
      <w:spacing w:after="200" w:line="276" w:lineRule="auto"/>
    </w:pPr>
  </w:style>
  <w:style w:type="paragraph" w:customStyle="1" w:styleId="D62B146C3B3E49DBB4C19C2A33359D5D">
    <w:name w:val="D62B146C3B3E49DBB4C19C2A33359D5D"/>
    <w:rsid w:val="006F726D"/>
    <w:pPr>
      <w:spacing w:after="200" w:line="276" w:lineRule="auto"/>
    </w:pPr>
  </w:style>
  <w:style w:type="paragraph" w:customStyle="1" w:styleId="312895D67CB648B6ADD1B4413118EDEB">
    <w:name w:val="312895D67CB648B6ADD1B4413118EDEB"/>
    <w:rsid w:val="006F726D"/>
    <w:pPr>
      <w:spacing w:after="200" w:line="276" w:lineRule="auto"/>
    </w:pPr>
  </w:style>
  <w:style w:type="paragraph" w:customStyle="1" w:styleId="9E20AF6ECE774CF8BF6E4BA61463CDEA">
    <w:name w:val="9E20AF6ECE774CF8BF6E4BA61463CDEA"/>
    <w:rsid w:val="006F726D"/>
    <w:pPr>
      <w:spacing w:after="200" w:line="276" w:lineRule="auto"/>
    </w:pPr>
  </w:style>
  <w:style w:type="paragraph" w:customStyle="1" w:styleId="1348C808DB644D28BE04690FEEBBFD74">
    <w:name w:val="1348C808DB644D28BE04690FEEBBFD74"/>
    <w:rsid w:val="006F726D"/>
    <w:pPr>
      <w:spacing w:after="200" w:line="276" w:lineRule="auto"/>
    </w:pPr>
  </w:style>
  <w:style w:type="paragraph" w:customStyle="1" w:styleId="E0331A5461D44596B9C51DA211A8E5BB">
    <w:name w:val="E0331A5461D44596B9C51DA211A8E5BB"/>
    <w:rsid w:val="006F726D"/>
    <w:pPr>
      <w:spacing w:after="200" w:line="276" w:lineRule="auto"/>
    </w:pPr>
  </w:style>
  <w:style w:type="paragraph" w:customStyle="1" w:styleId="7E4E77CF94A8424BA8A733CCC33FDBB2">
    <w:name w:val="7E4E77CF94A8424BA8A733CCC33FDBB2"/>
    <w:rsid w:val="006F726D"/>
    <w:pPr>
      <w:spacing w:after="200" w:line="276" w:lineRule="auto"/>
    </w:pPr>
  </w:style>
  <w:style w:type="paragraph" w:customStyle="1" w:styleId="7F3916326F4645DCA531A26A87D6E530">
    <w:name w:val="7F3916326F4645DCA531A26A87D6E530"/>
    <w:rsid w:val="006F726D"/>
    <w:pPr>
      <w:spacing w:after="200" w:line="276" w:lineRule="auto"/>
    </w:pPr>
  </w:style>
  <w:style w:type="paragraph" w:customStyle="1" w:styleId="C16550796A3C4832A60B3374028DAFAA">
    <w:name w:val="C16550796A3C4832A60B3374028DAFAA"/>
    <w:rsid w:val="006F726D"/>
    <w:pPr>
      <w:spacing w:after="200" w:line="276" w:lineRule="auto"/>
    </w:pPr>
  </w:style>
  <w:style w:type="paragraph" w:customStyle="1" w:styleId="95AF3443941D424B9492454B36F7E8FD">
    <w:name w:val="95AF3443941D424B9492454B36F7E8FD"/>
    <w:rsid w:val="006F726D"/>
    <w:pPr>
      <w:spacing w:after="200" w:line="276" w:lineRule="auto"/>
    </w:pPr>
  </w:style>
  <w:style w:type="paragraph" w:customStyle="1" w:styleId="E3F626195B7D47B0B98330F97A354E65">
    <w:name w:val="E3F626195B7D47B0B98330F97A354E65"/>
    <w:rsid w:val="006F726D"/>
    <w:pPr>
      <w:spacing w:after="200" w:line="276" w:lineRule="auto"/>
    </w:pPr>
  </w:style>
  <w:style w:type="paragraph" w:customStyle="1" w:styleId="9347BABECA954A96B11DD62C7EE249DC">
    <w:name w:val="9347BABECA954A96B11DD62C7EE249DC"/>
    <w:rsid w:val="006F726D"/>
    <w:pPr>
      <w:spacing w:after="200" w:line="276" w:lineRule="auto"/>
    </w:pPr>
  </w:style>
  <w:style w:type="paragraph" w:customStyle="1" w:styleId="57306BBD54264FB8856E355C4549B5EF">
    <w:name w:val="57306BBD54264FB8856E355C4549B5EF"/>
    <w:rsid w:val="006F726D"/>
    <w:pPr>
      <w:spacing w:after="200" w:line="276" w:lineRule="auto"/>
    </w:pPr>
  </w:style>
  <w:style w:type="paragraph" w:customStyle="1" w:styleId="29A5E637F2284DAA9FB4EB750F91B045">
    <w:name w:val="29A5E637F2284DAA9FB4EB750F91B045"/>
    <w:rsid w:val="006F726D"/>
    <w:pPr>
      <w:spacing w:after="200" w:line="276" w:lineRule="auto"/>
    </w:pPr>
  </w:style>
  <w:style w:type="paragraph" w:customStyle="1" w:styleId="86FC08240D064CCDB2A1FAE165E85438">
    <w:name w:val="86FC08240D064CCDB2A1FAE165E85438"/>
    <w:rsid w:val="006F726D"/>
    <w:pPr>
      <w:spacing w:after="200" w:line="276" w:lineRule="auto"/>
    </w:pPr>
  </w:style>
  <w:style w:type="paragraph" w:customStyle="1" w:styleId="AD7500836A234320B82C2E9263F7AA0D">
    <w:name w:val="AD7500836A234320B82C2E9263F7AA0D"/>
    <w:rsid w:val="006F726D"/>
    <w:pPr>
      <w:spacing w:after="200" w:line="276" w:lineRule="auto"/>
    </w:pPr>
  </w:style>
  <w:style w:type="paragraph" w:customStyle="1" w:styleId="054B94AAFA984C4881685472976607AF">
    <w:name w:val="054B94AAFA984C4881685472976607AF"/>
    <w:rsid w:val="006F726D"/>
    <w:pPr>
      <w:spacing w:after="200" w:line="276" w:lineRule="auto"/>
    </w:pPr>
  </w:style>
  <w:style w:type="paragraph" w:customStyle="1" w:styleId="0A8C43CEC253449CBF5D0A67A55D372C">
    <w:name w:val="0A8C43CEC253449CBF5D0A67A55D372C"/>
    <w:rsid w:val="006F726D"/>
    <w:pPr>
      <w:spacing w:after="200" w:line="276" w:lineRule="auto"/>
    </w:pPr>
  </w:style>
  <w:style w:type="paragraph" w:customStyle="1" w:styleId="BEF0AFCDBAC24C81B1513FD1C1A9961F">
    <w:name w:val="BEF0AFCDBAC24C81B1513FD1C1A9961F"/>
    <w:rsid w:val="006F726D"/>
    <w:pPr>
      <w:spacing w:after="200" w:line="276" w:lineRule="auto"/>
    </w:pPr>
  </w:style>
  <w:style w:type="paragraph" w:customStyle="1" w:styleId="DD7B0ABECD094F62AE9D3300BAC0242E">
    <w:name w:val="DD7B0ABECD094F62AE9D3300BAC0242E"/>
    <w:rsid w:val="006F726D"/>
    <w:pPr>
      <w:spacing w:after="200" w:line="276" w:lineRule="auto"/>
    </w:pPr>
  </w:style>
  <w:style w:type="paragraph" w:customStyle="1" w:styleId="CA89CE3272C645E389C99BA0B814677B">
    <w:name w:val="CA89CE3272C645E389C99BA0B814677B"/>
    <w:rsid w:val="006F726D"/>
    <w:pPr>
      <w:spacing w:after="200" w:line="276" w:lineRule="auto"/>
    </w:pPr>
  </w:style>
  <w:style w:type="paragraph" w:customStyle="1" w:styleId="54240095D83D462394AFE52B00EDFBE7">
    <w:name w:val="54240095D83D462394AFE52B00EDFBE7"/>
    <w:rsid w:val="006F726D"/>
    <w:pPr>
      <w:spacing w:after="200" w:line="276" w:lineRule="auto"/>
    </w:pPr>
  </w:style>
  <w:style w:type="paragraph" w:customStyle="1" w:styleId="F452CA7C4FB445ED89661BB5D8718767">
    <w:name w:val="F452CA7C4FB445ED89661BB5D8718767"/>
    <w:rsid w:val="006F726D"/>
    <w:pPr>
      <w:spacing w:after="200" w:line="276" w:lineRule="auto"/>
    </w:pPr>
  </w:style>
  <w:style w:type="paragraph" w:customStyle="1" w:styleId="82BFB0D8AEFC4A63A8A02A9B6B85A119">
    <w:name w:val="82BFB0D8AEFC4A63A8A02A9B6B85A119"/>
    <w:rsid w:val="006F726D"/>
    <w:pPr>
      <w:spacing w:after="200" w:line="276" w:lineRule="auto"/>
    </w:pPr>
  </w:style>
  <w:style w:type="paragraph" w:customStyle="1" w:styleId="3F247D7B943146B7A6CD0B01878CDEF2">
    <w:name w:val="3F247D7B943146B7A6CD0B01878CDEF2"/>
    <w:rsid w:val="006F726D"/>
    <w:pPr>
      <w:spacing w:after="200" w:line="276" w:lineRule="auto"/>
    </w:pPr>
  </w:style>
  <w:style w:type="paragraph" w:customStyle="1" w:styleId="AF607808F35341E3BB272791CD13E794">
    <w:name w:val="AF607808F35341E3BB272791CD13E794"/>
    <w:rsid w:val="006F726D"/>
    <w:pPr>
      <w:spacing w:after="200" w:line="276" w:lineRule="auto"/>
    </w:pPr>
  </w:style>
  <w:style w:type="paragraph" w:customStyle="1" w:styleId="79FFAB1592D54DDDAC1B8DE928524B83">
    <w:name w:val="79FFAB1592D54DDDAC1B8DE928524B83"/>
    <w:rsid w:val="006F726D"/>
    <w:pPr>
      <w:spacing w:after="200" w:line="276" w:lineRule="auto"/>
    </w:pPr>
  </w:style>
  <w:style w:type="paragraph" w:customStyle="1" w:styleId="3927EB39F28A4785A53A1DD76D19B452">
    <w:name w:val="3927EB39F28A4785A53A1DD76D19B452"/>
    <w:rsid w:val="006F726D"/>
    <w:pPr>
      <w:spacing w:after="200" w:line="276" w:lineRule="auto"/>
    </w:pPr>
  </w:style>
  <w:style w:type="paragraph" w:customStyle="1" w:styleId="EF8E0C1BA1E44455B2A8BF6D9FA9C68A">
    <w:name w:val="EF8E0C1BA1E44455B2A8BF6D9FA9C68A"/>
    <w:rsid w:val="006F726D"/>
    <w:pPr>
      <w:spacing w:after="200" w:line="276" w:lineRule="auto"/>
    </w:pPr>
  </w:style>
  <w:style w:type="paragraph" w:customStyle="1" w:styleId="F14FE713CB874B72B3CC9C98EF9C6F69">
    <w:name w:val="F14FE713CB874B72B3CC9C98EF9C6F69"/>
    <w:rsid w:val="006F726D"/>
    <w:pPr>
      <w:spacing w:after="200" w:line="276" w:lineRule="auto"/>
    </w:pPr>
  </w:style>
  <w:style w:type="paragraph" w:customStyle="1" w:styleId="1511EA81BCBF4EC998D221346D82154F">
    <w:name w:val="1511EA81BCBF4EC998D221346D82154F"/>
    <w:rsid w:val="006F726D"/>
    <w:pPr>
      <w:spacing w:after="200" w:line="276" w:lineRule="auto"/>
    </w:pPr>
  </w:style>
  <w:style w:type="paragraph" w:customStyle="1" w:styleId="048A4F7092614D0FA3C0B53A9AFFEEAC">
    <w:name w:val="048A4F7092614D0FA3C0B53A9AFFEEAC"/>
    <w:rsid w:val="006F726D"/>
    <w:pPr>
      <w:spacing w:after="200" w:line="276" w:lineRule="auto"/>
    </w:pPr>
  </w:style>
  <w:style w:type="paragraph" w:customStyle="1" w:styleId="A7F9C111779D41EBABCC32D92A2DBBB7">
    <w:name w:val="A7F9C111779D41EBABCC32D92A2DBBB7"/>
    <w:rsid w:val="006F726D"/>
    <w:pPr>
      <w:spacing w:after="200" w:line="276" w:lineRule="auto"/>
    </w:pPr>
  </w:style>
  <w:style w:type="paragraph" w:customStyle="1" w:styleId="783BF41256AF487B98C2B248040D2570">
    <w:name w:val="783BF41256AF487B98C2B248040D2570"/>
    <w:rsid w:val="006F726D"/>
    <w:pPr>
      <w:spacing w:after="200" w:line="276" w:lineRule="auto"/>
    </w:pPr>
  </w:style>
  <w:style w:type="paragraph" w:customStyle="1" w:styleId="9D9125457D5E4A78BAF77B76C63AE374">
    <w:name w:val="9D9125457D5E4A78BAF77B76C63AE374"/>
    <w:rsid w:val="006F726D"/>
    <w:pPr>
      <w:spacing w:after="200" w:line="276" w:lineRule="auto"/>
    </w:pPr>
  </w:style>
  <w:style w:type="paragraph" w:customStyle="1" w:styleId="462E358829764DDFBF2F1993645078D2">
    <w:name w:val="462E358829764DDFBF2F1993645078D2"/>
    <w:rsid w:val="006F726D"/>
    <w:pPr>
      <w:spacing w:after="200" w:line="276" w:lineRule="auto"/>
    </w:pPr>
  </w:style>
  <w:style w:type="paragraph" w:customStyle="1" w:styleId="F5FD8C4595744A21B6574BECE9B1B198">
    <w:name w:val="F5FD8C4595744A21B6574BECE9B1B198"/>
    <w:rsid w:val="006F726D"/>
    <w:pPr>
      <w:spacing w:after="200" w:line="276" w:lineRule="auto"/>
    </w:pPr>
  </w:style>
  <w:style w:type="paragraph" w:customStyle="1" w:styleId="6B9D01C5EBC347E2BABD06A825651721">
    <w:name w:val="6B9D01C5EBC347E2BABD06A825651721"/>
    <w:rsid w:val="006F726D"/>
    <w:pPr>
      <w:spacing w:after="200" w:line="276" w:lineRule="auto"/>
    </w:pPr>
  </w:style>
  <w:style w:type="paragraph" w:customStyle="1" w:styleId="AC85D3FCD0464181A9F3B62BE3E5FE5F">
    <w:name w:val="AC85D3FCD0464181A9F3B62BE3E5FE5F"/>
    <w:rsid w:val="006F726D"/>
    <w:pPr>
      <w:spacing w:after="200" w:line="276" w:lineRule="auto"/>
    </w:pPr>
  </w:style>
  <w:style w:type="paragraph" w:customStyle="1" w:styleId="6F2ABF57AFFA40378449DBF31C3BE225">
    <w:name w:val="6F2ABF57AFFA40378449DBF31C3BE225"/>
    <w:rsid w:val="006F726D"/>
    <w:pPr>
      <w:spacing w:after="200" w:line="276" w:lineRule="auto"/>
    </w:pPr>
  </w:style>
  <w:style w:type="paragraph" w:customStyle="1" w:styleId="276C9FA174AB4BD297ABA2A84020CEFE">
    <w:name w:val="276C9FA174AB4BD297ABA2A84020CEFE"/>
    <w:rsid w:val="006F726D"/>
    <w:pPr>
      <w:spacing w:after="200" w:line="276" w:lineRule="auto"/>
    </w:pPr>
  </w:style>
  <w:style w:type="paragraph" w:customStyle="1" w:styleId="860AEAA6014B4DCB8F68CF7063B3BF0E">
    <w:name w:val="860AEAA6014B4DCB8F68CF7063B3BF0E"/>
    <w:rsid w:val="006F726D"/>
    <w:pPr>
      <w:spacing w:after="200" w:line="276" w:lineRule="auto"/>
    </w:pPr>
  </w:style>
  <w:style w:type="paragraph" w:customStyle="1" w:styleId="29DF8B44B87C4DC9B2C0D254030DF53B">
    <w:name w:val="29DF8B44B87C4DC9B2C0D254030DF53B"/>
    <w:rsid w:val="006F726D"/>
    <w:pPr>
      <w:spacing w:after="200" w:line="276" w:lineRule="auto"/>
    </w:pPr>
  </w:style>
  <w:style w:type="paragraph" w:customStyle="1" w:styleId="D6FAFA71BBEF42A0A99F309EE91E490E">
    <w:name w:val="D6FAFA71BBEF42A0A99F309EE91E490E"/>
    <w:rsid w:val="006F726D"/>
    <w:pPr>
      <w:spacing w:after="200" w:line="276" w:lineRule="auto"/>
    </w:pPr>
  </w:style>
  <w:style w:type="paragraph" w:customStyle="1" w:styleId="1501724F8C404884B641DFA38278D00A">
    <w:name w:val="1501724F8C404884B641DFA38278D00A"/>
    <w:rsid w:val="006F726D"/>
    <w:pPr>
      <w:spacing w:after="200" w:line="276" w:lineRule="auto"/>
    </w:pPr>
  </w:style>
  <w:style w:type="paragraph" w:customStyle="1" w:styleId="69CDA88372214707A844619059744E02">
    <w:name w:val="69CDA88372214707A844619059744E02"/>
    <w:rsid w:val="006F726D"/>
    <w:pPr>
      <w:spacing w:after="200" w:line="276" w:lineRule="auto"/>
    </w:pPr>
  </w:style>
  <w:style w:type="paragraph" w:customStyle="1" w:styleId="7ED7821ABA5B45B4B0A86F7BF6752027">
    <w:name w:val="7ED7821ABA5B45B4B0A86F7BF6752027"/>
    <w:rsid w:val="006F726D"/>
    <w:pPr>
      <w:spacing w:after="200" w:line="276" w:lineRule="auto"/>
    </w:pPr>
  </w:style>
  <w:style w:type="paragraph" w:customStyle="1" w:styleId="76448B47CA994AE598DA87149A2572A4">
    <w:name w:val="76448B47CA994AE598DA87149A2572A4"/>
    <w:rsid w:val="006F726D"/>
    <w:pPr>
      <w:spacing w:after="200" w:line="276" w:lineRule="auto"/>
    </w:pPr>
  </w:style>
  <w:style w:type="paragraph" w:customStyle="1" w:styleId="90B573473A1F44909DDF5B1C1065E3B8">
    <w:name w:val="90B573473A1F44909DDF5B1C1065E3B8"/>
    <w:rsid w:val="006F726D"/>
    <w:pPr>
      <w:spacing w:after="200" w:line="276" w:lineRule="auto"/>
    </w:pPr>
  </w:style>
  <w:style w:type="paragraph" w:customStyle="1" w:styleId="FB42930D79D742D3A6C22644C4CD20FE">
    <w:name w:val="FB42930D79D742D3A6C22644C4CD20FE"/>
    <w:rsid w:val="006F726D"/>
    <w:pPr>
      <w:spacing w:after="200" w:line="276" w:lineRule="auto"/>
    </w:pPr>
  </w:style>
  <w:style w:type="paragraph" w:customStyle="1" w:styleId="3993FD42F56A46EC9C3E3F3495C5CAAE">
    <w:name w:val="3993FD42F56A46EC9C3E3F3495C5CAAE"/>
    <w:rsid w:val="006F726D"/>
    <w:pPr>
      <w:spacing w:after="200" w:line="276" w:lineRule="auto"/>
    </w:pPr>
  </w:style>
  <w:style w:type="paragraph" w:customStyle="1" w:styleId="27CB014D16EC483A922D966B690A78D1">
    <w:name w:val="27CB014D16EC483A922D966B690A78D1"/>
    <w:rsid w:val="006F726D"/>
    <w:pPr>
      <w:spacing w:after="200" w:line="276" w:lineRule="auto"/>
    </w:pPr>
  </w:style>
  <w:style w:type="paragraph" w:customStyle="1" w:styleId="336E1974ED8B45B9A634A8C12474D84D">
    <w:name w:val="336E1974ED8B45B9A634A8C12474D84D"/>
    <w:rsid w:val="006F726D"/>
    <w:pPr>
      <w:spacing w:after="200" w:line="276" w:lineRule="auto"/>
    </w:pPr>
  </w:style>
  <w:style w:type="paragraph" w:customStyle="1" w:styleId="FDFFD87E6A6F4CCDB6EAC6A87C5DC792">
    <w:name w:val="FDFFD87E6A6F4CCDB6EAC6A87C5DC792"/>
    <w:rsid w:val="006F726D"/>
    <w:pPr>
      <w:spacing w:after="200" w:line="276" w:lineRule="auto"/>
    </w:pPr>
  </w:style>
  <w:style w:type="paragraph" w:customStyle="1" w:styleId="392827EFB8FB47A294FBDEBEFF43C64D">
    <w:name w:val="392827EFB8FB47A294FBDEBEFF43C64D"/>
    <w:rsid w:val="006F726D"/>
    <w:pPr>
      <w:spacing w:after="200" w:line="276" w:lineRule="auto"/>
    </w:pPr>
  </w:style>
  <w:style w:type="paragraph" w:customStyle="1" w:styleId="C239D64B4FC048E3AA0C577A405272D9">
    <w:name w:val="C239D64B4FC048E3AA0C577A405272D9"/>
    <w:rsid w:val="006F726D"/>
    <w:pPr>
      <w:spacing w:after="200" w:line="276" w:lineRule="auto"/>
    </w:pPr>
  </w:style>
  <w:style w:type="paragraph" w:customStyle="1" w:styleId="7597A183640A462B94E991E3C5FDF750">
    <w:name w:val="7597A183640A462B94E991E3C5FDF750"/>
    <w:rsid w:val="006F726D"/>
    <w:pPr>
      <w:spacing w:after="200" w:line="276" w:lineRule="auto"/>
    </w:pPr>
  </w:style>
  <w:style w:type="paragraph" w:customStyle="1" w:styleId="B35AD71687A447BA92A86BF547E5354E">
    <w:name w:val="B35AD71687A447BA92A86BF547E5354E"/>
    <w:rsid w:val="006F726D"/>
    <w:pPr>
      <w:spacing w:after="200" w:line="276" w:lineRule="auto"/>
    </w:pPr>
  </w:style>
  <w:style w:type="paragraph" w:customStyle="1" w:styleId="118CBE2287C14614A660ADBD125437AB">
    <w:name w:val="118CBE2287C14614A660ADBD125437AB"/>
    <w:rsid w:val="006F726D"/>
    <w:pPr>
      <w:spacing w:after="200" w:line="276" w:lineRule="auto"/>
    </w:pPr>
  </w:style>
  <w:style w:type="paragraph" w:customStyle="1" w:styleId="DFF4274FB18843F69F60B39144BCE941">
    <w:name w:val="DFF4274FB18843F69F60B39144BCE941"/>
    <w:rsid w:val="006F726D"/>
    <w:pPr>
      <w:spacing w:after="200" w:line="276" w:lineRule="auto"/>
    </w:pPr>
  </w:style>
  <w:style w:type="paragraph" w:customStyle="1" w:styleId="689F804091834D37BF31CC2EE0C48D59">
    <w:name w:val="689F804091834D37BF31CC2EE0C48D59"/>
    <w:rsid w:val="006F726D"/>
    <w:pPr>
      <w:spacing w:after="200" w:line="276" w:lineRule="auto"/>
    </w:pPr>
  </w:style>
  <w:style w:type="paragraph" w:customStyle="1" w:styleId="106F4A1AEE814626AD4A5037CCE96470">
    <w:name w:val="106F4A1AEE814626AD4A5037CCE96470"/>
    <w:rsid w:val="006F726D"/>
    <w:pPr>
      <w:spacing w:after="200" w:line="276" w:lineRule="auto"/>
    </w:pPr>
  </w:style>
  <w:style w:type="paragraph" w:customStyle="1" w:styleId="10EEAAF1AC6A41F781980FF22DB39413">
    <w:name w:val="10EEAAF1AC6A41F781980FF22DB39413"/>
    <w:rsid w:val="006F726D"/>
    <w:pPr>
      <w:spacing w:after="200" w:line="276" w:lineRule="auto"/>
    </w:pPr>
  </w:style>
  <w:style w:type="paragraph" w:customStyle="1" w:styleId="ED382F9F1F99493F81C6C5ACE617BB5E">
    <w:name w:val="ED382F9F1F99493F81C6C5ACE617BB5E"/>
    <w:rsid w:val="006F726D"/>
    <w:pPr>
      <w:spacing w:after="200" w:line="276" w:lineRule="auto"/>
    </w:pPr>
  </w:style>
  <w:style w:type="paragraph" w:customStyle="1" w:styleId="B832E760154B4EC39000E5BDDAD97556">
    <w:name w:val="B832E760154B4EC39000E5BDDAD97556"/>
    <w:rsid w:val="006F726D"/>
    <w:pPr>
      <w:spacing w:after="200" w:line="276" w:lineRule="auto"/>
    </w:pPr>
  </w:style>
  <w:style w:type="paragraph" w:customStyle="1" w:styleId="CF277EE5630F46C794ECA90B7A7474B9">
    <w:name w:val="CF277EE5630F46C794ECA90B7A7474B9"/>
    <w:rsid w:val="006F726D"/>
    <w:pPr>
      <w:spacing w:after="200" w:line="276" w:lineRule="auto"/>
    </w:pPr>
  </w:style>
  <w:style w:type="paragraph" w:customStyle="1" w:styleId="26E30CFF22C14E25BAC64C3BECF73851">
    <w:name w:val="26E30CFF22C14E25BAC64C3BECF73851"/>
    <w:rsid w:val="006F726D"/>
    <w:pPr>
      <w:spacing w:after="200" w:line="276" w:lineRule="auto"/>
    </w:pPr>
  </w:style>
  <w:style w:type="paragraph" w:customStyle="1" w:styleId="490E1927DC944D24B4B0FAB9D2E52ADA">
    <w:name w:val="490E1927DC944D24B4B0FAB9D2E52ADA"/>
    <w:rsid w:val="006F726D"/>
    <w:pPr>
      <w:spacing w:after="200" w:line="276" w:lineRule="auto"/>
    </w:pPr>
  </w:style>
  <w:style w:type="paragraph" w:customStyle="1" w:styleId="F3AEAEF02F5B4F17A18CAD53FAAA7FEE">
    <w:name w:val="F3AEAEF02F5B4F17A18CAD53FAAA7FEE"/>
    <w:rsid w:val="006F726D"/>
    <w:pPr>
      <w:spacing w:after="200" w:line="276" w:lineRule="auto"/>
    </w:pPr>
  </w:style>
  <w:style w:type="paragraph" w:customStyle="1" w:styleId="D580474FD66B4EC1B20FDC217671BD09">
    <w:name w:val="D580474FD66B4EC1B20FDC217671BD09"/>
    <w:rsid w:val="006F726D"/>
    <w:pPr>
      <w:spacing w:after="200" w:line="276" w:lineRule="auto"/>
    </w:pPr>
  </w:style>
  <w:style w:type="paragraph" w:customStyle="1" w:styleId="5082B2EBC8334038BC9E5DACD8A3ACAC">
    <w:name w:val="5082B2EBC8334038BC9E5DACD8A3ACAC"/>
    <w:rsid w:val="006F726D"/>
    <w:pPr>
      <w:spacing w:after="200" w:line="276" w:lineRule="auto"/>
    </w:pPr>
  </w:style>
  <w:style w:type="paragraph" w:customStyle="1" w:styleId="FAD456077CFF499DB6A1F99ED04103FA">
    <w:name w:val="FAD456077CFF499DB6A1F99ED04103FA"/>
    <w:rsid w:val="006F726D"/>
    <w:pPr>
      <w:spacing w:after="200" w:line="276" w:lineRule="auto"/>
    </w:pPr>
  </w:style>
  <w:style w:type="paragraph" w:customStyle="1" w:styleId="47B998DCA4334D1BBBCE655AEAB6F49A">
    <w:name w:val="47B998DCA4334D1BBBCE655AEAB6F49A"/>
    <w:rsid w:val="006F726D"/>
    <w:pPr>
      <w:spacing w:after="200" w:line="276" w:lineRule="auto"/>
    </w:pPr>
  </w:style>
  <w:style w:type="paragraph" w:customStyle="1" w:styleId="39F768F7229A4603B75A2368AF206AC0">
    <w:name w:val="39F768F7229A4603B75A2368AF206AC0"/>
    <w:rsid w:val="006F726D"/>
    <w:pPr>
      <w:spacing w:after="200" w:line="276" w:lineRule="auto"/>
    </w:pPr>
  </w:style>
  <w:style w:type="paragraph" w:customStyle="1" w:styleId="4CE1232768A94CF1906EC7C65048C091">
    <w:name w:val="4CE1232768A94CF1906EC7C65048C091"/>
    <w:rsid w:val="006F726D"/>
    <w:pPr>
      <w:spacing w:after="200" w:line="276" w:lineRule="auto"/>
    </w:pPr>
  </w:style>
  <w:style w:type="paragraph" w:customStyle="1" w:styleId="09BC3AE072384BA6996C369A604B3D6E">
    <w:name w:val="09BC3AE072384BA6996C369A604B3D6E"/>
    <w:rsid w:val="006F726D"/>
    <w:pPr>
      <w:spacing w:after="200" w:line="276" w:lineRule="auto"/>
    </w:pPr>
  </w:style>
  <w:style w:type="paragraph" w:customStyle="1" w:styleId="3FC4B0B952574342A4688F6CDC5A3B22">
    <w:name w:val="3FC4B0B952574342A4688F6CDC5A3B22"/>
    <w:rsid w:val="006F726D"/>
    <w:pPr>
      <w:spacing w:after="200" w:line="276" w:lineRule="auto"/>
    </w:pPr>
  </w:style>
  <w:style w:type="paragraph" w:customStyle="1" w:styleId="D6ABB93AEEF4465FBD49F69CEBD580E1">
    <w:name w:val="D6ABB93AEEF4465FBD49F69CEBD580E1"/>
    <w:rsid w:val="006F726D"/>
    <w:pPr>
      <w:spacing w:after="200" w:line="276" w:lineRule="auto"/>
    </w:pPr>
  </w:style>
  <w:style w:type="paragraph" w:customStyle="1" w:styleId="E4FCBDE6E3C34FD6825BD107DBA5DB7A">
    <w:name w:val="E4FCBDE6E3C34FD6825BD107DBA5DB7A"/>
    <w:rsid w:val="006F726D"/>
    <w:pPr>
      <w:spacing w:after="200" w:line="276" w:lineRule="auto"/>
    </w:pPr>
  </w:style>
  <w:style w:type="paragraph" w:customStyle="1" w:styleId="8733B585351E4549B6E1A6B9F0365FC8">
    <w:name w:val="8733B585351E4549B6E1A6B9F0365FC8"/>
    <w:rsid w:val="006F726D"/>
    <w:pPr>
      <w:spacing w:after="200" w:line="276" w:lineRule="auto"/>
    </w:pPr>
  </w:style>
  <w:style w:type="paragraph" w:customStyle="1" w:styleId="96BFD2F8F724460FB403AC46BA96D70E">
    <w:name w:val="96BFD2F8F724460FB403AC46BA96D70E"/>
    <w:rsid w:val="006F726D"/>
    <w:pPr>
      <w:spacing w:after="200" w:line="276" w:lineRule="auto"/>
    </w:pPr>
  </w:style>
  <w:style w:type="paragraph" w:customStyle="1" w:styleId="E8F911A60E564EB8BB2B1B0B79F95C47">
    <w:name w:val="E8F911A60E564EB8BB2B1B0B79F95C47"/>
    <w:rsid w:val="006F726D"/>
    <w:pPr>
      <w:spacing w:after="200" w:line="276" w:lineRule="auto"/>
    </w:pPr>
  </w:style>
  <w:style w:type="paragraph" w:customStyle="1" w:styleId="3094460BCE6A48C1BF97CC6BDA7C6A06">
    <w:name w:val="3094460BCE6A48C1BF97CC6BDA7C6A06"/>
    <w:rsid w:val="006F726D"/>
    <w:pPr>
      <w:spacing w:after="200" w:line="276" w:lineRule="auto"/>
    </w:pPr>
  </w:style>
  <w:style w:type="paragraph" w:customStyle="1" w:styleId="6548663095CC4F819EF78873E4490112">
    <w:name w:val="6548663095CC4F819EF78873E4490112"/>
    <w:rsid w:val="006F726D"/>
    <w:pPr>
      <w:spacing w:after="200" w:line="276" w:lineRule="auto"/>
    </w:pPr>
  </w:style>
  <w:style w:type="paragraph" w:customStyle="1" w:styleId="EB6C008EA1034493B01F74013765974D">
    <w:name w:val="EB6C008EA1034493B01F74013765974D"/>
    <w:rsid w:val="006F726D"/>
    <w:pPr>
      <w:spacing w:after="200" w:line="276" w:lineRule="auto"/>
    </w:pPr>
  </w:style>
  <w:style w:type="paragraph" w:customStyle="1" w:styleId="97B2D8C715E54AA595D1DA9351C98B76">
    <w:name w:val="97B2D8C715E54AA595D1DA9351C98B76"/>
    <w:rsid w:val="006F726D"/>
    <w:pPr>
      <w:spacing w:after="200" w:line="276" w:lineRule="auto"/>
    </w:pPr>
  </w:style>
  <w:style w:type="paragraph" w:customStyle="1" w:styleId="E5CCE1AFBDAA478997DA422949FF742E">
    <w:name w:val="E5CCE1AFBDAA478997DA422949FF742E"/>
    <w:rsid w:val="006F726D"/>
    <w:pPr>
      <w:spacing w:after="200" w:line="276" w:lineRule="auto"/>
    </w:pPr>
  </w:style>
  <w:style w:type="paragraph" w:customStyle="1" w:styleId="441D70C228594104B31053D2BA0AFDE7">
    <w:name w:val="441D70C228594104B31053D2BA0AFDE7"/>
    <w:rsid w:val="006F726D"/>
    <w:pPr>
      <w:spacing w:after="200" w:line="276" w:lineRule="auto"/>
    </w:pPr>
  </w:style>
  <w:style w:type="paragraph" w:customStyle="1" w:styleId="EA238D2DDB654BC9B7F62EA71EDEC3CC">
    <w:name w:val="EA238D2DDB654BC9B7F62EA71EDEC3CC"/>
    <w:rsid w:val="006F726D"/>
    <w:pPr>
      <w:spacing w:after="200" w:line="276" w:lineRule="auto"/>
    </w:pPr>
  </w:style>
  <w:style w:type="paragraph" w:customStyle="1" w:styleId="A7303F3E2E0B4F10A798525782485DE9">
    <w:name w:val="A7303F3E2E0B4F10A798525782485DE9"/>
    <w:rsid w:val="006F726D"/>
    <w:pPr>
      <w:spacing w:after="200" w:line="276" w:lineRule="auto"/>
    </w:pPr>
  </w:style>
  <w:style w:type="paragraph" w:customStyle="1" w:styleId="9E55E3EEE9E14575A1C2754098B505E7">
    <w:name w:val="9E55E3EEE9E14575A1C2754098B505E7"/>
    <w:rsid w:val="006F726D"/>
    <w:pPr>
      <w:spacing w:after="200" w:line="276" w:lineRule="auto"/>
    </w:pPr>
  </w:style>
  <w:style w:type="paragraph" w:customStyle="1" w:styleId="EAC1269372174CB3A09779D087785C8F">
    <w:name w:val="EAC1269372174CB3A09779D087785C8F"/>
    <w:rsid w:val="006F726D"/>
    <w:pPr>
      <w:spacing w:after="200" w:line="276" w:lineRule="auto"/>
    </w:pPr>
  </w:style>
  <w:style w:type="paragraph" w:customStyle="1" w:styleId="7CEF9470F7284324AD78ED3054C5D1D3">
    <w:name w:val="7CEF9470F7284324AD78ED3054C5D1D3"/>
    <w:rsid w:val="006F726D"/>
    <w:pPr>
      <w:spacing w:after="200" w:line="276" w:lineRule="auto"/>
    </w:pPr>
  </w:style>
  <w:style w:type="paragraph" w:customStyle="1" w:styleId="81445AF44FE74FC9BCB7236E9FA338A2">
    <w:name w:val="81445AF44FE74FC9BCB7236E9FA338A2"/>
    <w:rsid w:val="006F726D"/>
    <w:pPr>
      <w:spacing w:after="200" w:line="276" w:lineRule="auto"/>
    </w:pPr>
  </w:style>
  <w:style w:type="paragraph" w:customStyle="1" w:styleId="7B49B73C1A9F4265ADD935B88DC7CB73">
    <w:name w:val="7B49B73C1A9F4265ADD935B88DC7CB73"/>
    <w:rsid w:val="006F726D"/>
    <w:pPr>
      <w:spacing w:after="200" w:line="276" w:lineRule="auto"/>
    </w:pPr>
  </w:style>
  <w:style w:type="paragraph" w:customStyle="1" w:styleId="22B87384847D41ECA46C459BF5D5BAFC">
    <w:name w:val="22B87384847D41ECA46C459BF5D5BAFC"/>
    <w:rsid w:val="006F726D"/>
    <w:pPr>
      <w:spacing w:after="200" w:line="276" w:lineRule="auto"/>
    </w:pPr>
  </w:style>
  <w:style w:type="paragraph" w:customStyle="1" w:styleId="983D372EE0924CC6864F5FC30CB739FB">
    <w:name w:val="983D372EE0924CC6864F5FC30CB739FB"/>
    <w:rsid w:val="006F726D"/>
    <w:pPr>
      <w:spacing w:after="200" w:line="276" w:lineRule="auto"/>
    </w:pPr>
  </w:style>
  <w:style w:type="paragraph" w:customStyle="1" w:styleId="3470B1AF011F4F9C8AA4E670FB5B2408">
    <w:name w:val="3470B1AF011F4F9C8AA4E670FB5B2408"/>
    <w:rsid w:val="006F726D"/>
    <w:pPr>
      <w:spacing w:after="200" w:line="276" w:lineRule="auto"/>
    </w:pPr>
  </w:style>
  <w:style w:type="paragraph" w:customStyle="1" w:styleId="E510AC26245F43C5948D5880DA05316E">
    <w:name w:val="E510AC26245F43C5948D5880DA05316E"/>
    <w:rsid w:val="006F726D"/>
    <w:pPr>
      <w:spacing w:after="200" w:line="276" w:lineRule="auto"/>
    </w:pPr>
  </w:style>
  <w:style w:type="paragraph" w:customStyle="1" w:styleId="DC892BD7E5A14556AB47B9C4B8B2D303">
    <w:name w:val="DC892BD7E5A14556AB47B9C4B8B2D303"/>
    <w:rsid w:val="006F726D"/>
    <w:pPr>
      <w:spacing w:after="200" w:line="276" w:lineRule="auto"/>
    </w:pPr>
  </w:style>
  <w:style w:type="paragraph" w:customStyle="1" w:styleId="8C1A2F1E32CD436F80DEB14FC1A46087">
    <w:name w:val="8C1A2F1E32CD436F80DEB14FC1A46087"/>
    <w:rsid w:val="006F726D"/>
    <w:pPr>
      <w:spacing w:after="200" w:line="276" w:lineRule="auto"/>
    </w:pPr>
  </w:style>
  <w:style w:type="paragraph" w:customStyle="1" w:styleId="CB02C4C695994BFBB5376D20BF50F99F">
    <w:name w:val="CB02C4C695994BFBB5376D20BF50F99F"/>
    <w:rsid w:val="006F726D"/>
    <w:pPr>
      <w:spacing w:after="200" w:line="276" w:lineRule="auto"/>
    </w:pPr>
  </w:style>
  <w:style w:type="paragraph" w:customStyle="1" w:styleId="AC4257235EE9401685F345EE9DFE5502">
    <w:name w:val="AC4257235EE9401685F345EE9DFE5502"/>
    <w:rsid w:val="006F726D"/>
    <w:pPr>
      <w:spacing w:after="200" w:line="276" w:lineRule="auto"/>
    </w:pPr>
  </w:style>
  <w:style w:type="paragraph" w:customStyle="1" w:styleId="53202AD456CA48B1B72F550DEBE77EE0">
    <w:name w:val="53202AD456CA48B1B72F550DEBE77EE0"/>
    <w:rsid w:val="006F726D"/>
    <w:pPr>
      <w:spacing w:after="200" w:line="276" w:lineRule="auto"/>
    </w:pPr>
  </w:style>
  <w:style w:type="paragraph" w:customStyle="1" w:styleId="D29FA1514BBD4139954B3880F2231336">
    <w:name w:val="D29FA1514BBD4139954B3880F2231336"/>
    <w:rsid w:val="006F726D"/>
    <w:pPr>
      <w:spacing w:after="200" w:line="276" w:lineRule="auto"/>
    </w:pPr>
  </w:style>
  <w:style w:type="paragraph" w:customStyle="1" w:styleId="9452FC7FCDEF497C8B9F0C078B66F318">
    <w:name w:val="9452FC7FCDEF497C8B9F0C078B66F318"/>
    <w:rsid w:val="006F726D"/>
    <w:pPr>
      <w:spacing w:after="200" w:line="276" w:lineRule="auto"/>
    </w:pPr>
  </w:style>
  <w:style w:type="paragraph" w:customStyle="1" w:styleId="8A924ECEEDB045FE8FAB6478202DF4F2">
    <w:name w:val="8A924ECEEDB045FE8FAB6478202DF4F2"/>
    <w:rsid w:val="006F726D"/>
    <w:pPr>
      <w:spacing w:after="200" w:line="276" w:lineRule="auto"/>
    </w:pPr>
  </w:style>
  <w:style w:type="paragraph" w:customStyle="1" w:styleId="CA869A631A1F41FD8B43FCB758BA3242">
    <w:name w:val="CA869A631A1F41FD8B43FCB758BA3242"/>
    <w:rsid w:val="006F726D"/>
    <w:pPr>
      <w:spacing w:after="200" w:line="276" w:lineRule="auto"/>
    </w:pPr>
  </w:style>
  <w:style w:type="paragraph" w:customStyle="1" w:styleId="CA2B87C686DA436F86084AFE65B66DDA">
    <w:name w:val="CA2B87C686DA436F86084AFE65B66DDA"/>
    <w:rsid w:val="006F726D"/>
    <w:pPr>
      <w:spacing w:after="200" w:line="276" w:lineRule="auto"/>
    </w:pPr>
  </w:style>
  <w:style w:type="paragraph" w:customStyle="1" w:styleId="8E256044845546C6813281038AEA00C2">
    <w:name w:val="8E256044845546C6813281038AEA00C2"/>
    <w:rsid w:val="006F726D"/>
    <w:pPr>
      <w:spacing w:after="200" w:line="276" w:lineRule="auto"/>
    </w:pPr>
  </w:style>
  <w:style w:type="paragraph" w:customStyle="1" w:styleId="707AD63DF5384DADB170B5002633AEB6">
    <w:name w:val="707AD63DF5384DADB170B5002633AEB6"/>
    <w:rsid w:val="006F726D"/>
    <w:pPr>
      <w:spacing w:after="200" w:line="276" w:lineRule="auto"/>
    </w:pPr>
  </w:style>
  <w:style w:type="paragraph" w:customStyle="1" w:styleId="69BC0E018489452F9CD28DEC83A95589">
    <w:name w:val="69BC0E018489452F9CD28DEC83A95589"/>
    <w:rsid w:val="006F726D"/>
    <w:pPr>
      <w:spacing w:after="200" w:line="276" w:lineRule="auto"/>
    </w:pPr>
  </w:style>
  <w:style w:type="paragraph" w:customStyle="1" w:styleId="6294A43EA80F489EA09265DBAD234486">
    <w:name w:val="6294A43EA80F489EA09265DBAD234486"/>
    <w:rsid w:val="006F726D"/>
    <w:pPr>
      <w:spacing w:after="200" w:line="276" w:lineRule="auto"/>
    </w:pPr>
  </w:style>
  <w:style w:type="paragraph" w:customStyle="1" w:styleId="7A6412B49ECF48EE9DE143E88E8F0770">
    <w:name w:val="7A6412B49ECF48EE9DE143E88E8F0770"/>
    <w:rsid w:val="006F726D"/>
    <w:pPr>
      <w:spacing w:after="200" w:line="276" w:lineRule="auto"/>
    </w:pPr>
  </w:style>
  <w:style w:type="paragraph" w:customStyle="1" w:styleId="9657DC9F98E24FF4A1C4DE501D47C24F">
    <w:name w:val="9657DC9F98E24FF4A1C4DE501D47C24F"/>
    <w:rsid w:val="006F726D"/>
    <w:pPr>
      <w:spacing w:after="200" w:line="276" w:lineRule="auto"/>
    </w:pPr>
  </w:style>
  <w:style w:type="paragraph" w:customStyle="1" w:styleId="42D807B6069B45FCB37E7FAFFDD69FDB">
    <w:name w:val="42D807B6069B45FCB37E7FAFFDD69FDB"/>
    <w:rsid w:val="006F726D"/>
    <w:pPr>
      <w:spacing w:after="200" w:line="276" w:lineRule="auto"/>
    </w:pPr>
  </w:style>
  <w:style w:type="paragraph" w:customStyle="1" w:styleId="116F7A39E40143C7ABD1CC9534D687F5">
    <w:name w:val="116F7A39E40143C7ABD1CC9534D687F5"/>
    <w:rsid w:val="006F726D"/>
    <w:pPr>
      <w:spacing w:after="200" w:line="276" w:lineRule="auto"/>
    </w:pPr>
  </w:style>
  <w:style w:type="paragraph" w:customStyle="1" w:styleId="5DFF7B79B50F4C12AD16156FC5C4384F">
    <w:name w:val="5DFF7B79B50F4C12AD16156FC5C4384F"/>
    <w:rsid w:val="006F726D"/>
    <w:pPr>
      <w:spacing w:after="200" w:line="276" w:lineRule="auto"/>
    </w:pPr>
  </w:style>
  <w:style w:type="paragraph" w:customStyle="1" w:styleId="D1AD96EE8E0B4A23A1DD1569235EBAC8">
    <w:name w:val="D1AD96EE8E0B4A23A1DD1569235EBAC8"/>
    <w:rsid w:val="006F726D"/>
    <w:pPr>
      <w:spacing w:after="200" w:line="276" w:lineRule="auto"/>
    </w:pPr>
  </w:style>
  <w:style w:type="paragraph" w:customStyle="1" w:styleId="0F827CCB0A0D459C8103EA1C768F2FF3">
    <w:name w:val="0F827CCB0A0D459C8103EA1C768F2FF3"/>
    <w:rsid w:val="006F726D"/>
    <w:pPr>
      <w:spacing w:after="200" w:line="276" w:lineRule="auto"/>
    </w:pPr>
  </w:style>
  <w:style w:type="paragraph" w:customStyle="1" w:styleId="0333EEADE2554C408A1576F1A4D04E95">
    <w:name w:val="0333EEADE2554C408A1576F1A4D04E95"/>
    <w:rsid w:val="006F726D"/>
    <w:pPr>
      <w:spacing w:after="200" w:line="276" w:lineRule="auto"/>
    </w:pPr>
  </w:style>
  <w:style w:type="paragraph" w:customStyle="1" w:styleId="E04014DE6F904102BDB38A1F068EA66A">
    <w:name w:val="E04014DE6F904102BDB38A1F068EA66A"/>
    <w:rsid w:val="006F726D"/>
    <w:pPr>
      <w:spacing w:after="200" w:line="276" w:lineRule="auto"/>
    </w:pPr>
  </w:style>
  <w:style w:type="paragraph" w:customStyle="1" w:styleId="8D8A6544E2AE42D19E6BA57E7F104894">
    <w:name w:val="8D8A6544E2AE42D19E6BA57E7F104894"/>
    <w:rsid w:val="006F726D"/>
    <w:pPr>
      <w:spacing w:after="200" w:line="276" w:lineRule="auto"/>
    </w:pPr>
  </w:style>
  <w:style w:type="paragraph" w:customStyle="1" w:styleId="854810153809405CB43D48D4E63F135C">
    <w:name w:val="854810153809405CB43D48D4E63F135C"/>
    <w:rsid w:val="006F726D"/>
    <w:pPr>
      <w:spacing w:after="200" w:line="276" w:lineRule="auto"/>
    </w:pPr>
  </w:style>
  <w:style w:type="paragraph" w:customStyle="1" w:styleId="10246CB4DBFB4E35825F131BE139977F">
    <w:name w:val="10246CB4DBFB4E35825F131BE139977F"/>
    <w:rsid w:val="006F726D"/>
    <w:pPr>
      <w:spacing w:after="200" w:line="276" w:lineRule="auto"/>
    </w:pPr>
  </w:style>
  <w:style w:type="paragraph" w:customStyle="1" w:styleId="591F995C87974F5CB1611C1AA55C521B">
    <w:name w:val="591F995C87974F5CB1611C1AA55C521B"/>
    <w:rsid w:val="006F726D"/>
    <w:pPr>
      <w:spacing w:after="200" w:line="276" w:lineRule="auto"/>
    </w:pPr>
  </w:style>
  <w:style w:type="paragraph" w:customStyle="1" w:styleId="5FFCDCE86F434EA3990ED12B5CC14CF1">
    <w:name w:val="5FFCDCE86F434EA3990ED12B5CC14CF1"/>
    <w:rsid w:val="006F726D"/>
    <w:pPr>
      <w:spacing w:after="200" w:line="276" w:lineRule="auto"/>
    </w:pPr>
  </w:style>
  <w:style w:type="paragraph" w:customStyle="1" w:styleId="ACDE13E547E7479480693FD8FE7F0178">
    <w:name w:val="ACDE13E547E7479480693FD8FE7F0178"/>
    <w:rsid w:val="006F726D"/>
    <w:pPr>
      <w:spacing w:after="200" w:line="276" w:lineRule="auto"/>
    </w:pPr>
  </w:style>
  <w:style w:type="paragraph" w:customStyle="1" w:styleId="8E185E136E354960BD8134B9B8BEC593">
    <w:name w:val="8E185E136E354960BD8134B9B8BEC593"/>
    <w:rsid w:val="006F726D"/>
    <w:pPr>
      <w:spacing w:after="200" w:line="276" w:lineRule="auto"/>
    </w:pPr>
  </w:style>
  <w:style w:type="paragraph" w:customStyle="1" w:styleId="5271F6F4B6AA480F9F03C596359F3FB5">
    <w:name w:val="5271F6F4B6AA480F9F03C596359F3FB5"/>
    <w:rsid w:val="006F726D"/>
    <w:pPr>
      <w:spacing w:after="200" w:line="276" w:lineRule="auto"/>
    </w:pPr>
  </w:style>
  <w:style w:type="paragraph" w:customStyle="1" w:styleId="B18143D7CF294EFB8426FF4977BBA79B">
    <w:name w:val="B18143D7CF294EFB8426FF4977BBA79B"/>
    <w:rsid w:val="006F726D"/>
    <w:pPr>
      <w:spacing w:after="200" w:line="276" w:lineRule="auto"/>
    </w:pPr>
  </w:style>
  <w:style w:type="paragraph" w:customStyle="1" w:styleId="3E0835B726684FFFBB15DD2A373AB84A">
    <w:name w:val="3E0835B726684FFFBB15DD2A373AB84A"/>
    <w:rsid w:val="006F726D"/>
    <w:pPr>
      <w:spacing w:after="200" w:line="276" w:lineRule="auto"/>
    </w:pPr>
  </w:style>
  <w:style w:type="paragraph" w:customStyle="1" w:styleId="AD6667E67B3E45A68DD179BFBA92D947">
    <w:name w:val="AD6667E67B3E45A68DD179BFBA92D947"/>
    <w:rsid w:val="006F726D"/>
    <w:pPr>
      <w:spacing w:after="200" w:line="276" w:lineRule="auto"/>
    </w:pPr>
  </w:style>
  <w:style w:type="paragraph" w:customStyle="1" w:styleId="B6A0FCD1FA2143BC9F1A587C813E08F1">
    <w:name w:val="B6A0FCD1FA2143BC9F1A587C813E08F1"/>
    <w:rsid w:val="006F726D"/>
    <w:pPr>
      <w:spacing w:after="200" w:line="276" w:lineRule="auto"/>
    </w:pPr>
  </w:style>
  <w:style w:type="paragraph" w:customStyle="1" w:styleId="68CEBF3E3A6D4BFBB595F2F351C3779B">
    <w:name w:val="68CEBF3E3A6D4BFBB595F2F351C3779B"/>
    <w:rsid w:val="006F726D"/>
    <w:pPr>
      <w:spacing w:after="200" w:line="276" w:lineRule="auto"/>
    </w:pPr>
  </w:style>
  <w:style w:type="paragraph" w:customStyle="1" w:styleId="8DE004F7CA6C4CAA884ECABA149B668D">
    <w:name w:val="8DE004F7CA6C4CAA884ECABA149B668D"/>
    <w:rsid w:val="006F726D"/>
    <w:pPr>
      <w:spacing w:after="200" w:line="276" w:lineRule="auto"/>
    </w:pPr>
  </w:style>
  <w:style w:type="paragraph" w:customStyle="1" w:styleId="4EE99DB00EEF4B1EBDD33B4E4825E144">
    <w:name w:val="4EE99DB00EEF4B1EBDD33B4E4825E144"/>
    <w:rsid w:val="006F726D"/>
    <w:pPr>
      <w:spacing w:after="200" w:line="276" w:lineRule="auto"/>
    </w:pPr>
  </w:style>
  <w:style w:type="paragraph" w:customStyle="1" w:styleId="D51CDBDE27C44E24BAC4DFDDF46659B7">
    <w:name w:val="D51CDBDE27C44E24BAC4DFDDF46659B7"/>
    <w:rsid w:val="006F726D"/>
    <w:pPr>
      <w:spacing w:after="200" w:line="276" w:lineRule="auto"/>
    </w:pPr>
  </w:style>
  <w:style w:type="paragraph" w:customStyle="1" w:styleId="E3D94ABD31A44756830F5A33E6521453">
    <w:name w:val="E3D94ABD31A44756830F5A33E6521453"/>
    <w:rsid w:val="006F726D"/>
    <w:pPr>
      <w:spacing w:after="200" w:line="276" w:lineRule="auto"/>
    </w:pPr>
  </w:style>
  <w:style w:type="paragraph" w:customStyle="1" w:styleId="B79A2A65004D41F8957EEBA1905BF47F">
    <w:name w:val="B79A2A65004D41F8957EEBA1905BF47F"/>
    <w:rsid w:val="006F726D"/>
    <w:pPr>
      <w:spacing w:after="200" w:line="276" w:lineRule="auto"/>
    </w:pPr>
  </w:style>
  <w:style w:type="paragraph" w:customStyle="1" w:styleId="08E2E6CB9E954556AE733478F3A6ACFE">
    <w:name w:val="08E2E6CB9E954556AE733478F3A6ACFE"/>
    <w:rsid w:val="006F726D"/>
    <w:pPr>
      <w:spacing w:after="200" w:line="276" w:lineRule="auto"/>
    </w:pPr>
  </w:style>
  <w:style w:type="paragraph" w:customStyle="1" w:styleId="79A97447F2E14EB3ADACF6261C12B2E2">
    <w:name w:val="79A97447F2E14EB3ADACF6261C12B2E2"/>
    <w:rsid w:val="006F726D"/>
    <w:pPr>
      <w:spacing w:after="200" w:line="276" w:lineRule="auto"/>
    </w:pPr>
  </w:style>
  <w:style w:type="paragraph" w:customStyle="1" w:styleId="A27FC340C71A4C1E9D58D90E06CD7A18">
    <w:name w:val="A27FC340C71A4C1E9D58D90E06CD7A18"/>
    <w:rsid w:val="006F726D"/>
    <w:pPr>
      <w:spacing w:after="200" w:line="276" w:lineRule="auto"/>
    </w:pPr>
  </w:style>
  <w:style w:type="paragraph" w:customStyle="1" w:styleId="B71E613533DD487CA6B281ADFA0A7606">
    <w:name w:val="B71E613533DD487CA6B281ADFA0A7606"/>
    <w:rsid w:val="006F726D"/>
    <w:pPr>
      <w:spacing w:after="200" w:line="276" w:lineRule="auto"/>
    </w:pPr>
  </w:style>
  <w:style w:type="paragraph" w:customStyle="1" w:styleId="886018E5543348E88BE3AFEC0026EFCE">
    <w:name w:val="886018E5543348E88BE3AFEC0026EFCE"/>
    <w:rsid w:val="006F726D"/>
    <w:pPr>
      <w:spacing w:after="200" w:line="276" w:lineRule="auto"/>
    </w:pPr>
  </w:style>
  <w:style w:type="paragraph" w:customStyle="1" w:styleId="9C60676C48D3423DBD7733E26B27610C">
    <w:name w:val="9C60676C48D3423DBD7733E26B27610C"/>
    <w:rsid w:val="006F726D"/>
    <w:pPr>
      <w:spacing w:after="200" w:line="276" w:lineRule="auto"/>
    </w:pPr>
  </w:style>
  <w:style w:type="paragraph" w:customStyle="1" w:styleId="C69EA645F3F043CDBD73AA56D7767BAD">
    <w:name w:val="C69EA645F3F043CDBD73AA56D7767BAD"/>
    <w:rsid w:val="006F726D"/>
    <w:pPr>
      <w:spacing w:after="200" w:line="276" w:lineRule="auto"/>
    </w:pPr>
  </w:style>
  <w:style w:type="paragraph" w:customStyle="1" w:styleId="C427E2BD14774B28B37B46BA0C1D8DF1">
    <w:name w:val="C427E2BD14774B28B37B46BA0C1D8DF1"/>
    <w:rsid w:val="006F726D"/>
    <w:pPr>
      <w:spacing w:after="200" w:line="276" w:lineRule="auto"/>
    </w:pPr>
  </w:style>
  <w:style w:type="paragraph" w:customStyle="1" w:styleId="01D871C8D4874B71952101492636F7E3">
    <w:name w:val="01D871C8D4874B71952101492636F7E3"/>
    <w:rsid w:val="006F726D"/>
    <w:pPr>
      <w:spacing w:after="200" w:line="276" w:lineRule="auto"/>
    </w:pPr>
  </w:style>
  <w:style w:type="paragraph" w:customStyle="1" w:styleId="F7D6BAE71FC1481DAD20BEFC8C66ABF3">
    <w:name w:val="F7D6BAE71FC1481DAD20BEFC8C66ABF3"/>
    <w:rsid w:val="006F726D"/>
    <w:pPr>
      <w:spacing w:after="200" w:line="276" w:lineRule="auto"/>
    </w:pPr>
  </w:style>
  <w:style w:type="paragraph" w:customStyle="1" w:styleId="77313FEE195F4883BD8C92115976802D">
    <w:name w:val="77313FEE195F4883BD8C92115976802D"/>
    <w:rsid w:val="006F726D"/>
    <w:pPr>
      <w:spacing w:after="200" w:line="276" w:lineRule="auto"/>
    </w:pPr>
  </w:style>
  <w:style w:type="paragraph" w:customStyle="1" w:styleId="A2C84F18AD2F416E9C941E7C45808BCA">
    <w:name w:val="A2C84F18AD2F416E9C941E7C45808BCA"/>
    <w:rsid w:val="006F726D"/>
    <w:pPr>
      <w:spacing w:after="200" w:line="276" w:lineRule="auto"/>
    </w:pPr>
  </w:style>
  <w:style w:type="paragraph" w:customStyle="1" w:styleId="2125CEA4CFAD44F5A3A89414FAD4E3D5">
    <w:name w:val="2125CEA4CFAD44F5A3A89414FAD4E3D5"/>
    <w:rsid w:val="006F726D"/>
    <w:pPr>
      <w:spacing w:after="200" w:line="276" w:lineRule="auto"/>
    </w:pPr>
  </w:style>
  <w:style w:type="paragraph" w:customStyle="1" w:styleId="5A1B45B206044130B7C80DE83812FFF1">
    <w:name w:val="5A1B45B206044130B7C80DE83812FFF1"/>
    <w:rsid w:val="006F726D"/>
    <w:pPr>
      <w:spacing w:after="200" w:line="276" w:lineRule="auto"/>
    </w:pPr>
  </w:style>
  <w:style w:type="paragraph" w:customStyle="1" w:styleId="00DB12F7F7AE46FB896D7452CE34FCF1">
    <w:name w:val="00DB12F7F7AE46FB896D7452CE34FCF1"/>
    <w:rsid w:val="006F726D"/>
    <w:pPr>
      <w:spacing w:after="200" w:line="276" w:lineRule="auto"/>
    </w:pPr>
  </w:style>
  <w:style w:type="paragraph" w:customStyle="1" w:styleId="9AE92B9A81484BCA8AA46C47523C33D5">
    <w:name w:val="9AE92B9A81484BCA8AA46C47523C33D5"/>
    <w:rsid w:val="006F726D"/>
    <w:pPr>
      <w:spacing w:after="200" w:line="276" w:lineRule="auto"/>
    </w:pPr>
  </w:style>
  <w:style w:type="paragraph" w:customStyle="1" w:styleId="83F8E65286B64003872C1CF951675335">
    <w:name w:val="83F8E65286B64003872C1CF951675335"/>
    <w:rsid w:val="006F726D"/>
    <w:pPr>
      <w:spacing w:after="200" w:line="276" w:lineRule="auto"/>
    </w:pPr>
  </w:style>
  <w:style w:type="paragraph" w:customStyle="1" w:styleId="31ED76CA030E4CDF91BC4AA37947A3A5">
    <w:name w:val="31ED76CA030E4CDF91BC4AA37947A3A5"/>
    <w:rsid w:val="006F726D"/>
    <w:pPr>
      <w:spacing w:after="200" w:line="276" w:lineRule="auto"/>
    </w:pPr>
  </w:style>
  <w:style w:type="paragraph" w:customStyle="1" w:styleId="C220DD50435E4F54BF39C6F09E98570E">
    <w:name w:val="C220DD50435E4F54BF39C6F09E98570E"/>
    <w:rsid w:val="006F726D"/>
    <w:pPr>
      <w:spacing w:after="200" w:line="276" w:lineRule="auto"/>
    </w:pPr>
  </w:style>
  <w:style w:type="paragraph" w:customStyle="1" w:styleId="985688DA7A954674915B2EB913C6D454">
    <w:name w:val="985688DA7A954674915B2EB913C6D454"/>
    <w:rsid w:val="006F726D"/>
    <w:pPr>
      <w:spacing w:after="200" w:line="276" w:lineRule="auto"/>
    </w:pPr>
  </w:style>
  <w:style w:type="paragraph" w:customStyle="1" w:styleId="DB6BF8A5E64444839590F52CFEBD7AD1">
    <w:name w:val="DB6BF8A5E64444839590F52CFEBD7AD1"/>
    <w:rsid w:val="006F726D"/>
    <w:pPr>
      <w:spacing w:after="200" w:line="276" w:lineRule="auto"/>
    </w:pPr>
  </w:style>
  <w:style w:type="paragraph" w:customStyle="1" w:styleId="E78465A2622A47A388A4ACA09913251F">
    <w:name w:val="E78465A2622A47A388A4ACA09913251F"/>
    <w:rsid w:val="006F726D"/>
    <w:pPr>
      <w:spacing w:after="200" w:line="276" w:lineRule="auto"/>
    </w:pPr>
  </w:style>
  <w:style w:type="paragraph" w:customStyle="1" w:styleId="BD266A31698B42F09874791F0951C407">
    <w:name w:val="BD266A31698B42F09874791F0951C407"/>
    <w:rsid w:val="006F726D"/>
    <w:pPr>
      <w:spacing w:after="200" w:line="276" w:lineRule="auto"/>
    </w:pPr>
  </w:style>
  <w:style w:type="paragraph" w:customStyle="1" w:styleId="8F99479193AD4E9089ECD178EFC86E43">
    <w:name w:val="8F99479193AD4E9089ECD178EFC86E43"/>
    <w:rsid w:val="006F726D"/>
    <w:pPr>
      <w:spacing w:after="200" w:line="276" w:lineRule="auto"/>
    </w:pPr>
  </w:style>
  <w:style w:type="paragraph" w:customStyle="1" w:styleId="15AA2C3770F642FBBE0D02FCA8A4413D">
    <w:name w:val="15AA2C3770F642FBBE0D02FCA8A4413D"/>
    <w:rsid w:val="006F726D"/>
    <w:pPr>
      <w:spacing w:after="200" w:line="276" w:lineRule="auto"/>
    </w:pPr>
  </w:style>
  <w:style w:type="paragraph" w:customStyle="1" w:styleId="18126A34E3C14DEF919A65E9B7783146">
    <w:name w:val="18126A34E3C14DEF919A65E9B7783146"/>
    <w:rsid w:val="006F726D"/>
    <w:pPr>
      <w:spacing w:after="200" w:line="276" w:lineRule="auto"/>
    </w:pPr>
  </w:style>
  <w:style w:type="paragraph" w:customStyle="1" w:styleId="A556DD3FD7704D4DB397842D0CAC6015">
    <w:name w:val="A556DD3FD7704D4DB397842D0CAC6015"/>
    <w:rsid w:val="006F726D"/>
    <w:pPr>
      <w:spacing w:after="200" w:line="276" w:lineRule="auto"/>
    </w:pPr>
  </w:style>
  <w:style w:type="paragraph" w:customStyle="1" w:styleId="9C331E64B6694ECCA5CCF4D1C668F470">
    <w:name w:val="9C331E64B6694ECCA5CCF4D1C668F470"/>
    <w:rsid w:val="006F726D"/>
    <w:pPr>
      <w:spacing w:after="200" w:line="276" w:lineRule="auto"/>
    </w:pPr>
  </w:style>
  <w:style w:type="paragraph" w:customStyle="1" w:styleId="CF7B49691362434E8C26C86223EA8396">
    <w:name w:val="CF7B49691362434E8C26C86223EA8396"/>
    <w:rsid w:val="006F726D"/>
    <w:pPr>
      <w:spacing w:after="200" w:line="276" w:lineRule="auto"/>
    </w:pPr>
  </w:style>
  <w:style w:type="paragraph" w:customStyle="1" w:styleId="9DCB56F27FEF416886E0CA398FF4646D">
    <w:name w:val="9DCB56F27FEF416886E0CA398FF4646D"/>
    <w:rsid w:val="006F726D"/>
    <w:pPr>
      <w:spacing w:after="200" w:line="276" w:lineRule="auto"/>
    </w:pPr>
  </w:style>
  <w:style w:type="paragraph" w:customStyle="1" w:styleId="B929E8CA44A347658EDA2ECCAA543CE1">
    <w:name w:val="B929E8CA44A347658EDA2ECCAA543CE1"/>
    <w:rsid w:val="006F726D"/>
    <w:pPr>
      <w:spacing w:after="200" w:line="276" w:lineRule="auto"/>
    </w:pPr>
  </w:style>
  <w:style w:type="paragraph" w:customStyle="1" w:styleId="F254EBBCF93843B682ED0732AC23BCC0">
    <w:name w:val="F254EBBCF93843B682ED0732AC23BCC0"/>
    <w:rsid w:val="006F726D"/>
    <w:pPr>
      <w:spacing w:after="200" w:line="276" w:lineRule="auto"/>
    </w:pPr>
  </w:style>
  <w:style w:type="paragraph" w:customStyle="1" w:styleId="3C7A535D370A479BB6F11A73CDFAE3E1">
    <w:name w:val="3C7A535D370A479BB6F11A73CDFAE3E1"/>
    <w:rsid w:val="006F726D"/>
    <w:pPr>
      <w:spacing w:after="200" w:line="276" w:lineRule="auto"/>
    </w:pPr>
  </w:style>
  <w:style w:type="paragraph" w:customStyle="1" w:styleId="0AAA3C6C3AF74442BD6D5D3BF0E3A4EB">
    <w:name w:val="0AAA3C6C3AF74442BD6D5D3BF0E3A4EB"/>
    <w:rsid w:val="006F726D"/>
    <w:pPr>
      <w:spacing w:after="200" w:line="276" w:lineRule="auto"/>
    </w:pPr>
  </w:style>
  <w:style w:type="paragraph" w:customStyle="1" w:styleId="273B892B3BB647998BD41CFB975FE7E0">
    <w:name w:val="273B892B3BB647998BD41CFB975FE7E0"/>
    <w:rsid w:val="006F726D"/>
    <w:pPr>
      <w:spacing w:after="200" w:line="276" w:lineRule="auto"/>
    </w:pPr>
  </w:style>
  <w:style w:type="paragraph" w:customStyle="1" w:styleId="0133E520DC9E47659D3EEF268BBE7E7B">
    <w:name w:val="0133E520DC9E47659D3EEF268BBE7E7B"/>
    <w:rsid w:val="006F726D"/>
    <w:pPr>
      <w:spacing w:after="200" w:line="276" w:lineRule="auto"/>
    </w:pPr>
  </w:style>
  <w:style w:type="paragraph" w:customStyle="1" w:styleId="36B6EE0ED49B47C3B88C4975604757A9">
    <w:name w:val="36B6EE0ED49B47C3B88C4975604757A9"/>
    <w:rsid w:val="006F726D"/>
    <w:pPr>
      <w:spacing w:after="200" w:line="276" w:lineRule="auto"/>
    </w:pPr>
  </w:style>
  <w:style w:type="paragraph" w:customStyle="1" w:styleId="DE54B153F1144226A6604620797D4D3D">
    <w:name w:val="DE54B153F1144226A6604620797D4D3D"/>
    <w:rsid w:val="006F726D"/>
    <w:pPr>
      <w:spacing w:after="200" w:line="276" w:lineRule="auto"/>
    </w:pPr>
  </w:style>
  <w:style w:type="paragraph" w:customStyle="1" w:styleId="E26C98481EA04595890CF0906E061D45">
    <w:name w:val="E26C98481EA04595890CF0906E061D45"/>
    <w:rsid w:val="006F726D"/>
    <w:pPr>
      <w:spacing w:after="200" w:line="276" w:lineRule="auto"/>
    </w:pPr>
  </w:style>
  <w:style w:type="paragraph" w:customStyle="1" w:styleId="AB7C90B446C54231BEFFEBFF5D9A1205">
    <w:name w:val="AB7C90B446C54231BEFFEBFF5D9A1205"/>
    <w:rsid w:val="006F726D"/>
    <w:pPr>
      <w:spacing w:after="200" w:line="276" w:lineRule="auto"/>
    </w:pPr>
  </w:style>
  <w:style w:type="paragraph" w:customStyle="1" w:styleId="B3DC4E6B2F8E4E5A90C9792458CE4C2C">
    <w:name w:val="B3DC4E6B2F8E4E5A90C9792458CE4C2C"/>
    <w:rsid w:val="006F726D"/>
    <w:pPr>
      <w:spacing w:after="200" w:line="276" w:lineRule="auto"/>
    </w:pPr>
  </w:style>
  <w:style w:type="paragraph" w:customStyle="1" w:styleId="DBA1247CA6A047DEBCEDA91AB1DF48B1">
    <w:name w:val="DBA1247CA6A047DEBCEDA91AB1DF48B1"/>
    <w:rsid w:val="006F726D"/>
    <w:pPr>
      <w:spacing w:after="200" w:line="276" w:lineRule="auto"/>
    </w:pPr>
  </w:style>
  <w:style w:type="paragraph" w:customStyle="1" w:styleId="587EF7B72D2C406EBA73B0E4A6FEA398">
    <w:name w:val="587EF7B72D2C406EBA73B0E4A6FEA398"/>
    <w:rsid w:val="006F726D"/>
    <w:pPr>
      <w:spacing w:after="200" w:line="276" w:lineRule="auto"/>
    </w:pPr>
  </w:style>
  <w:style w:type="paragraph" w:customStyle="1" w:styleId="ACBA822B2593439A9A270CD8947CF279">
    <w:name w:val="ACBA822B2593439A9A270CD8947CF279"/>
    <w:rsid w:val="006F726D"/>
    <w:pPr>
      <w:spacing w:after="200" w:line="276" w:lineRule="auto"/>
    </w:pPr>
  </w:style>
  <w:style w:type="paragraph" w:customStyle="1" w:styleId="827BE3C4186A45A8AFD0BF55FA5403C8">
    <w:name w:val="827BE3C4186A45A8AFD0BF55FA5403C8"/>
    <w:rsid w:val="006F726D"/>
    <w:pPr>
      <w:spacing w:after="200" w:line="276" w:lineRule="auto"/>
    </w:pPr>
  </w:style>
  <w:style w:type="paragraph" w:customStyle="1" w:styleId="C3D2272AAAE24C389BEE30B0BF2897F2">
    <w:name w:val="C3D2272AAAE24C389BEE30B0BF2897F2"/>
    <w:rsid w:val="006F726D"/>
    <w:pPr>
      <w:spacing w:after="200" w:line="276" w:lineRule="auto"/>
    </w:pPr>
  </w:style>
  <w:style w:type="paragraph" w:customStyle="1" w:styleId="10E9CD899E654C8E85CF4B62C691F7D4">
    <w:name w:val="10E9CD899E654C8E85CF4B62C691F7D4"/>
    <w:rsid w:val="006F726D"/>
    <w:pPr>
      <w:spacing w:after="200" w:line="276" w:lineRule="auto"/>
    </w:pPr>
  </w:style>
  <w:style w:type="paragraph" w:customStyle="1" w:styleId="74932C26182E447681059E26230777EC">
    <w:name w:val="74932C26182E447681059E26230777EC"/>
    <w:rsid w:val="006F726D"/>
    <w:pPr>
      <w:spacing w:after="200" w:line="276" w:lineRule="auto"/>
    </w:pPr>
  </w:style>
  <w:style w:type="paragraph" w:customStyle="1" w:styleId="B7CD9EE8BAE04369B454506B7BDA6A2F">
    <w:name w:val="B7CD9EE8BAE04369B454506B7BDA6A2F"/>
    <w:rsid w:val="006F726D"/>
    <w:pPr>
      <w:spacing w:after="200" w:line="276" w:lineRule="auto"/>
    </w:pPr>
  </w:style>
  <w:style w:type="paragraph" w:customStyle="1" w:styleId="DF82D24AD7EC40FAA19903EBA8625563">
    <w:name w:val="DF82D24AD7EC40FAA19903EBA8625563"/>
    <w:rsid w:val="006F726D"/>
    <w:pPr>
      <w:spacing w:after="200" w:line="276" w:lineRule="auto"/>
    </w:pPr>
  </w:style>
  <w:style w:type="paragraph" w:customStyle="1" w:styleId="5819E7B38D614B41BB01757C591FE8D4">
    <w:name w:val="5819E7B38D614B41BB01757C591FE8D4"/>
    <w:rsid w:val="006F726D"/>
    <w:pPr>
      <w:spacing w:after="200" w:line="276" w:lineRule="auto"/>
    </w:pPr>
  </w:style>
  <w:style w:type="paragraph" w:customStyle="1" w:styleId="2A251D80BD4A4F7183D70F6DB3E68D81">
    <w:name w:val="2A251D80BD4A4F7183D70F6DB3E68D81"/>
    <w:rsid w:val="006F726D"/>
    <w:pPr>
      <w:spacing w:after="200" w:line="276" w:lineRule="auto"/>
    </w:pPr>
  </w:style>
  <w:style w:type="paragraph" w:customStyle="1" w:styleId="2C849C5A22E64899AF1D2DDB51D89D56">
    <w:name w:val="2C849C5A22E64899AF1D2DDB51D89D56"/>
    <w:rsid w:val="006F726D"/>
    <w:pPr>
      <w:spacing w:after="200" w:line="276" w:lineRule="auto"/>
    </w:pPr>
  </w:style>
  <w:style w:type="paragraph" w:customStyle="1" w:styleId="DF9DF800F8CF4B9796B2E8BC34A0130D">
    <w:name w:val="DF9DF800F8CF4B9796B2E8BC34A0130D"/>
    <w:rsid w:val="006F726D"/>
    <w:pPr>
      <w:spacing w:after="200" w:line="276" w:lineRule="auto"/>
    </w:pPr>
  </w:style>
  <w:style w:type="paragraph" w:customStyle="1" w:styleId="36E12416CDA84687BD725F5FC89A4239">
    <w:name w:val="36E12416CDA84687BD725F5FC89A4239"/>
    <w:rsid w:val="006F726D"/>
    <w:pPr>
      <w:spacing w:after="200" w:line="276" w:lineRule="auto"/>
    </w:pPr>
  </w:style>
  <w:style w:type="paragraph" w:customStyle="1" w:styleId="9E3D242822324B79A00CB9439EB22B6C">
    <w:name w:val="9E3D242822324B79A00CB9439EB22B6C"/>
    <w:rsid w:val="006F726D"/>
    <w:pPr>
      <w:spacing w:after="200" w:line="276" w:lineRule="auto"/>
    </w:pPr>
  </w:style>
  <w:style w:type="paragraph" w:customStyle="1" w:styleId="5F76A15028DF4D9FBF0FE2A34F9E5AF4">
    <w:name w:val="5F76A15028DF4D9FBF0FE2A34F9E5AF4"/>
    <w:rsid w:val="006F726D"/>
    <w:pPr>
      <w:spacing w:after="200" w:line="276" w:lineRule="auto"/>
    </w:pPr>
  </w:style>
  <w:style w:type="paragraph" w:customStyle="1" w:styleId="97640F2F566E441486436E56818AD059">
    <w:name w:val="97640F2F566E441486436E56818AD059"/>
    <w:rsid w:val="006F726D"/>
    <w:pPr>
      <w:spacing w:after="200" w:line="276" w:lineRule="auto"/>
    </w:pPr>
  </w:style>
  <w:style w:type="paragraph" w:customStyle="1" w:styleId="31AF098A870C41CBAFCEBE3E42D85BD4">
    <w:name w:val="31AF098A870C41CBAFCEBE3E42D85BD4"/>
    <w:rsid w:val="006F726D"/>
    <w:pPr>
      <w:spacing w:after="200" w:line="276" w:lineRule="auto"/>
    </w:pPr>
  </w:style>
  <w:style w:type="paragraph" w:customStyle="1" w:styleId="80BC15A57B1644BDA158D4774D2ED283">
    <w:name w:val="80BC15A57B1644BDA158D4774D2ED283"/>
    <w:rsid w:val="006F726D"/>
    <w:pPr>
      <w:spacing w:after="200" w:line="276" w:lineRule="auto"/>
    </w:pPr>
  </w:style>
  <w:style w:type="paragraph" w:customStyle="1" w:styleId="32B740E2990C4729B90DC50C36366F1F">
    <w:name w:val="32B740E2990C4729B90DC50C36366F1F"/>
    <w:rsid w:val="006F726D"/>
    <w:pPr>
      <w:spacing w:after="200" w:line="276" w:lineRule="auto"/>
    </w:pPr>
  </w:style>
  <w:style w:type="paragraph" w:customStyle="1" w:styleId="0A3A7B73E9444731B140D825FF2DA92C">
    <w:name w:val="0A3A7B73E9444731B140D825FF2DA92C"/>
    <w:rsid w:val="006F726D"/>
    <w:pPr>
      <w:spacing w:after="200" w:line="276" w:lineRule="auto"/>
    </w:pPr>
  </w:style>
  <w:style w:type="paragraph" w:customStyle="1" w:styleId="66D227C017C64565B017E1A8A1C3936D">
    <w:name w:val="66D227C017C64565B017E1A8A1C3936D"/>
    <w:rsid w:val="006F726D"/>
    <w:pPr>
      <w:spacing w:after="200" w:line="276" w:lineRule="auto"/>
    </w:pPr>
  </w:style>
  <w:style w:type="paragraph" w:customStyle="1" w:styleId="E04CA199A530496BA2D6DAAFC98AB0D8">
    <w:name w:val="E04CA199A530496BA2D6DAAFC98AB0D8"/>
    <w:rsid w:val="006F726D"/>
    <w:pPr>
      <w:spacing w:after="200" w:line="276" w:lineRule="auto"/>
    </w:pPr>
  </w:style>
  <w:style w:type="paragraph" w:customStyle="1" w:styleId="3B59C2C51DDD428994712A6AC0F8A424">
    <w:name w:val="3B59C2C51DDD428994712A6AC0F8A424"/>
    <w:rsid w:val="006F726D"/>
    <w:pPr>
      <w:spacing w:after="200" w:line="276" w:lineRule="auto"/>
    </w:pPr>
  </w:style>
  <w:style w:type="paragraph" w:customStyle="1" w:styleId="388CF75571F54CA8BD2B60DBB13ABE03">
    <w:name w:val="388CF75571F54CA8BD2B60DBB13ABE03"/>
    <w:rsid w:val="006F726D"/>
    <w:pPr>
      <w:spacing w:after="200" w:line="276" w:lineRule="auto"/>
    </w:pPr>
  </w:style>
  <w:style w:type="paragraph" w:customStyle="1" w:styleId="E04E05B6E84A4F9DB48AE2DCAF01FC2D">
    <w:name w:val="E04E05B6E84A4F9DB48AE2DCAF01FC2D"/>
    <w:rsid w:val="006F726D"/>
    <w:pPr>
      <w:spacing w:after="200" w:line="276" w:lineRule="auto"/>
    </w:pPr>
  </w:style>
  <w:style w:type="paragraph" w:customStyle="1" w:styleId="200DAFFFDE03402382096464BF9C430F">
    <w:name w:val="200DAFFFDE03402382096464BF9C430F"/>
    <w:rsid w:val="006F726D"/>
    <w:pPr>
      <w:spacing w:after="200" w:line="276" w:lineRule="auto"/>
    </w:pPr>
  </w:style>
  <w:style w:type="paragraph" w:customStyle="1" w:styleId="4EFA2108F5AD4916AB52FBD8960CF4DD">
    <w:name w:val="4EFA2108F5AD4916AB52FBD8960CF4DD"/>
    <w:rsid w:val="006F726D"/>
    <w:pPr>
      <w:spacing w:after="200" w:line="276" w:lineRule="auto"/>
    </w:pPr>
  </w:style>
  <w:style w:type="paragraph" w:customStyle="1" w:styleId="FE583417D9B5480AAD113590A87B8045">
    <w:name w:val="FE583417D9B5480AAD113590A87B8045"/>
    <w:rsid w:val="006F726D"/>
    <w:pPr>
      <w:spacing w:after="200" w:line="276" w:lineRule="auto"/>
    </w:pPr>
  </w:style>
  <w:style w:type="paragraph" w:customStyle="1" w:styleId="6B717AC7864848B0AA9ED3694E54975A">
    <w:name w:val="6B717AC7864848B0AA9ED3694E54975A"/>
    <w:rsid w:val="006F726D"/>
    <w:pPr>
      <w:spacing w:after="200" w:line="276" w:lineRule="auto"/>
    </w:pPr>
  </w:style>
  <w:style w:type="paragraph" w:customStyle="1" w:styleId="39094559545C4769A7D01466FE78192A">
    <w:name w:val="39094559545C4769A7D01466FE78192A"/>
    <w:rsid w:val="006F726D"/>
    <w:pPr>
      <w:spacing w:after="200" w:line="276" w:lineRule="auto"/>
    </w:pPr>
  </w:style>
  <w:style w:type="paragraph" w:customStyle="1" w:styleId="A573C437C1174FCD9BACCA6D4F7E98F6">
    <w:name w:val="A573C437C1174FCD9BACCA6D4F7E98F6"/>
    <w:rsid w:val="006F726D"/>
    <w:pPr>
      <w:spacing w:after="200" w:line="276" w:lineRule="auto"/>
    </w:pPr>
  </w:style>
  <w:style w:type="paragraph" w:customStyle="1" w:styleId="FBB0176814B244B6BEE35869CF1EF2BC">
    <w:name w:val="FBB0176814B244B6BEE35869CF1EF2BC"/>
    <w:rsid w:val="006F726D"/>
    <w:pPr>
      <w:spacing w:after="200" w:line="276" w:lineRule="auto"/>
    </w:pPr>
  </w:style>
  <w:style w:type="paragraph" w:customStyle="1" w:styleId="9D78FAA861B841528534174D7FF10174">
    <w:name w:val="9D78FAA861B841528534174D7FF10174"/>
    <w:rsid w:val="006F726D"/>
    <w:pPr>
      <w:spacing w:after="200" w:line="276" w:lineRule="auto"/>
    </w:pPr>
  </w:style>
  <w:style w:type="paragraph" w:customStyle="1" w:styleId="538C1C20B880485A9093978DF8E5426F">
    <w:name w:val="538C1C20B880485A9093978DF8E5426F"/>
    <w:rsid w:val="006F726D"/>
    <w:pPr>
      <w:spacing w:after="200" w:line="276" w:lineRule="auto"/>
    </w:pPr>
  </w:style>
  <w:style w:type="paragraph" w:customStyle="1" w:styleId="99589A1427C14E1684810B5009C05742">
    <w:name w:val="99589A1427C14E1684810B5009C05742"/>
    <w:rsid w:val="006F726D"/>
    <w:pPr>
      <w:spacing w:after="200" w:line="276" w:lineRule="auto"/>
    </w:pPr>
  </w:style>
  <w:style w:type="paragraph" w:customStyle="1" w:styleId="FA910C38B35F4B82B53FFFACBDC6D694">
    <w:name w:val="FA910C38B35F4B82B53FFFACBDC6D694"/>
    <w:rsid w:val="006F726D"/>
    <w:pPr>
      <w:spacing w:after="200" w:line="276" w:lineRule="auto"/>
    </w:pPr>
  </w:style>
  <w:style w:type="paragraph" w:customStyle="1" w:styleId="37203267DA90417F864576F2DA6FAD00">
    <w:name w:val="37203267DA90417F864576F2DA6FAD00"/>
    <w:rsid w:val="006F726D"/>
    <w:pPr>
      <w:spacing w:after="200" w:line="276" w:lineRule="auto"/>
    </w:pPr>
  </w:style>
  <w:style w:type="paragraph" w:customStyle="1" w:styleId="F1F9C6F3E8614EE9BCB6C3253E123BB4">
    <w:name w:val="F1F9C6F3E8614EE9BCB6C3253E123BB4"/>
    <w:rsid w:val="006F726D"/>
    <w:pPr>
      <w:spacing w:after="200" w:line="276" w:lineRule="auto"/>
    </w:pPr>
  </w:style>
  <w:style w:type="paragraph" w:customStyle="1" w:styleId="CA6E56FE9D3048E2B257C196B462071F">
    <w:name w:val="CA6E56FE9D3048E2B257C196B462071F"/>
    <w:rsid w:val="006F726D"/>
    <w:pPr>
      <w:spacing w:after="200" w:line="276" w:lineRule="auto"/>
    </w:pPr>
  </w:style>
  <w:style w:type="paragraph" w:customStyle="1" w:styleId="FD7EA3707A68424C98A3F21D2A2777C1">
    <w:name w:val="FD7EA3707A68424C98A3F21D2A2777C1"/>
    <w:rsid w:val="006F726D"/>
    <w:pPr>
      <w:spacing w:after="200" w:line="276" w:lineRule="auto"/>
    </w:pPr>
  </w:style>
  <w:style w:type="paragraph" w:customStyle="1" w:styleId="0E809616076D45F3AA691CE163BBED1B">
    <w:name w:val="0E809616076D45F3AA691CE163BBED1B"/>
    <w:rsid w:val="006F726D"/>
    <w:pPr>
      <w:spacing w:after="200" w:line="276" w:lineRule="auto"/>
    </w:pPr>
  </w:style>
  <w:style w:type="paragraph" w:customStyle="1" w:styleId="9CB8791EF48B4DA5A95BE25E78999D91">
    <w:name w:val="9CB8791EF48B4DA5A95BE25E78999D91"/>
    <w:rsid w:val="006F726D"/>
    <w:pPr>
      <w:spacing w:after="200" w:line="276" w:lineRule="auto"/>
    </w:pPr>
  </w:style>
  <w:style w:type="paragraph" w:customStyle="1" w:styleId="84EC41E7845941F389C9793DC95C0277">
    <w:name w:val="84EC41E7845941F389C9793DC95C0277"/>
    <w:rsid w:val="006F726D"/>
    <w:pPr>
      <w:spacing w:after="200" w:line="276" w:lineRule="auto"/>
    </w:pPr>
  </w:style>
  <w:style w:type="paragraph" w:customStyle="1" w:styleId="B1D9CA6BD4D54DA2B5426E87D24F6B92">
    <w:name w:val="B1D9CA6BD4D54DA2B5426E87D24F6B92"/>
    <w:rsid w:val="006F726D"/>
    <w:pPr>
      <w:spacing w:after="200" w:line="276" w:lineRule="auto"/>
    </w:pPr>
  </w:style>
  <w:style w:type="paragraph" w:customStyle="1" w:styleId="A7EA172E80804A409E08FEEC1FA0CC88">
    <w:name w:val="A7EA172E80804A409E08FEEC1FA0CC88"/>
    <w:rsid w:val="006F726D"/>
    <w:pPr>
      <w:spacing w:after="200" w:line="276" w:lineRule="auto"/>
    </w:pPr>
  </w:style>
  <w:style w:type="paragraph" w:customStyle="1" w:styleId="FE658E061E2B439FB0B882367B451804">
    <w:name w:val="FE658E061E2B439FB0B882367B451804"/>
    <w:rsid w:val="006F726D"/>
    <w:pPr>
      <w:spacing w:after="200" w:line="276" w:lineRule="auto"/>
    </w:pPr>
  </w:style>
  <w:style w:type="paragraph" w:customStyle="1" w:styleId="8ED3CA9346F742AEA3477B0139BD1B41">
    <w:name w:val="8ED3CA9346F742AEA3477B0139BD1B41"/>
    <w:rsid w:val="006F726D"/>
    <w:pPr>
      <w:spacing w:after="200" w:line="276" w:lineRule="auto"/>
    </w:pPr>
  </w:style>
  <w:style w:type="paragraph" w:customStyle="1" w:styleId="AF13195701EF4AD3AF57FB8DDABD7A5C">
    <w:name w:val="AF13195701EF4AD3AF57FB8DDABD7A5C"/>
    <w:rsid w:val="006F726D"/>
    <w:pPr>
      <w:spacing w:after="200" w:line="276" w:lineRule="auto"/>
    </w:pPr>
  </w:style>
  <w:style w:type="paragraph" w:customStyle="1" w:styleId="F38D6A33059A416AA889455F9C38A40A">
    <w:name w:val="F38D6A33059A416AA889455F9C38A40A"/>
    <w:rsid w:val="006F726D"/>
    <w:pPr>
      <w:spacing w:after="200" w:line="276" w:lineRule="auto"/>
    </w:pPr>
  </w:style>
  <w:style w:type="paragraph" w:customStyle="1" w:styleId="FFB34C252D19428F9F70EB2A6C0880DB">
    <w:name w:val="FFB34C252D19428F9F70EB2A6C0880DB"/>
    <w:rsid w:val="006F726D"/>
    <w:pPr>
      <w:spacing w:after="200" w:line="276" w:lineRule="auto"/>
    </w:pPr>
  </w:style>
  <w:style w:type="paragraph" w:customStyle="1" w:styleId="1E549E8A67914EF08E3BCF5DA5C752D9">
    <w:name w:val="1E549E8A67914EF08E3BCF5DA5C752D9"/>
    <w:rsid w:val="006F726D"/>
    <w:pPr>
      <w:spacing w:after="200" w:line="276" w:lineRule="auto"/>
    </w:pPr>
  </w:style>
  <w:style w:type="paragraph" w:customStyle="1" w:styleId="CD6378E3007B422FB68331531C47A0CB">
    <w:name w:val="CD6378E3007B422FB68331531C47A0CB"/>
    <w:rsid w:val="006F726D"/>
    <w:pPr>
      <w:spacing w:after="200" w:line="276" w:lineRule="auto"/>
    </w:pPr>
  </w:style>
  <w:style w:type="paragraph" w:customStyle="1" w:styleId="930F1F951C14423FA8604E872A238AA9">
    <w:name w:val="930F1F951C14423FA8604E872A238AA9"/>
    <w:rsid w:val="006F726D"/>
    <w:pPr>
      <w:spacing w:after="200" w:line="276" w:lineRule="auto"/>
    </w:pPr>
  </w:style>
  <w:style w:type="paragraph" w:customStyle="1" w:styleId="60AA137F563B4012A4A5F5A5F1A2B535">
    <w:name w:val="60AA137F563B4012A4A5F5A5F1A2B535"/>
    <w:rsid w:val="006F726D"/>
    <w:pPr>
      <w:spacing w:after="200" w:line="276" w:lineRule="auto"/>
    </w:pPr>
  </w:style>
  <w:style w:type="paragraph" w:customStyle="1" w:styleId="A88E1CD1B2964B52BF05B029E29F2CA8">
    <w:name w:val="A88E1CD1B2964B52BF05B029E29F2CA8"/>
    <w:rsid w:val="006F726D"/>
    <w:pPr>
      <w:spacing w:after="200" w:line="276" w:lineRule="auto"/>
    </w:pPr>
  </w:style>
  <w:style w:type="paragraph" w:customStyle="1" w:styleId="621A024E81104E6FB3FD1F905787D218">
    <w:name w:val="621A024E81104E6FB3FD1F905787D218"/>
    <w:rsid w:val="006F726D"/>
    <w:pPr>
      <w:spacing w:after="200" w:line="276" w:lineRule="auto"/>
    </w:pPr>
  </w:style>
  <w:style w:type="paragraph" w:customStyle="1" w:styleId="BCCC0BBE86194BCE9034450CFE5FBCC5">
    <w:name w:val="BCCC0BBE86194BCE9034450CFE5FBCC5"/>
    <w:rsid w:val="006F726D"/>
    <w:pPr>
      <w:spacing w:after="200" w:line="276" w:lineRule="auto"/>
    </w:pPr>
  </w:style>
  <w:style w:type="paragraph" w:customStyle="1" w:styleId="C9CCB3BA152D4513822AA1002DEA89D0">
    <w:name w:val="C9CCB3BA152D4513822AA1002DEA89D0"/>
    <w:rsid w:val="006F726D"/>
    <w:pPr>
      <w:spacing w:after="200" w:line="276" w:lineRule="auto"/>
    </w:pPr>
  </w:style>
  <w:style w:type="paragraph" w:customStyle="1" w:styleId="4DBBF6B33DD44FDDB3B53E2CFE38BA64">
    <w:name w:val="4DBBF6B33DD44FDDB3B53E2CFE38BA64"/>
    <w:rsid w:val="006F726D"/>
    <w:pPr>
      <w:spacing w:after="200" w:line="276" w:lineRule="auto"/>
    </w:pPr>
  </w:style>
  <w:style w:type="paragraph" w:customStyle="1" w:styleId="0B4ADB49432F428FA45D2DCC84C2316A">
    <w:name w:val="0B4ADB49432F428FA45D2DCC84C2316A"/>
    <w:rsid w:val="006F726D"/>
    <w:pPr>
      <w:spacing w:after="200" w:line="276" w:lineRule="auto"/>
    </w:pPr>
  </w:style>
  <w:style w:type="paragraph" w:customStyle="1" w:styleId="DBD3E705693640C3B86A9DF3AA012E16">
    <w:name w:val="DBD3E705693640C3B86A9DF3AA012E16"/>
    <w:rsid w:val="006F726D"/>
    <w:pPr>
      <w:spacing w:after="200" w:line="276" w:lineRule="auto"/>
    </w:pPr>
  </w:style>
  <w:style w:type="paragraph" w:customStyle="1" w:styleId="BCDDF36031254F8291BC69D88A38FAA4">
    <w:name w:val="BCDDF36031254F8291BC69D88A38FAA4"/>
    <w:rsid w:val="006F726D"/>
    <w:pPr>
      <w:spacing w:after="200" w:line="276" w:lineRule="auto"/>
    </w:pPr>
  </w:style>
  <w:style w:type="paragraph" w:customStyle="1" w:styleId="1869FB6980104FD78C8EDEF1D8097F6E">
    <w:name w:val="1869FB6980104FD78C8EDEF1D8097F6E"/>
    <w:rsid w:val="006F726D"/>
    <w:pPr>
      <w:spacing w:after="200" w:line="276" w:lineRule="auto"/>
    </w:pPr>
  </w:style>
  <w:style w:type="paragraph" w:customStyle="1" w:styleId="BAB805B6434840BD8E262456B61CE0AD">
    <w:name w:val="BAB805B6434840BD8E262456B61CE0AD"/>
    <w:rsid w:val="006F726D"/>
    <w:pPr>
      <w:spacing w:after="200" w:line="276" w:lineRule="auto"/>
    </w:pPr>
  </w:style>
  <w:style w:type="paragraph" w:customStyle="1" w:styleId="6B88E6C2DFD64D589E280D41E279799E">
    <w:name w:val="6B88E6C2DFD64D589E280D41E279799E"/>
    <w:rsid w:val="006F726D"/>
    <w:pPr>
      <w:spacing w:after="200" w:line="276" w:lineRule="auto"/>
    </w:pPr>
  </w:style>
  <w:style w:type="paragraph" w:customStyle="1" w:styleId="38D787D0D6CD4D6A8E5020DD5A4776F4">
    <w:name w:val="38D787D0D6CD4D6A8E5020DD5A4776F4"/>
    <w:rsid w:val="006F726D"/>
    <w:pPr>
      <w:spacing w:after="200" w:line="276" w:lineRule="auto"/>
    </w:pPr>
  </w:style>
  <w:style w:type="paragraph" w:customStyle="1" w:styleId="F13EA95C2E414E4F8B338BB5C32734E7">
    <w:name w:val="F13EA95C2E414E4F8B338BB5C32734E7"/>
    <w:rsid w:val="006F726D"/>
    <w:pPr>
      <w:spacing w:after="200" w:line="276" w:lineRule="auto"/>
    </w:pPr>
  </w:style>
  <w:style w:type="paragraph" w:customStyle="1" w:styleId="95C8546EE4554462A4456DBE668B2B31">
    <w:name w:val="95C8546EE4554462A4456DBE668B2B31"/>
    <w:rsid w:val="006F726D"/>
    <w:pPr>
      <w:spacing w:after="200" w:line="276" w:lineRule="auto"/>
    </w:pPr>
  </w:style>
  <w:style w:type="paragraph" w:customStyle="1" w:styleId="7BE921507DCC4D629C559B23920B412F">
    <w:name w:val="7BE921507DCC4D629C559B23920B412F"/>
    <w:rsid w:val="006F726D"/>
    <w:pPr>
      <w:spacing w:after="200" w:line="276" w:lineRule="auto"/>
    </w:pPr>
  </w:style>
  <w:style w:type="paragraph" w:customStyle="1" w:styleId="09535DA48AEC40F6B2F120FB52D918A1">
    <w:name w:val="09535DA48AEC40F6B2F120FB52D918A1"/>
    <w:rsid w:val="006F726D"/>
    <w:pPr>
      <w:spacing w:after="200" w:line="276" w:lineRule="auto"/>
    </w:pPr>
  </w:style>
  <w:style w:type="paragraph" w:customStyle="1" w:styleId="576AED4BE847455789309E80F8BF9D68">
    <w:name w:val="576AED4BE847455789309E80F8BF9D68"/>
    <w:rsid w:val="006F726D"/>
    <w:pPr>
      <w:spacing w:after="200" w:line="276" w:lineRule="auto"/>
    </w:pPr>
  </w:style>
  <w:style w:type="paragraph" w:customStyle="1" w:styleId="4469D2B94D3B4B5391EFEBE953F7D665">
    <w:name w:val="4469D2B94D3B4B5391EFEBE953F7D665"/>
    <w:rsid w:val="006F726D"/>
    <w:pPr>
      <w:spacing w:after="200" w:line="276" w:lineRule="auto"/>
    </w:pPr>
  </w:style>
  <w:style w:type="paragraph" w:customStyle="1" w:styleId="E3DAC7D45BAB49368AEFF9AE74484BBF">
    <w:name w:val="E3DAC7D45BAB49368AEFF9AE74484BBF"/>
    <w:rsid w:val="006F726D"/>
    <w:pPr>
      <w:spacing w:after="200" w:line="276" w:lineRule="auto"/>
    </w:pPr>
  </w:style>
  <w:style w:type="paragraph" w:customStyle="1" w:styleId="440D36DC69924BD1A85DA9892BEF64E4">
    <w:name w:val="440D36DC69924BD1A85DA9892BEF64E4"/>
    <w:rsid w:val="006F726D"/>
    <w:pPr>
      <w:spacing w:after="200" w:line="276" w:lineRule="auto"/>
    </w:pPr>
  </w:style>
  <w:style w:type="paragraph" w:customStyle="1" w:styleId="0CE32D53C2244DFA94B589749CBDE316">
    <w:name w:val="0CE32D53C2244DFA94B589749CBDE316"/>
    <w:rsid w:val="006F726D"/>
    <w:pPr>
      <w:spacing w:after="200" w:line="276" w:lineRule="auto"/>
    </w:pPr>
  </w:style>
  <w:style w:type="paragraph" w:customStyle="1" w:styleId="4DCC0D65B3DC4858AD101BBB27BE827B">
    <w:name w:val="4DCC0D65B3DC4858AD101BBB27BE827B"/>
    <w:rsid w:val="006F726D"/>
    <w:pPr>
      <w:spacing w:after="200" w:line="276" w:lineRule="auto"/>
    </w:pPr>
  </w:style>
  <w:style w:type="paragraph" w:customStyle="1" w:styleId="C72DEE69E90A4E09BAAC9389AB2D99DD">
    <w:name w:val="C72DEE69E90A4E09BAAC9389AB2D99DD"/>
    <w:rsid w:val="006F726D"/>
    <w:pPr>
      <w:spacing w:after="200" w:line="276" w:lineRule="auto"/>
    </w:pPr>
  </w:style>
  <w:style w:type="paragraph" w:customStyle="1" w:styleId="92F6583EC3A44D8EA38DF0F98EE48CA8">
    <w:name w:val="92F6583EC3A44D8EA38DF0F98EE48CA8"/>
    <w:rsid w:val="006F726D"/>
    <w:pPr>
      <w:spacing w:after="200" w:line="276" w:lineRule="auto"/>
    </w:pPr>
  </w:style>
  <w:style w:type="paragraph" w:customStyle="1" w:styleId="C6935E3E85AD4413A3A6EE67B7735FEF">
    <w:name w:val="C6935E3E85AD4413A3A6EE67B7735FEF"/>
    <w:rsid w:val="006F726D"/>
    <w:pPr>
      <w:spacing w:after="200" w:line="276" w:lineRule="auto"/>
    </w:pPr>
  </w:style>
  <w:style w:type="paragraph" w:customStyle="1" w:styleId="43940CF283DA4825A807D273F63AE4D8">
    <w:name w:val="43940CF283DA4825A807D273F63AE4D8"/>
    <w:rsid w:val="006F726D"/>
    <w:pPr>
      <w:spacing w:after="200" w:line="276" w:lineRule="auto"/>
    </w:pPr>
  </w:style>
  <w:style w:type="paragraph" w:customStyle="1" w:styleId="6E5B9BF6380C490399E0F2DDF0F160C3">
    <w:name w:val="6E5B9BF6380C490399E0F2DDF0F160C3"/>
    <w:rsid w:val="006F726D"/>
    <w:pPr>
      <w:spacing w:after="200" w:line="276" w:lineRule="auto"/>
    </w:pPr>
  </w:style>
  <w:style w:type="paragraph" w:customStyle="1" w:styleId="FDA23B092944492789303B5BD650AA4D">
    <w:name w:val="FDA23B092944492789303B5BD650AA4D"/>
    <w:rsid w:val="006F726D"/>
    <w:pPr>
      <w:spacing w:after="200" w:line="276" w:lineRule="auto"/>
    </w:pPr>
  </w:style>
  <w:style w:type="paragraph" w:customStyle="1" w:styleId="515AB5BC66D14823814990B0F0BB98B6">
    <w:name w:val="515AB5BC66D14823814990B0F0BB98B6"/>
    <w:rsid w:val="006F726D"/>
    <w:pPr>
      <w:spacing w:after="200" w:line="276" w:lineRule="auto"/>
    </w:pPr>
  </w:style>
  <w:style w:type="paragraph" w:customStyle="1" w:styleId="C2D7CFE624FA4100BA9FAA1C5E81D830">
    <w:name w:val="C2D7CFE624FA4100BA9FAA1C5E81D830"/>
    <w:rsid w:val="006F726D"/>
    <w:pPr>
      <w:spacing w:after="200" w:line="276" w:lineRule="auto"/>
    </w:pPr>
  </w:style>
  <w:style w:type="paragraph" w:customStyle="1" w:styleId="B25D2C06C1104A56839083DCC5CEBE91">
    <w:name w:val="B25D2C06C1104A56839083DCC5CEBE91"/>
    <w:rsid w:val="006F726D"/>
    <w:pPr>
      <w:spacing w:after="200" w:line="276" w:lineRule="auto"/>
    </w:pPr>
  </w:style>
  <w:style w:type="paragraph" w:customStyle="1" w:styleId="290B8826D5034809862A2EFCEC59BD2D">
    <w:name w:val="290B8826D5034809862A2EFCEC59BD2D"/>
    <w:rsid w:val="006F726D"/>
    <w:pPr>
      <w:spacing w:after="200" w:line="276" w:lineRule="auto"/>
    </w:pPr>
  </w:style>
  <w:style w:type="paragraph" w:customStyle="1" w:styleId="1CD5417C00564AE0A62C7B8FD1AFB3FE">
    <w:name w:val="1CD5417C00564AE0A62C7B8FD1AFB3FE"/>
    <w:rsid w:val="006F726D"/>
    <w:pPr>
      <w:spacing w:after="200" w:line="276" w:lineRule="auto"/>
    </w:pPr>
  </w:style>
  <w:style w:type="paragraph" w:customStyle="1" w:styleId="B80FF27C5B714D828841DFC33A8DE7D8">
    <w:name w:val="B80FF27C5B714D828841DFC33A8DE7D8"/>
    <w:rsid w:val="006F726D"/>
    <w:pPr>
      <w:spacing w:after="200" w:line="276" w:lineRule="auto"/>
    </w:pPr>
  </w:style>
  <w:style w:type="paragraph" w:customStyle="1" w:styleId="B9A9CBC8188443B9904AA6C957E792F9">
    <w:name w:val="B9A9CBC8188443B9904AA6C957E792F9"/>
    <w:rsid w:val="006F726D"/>
    <w:pPr>
      <w:spacing w:after="200" w:line="276" w:lineRule="auto"/>
    </w:pPr>
  </w:style>
  <w:style w:type="paragraph" w:customStyle="1" w:styleId="AF7E218D1B2642A5A79AB0F0E0D25344">
    <w:name w:val="AF7E218D1B2642A5A79AB0F0E0D25344"/>
    <w:rsid w:val="006F726D"/>
    <w:pPr>
      <w:spacing w:after="200" w:line="276" w:lineRule="auto"/>
    </w:pPr>
  </w:style>
  <w:style w:type="paragraph" w:customStyle="1" w:styleId="4217ABA31C6642C0BC128AE38CA5BF66">
    <w:name w:val="4217ABA31C6642C0BC128AE38CA5BF66"/>
    <w:rsid w:val="006F726D"/>
    <w:pPr>
      <w:spacing w:after="200" w:line="276" w:lineRule="auto"/>
    </w:pPr>
  </w:style>
  <w:style w:type="paragraph" w:customStyle="1" w:styleId="05D2DC4C0D4C48D49AE648B3C136B6D9">
    <w:name w:val="05D2DC4C0D4C48D49AE648B3C136B6D9"/>
    <w:rsid w:val="006F726D"/>
    <w:pPr>
      <w:spacing w:after="200" w:line="276" w:lineRule="auto"/>
    </w:pPr>
  </w:style>
  <w:style w:type="paragraph" w:customStyle="1" w:styleId="B2F176EA00184B58B19009F4A469F2FB">
    <w:name w:val="B2F176EA00184B58B19009F4A469F2FB"/>
    <w:rsid w:val="006F726D"/>
    <w:pPr>
      <w:spacing w:after="200" w:line="276" w:lineRule="auto"/>
    </w:pPr>
  </w:style>
  <w:style w:type="paragraph" w:customStyle="1" w:styleId="1256E7C3DC204071982D7A2F2B438E2B">
    <w:name w:val="1256E7C3DC204071982D7A2F2B438E2B"/>
    <w:rsid w:val="006F726D"/>
    <w:pPr>
      <w:spacing w:after="200" w:line="276" w:lineRule="auto"/>
    </w:pPr>
  </w:style>
  <w:style w:type="paragraph" w:customStyle="1" w:styleId="3726DDA4316C4484B81DCA02E1080E7C">
    <w:name w:val="3726DDA4316C4484B81DCA02E1080E7C"/>
    <w:rsid w:val="006F726D"/>
    <w:pPr>
      <w:spacing w:after="200" w:line="276" w:lineRule="auto"/>
    </w:pPr>
  </w:style>
  <w:style w:type="paragraph" w:customStyle="1" w:styleId="DBEF5834568A4EC788C966B0170B4D7E">
    <w:name w:val="DBEF5834568A4EC788C966B0170B4D7E"/>
    <w:rsid w:val="006F726D"/>
    <w:pPr>
      <w:spacing w:after="200" w:line="276" w:lineRule="auto"/>
    </w:pPr>
  </w:style>
  <w:style w:type="paragraph" w:customStyle="1" w:styleId="C297491001D4495886EFE74ABE5168CD">
    <w:name w:val="C297491001D4495886EFE74ABE5168CD"/>
    <w:rsid w:val="006F726D"/>
    <w:pPr>
      <w:spacing w:after="200" w:line="276" w:lineRule="auto"/>
    </w:pPr>
  </w:style>
  <w:style w:type="paragraph" w:customStyle="1" w:styleId="C3DBAEBE391A43259159A2F0BF1732A5">
    <w:name w:val="C3DBAEBE391A43259159A2F0BF1732A5"/>
    <w:rsid w:val="006F726D"/>
    <w:pPr>
      <w:spacing w:after="200" w:line="276" w:lineRule="auto"/>
    </w:pPr>
  </w:style>
  <w:style w:type="paragraph" w:customStyle="1" w:styleId="1204D862847548F6955558AE33CA0884">
    <w:name w:val="1204D862847548F6955558AE33CA0884"/>
    <w:rsid w:val="006F726D"/>
    <w:pPr>
      <w:spacing w:after="200" w:line="276" w:lineRule="auto"/>
    </w:pPr>
  </w:style>
  <w:style w:type="paragraph" w:customStyle="1" w:styleId="EDF10CC415DC4B96AAC8B703C934EA53">
    <w:name w:val="EDF10CC415DC4B96AAC8B703C934EA53"/>
    <w:rsid w:val="006F726D"/>
    <w:pPr>
      <w:spacing w:after="200" w:line="276" w:lineRule="auto"/>
    </w:pPr>
  </w:style>
  <w:style w:type="paragraph" w:customStyle="1" w:styleId="2A1A445C007C4CD9B5E1C4C4D5F0C96D">
    <w:name w:val="2A1A445C007C4CD9B5E1C4C4D5F0C96D"/>
    <w:rsid w:val="006F726D"/>
    <w:pPr>
      <w:spacing w:after="200" w:line="276" w:lineRule="auto"/>
    </w:pPr>
  </w:style>
  <w:style w:type="paragraph" w:customStyle="1" w:styleId="002BF03D47324245A3A2534DAE17AF9E">
    <w:name w:val="002BF03D47324245A3A2534DAE17AF9E"/>
    <w:rsid w:val="006F726D"/>
    <w:pPr>
      <w:spacing w:after="200" w:line="276" w:lineRule="auto"/>
    </w:pPr>
  </w:style>
  <w:style w:type="paragraph" w:customStyle="1" w:styleId="BC4DFFAC78E94F79A602060684E4421E">
    <w:name w:val="BC4DFFAC78E94F79A602060684E4421E"/>
    <w:rsid w:val="006F726D"/>
    <w:pPr>
      <w:spacing w:after="200" w:line="276" w:lineRule="auto"/>
    </w:pPr>
  </w:style>
  <w:style w:type="paragraph" w:customStyle="1" w:styleId="90BC08D2BAA64FCCBFA65CF821D967C0">
    <w:name w:val="90BC08D2BAA64FCCBFA65CF821D967C0"/>
    <w:rsid w:val="006F726D"/>
    <w:pPr>
      <w:spacing w:after="200" w:line="276" w:lineRule="auto"/>
    </w:pPr>
  </w:style>
  <w:style w:type="paragraph" w:customStyle="1" w:styleId="081F7ACADDEE4E03BCB17B36780E86C5">
    <w:name w:val="081F7ACADDEE4E03BCB17B36780E86C5"/>
    <w:rsid w:val="006F726D"/>
    <w:pPr>
      <w:spacing w:after="200" w:line="276" w:lineRule="auto"/>
    </w:pPr>
  </w:style>
  <w:style w:type="paragraph" w:customStyle="1" w:styleId="60D34412BDFC425E89D561C3D2C085DA">
    <w:name w:val="60D34412BDFC425E89D561C3D2C085DA"/>
    <w:rsid w:val="006F726D"/>
    <w:pPr>
      <w:spacing w:after="200" w:line="276" w:lineRule="auto"/>
    </w:pPr>
  </w:style>
  <w:style w:type="paragraph" w:customStyle="1" w:styleId="C4B249459FF54650AD23B99503A693B7">
    <w:name w:val="C4B249459FF54650AD23B99503A693B7"/>
    <w:rsid w:val="006F726D"/>
    <w:pPr>
      <w:spacing w:after="200" w:line="276" w:lineRule="auto"/>
    </w:pPr>
  </w:style>
  <w:style w:type="paragraph" w:customStyle="1" w:styleId="0593606F4FEB406EA90324BA3972C5C5">
    <w:name w:val="0593606F4FEB406EA90324BA3972C5C5"/>
    <w:rsid w:val="006F726D"/>
    <w:pPr>
      <w:spacing w:after="200" w:line="276" w:lineRule="auto"/>
    </w:pPr>
  </w:style>
  <w:style w:type="paragraph" w:customStyle="1" w:styleId="6AF00109862F4DE5851944BA1D51C1F2">
    <w:name w:val="6AF00109862F4DE5851944BA1D51C1F2"/>
    <w:rsid w:val="006F726D"/>
    <w:pPr>
      <w:spacing w:after="200" w:line="276" w:lineRule="auto"/>
    </w:pPr>
  </w:style>
  <w:style w:type="paragraph" w:customStyle="1" w:styleId="01EF45C584C6487D892F8034C6026F8D">
    <w:name w:val="01EF45C584C6487D892F8034C6026F8D"/>
    <w:rsid w:val="006F726D"/>
    <w:pPr>
      <w:spacing w:after="200" w:line="276" w:lineRule="auto"/>
    </w:pPr>
  </w:style>
  <w:style w:type="paragraph" w:customStyle="1" w:styleId="3D4DAAC935204706AED7C75E094EC870">
    <w:name w:val="3D4DAAC935204706AED7C75E094EC870"/>
    <w:rsid w:val="006F726D"/>
    <w:pPr>
      <w:spacing w:after="200" w:line="276" w:lineRule="auto"/>
    </w:pPr>
  </w:style>
  <w:style w:type="paragraph" w:customStyle="1" w:styleId="D5470469843648ABADEA1EC4EC3400DB">
    <w:name w:val="D5470469843648ABADEA1EC4EC3400DB"/>
    <w:rsid w:val="006F726D"/>
    <w:pPr>
      <w:spacing w:after="200" w:line="276" w:lineRule="auto"/>
    </w:pPr>
  </w:style>
  <w:style w:type="paragraph" w:customStyle="1" w:styleId="3F92692D4829448484E76853FC734F3C">
    <w:name w:val="3F92692D4829448484E76853FC734F3C"/>
    <w:rsid w:val="006F726D"/>
    <w:pPr>
      <w:spacing w:after="200" w:line="276" w:lineRule="auto"/>
    </w:pPr>
  </w:style>
  <w:style w:type="paragraph" w:customStyle="1" w:styleId="7E5C4994DB83467C9FA68124B73F89C9">
    <w:name w:val="7E5C4994DB83467C9FA68124B73F89C9"/>
    <w:rsid w:val="006F726D"/>
    <w:pPr>
      <w:spacing w:after="200" w:line="276" w:lineRule="auto"/>
    </w:pPr>
  </w:style>
  <w:style w:type="paragraph" w:customStyle="1" w:styleId="0AA4080D50B0469987BD31B32FB238E5">
    <w:name w:val="0AA4080D50B0469987BD31B32FB238E5"/>
    <w:rsid w:val="006F726D"/>
    <w:pPr>
      <w:spacing w:after="200" w:line="276" w:lineRule="auto"/>
    </w:pPr>
  </w:style>
  <w:style w:type="paragraph" w:customStyle="1" w:styleId="394A026616994715BB04E2D4C2EC369A">
    <w:name w:val="394A026616994715BB04E2D4C2EC369A"/>
    <w:rsid w:val="006F726D"/>
    <w:pPr>
      <w:spacing w:after="200" w:line="276" w:lineRule="auto"/>
    </w:pPr>
  </w:style>
  <w:style w:type="paragraph" w:customStyle="1" w:styleId="E063389DF4FA407E928B415F6B328142">
    <w:name w:val="E063389DF4FA407E928B415F6B328142"/>
    <w:rsid w:val="006F726D"/>
    <w:pPr>
      <w:spacing w:after="200" w:line="276" w:lineRule="auto"/>
    </w:pPr>
  </w:style>
  <w:style w:type="paragraph" w:customStyle="1" w:styleId="4E1B6557F1984119BB761D46AA891D22">
    <w:name w:val="4E1B6557F1984119BB761D46AA891D22"/>
    <w:rsid w:val="006F726D"/>
    <w:pPr>
      <w:spacing w:after="200" w:line="276" w:lineRule="auto"/>
    </w:pPr>
  </w:style>
  <w:style w:type="paragraph" w:customStyle="1" w:styleId="F878C894980145968E0785A512367AB8">
    <w:name w:val="F878C894980145968E0785A512367AB8"/>
    <w:rsid w:val="006F726D"/>
    <w:pPr>
      <w:spacing w:after="200" w:line="276" w:lineRule="auto"/>
    </w:pPr>
  </w:style>
  <w:style w:type="paragraph" w:customStyle="1" w:styleId="3C497388F306440C88EC35AA7E301F75">
    <w:name w:val="3C497388F306440C88EC35AA7E301F75"/>
    <w:rsid w:val="006F726D"/>
    <w:pPr>
      <w:spacing w:after="200" w:line="276" w:lineRule="auto"/>
    </w:pPr>
  </w:style>
  <w:style w:type="paragraph" w:customStyle="1" w:styleId="5546A746586E45A99F0BFCFBED76D4A6">
    <w:name w:val="5546A746586E45A99F0BFCFBED76D4A6"/>
    <w:rsid w:val="006F726D"/>
    <w:pPr>
      <w:spacing w:after="200" w:line="276" w:lineRule="auto"/>
    </w:pPr>
  </w:style>
  <w:style w:type="paragraph" w:customStyle="1" w:styleId="65E4ADD082324010A3D6C86CBF2A4ADF">
    <w:name w:val="65E4ADD082324010A3D6C86CBF2A4ADF"/>
    <w:rsid w:val="006F726D"/>
    <w:pPr>
      <w:spacing w:after="200" w:line="276" w:lineRule="auto"/>
    </w:pPr>
  </w:style>
  <w:style w:type="paragraph" w:customStyle="1" w:styleId="8E19F5F2E2EB448C81DB9756B7A8FCE1">
    <w:name w:val="8E19F5F2E2EB448C81DB9756B7A8FCE1"/>
    <w:rsid w:val="006F726D"/>
    <w:pPr>
      <w:spacing w:after="200" w:line="276" w:lineRule="auto"/>
    </w:pPr>
  </w:style>
  <w:style w:type="paragraph" w:customStyle="1" w:styleId="E872CC9B568A4654A0751B5ADC08D656">
    <w:name w:val="E872CC9B568A4654A0751B5ADC08D656"/>
    <w:rsid w:val="006F726D"/>
    <w:pPr>
      <w:spacing w:after="200" w:line="276" w:lineRule="auto"/>
    </w:pPr>
  </w:style>
  <w:style w:type="paragraph" w:customStyle="1" w:styleId="B1B8755CE2E94AF8BF3BDE08B0904E2D">
    <w:name w:val="B1B8755CE2E94AF8BF3BDE08B0904E2D"/>
    <w:rsid w:val="006F726D"/>
    <w:pPr>
      <w:spacing w:after="200" w:line="276" w:lineRule="auto"/>
    </w:pPr>
  </w:style>
  <w:style w:type="paragraph" w:customStyle="1" w:styleId="640D485085004A2F987310015B187BE0">
    <w:name w:val="640D485085004A2F987310015B187BE0"/>
    <w:rsid w:val="006F726D"/>
    <w:pPr>
      <w:spacing w:after="200" w:line="276" w:lineRule="auto"/>
    </w:pPr>
  </w:style>
  <w:style w:type="paragraph" w:customStyle="1" w:styleId="EFC02C7007074EE6B6C98B8845CBD71C">
    <w:name w:val="EFC02C7007074EE6B6C98B8845CBD71C"/>
    <w:rsid w:val="006F726D"/>
    <w:pPr>
      <w:spacing w:after="200" w:line="276" w:lineRule="auto"/>
    </w:pPr>
  </w:style>
  <w:style w:type="paragraph" w:customStyle="1" w:styleId="15210E8BD830414BB6425AC8A53C564F">
    <w:name w:val="15210E8BD830414BB6425AC8A53C564F"/>
    <w:rsid w:val="006F726D"/>
    <w:pPr>
      <w:spacing w:after="200" w:line="276" w:lineRule="auto"/>
    </w:pPr>
  </w:style>
  <w:style w:type="paragraph" w:customStyle="1" w:styleId="9A4582E0E20D42FB967EBAD55AD58FD5">
    <w:name w:val="9A4582E0E20D42FB967EBAD55AD58FD5"/>
    <w:rsid w:val="006F726D"/>
    <w:pPr>
      <w:spacing w:after="200" w:line="276" w:lineRule="auto"/>
    </w:pPr>
  </w:style>
  <w:style w:type="paragraph" w:customStyle="1" w:styleId="FE46871AC872438DA31AB40C600766C1">
    <w:name w:val="FE46871AC872438DA31AB40C600766C1"/>
    <w:rsid w:val="006F726D"/>
    <w:pPr>
      <w:spacing w:after="200" w:line="276" w:lineRule="auto"/>
    </w:pPr>
  </w:style>
  <w:style w:type="paragraph" w:customStyle="1" w:styleId="BC42B6A84E264E4189FE63B07E9AA5B9">
    <w:name w:val="BC42B6A84E264E4189FE63B07E9AA5B9"/>
    <w:rsid w:val="006F726D"/>
    <w:pPr>
      <w:spacing w:after="200" w:line="276" w:lineRule="auto"/>
    </w:pPr>
  </w:style>
  <w:style w:type="paragraph" w:customStyle="1" w:styleId="4FAAD49AF1DB43CFBE2013D247D7085E">
    <w:name w:val="4FAAD49AF1DB43CFBE2013D247D7085E"/>
    <w:rsid w:val="006F726D"/>
    <w:pPr>
      <w:spacing w:after="200" w:line="276" w:lineRule="auto"/>
    </w:pPr>
  </w:style>
  <w:style w:type="paragraph" w:customStyle="1" w:styleId="05A8B3501FCF4BCFB2D34FEF5091DBB5">
    <w:name w:val="05A8B3501FCF4BCFB2D34FEF5091DBB5"/>
    <w:rsid w:val="006F726D"/>
    <w:pPr>
      <w:spacing w:after="200" w:line="276" w:lineRule="auto"/>
    </w:pPr>
  </w:style>
  <w:style w:type="paragraph" w:customStyle="1" w:styleId="2BAEA25F0B7041E2BD58CE4707C2A8B6">
    <w:name w:val="2BAEA25F0B7041E2BD58CE4707C2A8B6"/>
    <w:rsid w:val="006F726D"/>
    <w:pPr>
      <w:spacing w:after="200" w:line="276" w:lineRule="auto"/>
    </w:pPr>
  </w:style>
  <w:style w:type="paragraph" w:customStyle="1" w:styleId="FCC49CEB29B242119C4A8FFDC52508DE">
    <w:name w:val="FCC49CEB29B242119C4A8FFDC52508DE"/>
    <w:rsid w:val="006F726D"/>
    <w:pPr>
      <w:spacing w:after="200" w:line="276" w:lineRule="auto"/>
    </w:pPr>
  </w:style>
  <w:style w:type="paragraph" w:customStyle="1" w:styleId="E047541555B441E68C6CA7DC506C5523">
    <w:name w:val="E047541555B441E68C6CA7DC506C5523"/>
    <w:rsid w:val="006F726D"/>
    <w:pPr>
      <w:spacing w:after="200" w:line="276" w:lineRule="auto"/>
    </w:pPr>
  </w:style>
  <w:style w:type="paragraph" w:customStyle="1" w:styleId="04AF5252E162463AAD0C9292ED6D515E">
    <w:name w:val="04AF5252E162463AAD0C9292ED6D515E"/>
    <w:rsid w:val="006F726D"/>
    <w:pPr>
      <w:spacing w:after="200" w:line="276" w:lineRule="auto"/>
    </w:pPr>
  </w:style>
  <w:style w:type="paragraph" w:customStyle="1" w:styleId="437E7933635F449DBCBCF7493E03A696">
    <w:name w:val="437E7933635F449DBCBCF7493E03A696"/>
    <w:rsid w:val="006F726D"/>
    <w:pPr>
      <w:spacing w:after="200" w:line="276" w:lineRule="auto"/>
    </w:pPr>
  </w:style>
  <w:style w:type="paragraph" w:customStyle="1" w:styleId="30D16687EDC54D3A84181C6C8218F316">
    <w:name w:val="30D16687EDC54D3A84181C6C8218F316"/>
    <w:rsid w:val="006F726D"/>
    <w:pPr>
      <w:spacing w:after="200" w:line="276" w:lineRule="auto"/>
    </w:pPr>
  </w:style>
  <w:style w:type="paragraph" w:customStyle="1" w:styleId="92C991EADE164981A1DBAB2E1053429C">
    <w:name w:val="92C991EADE164981A1DBAB2E1053429C"/>
    <w:rsid w:val="006F726D"/>
    <w:pPr>
      <w:spacing w:after="200" w:line="276" w:lineRule="auto"/>
    </w:pPr>
  </w:style>
  <w:style w:type="paragraph" w:customStyle="1" w:styleId="89643EC3EEB54510BE1A57E0D6DADE92">
    <w:name w:val="89643EC3EEB54510BE1A57E0D6DADE92"/>
    <w:rsid w:val="006F726D"/>
    <w:pPr>
      <w:spacing w:after="200" w:line="276" w:lineRule="auto"/>
    </w:pPr>
  </w:style>
  <w:style w:type="paragraph" w:customStyle="1" w:styleId="02742F51638A4E5B9E2783CD41A543EA">
    <w:name w:val="02742F51638A4E5B9E2783CD41A543EA"/>
    <w:rsid w:val="006F726D"/>
    <w:pPr>
      <w:spacing w:after="200" w:line="276" w:lineRule="auto"/>
    </w:pPr>
  </w:style>
  <w:style w:type="paragraph" w:customStyle="1" w:styleId="9DCA65D41FE94097955519C913AFB524">
    <w:name w:val="9DCA65D41FE94097955519C913AFB524"/>
    <w:rsid w:val="006F726D"/>
    <w:pPr>
      <w:spacing w:after="200" w:line="276" w:lineRule="auto"/>
    </w:pPr>
  </w:style>
  <w:style w:type="paragraph" w:customStyle="1" w:styleId="BAB436629A0F4DC6B5976871424FFA8D">
    <w:name w:val="BAB436629A0F4DC6B5976871424FFA8D"/>
    <w:rsid w:val="006F726D"/>
    <w:pPr>
      <w:spacing w:after="200" w:line="276" w:lineRule="auto"/>
    </w:pPr>
  </w:style>
  <w:style w:type="paragraph" w:customStyle="1" w:styleId="3322CFC621A744A28282F8D47D6528A3">
    <w:name w:val="3322CFC621A744A28282F8D47D6528A3"/>
    <w:rsid w:val="006F726D"/>
    <w:pPr>
      <w:spacing w:after="200" w:line="276" w:lineRule="auto"/>
    </w:pPr>
  </w:style>
  <w:style w:type="paragraph" w:customStyle="1" w:styleId="469A09EEE0B04F38AF94B37370C7A894">
    <w:name w:val="469A09EEE0B04F38AF94B37370C7A894"/>
    <w:rsid w:val="006F726D"/>
    <w:pPr>
      <w:spacing w:after="200" w:line="276" w:lineRule="auto"/>
    </w:pPr>
  </w:style>
  <w:style w:type="paragraph" w:customStyle="1" w:styleId="1D3E3F3CD2074915BCC3164000F0AE84">
    <w:name w:val="1D3E3F3CD2074915BCC3164000F0AE84"/>
    <w:rsid w:val="006F726D"/>
    <w:pPr>
      <w:spacing w:after="200" w:line="276" w:lineRule="auto"/>
    </w:pPr>
  </w:style>
  <w:style w:type="paragraph" w:customStyle="1" w:styleId="157CF84A2F004C6AA1DC77D733AE38E4">
    <w:name w:val="157CF84A2F004C6AA1DC77D733AE38E4"/>
    <w:rsid w:val="006F726D"/>
    <w:pPr>
      <w:spacing w:after="200" w:line="276" w:lineRule="auto"/>
    </w:pPr>
  </w:style>
  <w:style w:type="paragraph" w:customStyle="1" w:styleId="66F6D9B3A3684F81A5E731AACAE50AE1">
    <w:name w:val="66F6D9B3A3684F81A5E731AACAE50AE1"/>
    <w:rsid w:val="006F726D"/>
    <w:pPr>
      <w:spacing w:after="200" w:line="276" w:lineRule="auto"/>
    </w:pPr>
  </w:style>
  <w:style w:type="paragraph" w:customStyle="1" w:styleId="79D8391707504BA58AC18176E20BDDB0">
    <w:name w:val="79D8391707504BA58AC18176E20BDDB0"/>
    <w:rsid w:val="006F726D"/>
    <w:pPr>
      <w:spacing w:after="200" w:line="276" w:lineRule="auto"/>
    </w:pPr>
  </w:style>
  <w:style w:type="paragraph" w:customStyle="1" w:styleId="01ABE9373F424C2B9016DF7705790198">
    <w:name w:val="01ABE9373F424C2B9016DF7705790198"/>
    <w:rsid w:val="006F726D"/>
    <w:pPr>
      <w:spacing w:after="200" w:line="276" w:lineRule="auto"/>
    </w:pPr>
  </w:style>
  <w:style w:type="paragraph" w:customStyle="1" w:styleId="F7E3C0956A144462A2E1F789E4647AC6">
    <w:name w:val="F7E3C0956A144462A2E1F789E4647AC6"/>
    <w:rsid w:val="006F726D"/>
    <w:pPr>
      <w:spacing w:after="200" w:line="276" w:lineRule="auto"/>
    </w:pPr>
  </w:style>
  <w:style w:type="paragraph" w:customStyle="1" w:styleId="EE89B59163F043D382A0862AEF7B498B">
    <w:name w:val="EE89B59163F043D382A0862AEF7B498B"/>
    <w:rsid w:val="006F726D"/>
    <w:pPr>
      <w:spacing w:after="200" w:line="276" w:lineRule="auto"/>
    </w:pPr>
  </w:style>
  <w:style w:type="paragraph" w:customStyle="1" w:styleId="6FE7B5481CE24C6A9035B11C304ABB68">
    <w:name w:val="6FE7B5481CE24C6A9035B11C304ABB68"/>
    <w:rsid w:val="006F726D"/>
    <w:pPr>
      <w:spacing w:after="200" w:line="276" w:lineRule="auto"/>
    </w:pPr>
  </w:style>
  <w:style w:type="paragraph" w:customStyle="1" w:styleId="74E6A940A7E744E2A9801044664A16FD">
    <w:name w:val="74E6A940A7E744E2A9801044664A16FD"/>
    <w:rsid w:val="006F726D"/>
    <w:pPr>
      <w:spacing w:after="200" w:line="276" w:lineRule="auto"/>
    </w:pPr>
  </w:style>
  <w:style w:type="paragraph" w:customStyle="1" w:styleId="2340EC916113460395666EABF221366F">
    <w:name w:val="2340EC916113460395666EABF221366F"/>
    <w:rsid w:val="006F726D"/>
    <w:pPr>
      <w:spacing w:after="200" w:line="276" w:lineRule="auto"/>
    </w:pPr>
  </w:style>
  <w:style w:type="paragraph" w:customStyle="1" w:styleId="08304A7812954E4B8AC02851BC6E882C">
    <w:name w:val="08304A7812954E4B8AC02851BC6E882C"/>
    <w:rsid w:val="006F726D"/>
    <w:pPr>
      <w:spacing w:after="200" w:line="276" w:lineRule="auto"/>
    </w:pPr>
  </w:style>
  <w:style w:type="paragraph" w:customStyle="1" w:styleId="7ABAAD980C264BCC9E7FE9662BA59E0C">
    <w:name w:val="7ABAAD980C264BCC9E7FE9662BA59E0C"/>
    <w:rsid w:val="006F726D"/>
    <w:pPr>
      <w:spacing w:after="200" w:line="276" w:lineRule="auto"/>
    </w:pPr>
  </w:style>
  <w:style w:type="paragraph" w:customStyle="1" w:styleId="72444015D03144B089C6DEF6ECCE6F5B">
    <w:name w:val="72444015D03144B089C6DEF6ECCE6F5B"/>
    <w:rsid w:val="006F726D"/>
    <w:pPr>
      <w:spacing w:after="200" w:line="276" w:lineRule="auto"/>
    </w:pPr>
  </w:style>
  <w:style w:type="paragraph" w:customStyle="1" w:styleId="A6DF831E448D4352867F0CD74A216E7F">
    <w:name w:val="A6DF831E448D4352867F0CD74A216E7F"/>
    <w:rsid w:val="006F726D"/>
    <w:pPr>
      <w:spacing w:after="200" w:line="276" w:lineRule="auto"/>
    </w:pPr>
  </w:style>
  <w:style w:type="paragraph" w:customStyle="1" w:styleId="8F5DEBD78AC24616A7BD16D7DECCCBE3">
    <w:name w:val="8F5DEBD78AC24616A7BD16D7DECCCBE3"/>
    <w:rsid w:val="006F726D"/>
    <w:pPr>
      <w:spacing w:after="200" w:line="276" w:lineRule="auto"/>
    </w:pPr>
  </w:style>
  <w:style w:type="paragraph" w:customStyle="1" w:styleId="14B0D5EF0D094FD991E5F4585422CB7B">
    <w:name w:val="14B0D5EF0D094FD991E5F4585422CB7B"/>
    <w:rsid w:val="006F726D"/>
    <w:pPr>
      <w:spacing w:after="200" w:line="276" w:lineRule="auto"/>
    </w:pPr>
  </w:style>
  <w:style w:type="paragraph" w:customStyle="1" w:styleId="4FCB97D2E76B48BE887E0DA72EF6C2DF">
    <w:name w:val="4FCB97D2E76B48BE887E0DA72EF6C2DF"/>
    <w:rsid w:val="006F726D"/>
    <w:pPr>
      <w:spacing w:after="200" w:line="276" w:lineRule="auto"/>
    </w:pPr>
  </w:style>
  <w:style w:type="paragraph" w:customStyle="1" w:styleId="BFAF2E57F7CA40AF98E02E434EC01418">
    <w:name w:val="BFAF2E57F7CA40AF98E02E434EC01418"/>
    <w:rsid w:val="006F726D"/>
    <w:pPr>
      <w:spacing w:after="200" w:line="276" w:lineRule="auto"/>
    </w:pPr>
  </w:style>
  <w:style w:type="paragraph" w:customStyle="1" w:styleId="3437D3AEF25344D5A8220C18DF6F7F4C">
    <w:name w:val="3437D3AEF25344D5A8220C18DF6F7F4C"/>
    <w:rsid w:val="006F726D"/>
    <w:pPr>
      <w:spacing w:after="200" w:line="276" w:lineRule="auto"/>
    </w:pPr>
  </w:style>
  <w:style w:type="paragraph" w:customStyle="1" w:styleId="16599513C84E4B2BB14F9D68FBA481DF">
    <w:name w:val="16599513C84E4B2BB14F9D68FBA481DF"/>
    <w:rsid w:val="006F726D"/>
    <w:pPr>
      <w:spacing w:after="200" w:line="276" w:lineRule="auto"/>
    </w:pPr>
  </w:style>
  <w:style w:type="paragraph" w:customStyle="1" w:styleId="59CB3F0C09794AF4AF897995C0C2EFA7">
    <w:name w:val="59CB3F0C09794AF4AF897995C0C2EFA7"/>
    <w:rsid w:val="006F726D"/>
    <w:pPr>
      <w:spacing w:after="200" w:line="276" w:lineRule="auto"/>
    </w:pPr>
  </w:style>
  <w:style w:type="paragraph" w:customStyle="1" w:styleId="5E8D9C5DAF23469DAF88B79C16A05B12">
    <w:name w:val="5E8D9C5DAF23469DAF88B79C16A05B12"/>
    <w:rsid w:val="006F726D"/>
    <w:pPr>
      <w:spacing w:after="200" w:line="276" w:lineRule="auto"/>
    </w:pPr>
  </w:style>
  <w:style w:type="paragraph" w:customStyle="1" w:styleId="2FF7FCEDAC074A0FB62DADD86B35A185">
    <w:name w:val="2FF7FCEDAC074A0FB62DADD86B35A185"/>
    <w:rsid w:val="006F726D"/>
    <w:pPr>
      <w:spacing w:after="200" w:line="276" w:lineRule="auto"/>
    </w:pPr>
  </w:style>
  <w:style w:type="paragraph" w:customStyle="1" w:styleId="D86A2CF15D15464B98C524B043DF417B">
    <w:name w:val="D86A2CF15D15464B98C524B043DF417B"/>
    <w:rsid w:val="006F726D"/>
    <w:pPr>
      <w:spacing w:after="200" w:line="276" w:lineRule="auto"/>
    </w:pPr>
  </w:style>
  <w:style w:type="paragraph" w:customStyle="1" w:styleId="D0FA750ADDB84FD8BC5670D2E631A9D8">
    <w:name w:val="D0FA750ADDB84FD8BC5670D2E631A9D8"/>
    <w:rsid w:val="006F726D"/>
    <w:pPr>
      <w:spacing w:after="200" w:line="276" w:lineRule="auto"/>
    </w:pPr>
  </w:style>
  <w:style w:type="paragraph" w:customStyle="1" w:styleId="1DBC086B41514D588E5F0843FD5CFE37">
    <w:name w:val="1DBC086B41514D588E5F0843FD5CFE37"/>
    <w:rsid w:val="006F726D"/>
    <w:pPr>
      <w:spacing w:after="200" w:line="276" w:lineRule="auto"/>
    </w:pPr>
  </w:style>
  <w:style w:type="paragraph" w:customStyle="1" w:styleId="6AB547A4530C463E9BF91430797EA8CD">
    <w:name w:val="6AB547A4530C463E9BF91430797EA8CD"/>
    <w:rsid w:val="006F726D"/>
    <w:pPr>
      <w:spacing w:after="200" w:line="276" w:lineRule="auto"/>
    </w:pPr>
  </w:style>
  <w:style w:type="paragraph" w:customStyle="1" w:styleId="F88B88F3CB7D42B191859894EC634FE2">
    <w:name w:val="F88B88F3CB7D42B191859894EC634FE2"/>
    <w:rsid w:val="006F726D"/>
    <w:pPr>
      <w:spacing w:after="200" w:line="276" w:lineRule="auto"/>
    </w:pPr>
  </w:style>
  <w:style w:type="paragraph" w:customStyle="1" w:styleId="7727867A3C404878869238B7E3922797">
    <w:name w:val="7727867A3C404878869238B7E3922797"/>
    <w:rsid w:val="006F726D"/>
    <w:pPr>
      <w:spacing w:after="200" w:line="276" w:lineRule="auto"/>
    </w:pPr>
  </w:style>
  <w:style w:type="paragraph" w:customStyle="1" w:styleId="95EE632DFB924907B66DEF0030D8C8DF">
    <w:name w:val="95EE632DFB924907B66DEF0030D8C8DF"/>
    <w:rsid w:val="006F726D"/>
    <w:pPr>
      <w:spacing w:after="200" w:line="276" w:lineRule="auto"/>
    </w:pPr>
  </w:style>
  <w:style w:type="paragraph" w:customStyle="1" w:styleId="1F762481A46348F186012ACC78CCDB54">
    <w:name w:val="1F762481A46348F186012ACC78CCDB54"/>
    <w:rsid w:val="006F726D"/>
    <w:pPr>
      <w:spacing w:after="200" w:line="276" w:lineRule="auto"/>
    </w:pPr>
  </w:style>
  <w:style w:type="paragraph" w:customStyle="1" w:styleId="8078002DB1074495B92DBBEF34306C6B">
    <w:name w:val="8078002DB1074495B92DBBEF34306C6B"/>
    <w:rsid w:val="006F726D"/>
    <w:pPr>
      <w:spacing w:after="200" w:line="276" w:lineRule="auto"/>
    </w:pPr>
  </w:style>
  <w:style w:type="paragraph" w:customStyle="1" w:styleId="CDE4D02A79B04FAFBC4047B8003D3EB4">
    <w:name w:val="CDE4D02A79B04FAFBC4047B8003D3EB4"/>
    <w:rsid w:val="006F726D"/>
    <w:pPr>
      <w:spacing w:after="200" w:line="276" w:lineRule="auto"/>
    </w:pPr>
  </w:style>
  <w:style w:type="paragraph" w:customStyle="1" w:styleId="CAA0C34E0CC648E793A0BDBA5136E3D3">
    <w:name w:val="CAA0C34E0CC648E793A0BDBA5136E3D3"/>
    <w:rsid w:val="006F726D"/>
    <w:pPr>
      <w:spacing w:after="200" w:line="276" w:lineRule="auto"/>
    </w:pPr>
  </w:style>
  <w:style w:type="paragraph" w:customStyle="1" w:styleId="4663DBDFA6544DAB8E0A34CA1858054A">
    <w:name w:val="4663DBDFA6544DAB8E0A34CA1858054A"/>
    <w:rsid w:val="006F726D"/>
    <w:pPr>
      <w:spacing w:after="200" w:line="276" w:lineRule="auto"/>
    </w:pPr>
  </w:style>
  <w:style w:type="paragraph" w:customStyle="1" w:styleId="7995D825D4C84ABDA7631917183A2AD3">
    <w:name w:val="7995D825D4C84ABDA7631917183A2AD3"/>
    <w:rsid w:val="006F726D"/>
    <w:pPr>
      <w:spacing w:after="200" w:line="276" w:lineRule="auto"/>
    </w:pPr>
  </w:style>
  <w:style w:type="paragraph" w:customStyle="1" w:styleId="4AB34A1706124C63BA78B5BD498E4C12">
    <w:name w:val="4AB34A1706124C63BA78B5BD498E4C12"/>
    <w:rsid w:val="006F726D"/>
    <w:pPr>
      <w:spacing w:after="200" w:line="276" w:lineRule="auto"/>
    </w:pPr>
  </w:style>
  <w:style w:type="paragraph" w:customStyle="1" w:styleId="8A6C909B319A49CBA02AE888D7180214">
    <w:name w:val="8A6C909B319A49CBA02AE888D7180214"/>
    <w:rsid w:val="006F726D"/>
    <w:pPr>
      <w:spacing w:after="200" w:line="276" w:lineRule="auto"/>
    </w:pPr>
  </w:style>
  <w:style w:type="paragraph" w:customStyle="1" w:styleId="810D7FCFD27B4B37A2F729B521C598BF">
    <w:name w:val="810D7FCFD27B4B37A2F729B521C598BF"/>
    <w:rsid w:val="006F726D"/>
    <w:pPr>
      <w:spacing w:after="200" w:line="276" w:lineRule="auto"/>
    </w:pPr>
  </w:style>
  <w:style w:type="paragraph" w:customStyle="1" w:styleId="D1D0C35384B8453C8CDFDFC6117C59FA">
    <w:name w:val="D1D0C35384B8453C8CDFDFC6117C59FA"/>
    <w:rsid w:val="006F726D"/>
    <w:pPr>
      <w:spacing w:after="200" w:line="276" w:lineRule="auto"/>
    </w:pPr>
  </w:style>
  <w:style w:type="paragraph" w:customStyle="1" w:styleId="6DF96E80D73142E2B3AD79D16BF95431">
    <w:name w:val="6DF96E80D73142E2B3AD79D16BF95431"/>
    <w:rsid w:val="006F726D"/>
    <w:pPr>
      <w:spacing w:after="200" w:line="276" w:lineRule="auto"/>
    </w:pPr>
  </w:style>
  <w:style w:type="paragraph" w:customStyle="1" w:styleId="D15F4A0600D844A1B0CD90DCFD45CAE9">
    <w:name w:val="D15F4A0600D844A1B0CD90DCFD45CAE9"/>
    <w:rsid w:val="006F726D"/>
    <w:pPr>
      <w:spacing w:after="200" w:line="276" w:lineRule="auto"/>
    </w:pPr>
  </w:style>
  <w:style w:type="paragraph" w:customStyle="1" w:styleId="AEC48010F8ED481FA49E7435DDABAD43">
    <w:name w:val="AEC48010F8ED481FA49E7435DDABAD43"/>
    <w:rsid w:val="006F726D"/>
    <w:pPr>
      <w:spacing w:after="200" w:line="276" w:lineRule="auto"/>
    </w:pPr>
  </w:style>
  <w:style w:type="paragraph" w:customStyle="1" w:styleId="B1CAAAABE58048A182FF155FDEB78908">
    <w:name w:val="B1CAAAABE58048A182FF155FDEB78908"/>
    <w:rsid w:val="006F726D"/>
    <w:pPr>
      <w:spacing w:after="200" w:line="276" w:lineRule="auto"/>
    </w:pPr>
  </w:style>
  <w:style w:type="paragraph" w:customStyle="1" w:styleId="041A492C380B4D6281F0B7069FE26A4A">
    <w:name w:val="041A492C380B4D6281F0B7069FE26A4A"/>
    <w:rsid w:val="006F726D"/>
    <w:pPr>
      <w:spacing w:after="200" w:line="276" w:lineRule="auto"/>
    </w:pPr>
  </w:style>
  <w:style w:type="paragraph" w:customStyle="1" w:styleId="F4D3F8396EFD40958EA3F3E9240EA9A7">
    <w:name w:val="F4D3F8396EFD40958EA3F3E9240EA9A7"/>
    <w:rsid w:val="006F726D"/>
    <w:pPr>
      <w:spacing w:after="200" w:line="276" w:lineRule="auto"/>
    </w:pPr>
  </w:style>
  <w:style w:type="paragraph" w:customStyle="1" w:styleId="00DCF883D1E84391B126BB8335D78DA1">
    <w:name w:val="00DCF883D1E84391B126BB8335D78DA1"/>
    <w:rsid w:val="006F726D"/>
    <w:pPr>
      <w:spacing w:after="200" w:line="276" w:lineRule="auto"/>
    </w:pPr>
  </w:style>
  <w:style w:type="paragraph" w:customStyle="1" w:styleId="DA6E4930A63F4C2CA1C7CA91FE8740D9">
    <w:name w:val="DA6E4930A63F4C2CA1C7CA91FE8740D9"/>
    <w:rsid w:val="006F726D"/>
    <w:pPr>
      <w:spacing w:after="200" w:line="276" w:lineRule="auto"/>
    </w:pPr>
  </w:style>
  <w:style w:type="paragraph" w:customStyle="1" w:styleId="0CCB257A35F14597BC29A7F743FD5E5B">
    <w:name w:val="0CCB257A35F14597BC29A7F743FD5E5B"/>
    <w:rsid w:val="006F726D"/>
    <w:pPr>
      <w:spacing w:after="200" w:line="276" w:lineRule="auto"/>
    </w:pPr>
  </w:style>
  <w:style w:type="paragraph" w:customStyle="1" w:styleId="EBDE2306092D45798F5E64401B621CFF">
    <w:name w:val="EBDE2306092D45798F5E64401B621CFF"/>
    <w:rsid w:val="006F726D"/>
    <w:pPr>
      <w:spacing w:after="200" w:line="276" w:lineRule="auto"/>
    </w:pPr>
  </w:style>
  <w:style w:type="paragraph" w:customStyle="1" w:styleId="5EAF35922B594A1FB600EBE027866B6D">
    <w:name w:val="5EAF35922B594A1FB600EBE027866B6D"/>
    <w:rsid w:val="006F726D"/>
    <w:pPr>
      <w:spacing w:after="200" w:line="276" w:lineRule="auto"/>
    </w:pPr>
  </w:style>
  <w:style w:type="paragraph" w:customStyle="1" w:styleId="1A91A491F99549FAA71E768B5F940BC7">
    <w:name w:val="1A91A491F99549FAA71E768B5F940BC7"/>
    <w:rsid w:val="006F726D"/>
    <w:pPr>
      <w:spacing w:after="200" w:line="276" w:lineRule="auto"/>
    </w:pPr>
  </w:style>
  <w:style w:type="paragraph" w:customStyle="1" w:styleId="9ED7D2223F674FDA91FE55CE55905B39">
    <w:name w:val="9ED7D2223F674FDA91FE55CE55905B39"/>
    <w:rsid w:val="006F726D"/>
    <w:pPr>
      <w:spacing w:after="200" w:line="276" w:lineRule="auto"/>
    </w:pPr>
  </w:style>
  <w:style w:type="paragraph" w:customStyle="1" w:styleId="EEA8E7C266D6406BBD621DF11019E688">
    <w:name w:val="EEA8E7C266D6406BBD621DF11019E688"/>
    <w:rsid w:val="006F726D"/>
    <w:pPr>
      <w:spacing w:after="200" w:line="276" w:lineRule="auto"/>
    </w:pPr>
  </w:style>
  <w:style w:type="paragraph" w:customStyle="1" w:styleId="C07EA14745404DAB96956A7465C03BC9">
    <w:name w:val="C07EA14745404DAB96956A7465C03BC9"/>
    <w:rsid w:val="006F726D"/>
    <w:pPr>
      <w:spacing w:after="200" w:line="276" w:lineRule="auto"/>
    </w:pPr>
  </w:style>
  <w:style w:type="paragraph" w:customStyle="1" w:styleId="B77EA27BBC094C1697DE5FD2C2BE1AF3">
    <w:name w:val="B77EA27BBC094C1697DE5FD2C2BE1AF3"/>
    <w:rsid w:val="006F726D"/>
    <w:pPr>
      <w:spacing w:after="200" w:line="276" w:lineRule="auto"/>
    </w:pPr>
  </w:style>
  <w:style w:type="paragraph" w:customStyle="1" w:styleId="29BBB57C676E4A05A584CA47AF3724B6">
    <w:name w:val="29BBB57C676E4A05A584CA47AF3724B6"/>
    <w:rsid w:val="006F726D"/>
    <w:pPr>
      <w:spacing w:after="200" w:line="276" w:lineRule="auto"/>
    </w:pPr>
  </w:style>
  <w:style w:type="paragraph" w:customStyle="1" w:styleId="18E451721D7F4A078F78D5F063C05851">
    <w:name w:val="18E451721D7F4A078F78D5F063C05851"/>
    <w:rsid w:val="006F726D"/>
    <w:pPr>
      <w:spacing w:after="200" w:line="276" w:lineRule="auto"/>
    </w:pPr>
  </w:style>
  <w:style w:type="paragraph" w:customStyle="1" w:styleId="97CD69063300480A97E939E2F7F624C8">
    <w:name w:val="97CD69063300480A97E939E2F7F624C8"/>
    <w:rsid w:val="006F726D"/>
    <w:pPr>
      <w:spacing w:after="200" w:line="276" w:lineRule="auto"/>
    </w:pPr>
  </w:style>
  <w:style w:type="paragraph" w:customStyle="1" w:styleId="90DAC2B9FDC0424E8EC3598F9DD9F418">
    <w:name w:val="90DAC2B9FDC0424E8EC3598F9DD9F418"/>
    <w:rsid w:val="006F726D"/>
    <w:pPr>
      <w:spacing w:after="200" w:line="276" w:lineRule="auto"/>
    </w:pPr>
  </w:style>
  <w:style w:type="paragraph" w:customStyle="1" w:styleId="7F382421EC9C46BEAEE81951050B7838">
    <w:name w:val="7F382421EC9C46BEAEE81951050B7838"/>
    <w:rsid w:val="006F726D"/>
    <w:pPr>
      <w:spacing w:after="200" w:line="276" w:lineRule="auto"/>
    </w:pPr>
  </w:style>
  <w:style w:type="paragraph" w:customStyle="1" w:styleId="8EA1D70EACE0422CB551E3C2CD7576FC">
    <w:name w:val="8EA1D70EACE0422CB551E3C2CD7576FC"/>
    <w:rsid w:val="006F726D"/>
    <w:pPr>
      <w:spacing w:after="200" w:line="276" w:lineRule="auto"/>
    </w:pPr>
  </w:style>
  <w:style w:type="paragraph" w:customStyle="1" w:styleId="B93EF844A03445478256ECFDD953A5F6">
    <w:name w:val="B93EF844A03445478256ECFDD953A5F6"/>
    <w:rsid w:val="006F726D"/>
    <w:pPr>
      <w:spacing w:after="200" w:line="276" w:lineRule="auto"/>
    </w:pPr>
  </w:style>
  <w:style w:type="paragraph" w:customStyle="1" w:styleId="637AB329AC4147108CCAA7FFF43F547B">
    <w:name w:val="637AB329AC4147108CCAA7FFF43F547B"/>
    <w:rsid w:val="006F726D"/>
    <w:pPr>
      <w:spacing w:after="200" w:line="276" w:lineRule="auto"/>
    </w:pPr>
  </w:style>
  <w:style w:type="paragraph" w:customStyle="1" w:styleId="61EC65C327BE4E928B8B8D648DBE9BA7">
    <w:name w:val="61EC65C327BE4E928B8B8D648DBE9BA7"/>
    <w:rsid w:val="006F726D"/>
    <w:pPr>
      <w:spacing w:after="200" w:line="276" w:lineRule="auto"/>
    </w:pPr>
  </w:style>
  <w:style w:type="paragraph" w:customStyle="1" w:styleId="77277E15341D4E34B882D48AEBF821A4">
    <w:name w:val="77277E15341D4E34B882D48AEBF821A4"/>
    <w:rsid w:val="006F726D"/>
    <w:pPr>
      <w:spacing w:after="200" w:line="276" w:lineRule="auto"/>
    </w:pPr>
  </w:style>
  <w:style w:type="paragraph" w:customStyle="1" w:styleId="DD9778579F354C6B8B79E355E6702182">
    <w:name w:val="DD9778579F354C6B8B79E355E6702182"/>
    <w:rsid w:val="006F726D"/>
    <w:pPr>
      <w:spacing w:after="200" w:line="276" w:lineRule="auto"/>
    </w:pPr>
  </w:style>
  <w:style w:type="paragraph" w:customStyle="1" w:styleId="FC1544BBBE784F4A86C145389A96CAE5">
    <w:name w:val="FC1544BBBE784F4A86C145389A96CAE5"/>
    <w:rsid w:val="006F726D"/>
    <w:pPr>
      <w:spacing w:after="200" w:line="276" w:lineRule="auto"/>
    </w:pPr>
  </w:style>
  <w:style w:type="paragraph" w:customStyle="1" w:styleId="6545EF41BAF4424AAD2B5ECC22912784">
    <w:name w:val="6545EF41BAF4424AAD2B5ECC22912784"/>
    <w:rsid w:val="006F726D"/>
    <w:pPr>
      <w:spacing w:after="200" w:line="276" w:lineRule="auto"/>
    </w:pPr>
  </w:style>
  <w:style w:type="paragraph" w:customStyle="1" w:styleId="751A1E0195804FC885345D79A30DECC3">
    <w:name w:val="751A1E0195804FC885345D79A30DECC3"/>
    <w:rsid w:val="006F726D"/>
    <w:pPr>
      <w:spacing w:after="200" w:line="276" w:lineRule="auto"/>
    </w:pPr>
  </w:style>
  <w:style w:type="paragraph" w:customStyle="1" w:styleId="DD6EB0DB590F419FBD4CD715F90DC379">
    <w:name w:val="DD6EB0DB590F419FBD4CD715F90DC379"/>
    <w:rsid w:val="006F726D"/>
    <w:pPr>
      <w:spacing w:after="200" w:line="276" w:lineRule="auto"/>
    </w:pPr>
  </w:style>
  <w:style w:type="paragraph" w:customStyle="1" w:styleId="407FE7A052A141548A2A9CD003561AC5">
    <w:name w:val="407FE7A052A141548A2A9CD003561AC5"/>
    <w:rsid w:val="006F726D"/>
    <w:pPr>
      <w:spacing w:after="200" w:line="276" w:lineRule="auto"/>
    </w:pPr>
  </w:style>
  <w:style w:type="paragraph" w:customStyle="1" w:styleId="7CE4BED1264944EAA73A4474DDDA42B0">
    <w:name w:val="7CE4BED1264944EAA73A4474DDDA42B0"/>
    <w:rsid w:val="006F726D"/>
    <w:pPr>
      <w:spacing w:after="200" w:line="276" w:lineRule="auto"/>
    </w:pPr>
  </w:style>
  <w:style w:type="paragraph" w:customStyle="1" w:styleId="9C03C8E42FAE4A8EA545C5D62CCCE737">
    <w:name w:val="9C03C8E42FAE4A8EA545C5D62CCCE737"/>
    <w:rsid w:val="006F726D"/>
    <w:pPr>
      <w:spacing w:after="200" w:line="276" w:lineRule="auto"/>
    </w:pPr>
  </w:style>
  <w:style w:type="paragraph" w:customStyle="1" w:styleId="4B7FC9330CCC476990983A485B1CD7B3">
    <w:name w:val="4B7FC9330CCC476990983A485B1CD7B3"/>
    <w:rsid w:val="006F726D"/>
    <w:pPr>
      <w:spacing w:after="200" w:line="276" w:lineRule="auto"/>
    </w:pPr>
  </w:style>
  <w:style w:type="paragraph" w:customStyle="1" w:styleId="E18C5EC77C6444FCB45175305D5DCB7B">
    <w:name w:val="E18C5EC77C6444FCB45175305D5DCB7B"/>
    <w:rsid w:val="006F726D"/>
    <w:pPr>
      <w:spacing w:after="200" w:line="276" w:lineRule="auto"/>
    </w:pPr>
  </w:style>
  <w:style w:type="paragraph" w:customStyle="1" w:styleId="6DDF0528BF1B48D7B630EE340766EB92">
    <w:name w:val="6DDF0528BF1B48D7B630EE340766EB92"/>
    <w:rsid w:val="006F726D"/>
    <w:pPr>
      <w:spacing w:after="200" w:line="276" w:lineRule="auto"/>
    </w:pPr>
  </w:style>
  <w:style w:type="paragraph" w:customStyle="1" w:styleId="0675909C709E47B2BC93D0040E8A29EA">
    <w:name w:val="0675909C709E47B2BC93D0040E8A29EA"/>
    <w:rsid w:val="006F726D"/>
    <w:pPr>
      <w:spacing w:after="200" w:line="276" w:lineRule="auto"/>
    </w:pPr>
  </w:style>
  <w:style w:type="paragraph" w:customStyle="1" w:styleId="A75FF75927584EDC930AE72C13D40ECC">
    <w:name w:val="A75FF75927584EDC930AE72C13D40ECC"/>
    <w:rsid w:val="006F726D"/>
    <w:pPr>
      <w:spacing w:after="200" w:line="276" w:lineRule="auto"/>
    </w:pPr>
  </w:style>
  <w:style w:type="paragraph" w:customStyle="1" w:styleId="D04A27F651FD4900A578843EC8543CCD">
    <w:name w:val="D04A27F651FD4900A578843EC8543CCD"/>
    <w:rsid w:val="006F726D"/>
    <w:pPr>
      <w:spacing w:after="200" w:line="276" w:lineRule="auto"/>
    </w:pPr>
  </w:style>
  <w:style w:type="paragraph" w:customStyle="1" w:styleId="86950565CE37446594B5D7D567677164">
    <w:name w:val="86950565CE37446594B5D7D567677164"/>
    <w:rsid w:val="006F726D"/>
    <w:pPr>
      <w:spacing w:after="200" w:line="276" w:lineRule="auto"/>
    </w:pPr>
  </w:style>
  <w:style w:type="paragraph" w:customStyle="1" w:styleId="77B43260D0EB433FA3B09A3832EBAB37">
    <w:name w:val="77B43260D0EB433FA3B09A3832EBAB37"/>
    <w:rsid w:val="006F726D"/>
    <w:pPr>
      <w:spacing w:after="200" w:line="276" w:lineRule="auto"/>
    </w:pPr>
  </w:style>
  <w:style w:type="paragraph" w:customStyle="1" w:styleId="629BC952BE3D4B18A467FFE7AB237D10">
    <w:name w:val="629BC952BE3D4B18A467FFE7AB237D10"/>
    <w:rsid w:val="006F726D"/>
    <w:pPr>
      <w:spacing w:after="200" w:line="276" w:lineRule="auto"/>
    </w:pPr>
  </w:style>
  <w:style w:type="paragraph" w:customStyle="1" w:styleId="E62E30AB70DD4A8281F67A199ED0F3E2">
    <w:name w:val="E62E30AB70DD4A8281F67A199ED0F3E2"/>
    <w:rsid w:val="006F726D"/>
    <w:pPr>
      <w:spacing w:after="200" w:line="276" w:lineRule="auto"/>
    </w:pPr>
  </w:style>
  <w:style w:type="paragraph" w:customStyle="1" w:styleId="7BCEAC07EF764E26AB0D1D4AFDD9F282">
    <w:name w:val="7BCEAC07EF764E26AB0D1D4AFDD9F282"/>
    <w:rsid w:val="006F726D"/>
    <w:pPr>
      <w:spacing w:after="200" w:line="276" w:lineRule="auto"/>
    </w:pPr>
  </w:style>
  <w:style w:type="paragraph" w:customStyle="1" w:styleId="3D274F2DB40145C4A4BB7E39B9E83359">
    <w:name w:val="3D274F2DB40145C4A4BB7E39B9E83359"/>
    <w:rsid w:val="006F726D"/>
    <w:pPr>
      <w:spacing w:after="200" w:line="276" w:lineRule="auto"/>
    </w:pPr>
  </w:style>
  <w:style w:type="paragraph" w:customStyle="1" w:styleId="A80BAA7E71F54E4CBB81098403694D0E">
    <w:name w:val="A80BAA7E71F54E4CBB81098403694D0E"/>
    <w:rsid w:val="006F726D"/>
    <w:pPr>
      <w:spacing w:after="200" w:line="276" w:lineRule="auto"/>
    </w:pPr>
  </w:style>
  <w:style w:type="paragraph" w:customStyle="1" w:styleId="60480906923A499DB0B703A201B05B4E">
    <w:name w:val="60480906923A499DB0B703A201B05B4E"/>
    <w:rsid w:val="006F726D"/>
    <w:pPr>
      <w:spacing w:after="200" w:line="276" w:lineRule="auto"/>
    </w:pPr>
  </w:style>
  <w:style w:type="paragraph" w:customStyle="1" w:styleId="4892374F1F8D4D928E69C586DC89404E">
    <w:name w:val="4892374F1F8D4D928E69C586DC89404E"/>
    <w:rsid w:val="006F726D"/>
    <w:pPr>
      <w:spacing w:after="200" w:line="276" w:lineRule="auto"/>
    </w:pPr>
  </w:style>
  <w:style w:type="paragraph" w:customStyle="1" w:styleId="EB32F1C4E726458AA35E683AB2673C2D">
    <w:name w:val="EB32F1C4E726458AA35E683AB2673C2D"/>
    <w:rsid w:val="006F726D"/>
    <w:pPr>
      <w:spacing w:after="200" w:line="276" w:lineRule="auto"/>
    </w:pPr>
  </w:style>
  <w:style w:type="paragraph" w:customStyle="1" w:styleId="74F3485942904325AED844A85607B82D">
    <w:name w:val="74F3485942904325AED844A85607B82D"/>
    <w:rsid w:val="006F726D"/>
    <w:pPr>
      <w:spacing w:after="200" w:line="276" w:lineRule="auto"/>
    </w:pPr>
  </w:style>
  <w:style w:type="paragraph" w:customStyle="1" w:styleId="9C2776BA0915477DBE756A770F7F1D0F">
    <w:name w:val="9C2776BA0915477DBE756A770F7F1D0F"/>
    <w:rsid w:val="006F726D"/>
    <w:pPr>
      <w:spacing w:after="200" w:line="276" w:lineRule="auto"/>
    </w:pPr>
  </w:style>
  <w:style w:type="paragraph" w:customStyle="1" w:styleId="123EB65DFC2941A6B51C8A80C6F9CD7D">
    <w:name w:val="123EB65DFC2941A6B51C8A80C6F9CD7D"/>
    <w:rsid w:val="006F726D"/>
    <w:pPr>
      <w:spacing w:after="200" w:line="276" w:lineRule="auto"/>
    </w:pPr>
  </w:style>
  <w:style w:type="paragraph" w:customStyle="1" w:styleId="989642600C194413B7A3700FFDFFF224">
    <w:name w:val="989642600C194413B7A3700FFDFFF224"/>
    <w:rsid w:val="006F726D"/>
    <w:pPr>
      <w:spacing w:after="200" w:line="276" w:lineRule="auto"/>
    </w:pPr>
  </w:style>
  <w:style w:type="paragraph" w:customStyle="1" w:styleId="08E63B69350040798C0F9DDA51F992C0">
    <w:name w:val="08E63B69350040798C0F9DDA51F992C0"/>
    <w:rsid w:val="006F726D"/>
    <w:pPr>
      <w:spacing w:after="200" w:line="276" w:lineRule="auto"/>
    </w:pPr>
  </w:style>
  <w:style w:type="paragraph" w:customStyle="1" w:styleId="1AAA2C12EF22438C86782CE4F97770F2">
    <w:name w:val="1AAA2C12EF22438C86782CE4F97770F2"/>
    <w:rsid w:val="006F726D"/>
    <w:pPr>
      <w:spacing w:after="200" w:line="276" w:lineRule="auto"/>
    </w:pPr>
  </w:style>
  <w:style w:type="paragraph" w:customStyle="1" w:styleId="BA5B70A5AC284B37BB696A6E1CE69C3F">
    <w:name w:val="BA5B70A5AC284B37BB696A6E1CE69C3F"/>
    <w:rsid w:val="006F726D"/>
    <w:pPr>
      <w:spacing w:after="200" w:line="276" w:lineRule="auto"/>
    </w:pPr>
  </w:style>
  <w:style w:type="paragraph" w:customStyle="1" w:styleId="73AFE7FDE4C94222B8CF10B882AE41E6">
    <w:name w:val="73AFE7FDE4C94222B8CF10B882AE41E6"/>
    <w:rsid w:val="006F726D"/>
    <w:pPr>
      <w:spacing w:after="200" w:line="276" w:lineRule="auto"/>
    </w:pPr>
  </w:style>
  <w:style w:type="paragraph" w:customStyle="1" w:styleId="050939D9F534486A9AF89C55048E7DD0">
    <w:name w:val="050939D9F534486A9AF89C55048E7DD0"/>
    <w:rsid w:val="006F726D"/>
    <w:pPr>
      <w:spacing w:after="200" w:line="276" w:lineRule="auto"/>
    </w:pPr>
  </w:style>
  <w:style w:type="paragraph" w:customStyle="1" w:styleId="A6505D01B5834A0A91E04D1225D0226E">
    <w:name w:val="A6505D01B5834A0A91E04D1225D0226E"/>
    <w:rsid w:val="006F726D"/>
    <w:pPr>
      <w:spacing w:after="200" w:line="276" w:lineRule="auto"/>
    </w:pPr>
  </w:style>
  <w:style w:type="paragraph" w:customStyle="1" w:styleId="3D8C62FB58314D5CAD3BBD98482CFA95">
    <w:name w:val="3D8C62FB58314D5CAD3BBD98482CFA95"/>
    <w:rsid w:val="006F726D"/>
    <w:pPr>
      <w:spacing w:after="200" w:line="276" w:lineRule="auto"/>
    </w:pPr>
  </w:style>
  <w:style w:type="paragraph" w:customStyle="1" w:styleId="554603CE196D44769A755F8BEB911DB5">
    <w:name w:val="554603CE196D44769A755F8BEB911DB5"/>
    <w:rsid w:val="006F726D"/>
    <w:pPr>
      <w:spacing w:after="200" w:line="276" w:lineRule="auto"/>
    </w:pPr>
  </w:style>
  <w:style w:type="paragraph" w:customStyle="1" w:styleId="A25D585255444930B0B24C978D408474">
    <w:name w:val="A25D585255444930B0B24C978D408474"/>
    <w:rsid w:val="006F726D"/>
    <w:pPr>
      <w:spacing w:after="200" w:line="276" w:lineRule="auto"/>
    </w:pPr>
  </w:style>
  <w:style w:type="paragraph" w:customStyle="1" w:styleId="8CA069CEE2BC431ABC2D74E07B4C4579">
    <w:name w:val="8CA069CEE2BC431ABC2D74E07B4C4579"/>
    <w:rsid w:val="006F726D"/>
    <w:pPr>
      <w:spacing w:after="200" w:line="276" w:lineRule="auto"/>
    </w:pPr>
  </w:style>
  <w:style w:type="paragraph" w:customStyle="1" w:styleId="0889365CF682421BB969204E185C461D">
    <w:name w:val="0889365CF682421BB969204E185C461D"/>
    <w:rsid w:val="006F726D"/>
    <w:pPr>
      <w:spacing w:after="200" w:line="276" w:lineRule="auto"/>
    </w:pPr>
  </w:style>
  <w:style w:type="paragraph" w:customStyle="1" w:styleId="88DB7985D2CE4BF58D02CF4FDC144637">
    <w:name w:val="88DB7985D2CE4BF58D02CF4FDC144637"/>
    <w:rsid w:val="006F726D"/>
    <w:pPr>
      <w:spacing w:after="200" w:line="276" w:lineRule="auto"/>
    </w:pPr>
  </w:style>
  <w:style w:type="paragraph" w:customStyle="1" w:styleId="117B6C2618514C9398890F14E5B1F8DE">
    <w:name w:val="117B6C2618514C9398890F14E5B1F8DE"/>
    <w:rsid w:val="006F726D"/>
    <w:pPr>
      <w:spacing w:after="200" w:line="276" w:lineRule="auto"/>
    </w:pPr>
  </w:style>
  <w:style w:type="paragraph" w:customStyle="1" w:styleId="5E397382362C47CD915E2E85576FC2EE">
    <w:name w:val="5E397382362C47CD915E2E85576FC2EE"/>
    <w:rsid w:val="006F726D"/>
    <w:pPr>
      <w:spacing w:after="200" w:line="276" w:lineRule="auto"/>
    </w:pPr>
  </w:style>
  <w:style w:type="paragraph" w:customStyle="1" w:styleId="3DA5383346914EB8BF8495309F917E1C">
    <w:name w:val="3DA5383346914EB8BF8495309F917E1C"/>
    <w:rsid w:val="006F726D"/>
    <w:pPr>
      <w:spacing w:after="200" w:line="276" w:lineRule="auto"/>
    </w:pPr>
  </w:style>
  <w:style w:type="paragraph" w:customStyle="1" w:styleId="F4043D925E434C2895C9D5E0CB47026A">
    <w:name w:val="F4043D925E434C2895C9D5E0CB47026A"/>
    <w:rsid w:val="006F726D"/>
    <w:pPr>
      <w:spacing w:after="200" w:line="276" w:lineRule="auto"/>
    </w:pPr>
  </w:style>
  <w:style w:type="paragraph" w:customStyle="1" w:styleId="00EB5356013347BE9DA593F72E2432DF">
    <w:name w:val="00EB5356013347BE9DA593F72E2432DF"/>
    <w:rsid w:val="006F726D"/>
    <w:pPr>
      <w:spacing w:after="200" w:line="276" w:lineRule="auto"/>
    </w:pPr>
  </w:style>
  <w:style w:type="paragraph" w:customStyle="1" w:styleId="3CAFBC8D79394C72AD1764BB8EC3AA08">
    <w:name w:val="3CAFBC8D79394C72AD1764BB8EC3AA08"/>
    <w:rsid w:val="006F726D"/>
    <w:pPr>
      <w:spacing w:after="200" w:line="276" w:lineRule="auto"/>
    </w:pPr>
  </w:style>
  <w:style w:type="paragraph" w:customStyle="1" w:styleId="A3FEA2D1ED7A4C6380B5405DC8A553CC">
    <w:name w:val="A3FEA2D1ED7A4C6380B5405DC8A553CC"/>
    <w:rsid w:val="006F726D"/>
    <w:pPr>
      <w:spacing w:after="200" w:line="276" w:lineRule="auto"/>
    </w:pPr>
  </w:style>
  <w:style w:type="paragraph" w:customStyle="1" w:styleId="A42198DE5B054CF5AB5936ED88DF4978">
    <w:name w:val="A42198DE5B054CF5AB5936ED88DF4978"/>
    <w:rsid w:val="006F726D"/>
    <w:pPr>
      <w:spacing w:after="200" w:line="276" w:lineRule="auto"/>
    </w:pPr>
  </w:style>
  <w:style w:type="paragraph" w:customStyle="1" w:styleId="DCDF1D290AE646D3A7D1CD811FF88255">
    <w:name w:val="DCDF1D290AE646D3A7D1CD811FF88255"/>
    <w:rsid w:val="006F726D"/>
    <w:pPr>
      <w:spacing w:after="200" w:line="276" w:lineRule="auto"/>
    </w:pPr>
  </w:style>
  <w:style w:type="paragraph" w:customStyle="1" w:styleId="20C07CA8F63F4CD491EB16C66ADC7739">
    <w:name w:val="20C07CA8F63F4CD491EB16C66ADC7739"/>
    <w:rsid w:val="006F726D"/>
    <w:pPr>
      <w:spacing w:after="200" w:line="276" w:lineRule="auto"/>
    </w:pPr>
  </w:style>
  <w:style w:type="paragraph" w:customStyle="1" w:styleId="62CE32F6A2BE4A83BC5F92936439C7F1">
    <w:name w:val="62CE32F6A2BE4A83BC5F92936439C7F1"/>
    <w:rsid w:val="006F726D"/>
    <w:pPr>
      <w:spacing w:after="200" w:line="276" w:lineRule="auto"/>
    </w:pPr>
  </w:style>
  <w:style w:type="paragraph" w:customStyle="1" w:styleId="B79BE779469F4486A9C0DEDEDCF14588">
    <w:name w:val="B79BE779469F4486A9C0DEDEDCF14588"/>
    <w:rsid w:val="006F726D"/>
    <w:pPr>
      <w:spacing w:after="200" w:line="276" w:lineRule="auto"/>
    </w:pPr>
  </w:style>
  <w:style w:type="paragraph" w:customStyle="1" w:styleId="8550F3C8367144C0B4B131D48DA82860">
    <w:name w:val="8550F3C8367144C0B4B131D48DA82860"/>
    <w:rsid w:val="006F726D"/>
    <w:pPr>
      <w:spacing w:after="200" w:line="276" w:lineRule="auto"/>
    </w:pPr>
  </w:style>
  <w:style w:type="paragraph" w:customStyle="1" w:styleId="8FE74F763A4C419F8C218CEDEDD05EA3">
    <w:name w:val="8FE74F763A4C419F8C218CEDEDD05EA3"/>
    <w:rsid w:val="006F726D"/>
    <w:pPr>
      <w:spacing w:after="200" w:line="276" w:lineRule="auto"/>
    </w:pPr>
  </w:style>
  <w:style w:type="paragraph" w:customStyle="1" w:styleId="8CD94B9B19F648DD96C9A1B743566371">
    <w:name w:val="8CD94B9B19F648DD96C9A1B743566371"/>
    <w:rsid w:val="006F726D"/>
    <w:pPr>
      <w:spacing w:after="200" w:line="276" w:lineRule="auto"/>
    </w:pPr>
  </w:style>
  <w:style w:type="paragraph" w:customStyle="1" w:styleId="971A36BAB2D3475C8D15621771784F45">
    <w:name w:val="971A36BAB2D3475C8D15621771784F45"/>
    <w:rsid w:val="006F726D"/>
    <w:pPr>
      <w:spacing w:after="200" w:line="276" w:lineRule="auto"/>
    </w:pPr>
  </w:style>
  <w:style w:type="paragraph" w:customStyle="1" w:styleId="40ABDD07AE354079990D0884FF3A5E33">
    <w:name w:val="40ABDD07AE354079990D0884FF3A5E33"/>
    <w:rsid w:val="006F726D"/>
    <w:pPr>
      <w:spacing w:after="200" w:line="276" w:lineRule="auto"/>
    </w:pPr>
  </w:style>
  <w:style w:type="paragraph" w:customStyle="1" w:styleId="EF1D4661A26F486B99C1763508DB81BD">
    <w:name w:val="EF1D4661A26F486B99C1763508DB81BD"/>
    <w:rsid w:val="006F726D"/>
    <w:pPr>
      <w:spacing w:after="200" w:line="276" w:lineRule="auto"/>
    </w:pPr>
  </w:style>
  <w:style w:type="paragraph" w:customStyle="1" w:styleId="777DD4B143D24C3C9D8973C65150A054">
    <w:name w:val="777DD4B143D24C3C9D8973C65150A054"/>
    <w:rsid w:val="006F726D"/>
    <w:pPr>
      <w:spacing w:after="200" w:line="276" w:lineRule="auto"/>
    </w:pPr>
  </w:style>
  <w:style w:type="paragraph" w:customStyle="1" w:styleId="E394A73B00C546BABD09D00675005717">
    <w:name w:val="E394A73B00C546BABD09D00675005717"/>
    <w:rsid w:val="006F726D"/>
    <w:pPr>
      <w:spacing w:after="200" w:line="276" w:lineRule="auto"/>
    </w:pPr>
  </w:style>
  <w:style w:type="paragraph" w:customStyle="1" w:styleId="892E9527B87045ACA13DF5CBBA0A4E0F">
    <w:name w:val="892E9527B87045ACA13DF5CBBA0A4E0F"/>
    <w:rsid w:val="006F726D"/>
    <w:pPr>
      <w:spacing w:after="200" w:line="276" w:lineRule="auto"/>
    </w:pPr>
  </w:style>
  <w:style w:type="paragraph" w:customStyle="1" w:styleId="4B30F26716D84653BC918E0C7FB7B7C6">
    <w:name w:val="4B30F26716D84653BC918E0C7FB7B7C6"/>
    <w:rsid w:val="006F726D"/>
    <w:pPr>
      <w:spacing w:after="200" w:line="276" w:lineRule="auto"/>
    </w:pPr>
  </w:style>
  <w:style w:type="paragraph" w:customStyle="1" w:styleId="19CDA6E6A2AF4FF68002606A99EDFB3B">
    <w:name w:val="19CDA6E6A2AF4FF68002606A99EDFB3B"/>
    <w:rsid w:val="006F726D"/>
    <w:pPr>
      <w:spacing w:after="200" w:line="276" w:lineRule="auto"/>
    </w:pPr>
  </w:style>
  <w:style w:type="paragraph" w:customStyle="1" w:styleId="9B270437520E42B89DA8B071BAD61935">
    <w:name w:val="9B270437520E42B89DA8B071BAD61935"/>
    <w:rsid w:val="006F726D"/>
    <w:pPr>
      <w:spacing w:after="200" w:line="276" w:lineRule="auto"/>
    </w:pPr>
  </w:style>
  <w:style w:type="paragraph" w:customStyle="1" w:styleId="188B3C13004B40CBA92FB52410D97CA6">
    <w:name w:val="188B3C13004B40CBA92FB52410D97CA6"/>
    <w:rsid w:val="006F726D"/>
    <w:pPr>
      <w:spacing w:after="200" w:line="276" w:lineRule="auto"/>
    </w:pPr>
  </w:style>
  <w:style w:type="paragraph" w:customStyle="1" w:styleId="F980C9340AA1423FBCE7CB9C74D95395">
    <w:name w:val="F980C9340AA1423FBCE7CB9C74D95395"/>
    <w:rsid w:val="006F726D"/>
    <w:pPr>
      <w:spacing w:after="200" w:line="276" w:lineRule="auto"/>
    </w:pPr>
  </w:style>
  <w:style w:type="paragraph" w:customStyle="1" w:styleId="D7A7D423D6FE4EB2A45B141102F20ED8">
    <w:name w:val="D7A7D423D6FE4EB2A45B141102F20ED8"/>
    <w:rsid w:val="006F726D"/>
    <w:pPr>
      <w:spacing w:after="200" w:line="276" w:lineRule="auto"/>
    </w:pPr>
  </w:style>
  <w:style w:type="paragraph" w:customStyle="1" w:styleId="FE4565611CBE4B378319B8FD27A3A3E4">
    <w:name w:val="FE4565611CBE4B378319B8FD27A3A3E4"/>
    <w:rsid w:val="006F726D"/>
    <w:pPr>
      <w:spacing w:after="200" w:line="276" w:lineRule="auto"/>
    </w:pPr>
  </w:style>
  <w:style w:type="paragraph" w:customStyle="1" w:styleId="3BFAFD620C11454887923BDDCEF9C2BD">
    <w:name w:val="3BFAFD620C11454887923BDDCEF9C2BD"/>
    <w:rsid w:val="006F726D"/>
    <w:pPr>
      <w:spacing w:after="200" w:line="276" w:lineRule="auto"/>
    </w:pPr>
  </w:style>
  <w:style w:type="paragraph" w:customStyle="1" w:styleId="6F28E6A4BD37412D85974EC98CE889A2">
    <w:name w:val="6F28E6A4BD37412D85974EC98CE889A2"/>
    <w:rsid w:val="006F726D"/>
    <w:pPr>
      <w:spacing w:after="200" w:line="276" w:lineRule="auto"/>
    </w:pPr>
  </w:style>
  <w:style w:type="paragraph" w:customStyle="1" w:styleId="7B3BBF47A52545F890F6F6F66A61955F">
    <w:name w:val="7B3BBF47A52545F890F6F6F66A61955F"/>
    <w:rsid w:val="006F726D"/>
    <w:pPr>
      <w:spacing w:after="200" w:line="276" w:lineRule="auto"/>
    </w:pPr>
  </w:style>
  <w:style w:type="paragraph" w:customStyle="1" w:styleId="06D0CE4ACFB741EDA87AB0BAE15E553B">
    <w:name w:val="06D0CE4ACFB741EDA87AB0BAE15E553B"/>
    <w:rsid w:val="006F726D"/>
    <w:pPr>
      <w:spacing w:after="200" w:line="276" w:lineRule="auto"/>
    </w:pPr>
  </w:style>
  <w:style w:type="paragraph" w:customStyle="1" w:styleId="B563EDE05CA74488A9EE1421C957C4AA">
    <w:name w:val="B563EDE05CA74488A9EE1421C957C4AA"/>
    <w:rsid w:val="006F726D"/>
    <w:pPr>
      <w:spacing w:after="200" w:line="276" w:lineRule="auto"/>
    </w:pPr>
  </w:style>
  <w:style w:type="paragraph" w:customStyle="1" w:styleId="EACCBAB253FC48F78AC3C2BE892993F5">
    <w:name w:val="EACCBAB253FC48F78AC3C2BE892993F5"/>
    <w:rsid w:val="006F726D"/>
    <w:pPr>
      <w:spacing w:after="200" w:line="276" w:lineRule="auto"/>
    </w:pPr>
  </w:style>
  <w:style w:type="paragraph" w:customStyle="1" w:styleId="CDCB4DD3E278448F85B967CB00F6624D">
    <w:name w:val="CDCB4DD3E278448F85B967CB00F6624D"/>
    <w:rsid w:val="006F726D"/>
    <w:pPr>
      <w:spacing w:after="200" w:line="276" w:lineRule="auto"/>
    </w:pPr>
  </w:style>
  <w:style w:type="paragraph" w:customStyle="1" w:styleId="4F39AD8552024FD28A739BDD1183A061">
    <w:name w:val="4F39AD8552024FD28A739BDD1183A061"/>
    <w:rsid w:val="006F726D"/>
    <w:pPr>
      <w:spacing w:after="200" w:line="276" w:lineRule="auto"/>
    </w:pPr>
  </w:style>
  <w:style w:type="paragraph" w:customStyle="1" w:styleId="5581F8F572254C1E8E886A8624EF8C0E">
    <w:name w:val="5581F8F572254C1E8E886A8624EF8C0E"/>
    <w:rsid w:val="006F726D"/>
    <w:pPr>
      <w:spacing w:after="200" w:line="276" w:lineRule="auto"/>
    </w:pPr>
  </w:style>
  <w:style w:type="paragraph" w:customStyle="1" w:styleId="4D72A26CEC1247A08DD76C4DA2B216EC">
    <w:name w:val="4D72A26CEC1247A08DD76C4DA2B216EC"/>
    <w:rsid w:val="006F726D"/>
    <w:pPr>
      <w:spacing w:after="200" w:line="276" w:lineRule="auto"/>
    </w:pPr>
  </w:style>
  <w:style w:type="paragraph" w:customStyle="1" w:styleId="C82F4478C5C84391BF469434A2ACA2CD">
    <w:name w:val="C82F4478C5C84391BF469434A2ACA2CD"/>
    <w:rsid w:val="006F726D"/>
    <w:pPr>
      <w:spacing w:after="200" w:line="276" w:lineRule="auto"/>
    </w:pPr>
  </w:style>
  <w:style w:type="paragraph" w:customStyle="1" w:styleId="D340F6530E6C4F259AA1C331C029F02C">
    <w:name w:val="D340F6530E6C4F259AA1C331C029F02C"/>
    <w:rsid w:val="006F726D"/>
    <w:pPr>
      <w:spacing w:after="200" w:line="276" w:lineRule="auto"/>
    </w:pPr>
  </w:style>
  <w:style w:type="paragraph" w:customStyle="1" w:styleId="43386BC71CB7467AB8863ECEE01834B2">
    <w:name w:val="43386BC71CB7467AB8863ECEE01834B2"/>
    <w:rsid w:val="006F726D"/>
    <w:pPr>
      <w:spacing w:after="200" w:line="276" w:lineRule="auto"/>
    </w:pPr>
  </w:style>
  <w:style w:type="paragraph" w:customStyle="1" w:styleId="2E502E7897B34EAA8B19C8E800FC77B4">
    <w:name w:val="2E502E7897B34EAA8B19C8E800FC77B4"/>
    <w:rsid w:val="006F726D"/>
    <w:pPr>
      <w:spacing w:after="200" w:line="276" w:lineRule="auto"/>
    </w:pPr>
  </w:style>
  <w:style w:type="paragraph" w:customStyle="1" w:styleId="689DB82A2D904926B199363A6DDAA36A">
    <w:name w:val="689DB82A2D904926B199363A6DDAA36A"/>
    <w:rsid w:val="006F726D"/>
    <w:pPr>
      <w:spacing w:after="200" w:line="276" w:lineRule="auto"/>
    </w:pPr>
  </w:style>
  <w:style w:type="paragraph" w:customStyle="1" w:styleId="FEB3F877158A44019114607E8F82F70F">
    <w:name w:val="FEB3F877158A44019114607E8F82F70F"/>
    <w:rsid w:val="006F726D"/>
    <w:pPr>
      <w:spacing w:after="200" w:line="276" w:lineRule="auto"/>
    </w:pPr>
  </w:style>
  <w:style w:type="paragraph" w:customStyle="1" w:styleId="88CEC65006A3433AA780A153628CB98B">
    <w:name w:val="88CEC65006A3433AA780A153628CB98B"/>
    <w:rsid w:val="006F726D"/>
    <w:pPr>
      <w:spacing w:after="200" w:line="276" w:lineRule="auto"/>
    </w:pPr>
  </w:style>
  <w:style w:type="paragraph" w:customStyle="1" w:styleId="13E333F3E62E4C1BB6A01F5737EF6495">
    <w:name w:val="13E333F3E62E4C1BB6A01F5737EF6495"/>
    <w:rsid w:val="006F726D"/>
    <w:pPr>
      <w:spacing w:after="200" w:line="276" w:lineRule="auto"/>
    </w:pPr>
  </w:style>
  <w:style w:type="paragraph" w:customStyle="1" w:styleId="1DF0CDFDE3574C7EBF61E0C86E35DB8A">
    <w:name w:val="1DF0CDFDE3574C7EBF61E0C86E35DB8A"/>
    <w:rsid w:val="006F726D"/>
    <w:pPr>
      <w:spacing w:after="200" w:line="276" w:lineRule="auto"/>
    </w:pPr>
  </w:style>
  <w:style w:type="paragraph" w:customStyle="1" w:styleId="33710C3AC4FF4623A5053683C91F6AAD">
    <w:name w:val="33710C3AC4FF4623A5053683C91F6AAD"/>
    <w:rsid w:val="006F726D"/>
    <w:pPr>
      <w:spacing w:after="200" w:line="276" w:lineRule="auto"/>
    </w:pPr>
  </w:style>
  <w:style w:type="paragraph" w:customStyle="1" w:styleId="C25FB84CFED946CBBF95A14EE0BF4053">
    <w:name w:val="C25FB84CFED946CBBF95A14EE0BF4053"/>
    <w:rsid w:val="006F726D"/>
    <w:pPr>
      <w:spacing w:after="200" w:line="276" w:lineRule="auto"/>
    </w:pPr>
  </w:style>
  <w:style w:type="paragraph" w:customStyle="1" w:styleId="F6201A34B8BD47278A21519B38D89F6A">
    <w:name w:val="F6201A34B8BD47278A21519B38D89F6A"/>
    <w:rsid w:val="006F726D"/>
    <w:pPr>
      <w:spacing w:after="200" w:line="276" w:lineRule="auto"/>
    </w:pPr>
  </w:style>
  <w:style w:type="paragraph" w:customStyle="1" w:styleId="5E10448381AF481880EE5EA9DAD48C88">
    <w:name w:val="5E10448381AF481880EE5EA9DAD48C88"/>
    <w:rsid w:val="006F726D"/>
    <w:pPr>
      <w:spacing w:after="200" w:line="276" w:lineRule="auto"/>
    </w:pPr>
  </w:style>
  <w:style w:type="paragraph" w:customStyle="1" w:styleId="636BB5B8D6E142F7AED94C56E50413FA">
    <w:name w:val="636BB5B8D6E142F7AED94C56E50413FA"/>
    <w:rsid w:val="006F726D"/>
    <w:pPr>
      <w:spacing w:after="200" w:line="276" w:lineRule="auto"/>
    </w:pPr>
  </w:style>
  <w:style w:type="paragraph" w:customStyle="1" w:styleId="F79334ADF2DE47708A8411A80B6548DF">
    <w:name w:val="F79334ADF2DE47708A8411A80B6548DF"/>
    <w:rsid w:val="006F726D"/>
    <w:pPr>
      <w:spacing w:after="200" w:line="276" w:lineRule="auto"/>
    </w:pPr>
  </w:style>
  <w:style w:type="paragraph" w:customStyle="1" w:styleId="666B557C3CCA49BAB764F6FAA3A60A5E">
    <w:name w:val="666B557C3CCA49BAB764F6FAA3A60A5E"/>
    <w:rsid w:val="006F726D"/>
    <w:pPr>
      <w:spacing w:after="200" w:line="276" w:lineRule="auto"/>
    </w:pPr>
  </w:style>
  <w:style w:type="paragraph" w:customStyle="1" w:styleId="43D269DFE5E348398512BE04A1FAD482">
    <w:name w:val="43D269DFE5E348398512BE04A1FAD482"/>
    <w:rsid w:val="006F726D"/>
    <w:pPr>
      <w:spacing w:after="200" w:line="276" w:lineRule="auto"/>
    </w:pPr>
  </w:style>
  <w:style w:type="paragraph" w:customStyle="1" w:styleId="751398932072411795204D8642555A3E">
    <w:name w:val="751398932072411795204D8642555A3E"/>
    <w:rsid w:val="006F726D"/>
    <w:pPr>
      <w:spacing w:after="200" w:line="276" w:lineRule="auto"/>
    </w:pPr>
  </w:style>
  <w:style w:type="paragraph" w:customStyle="1" w:styleId="54250ECF577D4E4FA69C0A1CBC02FE58">
    <w:name w:val="54250ECF577D4E4FA69C0A1CBC02FE58"/>
    <w:rsid w:val="006F726D"/>
    <w:pPr>
      <w:spacing w:after="200" w:line="276" w:lineRule="auto"/>
    </w:pPr>
  </w:style>
  <w:style w:type="paragraph" w:customStyle="1" w:styleId="FB60EE6F4D8D4E39814E010A1C6BBBA0">
    <w:name w:val="FB60EE6F4D8D4E39814E010A1C6BBBA0"/>
    <w:rsid w:val="006F726D"/>
    <w:pPr>
      <w:spacing w:after="200" w:line="276" w:lineRule="auto"/>
    </w:pPr>
  </w:style>
  <w:style w:type="paragraph" w:customStyle="1" w:styleId="3005E826562A4A21956D8908FECD7088">
    <w:name w:val="3005E826562A4A21956D8908FECD7088"/>
    <w:rsid w:val="006F726D"/>
    <w:pPr>
      <w:spacing w:after="200" w:line="276" w:lineRule="auto"/>
    </w:pPr>
  </w:style>
  <w:style w:type="paragraph" w:customStyle="1" w:styleId="8770A37F70B2472F9395FA5BE08A9066">
    <w:name w:val="8770A37F70B2472F9395FA5BE08A9066"/>
    <w:rsid w:val="006F726D"/>
    <w:pPr>
      <w:spacing w:after="200" w:line="276" w:lineRule="auto"/>
    </w:pPr>
  </w:style>
  <w:style w:type="paragraph" w:customStyle="1" w:styleId="B69D3021DAF44D21993701CBE08BB0C2">
    <w:name w:val="B69D3021DAF44D21993701CBE08BB0C2"/>
    <w:rsid w:val="006F726D"/>
    <w:pPr>
      <w:spacing w:after="200" w:line="276" w:lineRule="auto"/>
    </w:pPr>
  </w:style>
  <w:style w:type="paragraph" w:customStyle="1" w:styleId="9FB6746DF65F443BB946E3AD161847C0">
    <w:name w:val="9FB6746DF65F443BB946E3AD161847C0"/>
    <w:rsid w:val="006F726D"/>
    <w:pPr>
      <w:spacing w:after="200" w:line="276" w:lineRule="auto"/>
    </w:pPr>
  </w:style>
  <w:style w:type="paragraph" w:customStyle="1" w:styleId="23815FEB498B4CC9ACF2A966920233EF">
    <w:name w:val="23815FEB498B4CC9ACF2A966920233EF"/>
    <w:rsid w:val="006F726D"/>
    <w:pPr>
      <w:spacing w:after="200" w:line="276" w:lineRule="auto"/>
    </w:pPr>
  </w:style>
  <w:style w:type="paragraph" w:customStyle="1" w:styleId="D28DE1547BDC42048BFD43B5B4CDBE5B">
    <w:name w:val="D28DE1547BDC42048BFD43B5B4CDBE5B"/>
    <w:rsid w:val="006F726D"/>
    <w:pPr>
      <w:spacing w:after="200" w:line="276" w:lineRule="auto"/>
    </w:pPr>
  </w:style>
  <w:style w:type="paragraph" w:customStyle="1" w:styleId="DACBF537644A4C078EC9196DB04ACE33">
    <w:name w:val="DACBF537644A4C078EC9196DB04ACE33"/>
    <w:rsid w:val="006F726D"/>
    <w:pPr>
      <w:spacing w:after="200" w:line="276" w:lineRule="auto"/>
    </w:pPr>
  </w:style>
  <w:style w:type="paragraph" w:customStyle="1" w:styleId="05236835F97441A8878F6F0B47D02454">
    <w:name w:val="05236835F97441A8878F6F0B47D02454"/>
    <w:rsid w:val="006F726D"/>
    <w:pPr>
      <w:spacing w:after="200" w:line="276" w:lineRule="auto"/>
    </w:pPr>
  </w:style>
  <w:style w:type="paragraph" w:customStyle="1" w:styleId="0D1553AE80E8430D9FEA7DB27B97FABE">
    <w:name w:val="0D1553AE80E8430D9FEA7DB27B97FABE"/>
    <w:rsid w:val="006F726D"/>
    <w:pPr>
      <w:spacing w:after="200" w:line="276" w:lineRule="auto"/>
    </w:pPr>
  </w:style>
  <w:style w:type="paragraph" w:customStyle="1" w:styleId="D3D7E3AEA4B1428C9139F4DC99970F82">
    <w:name w:val="D3D7E3AEA4B1428C9139F4DC99970F82"/>
    <w:rsid w:val="006F726D"/>
    <w:pPr>
      <w:spacing w:after="200" w:line="276" w:lineRule="auto"/>
    </w:pPr>
  </w:style>
  <w:style w:type="paragraph" w:customStyle="1" w:styleId="05B17C1AAECB4B1C9AA840B91B00A1D4">
    <w:name w:val="05B17C1AAECB4B1C9AA840B91B00A1D4"/>
    <w:rsid w:val="006F726D"/>
    <w:pPr>
      <w:spacing w:after="200" w:line="276" w:lineRule="auto"/>
    </w:pPr>
  </w:style>
  <w:style w:type="paragraph" w:customStyle="1" w:styleId="B27DBA50EE1248109855715BC0886F65">
    <w:name w:val="B27DBA50EE1248109855715BC0886F65"/>
    <w:rsid w:val="006F726D"/>
    <w:pPr>
      <w:spacing w:after="200" w:line="276" w:lineRule="auto"/>
    </w:pPr>
  </w:style>
  <w:style w:type="paragraph" w:customStyle="1" w:styleId="513A05D5BEDB4368BE365804D011EFAE">
    <w:name w:val="513A05D5BEDB4368BE365804D011EFAE"/>
    <w:rsid w:val="006F726D"/>
    <w:pPr>
      <w:spacing w:after="200" w:line="276" w:lineRule="auto"/>
    </w:pPr>
  </w:style>
  <w:style w:type="paragraph" w:customStyle="1" w:styleId="C3E9E661D4BA47019F32CC197DB3CA41">
    <w:name w:val="C3E9E661D4BA47019F32CC197DB3CA41"/>
    <w:rsid w:val="006F726D"/>
    <w:pPr>
      <w:spacing w:after="200" w:line="276" w:lineRule="auto"/>
    </w:pPr>
  </w:style>
  <w:style w:type="paragraph" w:customStyle="1" w:styleId="9B15B63320FF44F88C2C3E77BA38C2AB">
    <w:name w:val="9B15B63320FF44F88C2C3E77BA38C2AB"/>
    <w:rsid w:val="006F726D"/>
    <w:pPr>
      <w:spacing w:after="200" w:line="276" w:lineRule="auto"/>
    </w:pPr>
  </w:style>
  <w:style w:type="paragraph" w:customStyle="1" w:styleId="478B99234327462D98D98663B32B21A0">
    <w:name w:val="478B99234327462D98D98663B32B21A0"/>
    <w:rsid w:val="006F726D"/>
    <w:pPr>
      <w:spacing w:after="200" w:line="276" w:lineRule="auto"/>
    </w:pPr>
  </w:style>
  <w:style w:type="paragraph" w:customStyle="1" w:styleId="E8CB674D54684346B615752B1062D9D7">
    <w:name w:val="E8CB674D54684346B615752B1062D9D7"/>
    <w:rsid w:val="006F726D"/>
    <w:pPr>
      <w:spacing w:after="200" w:line="276" w:lineRule="auto"/>
    </w:pPr>
  </w:style>
  <w:style w:type="paragraph" w:customStyle="1" w:styleId="ACBC9FC4535F4C90A4CC22E1C7C37AF8">
    <w:name w:val="ACBC9FC4535F4C90A4CC22E1C7C37AF8"/>
    <w:rsid w:val="006F726D"/>
    <w:pPr>
      <w:spacing w:after="200" w:line="276" w:lineRule="auto"/>
    </w:pPr>
  </w:style>
  <w:style w:type="paragraph" w:customStyle="1" w:styleId="C7B0EC2A66DB43AFA83373BC128872D0">
    <w:name w:val="C7B0EC2A66DB43AFA83373BC128872D0"/>
    <w:rsid w:val="006F726D"/>
    <w:pPr>
      <w:spacing w:after="200" w:line="276" w:lineRule="auto"/>
    </w:pPr>
  </w:style>
  <w:style w:type="paragraph" w:customStyle="1" w:styleId="F9D7E049ACDA43ADB2BFB4FD7BBDE152">
    <w:name w:val="F9D7E049ACDA43ADB2BFB4FD7BBDE152"/>
    <w:rsid w:val="006F726D"/>
    <w:pPr>
      <w:spacing w:after="200" w:line="276" w:lineRule="auto"/>
    </w:pPr>
  </w:style>
  <w:style w:type="paragraph" w:customStyle="1" w:styleId="635C881748C24E758B5FBEFEB132A504">
    <w:name w:val="635C881748C24E758B5FBEFEB132A504"/>
    <w:rsid w:val="006F726D"/>
    <w:pPr>
      <w:spacing w:after="200" w:line="276" w:lineRule="auto"/>
    </w:pPr>
  </w:style>
  <w:style w:type="paragraph" w:customStyle="1" w:styleId="15181EA1AAAA4542A5287C3DACDF2E43">
    <w:name w:val="15181EA1AAAA4542A5287C3DACDF2E43"/>
    <w:rsid w:val="006F726D"/>
    <w:pPr>
      <w:spacing w:after="200" w:line="276" w:lineRule="auto"/>
    </w:pPr>
  </w:style>
  <w:style w:type="paragraph" w:customStyle="1" w:styleId="48FBBA29526040D386E1F40D7A3A667E">
    <w:name w:val="48FBBA29526040D386E1F40D7A3A667E"/>
    <w:rsid w:val="006F726D"/>
    <w:pPr>
      <w:spacing w:after="200" w:line="276" w:lineRule="auto"/>
    </w:pPr>
  </w:style>
  <w:style w:type="paragraph" w:customStyle="1" w:styleId="9C55BB1E1C224AA096163F79C179D171">
    <w:name w:val="9C55BB1E1C224AA096163F79C179D171"/>
    <w:rsid w:val="006F726D"/>
    <w:pPr>
      <w:spacing w:after="200" w:line="276" w:lineRule="auto"/>
    </w:pPr>
  </w:style>
  <w:style w:type="paragraph" w:customStyle="1" w:styleId="9FB83F10D4234B048514525442C888D0">
    <w:name w:val="9FB83F10D4234B048514525442C888D0"/>
    <w:rsid w:val="006F726D"/>
    <w:pPr>
      <w:spacing w:after="200" w:line="276" w:lineRule="auto"/>
    </w:pPr>
  </w:style>
  <w:style w:type="paragraph" w:customStyle="1" w:styleId="D2AAFF8E6F404259B96BB384FADEBC48">
    <w:name w:val="D2AAFF8E6F404259B96BB384FADEBC48"/>
    <w:rsid w:val="006F726D"/>
    <w:pPr>
      <w:spacing w:after="200" w:line="276" w:lineRule="auto"/>
    </w:pPr>
  </w:style>
  <w:style w:type="paragraph" w:customStyle="1" w:styleId="D073E882C2E74D1082CE5F43CCC10CB1">
    <w:name w:val="D073E882C2E74D1082CE5F43CCC10CB1"/>
    <w:rsid w:val="006F726D"/>
    <w:pPr>
      <w:spacing w:after="200" w:line="276" w:lineRule="auto"/>
    </w:pPr>
  </w:style>
  <w:style w:type="paragraph" w:customStyle="1" w:styleId="04D9FD09755143B9A1CF3BE16744B0B4">
    <w:name w:val="04D9FD09755143B9A1CF3BE16744B0B4"/>
    <w:rsid w:val="006F726D"/>
    <w:pPr>
      <w:spacing w:after="200" w:line="276" w:lineRule="auto"/>
    </w:pPr>
  </w:style>
  <w:style w:type="paragraph" w:customStyle="1" w:styleId="E139CAE555024495A598895482458FAF">
    <w:name w:val="E139CAE555024495A598895482458FAF"/>
    <w:rsid w:val="006F726D"/>
    <w:pPr>
      <w:spacing w:after="200" w:line="276" w:lineRule="auto"/>
    </w:pPr>
  </w:style>
  <w:style w:type="paragraph" w:customStyle="1" w:styleId="61D652FED6EB4B72B0733A8734E2D0B3">
    <w:name w:val="61D652FED6EB4B72B0733A8734E2D0B3"/>
    <w:rsid w:val="006F726D"/>
    <w:pPr>
      <w:spacing w:after="200" w:line="276" w:lineRule="auto"/>
    </w:pPr>
  </w:style>
  <w:style w:type="paragraph" w:customStyle="1" w:styleId="8C7C1E8DD03B4F3ABCFCE939A902FA03">
    <w:name w:val="8C7C1E8DD03B4F3ABCFCE939A902FA03"/>
    <w:rsid w:val="006F726D"/>
    <w:pPr>
      <w:spacing w:after="200" w:line="276" w:lineRule="auto"/>
    </w:pPr>
  </w:style>
  <w:style w:type="paragraph" w:customStyle="1" w:styleId="0B00C577B975477EAE0A747233B7B812">
    <w:name w:val="0B00C577B975477EAE0A747233B7B812"/>
    <w:rsid w:val="006F726D"/>
    <w:pPr>
      <w:spacing w:after="200" w:line="276" w:lineRule="auto"/>
    </w:pPr>
  </w:style>
  <w:style w:type="paragraph" w:customStyle="1" w:styleId="D757761393104DC99412FFBEECD8D4B3">
    <w:name w:val="D757761393104DC99412FFBEECD8D4B3"/>
    <w:rsid w:val="006F726D"/>
    <w:pPr>
      <w:spacing w:after="200" w:line="276" w:lineRule="auto"/>
    </w:pPr>
  </w:style>
  <w:style w:type="paragraph" w:customStyle="1" w:styleId="6EF5770DDF7E49CCACCCE8AF08CEB46A">
    <w:name w:val="6EF5770DDF7E49CCACCCE8AF08CEB46A"/>
    <w:rsid w:val="006F726D"/>
    <w:pPr>
      <w:spacing w:after="200" w:line="276" w:lineRule="auto"/>
    </w:pPr>
  </w:style>
  <w:style w:type="paragraph" w:customStyle="1" w:styleId="81929161B0834C5FB1511D9EAAEEE0B3">
    <w:name w:val="81929161B0834C5FB1511D9EAAEEE0B3"/>
    <w:rsid w:val="006F726D"/>
    <w:pPr>
      <w:spacing w:after="200" w:line="276" w:lineRule="auto"/>
    </w:pPr>
  </w:style>
  <w:style w:type="paragraph" w:customStyle="1" w:styleId="15C0B738D4CF4A10A00A1D84940F0641">
    <w:name w:val="15C0B738D4CF4A10A00A1D84940F0641"/>
    <w:rsid w:val="006F726D"/>
    <w:pPr>
      <w:spacing w:after="200" w:line="276" w:lineRule="auto"/>
    </w:pPr>
  </w:style>
  <w:style w:type="paragraph" w:customStyle="1" w:styleId="5524B818FA0D4EFEA90CEFE951365D66">
    <w:name w:val="5524B818FA0D4EFEA90CEFE951365D66"/>
    <w:rsid w:val="006F726D"/>
    <w:pPr>
      <w:spacing w:after="200" w:line="276" w:lineRule="auto"/>
    </w:pPr>
  </w:style>
  <w:style w:type="paragraph" w:customStyle="1" w:styleId="39186EF963E94234A7492A6A18910B04">
    <w:name w:val="39186EF963E94234A7492A6A18910B04"/>
    <w:rsid w:val="006F726D"/>
    <w:pPr>
      <w:spacing w:after="200" w:line="276" w:lineRule="auto"/>
    </w:pPr>
  </w:style>
  <w:style w:type="paragraph" w:customStyle="1" w:styleId="EDE8ED3DFEAB4A478B1A446EB000372E">
    <w:name w:val="EDE8ED3DFEAB4A478B1A446EB000372E"/>
    <w:rsid w:val="006F726D"/>
    <w:pPr>
      <w:spacing w:after="200" w:line="276" w:lineRule="auto"/>
    </w:pPr>
  </w:style>
  <w:style w:type="paragraph" w:customStyle="1" w:styleId="93FB3CAEAB7B46D49373ECCB8D99E639">
    <w:name w:val="93FB3CAEAB7B46D49373ECCB8D99E639"/>
    <w:rsid w:val="006F726D"/>
    <w:pPr>
      <w:spacing w:after="200" w:line="276" w:lineRule="auto"/>
    </w:pPr>
  </w:style>
  <w:style w:type="paragraph" w:customStyle="1" w:styleId="D094EA3032F34F67AC4CD880140F4529">
    <w:name w:val="D094EA3032F34F67AC4CD880140F4529"/>
    <w:rsid w:val="006F726D"/>
    <w:pPr>
      <w:spacing w:after="200" w:line="276" w:lineRule="auto"/>
    </w:pPr>
  </w:style>
  <w:style w:type="paragraph" w:customStyle="1" w:styleId="B2A005F1092544478ADFD5F630AA3B48">
    <w:name w:val="B2A005F1092544478ADFD5F630AA3B48"/>
    <w:rsid w:val="006F726D"/>
    <w:pPr>
      <w:spacing w:after="200" w:line="276" w:lineRule="auto"/>
    </w:pPr>
  </w:style>
  <w:style w:type="paragraph" w:customStyle="1" w:styleId="01AF0184B53D426E889E5EAB10429DD9">
    <w:name w:val="01AF0184B53D426E889E5EAB10429DD9"/>
    <w:rsid w:val="006F726D"/>
    <w:pPr>
      <w:spacing w:after="200" w:line="276" w:lineRule="auto"/>
    </w:pPr>
  </w:style>
  <w:style w:type="paragraph" w:customStyle="1" w:styleId="563C4CD452FC44A0ACEAF9DA5DE0B841">
    <w:name w:val="563C4CD452FC44A0ACEAF9DA5DE0B841"/>
    <w:rsid w:val="006F726D"/>
    <w:pPr>
      <w:spacing w:after="200" w:line="276" w:lineRule="auto"/>
    </w:pPr>
  </w:style>
  <w:style w:type="paragraph" w:customStyle="1" w:styleId="9F7E71DAA4EC4944BDEB09B2A1747387">
    <w:name w:val="9F7E71DAA4EC4944BDEB09B2A1747387"/>
    <w:rsid w:val="006F726D"/>
    <w:pPr>
      <w:spacing w:after="200" w:line="276" w:lineRule="auto"/>
    </w:pPr>
  </w:style>
  <w:style w:type="paragraph" w:customStyle="1" w:styleId="B57AB4CFFE3B47029C8B0F7784ED07F0">
    <w:name w:val="B57AB4CFFE3B47029C8B0F7784ED07F0"/>
    <w:rsid w:val="006F726D"/>
    <w:pPr>
      <w:spacing w:after="200" w:line="276" w:lineRule="auto"/>
    </w:pPr>
  </w:style>
  <w:style w:type="paragraph" w:customStyle="1" w:styleId="2048FDBFA63C43B4A45BDF78DC86E26C">
    <w:name w:val="2048FDBFA63C43B4A45BDF78DC86E26C"/>
    <w:rsid w:val="006F726D"/>
    <w:pPr>
      <w:spacing w:after="200" w:line="276" w:lineRule="auto"/>
    </w:pPr>
  </w:style>
  <w:style w:type="paragraph" w:customStyle="1" w:styleId="C1EE50C3045A4D219B6DF2E7682E33FA">
    <w:name w:val="C1EE50C3045A4D219B6DF2E7682E33FA"/>
    <w:rsid w:val="006F726D"/>
    <w:pPr>
      <w:spacing w:after="200" w:line="276" w:lineRule="auto"/>
    </w:pPr>
  </w:style>
  <w:style w:type="paragraph" w:customStyle="1" w:styleId="E963ADE5C5C449CD9BF9949FDF393152">
    <w:name w:val="E963ADE5C5C449CD9BF9949FDF393152"/>
    <w:rsid w:val="006F726D"/>
    <w:pPr>
      <w:spacing w:after="200" w:line="276" w:lineRule="auto"/>
    </w:pPr>
  </w:style>
  <w:style w:type="paragraph" w:customStyle="1" w:styleId="82BF594D32594000A5AB872FC94E06DB">
    <w:name w:val="82BF594D32594000A5AB872FC94E06DB"/>
    <w:rsid w:val="006F726D"/>
    <w:pPr>
      <w:spacing w:after="200" w:line="276" w:lineRule="auto"/>
    </w:pPr>
  </w:style>
  <w:style w:type="paragraph" w:customStyle="1" w:styleId="CC51B6F683A24199B168B96BBB62B330">
    <w:name w:val="CC51B6F683A24199B168B96BBB62B330"/>
    <w:rsid w:val="006F726D"/>
    <w:pPr>
      <w:spacing w:after="200" w:line="276" w:lineRule="auto"/>
    </w:pPr>
  </w:style>
  <w:style w:type="paragraph" w:customStyle="1" w:styleId="CC78E258D93A4287AE2226F37D9956C3">
    <w:name w:val="CC78E258D93A4287AE2226F37D9956C3"/>
    <w:rsid w:val="006F726D"/>
    <w:pPr>
      <w:spacing w:after="200" w:line="276" w:lineRule="auto"/>
    </w:pPr>
  </w:style>
  <w:style w:type="paragraph" w:customStyle="1" w:styleId="7C6EC20737C943028F0AF53EA0EC181B">
    <w:name w:val="7C6EC20737C943028F0AF53EA0EC181B"/>
    <w:rsid w:val="006F726D"/>
    <w:pPr>
      <w:spacing w:after="200" w:line="276" w:lineRule="auto"/>
    </w:pPr>
  </w:style>
  <w:style w:type="paragraph" w:customStyle="1" w:styleId="7930817EC055473EAC30190CB64C534A">
    <w:name w:val="7930817EC055473EAC30190CB64C534A"/>
    <w:rsid w:val="006F726D"/>
    <w:pPr>
      <w:spacing w:after="200" w:line="276" w:lineRule="auto"/>
    </w:pPr>
  </w:style>
  <w:style w:type="paragraph" w:customStyle="1" w:styleId="ADD8FD117EB3438FB2CB1B06A17E7638">
    <w:name w:val="ADD8FD117EB3438FB2CB1B06A17E7638"/>
    <w:rsid w:val="006F726D"/>
    <w:pPr>
      <w:spacing w:after="200" w:line="276" w:lineRule="auto"/>
    </w:pPr>
  </w:style>
  <w:style w:type="paragraph" w:customStyle="1" w:styleId="FDFA1643F4E845EEB1D051AD22B85521">
    <w:name w:val="FDFA1643F4E845EEB1D051AD22B85521"/>
    <w:rsid w:val="006F726D"/>
    <w:pPr>
      <w:spacing w:after="200" w:line="276" w:lineRule="auto"/>
    </w:pPr>
  </w:style>
  <w:style w:type="paragraph" w:customStyle="1" w:styleId="2A3667712073427FA9A4E2C88E1F0767">
    <w:name w:val="2A3667712073427FA9A4E2C88E1F0767"/>
    <w:rsid w:val="006F726D"/>
    <w:pPr>
      <w:spacing w:after="200" w:line="276" w:lineRule="auto"/>
    </w:pPr>
  </w:style>
  <w:style w:type="paragraph" w:customStyle="1" w:styleId="2332EC2592F84B1C8B83548B75F1ED74">
    <w:name w:val="2332EC2592F84B1C8B83548B75F1ED74"/>
    <w:rsid w:val="006F726D"/>
    <w:pPr>
      <w:spacing w:after="200" w:line="276" w:lineRule="auto"/>
    </w:pPr>
  </w:style>
  <w:style w:type="paragraph" w:customStyle="1" w:styleId="31EC7F78A6DF40FC99746D887AA7564E">
    <w:name w:val="31EC7F78A6DF40FC99746D887AA7564E"/>
    <w:rsid w:val="006F726D"/>
    <w:pPr>
      <w:spacing w:after="200" w:line="276" w:lineRule="auto"/>
    </w:pPr>
  </w:style>
  <w:style w:type="paragraph" w:customStyle="1" w:styleId="36C24B65FEBF4BB2B29B698019CEDF43">
    <w:name w:val="36C24B65FEBF4BB2B29B698019CEDF43"/>
    <w:rsid w:val="006F726D"/>
    <w:pPr>
      <w:spacing w:after="200" w:line="276" w:lineRule="auto"/>
    </w:pPr>
  </w:style>
  <w:style w:type="paragraph" w:customStyle="1" w:styleId="6B2D8127AB454ECDAF28E10C3C83947D">
    <w:name w:val="6B2D8127AB454ECDAF28E10C3C83947D"/>
    <w:rsid w:val="006F726D"/>
    <w:pPr>
      <w:spacing w:after="200" w:line="276" w:lineRule="auto"/>
    </w:pPr>
  </w:style>
  <w:style w:type="paragraph" w:customStyle="1" w:styleId="0C5DF6C112BA4EE8B2DE2E299021DC78">
    <w:name w:val="0C5DF6C112BA4EE8B2DE2E299021DC78"/>
    <w:rsid w:val="006F726D"/>
    <w:pPr>
      <w:spacing w:after="200" w:line="276" w:lineRule="auto"/>
    </w:pPr>
  </w:style>
  <w:style w:type="paragraph" w:customStyle="1" w:styleId="D09D2714B6844EDDB9A078D94759F44D">
    <w:name w:val="D09D2714B6844EDDB9A078D94759F44D"/>
    <w:rsid w:val="006F726D"/>
    <w:pPr>
      <w:spacing w:after="200" w:line="276" w:lineRule="auto"/>
    </w:pPr>
  </w:style>
  <w:style w:type="paragraph" w:customStyle="1" w:styleId="9350E7AFBA9041CEB7B0FC62CDF3CF99">
    <w:name w:val="9350E7AFBA9041CEB7B0FC62CDF3CF99"/>
    <w:rsid w:val="006F726D"/>
    <w:pPr>
      <w:spacing w:after="200" w:line="276" w:lineRule="auto"/>
    </w:pPr>
  </w:style>
  <w:style w:type="paragraph" w:customStyle="1" w:styleId="51005077585F418889B19F71CCD3BD5F">
    <w:name w:val="51005077585F418889B19F71CCD3BD5F"/>
    <w:rsid w:val="006F726D"/>
    <w:pPr>
      <w:spacing w:after="200" w:line="276" w:lineRule="auto"/>
    </w:pPr>
  </w:style>
  <w:style w:type="paragraph" w:customStyle="1" w:styleId="91E4379118D44983BD9D6808A53DC5A7">
    <w:name w:val="91E4379118D44983BD9D6808A53DC5A7"/>
    <w:rsid w:val="006F726D"/>
    <w:pPr>
      <w:spacing w:after="200" w:line="276" w:lineRule="auto"/>
    </w:pPr>
  </w:style>
  <w:style w:type="paragraph" w:customStyle="1" w:styleId="C3CD26BCD61F490F90A368E3DEF7B83E">
    <w:name w:val="C3CD26BCD61F490F90A368E3DEF7B83E"/>
    <w:rsid w:val="006F726D"/>
    <w:pPr>
      <w:spacing w:after="200" w:line="276" w:lineRule="auto"/>
    </w:pPr>
  </w:style>
  <w:style w:type="paragraph" w:customStyle="1" w:styleId="D9B492B872494354814CC002230A04FE">
    <w:name w:val="D9B492B872494354814CC002230A04FE"/>
    <w:rsid w:val="006F726D"/>
    <w:pPr>
      <w:spacing w:after="200" w:line="276" w:lineRule="auto"/>
    </w:pPr>
  </w:style>
  <w:style w:type="paragraph" w:customStyle="1" w:styleId="1EF03ED445F949F4B5F6D05CA928F921">
    <w:name w:val="1EF03ED445F949F4B5F6D05CA928F921"/>
    <w:rsid w:val="006F726D"/>
    <w:pPr>
      <w:spacing w:after="200" w:line="276" w:lineRule="auto"/>
    </w:pPr>
  </w:style>
  <w:style w:type="paragraph" w:customStyle="1" w:styleId="1A077BAFD6D746079570042541EC4A43">
    <w:name w:val="1A077BAFD6D746079570042541EC4A43"/>
    <w:rsid w:val="006F726D"/>
    <w:pPr>
      <w:spacing w:after="200" w:line="276" w:lineRule="auto"/>
    </w:pPr>
  </w:style>
  <w:style w:type="paragraph" w:customStyle="1" w:styleId="E04388270B64426F9E94D4B28BEE71B7">
    <w:name w:val="E04388270B64426F9E94D4B28BEE71B7"/>
    <w:rsid w:val="006F726D"/>
    <w:pPr>
      <w:spacing w:after="200" w:line="276" w:lineRule="auto"/>
    </w:pPr>
  </w:style>
  <w:style w:type="paragraph" w:customStyle="1" w:styleId="5F234020C4D042D78DCD3D862F7DEA4A">
    <w:name w:val="5F234020C4D042D78DCD3D862F7DEA4A"/>
    <w:rsid w:val="006F726D"/>
    <w:pPr>
      <w:spacing w:after="200" w:line="276" w:lineRule="auto"/>
    </w:pPr>
  </w:style>
  <w:style w:type="paragraph" w:customStyle="1" w:styleId="3E1E4C94D74448FE968730CF3699B71B">
    <w:name w:val="3E1E4C94D74448FE968730CF3699B71B"/>
    <w:rsid w:val="006F726D"/>
    <w:pPr>
      <w:spacing w:after="200" w:line="276" w:lineRule="auto"/>
    </w:pPr>
  </w:style>
  <w:style w:type="paragraph" w:customStyle="1" w:styleId="8684B9B3841D4CC8988AD6DFC4347153">
    <w:name w:val="8684B9B3841D4CC8988AD6DFC4347153"/>
    <w:rsid w:val="006F726D"/>
    <w:pPr>
      <w:spacing w:after="200" w:line="276" w:lineRule="auto"/>
    </w:pPr>
  </w:style>
  <w:style w:type="paragraph" w:customStyle="1" w:styleId="0449B91D5346478C8A938819B9499641">
    <w:name w:val="0449B91D5346478C8A938819B9499641"/>
    <w:rsid w:val="006F726D"/>
    <w:pPr>
      <w:spacing w:after="200" w:line="276" w:lineRule="auto"/>
    </w:pPr>
  </w:style>
  <w:style w:type="paragraph" w:customStyle="1" w:styleId="5AE9C70E60F941B6813FD8C223D8C677">
    <w:name w:val="5AE9C70E60F941B6813FD8C223D8C677"/>
    <w:rsid w:val="006F726D"/>
    <w:pPr>
      <w:spacing w:after="200" w:line="276" w:lineRule="auto"/>
    </w:pPr>
  </w:style>
  <w:style w:type="paragraph" w:customStyle="1" w:styleId="8DBA32DF87CA49E785AB9190AE94F724">
    <w:name w:val="8DBA32DF87CA49E785AB9190AE94F724"/>
    <w:rsid w:val="006F726D"/>
    <w:pPr>
      <w:spacing w:after="200" w:line="276" w:lineRule="auto"/>
    </w:pPr>
  </w:style>
  <w:style w:type="paragraph" w:customStyle="1" w:styleId="774FA3FEB535439099658B0B1C700DF7">
    <w:name w:val="774FA3FEB535439099658B0B1C700DF7"/>
    <w:rsid w:val="006F726D"/>
    <w:pPr>
      <w:spacing w:after="200" w:line="276" w:lineRule="auto"/>
    </w:pPr>
  </w:style>
  <w:style w:type="paragraph" w:customStyle="1" w:styleId="6802C2E0FC3242D7A5372115B1F4A255">
    <w:name w:val="6802C2E0FC3242D7A5372115B1F4A255"/>
    <w:rsid w:val="006F726D"/>
    <w:pPr>
      <w:spacing w:after="200" w:line="276" w:lineRule="auto"/>
    </w:pPr>
  </w:style>
  <w:style w:type="paragraph" w:customStyle="1" w:styleId="15B7AD9A5A18464DBC05891C35BD1F37">
    <w:name w:val="15B7AD9A5A18464DBC05891C35BD1F37"/>
    <w:rsid w:val="006F726D"/>
    <w:pPr>
      <w:spacing w:after="200" w:line="276" w:lineRule="auto"/>
    </w:pPr>
  </w:style>
  <w:style w:type="paragraph" w:customStyle="1" w:styleId="4A2E06FDCB7943F7B7CF2AED65B9F2F5">
    <w:name w:val="4A2E06FDCB7943F7B7CF2AED65B9F2F5"/>
    <w:rsid w:val="006F726D"/>
    <w:pPr>
      <w:spacing w:after="200" w:line="276" w:lineRule="auto"/>
    </w:pPr>
  </w:style>
  <w:style w:type="paragraph" w:customStyle="1" w:styleId="0FD063B22A2243C8951221AD638D27D9">
    <w:name w:val="0FD063B22A2243C8951221AD638D27D9"/>
    <w:rsid w:val="006F726D"/>
    <w:pPr>
      <w:spacing w:after="200" w:line="276" w:lineRule="auto"/>
    </w:pPr>
  </w:style>
  <w:style w:type="paragraph" w:customStyle="1" w:styleId="F81445DEAE954A608745245B66F224EE">
    <w:name w:val="F81445DEAE954A608745245B66F224EE"/>
    <w:rsid w:val="006F726D"/>
    <w:pPr>
      <w:spacing w:after="200" w:line="276" w:lineRule="auto"/>
    </w:pPr>
  </w:style>
  <w:style w:type="paragraph" w:customStyle="1" w:styleId="238CE031E5B145ECA38C702EBAB7FAC9">
    <w:name w:val="238CE031E5B145ECA38C702EBAB7FAC9"/>
    <w:rsid w:val="006F726D"/>
    <w:pPr>
      <w:spacing w:after="200" w:line="276" w:lineRule="auto"/>
    </w:pPr>
  </w:style>
  <w:style w:type="paragraph" w:customStyle="1" w:styleId="2683DAF7C3D0435BAF75E0855181F544">
    <w:name w:val="2683DAF7C3D0435BAF75E0855181F544"/>
    <w:rsid w:val="006F726D"/>
    <w:pPr>
      <w:spacing w:after="200" w:line="276" w:lineRule="auto"/>
    </w:pPr>
  </w:style>
  <w:style w:type="paragraph" w:customStyle="1" w:styleId="1D7812858F004F5380565E7DA04D2F04">
    <w:name w:val="1D7812858F004F5380565E7DA04D2F04"/>
    <w:rsid w:val="006F726D"/>
    <w:pPr>
      <w:spacing w:after="200" w:line="276" w:lineRule="auto"/>
    </w:pPr>
  </w:style>
  <w:style w:type="paragraph" w:customStyle="1" w:styleId="B6BCD00F352E4FC0BA73E7C974B14A52">
    <w:name w:val="B6BCD00F352E4FC0BA73E7C974B14A52"/>
    <w:rsid w:val="006F726D"/>
    <w:pPr>
      <w:spacing w:after="200" w:line="276" w:lineRule="auto"/>
    </w:pPr>
  </w:style>
  <w:style w:type="paragraph" w:customStyle="1" w:styleId="A0555D54205D46E0B7385220B137BA31">
    <w:name w:val="A0555D54205D46E0B7385220B137BA31"/>
    <w:rsid w:val="006F726D"/>
    <w:pPr>
      <w:spacing w:after="200" w:line="276" w:lineRule="auto"/>
    </w:pPr>
  </w:style>
  <w:style w:type="paragraph" w:customStyle="1" w:styleId="7625ED9100CD4856BB98F47EA8C8EAF7">
    <w:name w:val="7625ED9100CD4856BB98F47EA8C8EAF7"/>
    <w:rsid w:val="006F726D"/>
    <w:pPr>
      <w:spacing w:after="200" w:line="276" w:lineRule="auto"/>
    </w:pPr>
  </w:style>
  <w:style w:type="paragraph" w:customStyle="1" w:styleId="DE9B40AEA237440E9D6FE55140302B10">
    <w:name w:val="DE9B40AEA237440E9D6FE55140302B10"/>
    <w:rsid w:val="006F726D"/>
    <w:pPr>
      <w:spacing w:after="200" w:line="276" w:lineRule="auto"/>
    </w:pPr>
  </w:style>
  <w:style w:type="paragraph" w:customStyle="1" w:styleId="C91C8A79CAB747C5B06D192FCA36164C">
    <w:name w:val="C91C8A79CAB747C5B06D192FCA36164C"/>
    <w:rsid w:val="006F726D"/>
    <w:pPr>
      <w:spacing w:after="200" w:line="276" w:lineRule="auto"/>
    </w:pPr>
  </w:style>
  <w:style w:type="paragraph" w:customStyle="1" w:styleId="D0584B567C7F48598BBBC35348E79F98">
    <w:name w:val="D0584B567C7F48598BBBC35348E79F98"/>
    <w:rsid w:val="006F726D"/>
    <w:pPr>
      <w:spacing w:after="200" w:line="276" w:lineRule="auto"/>
    </w:pPr>
  </w:style>
  <w:style w:type="paragraph" w:customStyle="1" w:styleId="CA9FDE07B5B04887BCD2A76686081F98">
    <w:name w:val="CA9FDE07B5B04887BCD2A76686081F98"/>
    <w:rsid w:val="006F726D"/>
    <w:pPr>
      <w:spacing w:after="200" w:line="276" w:lineRule="auto"/>
    </w:pPr>
  </w:style>
  <w:style w:type="paragraph" w:customStyle="1" w:styleId="2E908B4D8D4740C29755FCE6FE0F8DD1">
    <w:name w:val="2E908B4D8D4740C29755FCE6FE0F8DD1"/>
    <w:rsid w:val="006F726D"/>
    <w:pPr>
      <w:spacing w:after="200" w:line="276" w:lineRule="auto"/>
    </w:pPr>
  </w:style>
  <w:style w:type="paragraph" w:customStyle="1" w:styleId="EDD35C935254405FACF4D43BA92CC1FE">
    <w:name w:val="EDD35C935254405FACF4D43BA92CC1FE"/>
    <w:rsid w:val="006F726D"/>
    <w:pPr>
      <w:spacing w:after="200" w:line="276" w:lineRule="auto"/>
    </w:pPr>
  </w:style>
  <w:style w:type="paragraph" w:customStyle="1" w:styleId="EACE64C3B41F44C2A5B4C12AABDA55B9">
    <w:name w:val="EACE64C3B41F44C2A5B4C12AABDA55B9"/>
    <w:rsid w:val="006F726D"/>
    <w:pPr>
      <w:spacing w:after="200" w:line="276" w:lineRule="auto"/>
    </w:pPr>
  </w:style>
  <w:style w:type="paragraph" w:customStyle="1" w:styleId="9799C34B8BF6425B9DF1C2574E5E223E">
    <w:name w:val="9799C34B8BF6425B9DF1C2574E5E223E"/>
    <w:rsid w:val="006F726D"/>
    <w:pPr>
      <w:spacing w:after="200" w:line="276" w:lineRule="auto"/>
    </w:pPr>
  </w:style>
  <w:style w:type="paragraph" w:customStyle="1" w:styleId="E7D76F51FE42482FA3A99FCDEBD965A0">
    <w:name w:val="E7D76F51FE42482FA3A99FCDEBD965A0"/>
    <w:rsid w:val="006F726D"/>
    <w:pPr>
      <w:spacing w:after="200" w:line="276" w:lineRule="auto"/>
    </w:pPr>
  </w:style>
  <w:style w:type="paragraph" w:customStyle="1" w:styleId="0C7F08DB87D041C5916EE298C0507560">
    <w:name w:val="0C7F08DB87D041C5916EE298C0507560"/>
    <w:rsid w:val="006F726D"/>
    <w:pPr>
      <w:spacing w:after="200" w:line="276" w:lineRule="auto"/>
    </w:pPr>
  </w:style>
  <w:style w:type="paragraph" w:customStyle="1" w:styleId="EC2FEB8A713941A7B24D051F58D5B347">
    <w:name w:val="EC2FEB8A713941A7B24D051F58D5B347"/>
    <w:rsid w:val="006F726D"/>
    <w:pPr>
      <w:spacing w:after="200" w:line="276" w:lineRule="auto"/>
    </w:pPr>
  </w:style>
  <w:style w:type="paragraph" w:customStyle="1" w:styleId="945524A4F1544292A605660F62E9ABA1">
    <w:name w:val="945524A4F1544292A605660F62E9ABA1"/>
    <w:rsid w:val="006F726D"/>
    <w:pPr>
      <w:spacing w:after="200" w:line="276" w:lineRule="auto"/>
    </w:pPr>
  </w:style>
  <w:style w:type="paragraph" w:customStyle="1" w:styleId="F3909D5EE88A4977A491BBCA9967C1B1">
    <w:name w:val="F3909D5EE88A4977A491BBCA9967C1B1"/>
    <w:rsid w:val="006F726D"/>
    <w:pPr>
      <w:spacing w:after="200" w:line="276" w:lineRule="auto"/>
    </w:pPr>
  </w:style>
  <w:style w:type="paragraph" w:customStyle="1" w:styleId="13FD5FF2542841219FF5673547A320CF">
    <w:name w:val="13FD5FF2542841219FF5673547A320CF"/>
    <w:rsid w:val="006F726D"/>
    <w:pPr>
      <w:spacing w:after="200" w:line="276" w:lineRule="auto"/>
    </w:pPr>
  </w:style>
  <w:style w:type="paragraph" w:customStyle="1" w:styleId="23D34CE410A147D487DFDF763B952179">
    <w:name w:val="23D34CE410A147D487DFDF763B952179"/>
    <w:rsid w:val="006F726D"/>
    <w:pPr>
      <w:spacing w:after="200" w:line="276" w:lineRule="auto"/>
    </w:pPr>
  </w:style>
  <w:style w:type="paragraph" w:customStyle="1" w:styleId="2A0DE45AFF874860A0B8471540DBBE23">
    <w:name w:val="2A0DE45AFF874860A0B8471540DBBE23"/>
    <w:rsid w:val="006F726D"/>
    <w:pPr>
      <w:spacing w:after="200" w:line="276" w:lineRule="auto"/>
    </w:pPr>
  </w:style>
  <w:style w:type="paragraph" w:customStyle="1" w:styleId="BC363F9926BB47FEA640931E0952D896">
    <w:name w:val="BC363F9926BB47FEA640931E0952D896"/>
    <w:rsid w:val="006F726D"/>
    <w:pPr>
      <w:spacing w:after="200" w:line="276" w:lineRule="auto"/>
    </w:pPr>
  </w:style>
  <w:style w:type="paragraph" w:customStyle="1" w:styleId="43FD87AA6BD3422BB7D20D761D7F1EBE">
    <w:name w:val="43FD87AA6BD3422BB7D20D761D7F1EBE"/>
    <w:rsid w:val="006F726D"/>
    <w:pPr>
      <w:spacing w:after="200" w:line="276" w:lineRule="auto"/>
    </w:pPr>
  </w:style>
  <w:style w:type="paragraph" w:customStyle="1" w:styleId="FF3A03E325304BB898C4AC58B14F0D32">
    <w:name w:val="FF3A03E325304BB898C4AC58B14F0D32"/>
    <w:rsid w:val="006F726D"/>
    <w:pPr>
      <w:spacing w:after="200" w:line="276" w:lineRule="auto"/>
    </w:pPr>
  </w:style>
  <w:style w:type="paragraph" w:customStyle="1" w:styleId="481A9F17AA37458DA4B9493B21784C8D">
    <w:name w:val="481A9F17AA37458DA4B9493B21784C8D"/>
    <w:rsid w:val="006F726D"/>
    <w:pPr>
      <w:spacing w:after="200" w:line="276" w:lineRule="auto"/>
    </w:pPr>
  </w:style>
  <w:style w:type="paragraph" w:customStyle="1" w:styleId="1F93BAE9470641C994EF8C6BA5878CAA">
    <w:name w:val="1F93BAE9470641C994EF8C6BA5878CAA"/>
    <w:rsid w:val="006F726D"/>
    <w:pPr>
      <w:spacing w:after="200" w:line="276" w:lineRule="auto"/>
    </w:pPr>
  </w:style>
  <w:style w:type="paragraph" w:customStyle="1" w:styleId="F3D0AC5110084587B757BF238BD710FB">
    <w:name w:val="F3D0AC5110084587B757BF238BD710FB"/>
    <w:rsid w:val="006F726D"/>
    <w:pPr>
      <w:spacing w:after="200" w:line="276" w:lineRule="auto"/>
    </w:pPr>
  </w:style>
  <w:style w:type="paragraph" w:customStyle="1" w:styleId="564CEF2A19E849DE80D4C99393A9A6B1">
    <w:name w:val="564CEF2A19E849DE80D4C99393A9A6B1"/>
    <w:rsid w:val="006F726D"/>
    <w:pPr>
      <w:spacing w:after="200" w:line="276" w:lineRule="auto"/>
    </w:pPr>
  </w:style>
  <w:style w:type="paragraph" w:customStyle="1" w:styleId="9F05A18544044835B272209AE22099BE">
    <w:name w:val="9F05A18544044835B272209AE22099BE"/>
    <w:rsid w:val="006F726D"/>
    <w:pPr>
      <w:spacing w:after="200" w:line="276" w:lineRule="auto"/>
    </w:pPr>
  </w:style>
  <w:style w:type="paragraph" w:customStyle="1" w:styleId="3B206BFED45142418F9A3DFA3DE54AB6">
    <w:name w:val="3B206BFED45142418F9A3DFA3DE54AB6"/>
    <w:rsid w:val="006F726D"/>
    <w:pPr>
      <w:spacing w:after="200" w:line="276" w:lineRule="auto"/>
    </w:pPr>
  </w:style>
  <w:style w:type="paragraph" w:customStyle="1" w:styleId="7156DABA238D4F43BE22C3CF12EE6750">
    <w:name w:val="7156DABA238D4F43BE22C3CF12EE6750"/>
    <w:rsid w:val="006F726D"/>
    <w:pPr>
      <w:spacing w:after="200" w:line="276" w:lineRule="auto"/>
    </w:pPr>
  </w:style>
  <w:style w:type="paragraph" w:customStyle="1" w:styleId="F4F1C1C1326C4D2AB6E75327B612BD01">
    <w:name w:val="F4F1C1C1326C4D2AB6E75327B612BD01"/>
    <w:rsid w:val="006F726D"/>
    <w:pPr>
      <w:spacing w:after="200" w:line="276" w:lineRule="auto"/>
    </w:pPr>
  </w:style>
  <w:style w:type="paragraph" w:customStyle="1" w:styleId="2B6184B8E7E64515BF0528177D457412">
    <w:name w:val="2B6184B8E7E64515BF0528177D457412"/>
    <w:rsid w:val="006F726D"/>
    <w:pPr>
      <w:spacing w:after="200" w:line="276" w:lineRule="auto"/>
    </w:pPr>
  </w:style>
  <w:style w:type="paragraph" w:customStyle="1" w:styleId="9934608747DD4AC49D84C444A2D52919">
    <w:name w:val="9934608747DD4AC49D84C444A2D52919"/>
    <w:rsid w:val="006F726D"/>
    <w:pPr>
      <w:spacing w:after="200" w:line="276" w:lineRule="auto"/>
    </w:pPr>
  </w:style>
  <w:style w:type="paragraph" w:customStyle="1" w:styleId="33C8EEA9E7184B9BBE814432DA934A72">
    <w:name w:val="33C8EEA9E7184B9BBE814432DA934A72"/>
    <w:rsid w:val="006F726D"/>
    <w:pPr>
      <w:spacing w:after="200" w:line="276" w:lineRule="auto"/>
    </w:pPr>
  </w:style>
  <w:style w:type="paragraph" w:customStyle="1" w:styleId="56E928ADB5324E4A8AC76DEA4FCED9E1">
    <w:name w:val="56E928ADB5324E4A8AC76DEA4FCED9E1"/>
    <w:rsid w:val="006F726D"/>
    <w:pPr>
      <w:spacing w:after="200" w:line="276" w:lineRule="auto"/>
    </w:pPr>
  </w:style>
  <w:style w:type="paragraph" w:customStyle="1" w:styleId="8FABCC40922642DAA72446C5E2E04F95">
    <w:name w:val="8FABCC40922642DAA72446C5E2E04F95"/>
    <w:rsid w:val="006F726D"/>
    <w:pPr>
      <w:spacing w:after="200" w:line="276" w:lineRule="auto"/>
    </w:pPr>
  </w:style>
  <w:style w:type="paragraph" w:customStyle="1" w:styleId="66F46BA13903413C920175AACE4307D9">
    <w:name w:val="66F46BA13903413C920175AACE4307D9"/>
    <w:rsid w:val="006F726D"/>
    <w:pPr>
      <w:spacing w:after="200" w:line="276" w:lineRule="auto"/>
    </w:pPr>
  </w:style>
  <w:style w:type="paragraph" w:customStyle="1" w:styleId="CE18767CA5ED4A67884586D2FA5B321D">
    <w:name w:val="CE18767CA5ED4A67884586D2FA5B321D"/>
    <w:rsid w:val="006F726D"/>
    <w:pPr>
      <w:spacing w:after="200" w:line="276" w:lineRule="auto"/>
    </w:pPr>
  </w:style>
  <w:style w:type="paragraph" w:customStyle="1" w:styleId="6DCBE7276E2848B3B080364861CD4638">
    <w:name w:val="6DCBE7276E2848B3B080364861CD4638"/>
    <w:rsid w:val="006F726D"/>
    <w:pPr>
      <w:spacing w:after="200" w:line="276" w:lineRule="auto"/>
    </w:pPr>
  </w:style>
  <w:style w:type="paragraph" w:customStyle="1" w:styleId="7F8D60B70B9245B9897251C61751D242">
    <w:name w:val="7F8D60B70B9245B9897251C61751D242"/>
    <w:rsid w:val="006F726D"/>
    <w:pPr>
      <w:spacing w:after="200" w:line="276" w:lineRule="auto"/>
    </w:pPr>
  </w:style>
  <w:style w:type="paragraph" w:customStyle="1" w:styleId="9D7F82259E6B425DB5A1EAF2AF8FB3A6">
    <w:name w:val="9D7F82259E6B425DB5A1EAF2AF8FB3A6"/>
    <w:rsid w:val="006F726D"/>
    <w:pPr>
      <w:spacing w:after="200" w:line="276" w:lineRule="auto"/>
    </w:pPr>
  </w:style>
  <w:style w:type="paragraph" w:customStyle="1" w:styleId="91BA47526FB84BB0A61925DE0F261332">
    <w:name w:val="91BA47526FB84BB0A61925DE0F261332"/>
    <w:rsid w:val="006F726D"/>
    <w:pPr>
      <w:spacing w:after="200" w:line="276" w:lineRule="auto"/>
    </w:pPr>
  </w:style>
  <w:style w:type="paragraph" w:customStyle="1" w:styleId="636EB6D7507D48E0BE640F6670F831B9">
    <w:name w:val="636EB6D7507D48E0BE640F6670F831B9"/>
    <w:rsid w:val="006F726D"/>
    <w:pPr>
      <w:spacing w:after="200" w:line="276" w:lineRule="auto"/>
    </w:pPr>
  </w:style>
  <w:style w:type="paragraph" w:customStyle="1" w:styleId="45E07CA9815E405CA146FE05AC127FDE">
    <w:name w:val="45E07CA9815E405CA146FE05AC127FDE"/>
    <w:rsid w:val="006F726D"/>
    <w:pPr>
      <w:spacing w:after="200" w:line="276" w:lineRule="auto"/>
    </w:pPr>
  </w:style>
  <w:style w:type="paragraph" w:customStyle="1" w:styleId="29A54B0FEE464C28BBC5451B157DBBE9">
    <w:name w:val="29A54B0FEE464C28BBC5451B157DBBE9"/>
    <w:rsid w:val="006F726D"/>
    <w:pPr>
      <w:spacing w:after="200" w:line="276" w:lineRule="auto"/>
    </w:pPr>
  </w:style>
  <w:style w:type="paragraph" w:customStyle="1" w:styleId="625D41F26CBD46CD947D96FD1AA246B6">
    <w:name w:val="625D41F26CBD46CD947D96FD1AA246B6"/>
    <w:rsid w:val="006F726D"/>
    <w:pPr>
      <w:spacing w:after="200" w:line="276" w:lineRule="auto"/>
    </w:pPr>
  </w:style>
  <w:style w:type="paragraph" w:customStyle="1" w:styleId="16237D66125744E9B72271C26DF8DA53">
    <w:name w:val="16237D66125744E9B72271C26DF8DA53"/>
    <w:rsid w:val="006F726D"/>
    <w:pPr>
      <w:spacing w:after="200" w:line="276" w:lineRule="auto"/>
    </w:pPr>
  </w:style>
  <w:style w:type="paragraph" w:customStyle="1" w:styleId="B654250041AD414C86E6C528DA62D18A">
    <w:name w:val="B654250041AD414C86E6C528DA62D18A"/>
    <w:rsid w:val="006F726D"/>
    <w:pPr>
      <w:spacing w:after="200" w:line="276" w:lineRule="auto"/>
    </w:pPr>
  </w:style>
  <w:style w:type="paragraph" w:customStyle="1" w:styleId="50E550ABDA35465CB55C3F048734DC91">
    <w:name w:val="50E550ABDA35465CB55C3F048734DC91"/>
    <w:rsid w:val="006F726D"/>
    <w:pPr>
      <w:spacing w:after="200" w:line="276" w:lineRule="auto"/>
    </w:pPr>
  </w:style>
  <w:style w:type="paragraph" w:customStyle="1" w:styleId="5D975C6F6B4146EEB44D8DCBB7E86CB6">
    <w:name w:val="5D975C6F6B4146EEB44D8DCBB7E86CB6"/>
    <w:rsid w:val="006F726D"/>
    <w:pPr>
      <w:spacing w:after="200" w:line="276" w:lineRule="auto"/>
    </w:pPr>
  </w:style>
  <w:style w:type="paragraph" w:customStyle="1" w:styleId="DA11CB020E0C42DC9AFCDCD34CE7F2D0">
    <w:name w:val="DA11CB020E0C42DC9AFCDCD34CE7F2D0"/>
    <w:rsid w:val="006F726D"/>
    <w:pPr>
      <w:spacing w:after="200" w:line="276" w:lineRule="auto"/>
    </w:pPr>
  </w:style>
  <w:style w:type="paragraph" w:customStyle="1" w:styleId="AFB6776C419349B5B8827527E0080116">
    <w:name w:val="AFB6776C419349B5B8827527E0080116"/>
    <w:rsid w:val="006F726D"/>
    <w:pPr>
      <w:spacing w:after="200" w:line="276" w:lineRule="auto"/>
    </w:pPr>
  </w:style>
  <w:style w:type="paragraph" w:customStyle="1" w:styleId="E2FDBF964C0A415F84CA7F286C232CB8">
    <w:name w:val="E2FDBF964C0A415F84CA7F286C232CB8"/>
    <w:rsid w:val="006F726D"/>
    <w:pPr>
      <w:spacing w:after="200" w:line="276" w:lineRule="auto"/>
    </w:pPr>
  </w:style>
  <w:style w:type="paragraph" w:customStyle="1" w:styleId="2FD233397F394EAB8EF1A4BDA29FA5FD">
    <w:name w:val="2FD233397F394EAB8EF1A4BDA29FA5FD"/>
    <w:rsid w:val="006F726D"/>
    <w:pPr>
      <w:spacing w:after="200" w:line="276" w:lineRule="auto"/>
    </w:pPr>
  </w:style>
  <w:style w:type="paragraph" w:customStyle="1" w:styleId="AAB94D6F1DFD474189C120A1FFED31A5">
    <w:name w:val="AAB94D6F1DFD474189C120A1FFED31A5"/>
    <w:rsid w:val="006F726D"/>
    <w:pPr>
      <w:spacing w:after="200" w:line="276" w:lineRule="auto"/>
    </w:pPr>
  </w:style>
  <w:style w:type="paragraph" w:customStyle="1" w:styleId="63050FA479CD4145933DD109729C78F1">
    <w:name w:val="63050FA479CD4145933DD109729C78F1"/>
    <w:rsid w:val="006F726D"/>
    <w:pPr>
      <w:spacing w:after="200" w:line="276" w:lineRule="auto"/>
    </w:pPr>
  </w:style>
  <w:style w:type="paragraph" w:customStyle="1" w:styleId="9269421220BF4ED59D0FE70F20DB95B7">
    <w:name w:val="9269421220BF4ED59D0FE70F20DB95B7"/>
    <w:rsid w:val="006F726D"/>
    <w:pPr>
      <w:spacing w:after="200" w:line="276" w:lineRule="auto"/>
    </w:pPr>
  </w:style>
  <w:style w:type="paragraph" w:customStyle="1" w:styleId="275F8BC283954346A7BCEAD874F7CE8F">
    <w:name w:val="275F8BC283954346A7BCEAD874F7CE8F"/>
    <w:rsid w:val="006F726D"/>
    <w:pPr>
      <w:spacing w:after="200" w:line="276" w:lineRule="auto"/>
    </w:pPr>
  </w:style>
  <w:style w:type="paragraph" w:customStyle="1" w:styleId="22EB97ADA41B4FF4A863E2EBA311F08B">
    <w:name w:val="22EB97ADA41B4FF4A863E2EBA311F08B"/>
    <w:rsid w:val="006F726D"/>
    <w:pPr>
      <w:spacing w:after="200" w:line="276" w:lineRule="auto"/>
    </w:pPr>
  </w:style>
  <w:style w:type="paragraph" w:customStyle="1" w:styleId="7C2D04B74C4848AABF69177F80A74084">
    <w:name w:val="7C2D04B74C4848AABF69177F80A74084"/>
    <w:rsid w:val="006F726D"/>
    <w:pPr>
      <w:spacing w:after="200" w:line="276" w:lineRule="auto"/>
    </w:pPr>
  </w:style>
  <w:style w:type="paragraph" w:customStyle="1" w:styleId="741D24D2C55B4FB0A3FCEC5DF7802E68">
    <w:name w:val="741D24D2C55B4FB0A3FCEC5DF7802E68"/>
    <w:rsid w:val="006F726D"/>
    <w:pPr>
      <w:spacing w:after="200" w:line="276" w:lineRule="auto"/>
    </w:pPr>
  </w:style>
  <w:style w:type="paragraph" w:customStyle="1" w:styleId="43EC282CC52F48698DD4630B14B57104">
    <w:name w:val="43EC282CC52F48698DD4630B14B57104"/>
    <w:rsid w:val="006F726D"/>
    <w:pPr>
      <w:spacing w:after="200" w:line="276" w:lineRule="auto"/>
    </w:pPr>
  </w:style>
  <w:style w:type="paragraph" w:customStyle="1" w:styleId="95E6C80E9FA64BC59DA798B6C0CA11F0">
    <w:name w:val="95E6C80E9FA64BC59DA798B6C0CA11F0"/>
    <w:rsid w:val="006F726D"/>
    <w:pPr>
      <w:spacing w:after="200" w:line="276" w:lineRule="auto"/>
    </w:pPr>
  </w:style>
  <w:style w:type="paragraph" w:customStyle="1" w:styleId="D136837425394B84BF494DA4F0A1EA0D">
    <w:name w:val="D136837425394B84BF494DA4F0A1EA0D"/>
    <w:rsid w:val="006F726D"/>
    <w:pPr>
      <w:spacing w:after="200" w:line="276" w:lineRule="auto"/>
    </w:pPr>
  </w:style>
  <w:style w:type="paragraph" w:customStyle="1" w:styleId="F478150092724981B83037EA259F74DA">
    <w:name w:val="F478150092724981B83037EA259F74DA"/>
    <w:rsid w:val="006F726D"/>
    <w:pPr>
      <w:spacing w:after="200" w:line="276" w:lineRule="auto"/>
    </w:pPr>
  </w:style>
  <w:style w:type="paragraph" w:customStyle="1" w:styleId="F8A1849DA0094D359C33906CAC9E986E">
    <w:name w:val="F8A1849DA0094D359C33906CAC9E986E"/>
    <w:rsid w:val="006F726D"/>
    <w:pPr>
      <w:spacing w:after="200" w:line="276" w:lineRule="auto"/>
    </w:pPr>
  </w:style>
  <w:style w:type="paragraph" w:customStyle="1" w:styleId="ABD83FCCD61848399AC19F5B723C589D">
    <w:name w:val="ABD83FCCD61848399AC19F5B723C589D"/>
    <w:rsid w:val="006F726D"/>
    <w:pPr>
      <w:spacing w:after="200" w:line="276" w:lineRule="auto"/>
    </w:pPr>
  </w:style>
  <w:style w:type="paragraph" w:customStyle="1" w:styleId="A99804997E034E01B7D080BE350E5CB7">
    <w:name w:val="A99804997E034E01B7D080BE350E5CB7"/>
    <w:rsid w:val="006F726D"/>
    <w:pPr>
      <w:spacing w:after="200" w:line="276" w:lineRule="auto"/>
    </w:pPr>
  </w:style>
  <w:style w:type="paragraph" w:customStyle="1" w:styleId="9CC9E920B05843C2910E50CD6FF16419">
    <w:name w:val="9CC9E920B05843C2910E50CD6FF16419"/>
    <w:rsid w:val="006F726D"/>
    <w:pPr>
      <w:spacing w:after="200" w:line="276" w:lineRule="auto"/>
    </w:pPr>
  </w:style>
  <w:style w:type="paragraph" w:customStyle="1" w:styleId="57C8CAD203CD462B9BDC8354E0D7DDCF">
    <w:name w:val="57C8CAD203CD462B9BDC8354E0D7DDCF"/>
    <w:rsid w:val="006F726D"/>
    <w:pPr>
      <w:spacing w:after="200" w:line="276" w:lineRule="auto"/>
    </w:pPr>
  </w:style>
  <w:style w:type="paragraph" w:customStyle="1" w:styleId="79369E65A2ED4B72B8535BE03D21DE1A">
    <w:name w:val="79369E65A2ED4B72B8535BE03D21DE1A"/>
    <w:rsid w:val="006F726D"/>
    <w:pPr>
      <w:spacing w:after="200" w:line="276" w:lineRule="auto"/>
    </w:pPr>
  </w:style>
  <w:style w:type="paragraph" w:customStyle="1" w:styleId="C96F7DCC46624AF4AC868B8AC438F891">
    <w:name w:val="C96F7DCC46624AF4AC868B8AC438F891"/>
    <w:rsid w:val="006F726D"/>
    <w:pPr>
      <w:spacing w:after="200" w:line="276" w:lineRule="auto"/>
    </w:pPr>
  </w:style>
  <w:style w:type="paragraph" w:customStyle="1" w:styleId="6A0739DB083E482893F025D90FE67178">
    <w:name w:val="6A0739DB083E482893F025D90FE67178"/>
    <w:rsid w:val="006F726D"/>
    <w:pPr>
      <w:spacing w:after="200" w:line="276" w:lineRule="auto"/>
    </w:pPr>
  </w:style>
  <w:style w:type="paragraph" w:customStyle="1" w:styleId="D906172C8372410D95F534B317D3B7E9">
    <w:name w:val="D906172C8372410D95F534B317D3B7E9"/>
    <w:rsid w:val="006F726D"/>
    <w:pPr>
      <w:spacing w:after="200" w:line="276" w:lineRule="auto"/>
    </w:pPr>
  </w:style>
  <w:style w:type="paragraph" w:customStyle="1" w:styleId="A754340C6D3C4CC69FCA0207B522ECD5">
    <w:name w:val="A754340C6D3C4CC69FCA0207B522ECD5"/>
    <w:rsid w:val="006F726D"/>
    <w:pPr>
      <w:spacing w:after="200" w:line="276" w:lineRule="auto"/>
    </w:pPr>
  </w:style>
  <w:style w:type="paragraph" w:customStyle="1" w:styleId="82BC6C159BA9454F96566A3941D1B93E">
    <w:name w:val="82BC6C159BA9454F96566A3941D1B93E"/>
    <w:rsid w:val="006F726D"/>
    <w:pPr>
      <w:spacing w:after="200" w:line="276" w:lineRule="auto"/>
    </w:pPr>
  </w:style>
  <w:style w:type="paragraph" w:customStyle="1" w:styleId="D7A988E653F94E8EAD6546B4D3C0DC18">
    <w:name w:val="D7A988E653F94E8EAD6546B4D3C0DC18"/>
    <w:rsid w:val="006F726D"/>
    <w:pPr>
      <w:spacing w:after="200" w:line="276" w:lineRule="auto"/>
    </w:pPr>
  </w:style>
  <w:style w:type="paragraph" w:customStyle="1" w:styleId="0DF9D14F84D941CA8A10E74ACD305014">
    <w:name w:val="0DF9D14F84D941CA8A10E74ACD305014"/>
    <w:rsid w:val="006F726D"/>
    <w:pPr>
      <w:spacing w:after="200" w:line="276" w:lineRule="auto"/>
    </w:pPr>
  </w:style>
  <w:style w:type="paragraph" w:customStyle="1" w:styleId="C86E244D2B11436C8D9EFC9F98156156">
    <w:name w:val="C86E244D2B11436C8D9EFC9F98156156"/>
    <w:rsid w:val="006F726D"/>
    <w:pPr>
      <w:spacing w:after="200" w:line="276" w:lineRule="auto"/>
    </w:pPr>
  </w:style>
  <w:style w:type="paragraph" w:customStyle="1" w:styleId="B4ECA477EFE24508A2407D74479B5545">
    <w:name w:val="B4ECA477EFE24508A2407D74479B5545"/>
    <w:rsid w:val="006F726D"/>
    <w:pPr>
      <w:spacing w:after="200" w:line="276" w:lineRule="auto"/>
    </w:pPr>
  </w:style>
  <w:style w:type="paragraph" w:customStyle="1" w:styleId="328913453BD448F0B7AD78838F727530">
    <w:name w:val="328913453BD448F0B7AD78838F727530"/>
    <w:rsid w:val="006F726D"/>
    <w:pPr>
      <w:spacing w:after="200" w:line="276" w:lineRule="auto"/>
    </w:pPr>
  </w:style>
  <w:style w:type="paragraph" w:customStyle="1" w:styleId="2451BBB98B594A4D81D3AA61D1AECEC7">
    <w:name w:val="2451BBB98B594A4D81D3AA61D1AECEC7"/>
    <w:rsid w:val="006F726D"/>
    <w:pPr>
      <w:spacing w:after="200" w:line="276" w:lineRule="auto"/>
    </w:pPr>
  </w:style>
  <w:style w:type="paragraph" w:customStyle="1" w:styleId="DEF71D6F9216466B897298450101D24C">
    <w:name w:val="DEF71D6F9216466B897298450101D24C"/>
    <w:rsid w:val="006F726D"/>
    <w:pPr>
      <w:spacing w:after="200" w:line="276" w:lineRule="auto"/>
    </w:pPr>
  </w:style>
  <w:style w:type="paragraph" w:customStyle="1" w:styleId="04BB61B2036D4E8AAAF4200314F60F7B">
    <w:name w:val="04BB61B2036D4E8AAAF4200314F60F7B"/>
    <w:rsid w:val="006F726D"/>
    <w:pPr>
      <w:spacing w:after="200" w:line="276" w:lineRule="auto"/>
    </w:pPr>
  </w:style>
  <w:style w:type="paragraph" w:customStyle="1" w:styleId="D9E4B374A996448087A1FEC28B148515">
    <w:name w:val="D9E4B374A996448087A1FEC28B148515"/>
    <w:rsid w:val="006F726D"/>
    <w:pPr>
      <w:spacing w:after="200" w:line="276" w:lineRule="auto"/>
    </w:pPr>
  </w:style>
  <w:style w:type="paragraph" w:customStyle="1" w:styleId="7241B055D1994A6382A7664C7C6FDCDA">
    <w:name w:val="7241B055D1994A6382A7664C7C6FDCDA"/>
    <w:rsid w:val="006F726D"/>
    <w:pPr>
      <w:spacing w:after="200" w:line="276" w:lineRule="auto"/>
    </w:pPr>
  </w:style>
  <w:style w:type="paragraph" w:customStyle="1" w:styleId="93EBA679A37E4EA282C59822C2FF3B37">
    <w:name w:val="93EBA679A37E4EA282C59822C2FF3B37"/>
    <w:rsid w:val="006F726D"/>
    <w:pPr>
      <w:spacing w:after="200" w:line="276" w:lineRule="auto"/>
    </w:pPr>
  </w:style>
  <w:style w:type="paragraph" w:customStyle="1" w:styleId="A2F0CC508BBC4E4296A95F680A33787F">
    <w:name w:val="A2F0CC508BBC4E4296A95F680A33787F"/>
    <w:rsid w:val="006F726D"/>
    <w:pPr>
      <w:spacing w:after="200" w:line="276" w:lineRule="auto"/>
    </w:pPr>
  </w:style>
  <w:style w:type="paragraph" w:customStyle="1" w:styleId="E6481A27A0104907A635ABA476DFE6DF">
    <w:name w:val="E6481A27A0104907A635ABA476DFE6DF"/>
    <w:rsid w:val="006F726D"/>
    <w:pPr>
      <w:spacing w:after="200" w:line="276" w:lineRule="auto"/>
    </w:pPr>
  </w:style>
  <w:style w:type="paragraph" w:customStyle="1" w:styleId="A6286AD8097549C3B46200761AAFF584">
    <w:name w:val="A6286AD8097549C3B46200761AAFF584"/>
    <w:rsid w:val="006F726D"/>
    <w:pPr>
      <w:spacing w:after="200" w:line="276" w:lineRule="auto"/>
    </w:pPr>
  </w:style>
  <w:style w:type="paragraph" w:customStyle="1" w:styleId="CBF59A470A3647E2B8F81AAF67070FEA">
    <w:name w:val="CBF59A470A3647E2B8F81AAF67070FEA"/>
    <w:rsid w:val="006F726D"/>
    <w:pPr>
      <w:spacing w:after="200" w:line="276" w:lineRule="auto"/>
    </w:pPr>
  </w:style>
  <w:style w:type="paragraph" w:customStyle="1" w:styleId="4D8384604FB94272809B576F04222AB4">
    <w:name w:val="4D8384604FB94272809B576F04222AB4"/>
    <w:rsid w:val="006F726D"/>
    <w:pPr>
      <w:spacing w:after="200" w:line="276" w:lineRule="auto"/>
    </w:pPr>
  </w:style>
  <w:style w:type="paragraph" w:customStyle="1" w:styleId="588315A4BE2A4959A52521C60EA28942">
    <w:name w:val="588315A4BE2A4959A52521C60EA28942"/>
    <w:rsid w:val="006F726D"/>
    <w:pPr>
      <w:spacing w:after="200" w:line="276" w:lineRule="auto"/>
    </w:pPr>
  </w:style>
  <w:style w:type="paragraph" w:customStyle="1" w:styleId="2C5DFA62133F4D1B8852A590319E5FB2">
    <w:name w:val="2C5DFA62133F4D1B8852A590319E5FB2"/>
    <w:rsid w:val="006F726D"/>
    <w:pPr>
      <w:spacing w:after="200" w:line="276" w:lineRule="auto"/>
    </w:pPr>
  </w:style>
  <w:style w:type="paragraph" w:customStyle="1" w:styleId="1653EC5D27334C62BA884131701E186F">
    <w:name w:val="1653EC5D27334C62BA884131701E186F"/>
    <w:rsid w:val="006F726D"/>
    <w:pPr>
      <w:spacing w:after="200" w:line="276" w:lineRule="auto"/>
    </w:pPr>
  </w:style>
  <w:style w:type="paragraph" w:customStyle="1" w:styleId="0088AC4832034062AB328A34F483F157">
    <w:name w:val="0088AC4832034062AB328A34F483F157"/>
    <w:rsid w:val="006F726D"/>
    <w:pPr>
      <w:spacing w:after="200" w:line="276" w:lineRule="auto"/>
    </w:pPr>
  </w:style>
  <w:style w:type="paragraph" w:customStyle="1" w:styleId="299E8A9A2BEF44A99BF9D83FCA634B1A">
    <w:name w:val="299E8A9A2BEF44A99BF9D83FCA634B1A"/>
    <w:rsid w:val="006F726D"/>
    <w:pPr>
      <w:spacing w:after="200" w:line="276" w:lineRule="auto"/>
    </w:pPr>
  </w:style>
  <w:style w:type="paragraph" w:customStyle="1" w:styleId="B15F47649AE944279C1885D3868982D1">
    <w:name w:val="B15F47649AE944279C1885D3868982D1"/>
    <w:rsid w:val="006F726D"/>
    <w:pPr>
      <w:spacing w:after="200" w:line="276" w:lineRule="auto"/>
    </w:pPr>
  </w:style>
  <w:style w:type="paragraph" w:customStyle="1" w:styleId="C70A42869BBE4509A6102494C4F56786">
    <w:name w:val="C70A42869BBE4509A6102494C4F56786"/>
    <w:rsid w:val="006F726D"/>
    <w:pPr>
      <w:spacing w:after="200" w:line="276" w:lineRule="auto"/>
    </w:pPr>
  </w:style>
  <w:style w:type="paragraph" w:customStyle="1" w:styleId="DA0DD9B1F1E642EFB4AF8DFCB12B5446">
    <w:name w:val="DA0DD9B1F1E642EFB4AF8DFCB12B5446"/>
    <w:rsid w:val="006F726D"/>
    <w:pPr>
      <w:spacing w:after="200" w:line="276" w:lineRule="auto"/>
    </w:pPr>
  </w:style>
  <w:style w:type="paragraph" w:customStyle="1" w:styleId="16D3C904534F4B01AB2C6B66079DF413">
    <w:name w:val="16D3C904534F4B01AB2C6B66079DF413"/>
    <w:rsid w:val="006F726D"/>
    <w:pPr>
      <w:spacing w:after="200" w:line="276" w:lineRule="auto"/>
    </w:pPr>
  </w:style>
  <w:style w:type="paragraph" w:customStyle="1" w:styleId="93CEC232D4F1414FB9B937F221C3B1D4">
    <w:name w:val="93CEC232D4F1414FB9B937F221C3B1D4"/>
    <w:rsid w:val="006F726D"/>
    <w:pPr>
      <w:spacing w:after="200" w:line="276" w:lineRule="auto"/>
    </w:pPr>
  </w:style>
  <w:style w:type="paragraph" w:customStyle="1" w:styleId="AD287017027642C2B6E2254AAA43AA0A">
    <w:name w:val="AD287017027642C2B6E2254AAA43AA0A"/>
    <w:rsid w:val="006F726D"/>
    <w:pPr>
      <w:spacing w:after="200" w:line="276" w:lineRule="auto"/>
    </w:pPr>
  </w:style>
  <w:style w:type="paragraph" w:customStyle="1" w:styleId="996E1D508F014EEAAA9B0AB248E4634F">
    <w:name w:val="996E1D508F014EEAAA9B0AB248E4634F"/>
    <w:rsid w:val="006F726D"/>
    <w:pPr>
      <w:spacing w:after="200" w:line="276" w:lineRule="auto"/>
    </w:pPr>
  </w:style>
  <w:style w:type="paragraph" w:customStyle="1" w:styleId="AFC1A3D6CE71437FB5BE0EF9A09EE58D">
    <w:name w:val="AFC1A3D6CE71437FB5BE0EF9A09EE58D"/>
    <w:rsid w:val="006F726D"/>
    <w:pPr>
      <w:spacing w:after="200" w:line="276" w:lineRule="auto"/>
    </w:pPr>
  </w:style>
  <w:style w:type="paragraph" w:customStyle="1" w:styleId="111EC4E244614F058F80F26C5042BE8F">
    <w:name w:val="111EC4E244614F058F80F26C5042BE8F"/>
    <w:rsid w:val="006F726D"/>
    <w:pPr>
      <w:spacing w:after="200" w:line="276" w:lineRule="auto"/>
    </w:pPr>
  </w:style>
  <w:style w:type="paragraph" w:customStyle="1" w:styleId="A5CE194CB29D4BD293DB55844DD42F4E">
    <w:name w:val="A5CE194CB29D4BD293DB55844DD42F4E"/>
    <w:rsid w:val="006F726D"/>
    <w:pPr>
      <w:spacing w:after="200" w:line="276" w:lineRule="auto"/>
    </w:pPr>
  </w:style>
  <w:style w:type="paragraph" w:customStyle="1" w:styleId="0B524FEE17D5495FA3B4E5E1EB267CD0">
    <w:name w:val="0B524FEE17D5495FA3B4E5E1EB267CD0"/>
    <w:rsid w:val="006F726D"/>
    <w:pPr>
      <w:spacing w:after="200" w:line="276" w:lineRule="auto"/>
    </w:pPr>
  </w:style>
  <w:style w:type="paragraph" w:customStyle="1" w:styleId="96CC1A2872D0453F863C911FA45D6819">
    <w:name w:val="96CC1A2872D0453F863C911FA45D6819"/>
    <w:rsid w:val="006F726D"/>
    <w:pPr>
      <w:spacing w:after="200" w:line="276" w:lineRule="auto"/>
    </w:pPr>
  </w:style>
  <w:style w:type="paragraph" w:customStyle="1" w:styleId="8F7EADFC9B294BA98135319E185C6835">
    <w:name w:val="8F7EADFC9B294BA98135319E185C6835"/>
    <w:rsid w:val="006F726D"/>
    <w:pPr>
      <w:spacing w:after="200" w:line="276" w:lineRule="auto"/>
    </w:pPr>
  </w:style>
  <w:style w:type="paragraph" w:customStyle="1" w:styleId="A6C7F7AC1C1B47DA9A847C764DE6CD97">
    <w:name w:val="A6C7F7AC1C1B47DA9A847C764DE6CD97"/>
    <w:rsid w:val="006F726D"/>
    <w:pPr>
      <w:spacing w:after="200" w:line="276" w:lineRule="auto"/>
    </w:pPr>
  </w:style>
  <w:style w:type="paragraph" w:customStyle="1" w:styleId="425E130569B440BA8B3351D21861CA3B">
    <w:name w:val="425E130569B440BA8B3351D21861CA3B"/>
    <w:rsid w:val="006F726D"/>
    <w:pPr>
      <w:spacing w:after="200" w:line="276" w:lineRule="auto"/>
    </w:pPr>
  </w:style>
  <w:style w:type="paragraph" w:customStyle="1" w:styleId="589DAEBA491C47B985DE0DAE609338F1">
    <w:name w:val="589DAEBA491C47B985DE0DAE609338F1"/>
    <w:rsid w:val="006F726D"/>
    <w:pPr>
      <w:spacing w:after="200" w:line="276" w:lineRule="auto"/>
    </w:pPr>
  </w:style>
  <w:style w:type="paragraph" w:customStyle="1" w:styleId="9964FE2C979F462BB7196C0B2806D323">
    <w:name w:val="9964FE2C979F462BB7196C0B2806D323"/>
    <w:rsid w:val="006F726D"/>
    <w:pPr>
      <w:spacing w:after="200" w:line="276" w:lineRule="auto"/>
    </w:pPr>
  </w:style>
  <w:style w:type="paragraph" w:customStyle="1" w:styleId="FD32E8285BE84F35B6FD67D9D7C2DD2F">
    <w:name w:val="FD32E8285BE84F35B6FD67D9D7C2DD2F"/>
    <w:rsid w:val="006F726D"/>
    <w:pPr>
      <w:spacing w:after="200" w:line="276" w:lineRule="auto"/>
    </w:pPr>
  </w:style>
  <w:style w:type="paragraph" w:customStyle="1" w:styleId="DCC5C6893A8D43E6823D9A2BACB8BAF4">
    <w:name w:val="DCC5C6893A8D43E6823D9A2BACB8BAF4"/>
    <w:rsid w:val="006F726D"/>
    <w:pPr>
      <w:spacing w:after="200" w:line="276" w:lineRule="auto"/>
    </w:pPr>
  </w:style>
  <w:style w:type="paragraph" w:customStyle="1" w:styleId="A8FE0782E2BB4E1AB24F001669B3DDAE">
    <w:name w:val="A8FE0782E2BB4E1AB24F001669B3DDAE"/>
    <w:rsid w:val="006F726D"/>
    <w:pPr>
      <w:spacing w:after="200" w:line="276" w:lineRule="auto"/>
    </w:pPr>
  </w:style>
  <w:style w:type="paragraph" w:customStyle="1" w:styleId="35322C756DD24F558AA5D0A095C7A3EF">
    <w:name w:val="35322C756DD24F558AA5D0A095C7A3EF"/>
    <w:rsid w:val="006F726D"/>
    <w:pPr>
      <w:spacing w:after="200" w:line="276" w:lineRule="auto"/>
    </w:pPr>
  </w:style>
  <w:style w:type="paragraph" w:customStyle="1" w:styleId="9F8C0CAC99EE451080022688117051BD">
    <w:name w:val="9F8C0CAC99EE451080022688117051BD"/>
    <w:rsid w:val="006F726D"/>
    <w:pPr>
      <w:spacing w:after="200" w:line="276" w:lineRule="auto"/>
    </w:pPr>
  </w:style>
  <w:style w:type="paragraph" w:customStyle="1" w:styleId="1A6A25BDC6BD4D68A9010C9B539C9BB8">
    <w:name w:val="1A6A25BDC6BD4D68A9010C9B539C9BB8"/>
    <w:rsid w:val="006F726D"/>
    <w:pPr>
      <w:spacing w:after="200" w:line="276" w:lineRule="auto"/>
    </w:pPr>
  </w:style>
  <w:style w:type="paragraph" w:customStyle="1" w:styleId="B965AAF5852746F6A7175776E78B01B2">
    <w:name w:val="B965AAF5852746F6A7175776E78B01B2"/>
    <w:rsid w:val="006F726D"/>
    <w:pPr>
      <w:spacing w:after="200" w:line="276" w:lineRule="auto"/>
    </w:pPr>
  </w:style>
  <w:style w:type="paragraph" w:customStyle="1" w:styleId="62210749CD194431BD14D8A4C586732F">
    <w:name w:val="62210749CD194431BD14D8A4C586732F"/>
    <w:rsid w:val="006F726D"/>
    <w:pPr>
      <w:spacing w:after="200" w:line="276" w:lineRule="auto"/>
    </w:pPr>
  </w:style>
  <w:style w:type="paragraph" w:customStyle="1" w:styleId="B24288558C0F4C0F99BFC5EEAB8C5155">
    <w:name w:val="B24288558C0F4C0F99BFC5EEAB8C5155"/>
    <w:rsid w:val="006F726D"/>
    <w:pPr>
      <w:spacing w:after="200" w:line="276" w:lineRule="auto"/>
    </w:pPr>
  </w:style>
  <w:style w:type="paragraph" w:customStyle="1" w:styleId="E472E31C9D1C4E5CA6F5B11B9D063F14">
    <w:name w:val="E472E31C9D1C4E5CA6F5B11B9D063F14"/>
    <w:rsid w:val="006F726D"/>
    <w:pPr>
      <w:spacing w:after="200" w:line="276" w:lineRule="auto"/>
    </w:pPr>
  </w:style>
  <w:style w:type="paragraph" w:customStyle="1" w:styleId="3A58CDECFE7F49F2AF07D4D34424FF94">
    <w:name w:val="3A58CDECFE7F49F2AF07D4D34424FF94"/>
    <w:rsid w:val="006F726D"/>
    <w:pPr>
      <w:spacing w:after="200" w:line="276" w:lineRule="auto"/>
    </w:pPr>
  </w:style>
  <w:style w:type="paragraph" w:customStyle="1" w:styleId="59660145A08D429181690AFB3415500E">
    <w:name w:val="59660145A08D429181690AFB3415500E"/>
    <w:rsid w:val="006F726D"/>
    <w:pPr>
      <w:spacing w:after="200" w:line="276" w:lineRule="auto"/>
    </w:pPr>
  </w:style>
  <w:style w:type="paragraph" w:customStyle="1" w:styleId="09ECBF2D09ED4EFD82EB53A991CE5E61">
    <w:name w:val="09ECBF2D09ED4EFD82EB53A991CE5E61"/>
    <w:rsid w:val="006F726D"/>
    <w:pPr>
      <w:spacing w:after="200" w:line="276" w:lineRule="auto"/>
    </w:pPr>
  </w:style>
  <w:style w:type="paragraph" w:customStyle="1" w:styleId="A06813D17EDF4496A5B7134E89FF02E7">
    <w:name w:val="A06813D17EDF4496A5B7134E89FF02E7"/>
    <w:rsid w:val="006F726D"/>
    <w:pPr>
      <w:spacing w:after="200" w:line="276" w:lineRule="auto"/>
    </w:pPr>
  </w:style>
  <w:style w:type="paragraph" w:customStyle="1" w:styleId="AB5CC49F8AA64C7E948D624FE3DDDECC">
    <w:name w:val="AB5CC49F8AA64C7E948D624FE3DDDECC"/>
    <w:rsid w:val="006F726D"/>
    <w:pPr>
      <w:spacing w:after="200" w:line="276" w:lineRule="auto"/>
    </w:pPr>
  </w:style>
  <w:style w:type="paragraph" w:customStyle="1" w:styleId="ED74381CC2A54653B83DEFC550839B02">
    <w:name w:val="ED74381CC2A54653B83DEFC550839B02"/>
    <w:rsid w:val="006F726D"/>
    <w:pPr>
      <w:spacing w:after="200" w:line="276" w:lineRule="auto"/>
    </w:pPr>
  </w:style>
  <w:style w:type="paragraph" w:customStyle="1" w:styleId="4C60B96BAC06444EA824D8FB9441E273">
    <w:name w:val="4C60B96BAC06444EA824D8FB9441E273"/>
    <w:rsid w:val="006F726D"/>
    <w:pPr>
      <w:spacing w:after="200" w:line="276" w:lineRule="auto"/>
    </w:pPr>
  </w:style>
  <w:style w:type="paragraph" w:customStyle="1" w:styleId="57E8AD65FC654CC2A272C613A542B268">
    <w:name w:val="57E8AD65FC654CC2A272C613A542B268"/>
    <w:rsid w:val="006F726D"/>
    <w:pPr>
      <w:spacing w:after="200" w:line="276" w:lineRule="auto"/>
    </w:pPr>
  </w:style>
  <w:style w:type="paragraph" w:customStyle="1" w:styleId="6ACF51CF623B415E8304E2B907319071">
    <w:name w:val="6ACF51CF623B415E8304E2B907319071"/>
    <w:rsid w:val="006F726D"/>
    <w:pPr>
      <w:spacing w:after="200" w:line="276" w:lineRule="auto"/>
    </w:pPr>
  </w:style>
  <w:style w:type="paragraph" w:customStyle="1" w:styleId="53127671DEB84368A15D596DFCF34047">
    <w:name w:val="53127671DEB84368A15D596DFCF34047"/>
    <w:rsid w:val="006F726D"/>
    <w:pPr>
      <w:spacing w:after="200" w:line="276" w:lineRule="auto"/>
    </w:pPr>
  </w:style>
  <w:style w:type="paragraph" w:customStyle="1" w:styleId="86182281FFF547F3868BF85672DC187E">
    <w:name w:val="86182281FFF547F3868BF85672DC187E"/>
    <w:rsid w:val="006F726D"/>
    <w:pPr>
      <w:spacing w:after="200" w:line="276" w:lineRule="auto"/>
    </w:pPr>
  </w:style>
  <w:style w:type="paragraph" w:customStyle="1" w:styleId="EB863A2751D446D78AFF1B5403A0B32A">
    <w:name w:val="EB863A2751D446D78AFF1B5403A0B32A"/>
    <w:rsid w:val="006F726D"/>
    <w:pPr>
      <w:spacing w:after="200" w:line="276" w:lineRule="auto"/>
    </w:pPr>
  </w:style>
  <w:style w:type="paragraph" w:customStyle="1" w:styleId="23F6CDB347704CF98E0C17EDD019FAED">
    <w:name w:val="23F6CDB347704CF98E0C17EDD019FAED"/>
    <w:rsid w:val="006F726D"/>
    <w:pPr>
      <w:spacing w:after="200" w:line="276" w:lineRule="auto"/>
    </w:pPr>
  </w:style>
  <w:style w:type="paragraph" w:customStyle="1" w:styleId="EB0E70D2DA8844DEAD267B07B2D5D0F6">
    <w:name w:val="EB0E70D2DA8844DEAD267B07B2D5D0F6"/>
    <w:rsid w:val="006F726D"/>
    <w:pPr>
      <w:spacing w:after="200" w:line="276" w:lineRule="auto"/>
    </w:pPr>
  </w:style>
  <w:style w:type="paragraph" w:customStyle="1" w:styleId="590314334D594BBB8A029D2CCD10CBF7">
    <w:name w:val="590314334D594BBB8A029D2CCD10CBF7"/>
    <w:rsid w:val="006F726D"/>
    <w:pPr>
      <w:spacing w:after="200" w:line="276" w:lineRule="auto"/>
    </w:pPr>
  </w:style>
  <w:style w:type="paragraph" w:customStyle="1" w:styleId="5E365207DF7F4397A7CB54D0276C4D1C">
    <w:name w:val="5E365207DF7F4397A7CB54D0276C4D1C"/>
    <w:rsid w:val="006F726D"/>
    <w:pPr>
      <w:spacing w:after="200" w:line="276" w:lineRule="auto"/>
    </w:pPr>
  </w:style>
  <w:style w:type="paragraph" w:customStyle="1" w:styleId="9BC23AB6C49444DB92B5D5BB0037E4BC">
    <w:name w:val="9BC23AB6C49444DB92B5D5BB0037E4BC"/>
    <w:rsid w:val="006F726D"/>
    <w:pPr>
      <w:spacing w:after="200" w:line="276" w:lineRule="auto"/>
    </w:pPr>
  </w:style>
  <w:style w:type="paragraph" w:customStyle="1" w:styleId="35F4E85CF47B4E74B955D1F54AB68A1A">
    <w:name w:val="35F4E85CF47B4E74B955D1F54AB68A1A"/>
    <w:rsid w:val="006F726D"/>
    <w:pPr>
      <w:spacing w:after="200" w:line="276" w:lineRule="auto"/>
    </w:pPr>
  </w:style>
  <w:style w:type="paragraph" w:customStyle="1" w:styleId="AC53B30EA13D4FF6BC66970F98CF258D">
    <w:name w:val="AC53B30EA13D4FF6BC66970F98CF258D"/>
    <w:rsid w:val="006F726D"/>
    <w:pPr>
      <w:spacing w:after="200" w:line="276" w:lineRule="auto"/>
    </w:pPr>
  </w:style>
  <w:style w:type="paragraph" w:customStyle="1" w:styleId="B6993D2DAAF749E7B4ECB7F87BB3D277">
    <w:name w:val="B6993D2DAAF749E7B4ECB7F87BB3D277"/>
    <w:rsid w:val="006F726D"/>
    <w:pPr>
      <w:spacing w:after="200" w:line="276" w:lineRule="auto"/>
    </w:pPr>
  </w:style>
  <w:style w:type="paragraph" w:customStyle="1" w:styleId="EC12C3AA3048444B9E3AC1FB0CC472C5">
    <w:name w:val="EC12C3AA3048444B9E3AC1FB0CC472C5"/>
    <w:rsid w:val="006F726D"/>
    <w:pPr>
      <w:spacing w:after="200" w:line="276" w:lineRule="auto"/>
    </w:pPr>
  </w:style>
  <w:style w:type="paragraph" w:customStyle="1" w:styleId="61F96D1DB1F44CC5A4A1E4C2CBC488F0">
    <w:name w:val="61F96D1DB1F44CC5A4A1E4C2CBC488F0"/>
    <w:rsid w:val="006F726D"/>
    <w:pPr>
      <w:spacing w:after="200" w:line="276" w:lineRule="auto"/>
    </w:pPr>
  </w:style>
  <w:style w:type="paragraph" w:customStyle="1" w:styleId="BCB1677F4E5649A6B8B065345AE28031">
    <w:name w:val="BCB1677F4E5649A6B8B065345AE28031"/>
    <w:rsid w:val="006F726D"/>
    <w:pPr>
      <w:spacing w:after="200" w:line="276" w:lineRule="auto"/>
    </w:pPr>
  </w:style>
  <w:style w:type="paragraph" w:customStyle="1" w:styleId="E68F6E088691485EA67D87C9599644DB">
    <w:name w:val="E68F6E088691485EA67D87C9599644DB"/>
    <w:rsid w:val="006F726D"/>
    <w:pPr>
      <w:spacing w:after="200" w:line="276" w:lineRule="auto"/>
    </w:pPr>
  </w:style>
  <w:style w:type="paragraph" w:customStyle="1" w:styleId="C114DF6383F6448786943E054A325E24">
    <w:name w:val="C114DF6383F6448786943E054A325E24"/>
    <w:rsid w:val="006F726D"/>
    <w:pPr>
      <w:spacing w:after="200" w:line="276" w:lineRule="auto"/>
    </w:pPr>
  </w:style>
  <w:style w:type="paragraph" w:customStyle="1" w:styleId="CA5746B57BF54CB88D0FFDB974A053B0">
    <w:name w:val="CA5746B57BF54CB88D0FFDB974A053B0"/>
    <w:rsid w:val="006F726D"/>
    <w:pPr>
      <w:spacing w:after="200" w:line="276" w:lineRule="auto"/>
    </w:pPr>
  </w:style>
  <w:style w:type="paragraph" w:customStyle="1" w:styleId="01A3DBCB86544069A2BE940A4D0E0E0D">
    <w:name w:val="01A3DBCB86544069A2BE940A4D0E0E0D"/>
    <w:rsid w:val="006F726D"/>
    <w:pPr>
      <w:spacing w:after="200" w:line="276" w:lineRule="auto"/>
    </w:pPr>
  </w:style>
  <w:style w:type="paragraph" w:customStyle="1" w:styleId="14F8B6F4DA2346AB9E2A577AD154BAA1">
    <w:name w:val="14F8B6F4DA2346AB9E2A577AD154BAA1"/>
    <w:rsid w:val="006F726D"/>
    <w:pPr>
      <w:spacing w:after="200" w:line="276" w:lineRule="auto"/>
    </w:pPr>
  </w:style>
  <w:style w:type="paragraph" w:customStyle="1" w:styleId="1DEEDE4F43834F26A5BA1C8DB6516748">
    <w:name w:val="1DEEDE4F43834F26A5BA1C8DB6516748"/>
    <w:rsid w:val="006F726D"/>
    <w:pPr>
      <w:spacing w:after="200" w:line="276" w:lineRule="auto"/>
    </w:pPr>
  </w:style>
  <w:style w:type="paragraph" w:customStyle="1" w:styleId="2E142433C2CD4049A0B8DB40CFB7AC83">
    <w:name w:val="2E142433C2CD4049A0B8DB40CFB7AC83"/>
    <w:rsid w:val="006F726D"/>
    <w:pPr>
      <w:spacing w:after="200" w:line="276" w:lineRule="auto"/>
    </w:pPr>
  </w:style>
  <w:style w:type="paragraph" w:customStyle="1" w:styleId="662C23AAA4DD44F98D40416B1C5CD21F">
    <w:name w:val="662C23AAA4DD44F98D40416B1C5CD21F"/>
    <w:rsid w:val="006F726D"/>
    <w:pPr>
      <w:spacing w:after="200" w:line="276" w:lineRule="auto"/>
    </w:pPr>
  </w:style>
  <w:style w:type="paragraph" w:customStyle="1" w:styleId="60FE4E1407EB4EA29E749DF4F682F6D7">
    <w:name w:val="60FE4E1407EB4EA29E749DF4F682F6D7"/>
    <w:rsid w:val="006F726D"/>
    <w:pPr>
      <w:spacing w:after="200" w:line="276" w:lineRule="auto"/>
    </w:pPr>
  </w:style>
  <w:style w:type="paragraph" w:customStyle="1" w:styleId="6FA8662321C143E9AB6B1E69BE70BF7C">
    <w:name w:val="6FA8662321C143E9AB6B1E69BE70BF7C"/>
    <w:rsid w:val="006F726D"/>
    <w:pPr>
      <w:spacing w:after="200" w:line="276" w:lineRule="auto"/>
    </w:pPr>
  </w:style>
  <w:style w:type="paragraph" w:customStyle="1" w:styleId="DCBF1D9CC72F49F5BCA046751991DC4C">
    <w:name w:val="DCBF1D9CC72F49F5BCA046751991DC4C"/>
    <w:rsid w:val="006F726D"/>
    <w:pPr>
      <w:spacing w:after="200" w:line="276" w:lineRule="auto"/>
    </w:pPr>
  </w:style>
  <w:style w:type="paragraph" w:customStyle="1" w:styleId="382FCA967B5E43BBBA8F53F53128B0F4">
    <w:name w:val="382FCA967B5E43BBBA8F53F53128B0F4"/>
    <w:rsid w:val="006F726D"/>
    <w:pPr>
      <w:spacing w:after="200" w:line="276" w:lineRule="auto"/>
    </w:pPr>
  </w:style>
  <w:style w:type="paragraph" w:customStyle="1" w:styleId="8B0FACF462F14582B2199DACC15AD2B7">
    <w:name w:val="8B0FACF462F14582B2199DACC15AD2B7"/>
    <w:rsid w:val="006F726D"/>
    <w:pPr>
      <w:spacing w:after="200" w:line="276" w:lineRule="auto"/>
    </w:pPr>
  </w:style>
  <w:style w:type="paragraph" w:customStyle="1" w:styleId="D5C6AEBBA7E74494A841EA9C95ACAA7D">
    <w:name w:val="D5C6AEBBA7E74494A841EA9C95ACAA7D"/>
    <w:rsid w:val="006F726D"/>
    <w:pPr>
      <w:spacing w:after="200" w:line="276" w:lineRule="auto"/>
    </w:pPr>
  </w:style>
  <w:style w:type="paragraph" w:customStyle="1" w:styleId="A7487458CCC44D98853A1D1CF8F07D0D">
    <w:name w:val="A7487458CCC44D98853A1D1CF8F07D0D"/>
    <w:rsid w:val="006F726D"/>
    <w:pPr>
      <w:spacing w:after="200" w:line="276" w:lineRule="auto"/>
    </w:pPr>
  </w:style>
  <w:style w:type="paragraph" w:customStyle="1" w:styleId="88860D1091144684BB81CDF153BF5DD1">
    <w:name w:val="88860D1091144684BB81CDF153BF5DD1"/>
    <w:rsid w:val="006F726D"/>
    <w:pPr>
      <w:spacing w:after="200" w:line="276" w:lineRule="auto"/>
    </w:pPr>
  </w:style>
  <w:style w:type="paragraph" w:customStyle="1" w:styleId="3938DCAEB416428AADAF62795AC53D9F">
    <w:name w:val="3938DCAEB416428AADAF62795AC53D9F"/>
    <w:rsid w:val="006F726D"/>
    <w:pPr>
      <w:spacing w:after="200" w:line="276" w:lineRule="auto"/>
    </w:pPr>
  </w:style>
  <w:style w:type="paragraph" w:customStyle="1" w:styleId="7C4558B3B72B402A98E0F817BCBE27A0">
    <w:name w:val="7C4558B3B72B402A98E0F817BCBE27A0"/>
    <w:rsid w:val="006F726D"/>
    <w:pPr>
      <w:spacing w:after="200" w:line="276" w:lineRule="auto"/>
    </w:pPr>
  </w:style>
  <w:style w:type="paragraph" w:customStyle="1" w:styleId="983F5497D30B401C9D5BD5911173D9EE">
    <w:name w:val="983F5497D30B401C9D5BD5911173D9EE"/>
    <w:rsid w:val="006F726D"/>
    <w:pPr>
      <w:spacing w:after="200" w:line="276" w:lineRule="auto"/>
    </w:pPr>
  </w:style>
  <w:style w:type="paragraph" w:customStyle="1" w:styleId="75BFF8DC4167422C8AFFEBD639CBA9C3">
    <w:name w:val="75BFF8DC4167422C8AFFEBD639CBA9C3"/>
    <w:rsid w:val="006F726D"/>
    <w:pPr>
      <w:spacing w:after="200" w:line="276" w:lineRule="auto"/>
    </w:pPr>
  </w:style>
  <w:style w:type="paragraph" w:customStyle="1" w:styleId="C272734BBBF34252B79E3CECDF702006">
    <w:name w:val="C272734BBBF34252B79E3CECDF702006"/>
    <w:rsid w:val="006F726D"/>
    <w:pPr>
      <w:spacing w:after="200" w:line="276" w:lineRule="auto"/>
    </w:pPr>
  </w:style>
  <w:style w:type="paragraph" w:customStyle="1" w:styleId="6A0041CD9DB74756A1D39CF42D432F04">
    <w:name w:val="6A0041CD9DB74756A1D39CF42D432F04"/>
    <w:rsid w:val="006F726D"/>
    <w:pPr>
      <w:spacing w:after="200" w:line="276" w:lineRule="auto"/>
    </w:pPr>
  </w:style>
  <w:style w:type="paragraph" w:customStyle="1" w:styleId="124212704F6E41A684895987E5EE4062">
    <w:name w:val="124212704F6E41A684895987E5EE4062"/>
    <w:rsid w:val="006F726D"/>
    <w:pPr>
      <w:spacing w:after="200" w:line="276" w:lineRule="auto"/>
    </w:pPr>
  </w:style>
  <w:style w:type="paragraph" w:customStyle="1" w:styleId="E0C9DF7CB834481EAA6D4003EA73CE10">
    <w:name w:val="E0C9DF7CB834481EAA6D4003EA73CE10"/>
    <w:rsid w:val="006F726D"/>
    <w:pPr>
      <w:spacing w:after="200" w:line="276" w:lineRule="auto"/>
    </w:pPr>
  </w:style>
  <w:style w:type="paragraph" w:customStyle="1" w:styleId="773001B6E4DE4E64A3F789DA364DFF9E">
    <w:name w:val="773001B6E4DE4E64A3F789DA364DFF9E"/>
    <w:rsid w:val="006F726D"/>
    <w:pPr>
      <w:spacing w:after="200" w:line="276" w:lineRule="auto"/>
    </w:pPr>
  </w:style>
  <w:style w:type="paragraph" w:customStyle="1" w:styleId="D9AEF543E77448F3ADC2D5ABF030A373">
    <w:name w:val="D9AEF543E77448F3ADC2D5ABF030A373"/>
    <w:rsid w:val="006F726D"/>
    <w:pPr>
      <w:spacing w:after="200" w:line="276" w:lineRule="auto"/>
    </w:pPr>
  </w:style>
  <w:style w:type="paragraph" w:customStyle="1" w:styleId="675C08EA199044C88766FF0AC244882F">
    <w:name w:val="675C08EA199044C88766FF0AC244882F"/>
    <w:rsid w:val="006F726D"/>
    <w:pPr>
      <w:spacing w:after="200" w:line="276" w:lineRule="auto"/>
    </w:pPr>
  </w:style>
  <w:style w:type="paragraph" w:customStyle="1" w:styleId="23360DFAF2EF485D99C01655ACAD188E">
    <w:name w:val="23360DFAF2EF485D99C01655ACAD188E"/>
    <w:rsid w:val="006F726D"/>
    <w:pPr>
      <w:spacing w:after="200" w:line="276" w:lineRule="auto"/>
    </w:pPr>
  </w:style>
  <w:style w:type="paragraph" w:customStyle="1" w:styleId="E79890F9BEFC462297AFEC0EC8A9FB5E">
    <w:name w:val="E79890F9BEFC462297AFEC0EC8A9FB5E"/>
    <w:rsid w:val="006F726D"/>
    <w:pPr>
      <w:spacing w:after="200" w:line="276" w:lineRule="auto"/>
    </w:pPr>
  </w:style>
  <w:style w:type="paragraph" w:customStyle="1" w:styleId="FA45FEFF136D4F0C8006B8126F13496D">
    <w:name w:val="FA45FEFF136D4F0C8006B8126F13496D"/>
    <w:rsid w:val="006F726D"/>
    <w:pPr>
      <w:spacing w:after="200" w:line="276" w:lineRule="auto"/>
    </w:pPr>
  </w:style>
  <w:style w:type="paragraph" w:customStyle="1" w:styleId="F96331A84B424F7093983AE0ABB06056">
    <w:name w:val="F96331A84B424F7093983AE0ABB06056"/>
    <w:rsid w:val="006F726D"/>
    <w:pPr>
      <w:spacing w:after="200" w:line="276" w:lineRule="auto"/>
    </w:pPr>
  </w:style>
  <w:style w:type="paragraph" w:customStyle="1" w:styleId="0AFAFC47BFE8473684F87D17BAB5071F">
    <w:name w:val="0AFAFC47BFE8473684F87D17BAB5071F"/>
    <w:rsid w:val="006F726D"/>
    <w:pPr>
      <w:spacing w:after="200" w:line="276" w:lineRule="auto"/>
    </w:pPr>
  </w:style>
  <w:style w:type="paragraph" w:customStyle="1" w:styleId="A05A98ADD4CC4F2FB4677A37172715C3">
    <w:name w:val="A05A98ADD4CC4F2FB4677A37172715C3"/>
    <w:rsid w:val="006F726D"/>
    <w:pPr>
      <w:spacing w:after="200" w:line="276" w:lineRule="auto"/>
    </w:pPr>
  </w:style>
  <w:style w:type="paragraph" w:customStyle="1" w:styleId="FEB3DA2F091E483491B25E3A396983D5">
    <w:name w:val="FEB3DA2F091E483491B25E3A396983D5"/>
    <w:rsid w:val="006F726D"/>
    <w:pPr>
      <w:spacing w:after="200" w:line="276" w:lineRule="auto"/>
    </w:pPr>
  </w:style>
  <w:style w:type="paragraph" w:customStyle="1" w:styleId="064ACEC11FF54A8CAA8DABD823C2D375">
    <w:name w:val="064ACEC11FF54A8CAA8DABD823C2D375"/>
    <w:rsid w:val="006F726D"/>
    <w:pPr>
      <w:spacing w:after="200" w:line="276" w:lineRule="auto"/>
    </w:pPr>
  </w:style>
  <w:style w:type="paragraph" w:customStyle="1" w:styleId="EEBB75D9ED3F47DD97F923C4BCC35507">
    <w:name w:val="EEBB75D9ED3F47DD97F923C4BCC35507"/>
    <w:rsid w:val="006F726D"/>
    <w:pPr>
      <w:spacing w:after="200" w:line="276" w:lineRule="auto"/>
    </w:pPr>
  </w:style>
  <w:style w:type="paragraph" w:customStyle="1" w:styleId="BBD619FBFA51498D85C0305CC0F5876B">
    <w:name w:val="BBD619FBFA51498D85C0305CC0F5876B"/>
    <w:rsid w:val="006F726D"/>
    <w:pPr>
      <w:spacing w:after="200" w:line="276" w:lineRule="auto"/>
    </w:pPr>
  </w:style>
  <w:style w:type="paragraph" w:customStyle="1" w:styleId="A1E5B49C386B469AB1B25307707016CF">
    <w:name w:val="A1E5B49C386B469AB1B25307707016CF"/>
    <w:rsid w:val="006F726D"/>
    <w:pPr>
      <w:spacing w:after="200" w:line="276" w:lineRule="auto"/>
    </w:pPr>
  </w:style>
  <w:style w:type="paragraph" w:customStyle="1" w:styleId="65E90BEE391D4DEEAAC54D1F5353E428">
    <w:name w:val="65E90BEE391D4DEEAAC54D1F5353E428"/>
    <w:rsid w:val="006F726D"/>
    <w:pPr>
      <w:spacing w:after="200" w:line="276" w:lineRule="auto"/>
    </w:pPr>
  </w:style>
  <w:style w:type="paragraph" w:customStyle="1" w:styleId="7960EC68567A45228B0697CCB456A7DF">
    <w:name w:val="7960EC68567A45228B0697CCB456A7DF"/>
    <w:rsid w:val="006F726D"/>
    <w:pPr>
      <w:spacing w:after="200" w:line="276" w:lineRule="auto"/>
    </w:pPr>
  </w:style>
  <w:style w:type="paragraph" w:customStyle="1" w:styleId="72C30F127CD94FBF928DE919BD69DB5C">
    <w:name w:val="72C30F127CD94FBF928DE919BD69DB5C"/>
    <w:rsid w:val="006F726D"/>
    <w:pPr>
      <w:spacing w:after="200" w:line="276" w:lineRule="auto"/>
    </w:pPr>
  </w:style>
  <w:style w:type="paragraph" w:customStyle="1" w:styleId="7AA7DD8200C4448ABB000EC9F533EB4A">
    <w:name w:val="7AA7DD8200C4448ABB000EC9F533EB4A"/>
    <w:rsid w:val="006F726D"/>
    <w:pPr>
      <w:spacing w:after="200" w:line="276" w:lineRule="auto"/>
    </w:pPr>
  </w:style>
  <w:style w:type="paragraph" w:customStyle="1" w:styleId="455AA49381CF4C9A984CAF712CC2C0CA">
    <w:name w:val="455AA49381CF4C9A984CAF712CC2C0CA"/>
    <w:rsid w:val="006F726D"/>
    <w:pPr>
      <w:spacing w:after="200" w:line="276" w:lineRule="auto"/>
    </w:pPr>
  </w:style>
  <w:style w:type="paragraph" w:customStyle="1" w:styleId="1568B79E3EA746318526E6CDB3A563CA">
    <w:name w:val="1568B79E3EA746318526E6CDB3A563CA"/>
    <w:rsid w:val="006F726D"/>
    <w:pPr>
      <w:spacing w:after="200" w:line="276" w:lineRule="auto"/>
    </w:pPr>
  </w:style>
  <w:style w:type="paragraph" w:customStyle="1" w:styleId="C07B9ED073354A1095E7699AD064F011">
    <w:name w:val="C07B9ED073354A1095E7699AD064F011"/>
    <w:rsid w:val="006F726D"/>
    <w:pPr>
      <w:spacing w:after="200" w:line="276" w:lineRule="auto"/>
    </w:pPr>
  </w:style>
  <w:style w:type="paragraph" w:customStyle="1" w:styleId="B4137E58482B4A8D97765FE57A85A19A">
    <w:name w:val="B4137E58482B4A8D97765FE57A85A19A"/>
    <w:rsid w:val="006F726D"/>
    <w:pPr>
      <w:spacing w:after="200" w:line="276" w:lineRule="auto"/>
    </w:pPr>
  </w:style>
  <w:style w:type="paragraph" w:customStyle="1" w:styleId="64E85F79B9764ABEA902355A50D925CB">
    <w:name w:val="64E85F79B9764ABEA902355A50D925CB"/>
    <w:rsid w:val="006F726D"/>
    <w:pPr>
      <w:spacing w:after="200" w:line="276" w:lineRule="auto"/>
    </w:pPr>
  </w:style>
  <w:style w:type="paragraph" w:customStyle="1" w:styleId="52B30D698AE44033A9EF3F4F746F37C9">
    <w:name w:val="52B30D698AE44033A9EF3F4F746F37C9"/>
    <w:rsid w:val="006F726D"/>
    <w:pPr>
      <w:spacing w:after="200" w:line="276" w:lineRule="auto"/>
    </w:pPr>
  </w:style>
  <w:style w:type="paragraph" w:customStyle="1" w:styleId="9A9089504DD14BDBBDA1207EC06479FE">
    <w:name w:val="9A9089504DD14BDBBDA1207EC06479FE"/>
    <w:rsid w:val="006F726D"/>
    <w:pPr>
      <w:spacing w:after="200" w:line="276" w:lineRule="auto"/>
    </w:pPr>
  </w:style>
  <w:style w:type="paragraph" w:customStyle="1" w:styleId="FD5494F92A9E4108917BC65059941CFF">
    <w:name w:val="FD5494F92A9E4108917BC65059941CFF"/>
    <w:rsid w:val="006F726D"/>
    <w:pPr>
      <w:spacing w:after="200" w:line="276" w:lineRule="auto"/>
    </w:pPr>
  </w:style>
  <w:style w:type="paragraph" w:customStyle="1" w:styleId="692BCE245B2840288B12FE88213B30D4">
    <w:name w:val="692BCE245B2840288B12FE88213B30D4"/>
    <w:rsid w:val="006F726D"/>
    <w:pPr>
      <w:spacing w:after="200" w:line="276" w:lineRule="auto"/>
    </w:pPr>
  </w:style>
  <w:style w:type="paragraph" w:customStyle="1" w:styleId="E903923B315749EDBE9B4A2E0BEB612B">
    <w:name w:val="E903923B315749EDBE9B4A2E0BEB612B"/>
    <w:rsid w:val="006F726D"/>
    <w:pPr>
      <w:spacing w:after="200" w:line="276" w:lineRule="auto"/>
    </w:pPr>
  </w:style>
  <w:style w:type="paragraph" w:customStyle="1" w:styleId="9F0E933EE6CF45BBB31D5BDC98229AE5">
    <w:name w:val="9F0E933EE6CF45BBB31D5BDC98229AE5"/>
    <w:rsid w:val="006F726D"/>
    <w:pPr>
      <w:spacing w:after="200" w:line="276" w:lineRule="auto"/>
    </w:pPr>
  </w:style>
  <w:style w:type="paragraph" w:customStyle="1" w:styleId="22D251593C9A412FBAFBE84723982AB8">
    <w:name w:val="22D251593C9A412FBAFBE84723982AB8"/>
    <w:rsid w:val="006F726D"/>
    <w:pPr>
      <w:spacing w:after="200" w:line="276" w:lineRule="auto"/>
    </w:pPr>
  </w:style>
  <w:style w:type="paragraph" w:customStyle="1" w:styleId="990419457C5942FFAEE1E3DC5155B22A">
    <w:name w:val="990419457C5942FFAEE1E3DC5155B22A"/>
    <w:rsid w:val="006F726D"/>
    <w:pPr>
      <w:spacing w:after="200" w:line="276" w:lineRule="auto"/>
    </w:pPr>
  </w:style>
  <w:style w:type="paragraph" w:customStyle="1" w:styleId="AC0DDDA6E9DC450290FD729424E3DE91">
    <w:name w:val="AC0DDDA6E9DC450290FD729424E3DE91"/>
    <w:rsid w:val="006F726D"/>
    <w:pPr>
      <w:spacing w:after="200" w:line="276" w:lineRule="auto"/>
    </w:pPr>
  </w:style>
  <w:style w:type="paragraph" w:customStyle="1" w:styleId="EDFB24A5A5D742D9A342C8BB721B8021">
    <w:name w:val="EDFB24A5A5D742D9A342C8BB721B8021"/>
    <w:rsid w:val="006F726D"/>
    <w:pPr>
      <w:spacing w:after="200" w:line="276" w:lineRule="auto"/>
    </w:pPr>
  </w:style>
  <w:style w:type="paragraph" w:customStyle="1" w:styleId="CF5AD6104F034D15ACA177BE4B80CB04">
    <w:name w:val="CF5AD6104F034D15ACA177BE4B80CB04"/>
    <w:rsid w:val="006F726D"/>
    <w:pPr>
      <w:spacing w:after="200" w:line="276" w:lineRule="auto"/>
    </w:pPr>
  </w:style>
  <w:style w:type="paragraph" w:customStyle="1" w:styleId="D48CF8B6A74B493B9BCBE6A99939AD31">
    <w:name w:val="D48CF8B6A74B493B9BCBE6A99939AD31"/>
    <w:rsid w:val="006F726D"/>
    <w:pPr>
      <w:spacing w:after="200" w:line="276" w:lineRule="auto"/>
    </w:pPr>
  </w:style>
  <w:style w:type="paragraph" w:customStyle="1" w:styleId="E856F86E229C4282AF541C11E21B8B7F">
    <w:name w:val="E856F86E229C4282AF541C11E21B8B7F"/>
    <w:rsid w:val="006F726D"/>
    <w:pPr>
      <w:spacing w:after="200" w:line="276" w:lineRule="auto"/>
    </w:pPr>
  </w:style>
  <w:style w:type="paragraph" w:customStyle="1" w:styleId="C817501C4B94496F9BDECBF7CE92A196">
    <w:name w:val="C817501C4B94496F9BDECBF7CE92A196"/>
    <w:rsid w:val="006F726D"/>
    <w:pPr>
      <w:spacing w:after="200" w:line="276" w:lineRule="auto"/>
    </w:pPr>
  </w:style>
  <w:style w:type="paragraph" w:customStyle="1" w:styleId="2FEF748A6BF54B1FA9FDF0A38B41E233">
    <w:name w:val="2FEF748A6BF54B1FA9FDF0A38B41E233"/>
    <w:rsid w:val="006F726D"/>
    <w:pPr>
      <w:spacing w:after="200" w:line="276" w:lineRule="auto"/>
    </w:pPr>
  </w:style>
  <w:style w:type="paragraph" w:customStyle="1" w:styleId="64DE86DEBA384BA5B2FC052761A045C9">
    <w:name w:val="64DE86DEBA384BA5B2FC052761A045C9"/>
    <w:rsid w:val="006F726D"/>
    <w:pPr>
      <w:spacing w:after="200" w:line="276" w:lineRule="auto"/>
    </w:pPr>
  </w:style>
  <w:style w:type="paragraph" w:customStyle="1" w:styleId="E7A0D8E818C94915A9C0C95231D2A5A2">
    <w:name w:val="E7A0D8E818C94915A9C0C95231D2A5A2"/>
    <w:rsid w:val="006F726D"/>
    <w:pPr>
      <w:spacing w:after="200" w:line="276" w:lineRule="auto"/>
    </w:pPr>
  </w:style>
  <w:style w:type="paragraph" w:customStyle="1" w:styleId="72853D1335474C8686830E255F7C1D29">
    <w:name w:val="72853D1335474C8686830E255F7C1D29"/>
    <w:rsid w:val="006F726D"/>
    <w:pPr>
      <w:spacing w:after="200" w:line="276" w:lineRule="auto"/>
    </w:pPr>
  </w:style>
  <w:style w:type="paragraph" w:customStyle="1" w:styleId="54120637C7034B0C89DA769CD9D12597">
    <w:name w:val="54120637C7034B0C89DA769CD9D12597"/>
    <w:rsid w:val="006F726D"/>
    <w:pPr>
      <w:spacing w:after="200" w:line="276" w:lineRule="auto"/>
    </w:pPr>
  </w:style>
  <w:style w:type="paragraph" w:customStyle="1" w:styleId="8991357B139E4B60B310BA4DD2FF5FCA">
    <w:name w:val="8991357B139E4B60B310BA4DD2FF5FCA"/>
    <w:rsid w:val="006F726D"/>
    <w:pPr>
      <w:spacing w:after="200" w:line="276" w:lineRule="auto"/>
    </w:pPr>
  </w:style>
  <w:style w:type="paragraph" w:customStyle="1" w:styleId="CA03474A4F154F69A3EFB168836C08C5">
    <w:name w:val="CA03474A4F154F69A3EFB168836C08C5"/>
    <w:rsid w:val="006F726D"/>
    <w:pPr>
      <w:spacing w:after="200" w:line="276" w:lineRule="auto"/>
    </w:pPr>
  </w:style>
  <w:style w:type="paragraph" w:customStyle="1" w:styleId="66436AB0E097440E84DB58C52A2956AA">
    <w:name w:val="66436AB0E097440E84DB58C52A2956AA"/>
    <w:rsid w:val="006F726D"/>
    <w:pPr>
      <w:spacing w:after="200" w:line="276" w:lineRule="auto"/>
    </w:pPr>
  </w:style>
  <w:style w:type="paragraph" w:customStyle="1" w:styleId="18FCCA0830AF4962B96D1BEA76662019">
    <w:name w:val="18FCCA0830AF4962B96D1BEA76662019"/>
    <w:rsid w:val="006F726D"/>
    <w:pPr>
      <w:spacing w:after="200" w:line="276" w:lineRule="auto"/>
    </w:pPr>
  </w:style>
  <w:style w:type="paragraph" w:customStyle="1" w:styleId="DB812169892542988CFE869390AF3F4F">
    <w:name w:val="DB812169892542988CFE869390AF3F4F"/>
    <w:rsid w:val="006F726D"/>
    <w:pPr>
      <w:spacing w:after="200" w:line="276" w:lineRule="auto"/>
    </w:pPr>
  </w:style>
  <w:style w:type="paragraph" w:customStyle="1" w:styleId="755879F7B01D4D0E9E7BAFC3F3C7359A">
    <w:name w:val="755879F7B01D4D0E9E7BAFC3F3C7359A"/>
    <w:rsid w:val="006F726D"/>
    <w:pPr>
      <w:spacing w:after="200" w:line="276" w:lineRule="auto"/>
    </w:pPr>
  </w:style>
  <w:style w:type="paragraph" w:customStyle="1" w:styleId="E4EB8E429EDF436992232667F42D2D43">
    <w:name w:val="E4EB8E429EDF436992232667F42D2D43"/>
    <w:rsid w:val="006F726D"/>
    <w:pPr>
      <w:spacing w:after="200" w:line="276" w:lineRule="auto"/>
    </w:pPr>
  </w:style>
  <w:style w:type="paragraph" w:customStyle="1" w:styleId="C0BBB03B2FEC4A7F86C85C904616C109">
    <w:name w:val="C0BBB03B2FEC4A7F86C85C904616C109"/>
    <w:rsid w:val="006F726D"/>
    <w:pPr>
      <w:spacing w:after="200" w:line="276" w:lineRule="auto"/>
    </w:pPr>
  </w:style>
  <w:style w:type="paragraph" w:customStyle="1" w:styleId="6A7B4418EB5E4D0CA39F3B1743DCD643">
    <w:name w:val="6A7B4418EB5E4D0CA39F3B1743DCD643"/>
    <w:rsid w:val="006F726D"/>
    <w:pPr>
      <w:spacing w:after="200" w:line="276" w:lineRule="auto"/>
    </w:pPr>
  </w:style>
  <w:style w:type="paragraph" w:customStyle="1" w:styleId="09ED8D21A79545B6913B18FB1A95B4D0">
    <w:name w:val="09ED8D21A79545B6913B18FB1A95B4D0"/>
    <w:rsid w:val="006F726D"/>
    <w:pPr>
      <w:spacing w:after="200" w:line="276" w:lineRule="auto"/>
    </w:pPr>
  </w:style>
  <w:style w:type="paragraph" w:customStyle="1" w:styleId="2145EA365E974C7DBC35F7F18291959F">
    <w:name w:val="2145EA365E974C7DBC35F7F18291959F"/>
    <w:rsid w:val="006F726D"/>
    <w:pPr>
      <w:spacing w:after="200" w:line="276" w:lineRule="auto"/>
    </w:pPr>
  </w:style>
  <w:style w:type="paragraph" w:customStyle="1" w:styleId="AA3C518E15644E2CA46CB59F8859B193">
    <w:name w:val="AA3C518E15644E2CA46CB59F8859B193"/>
    <w:rsid w:val="006F726D"/>
    <w:pPr>
      <w:spacing w:after="200" w:line="276" w:lineRule="auto"/>
    </w:pPr>
  </w:style>
  <w:style w:type="paragraph" w:customStyle="1" w:styleId="CD7620D719984F488E80748981370174">
    <w:name w:val="CD7620D719984F488E80748981370174"/>
    <w:rsid w:val="006F726D"/>
    <w:pPr>
      <w:spacing w:after="200" w:line="276" w:lineRule="auto"/>
    </w:pPr>
  </w:style>
  <w:style w:type="paragraph" w:customStyle="1" w:styleId="4B017E55EA8B4D87B1AF823AAF702DC7">
    <w:name w:val="4B017E55EA8B4D87B1AF823AAF702DC7"/>
    <w:rsid w:val="006F726D"/>
    <w:pPr>
      <w:spacing w:after="200" w:line="276" w:lineRule="auto"/>
    </w:pPr>
  </w:style>
  <w:style w:type="paragraph" w:customStyle="1" w:styleId="DE8D61413B9E482A8B07BBAB07980F10">
    <w:name w:val="DE8D61413B9E482A8B07BBAB07980F10"/>
    <w:rsid w:val="006F726D"/>
    <w:pPr>
      <w:spacing w:after="200" w:line="276" w:lineRule="auto"/>
    </w:pPr>
  </w:style>
  <w:style w:type="paragraph" w:customStyle="1" w:styleId="2ED7D8EB5E674EADB21967811CFE5011">
    <w:name w:val="2ED7D8EB5E674EADB21967811CFE5011"/>
    <w:rsid w:val="006F726D"/>
    <w:pPr>
      <w:spacing w:after="200" w:line="276" w:lineRule="auto"/>
    </w:pPr>
  </w:style>
  <w:style w:type="paragraph" w:customStyle="1" w:styleId="159C1AFD60154BBDADA0DFBCA40904DF">
    <w:name w:val="159C1AFD60154BBDADA0DFBCA40904DF"/>
    <w:rsid w:val="006F726D"/>
    <w:pPr>
      <w:spacing w:after="200" w:line="276" w:lineRule="auto"/>
    </w:pPr>
  </w:style>
  <w:style w:type="paragraph" w:customStyle="1" w:styleId="DB455BE6141A4C6BAF818D707FF9F01F">
    <w:name w:val="DB455BE6141A4C6BAF818D707FF9F01F"/>
    <w:rsid w:val="006F726D"/>
    <w:pPr>
      <w:spacing w:after="200" w:line="276" w:lineRule="auto"/>
    </w:pPr>
  </w:style>
  <w:style w:type="paragraph" w:customStyle="1" w:styleId="2E446E43C1864F92BC45026C5839D7C4">
    <w:name w:val="2E446E43C1864F92BC45026C5839D7C4"/>
    <w:rsid w:val="006F726D"/>
    <w:pPr>
      <w:spacing w:after="200" w:line="276" w:lineRule="auto"/>
    </w:pPr>
  </w:style>
  <w:style w:type="paragraph" w:customStyle="1" w:styleId="800C48F3701D44E584DFE8B491D3DEE8">
    <w:name w:val="800C48F3701D44E584DFE8B491D3DEE8"/>
    <w:rsid w:val="006F726D"/>
    <w:pPr>
      <w:spacing w:after="200" w:line="276" w:lineRule="auto"/>
    </w:pPr>
  </w:style>
  <w:style w:type="paragraph" w:customStyle="1" w:styleId="373E19E5FEA54A95B83F9BCCB35B29AD">
    <w:name w:val="373E19E5FEA54A95B83F9BCCB35B29AD"/>
    <w:rsid w:val="006F726D"/>
    <w:pPr>
      <w:spacing w:after="200" w:line="276" w:lineRule="auto"/>
    </w:pPr>
  </w:style>
  <w:style w:type="paragraph" w:customStyle="1" w:styleId="4C13B7AB17C944038AE19640DB3231EF">
    <w:name w:val="4C13B7AB17C944038AE19640DB3231EF"/>
    <w:rsid w:val="006F726D"/>
    <w:pPr>
      <w:spacing w:after="200" w:line="276" w:lineRule="auto"/>
    </w:pPr>
  </w:style>
  <w:style w:type="paragraph" w:customStyle="1" w:styleId="6E36527F8D1B4C6B81BF131BB43720D7">
    <w:name w:val="6E36527F8D1B4C6B81BF131BB43720D7"/>
    <w:rsid w:val="006F726D"/>
    <w:pPr>
      <w:spacing w:after="200" w:line="276" w:lineRule="auto"/>
    </w:pPr>
  </w:style>
  <w:style w:type="paragraph" w:customStyle="1" w:styleId="046595160DBF4B088761ADACF3C3B58E">
    <w:name w:val="046595160DBF4B088761ADACF3C3B58E"/>
    <w:rsid w:val="006F726D"/>
    <w:pPr>
      <w:spacing w:after="200" w:line="276" w:lineRule="auto"/>
    </w:pPr>
  </w:style>
  <w:style w:type="paragraph" w:customStyle="1" w:styleId="9C90D631E7D943A2B46980BF16E13DF6">
    <w:name w:val="9C90D631E7D943A2B46980BF16E13DF6"/>
    <w:rsid w:val="006F726D"/>
    <w:pPr>
      <w:spacing w:after="200" w:line="276" w:lineRule="auto"/>
    </w:pPr>
  </w:style>
  <w:style w:type="paragraph" w:customStyle="1" w:styleId="DFE8D824B0ED440494FC21F077449E54">
    <w:name w:val="DFE8D824B0ED440494FC21F077449E54"/>
    <w:rsid w:val="006F726D"/>
    <w:pPr>
      <w:spacing w:after="200" w:line="276" w:lineRule="auto"/>
    </w:pPr>
  </w:style>
  <w:style w:type="paragraph" w:customStyle="1" w:styleId="8B773C408A284425A3E552CFCF9D10FA">
    <w:name w:val="8B773C408A284425A3E552CFCF9D10FA"/>
    <w:rsid w:val="006F726D"/>
    <w:pPr>
      <w:spacing w:after="200" w:line="276" w:lineRule="auto"/>
    </w:pPr>
  </w:style>
  <w:style w:type="paragraph" w:customStyle="1" w:styleId="01A357B82B76421499A649A4EA9B0614">
    <w:name w:val="01A357B82B76421499A649A4EA9B0614"/>
    <w:rsid w:val="006F726D"/>
    <w:pPr>
      <w:spacing w:after="200" w:line="276" w:lineRule="auto"/>
    </w:pPr>
  </w:style>
  <w:style w:type="paragraph" w:customStyle="1" w:styleId="65643FB188E540459577306E4FE66410">
    <w:name w:val="65643FB188E540459577306E4FE66410"/>
    <w:rsid w:val="006F726D"/>
    <w:pPr>
      <w:spacing w:after="200" w:line="276" w:lineRule="auto"/>
    </w:pPr>
  </w:style>
  <w:style w:type="paragraph" w:customStyle="1" w:styleId="FE412A633BF6405590FFFA1B2FCAA61E">
    <w:name w:val="FE412A633BF6405590FFFA1B2FCAA61E"/>
    <w:rsid w:val="006F726D"/>
    <w:pPr>
      <w:spacing w:after="200" w:line="276" w:lineRule="auto"/>
    </w:pPr>
  </w:style>
  <w:style w:type="paragraph" w:customStyle="1" w:styleId="A0869B5E4DA04096A6EC711E0CDC2CD6">
    <w:name w:val="A0869B5E4DA04096A6EC711E0CDC2CD6"/>
    <w:rsid w:val="006F726D"/>
    <w:pPr>
      <w:spacing w:after="200" w:line="276" w:lineRule="auto"/>
    </w:pPr>
  </w:style>
  <w:style w:type="paragraph" w:customStyle="1" w:styleId="73C93F925D1547BE9D0D99BFE57CFDB0">
    <w:name w:val="73C93F925D1547BE9D0D99BFE57CFDB0"/>
    <w:rsid w:val="006F726D"/>
    <w:pPr>
      <w:spacing w:after="200" w:line="276" w:lineRule="auto"/>
    </w:pPr>
  </w:style>
  <w:style w:type="paragraph" w:customStyle="1" w:styleId="71B3F3A4A6244BD0BC3A85E33063DCAC">
    <w:name w:val="71B3F3A4A6244BD0BC3A85E33063DCAC"/>
    <w:rsid w:val="006F726D"/>
    <w:pPr>
      <w:spacing w:after="200" w:line="276" w:lineRule="auto"/>
    </w:pPr>
  </w:style>
  <w:style w:type="paragraph" w:customStyle="1" w:styleId="0EE21523CFB74C2C9593059F6A19D4EA">
    <w:name w:val="0EE21523CFB74C2C9593059F6A19D4EA"/>
    <w:rsid w:val="006F726D"/>
    <w:pPr>
      <w:spacing w:after="200" w:line="276" w:lineRule="auto"/>
    </w:pPr>
  </w:style>
  <w:style w:type="paragraph" w:customStyle="1" w:styleId="47A9E350F20F4FD28B412CEFE80439FE">
    <w:name w:val="47A9E350F20F4FD28B412CEFE80439FE"/>
    <w:rsid w:val="006F726D"/>
    <w:pPr>
      <w:spacing w:after="200" w:line="276" w:lineRule="auto"/>
    </w:pPr>
  </w:style>
  <w:style w:type="paragraph" w:customStyle="1" w:styleId="C4CA583827334D608CCEA0E7AABFA897">
    <w:name w:val="C4CA583827334D608CCEA0E7AABFA897"/>
    <w:rsid w:val="006F726D"/>
    <w:pPr>
      <w:spacing w:after="200" w:line="276" w:lineRule="auto"/>
    </w:pPr>
  </w:style>
  <w:style w:type="paragraph" w:customStyle="1" w:styleId="C3C89B3F472643629AD37A99B0156C53">
    <w:name w:val="C3C89B3F472643629AD37A99B0156C53"/>
    <w:rsid w:val="006F726D"/>
    <w:pPr>
      <w:spacing w:after="200" w:line="276" w:lineRule="auto"/>
    </w:pPr>
  </w:style>
  <w:style w:type="paragraph" w:customStyle="1" w:styleId="EBD02F37F6B04204BF9EACE6A7407E90">
    <w:name w:val="EBD02F37F6B04204BF9EACE6A7407E90"/>
    <w:rsid w:val="006F726D"/>
    <w:pPr>
      <w:spacing w:after="200" w:line="276" w:lineRule="auto"/>
    </w:pPr>
  </w:style>
  <w:style w:type="paragraph" w:customStyle="1" w:styleId="67524F4DF2BD4FC7AF9C0E31A09FC23D">
    <w:name w:val="67524F4DF2BD4FC7AF9C0E31A09FC23D"/>
    <w:rsid w:val="006F726D"/>
    <w:pPr>
      <w:spacing w:after="200" w:line="276" w:lineRule="auto"/>
    </w:pPr>
  </w:style>
  <w:style w:type="paragraph" w:customStyle="1" w:styleId="BB7D89F5A5B64DB4A6E15490BC711979">
    <w:name w:val="BB7D89F5A5B64DB4A6E15490BC711979"/>
    <w:rsid w:val="00721AB4"/>
    <w:pPr>
      <w:spacing w:after="200" w:line="276" w:lineRule="auto"/>
    </w:pPr>
  </w:style>
  <w:style w:type="paragraph" w:customStyle="1" w:styleId="5E59A628427F4B42BBD7B487A088D96F">
    <w:name w:val="5E59A628427F4B42BBD7B487A088D96F"/>
    <w:rsid w:val="00721AB4"/>
    <w:pPr>
      <w:spacing w:after="200" w:line="276" w:lineRule="auto"/>
    </w:pPr>
  </w:style>
  <w:style w:type="paragraph" w:customStyle="1" w:styleId="8C3896047FAC4B1D9C5B75991D439F6E">
    <w:name w:val="8C3896047FAC4B1D9C5B75991D439F6E"/>
    <w:rsid w:val="00721AB4"/>
    <w:pPr>
      <w:spacing w:after="200" w:line="276" w:lineRule="auto"/>
    </w:pPr>
  </w:style>
  <w:style w:type="paragraph" w:customStyle="1" w:styleId="FFEA34191A3A44BBBA585881D3843E89">
    <w:name w:val="FFEA34191A3A44BBBA585881D3843E89"/>
    <w:rsid w:val="00721AB4"/>
    <w:pPr>
      <w:spacing w:after="200" w:line="276" w:lineRule="auto"/>
    </w:pPr>
  </w:style>
  <w:style w:type="paragraph" w:customStyle="1" w:styleId="DA8DA45EBE3E4C95BC2F9EA3A4182616">
    <w:name w:val="DA8DA45EBE3E4C95BC2F9EA3A4182616"/>
    <w:rsid w:val="00721AB4"/>
    <w:pPr>
      <w:spacing w:after="200" w:line="276" w:lineRule="auto"/>
    </w:pPr>
  </w:style>
  <w:style w:type="paragraph" w:customStyle="1" w:styleId="C4CEDD35E4E24EB290A40060DCC8C54A">
    <w:name w:val="C4CEDD35E4E24EB290A40060DCC8C54A"/>
    <w:rsid w:val="00721AB4"/>
    <w:pPr>
      <w:spacing w:after="200" w:line="276" w:lineRule="auto"/>
    </w:pPr>
  </w:style>
  <w:style w:type="paragraph" w:customStyle="1" w:styleId="EDF2D949D8FD4196A92480A5B233BB79">
    <w:name w:val="EDF2D949D8FD4196A92480A5B233BB79"/>
    <w:rsid w:val="00721AB4"/>
    <w:pPr>
      <w:spacing w:after="200" w:line="276" w:lineRule="auto"/>
    </w:pPr>
  </w:style>
  <w:style w:type="paragraph" w:customStyle="1" w:styleId="A1F5EE1BA93E4EDDAB8916F840829A56">
    <w:name w:val="A1F5EE1BA93E4EDDAB8916F840829A56"/>
    <w:rsid w:val="00721AB4"/>
    <w:pPr>
      <w:spacing w:after="200" w:line="276" w:lineRule="auto"/>
    </w:pPr>
  </w:style>
  <w:style w:type="paragraph" w:customStyle="1" w:styleId="7876D9655EBC42448F107DB22B9E3044">
    <w:name w:val="7876D9655EBC42448F107DB22B9E3044"/>
    <w:rsid w:val="00721AB4"/>
    <w:pPr>
      <w:spacing w:after="200" w:line="276" w:lineRule="auto"/>
    </w:pPr>
  </w:style>
  <w:style w:type="paragraph" w:customStyle="1" w:styleId="74506E6104CE46228BF1A2A23C80117C">
    <w:name w:val="74506E6104CE46228BF1A2A23C80117C"/>
    <w:rsid w:val="00721AB4"/>
    <w:pPr>
      <w:spacing w:after="200" w:line="276" w:lineRule="auto"/>
    </w:pPr>
  </w:style>
  <w:style w:type="paragraph" w:customStyle="1" w:styleId="F5A73BCBE4CE4762A75F5C643C90494A">
    <w:name w:val="F5A73BCBE4CE4762A75F5C643C90494A"/>
    <w:rsid w:val="00721AB4"/>
    <w:pPr>
      <w:spacing w:after="200" w:line="276" w:lineRule="auto"/>
    </w:pPr>
  </w:style>
  <w:style w:type="paragraph" w:customStyle="1" w:styleId="FAAF855234D44D73946567CF9261021C">
    <w:name w:val="FAAF855234D44D73946567CF9261021C"/>
    <w:rsid w:val="00721AB4"/>
    <w:pPr>
      <w:spacing w:after="200" w:line="276" w:lineRule="auto"/>
    </w:pPr>
  </w:style>
  <w:style w:type="paragraph" w:customStyle="1" w:styleId="C8DFD1367B42426BB76162534BEFE361">
    <w:name w:val="C8DFD1367B42426BB76162534BEFE361"/>
    <w:rsid w:val="00721AB4"/>
    <w:pPr>
      <w:spacing w:after="200" w:line="276" w:lineRule="auto"/>
    </w:pPr>
  </w:style>
  <w:style w:type="paragraph" w:customStyle="1" w:styleId="8AA7B399E6194F1AB7663E540DD9880C">
    <w:name w:val="8AA7B399E6194F1AB7663E540DD9880C"/>
    <w:rsid w:val="00721AB4"/>
    <w:pPr>
      <w:spacing w:after="200" w:line="276" w:lineRule="auto"/>
    </w:pPr>
  </w:style>
  <w:style w:type="paragraph" w:customStyle="1" w:styleId="28F31843B6BF4954A4D43B8F68B393CF">
    <w:name w:val="28F31843B6BF4954A4D43B8F68B393CF"/>
    <w:rsid w:val="00721AB4"/>
    <w:pPr>
      <w:spacing w:after="200" w:line="276" w:lineRule="auto"/>
    </w:pPr>
  </w:style>
  <w:style w:type="paragraph" w:customStyle="1" w:styleId="9BE794E2E3514DDBA4024D1A81546DB9">
    <w:name w:val="9BE794E2E3514DDBA4024D1A81546DB9"/>
    <w:rsid w:val="00721AB4"/>
    <w:pPr>
      <w:spacing w:after="200" w:line="276" w:lineRule="auto"/>
    </w:pPr>
  </w:style>
  <w:style w:type="paragraph" w:customStyle="1" w:styleId="7407C16CB4DB448188C22156D9357737">
    <w:name w:val="7407C16CB4DB448188C22156D9357737"/>
    <w:rsid w:val="00721AB4"/>
    <w:pPr>
      <w:spacing w:after="200" w:line="276" w:lineRule="auto"/>
    </w:pPr>
  </w:style>
  <w:style w:type="paragraph" w:customStyle="1" w:styleId="F9AB7A1466974C76BEB6E2A1FA782129">
    <w:name w:val="F9AB7A1466974C76BEB6E2A1FA782129"/>
    <w:rsid w:val="00721AB4"/>
    <w:pPr>
      <w:spacing w:after="200" w:line="276" w:lineRule="auto"/>
    </w:pPr>
  </w:style>
  <w:style w:type="paragraph" w:customStyle="1" w:styleId="9E3C311C9C2C44788997471EDB1E8FFB">
    <w:name w:val="9E3C311C9C2C44788997471EDB1E8FFB"/>
    <w:rsid w:val="00721AB4"/>
    <w:pPr>
      <w:spacing w:after="200" w:line="276" w:lineRule="auto"/>
    </w:pPr>
  </w:style>
  <w:style w:type="paragraph" w:customStyle="1" w:styleId="D708DD2392354AC785E14F2AD7FB45FE">
    <w:name w:val="D708DD2392354AC785E14F2AD7FB45FE"/>
    <w:rsid w:val="00721AB4"/>
    <w:pPr>
      <w:spacing w:after="200" w:line="276" w:lineRule="auto"/>
    </w:pPr>
  </w:style>
  <w:style w:type="paragraph" w:customStyle="1" w:styleId="892171A06CF74CF9AAC9422FCCF154DA">
    <w:name w:val="892171A06CF74CF9AAC9422FCCF154DA"/>
    <w:rsid w:val="00721AB4"/>
    <w:pPr>
      <w:spacing w:after="200" w:line="276" w:lineRule="auto"/>
    </w:pPr>
  </w:style>
  <w:style w:type="paragraph" w:customStyle="1" w:styleId="30FBBF4A98AE4C84A1A654F676EA75DB">
    <w:name w:val="30FBBF4A98AE4C84A1A654F676EA75DB"/>
    <w:rsid w:val="00721AB4"/>
    <w:pPr>
      <w:spacing w:after="200" w:line="276" w:lineRule="auto"/>
    </w:pPr>
  </w:style>
  <w:style w:type="paragraph" w:customStyle="1" w:styleId="15FFC6688821402ABCD6838F974A8002">
    <w:name w:val="15FFC6688821402ABCD6838F974A8002"/>
    <w:rsid w:val="00721AB4"/>
    <w:pPr>
      <w:spacing w:after="200" w:line="276" w:lineRule="auto"/>
    </w:pPr>
  </w:style>
  <w:style w:type="paragraph" w:customStyle="1" w:styleId="705CE4557AB34D208359686BAA998DDE">
    <w:name w:val="705CE4557AB34D208359686BAA998DDE"/>
    <w:rsid w:val="00721AB4"/>
    <w:pPr>
      <w:spacing w:after="200" w:line="276" w:lineRule="auto"/>
    </w:pPr>
  </w:style>
  <w:style w:type="paragraph" w:customStyle="1" w:styleId="81F6CDEE4EAB4388A2700B2A68BDD701">
    <w:name w:val="81F6CDEE4EAB4388A2700B2A68BDD701"/>
    <w:rsid w:val="00721AB4"/>
    <w:pPr>
      <w:spacing w:after="200" w:line="276" w:lineRule="auto"/>
    </w:pPr>
  </w:style>
  <w:style w:type="paragraph" w:customStyle="1" w:styleId="585EC54F31E746138CB90DC8C5F492E7">
    <w:name w:val="585EC54F31E746138CB90DC8C5F492E7"/>
    <w:rsid w:val="00721AB4"/>
    <w:pPr>
      <w:spacing w:after="200" w:line="276" w:lineRule="auto"/>
    </w:pPr>
  </w:style>
  <w:style w:type="paragraph" w:customStyle="1" w:styleId="6CB5F3AC987B4F9D8061E87686F24421">
    <w:name w:val="6CB5F3AC987B4F9D8061E87686F24421"/>
    <w:rsid w:val="00721AB4"/>
    <w:pPr>
      <w:spacing w:after="200" w:line="276" w:lineRule="auto"/>
    </w:pPr>
  </w:style>
  <w:style w:type="paragraph" w:customStyle="1" w:styleId="2146941AED2745A9A26D9759A0641BA7">
    <w:name w:val="2146941AED2745A9A26D9759A0641BA7"/>
    <w:rsid w:val="00721AB4"/>
    <w:pPr>
      <w:spacing w:after="200" w:line="276" w:lineRule="auto"/>
    </w:pPr>
  </w:style>
  <w:style w:type="paragraph" w:customStyle="1" w:styleId="C7D5BD19C64C46B794868F6B395F91C3">
    <w:name w:val="C7D5BD19C64C46B794868F6B395F91C3"/>
    <w:rsid w:val="00721AB4"/>
    <w:pPr>
      <w:spacing w:after="200" w:line="276" w:lineRule="auto"/>
    </w:pPr>
  </w:style>
  <w:style w:type="paragraph" w:customStyle="1" w:styleId="839D2A5A57D640418D160F1470BC98B6">
    <w:name w:val="839D2A5A57D640418D160F1470BC98B6"/>
    <w:rsid w:val="00721AB4"/>
    <w:pPr>
      <w:spacing w:after="200" w:line="276" w:lineRule="auto"/>
    </w:pPr>
  </w:style>
  <w:style w:type="paragraph" w:customStyle="1" w:styleId="78ED4D94184B4339AA24B01FEAC3EE86">
    <w:name w:val="78ED4D94184B4339AA24B01FEAC3EE86"/>
    <w:rsid w:val="00721AB4"/>
    <w:pPr>
      <w:spacing w:after="200" w:line="276" w:lineRule="auto"/>
    </w:pPr>
  </w:style>
  <w:style w:type="paragraph" w:customStyle="1" w:styleId="6CFF33FCF7704EC6A03CDB9425ED2FBA">
    <w:name w:val="6CFF33FCF7704EC6A03CDB9425ED2FBA"/>
    <w:rsid w:val="00721AB4"/>
    <w:pPr>
      <w:spacing w:after="200" w:line="276" w:lineRule="auto"/>
    </w:pPr>
  </w:style>
  <w:style w:type="paragraph" w:customStyle="1" w:styleId="0F0C5D106EAD466F85A7B539660D8976">
    <w:name w:val="0F0C5D106EAD466F85A7B539660D8976"/>
    <w:rsid w:val="00721AB4"/>
    <w:pPr>
      <w:spacing w:after="200" w:line="276" w:lineRule="auto"/>
    </w:pPr>
  </w:style>
  <w:style w:type="paragraph" w:customStyle="1" w:styleId="037329D3ACD644E89385F8D8BAF82EFD">
    <w:name w:val="037329D3ACD644E89385F8D8BAF82EFD"/>
    <w:rsid w:val="00721AB4"/>
    <w:pPr>
      <w:spacing w:after="200" w:line="276" w:lineRule="auto"/>
    </w:pPr>
  </w:style>
  <w:style w:type="paragraph" w:customStyle="1" w:styleId="1F42EBFFFFA44F14A70623FCBABA65D8">
    <w:name w:val="1F42EBFFFFA44F14A70623FCBABA65D8"/>
    <w:rsid w:val="00721AB4"/>
    <w:pPr>
      <w:spacing w:after="200" w:line="276" w:lineRule="auto"/>
    </w:pPr>
  </w:style>
  <w:style w:type="paragraph" w:customStyle="1" w:styleId="EDB1A12F5A3046D1A4C71DC8CD2B4125">
    <w:name w:val="EDB1A12F5A3046D1A4C71DC8CD2B4125"/>
    <w:rsid w:val="008857D9"/>
    <w:pPr>
      <w:spacing w:after="200" w:line="276" w:lineRule="auto"/>
    </w:pPr>
  </w:style>
  <w:style w:type="paragraph" w:customStyle="1" w:styleId="DE95F3EEF2B04E969F41CB18FEA32DD5">
    <w:name w:val="DE95F3EEF2B04E969F41CB18FEA32DD5"/>
    <w:rsid w:val="00C43764"/>
  </w:style>
  <w:style w:type="paragraph" w:customStyle="1" w:styleId="6F5B2BEEC90B4927A48433EC0EBF5997">
    <w:name w:val="6F5B2BEEC90B4927A48433EC0EBF5997"/>
    <w:rsid w:val="00C43764"/>
  </w:style>
  <w:style w:type="paragraph" w:customStyle="1" w:styleId="8C512C63054941528F7F3F1F4065FCF1">
    <w:name w:val="8C512C63054941528F7F3F1F4065FCF1"/>
    <w:rsid w:val="00C43764"/>
  </w:style>
  <w:style w:type="paragraph" w:customStyle="1" w:styleId="CB5976ADCB3D4D56802AA50A49686A4B">
    <w:name w:val="CB5976ADCB3D4D56802AA50A49686A4B"/>
    <w:rsid w:val="00C43764"/>
  </w:style>
  <w:style w:type="paragraph" w:customStyle="1" w:styleId="3CBAF5F60BAA4E3F8ACBDA44C07508B0">
    <w:name w:val="3CBAF5F60BAA4E3F8ACBDA44C07508B0"/>
    <w:rsid w:val="00C43764"/>
  </w:style>
  <w:style w:type="paragraph" w:customStyle="1" w:styleId="9DDD030BEB4E4221B32D9FFEE2F81ECA">
    <w:name w:val="9DDD030BEB4E4221B32D9FFEE2F81ECA"/>
    <w:rsid w:val="00C43764"/>
  </w:style>
  <w:style w:type="paragraph" w:customStyle="1" w:styleId="43C5CC92223B46EDB058386FCD81FF34">
    <w:name w:val="43C5CC92223B46EDB058386FCD81FF34"/>
    <w:rsid w:val="00C43764"/>
  </w:style>
  <w:style w:type="paragraph" w:customStyle="1" w:styleId="35DACC1B8B504662A53B7182EE3C6E59">
    <w:name w:val="35DACC1B8B504662A53B7182EE3C6E59"/>
    <w:rsid w:val="00C43764"/>
  </w:style>
  <w:style w:type="paragraph" w:customStyle="1" w:styleId="0D4D19233A2E474695B86F30B3986DA3">
    <w:name w:val="0D4D19233A2E474695B86F30B3986DA3"/>
    <w:rsid w:val="00C43764"/>
  </w:style>
  <w:style w:type="paragraph" w:customStyle="1" w:styleId="D66E1B696F5B47C38FA3E2917198D2F5">
    <w:name w:val="D66E1B696F5B47C38FA3E2917198D2F5"/>
    <w:rsid w:val="00C43764"/>
  </w:style>
  <w:style w:type="paragraph" w:customStyle="1" w:styleId="C569146BDAA64E1C92E6A94082690932">
    <w:name w:val="C569146BDAA64E1C92E6A94082690932"/>
    <w:rsid w:val="00C43764"/>
  </w:style>
  <w:style w:type="paragraph" w:customStyle="1" w:styleId="72F6D66A80D14DDFA6173F68AF975353">
    <w:name w:val="72F6D66A80D14DDFA6173F68AF975353"/>
    <w:rsid w:val="00C43764"/>
  </w:style>
  <w:style w:type="paragraph" w:customStyle="1" w:styleId="9AB9068656A54B12BE66C53021C55B2F">
    <w:name w:val="9AB9068656A54B12BE66C53021C55B2F"/>
    <w:rsid w:val="00C43764"/>
  </w:style>
  <w:style w:type="paragraph" w:customStyle="1" w:styleId="C4ADDE0B8EB04B4FBE61E5B4A52785E2">
    <w:name w:val="C4ADDE0B8EB04B4FBE61E5B4A52785E2"/>
    <w:rsid w:val="00C43764"/>
  </w:style>
  <w:style w:type="paragraph" w:customStyle="1" w:styleId="56C132B954A64B8EB025900F2AC03C1D">
    <w:name w:val="56C132B954A64B8EB025900F2AC03C1D"/>
    <w:rsid w:val="00C43764"/>
  </w:style>
  <w:style w:type="paragraph" w:customStyle="1" w:styleId="C79615232A3C4066A1AE40A9B917DEE2">
    <w:name w:val="C79615232A3C4066A1AE40A9B917DEE2"/>
    <w:rsid w:val="00C43764"/>
  </w:style>
  <w:style w:type="paragraph" w:customStyle="1" w:styleId="E60355ADABA9442DA3754896BEAB8932">
    <w:name w:val="E60355ADABA9442DA3754896BEAB8932"/>
    <w:rsid w:val="00C43764"/>
  </w:style>
  <w:style w:type="paragraph" w:customStyle="1" w:styleId="6DA81FBF70374EC88A6F66EEC820A2EC">
    <w:name w:val="6DA81FBF70374EC88A6F66EEC820A2EC"/>
    <w:rsid w:val="00C43764"/>
  </w:style>
  <w:style w:type="paragraph" w:customStyle="1" w:styleId="111F3A96F6014E86A222D56FD12287D4">
    <w:name w:val="111F3A96F6014E86A222D56FD12287D4"/>
    <w:rsid w:val="00C43764"/>
  </w:style>
  <w:style w:type="paragraph" w:customStyle="1" w:styleId="E2A391634F204E65BF97C9284A80E864">
    <w:name w:val="E2A391634F204E65BF97C9284A80E864"/>
    <w:rsid w:val="00C43764"/>
  </w:style>
  <w:style w:type="paragraph" w:customStyle="1" w:styleId="9D57EA30C02D4A42AC35A4C63A3BE473">
    <w:name w:val="9D57EA30C02D4A42AC35A4C63A3BE473"/>
    <w:rsid w:val="00C43764"/>
  </w:style>
  <w:style w:type="paragraph" w:customStyle="1" w:styleId="6AAF92DBF3914DDABB71E77C6A745DD1">
    <w:name w:val="6AAF92DBF3914DDABB71E77C6A745DD1"/>
    <w:rsid w:val="00C43764"/>
  </w:style>
  <w:style w:type="paragraph" w:customStyle="1" w:styleId="597F1B0ED58E444DAB14DE398DD4A570">
    <w:name w:val="597F1B0ED58E444DAB14DE398DD4A570"/>
    <w:rsid w:val="00C43764"/>
  </w:style>
  <w:style w:type="paragraph" w:customStyle="1" w:styleId="068114F077D940408D371CBB3C8121C5">
    <w:name w:val="068114F077D940408D371CBB3C8121C5"/>
    <w:rsid w:val="00C43764"/>
  </w:style>
  <w:style w:type="paragraph" w:customStyle="1" w:styleId="149D4D390EC140AD88FA1BB7B152020F">
    <w:name w:val="149D4D390EC140AD88FA1BB7B152020F"/>
    <w:rsid w:val="00C43764"/>
  </w:style>
  <w:style w:type="paragraph" w:customStyle="1" w:styleId="07957DA28915446BA8E786E7807ACD57">
    <w:name w:val="07957DA28915446BA8E786E7807ACD57"/>
    <w:rsid w:val="00C43764"/>
  </w:style>
  <w:style w:type="paragraph" w:customStyle="1" w:styleId="64811CDC8A6D4ABF9FDCD65E66445835">
    <w:name w:val="64811CDC8A6D4ABF9FDCD65E66445835"/>
    <w:rsid w:val="00C43764"/>
  </w:style>
  <w:style w:type="paragraph" w:customStyle="1" w:styleId="1D3196A71B43408F957CD7E72773B833">
    <w:name w:val="1D3196A71B43408F957CD7E72773B833"/>
    <w:rsid w:val="00C43764"/>
  </w:style>
  <w:style w:type="paragraph" w:customStyle="1" w:styleId="5F7FCD91B25E4E3498F4FF7C54A7028E">
    <w:name w:val="5F7FCD91B25E4E3498F4FF7C54A7028E"/>
    <w:rsid w:val="00C43764"/>
  </w:style>
  <w:style w:type="paragraph" w:customStyle="1" w:styleId="DACC405C03B542729F203E8EEF39FE4D">
    <w:name w:val="DACC405C03B542729F203E8EEF39FE4D"/>
    <w:rsid w:val="00C43764"/>
  </w:style>
  <w:style w:type="paragraph" w:customStyle="1" w:styleId="6EFA264022544832882ADF79D0D7BF98">
    <w:name w:val="6EFA264022544832882ADF79D0D7BF98"/>
    <w:rsid w:val="00C43764"/>
  </w:style>
  <w:style w:type="paragraph" w:customStyle="1" w:styleId="25BB6910CF334E2F8C0EA01FCB4BCABC">
    <w:name w:val="25BB6910CF334E2F8C0EA01FCB4BCABC"/>
    <w:rsid w:val="00C43764"/>
  </w:style>
  <w:style w:type="paragraph" w:customStyle="1" w:styleId="1FE2CDDA36CB45A898E3A2A4DD5CF589">
    <w:name w:val="1FE2CDDA36CB45A898E3A2A4DD5CF589"/>
    <w:rsid w:val="00C43764"/>
  </w:style>
  <w:style w:type="paragraph" w:customStyle="1" w:styleId="5C68E4D526E04C28A3DC2D8C45107D56">
    <w:name w:val="5C68E4D526E04C28A3DC2D8C45107D56"/>
    <w:rsid w:val="00C43764"/>
  </w:style>
  <w:style w:type="paragraph" w:customStyle="1" w:styleId="4FA906011A5D421EAADF7879FA6A599C">
    <w:name w:val="4FA906011A5D421EAADF7879FA6A599C"/>
    <w:rsid w:val="00C43764"/>
  </w:style>
  <w:style w:type="paragraph" w:customStyle="1" w:styleId="CD2D4DD5360A4E888EB3C605C333F3F4">
    <w:name w:val="CD2D4DD5360A4E888EB3C605C333F3F4"/>
    <w:rsid w:val="00C43764"/>
  </w:style>
  <w:style w:type="paragraph" w:customStyle="1" w:styleId="385B0629932B435FA5EC35E80928AD4E">
    <w:name w:val="385B0629932B435FA5EC35E80928AD4E"/>
    <w:rsid w:val="00C43764"/>
  </w:style>
  <w:style w:type="paragraph" w:customStyle="1" w:styleId="9D6CE589E3B6445CBBD55EE1F42ECC8B">
    <w:name w:val="9D6CE589E3B6445CBBD55EE1F42ECC8B"/>
    <w:rsid w:val="00C43764"/>
  </w:style>
  <w:style w:type="paragraph" w:customStyle="1" w:styleId="FFBF0FDB3DFB4A18B47712742B64B6D2">
    <w:name w:val="FFBF0FDB3DFB4A18B47712742B64B6D2"/>
    <w:rsid w:val="00C43764"/>
  </w:style>
  <w:style w:type="paragraph" w:customStyle="1" w:styleId="4CC0B8CD6ACA46D4BBD01340522CB57C">
    <w:name w:val="4CC0B8CD6ACA46D4BBD01340522CB57C"/>
    <w:rsid w:val="00C43764"/>
  </w:style>
  <w:style w:type="paragraph" w:customStyle="1" w:styleId="BED16844EA3F4D8BBB1A127F520A3821">
    <w:name w:val="BED16844EA3F4D8BBB1A127F520A3821"/>
    <w:rsid w:val="00C43764"/>
  </w:style>
  <w:style w:type="paragraph" w:customStyle="1" w:styleId="5BFA5E0C89F84938B638608E8F82572F">
    <w:name w:val="5BFA5E0C89F84938B638608E8F82572F"/>
    <w:rsid w:val="00C43764"/>
  </w:style>
  <w:style w:type="paragraph" w:customStyle="1" w:styleId="2488B69255A84491A89D5F8FCC126391">
    <w:name w:val="2488B69255A84491A89D5F8FCC126391"/>
    <w:rsid w:val="00C43764"/>
  </w:style>
  <w:style w:type="paragraph" w:customStyle="1" w:styleId="6C11A22132C9467193A89C537B7BB130">
    <w:name w:val="6C11A22132C9467193A89C537B7BB130"/>
    <w:rsid w:val="00C43764"/>
  </w:style>
  <w:style w:type="paragraph" w:customStyle="1" w:styleId="591CC5DEAA2148D3B32FE403EDFB2C88">
    <w:name w:val="591CC5DEAA2148D3B32FE403EDFB2C88"/>
    <w:rsid w:val="00C43764"/>
  </w:style>
  <w:style w:type="paragraph" w:customStyle="1" w:styleId="0E51236F52294F2B9D799C5A81543A16">
    <w:name w:val="0E51236F52294F2B9D799C5A81543A16"/>
    <w:rsid w:val="00C43764"/>
  </w:style>
  <w:style w:type="paragraph" w:customStyle="1" w:styleId="CCE7BCCE746C43F5AB304226013BF89A">
    <w:name w:val="CCE7BCCE746C43F5AB304226013BF89A"/>
    <w:rsid w:val="00C43764"/>
  </w:style>
  <w:style w:type="paragraph" w:customStyle="1" w:styleId="BEFADC12281B4AFF9E6DEC8A263267E0">
    <w:name w:val="BEFADC12281B4AFF9E6DEC8A263267E0"/>
    <w:rsid w:val="00C43764"/>
  </w:style>
  <w:style w:type="paragraph" w:customStyle="1" w:styleId="87EC70A24329439F8FB6F1FCCDC804AF">
    <w:name w:val="87EC70A24329439F8FB6F1FCCDC804AF"/>
    <w:rsid w:val="00C43764"/>
  </w:style>
  <w:style w:type="paragraph" w:customStyle="1" w:styleId="809CE81C78934D6CA722B9174C9E9337">
    <w:name w:val="809CE81C78934D6CA722B9174C9E9337"/>
    <w:rsid w:val="00C43764"/>
  </w:style>
  <w:style w:type="paragraph" w:customStyle="1" w:styleId="C15DBAB605AB4910BD44AEB02D805AD8">
    <w:name w:val="C15DBAB605AB4910BD44AEB02D805AD8"/>
    <w:rsid w:val="00C43764"/>
  </w:style>
  <w:style w:type="paragraph" w:customStyle="1" w:styleId="260C5210306B44158215D7BFAAF7B613">
    <w:name w:val="260C5210306B44158215D7BFAAF7B613"/>
    <w:rsid w:val="00C43764"/>
  </w:style>
  <w:style w:type="paragraph" w:customStyle="1" w:styleId="614888B3487847B39CE4E3C411619FAF">
    <w:name w:val="614888B3487847B39CE4E3C411619FAF"/>
    <w:rsid w:val="00C43764"/>
  </w:style>
  <w:style w:type="paragraph" w:customStyle="1" w:styleId="896DF90666504C1F9E81B12B24AD2CA2">
    <w:name w:val="896DF90666504C1F9E81B12B24AD2CA2"/>
    <w:rsid w:val="00C43764"/>
  </w:style>
  <w:style w:type="paragraph" w:customStyle="1" w:styleId="0BBBCD3AE6E84B37933E895C27ADA18E">
    <w:name w:val="0BBBCD3AE6E84B37933E895C27ADA18E"/>
    <w:rsid w:val="00C43764"/>
  </w:style>
  <w:style w:type="paragraph" w:customStyle="1" w:styleId="36670738228743D9B65A3CFCEABE6EA4">
    <w:name w:val="36670738228743D9B65A3CFCEABE6EA4"/>
    <w:rsid w:val="00C43764"/>
  </w:style>
  <w:style w:type="paragraph" w:customStyle="1" w:styleId="40BDDD999593457F815E1B1959CA4F8F">
    <w:name w:val="40BDDD999593457F815E1B1959CA4F8F"/>
    <w:rsid w:val="00C43764"/>
  </w:style>
  <w:style w:type="paragraph" w:customStyle="1" w:styleId="754D56A97354465E9C5D8420C49956E4">
    <w:name w:val="754D56A97354465E9C5D8420C49956E4"/>
    <w:rsid w:val="00C43764"/>
  </w:style>
  <w:style w:type="paragraph" w:customStyle="1" w:styleId="0B22D37691734816B354410123E2135A">
    <w:name w:val="0B22D37691734816B354410123E2135A"/>
    <w:rsid w:val="00C43764"/>
  </w:style>
  <w:style w:type="paragraph" w:customStyle="1" w:styleId="1DD778842E6B46B3AE0D40E816A9E3BB">
    <w:name w:val="1DD778842E6B46B3AE0D40E816A9E3BB"/>
    <w:rsid w:val="00C43764"/>
  </w:style>
  <w:style w:type="paragraph" w:customStyle="1" w:styleId="8CB710E21D164DA2BEFFC9F5F7756362">
    <w:name w:val="8CB710E21D164DA2BEFFC9F5F7756362"/>
    <w:rsid w:val="00C43764"/>
  </w:style>
  <w:style w:type="paragraph" w:customStyle="1" w:styleId="B6FA2B235E7741B9AF1CF68CCE90E8B0">
    <w:name w:val="B6FA2B235E7741B9AF1CF68CCE90E8B0"/>
    <w:rsid w:val="00C43764"/>
  </w:style>
  <w:style w:type="paragraph" w:customStyle="1" w:styleId="2EF1214394B946B2A3D77E71618E8852">
    <w:name w:val="2EF1214394B946B2A3D77E71618E8852"/>
    <w:rsid w:val="00C43764"/>
  </w:style>
  <w:style w:type="paragraph" w:customStyle="1" w:styleId="0B58598D392644248EE08D11D7AE3A51">
    <w:name w:val="0B58598D392644248EE08D11D7AE3A51"/>
    <w:rsid w:val="00C43764"/>
  </w:style>
  <w:style w:type="paragraph" w:customStyle="1" w:styleId="911CFA21C43047CCB2196906856A2007">
    <w:name w:val="911CFA21C43047CCB2196906856A2007"/>
    <w:rsid w:val="00C43764"/>
  </w:style>
  <w:style w:type="paragraph" w:customStyle="1" w:styleId="95FC31B9EC544E13ACA91CFAC8E68D30">
    <w:name w:val="95FC31B9EC544E13ACA91CFAC8E68D30"/>
    <w:rsid w:val="00C43764"/>
  </w:style>
  <w:style w:type="paragraph" w:customStyle="1" w:styleId="9EC7DDEACD914085A49FF731C9F3A32D">
    <w:name w:val="9EC7DDEACD914085A49FF731C9F3A32D"/>
    <w:rsid w:val="00C43764"/>
  </w:style>
  <w:style w:type="paragraph" w:customStyle="1" w:styleId="69F43279468B4684840EA849969BA77C">
    <w:name w:val="69F43279468B4684840EA849969BA77C"/>
    <w:rsid w:val="00C43764"/>
  </w:style>
  <w:style w:type="paragraph" w:customStyle="1" w:styleId="E9344C21E8C7454EA2CA2F33BF99A00D">
    <w:name w:val="E9344C21E8C7454EA2CA2F33BF99A00D"/>
    <w:rsid w:val="00C43764"/>
  </w:style>
  <w:style w:type="paragraph" w:customStyle="1" w:styleId="3086B3DDB3C84ADAA6C571E5D48617E8">
    <w:name w:val="3086B3DDB3C84ADAA6C571E5D48617E8"/>
    <w:rsid w:val="00C43764"/>
  </w:style>
  <w:style w:type="paragraph" w:customStyle="1" w:styleId="01DAB8B4198B4A7EB56DAAA5CB4DD793">
    <w:name w:val="01DAB8B4198B4A7EB56DAAA5CB4DD793"/>
    <w:rsid w:val="00C43764"/>
  </w:style>
  <w:style w:type="paragraph" w:customStyle="1" w:styleId="AC31BE80CB9F40B191E158D2DD0232B5">
    <w:name w:val="AC31BE80CB9F40B191E158D2DD0232B5"/>
    <w:rsid w:val="00C43764"/>
  </w:style>
  <w:style w:type="paragraph" w:customStyle="1" w:styleId="6B109C5D69E04C2D983BCC8B67FA07D1">
    <w:name w:val="6B109C5D69E04C2D983BCC8B67FA07D1"/>
    <w:rsid w:val="00C43764"/>
  </w:style>
  <w:style w:type="paragraph" w:customStyle="1" w:styleId="60A908AE8EF74C7682C6C6A6D8F16B1B">
    <w:name w:val="60A908AE8EF74C7682C6C6A6D8F16B1B"/>
    <w:rsid w:val="00C43764"/>
  </w:style>
  <w:style w:type="paragraph" w:customStyle="1" w:styleId="1519D408179949D6B2EE6D459A0C44F8">
    <w:name w:val="1519D408179949D6B2EE6D459A0C44F8"/>
    <w:rsid w:val="00C43764"/>
  </w:style>
  <w:style w:type="paragraph" w:customStyle="1" w:styleId="865BD609D6B34379BA719296831F1CFC">
    <w:name w:val="865BD609D6B34379BA719296831F1CFC"/>
    <w:rsid w:val="00C43764"/>
  </w:style>
  <w:style w:type="paragraph" w:customStyle="1" w:styleId="6BA0DA2944B445A8862FB46408C825B3">
    <w:name w:val="6BA0DA2944B445A8862FB46408C825B3"/>
    <w:rsid w:val="00C43764"/>
  </w:style>
  <w:style w:type="paragraph" w:customStyle="1" w:styleId="18E7346DA1CE4CFF881A6BF764C70623">
    <w:name w:val="18E7346DA1CE4CFF881A6BF764C70623"/>
    <w:rsid w:val="00C43764"/>
  </w:style>
  <w:style w:type="paragraph" w:customStyle="1" w:styleId="5A67B6CAB16548928EA5ABC3F90B8ACF">
    <w:name w:val="5A67B6CAB16548928EA5ABC3F90B8ACF"/>
    <w:rsid w:val="00C43764"/>
  </w:style>
  <w:style w:type="paragraph" w:customStyle="1" w:styleId="4603BDA4B26843AD86C55337D6AB2CEA">
    <w:name w:val="4603BDA4B26843AD86C55337D6AB2CEA"/>
    <w:rsid w:val="00C43764"/>
  </w:style>
  <w:style w:type="paragraph" w:customStyle="1" w:styleId="16E6CE54836B4A65B8297EE623D7527C">
    <w:name w:val="16E6CE54836B4A65B8297EE623D7527C"/>
    <w:rsid w:val="00C43764"/>
  </w:style>
  <w:style w:type="paragraph" w:customStyle="1" w:styleId="08D9BA249FFB4D33A466FC4AE64CCFDA">
    <w:name w:val="08D9BA249FFB4D33A466FC4AE64CCFDA"/>
    <w:rsid w:val="00C43764"/>
  </w:style>
  <w:style w:type="paragraph" w:customStyle="1" w:styleId="648FF17851FB434FB417D86AE827AD20">
    <w:name w:val="648FF17851FB434FB417D86AE827AD20"/>
    <w:rsid w:val="00C43764"/>
  </w:style>
  <w:style w:type="paragraph" w:customStyle="1" w:styleId="7C1B388FDA2149B2BF0BD80948F1F608">
    <w:name w:val="7C1B388FDA2149B2BF0BD80948F1F608"/>
    <w:rsid w:val="00C43764"/>
  </w:style>
  <w:style w:type="paragraph" w:customStyle="1" w:styleId="E373E113B1854E56BC9EDBEA1BD61180">
    <w:name w:val="E373E113B1854E56BC9EDBEA1BD61180"/>
    <w:rsid w:val="00C43764"/>
  </w:style>
  <w:style w:type="paragraph" w:customStyle="1" w:styleId="57539509FB344A85A826DD472E8FB5FA">
    <w:name w:val="57539509FB344A85A826DD472E8FB5FA"/>
    <w:rsid w:val="00C43764"/>
  </w:style>
  <w:style w:type="paragraph" w:customStyle="1" w:styleId="1FDD30C8FCDE4D70BBB57E068E25D4DC">
    <w:name w:val="1FDD30C8FCDE4D70BBB57E068E25D4DC"/>
    <w:rsid w:val="00C43764"/>
  </w:style>
  <w:style w:type="paragraph" w:customStyle="1" w:styleId="C48D3B0E8F794A8B98CB64E0CF7D7E17">
    <w:name w:val="C48D3B0E8F794A8B98CB64E0CF7D7E17"/>
    <w:rsid w:val="00C43764"/>
  </w:style>
  <w:style w:type="paragraph" w:customStyle="1" w:styleId="68B485AED9E149BCBB36C5ADD41C9ED8">
    <w:name w:val="68B485AED9E149BCBB36C5ADD41C9ED8"/>
    <w:rsid w:val="00C43764"/>
  </w:style>
  <w:style w:type="paragraph" w:customStyle="1" w:styleId="82ECB1A436064AF4A3DB280E191B3B89">
    <w:name w:val="82ECB1A436064AF4A3DB280E191B3B89"/>
    <w:rsid w:val="00C43764"/>
  </w:style>
  <w:style w:type="paragraph" w:customStyle="1" w:styleId="CB0193E9641D49BFAB4056CAD1D36B69">
    <w:name w:val="CB0193E9641D49BFAB4056CAD1D36B69"/>
    <w:rsid w:val="00C43764"/>
  </w:style>
  <w:style w:type="paragraph" w:customStyle="1" w:styleId="1F87728FC77345A2B383FBCDA8604B96">
    <w:name w:val="1F87728FC77345A2B383FBCDA8604B96"/>
    <w:rsid w:val="00C43764"/>
  </w:style>
  <w:style w:type="paragraph" w:customStyle="1" w:styleId="37E880F5FAE74BC0B682723EFFA89CD1">
    <w:name w:val="37E880F5FAE74BC0B682723EFFA89CD1"/>
    <w:rsid w:val="00C43764"/>
  </w:style>
  <w:style w:type="paragraph" w:customStyle="1" w:styleId="9D38F74CE0694746B3F3E59C54E52A17">
    <w:name w:val="9D38F74CE0694746B3F3E59C54E52A17"/>
    <w:rsid w:val="00C43764"/>
  </w:style>
  <w:style w:type="paragraph" w:customStyle="1" w:styleId="4D2FA180866C41EB82339269EE009548">
    <w:name w:val="4D2FA180866C41EB82339269EE009548"/>
    <w:rsid w:val="00C43764"/>
  </w:style>
  <w:style w:type="paragraph" w:customStyle="1" w:styleId="34D537C5E11B4C97B4A1BCFD5DF400F4">
    <w:name w:val="34D537C5E11B4C97B4A1BCFD5DF400F4"/>
    <w:rsid w:val="00C43764"/>
  </w:style>
  <w:style w:type="paragraph" w:customStyle="1" w:styleId="0ECCDA09768D49199495E1E877E9A377">
    <w:name w:val="0ECCDA09768D49199495E1E877E9A377"/>
    <w:rsid w:val="00C43764"/>
  </w:style>
  <w:style w:type="paragraph" w:customStyle="1" w:styleId="CED71699B4E941A1AA7173B38177B093">
    <w:name w:val="CED71699B4E941A1AA7173B38177B093"/>
    <w:rsid w:val="00C43764"/>
  </w:style>
  <w:style w:type="paragraph" w:customStyle="1" w:styleId="08F991B379D94C4D91A97D30703D8E57">
    <w:name w:val="08F991B379D94C4D91A97D30703D8E57"/>
    <w:rsid w:val="00C43764"/>
  </w:style>
  <w:style w:type="paragraph" w:customStyle="1" w:styleId="D53457C8F58A4CA98DAD66E42800CFD9">
    <w:name w:val="D53457C8F58A4CA98DAD66E42800CFD9"/>
    <w:rsid w:val="00C43764"/>
  </w:style>
  <w:style w:type="paragraph" w:customStyle="1" w:styleId="C0060D623D064F0B87F39ABDA540C7CE">
    <w:name w:val="C0060D623D064F0B87F39ABDA540C7CE"/>
    <w:rsid w:val="00C43764"/>
  </w:style>
  <w:style w:type="paragraph" w:customStyle="1" w:styleId="95642AB56D214335843FB65D1765168E">
    <w:name w:val="95642AB56D214335843FB65D1765168E"/>
    <w:rsid w:val="00C43764"/>
  </w:style>
  <w:style w:type="paragraph" w:customStyle="1" w:styleId="DF70967F4CDF46D68A6346079321592C">
    <w:name w:val="DF70967F4CDF46D68A6346079321592C"/>
    <w:rsid w:val="00C43764"/>
  </w:style>
  <w:style w:type="paragraph" w:customStyle="1" w:styleId="44FDA4652ADC4C518F473EE6EE52FC57">
    <w:name w:val="44FDA4652ADC4C518F473EE6EE52FC57"/>
    <w:rsid w:val="00C43764"/>
  </w:style>
  <w:style w:type="paragraph" w:customStyle="1" w:styleId="E048D57305A64C1A9765AC85B40585B8">
    <w:name w:val="E048D57305A64C1A9765AC85B40585B8"/>
    <w:rsid w:val="00C43764"/>
  </w:style>
  <w:style w:type="paragraph" w:customStyle="1" w:styleId="B2B2CDCA1605412283356F9232EC5995">
    <w:name w:val="B2B2CDCA1605412283356F9232EC5995"/>
    <w:rsid w:val="00C43764"/>
  </w:style>
  <w:style w:type="paragraph" w:customStyle="1" w:styleId="FE8A9D7BE63341A487A25B5C7823BA6F">
    <w:name w:val="FE8A9D7BE63341A487A25B5C7823BA6F"/>
    <w:rsid w:val="00C43764"/>
  </w:style>
  <w:style w:type="paragraph" w:customStyle="1" w:styleId="01B3B11AFFE34C2C80234F38EFB349B0">
    <w:name w:val="01B3B11AFFE34C2C80234F38EFB349B0"/>
    <w:rsid w:val="00C43764"/>
  </w:style>
  <w:style w:type="paragraph" w:customStyle="1" w:styleId="D1566D591E27411284FDF5982865709C">
    <w:name w:val="D1566D591E27411284FDF5982865709C"/>
    <w:rsid w:val="00C43764"/>
  </w:style>
  <w:style w:type="paragraph" w:customStyle="1" w:styleId="9D6D0497C87A4F5785E535FE9F7CE3DE">
    <w:name w:val="9D6D0497C87A4F5785E535FE9F7CE3DE"/>
    <w:rsid w:val="00C43764"/>
  </w:style>
  <w:style w:type="paragraph" w:customStyle="1" w:styleId="6BE4FF048F0D4E3A96275802EF1C75A0">
    <w:name w:val="6BE4FF048F0D4E3A96275802EF1C75A0"/>
    <w:rsid w:val="00C43764"/>
  </w:style>
  <w:style w:type="paragraph" w:customStyle="1" w:styleId="FD9A9DE62D0E4A3195CEB85EB168EB3C">
    <w:name w:val="FD9A9DE62D0E4A3195CEB85EB168EB3C"/>
    <w:rsid w:val="00C43764"/>
  </w:style>
  <w:style w:type="paragraph" w:customStyle="1" w:styleId="39D77615417C4E6DB752C1E796F978E8">
    <w:name w:val="39D77615417C4E6DB752C1E796F978E8"/>
    <w:rsid w:val="00C43764"/>
  </w:style>
  <w:style w:type="paragraph" w:customStyle="1" w:styleId="87C874FE111749D783E02F5C4AC6C7BB">
    <w:name w:val="87C874FE111749D783E02F5C4AC6C7BB"/>
    <w:rsid w:val="00C43764"/>
  </w:style>
  <w:style w:type="paragraph" w:customStyle="1" w:styleId="6CDE3A0A6C384ABAAF79F58D9E63357A">
    <w:name w:val="6CDE3A0A6C384ABAAF79F58D9E63357A"/>
    <w:rsid w:val="00C43764"/>
  </w:style>
  <w:style w:type="paragraph" w:customStyle="1" w:styleId="7954A8045258490F85767EA7E36EC2BB">
    <w:name w:val="7954A8045258490F85767EA7E36EC2BB"/>
    <w:rsid w:val="00C43764"/>
  </w:style>
  <w:style w:type="paragraph" w:customStyle="1" w:styleId="A1F5F2EE10FB45819916E91ACAA1DD1C">
    <w:name w:val="A1F5F2EE10FB45819916E91ACAA1DD1C"/>
    <w:rsid w:val="00C43764"/>
  </w:style>
  <w:style w:type="paragraph" w:customStyle="1" w:styleId="119FA6B949B2493090E81D7D20C472F4">
    <w:name w:val="119FA6B949B2493090E81D7D20C472F4"/>
    <w:rsid w:val="00C43764"/>
  </w:style>
  <w:style w:type="paragraph" w:customStyle="1" w:styleId="87EBBA4BF1A7455FA559CB7960EDEC77">
    <w:name w:val="87EBBA4BF1A7455FA559CB7960EDEC77"/>
    <w:rsid w:val="00C43764"/>
  </w:style>
  <w:style w:type="paragraph" w:customStyle="1" w:styleId="57DBF0475D3E4BCC9A28F3E1C2FF8AEE">
    <w:name w:val="57DBF0475D3E4BCC9A28F3E1C2FF8AEE"/>
    <w:rsid w:val="00C43764"/>
  </w:style>
  <w:style w:type="paragraph" w:customStyle="1" w:styleId="DB2F41535CAA4BC6AB3A47CCE4E6F2BA">
    <w:name w:val="DB2F41535CAA4BC6AB3A47CCE4E6F2BA"/>
    <w:rsid w:val="00C43764"/>
  </w:style>
  <w:style w:type="paragraph" w:customStyle="1" w:styleId="BD6FCAA6B236432F9AC7455D06F26F71">
    <w:name w:val="BD6FCAA6B236432F9AC7455D06F26F71"/>
    <w:rsid w:val="00C43764"/>
  </w:style>
  <w:style w:type="paragraph" w:customStyle="1" w:styleId="0FFAA559017443A0B793FAB9A7AC45C2">
    <w:name w:val="0FFAA559017443A0B793FAB9A7AC45C2"/>
    <w:rsid w:val="00C43764"/>
  </w:style>
  <w:style w:type="paragraph" w:customStyle="1" w:styleId="6D5DF28AB29144F295B43D4355C30415">
    <w:name w:val="6D5DF28AB29144F295B43D4355C30415"/>
    <w:rsid w:val="00C43764"/>
  </w:style>
  <w:style w:type="paragraph" w:customStyle="1" w:styleId="90783EB7214D4ABCA9520B1F0AC660DC">
    <w:name w:val="90783EB7214D4ABCA9520B1F0AC660DC"/>
    <w:rsid w:val="00C43764"/>
  </w:style>
  <w:style w:type="paragraph" w:customStyle="1" w:styleId="82E078B0A7B643B1BA5004BB6456DCF8">
    <w:name w:val="82E078B0A7B643B1BA5004BB6456DCF8"/>
    <w:rsid w:val="00C43764"/>
  </w:style>
  <w:style w:type="paragraph" w:customStyle="1" w:styleId="BEE88965520D46C1A701B6C11977E69F">
    <w:name w:val="BEE88965520D46C1A701B6C11977E69F"/>
    <w:rsid w:val="00C43764"/>
  </w:style>
  <w:style w:type="paragraph" w:customStyle="1" w:styleId="40F2E3FC32E84968B12ADDA54BE2F909">
    <w:name w:val="40F2E3FC32E84968B12ADDA54BE2F909"/>
    <w:rsid w:val="00C43764"/>
  </w:style>
  <w:style w:type="paragraph" w:customStyle="1" w:styleId="A9B967824DDA41FAB8F79BA47F4F9BE3">
    <w:name w:val="A9B967824DDA41FAB8F79BA47F4F9BE3"/>
    <w:rsid w:val="00C43764"/>
  </w:style>
  <w:style w:type="paragraph" w:customStyle="1" w:styleId="614B8B7D02DD4D128540D2501B32322B">
    <w:name w:val="614B8B7D02DD4D128540D2501B32322B"/>
    <w:rsid w:val="00C43764"/>
  </w:style>
  <w:style w:type="paragraph" w:customStyle="1" w:styleId="4F39A437EE4A4B0D8EAA5937154C5CC4">
    <w:name w:val="4F39A437EE4A4B0D8EAA5937154C5CC4"/>
    <w:rsid w:val="00C43764"/>
  </w:style>
  <w:style w:type="paragraph" w:customStyle="1" w:styleId="EE128F8CD1BB4836A55984E51497B8C3">
    <w:name w:val="EE128F8CD1BB4836A55984E51497B8C3"/>
    <w:rsid w:val="00C43764"/>
  </w:style>
  <w:style w:type="paragraph" w:customStyle="1" w:styleId="2F1BE06378224503B96BA1B8CAE3F181">
    <w:name w:val="2F1BE06378224503B96BA1B8CAE3F181"/>
    <w:rsid w:val="00C43764"/>
  </w:style>
  <w:style w:type="paragraph" w:customStyle="1" w:styleId="51503F3EF1EE4136A5AB170F8EA109B7">
    <w:name w:val="51503F3EF1EE4136A5AB170F8EA109B7"/>
    <w:rsid w:val="00C43764"/>
  </w:style>
  <w:style w:type="paragraph" w:customStyle="1" w:styleId="9F154EFEDD9741B5ADB1FC101E233729">
    <w:name w:val="9F154EFEDD9741B5ADB1FC101E233729"/>
    <w:rsid w:val="00C43764"/>
  </w:style>
  <w:style w:type="paragraph" w:customStyle="1" w:styleId="6DE5D8D273404F42BF8332C99AAA1D03">
    <w:name w:val="6DE5D8D273404F42BF8332C99AAA1D03"/>
    <w:rsid w:val="00C43764"/>
  </w:style>
  <w:style w:type="paragraph" w:customStyle="1" w:styleId="02F965C8D6AD4DE3918AE5E215A8FC90">
    <w:name w:val="02F965C8D6AD4DE3918AE5E215A8FC90"/>
    <w:rsid w:val="00C43764"/>
  </w:style>
  <w:style w:type="paragraph" w:customStyle="1" w:styleId="68160AB6260C4BB0A1BDF4401050ECF9">
    <w:name w:val="68160AB6260C4BB0A1BDF4401050ECF9"/>
    <w:rsid w:val="00C43764"/>
  </w:style>
  <w:style w:type="paragraph" w:customStyle="1" w:styleId="5ECEA0A5EAFA477B813B61061EA441C2">
    <w:name w:val="5ECEA0A5EAFA477B813B61061EA441C2"/>
    <w:rsid w:val="00C43764"/>
  </w:style>
  <w:style w:type="paragraph" w:customStyle="1" w:styleId="523798FC53CE43E39795BB7A6793FEDD">
    <w:name w:val="523798FC53CE43E39795BB7A6793FEDD"/>
    <w:rsid w:val="00C43764"/>
  </w:style>
  <w:style w:type="paragraph" w:customStyle="1" w:styleId="C99CF181CDC34140B5108A1423A9F52B">
    <w:name w:val="C99CF181CDC34140B5108A1423A9F52B"/>
    <w:rsid w:val="00C43764"/>
  </w:style>
  <w:style w:type="paragraph" w:customStyle="1" w:styleId="1F9DC9A333CB45B4BD0FC8F4002003B7">
    <w:name w:val="1F9DC9A333CB45B4BD0FC8F4002003B7"/>
    <w:rsid w:val="00C43764"/>
  </w:style>
  <w:style w:type="paragraph" w:customStyle="1" w:styleId="54FDE4EC47564EA181340353CE2193D4">
    <w:name w:val="54FDE4EC47564EA181340353CE2193D4"/>
    <w:rsid w:val="00C43764"/>
  </w:style>
  <w:style w:type="paragraph" w:customStyle="1" w:styleId="F5B00D5ABD234ACE80B175BABE881FE6">
    <w:name w:val="F5B00D5ABD234ACE80B175BABE881FE6"/>
    <w:rsid w:val="00C43764"/>
  </w:style>
  <w:style w:type="paragraph" w:customStyle="1" w:styleId="3F829D29F4E949B7881C8683F66F4372">
    <w:name w:val="3F829D29F4E949B7881C8683F66F4372"/>
    <w:rsid w:val="00C43764"/>
  </w:style>
  <w:style w:type="paragraph" w:customStyle="1" w:styleId="D211899A9879495899B8D39571BE7592">
    <w:name w:val="D211899A9879495899B8D39571BE7592"/>
    <w:rsid w:val="00C43764"/>
  </w:style>
  <w:style w:type="paragraph" w:customStyle="1" w:styleId="7135A884F1A840D8947B44DC43F622E1">
    <w:name w:val="7135A884F1A840D8947B44DC43F622E1"/>
    <w:rsid w:val="00C43764"/>
  </w:style>
  <w:style w:type="paragraph" w:customStyle="1" w:styleId="5C2DCCD302264290B85F55A63EF365B5">
    <w:name w:val="5C2DCCD302264290B85F55A63EF365B5"/>
    <w:rsid w:val="00C43764"/>
  </w:style>
  <w:style w:type="paragraph" w:customStyle="1" w:styleId="9F7399DD525F4081849A93F3B89F94E1">
    <w:name w:val="9F7399DD525F4081849A93F3B89F94E1"/>
    <w:rsid w:val="00C43764"/>
  </w:style>
  <w:style w:type="paragraph" w:customStyle="1" w:styleId="50DD58B5ACBB4B1D98A8A365390B99FF">
    <w:name w:val="50DD58B5ACBB4B1D98A8A365390B99FF"/>
    <w:rsid w:val="00C43764"/>
  </w:style>
  <w:style w:type="paragraph" w:customStyle="1" w:styleId="AC948334DDB243469A434BE53CEF1E61">
    <w:name w:val="AC948334DDB243469A434BE53CEF1E61"/>
    <w:rsid w:val="00C43764"/>
  </w:style>
  <w:style w:type="paragraph" w:customStyle="1" w:styleId="EE765881EB1540BDAE38A8B2AEF7C7B7">
    <w:name w:val="EE765881EB1540BDAE38A8B2AEF7C7B7"/>
    <w:rsid w:val="00C43764"/>
  </w:style>
  <w:style w:type="paragraph" w:customStyle="1" w:styleId="A1733E2E5DC24299B77CE4C8BCC6CF40">
    <w:name w:val="A1733E2E5DC24299B77CE4C8BCC6CF40"/>
    <w:rsid w:val="00C43764"/>
  </w:style>
  <w:style w:type="paragraph" w:customStyle="1" w:styleId="4ECF5F93DAE0491DA1323DD498CB1FFA">
    <w:name w:val="4ECF5F93DAE0491DA1323DD498CB1FFA"/>
    <w:rsid w:val="00C43764"/>
  </w:style>
  <w:style w:type="paragraph" w:customStyle="1" w:styleId="51208EE26BDB4960BC7A5D47932D6778">
    <w:name w:val="51208EE26BDB4960BC7A5D47932D6778"/>
    <w:rsid w:val="00C43764"/>
  </w:style>
  <w:style w:type="paragraph" w:customStyle="1" w:styleId="384476FE6A6F4BC498A5F009B51E333E">
    <w:name w:val="384476FE6A6F4BC498A5F009B51E333E"/>
    <w:rsid w:val="00C43764"/>
  </w:style>
  <w:style w:type="paragraph" w:customStyle="1" w:styleId="2A6E3A02778C40259A00B5EF44836B1F">
    <w:name w:val="2A6E3A02778C40259A00B5EF44836B1F"/>
    <w:rsid w:val="00C43764"/>
  </w:style>
  <w:style w:type="paragraph" w:customStyle="1" w:styleId="B23342BE0631403D96A1C2260A17967A">
    <w:name w:val="B23342BE0631403D96A1C2260A17967A"/>
    <w:rsid w:val="00C43764"/>
  </w:style>
  <w:style w:type="paragraph" w:customStyle="1" w:styleId="B4B3B92A90B44D6586B3AAABA6FF3E8F">
    <w:name w:val="B4B3B92A90B44D6586B3AAABA6FF3E8F"/>
    <w:rsid w:val="00C43764"/>
  </w:style>
  <w:style w:type="paragraph" w:customStyle="1" w:styleId="60010D4F5F2C4D958274F13747B54107">
    <w:name w:val="60010D4F5F2C4D958274F13747B54107"/>
    <w:rsid w:val="00C43764"/>
  </w:style>
  <w:style w:type="paragraph" w:customStyle="1" w:styleId="332EFDD430904D7BAD6A59E63C9723C5">
    <w:name w:val="332EFDD430904D7BAD6A59E63C9723C5"/>
    <w:rsid w:val="00C43764"/>
  </w:style>
  <w:style w:type="paragraph" w:customStyle="1" w:styleId="D06B1221F31E42E7BF8AA60357961F9B">
    <w:name w:val="D06B1221F31E42E7BF8AA60357961F9B"/>
    <w:rsid w:val="00C43764"/>
  </w:style>
  <w:style w:type="paragraph" w:customStyle="1" w:styleId="2471657049834CBAA74F8B0482E02DFF">
    <w:name w:val="2471657049834CBAA74F8B0482E02DFF"/>
    <w:rsid w:val="00C43764"/>
  </w:style>
  <w:style w:type="paragraph" w:customStyle="1" w:styleId="50C8BE09D63F4AF28E5D39105370D656">
    <w:name w:val="50C8BE09D63F4AF28E5D39105370D656"/>
    <w:rsid w:val="00C43764"/>
  </w:style>
  <w:style w:type="paragraph" w:customStyle="1" w:styleId="DDBDF9CAC2DF470B8B372C1832EBF079">
    <w:name w:val="DDBDF9CAC2DF470B8B372C1832EBF079"/>
    <w:rsid w:val="00C43764"/>
  </w:style>
  <w:style w:type="paragraph" w:customStyle="1" w:styleId="564741BE59EC4382BE1FE215BAD09657">
    <w:name w:val="564741BE59EC4382BE1FE215BAD09657"/>
    <w:rsid w:val="00C43764"/>
  </w:style>
  <w:style w:type="paragraph" w:customStyle="1" w:styleId="D4C97029DF324B25A99078D4448E255E">
    <w:name w:val="D4C97029DF324B25A99078D4448E255E"/>
    <w:rsid w:val="00C43764"/>
  </w:style>
  <w:style w:type="paragraph" w:customStyle="1" w:styleId="047F6DEDE1144F2FA75AC14B013F1459">
    <w:name w:val="047F6DEDE1144F2FA75AC14B013F1459"/>
    <w:rsid w:val="00C43764"/>
  </w:style>
  <w:style w:type="paragraph" w:customStyle="1" w:styleId="8C19EFFFE471489F86BCBD97AD37504B">
    <w:name w:val="8C19EFFFE471489F86BCBD97AD37504B"/>
    <w:rsid w:val="00C43764"/>
  </w:style>
  <w:style w:type="paragraph" w:customStyle="1" w:styleId="50F528E537424412956D8E889C01BB33">
    <w:name w:val="50F528E537424412956D8E889C01BB33"/>
    <w:rsid w:val="00FE4892"/>
    <w:pPr>
      <w:spacing w:after="200" w:line="276" w:lineRule="auto"/>
    </w:pPr>
  </w:style>
  <w:style w:type="paragraph" w:customStyle="1" w:styleId="4DCE52C20BBB4FCBA272C3C49ADE20B9">
    <w:name w:val="4DCE52C20BBB4FCBA272C3C49ADE20B9"/>
    <w:rsid w:val="00FE4892"/>
    <w:pPr>
      <w:spacing w:after="200" w:line="276" w:lineRule="auto"/>
    </w:pPr>
  </w:style>
  <w:style w:type="paragraph" w:customStyle="1" w:styleId="61FBC28C43A94AB58E03BFB63B3F2256">
    <w:name w:val="61FBC28C43A94AB58E03BFB63B3F2256"/>
    <w:rsid w:val="00FE4892"/>
    <w:pPr>
      <w:spacing w:after="200" w:line="276" w:lineRule="auto"/>
    </w:pPr>
  </w:style>
  <w:style w:type="paragraph" w:customStyle="1" w:styleId="A862B5E4AD304C81A4886BC01C83FE67">
    <w:name w:val="A862B5E4AD304C81A4886BC01C83FE67"/>
    <w:rsid w:val="00FE4892"/>
    <w:pPr>
      <w:spacing w:after="200" w:line="276" w:lineRule="auto"/>
    </w:pPr>
  </w:style>
  <w:style w:type="paragraph" w:customStyle="1" w:styleId="0686614B67CC4CDA8579CE295D70EFEF">
    <w:name w:val="0686614B67CC4CDA8579CE295D70EFEF"/>
    <w:rsid w:val="00FE4892"/>
    <w:pPr>
      <w:spacing w:after="200" w:line="276" w:lineRule="auto"/>
    </w:pPr>
  </w:style>
  <w:style w:type="paragraph" w:customStyle="1" w:styleId="E4A5DC4C01FD404CB5AD069BCBCE66F0">
    <w:name w:val="E4A5DC4C01FD404CB5AD069BCBCE66F0"/>
    <w:rsid w:val="00FE4892"/>
    <w:pPr>
      <w:spacing w:after="200" w:line="276" w:lineRule="auto"/>
    </w:pPr>
  </w:style>
  <w:style w:type="paragraph" w:customStyle="1" w:styleId="C7537292D8304E73B45548BF9E8A7F14">
    <w:name w:val="C7537292D8304E73B45548BF9E8A7F14"/>
    <w:rsid w:val="00FE4892"/>
    <w:pPr>
      <w:spacing w:after="200" w:line="276" w:lineRule="auto"/>
    </w:pPr>
  </w:style>
  <w:style w:type="paragraph" w:customStyle="1" w:styleId="C3272301D3974CDA8F103DDD25BA21F1">
    <w:name w:val="C3272301D3974CDA8F103DDD25BA21F1"/>
    <w:rsid w:val="00FE4892"/>
    <w:pPr>
      <w:spacing w:after="200" w:line="276" w:lineRule="auto"/>
    </w:pPr>
  </w:style>
  <w:style w:type="paragraph" w:customStyle="1" w:styleId="D933C4F561824777B770FFBC1B53E7B1">
    <w:name w:val="D933C4F561824777B770FFBC1B53E7B1"/>
    <w:rsid w:val="00FE4892"/>
    <w:pPr>
      <w:spacing w:after="200" w:line="276" w:lineRule="auto"/>
    </w:pPr>
  </w:style>
  <w:style w:type="paragraph" w:customStyle="1" w:styleId="0E57252DA08C496CA8CD06233BA5ED75">
    <w:name w:val="0E57252DA08C496CA8CD06233BA5ED75"/>
    <w:rsid w:val="00FE4892"/>
    <w:pPr>
      <w:spacing w:after="200" w:line="276" w:lineRule="auto"/>
    </w:pPr>
  </w:style>
  <w:style w:type="paragraph" w:customStyle="1" w:styleId="96A2B1C1D52D44B2867C61D1D1DC4636">
    <w:name w:val="96A2B1C1D52D44B2867C61D1D1DC4636"/>
    <w:rsid w:val="00FE4892"/>
    <w:pPr>
      <w:spacing w:after="200" w:line="276" w:lineRule="auto"/>
    </w:pPr>
  </w:style>
  <w:style w:type="paragraph" w:customStyle="1" w:styleId="5C25FE46E291430EB636E31507BA3ECC">
    <w:name w:val="5C25FE46E291430EB636E31507BA3ECC"/>
    <w:rsid w:val="00FE4892"/>
    <w:pPr>
      <w:spacing w:after="200" w:line="276" w:lineRule="auto"/>
    </w:pPr>
  </w:style>
  <w:style w:type="paragraph" w:customStyle="1" w:styleId="DE4134D12CFF444DBC063DDFC168F889">
    <w:name w:val="DE4134D12CFF444DBC063DDFC168F889"/>
    <w:rsid w:val="00FE4892"/>
    <w:pPr>
      <w:spacing w:after="200" w:line="276" w:lineRule="auto"/>
    </w:pPr>
  </w:style>
  <w:style w:type="paragraph" w:customStyle="1" w:styleId="2514DA3F9EF64F739D106F06E1499F87">
    <w:name w:val="2514DA3F9EF64F739D106F06E1499F87"/>
    <w:rsid w:val="00FE4892"/>
    <w:pPr>
      <w:spacing w:after="200" w:line="276" w:lineRule="auto"/>
    </w:pPr>
  </w:style>
  <w:style w:type="paragraph" w:customStyle="1" w:styleId="0E07B04F20FA4FA4956160822E63A0A1">
    <w:name w:val="0E07B04F20FA4FA4956160822E63A0A1"/>
    <w:rsid w:val="00FE4892"/>
    <w:pPr>
      <w:spacing w:after="200" w:line="276" w:lineRule="auto"/>
    </w:pPr>
  </w:style>
  <w:style w:type="paragraph" w:customStyle="1" w:styleId="773676BA8A5A40689E2625DA485571FE">
    <w:name w:val="773676BA8A5A40689E2625DA485571FE"/>
    <w:rsid w:val="00FE4892"/>
    <w:pPr>
      <w:spacing w:after="200" w:line="276" w:lineRule="auto"/>
    </w:pPr>
  </w:style>
  <w:style w:type="paragraph" w:customStyle="1" w:styleId="472F7F7CAC9146B68E8077BE8199AF51">
    <w:name w:val="472F7F7CAC9146B68E8077BE8199AF51"/>
    <w:rsid w:val="00FE4892"/>
    <w:pPr>
      <w:spacing w:after="200" w:line="276" w:lineRule="auto"/>
    </w:pPr>
  </w:style>
  <w:style w:type="paragraph" w:customStyle="1" w:styleId="C18352C5D70148F88595549287EB322B">
    <w:name w:val="C18352C5D70148F88595549287EB322B"/>
    <w:rsid w:val="00FE4892"/>
    <w:pPr>
      <w:spacing w:after="200" w:line="276" w:lineRule="auto"/>
    </w:pPr>
  </w:style>
  <w:style w:type="paragraph" w:customStyle="1" w:styleId="A2737D23FD8B450696AD9DB897ADBC79">
    <w:name w:val="A2737D23FD8B450696AD9DB897ADBC79"/>
    <w:rsid w:val="00FE4892"/>
    <w:pPr>
      <w:spacing w:after="200" w:line="276" w:lineRule="auto"/>
    </w:pPr>
  </w:style>
  <w:style w:type="paragraph" w:customStyle="1" w:styleId="EFE74E16290C4D18ABAE3F58641DB6A4">
    <w:name w:val="EFE74E16290C4D18ABAE3F58641DB6A4"/>
    <w:rsid w:val="00FE4892"/>
    <w:pPr>
      <w:spacing w:after="200" w:line="276" w:lineRule="auto"/>
    </w:pPr>
  </w:style>
  <w:style w:type="paragraph" w:customStyle="1" w:styleId="B566E25D02034F2DA206849F237FCAFB">
    <w:name w:val="B566E25D02034F2DA206849F237FCAFB"/>
    <w:rsid w:val="00FE4892"/>
    <w:pPr>
      <w:spacing w:after="200" w:line="276" w:lineRule="auto"/>
    </w:pPr>
  </w:style>
  <w:style w:type="paragraph" w:customStyle="1" w:styleId="34BC2761E92F4481BE0305FEB28C0DD9">
    <w:name w:val="34BC2761E92F4481BE0305FEB28C0DD9"/>
    <w:rsid w:val="00FE4892"/>
    <w:pPr>
      <w:spacing w:after="200" w:line="276" w:lineRule="auto"/>
    </w:pPr>
  </w:style>
  <w:style w:type="paragraph" w:customStyle="1" w:styleId="87ABB61D774A4F0EB876DC5D4EF5533E">
    <w:name w:val="87ABB61D774A4F0EB876DC5D4EF5533E"/>
    <w:rsid w:val="00FE4892"/>
    <w:pPr>
      <w:spacing w:after="200" w:line="276" w:lineRule="auto"/>
    </w:pPr>
  </w:style>
  <w:style w:type="paragraph" w:customStyle="1" w:styleId="6D0F7E7C66224A4A8A7D7124297AF17A">
    <w:name w:val="6D0F7E7C66224A4A8A7D7124297AF17A"/>
    <w:rsid w:val="00FE4892"/>
    <w:pPr>
      <w:spacing w:after="200" w:line="276" w:lineRule="auto"/>
    </w:pPr>
  </w:style>
  <w:style w:type="paragraph" w:customStyle="1" w:styleId="F18662A5C7AE4B0499D1D42689C2EE48">
    <w:name w:val="F18662A5C7AE4B0499D1D42689C2EE48"/>
    <w:rsid w:val="00FE4892"/>
    <w:pPr>
      <w:spacing w:after="200" w:line="276" w:lineRule="auto"/>
    </w:pPr>
  </w:style>
  <w:style w:type="paragraph" w:customStyle="1" w:styleId="88F7473CADD94B7B80099DD61DCCBC7F">
    <w:name w:val="88F7473CADD94B7B80099DD61DCCBC7F"/>
    <w:rsid w:val="00FE4892"/>
    <w:pPr>
      <w:spacing w:after="200" w:line="276" w:lineRule="auto"/>
    </w:pPr>
  </w:style>
  <w:style w:type="paragraph" w:customStyle="1" w:styleId="F9D63B365C8147B8803741D5878536D0">
    <w:name w:val="F9D63B365C8147B8803741D5878536D0"/>
    <w:rsid w:val="00FE4892"/>
    <w:pPr>
      <w:spacing w:after="200" w:line="276" w:lineRule="auto"/>
    </w:pPr>
  </w:style>
  <w:style w:type="paragraph" w:customStyle="1" w:styleId="F3A40603B8AB4291BFB660D611988116">
    <w:name w:val="F3A40603B8AB4291BFB660D611988116"/>
    <w:rsid w:val="00FE4892"/>
    <w:pPr>
      <w:spacing w:after="200" w:line="276" w:lineRule="auto"/>
    </w:pPr>
  </w:style>
  <w:style w:type="paragraph" w:customStyle="1" w:styleId="D384E49BD23248209550ECC38506FA19">
    <w:name w:val="D384E49BD23248209550ECC38506FA19"/>
    <w:rsid w:val="00FE4892"/>
    <w:pPr>
      <w:spacing w:after="200" w:line="276" w:lineRule="auto"/>
    </w:pPr>
  </w:style>
  <w:style w:type="paragraph" w:customStyle="1" w:styleId="C072D385A4E24FC591E96DDDF3029518">
    <w:name w:val="C072D385A4E24FC591E96DDDF3029518"/>
    <w:rsid w:val="00FE4892"/>
    <w:pPr>
      <w:spacing w:after="200" w:line="276" w:lineRule="auto"/>
    </w:pPr>
  </w:style>
  <w:style w:type="paragraph" w:customStyle="1" w:styleId="B000F4D02E424C5DAFCA84F87B3C4CEC">
    <w:name w:val="B000F4D02E424C5DAFCA84F87B3C4CEC"/>
    <w:rsid w:val="00FE4892"/>
    <w:pPr>
      <w:spacing w:after="200" w:line="276" w:lineRule="auto"/>
    </w:pPr>
  </w:style>
  <w:style w:type="paragraph" w:customStyle="1" w:styleId="B80BEC707C8D41AF9169037ABB6D7D55">
    <w:name w:val="B80BEC707C8D41AF9169037ABB6D7D55"/>
    <w:rsid w:val="00FE4892"/>
    <w:pPr>
      <w:spacing w:after="200" w:line="276" w:lineRule="auto"/>
    </w:pPr>
  </w:style>
  <w:style w:type="paragraph" w:customStyle="1" w:styleId="2F83ECF8866949A2886459DBC9F5AC43">
    <w:name w:val="2F83ECF8866949A2886459DBC9F5AC43"/>
    <w:rsid w:val="00FE4892"/>
    <w:pPr>
      <w:spacing w:after="200" w:line="276" w:lineRule="auto"/>
    </w:pPr>
  </w:style>
  <w:style w:type="paragraph" w:customStyle="1" w:styleId="52736729320F426DAEB863646387AE76">
    <w:name w:val="52736729320F426DAEB863646387AE76"/>
    <w:rsid w:val="00FE4892"/>
    <w:pPr>
      <w:spacing w:after="200" w:line="276" w:lineRule="auto"/>
    </w:pPr>
  </w:style>
  <w:style w:type="paragraph" w:customStyle="1" w:styleId="B2010A846580497CB7D7AA74BC5C4761">
    <w:name w:val="B2010A846580497CB7D7AA74BC5C4761"/>
    <w:rsid w:val="00FE4892"/>
    <w:pPr>
      <w:spacing w:after="200" w:line="276" w:lineRule="auto"/>
    </w:pPr>
  </w:style>
  <w:style w:type="paragraph" w:customStyle="1" w:styleId="EA1D1C540C0B484182049B43B72EC81E">
    <w:name w:val="EA1D1C540C0B484182049B43B72EC81E"/>
    <w:rsid w:val="00FE4892"/>
    <w:pPr>
      <w:spacing w:after="200" w:line="276" w:lineRule="auto"/>
    </w:pPr>
  </w:style>
  <w:style w:type="paragraph" w:customStyle="1" w:styleId="191B876118E64298A3801752D1A64B9D">
    <w:name w:val="191B876118E64298A3801752D1A64B9D"/>
    <w:rsid w:val="00FE4892"/>
    <w:pPr>
      <w:spacing w:after="200" w:line="276" w:lineRule="auto"/>
    </w:pPr>
  </w:style>
  <w:style w:type="paragraph" w:customStyle="1" w:styleId="5D00FEA3A5684BAF8D9767E178474AF6">
    <w:name w:val="5D00FEA3A5684BAF8D9767E178474AF6"/>
    <w:rsid w:val="00FE4892"/>
    <w:pPr>
      <w:spacing w:after="200" w:line="276" w:lineRule="auto"/>
    </w:pPr>
  </w:style>
  <w:style w:type="paragraph" w:customStyle="1" w:styleId="75B76CC9C11143E1B4044A2541480709">
    <w:name w:val="75B76CC9C11143E1B4044A2541480709"/>
    <w:rsid w:val="00FE4892"/>
    <w:pPr>
      <w:spacing w:after="200" w:line="276" w:lineRule="auto"/>
    </w:pPr>
  </w:style>
  <w:style w:type="paragraph" w:customStyle="1" w:styleId="C33716A7EF774ACFA9D1E314401B5F14">
    <w:name w:val="C33716A7EF774ACFA9D1E314401B5F14"/>
    <w:rsid w:val="00FE4892"/>
    <w:pPr>
      <w:spacing w:after="200" w:line="276" w:lineRule="auto"/>
    </w:pPr>
  </w:style>
  <w:style w:type="paragraph" w:customStyle="1" w:styleId="25A3E43A13C2472BB71778A1674CD55A">
    <w:name w:val="25A3E43A13C2472BB71778A1674CD55A"/>
    <w:rsid w:val="00FE4892"/>
    <w:pPr>
      <w:spacing w:after="200" w:line="276" w:lineRule="auto"/>
    </w:pPr>
  </w:style>
  <w:style w:type="paragraph" w:customStyle="1" w:styleId="CFCDFBCE9666444480104A90001EDF31">
    <w:name w:val="CFCDFBCE9666444480104A90001EDF31"/>
    <w:rsid w:val="00FE4892"/>
    <w:pPr>
      <w:spacing w:after="200" w:line="276" w:lineRule="auto"/>
    </w:pPr>
  </w:style>
  <w:style w:type="paragraph" w:customStyle="1" w:styleId="8AC43DF839E6425AA81E1A78F81EA795">
    <w:name w:val="8AC43DF839E6425AA81E1A78F81EA795"/>
    <w:rsid w:val="00FE4892"/>
    <w:pPr>
      <w:spacing w:after="200" w:line="276" w:lineRule="auto"/>
    </w:pPr>
  </w:style>
  <w:style w:type="paragraph" w:customStyle="1" w:styleId="A6078AD6C71B446D99F2B617DD572829">
    <w:name w:val="A6078AD6C71B446D99F2B617DD572829"/>
    <w:rsid w:val="00FE4892"/>
    <w:pPr>
      <w:spacing w:after="200" w:line="276" w:lineRule="auto"/>
    </w:pPr>
  </w:style>
  <w:style w:type="paragraph" w:customStyle="1" w:styleId="A362C38756CB46FB87EEB18A274D0A8A">
    <w:name w:val="A362C38756CB46FB87EEB18A274D0A8A"/>
    <w:rsid w:val="00FE4892"/>
    <w:pPr>
      <w:spacing w:after="200" w:line="276" w:lineRule="auto"/>
    </w:pPr>
  </w:style>
  <w:style w:type="paragraph" w:customStyle="1" w:styleId="8859FCB58552497A90D3719C558020FD">
    <w:name w:val="8859FCB58552497A90D3719C558020FD"/>
    <w:rsid w:val="00FE4892"/>
    <w:pPr>
      <w:spacing w:after="200" w:line="276" w:lineRule="auto"/>
    </w:pPr>
  </w:style>
  <w:style w:type="paragraph" w:customStyle="1" w:styleId="6214EDB55CA648D69303D8A21B23BF54">
    <w:name w:val="6214EDB55CA648D69303D8A21B23BF54"/>
    <w:rsid w:val="00FE4892"/>
    <w:pPr>
      <w:spacing w:after="200" w:line="276" w:lineRule="auto"/>
    </w:pPr>
  </w:style>
  <w:style w:type="paragraph" w:customStyle="1" w:styleId="D9D6B2CBA6074B1A99FE3540345A4A4A">
    <w:name w:val="D9D6B2CBA6074B1A99FE3540345A4A4A"/>
    <w:rsid w:val="00FE4892"/>
    <w:pPr>
      <w:spacing w:after="200" w:line="276" w:lineRule="auto"/>
    </w:pPr>
  </w:style>
  <w:style w:type="paragraph" w:customStyle="1" w:styleId="7E07C44A8DA648CEAD8188928C98B0D6">
    <w:name w:val="7E07C44A8DA648CEAD8188928C98B0D6"/>
    <w:rsid w:val="00FE4892"/>
    <w:pPr>
      <w:spacing w:after="200" w:line="276" w:lineRule="auto"/>
    </w:pPr>
  </w:style>
  <w:style w:type="paragraph" w:customStyle="1" w:styleId="8089194E23C64A579E357745D381B960">
    <w:name w:val="8089194E23C64A579E357745D381B960"/>
    <w:rsid w:val="00FE4892"/>
    <w:pPr>
      <w:spacing w:after="200" w:line="276" w:lineRule="auto"/>
    </w:pPr>
  </w:style>
  <w:style w:type="paragraph" w:customStyle="1" w:styleId="6DF08870AA4743328056C83541A4EBD1">
    <w:name w:val="6DF08870AA4743328056C83541A4EBD1"/>
    <w:rsid w:val="00FE4892"/>
    <w:pPr>
      <w:spacing w:after="200" w:line="276" w:lineRule="auto"/>
    </w:pPr>
  </w:style>
  <w:style w:type="paragraph" w:customStyle="1" w:styleId="E0FB51E2D4684694AFF34D64F8E7FC0D">
    <w:name w:val="E0FB51E2D4684694AFF34D64F8E7FC0D"/>
    <w:rsid w:val="00FE4892"/>
    <w:pPr>
      <w:spacing w:after="200" w:line="276" w:lineRule="auto"/>
    </w:pPr>
  </w:style>
  <w:style w:type="paragraph" w:customStyle="1" w:styleId="CE5A5A09BD864CB5A5172E60C1D86E8F">
    <w:name w:val="CE5A5A09BD864CB5A5172E60C1D86E8F"/>
    <w:rsid w:val="00FE4892"/>
    <w:pPr>
      <w:spacing w:after="200" w:line="276" w:lineRule="auto"/>
    </w:pPr>
  </w:style>
  <w:style w:type="paragraph" w:customStyle="1" w:styleId="BF021CC15B6A4D109D3BE6F90EA2593A">
    <w:name w:val="BF021CC15B6A4D109D3BE6F90EA2593A"/>
    <w:rsid w:val="00FE4892"/>
    <w:pPr>
      <w:spacing w:after="200" w:line="276" w:lineRule="auto"/>
    </w:pPr>
  </w:style>
  <w:style w:type="paragraph" w:customStyle="1" w:styleId="645A91DAB9924A56803B34D43ED5DAB3">
    <w:name w:val="645A91DAB9924A56803B34D43ED5DAB3"/>
    <w:rsid w:val="00FE4892"/>
    <w:pPr>
      <w:spacing w:after="200" w:line="276" w:lineRule="auto"/>
    </w:pPr>
  </w:style>
  <w:style w:type="paragraph" w:customStyle="1" w:styleId="E59F79E1863B4F6D8F522D3A96F79689">
    <w:name w:val="E59F79E1863B4F6D8F522D3A96F79689"/>
    <w:rsid w:val="00FE4892"/>
    <w:pPr>
      <w:spacing w:after="200" w:line="276" w:lineRule="auto"/>
    </w:pPr>
  </w:style>
  <w:style w:type="paragraph" w:customStyle="1" w:styleId="D6F6DDB952A54212BA8FA10F3FB354D1">
    <w:name w:val="D6F6DDB952A54212BA8FA10F3FB354D1"/>
    <w:rsid w:val="00FE4892"/>
    <w:pPr>
      <w:spacing w:after="200" w:line="276" w:lineRule="auto"/>
    </w:pPr>
  </w:style>
  <w:style w:type="paragraph" w:customStyle="1" w:styleId="AA0ECF1837CF4F3699A0EFA9D9692CBA">
    <w:name w:val="AA0ECF1837CF4F3699A0EFA9D9692CBA"/>
    <w:rsid w:val="00FE4892"/>
    <w:pPr>
      <w:spacing w:after="200" w:line="276" w:lineRule="auto"/>
    </w:pPr>
  </w:style>
  <w:style w:type="paragraph" w:customStyle="1" w:styleId="3F310B2D5D054B7991A61A29BD395ADF">
    <w:name w:val="3F310B2D5D054B7991A61A29BD395ADF"/>
    <w:rsid w:val="00FE4892"/>
    <w:pPr>
      <w:spacing w:after="200" w:line="276" w:lineRule="auto"/>
    </w:pPr>
  </w:style>
  <w:style w:type="paragraph" w:customStyle="1" w:styleId="269240CEEA8F4E1A834DDAE6031786AA">
    <w:name w:val="269240CEEA8F4E1A834DDAE6031786AA"/>
    <w:rsid w:val="00FE4892"/>
    <w:pPr>
      <w:spacing w:after="200" w:line="276" w:lineRule="auto"/>
    </w:pPr>
  </w:style>
  <w:style w:type="paragraph" w:customStyle="1" w:styleId="D1114A0807B94AD98AC68B238706CFBB">
    <w:name w:val="D1114A0807B94AD98AC68B238706CFBB"/>
    <w:rsid w:val="00FE4892"/>
    <w:pPr>
      <w:spacing w:after="200" w:line="276" w:lineRule="auto"/>
    </w:pPr>
  </w:style>
  <w:style w:type="paragraph" w:customStyle="1" w:styleId="21D0C9169F7E465D8A29482F311BBDC7">
    <w:name w:val="21D0C9169F7E465D8A29482F311BBDC7"/>
    <w:rsid w:val="00FE4892"/>
    <w:pPr>
      <w:spacing w:after="200" w:line="276" w:lineRule="auto"/>
    </w:pPr>
  </w:style>
  <w:style w:type="paragraph" w:customStyle="1" w:styleId="2276E0671B444B8DBC8A86C64D5BFED1">
    <w:name w:val="2276E0671B444B8DBC8A86C64D5BFED1"/>
    <w:rsid w:val="00FE4892"/>
    <w:pPr>
      <w:spacing w:after="200" w:line="276" w:lineRule="auto"/>
    </w:pPr>
  </w:style>
  <w:style w:type="paragraph" w:customStyle="1" w:styleId="4EA89CE03B784BFFA59728AF5FD9707C">
    <w:name w:val="4EA89CE03B784BFFA59728AF5FD9707C"/>
    <w:rsid w:val="00FE4892"/>
    <w:pPr>
      <w:spacing w:after="200" w:line="276" w:lineRule="auto"/>
    </w:pPr>
  </w:style>
  <w:style w:type="paragraph" w:customStyle="1" w:styleId="D16A2164358C431D8A520F105355AD57">
    <w:name w:val="D16A2164358C431D8A520F105355AD57"/>
    <w:rsid w:val="00FE4892"/>
    <w:pPr>
      <w:spacing w:after="200" w:line="276" w:lineRule="auto"/>
    </w:pPr>
  </w:style>
  <w:style w:type="paragraph" w:customStyle="1" w:styleId="9BEF5F8B46714E2480E3909C3239513A">
    <w:name w:val="9BEF5F8B46714E2480E3909C3239513A"/>
    <w:rsid w:val="00FE4892"/>
    <w:pPr>
      <w:spacing w:after="200" w:line="276" w:lineRule="auto"/>
    </w:pPr>
  </w:style>
  <w:style w:type="paragraph" w:customStyle="1" w:styleId="B3DF6B809CA8403CACDC32FC63455C57">
    <w:name w:val="B3DF6B809CA8403CACDC32FC63455C57"/>
    <w:rsid w:val="00FE4892"/>
    <w:pPr>
      <w:spacing w:after="200" w:line="276" w:lineRule="auto"/>
    </w:pPr>
  </w:style>
  <w:style w:type="paragraph" w:customStyle="1" w:styleId="C12A2CD2947D418183D8999C7F547956">
    <w:name w:val="C12A2CD2947D418183D8999C7F547956"/>
    <w:rsid w:val="00FE4892"/>
    <w:pPr>
      <w:spacing w:after="200" w:line="276" w:lineRule="auto"/>
    </w:pPr>
  </w:style>
  <w:style w:type="paragraph" w:customStyle="1" w:styleId="4E2F5CD748DF4A6693DAF5A3962F2190">
    <w:name w:val="4E2F5CD748DF4A6693DAF5A3962F2190"/>
    <w:rsid w:val="00FE4892"/>
    <w:pPr>
      <w:spacing w:after="200" w:line="276" w:lineRule="auto"/>
    </w:pPr>
  </w:style>
  <w:style w:type="paragraph" w:customStyle="1" w:styleId="647982DFD05C4CAA905E66023D150BAB">
    <w:name w:val="647982DFD05C4CAA905E66023D150BAB"/>
    <w:rsid w:val="00FE4892"/>
    <w:pPr>
      <w:spacing w:after="200" w:line="276" w:lineRule="auto"/>
    </w:pPr>
  </w:style>
  <w:style w:type="paragraph" w:customStyle="1" w:styleId="BB6493E2501A413B9C4F1D4B8556F2BD">
    <w:name w:val="BB6493E2501A413B9C4F1D4B8556F2BD"/>
    <w:rsid w:val="00FE4892"/>
    <w:pPr>
      <w:spacing w:after="200" w:line="276" w:lineRule="auto"/>
    </w:pPr>
  </w:style>
  <w:style w:type="paragraph" w:customStyle="1" w:styleId="2EF958DEA81A47CB8F11822EEC649B45">
    <w:name w:val="2EF958DEA81A47CB8F11822EEC649B45"/>
    <w:rsid w:val="00FE4892"/>
    <w:pPr>
      <w:spacing w:after="200" w:line="276" w:lineRule="auto"/>
    </w:pPr>
  </w:style>
  <w:style w:type="paragraph" w:customStyle="1" w:styleId="FA2953FD8D1B493A95129E57E8508764">
    <w:name w:val="FA2953FD8D1B493A95129E57E8508764"/>
    <w:rsid w:val="00FE4892"/>
    <w:pPr>
      <w:spacing w:after="200" w:line="276" w:lineRule="auto"/>
    </w:pPr>
  </w:style>
  <w:style w:type="paragraph" w:customStyle="1" w:styleId="0BA29FFB9127437E858D2A5A502D073A">
    <w:name w:val="0BA29FFB9127437E858D2A5A502D073A"/>
    <w:rsid w:val="00FE4892"/>
    <w:pPr>
      <w:spacing w:after="200" w:line="276" w:lineRule="auto"/>
    </w:pPr>
  </w:style>
  <w:style w:type="paragraph" w:customStyle="1" w:styleId="745FD714BA0D4E2DB3FC35001BF6E35B">
    <w:name w:val="745FD714BA0D4E2DB3FC35001BF6E35B"/>
    <w:rsid w:val="00FE4892"/>
    <w:pPr>
      <w:spacing w:after="200" w:line="276" w:lineRule="auto"/>
    </w:pPr>
  </w:style>
  <w:style w:type="paragraph" w:customStyle="1" w:styleId="1423F2F3F8254CE9AE88E582E39ADFB3">
    <w:name w:val="1423F2F3F8254CE9AE88E582E39ADFB3"/>
    <w:rsid w:val="00FE4892"/>
    <w:pPr>
      <w:spacing w:after="200" w:line="276" w:lineRule="auto"/>
    </w:pPr>
  </w:style>
  <w:style w:type="paragraph" w:customStyle="1" w:styleId="F7BA5D4938A3411BBAB8773E7ACACDA4">
    <w:name w:val="F7BA5D4938A3411BBAB8773E7ACACDA4"/>
    <w:rsid w:val="00FE4892"/>
    <w:pPr>
      <w:spacing w:after="200" w:line="276" w:lineRule="auto"/>
    </w:pPr>
  </w:style>
  <w:style w:type="paragraph" w:customStyle="1" w:styleId="5AA7BF82C3CD4E75AAE6C8970ABDC549">
    <w:name w:val="5AA7BF82C3CD4E75AAE6C8970ABDC549"/>
    <w:rsid w:val="00FE4892"/>
    <w:pPr>
      <w:spacing w:after="200" w:line="276" w:lineRule="auto"/>
    </w:pPr>
  </w:style>
  <w:style w:type="paragraph" w:customStyle="1" w:styleId="807EC29833DA4600BE9C4AB3B3355DB4">
    <w:name w:val="807EC29833DA4600BE9C4AB3B3355DB4"/>
    <w:rsid w:val="00FE4892"/>
    <w:pPr>
      <w:spacing w:after="200" w:line="276" w:lineRule="auto"/>
    </w:pPr>
  </w:style>
  <w:style w:type="paragraph" w:customStyle="1" w:styleId="EAD3B61295B34873B7387A11AE60A81D">
    <w:name w:val="EAD3B61295B34873B7387A11AE60A81D"/>
    <w:rsid w:val="00FE4892"/>
    <w:pPr>
      <w:spacing w:after="200" w:line="276" w:lineRule="auto"/>
    </w:pPr>
  </w:style>
  <w:style w:type="paragraph" w:customStyle="1" w:styleId="18F098F25B2C4199A5D271D4641E25CF">
    <w:name w:val="18F098F25B2C4199A5D271D4641E25CF"/>
    <w:rsid w:val="00FE4892"/>
    <w:pPr>
      <w:spacing w:after="200" w:line="276" w:lineRule="auto"/>
    </w:pPr>
  </w:style>
  <w:style w:type="paragraph" w:customStyle="1" w:styleId="19722DC98BAF479CAF4CC5C7317CD064">
    <w:name w:val="19722DC98BAF479CAF4CC5C7317CD064"/>
    <w:rsid w:val="00FE4892"/>
    <w:pPr>
      <w:spacing w:after="200" w:line="276" w:lineRule="auto"/>
    </w:pPr>
  </w:style>
  <w:style w:type="paragraph" w:customStyle="1" w:styleId="587B700ECC8F478E906E9C295364C9A4">
    <w:name w:val="587B700ECC8F478E906E9C295364C9A4"/>
    <w:rsid w:val="00FE4892"/>
    <w:pPr>
      <w:spacing w:after="200" w:line="276" w:lineRule="auto"/>
    </w:pPr>
  </w:style>
  <w:style w:type="paragraph" w:customStyle="1" w:styleId="E6E9901DB7A3414AA59556884517FCA3">
    <w:name w:val="E6E9901DB7A3414AA59556884517FCA3"/>
    <w:rsid w:val="00FE4892"/>
    <w:pPr>
      <w:spacing w:after="200" w:line="276" w:lineRule="auto"/>
    </w:pPr>
  </w:style>
  <w:style w:type="paragraph" w:customStyle="1" w:styleId="04B344C2000E4932B2AFCD252E02F7F3">
    <w:name w:val="04B344C2000E4932B2AFCD252E02F7F3"/>
    <w:rsid w:val="00FE4892"/>
    <w:pPr>
      <w:spacing w:after="200" w:line="276" w:lineRule="auto"/>
    </w:pPr>
  </w:style>
  <w:style w:type="paragraph" w:customStyle="1" w:styleId="46FD82F5556E4CA6A91BFB0FF68B9A90">
    <w:name w:val="46FD82F5556E4CA6A91BFB0FF68B9A90"/>
    <w:rsid w:val="00FE4892"/>
    <w:pPr>
      <w:spacing w:after="200" w:line="276" w:lineRule="auto"/>
    </w:pPr>
  </w:style>
  <w:style w:type="paragraph" w:customStyle="1" w:styleId="2C2657406393488FB2D6126C58AE328E">
    <w:name w:val="2C2657406393488FB2D6126C58AE328E"/>
    <w:rsid w:val="00FE4892"/>
    <w:pPr>
      <w:spacing w:after="200" w:line="276" w:lineRule="auto"/>
    </w:pPr>
  </w:style>
  <w:style w:type="paragraph" w:customStyle="1" w:styleId="8858C6F345A745C6B3A9E8653DBF02E9">
    <w:name w:val="8858C6F345A745C6B3A9E8653DBF02E9"/>
    <w:rsid w:val="00FE4892"/>
    <w:pPr>
      <w:spacing w:after="200" w:line="276" w:lineRule="auto"/>
    </w:pPr>
  </w:style>
  <w:style w:type="paragraph" w:customStyle="1" w:styleId="7FF0129498BB4AE1AF07BE1F6F2185CA">
    <w:name w:val="7FF0129498BB4AE1AF07BE1F6F2185CA"/>
    <w:rsid w:val="00FE4892"/>
    <w:pPr>
      <w:spacing w:after="200" w:line="276" w:lineRule="auto"/>
    </w:pPr>
  </w:style>
  <w:style w:type="paragraph" w:customStyle="1" w:styleId="37E1874F7AF04E93B1B42739A8BD6348">
    <w:name w:val="37E1874F7AF04E93B1B42739A8BD6348"/>
    <w:rsid w:val="00FE4892"/>
    <w:pPr>
      <w:spacing w:after="200" w:line="276" w:lineRule="auto"/>
    </w:pPr>
  </w:style>
  <w:style w:type="paragraph" w:customStyle="1" w:styleId="4A0A71733E2E46279C42A70128B8BE75">
    <w:name w:val="4A0A71733E2E46279C42A70128B8BE75"/>
    <w:rsid w:val="00FE4892"/>
    <w:pPr>
      <w:spacing w:after="200" w:line="276" w:lineRule="auto"/>
    </w:pPr>
  </w:style>
  <w:style w:type="paragraph" w:customStyle="1" w:styleId="B34B6D1FCFDF4CE8B0A87E5F1C7D44B3">
    <w:name w:val="B34B6D1FCFDF4CE8B0A87E5F1C7D44B3"/>
    <w:rsid w:val="00FE4892"/>
    <w:pPr>
      <w:spacing w:after="200" w:line="276" w:lineRule="auto"/>
    </w:pPr>
  </w:style>
  <w:style w:type="paragraph" w:customStyle="1" w:styleId="C8CB8FB2BE9D4418AAC9F2D3009D9CFD">
    <w:name w:val="C8CB8FB2BE9D4418AAC9F2D3009D9CFD"/>
    <w:rsid w:val="00FE4892"/>
    <w:pPr>
      <w:spacing w:after="200" w:line="276" w:lineRule="auto"/>
    </w:pPr>
  </w:style>
  <w:style w:type="paragraph" w:customStyle="1" w:styleId="D9ABFD0E90E04EBA8753B1BE00E983B9">
    <w:name w:val="D9ABFD0E90E04EBA8753B1BE00E983B9"/>
    <w:rsid w:val="00FE4892"/>
    <w:pPr>
      <w:spacing w:after="200" w:line="276" w:lineRule="auto"/>
    </w:pPr>
  </w:style>
  <w:style w:type="paragraph" w:customStyle="1" w:styleId="8789D79710EE43A88F2041B9993F506A">
    <w:name w:val="8789D79710EE43A88F2041B9993F506A"/>
    <w:rsid w:val="00FE4892"/>
    <w:pPr>
      <w:spacing w:after="200" w:line="276" w:lineRule="auto"/>
    </w:pPr>
  </w:style>
  <w:style w:type="paragraph" w:customStyle="1" w:styleId="39067F72111F4A6FB220415394E97A94">
    <w:name w:val="39067F72111F4A6FB220415394E97A94"/>
    <w:rsid w:val="00FE4892"/>
    <w:pPr>
      <w:spacing w:after="200" w:line="276" w:lineRule="auto"/>
    </w:pPr>
  </w:style>
  <w:style w:type="paragraph" w:customStyle="1" w:styleId="06FE214D98A44AFF8732548FB8AEBC04">
    <w:name w:val="06FE214D98A44AFF8732548FB8AEBC04"/>
    <w:rsid w:val="00FE4892"/>
    <w:pPr>
      <w:spacing w:after="200" w:line="276" w:lineRule="auto"/>
    </w:pPr>
  </w:style>
  <w:style w:type="paragraph" w:customStyle="1" w:styleId="A5BF6801A2734E7B930779A0B86FB1AC">
    <w:name w:val="A5BF6801A2734E7B930779A0B86FB1AC"/>
    <w:rsid w:val="00FE4892"/>
    <w:pPr>
      <w:spacing w:after="200" w:line="276" w:lineRule="auto"/>
    </w:pPr>
  </w:style>
  <w:style w:type="paragraph" w:customStyle="1" w:styleId="8E7EA9DF05124D8FA90EE4D325A0C048">
    <w:name w:val="8E7EA9DF05124D8FA90EE4D325A0C048"/>
    <w:rsid w:val="00FE4892"/>
    <w:pPr>
      <w:spacing w:after="200" w:line="276" w:lineRule="auto"/>
    </w:pPr>
  </w:style>
  <w:style w:type="paragraph" w:customStyle="1" w:styleId="E45664FF065944CFA191D850D82C904D">
    <w:name w:val="E45664FF065944CFA191D850D82C904D"/>
    <w:rsid w:val="00FE4892"/>
    <w:pPr>
      <w:spacing w:after="200" w:line="276" w:lineRule="auto"/>
    </w:pPr>
  </w:style>
  <w:style w:type="paragraph" w:customStyle="1" w:styleId="7E9C8D8D2B294020B7CF314CFF696991">
    <w:name w:val="7E9C8D8D2B294020B7CF314CFF696991"/>
    <w:rsid w:val="00FE4892"/>
    <w:pPr>
      <w:spacing w:after="200" w:line="276" w:lineRule="auto"/>
    </w:pPr>
  </w:style>
  <w:style w:type="paragraph" w:customStyle="1" w:styleId="4BB6AE25756F4258A2D1A0DC9ABBA559">
    <w:name w:val="4BB6AE25756F4258A2D1A0DC9ABBA559"/>
    <w:rsid w:val="00FE4892"/>
    <w:pPr>
      <w:spacing w:after="200" w:line="276" w:lineRule="auto"/>
    </w:pPr>
  </w:style>
  <w:style w:type="paragraph" w:customStyle="1" w:styleId="F7AD6E94FBF8494AB556B9FC6A7FA7D3">
    <w:name w:val="F7AD6E94FBF8494AB556B9FC6A7FA7D3"/>
    <w:rsid w:val="00FE4892"/>
    <w:pPr>
      <w:spacing w:after="200" w:line="276" w:lineRule="auto"/>
    </w:pPr>
  </w:style>
  <w:style w:type="paragraph" w:customStyle="1" w:styleId="5124A889770D4816B85E48E33EDC32BE">
    <w:name w:val="5124A889770D4816B85E48E33EDC32BE"/>
    <w:rsid w:val="00FE4892"/>
    <w:pPr>
      <w:spacing w:after="200" w:line="276" w:lineRule="auto"/>
    </w:pPr>
  </w:style>
  <w:style w:type="paragraph" w:customStyle="1" w:styleId="7FEDB6D60B7045889BD5D31B66FB3D0B">
    <w:name w:val="7FEDB6D60B7045889BD5D31B66FB3D0B"/>
    <w:rsid w:val="00FE4892"/>
    <w:pPr>
      <w:spacing w:after="200" w:line="276" w:lineRule="auto"/>
    </w:pPr>
  </w:style>
  <w:style w:type="paragraph" w:customStyle="1" w:styleId="B65F071EF0C0401B8537ACF04E2624CF">
    <w:name w:val="B65F071EF0C0401B8537ACF04E2624CF"/>
    <w:rsid w:val="00FE4892"/>
    <w:pPr>
      <w:spacing w:after="200" w:line="276" w:lineRule="auto"/>
    </w:pPr>
  </w:style>
  <w:style w:type="paragraph" w:customStyle="1" w:styleId="302375950C974763A6A614F34E44AD99">
    <w:name w:val="302375950C974763A6A614F34E44AD99"/>
    <w:rsid w:val="00FE4892"/>
    <w:pPr>
      <w:spacing w:after="200" w:line="276" w:lineRule="auto"/>
    </w:pPr>
  </w:style>
  <w:style w:type="paragraph" w:customStyle="1" w:styleId="8E2917E2DAC649D890E4A79E2825CDB9">
    <w:name w:val="8E2917E2DAC649D890E4A79E2825CDB9"/>
    <w:rsid w:val="00FE4892"/>
    <w:pPr>
      <w:spacing w:after="200" w:line="276" w:lineRule="auto"/>
    </w:pPr>
  </w:style>
  <w:style w:type="paragraph" w:customStyle="1" w:styleId="8D337E29EB364EFEB13EFF820419A7E1">
    <w:name w:val="8D337E29EB364EFEB13EFF820419A7E1"/>
    <w:rsid w:val="00FE4892"/>
    <w:pPr>
      <w:spacing w:after="200" w:line="276" w:lineRule="auto"/>
    </w:pPr>
  </w:style>
  <w:style w:type="paragraph" w:customStyle="1" w:styleId="3730D7DA3E2F4631B1B152147677DC51">
    <w:name w:val="3730D7DA3E2F4631B1B152147677DC51"/>
    <w:rsid w:val="00FE4892"/>
    <w:pPr>
      <w:spacing w:after="200" w:line="276" w:lineRule="auto"/>
    </w:pPr>
  </w:style>
  <w:style w:type="paragraph" w:customStyle="1" w:styleId="CA6499E0602B442D8EACD8FD79AC5EAF">
    <w:name w:val="CA6499E0602B442D8EACD8FD79AC5EAF"/>
    <w:rsid w:val="00FE4892"/>
    <w:pPr>
      <w:spacing w:after="200" w:line="276" w:lineRule="auto"/>
    </w:pPr>
  </w:style>
  <w:style w:type="paragraph" w:customStyle="1" w:styleId="F8354CBD98964B34BE142C56E89E5A00">
    <w:name w:val="F8354CBD98964B34BE142C56E89E5A00"/>
    <w:rsid w:val="00FE4892"/>
    <w:pPr>
      <w:spacing w:after="200" w:line="276" w:lineRule="auto"/>
    </w:pPr>
  </w:style>
  <w:style w:type="paragraph" w:customStyle="1" w:styleId="2358D638A88546409C0F8B9D6F36AEA6">
    <w:name w:val="2358D638A88546409C0F8B9D6F36AEA6"/>
    <w:rsid w:val="00FE4892"/>
    <w:pPr>
      <w:spacing w:after="200" w:line="276" w:lineRule="auto"/>
    </w:pPr>
  </w:style>
  <w:style w:type="paragraph" w:customStyle="1" w:styleId="3B98B704B08747328879DD3E398A8009">
    <w:name w:val="3B98B704B08747328879DD3E398A8009"/>
    <w:rsid w:val="00FE4892"/>
    <w:pPr>
      <w:spacing w:after="200" w:line="276" w:lineRule="auto"/>
    </w:pPr>
  </w:style>
  <w:style w:type="paragraph" w:customStyle="1" w:styleId="F1870F0415114880B4B8B28A0008BEAD">
    <w:name w:val="F1870F0415114880B4B8B28A0008BEAD"/>
    <w:rsid w:val="00FE4892"/>
    <w:pPr>
      <w:spacing w:after="200" w:line="276" w:lineRule="auto"/>
    </w:pPr>
  </w:style>
  <w:style w:type="paragraph" w:customStyle="1" w:styleId="1A0BBD58CF82442A925C9042D736AC77">
    <w:name w:val="1A0BBD58CF82442A925C9042D736AC77"/>
    <w:rsid w:val="00FE4892"/>
    <w:pPr>
      <w:spacing w:after="200" w:line="276" w:lineRule="auto"/>
    </w:pPr>
  </w:style>
  <w:style w:type="paragraph" w:customStyle="1" w:styleId="F0247C1CA1104ABEAD7B9ABFCA262F05">
    <w:name w:val="F0247C1CA1104ABEAD7B9ABFCA262F05"/>
    <w:rsid w:val="00FE4892"/>
    <w:pPr>
      <w:spacing w:after="200" w:line="276" w:lineRule="auto"/>
    </w:pPr>
  </w:style>
  <w:style w:type="paragraph" w:customStyle="1" w:styleId="53EE44591D5A429AA4E433200A261BAC">
    <w:name w:val="53EE44591D5A429AA4E433200A261BAC"/>
    <w:rsid w:val="00FE4892"/>
    <w:pPr>
      <w:spacing w:after="200" w:line="276" w:lineRule="auto"/>
    </w:pPr>
  </w:style>
  <w:style w:type="paragraph" w:customStyle="1" w:styleId="FE24DADCCD0F46CCA3CDFD6A6D54EB0B">
    <w:name w:val="FE24DADCCD0F46CCA3CDFD6A6D54EB0B"/>
    <w:rsid w:val="00B15BF4"/>
    <w:pPr>
      <w:spacing w:after="200" w:line="276" w:lineRule="auto"/>
    </w:pPr>
  </w:style>
  <w:style w:type="paragraph" w:customStyle="1" w:styleId="E9FA5595249C4921ACBA75EA35950DC6">
    <w:name w:val="E9FA5595249C4921ACBA75EA35950DC6"/>
    <w:rsid w:val="009B503E"/>
    <w:pPr>
      <w:spacing w:after="200" w:line="276" w:lineRule="auto"/>
    </w:pPr>
  </w:style>
  <w:style w:type="paragraph" w:customStyle="1" w:styleId="FCE524DD71EE4DB8BEA7B20CBBA33A9E">
    <w:name w:val="FCE524DD71EE4DB8BEA7B20CBBA33A9E"/>
    <w:rsid w:val="009B503E"/>
    <w:pPr>
      <w:spacing w:after="200" w:line="276" w:lineRule="auto"/>
    </w:pPr>
  </w:style>
  <w:style w:type="paragraph" w:customStyle="1" w:styleId="D8BD1FF0BA8C4DB4AFC66A9B3DA79F8A">
    <w:name w:val="D8BD1FF0BA8C4DB4AFC66A9B3DA79F8A"/>
    <w:rsid w:val="009B503E"/>
    <w:pPr>
      <w:spacing w:after="200" w:line="276" w:lineRule="auto"/>
    </w:pPr>
  </w:style>
  <w:style w:type="paragraph" w:customStyle="1" w:styleId="9CD32A94ACFE4B0A8EEC4095EC362E33">
    <w:name w:val="9CD32A94ACFE4B0A8EEC4095EC362E33"/>
    <w:rsid w:val="009B503E"/>
    <w:pPr>
      <w:spacing w:after="200" w:line="276" w:lineRule="auto"/>
    </w:pPr>
  </w:style>
  <w:style w:type="paragraph" w:customStyle="1" w:styleId="FFB75DA54B8B4CB9954F5EE4600E124B">
    <w:name w:val="FFB75DA54B8B4CB9954F5EE4600E124B"/>
    <w:rsid w:val="009B503E"/>
    <w:pPr>
      <w:spacing w:after="200" w:line="276" w:lineRule="auto"/>
    </w:pPr>
  </w:style>
  <w:style w:type="paragraph" w:customStyle="1" w:styleId="4032987C08214296BA41E23DC497647B">
    <w:name w:val="4032987C08214296BA41E23DC497647B"/>
    <w:rsid w:val="009B503E"/>
    <w:pPr>
      <w:spacing w:after="200" w:line="276" w:lineRule="auto"/>
    </w:pPr>
  </w:style>
  <w:style w:type="paragraph" w:customStyle="1" w:styleId="D7187F4F3D2B479CB51672E060E261C0">
    <w:name w:val="D7187F4F3D2B479CB51672E060E261C0"/>
    <w:rsid w:val="009B503E"/>
    <w:pPr>
      <w:spacing w:after="200" w:line="276" w:lineRule="auto"/>
    </w:pPr>
  </w:style>
  <w:style w:type="paragraph" w:customStyle="1" w:styleId="2A76495CE58E4E00A829629E7CE12260">
    <w:name w:val="2A76495CE58E4E00A829629E7CE12260"/>
    <w:rsid w:val="009B503E"/>
    <w:pPr>
      <w:spacing w:after="200" w:line="276" w:lineRule="auto"/>
    </w:pPr>
  </w:style>
  <w:style w:type="paragraph" w:customStyle="1" w:styleId="03A5AB3470F041A3B00AF5EF4BA9D281">
    <w:name w:val="03A5AB3470F041A3B00AF5EF4BA9D281"/>
    <w:rsid w:val="009B503E"/>
    <w:pPr>
      <w:spacing w:after="200" w:line="276" w:lineRule="auto"/>
    </w:pPr>
  </w:style>
  <w:style w:type="paragraph" w:customStyle="1" w:styleId="1B542C169E4C4CCAB15A3ABF6FB4A489">
    <w:name w:val="1B542C169E4C4CCAB15A3ABF6FB4A489"/>
    <w:rsid w:val="009B503E"/>
    <w:pPr>
      <w:spacing w:after="200" w:line="276" w:lineRule="auto"/>
    </w:pPr>
  </w:style>
  <w:style w:type="paragraph" w:customStyle="1" w:styleId="A1E83B2D985E4E688F74A31F3B21F07F">
    <w:name w:val="A1E83B2D985E4E688F74A31F3B21F07F"/>
    <w:rsid w:val="009B503E"/>
    <w:pPr>
      <w:spacing w:after="200" w:line="276" w:lineRule="auto"/>
    </w:pPr>
  </w:style>
  <w:style w:type="paragraph" w:customStyle="1" w:styleId="48A325C59D6648FAAE21418993B09A9A">
    <w:name w:val="48A325C59D6648FAAE21418993B09A9A"/>
    <w:rsid w:val="009B503E"/>
    <w:pPr>
      <w:spacing w:after="200" w:line="276" w:lineRule="auto"/>
    </w:pPr>
  </w:style>
  <w:style w:type="paragraph" w:customStyle="1" w:styleId="C022E19ED0F246FCBFE5E3714F4BD5A2">
    <w:name w:val="C022E19ED0F246FCBFE5E3714F4BD5A2"/>
    <w:rsid w:val="009B503E"/>
    <w:pPr>
      <w:spacing w:after="200" w:line="276" w:lineRule="auto"/>
    </w:pPr>
  </w:style>
  <w:style w:type="paragraph" w:customStyle="1" w:styleId="72130B63109E45A0AE3FF74DB517DA8D">
    <w:name w:val="72130B63109E45A0AE3FF74DB517DA8D"/>
    <w:rsid w:val="009B503E"/>
    <w:pPr>
      <w:spacing w:after="200" w:line="276" w:lineRule="auto"/>
    </w:pPr>
  </w:style>
  <w:style w:type="paragraph" w:customStyle="1" w:styleId="781AB8FD125C4460A67E08C576B93641">
    <w:name w:val="781AB8FD125C4460A67E08C576B93641"/>
    <w:rsid w:val="009B503E"/>
    <w:pPr>
      <w:spacing w:after="200" w:line="276" w:lineRule="auto"/>
    </w:pPr>
  </w:style>
  <w:style w:type="paragraph" w:customStyle="1" w:styleId="12835AF505084E019B6AD4085E1A8012">
    <w:name w:val="12835AF505084E019B6AD4085E1A8012"/>
    <w:rsid w:val="009B503E"/>
    <w:pPr>
      <w:spacing w:after="200" w:line="276" w:lineRule="auto"/>
    </w:pPr>
  </w:style>
  <w:style w:type="paragraph" w:customStyle="1" w:styleId="19439BE9A8734785B3D6E9E1D553F15A">
    <w:name w:val="19439BE9A8734785B3D6E9E1D553F15A"/>
    <w:rsid w:val="009B503E"/>
    <w:pPr>
      <w:spacing w:after="200" w:line="276" w:lineRule="auto"/>
    </w:pPr>
  </w:style>
  <w:style w:type="paragraph" w:customStyle="1" w:styleId="966453C3F0214DCFBB4888AD9260A9AE">
    <w:name w:val="966453C3F0214DCFBB4888AD9260A9AE"/>
    <w:rsid w:val="009B503E"/>
    <w:pPr>
      <w:spacing w:after="200" w:line="276" w:lineRule="auto"/>
    </w:pPr>
  </w:style>
  <w:style w:type="paragraph" w:customStyle="1" w:styleId="78BFD38F72DE4BE0BD4213C0C396E216">
    <w:name w:val="78BFD38F72DE4BE0BD4213C0C396E216"/>
    <w:rsid w:val="009B503E"/>
    <w:pPr>
      <w:spacing w:after="200" w:line="276" w:lineRule="auto"/>
    </w:pPr>
  </w:style>
  <w:style w:type="paragraph" w:customStyle="1" w:styleId="69B13098A51C4BF4B5D3B6A271214922">
    <w:name w:val="69B13098A51C4BF4B5D3B6A271214922"/>
    <w:rsid w:val="009B503E"/>
    <w:pPr>
      <w:spacing w:after="200" w:line="276" w:lineRule="auto"/>
    </w:pPr>
  </w:style>
  <w:style w:type="paragraph" w:customStyle="1" w:styleId="E7444896D614455E986CDEA51D59FED3">
    <w:name w:val="E7444896D614455E986CDEA51D59FED3"/>
    <w:rsid w:val="009B503E"/>
    <w:pPr>
      <w:spacing w:after="200" w:line="276" w:lineRule="auto"/>
    </w:pPr>
  </w:style>
  <w:style w:type="paragraph" w:customStyle="1" w:styleId="1C3C3B16DCA34CABB0EF9F0637C21CA1">
    <w:name w:val="1C3C3B16DCA34CABB0EF9F0637C21CA1"/>
    <w:rsid w:val="009B503E"/>
    <w:pPr>
      <w:spacing w:after="200" w:line="276" w:lineRule="auto"/>
    </w:pPr>
  </w:style>
  <w:style w:type="paragraph" w:customStyle="1" w:styleId="1D94D0191FA04005BFD55FC83826B525">
    <w:name w:val="1D94D0191FA04005BFD55FC83826B525"/>
    <w:rsid w:val="009B503E"/>
    <w:pPr>
      <w:spacing w:after="200" w:line="276" w:lineRule="auto"/>
    </w:pPr>
  </w:style>
  <w:style w:type="paragraph" w:customStyle="1" w:styleId="00725ED922DB471682FF0C403C461933">
    <w:name w:val="00725ED922DB471682FF0C403C461933"/>
    <w:rsid w:val="009B503E"/>
    <w:pPr>
      <w:spacing w:after="200" w:line="276" w:lineRule="auto"/>
    </w:pPr>
  </w:style>
  <w:style w:type="paragraph" w:customStyle="1" w:styleId="A10C632D209C4924B8771D1772C31BE1">
    <w:name w:val="A10C632D209C4924B8771D1772C31BE1"/>
    <w:rsid w:val="009B503E"/>
    <w:pPr>
      <w:spacing w:after="200" w:line="276" w:lineRule="auto"/>
    </w:pPr>
  </w:style>
  <w:style w:type="paragraph" w:customStyle="1" w:styleId="8AE0FC4FF3BD4F7E878C41ECF068CB67">
    <w:name w:val="8AE0FC4FF3BD4F7E878C41ECF068CB67"/>
    <w:rsid w:val="009B503E"/>
    <w:pPr>
      <w:spacing w:after="200" w:line="276" w:lineRule="auto"/>
    </w:pPr>
  </w:style>
  <w:style w:type="paragraph" w:customStyle="1" w:styleId="2F0599389997401B9C01276B66CFF40A">
    <w:name w:val="2F0599389997401B9C01276B66CFF40A"/>
    <w:rsid w:val="009B503E"/>
    <w:pPr>
      <w:spacing w:after="200" w:line="276" w:lineRule="auto"/>
    </w:pPr>
  </w:style>
  <w:style w:type="paragraph" w:customStyle="1" w:styleId="C0F989854C8B4DF1A4E8777C21C16423">
    <w:name w:val="C0F989854C8B4DF1A4E8777C21C16423"/>
    <w:rsid w:val="009B503E"/>
    <w:pPr>
      <w:spacing w:after="200" w:line="276" w:lineRule="auto"/>
    </w:pPr>
  </w:style>
  <w:style w:type="paragraph" w:customStyle="1" w:styleId="6E8E4FA7D301403DB622BC7FD945677E">
    <w:name w:val="6E8E4FA7D301403DB622BC7FD945677E"/>
    <w:rsid w:val="009B503E"/>
    <w:pPr>
      <w:spacing w:after="200" w:line="276" w:lineRule="auto"/>
    </w:pPr>
  </w:style>
  <w:style w:type="paragraph" w:customStyle="1" w:styleId="9BC423168AF643E984BE73F95442068F">
    <w:name w:val="9BC423168AF643E984BE73F95442068F"/>
    <w:rsid w:val="009B503E"/>
    <w:pPr>
      <w:spacing w:after="200" w:line="276" w:lineRule="auto"/>
    </w:pPr>
  </w:style>
  <w:style w:type="paragraph" w:customStyle="1" w:styleId="E6709E96F72D4BDAB552B4FDDE7D503F">
    <w:name w:val="E6709E96F72D4BDAB552B4FDDE7D503F"/>
    <w:rsid w:val="009B503E"/>
    <w:pPr>
      <w:spacing w:after="200" w:line="276" w:lineRule="auto"/>
    </w:pPr>
  </w:style>
  <w:style w:type="paragraph" w:customStyle="1" w:styleId="6CEBAEB47A6D4E4DA835AE8F13F7299E">
    <w:name w:val="6CEBAEB47A6D4E4DA835AE8F13F7299E"/>
    <w:rsid w:val="009B503E"/>
    <w:pPr>
      <w:spacing w:after="200" w:line="276" w:lineRule="auto"/>
    </w:pPr>
  </w:style>
  <w:style w:type="paragraph" w:customStyle="1" w:styleId="43A9AFA58571480494E4CB9F92D88EC6">
    <w:name w:val="43A9AFA58571480494E4CB9F92D88EC6"/>
    <w:rsid w:val="009B503E"/>
    <w:pPr>
      <w:spacing w:after="200" w:line="276" w:lineRule="auto"/>
    </w:pPr>
  </w:style>
  <w:style w:type="paragraph" w:customStyle="1" w:styleId="1854806BC1E0477B9DB7616E7E230624">
    <w:name w:val="1854806BC1E0477B9DB7616E7E230624"/>
    <w:rsid w:val="009B503E"/>
    <w:pPr>
      <w:spacing w:after="200" w:line="276" w:lineRule="auto"/>
    </w:pPr>
  </w:style>
  <w:style w:type="paragraph" w:customStyle="1" w:styleId="5E82E39BE28F4EBE893D40910C0938BF">
    <w:name w:val="5E82E39BE28F4EBE893D40910C0938BF"/>
    <w:rsid w:val="009B503E"/>
    <w:pPr>
      <w:spacing w:after="200" w:line="276" w:lineRule="auto"/>
    </w:pPr>
  </w:style>
  <w:style w:type="paragraph" w:customStyle="1" w:styleId="C22AC93E586B4B37A68B36A6E787E97B">
    <w:name w:val="C22AC93E586B4B37A68B36A6E787E97B"/>
    <w:rsid w:val="009B503E"/>
    <w:pPr>
      <w:spacing w:after="200" w:line="276" w:lineRule="auto"/>
    </w:pPr>
  </w:style>
  <w:style w:type="paragraph" w:customStyle="1" w:styleId="E16F4836678E40469A4F976BF3B2C65F">
    <w:name w:val="E16F4836678E40469A4F976BF3B2C65F"/>
    <w:rsid w:val="009B503E"/>
    <w:pPr>
      <w:spacing w:after="200" w:line="276" w:lineRule="auto"/>
    </w:pPr>
  </w:style>
  <w:style w:type="paragraph" w:customStyle="1" w:styleId="6BD55384B6224405A3A23E558AA17390">
    <w:name w:val="6BD55384B6224405A3A23E558AA17390"/>
    <w:rsid w:val="009B503E"/>
    <w:pPr>
      <w:spacing w:after="200" w:line="276" w:lineRule="auto"/>
    </w:pPr>
  </w:style>
  <w:style w:type="paragraph" w:customStyle="1" w:styleId="43770A413F4643F4A76EDAFAAF7D256C">
    <w:name w:val="43770A413F4643F4A76EDAFAAF7D256C"/>
    <w:rsid w:val="009B503E"/>
    <w:pPr>
      <w:spacing w:after="200" w:line="276" w:lineRule="auto"/>
    </w:pPr>
  </w:style>
  <w:style w:type="paragraph" w:customStyle="1" w:styleId="06A7C28F0588405A9EDBE2041780B686">
    <w:name w:val="06A7C28F0588405A9EDBE2041780B686"/>
    <w:rsid w:val="009B503E"/>
    <w:pPr>
      <w:spacing w:after="200" w:line="276" w:lineRule="auto"/>
    </w:pPr>
  </w:style>
  <w:style w:type="paragraph" w:customStyle="1" w:styleId="6AFFF279FC844182BA719FB729FBB40E">
    <w:name w:val="6AFFF279FC844182BA719FB729FBB40E"/>
    <w:rsid w:val="009B503E"/>
    <w:pPr>
      <w:spacing w:after="200" w:line="276" w:lineRule="auto"/>
    </w:pPr>
  </w:style>
  <w:style w:type="paragraph" w:customStyle="1" w:styleId="E2F088E92BF34AEEB10D738B8A1333DB">
    <w:name w:val="E2F088E92BF34AEEB10D738B8A1333DB"/>
    <w:rsid w:val="009B503E"/>
    <w:pPr>
      <w:spacing w:after="200" w:line="276" w:lineRule="auto"/>
    </w:pPr>
  </w:style>
  <w:style w:type="paragraph" w:customStyle="1" w:styleId="E4AEED9DD7784801A80507FD521CEAB4">
    <w:name w:val="E4AEED9DD7784801A80507FD521CEAB4"/>
    <w:rsid w:val="009B503E"/>
    <w:pPr>
      <w:spacing w:after="200" w:line="276" w:lineRule="auto"/>
    </w:pPr>
  </w:style>
  <w:style w:type="paragraph" w:customStyle="1" w:styleId="ABD1C5E97C764C8EB9AD364A7AE320D2">
    <w:name w:val="ABD1C5E97C764C8EB9AD364A7AE320D2"/>
    <w:rsid w:val="009B503E"/>
    <w:pPr>
      <w:spacing w:after="200" w:line="276" w:lineRule="auto"/>
    </w:pPr>
  </w:style>
  <w:style w:type="paragraph" w:customStyle="1" w:styleId="35363218F741417696EA0BEAA4B3192B">
    <w:name w:val="35363218F741417696EA0BEAA4B3192B"/>
    <w:rsid w:val="009B503E"/>
    <w:pPr>
      <w:spacing w:after="200" w:line="276" w:lineRule="auto"/>
    </w:pPr>
  </w:style>
  <w:style w:type="paragraph" w:customStyle="1" w:styleId="62654C9D9E224AFD869BA4DE2EC4E131">
    <w:name w:val="62654C9D9E224AFD869BA4DE2EC4E131"/>
    <w:rsid w:val="009B503E"/>
    <w:pPr>
      <w:spacing w:after="200" w:line="276" w:lineRule="auto"/>
    </w:pPr>
  </w:style>
  <w:style w:type="paragraph" w:customStyle="1" w:styleId="A96C58C05F5243DE8ACA799BA684601A">
    <w:name w:val="A96C58C05F5243DE8ACA799BA684601A"/>
    <w:rsid w:val="009B503E"/>
    <w:pPr>
      <w:spacing w:after="200" w:line="276" w:lineRule="auto"/>
    </w:pPr>
  </w:style>
  <w:style w:type="paragraph" w:customStyle="1" w:styleId="FCE694DCA15C40EF8DDA9670F7FEE540">
    <w:name w:val="FCE694DCA15C40EF8DDA9670F7FEE540"/>
    <w:rsid w:val="009B503E"/>
    <w:pPr>
      <w:spacing w:after="200" w:line="276" w:lineRule="auto"/>
    </w:pPr>
  </w:style>
  <w:style w:type="paragraph" w:customStyle="1" w:styleId="F836B665FD99413D954993A584C01A16">
    <w:name w:val="F836B665FD99413D954993A584C01A16"/>
    <w:rsid w:val="009B503E"/>
    <w:pPr>
      <w:spacing w:after="200" w:line="276" w:lineRule="auto"/>
    </w:pPr>
  </w:style>
  <w:style w:type="paragraph" w:customStyle="1" w:styleId="88F72368D4234AB5BA0DB18AAE3D7403">
    <w:name w:val="88F72368D4234AB5BA0DB18AAE3D7403"/>
    <w:rsid w:val="009B503E"/>
    <w:pPr>
      <w:spacing w:after="200" w:line="276" w:lineRule="auto"/>
    </w:pPr>
  </w:style>
  <w:style w:type="paragraph" w:customStyle="1" w:styleId="E663C39DD6114977AA0C3A6AA25D26BD">
    <w:name w:val="E663C39DD6114977AA0C3A6AA25D26BD"/>
    <w:rsid w:val="009B503E"/>
    <w:pPr>
      <w:spacing w:after="200" w:line="276" w:lineRule="auto"/>
    </w:pPr>
  </w:style>
  <w:style w:type="paragraph" w:customStyle="1" w:styleId="A63B66F66AC042A1B670ED08679AD4DC">
    <w:name w:val="A63B66F66AC042A1B670ED08679AD4DC"/>
    <w:rsid w:val="009B503E"/>
    <w:pPr>
      <w:spacing w:after="200" w:line="276" w:lineRule="auto"/>
    </w:pPr>
  </w:style>
  <w:style w:type="paragraph" w:customStyle="1" w:styleId="54F6F513BE6B4EA3BEBE4F692F06F346">
    <w:name w:val="54F6F513BE6B4EA3BEBE4F692F06F346"/>
    <w:rsid w:val="009B503E"/>
    <w:pPr>
      <w:spacing w:after="200" w:line="276" w:lineRule="auto"/>
    </w:pPr>
  </w:style>
  <w:style w:type="paragraph" w:customStyle="1" w:styleId="456A9BCA3BB4494D8D3F3C1863A30B8F">
    <w:name w:val="456A9BCA3BB4494D8D3F3C1863A30B8F"/>
    <w:rsid w:val="009B503E"/>
    <w:pPr>
      <w:spacing w:after="200" w:line="276" w:lineRule="auto"/>
    </w:pPr>
  </w:style>
  <w:style w:type="paragraph" w:customStyle="1" w:styleId="842444683F384BB29073AB50F2DD85DC">
    <w:name w:val="842444683F384BB29073AB50F2DD85DC"/>
    <w:rsid w:val="009B503E"/>
    <w:pPr>
      <w:spacing w:after="200" w:line="276" w:lineRule="auto"/>
    </w:pPr>
  </w:style>
  <w:style w:type="paragraph" w:customStyle="1" w:styleId="294E385CA8F842DCB5A24409D5A991F5">
    <w:name w:val="294E385CA8F842DCB5A24409D5A991F5"/>
    <w:rsid w:val="009B503E"/>
    <w:pPr>
      <w:spacing w:after="200" w:line="276" w:lineRule="auto"/>
    </w:pPr>
  </w:style>
  <w:style w:type="paragraph" w:customStyle="1" w:styleId="E7B0924683374DC7B0E8EA397744D6C5">
    <w:name w:val="E7B0924683374DC7B0E8EA397744D6C5"/>
    <w:rsid w:val="009B503E"/>
    <w:pPr>
      <w:spacing w:after="200" w:line="276" w:lineRule="auto"/>
    </w:pPr>
  </w:style>
  <w:style w:type="paragraph" w:customStyle="1" w:styleId="6622EB87A7AC4BFAB63AB352D0EF0D8E">
    <w:name w:val="6622EB87A7AC4BFAB63AB352D0EF0D8E"/>
    <w:rsid w:val="009B503E"/>
    <w:pPr>
      <w:spacing w:after="200" w:line="276" w:lineRule="auto"/>
    </w:pPr>
  </w:style>
  <w:style w:type="paragraph" w:customStyle="1" w:styleId="53E66F312049453892C41CB0DAD87680">
    <w:name w:val="53E66F312049453892C41CB0DAD87680"/>
    <w:rsid w:val="009B503E"/>
    <w:pPr>
      <w:spacing w:after="200" w:line="276" w:lineRule="auto"/>
    </w:pPr>
  </w:style>
  <w:style w:type="paragraph" w:customStyle="1" w:styleId="835277FBC6C946EFA192DA905E85BC0C">
    <w:name w:val="835277FBC6C946EFA192DA905E85BC0C"/>
    <w:rsid w:val="009B503E"/>
    <w:pPr>
      <w:spacing w:after="200" w:line="276" w:lineRule="auto"/>
    </w:pPr>
  </w:style>
  <w:style w:type="paragraph" w:customStyle="1" w:styleId="D0100B73BE8D4D7CB53D05879ADB291E">
    <w:name w:val="D0100B73BE8D4D7CB53D05879ADB291E"/>
    <w:rsid w:val="009B503E"/>
    <w:pPr>
      <w:spacing w:after="200" w:line="276" w:lineRule="auto"/>
    </w:pPr>
  </w:style>
  <w:style w:type="paragraph" w:customStyle="1" w:styleId="A775720D5808477684988C1FDA95E3D2">
    <w:name w:val="A775720D5808477684988C1FDA95E3D2"/>
    <w:rsid w:val="009B503E"/>
    <w:pPr>
      <w:spacing w:after="200" w:line="276" w:lineRule="auto"/>
    </w:pPr>
  </w:style>
  <w:style w:type="paragraph" w:customStyle="1" w:styleId="091DC7AB942C4B4DBEE0BE5C9E09590E">
    <w:name w:val="091DC7AB942C4B4DBEE0BE5C9E09590E"/>
    <w:rsid w:val="009B503E"/>
    <w:pPr>
      <w:spacing w:after="200" w:line="276" w:lineRule="auto"/>
    </w:pPr>
  </w:style>
  <w:style w:type="paragraph" w:customStyle="1" w:styleId="78F41DC6E3344981A4F423EC5DB3E23C">
    <w:name w:val="78F41DC6E3344981A4F423EC5DB3E23C"/>
    <w:rsid w:val="009B503E"/>
    <w:pPr>
      <w:spacing w:after="200" w:line="276" w:lineRule="auto"/>
    </w:pPr>
  </w:style>
  <w:style w:type="paragraph" w:customStyle="1" w:styleId="081E45CF56294F6CB52036AEB14DEA8E">
    <w:name w:val="081E45CF56294F6CB52036AEB14DEA8E"/>
    <w:rsid w:val="009B503E"/>
    <w:pPr>
      <w:spacing w:after="200" w:line="276" w:lineRule="auto"/>
    </w:pPr>
  </w:style>
  <w:style w:type="paragraph" w:customStyle="1" w:styleId="95A5D5BF1BCC45178597D4A723F766D9">
    <w:name w:val="95A5D5BF1BCC45178597D4A723F766D9"/>
    <w:rsid w:val="009B503E"/>
    <w:pPr>
      <w:spacing w:after="200" w:line="276" w:lineRule="auto"/>
    </w:pPr>
  </w:style>
  <w:style w:type="paragraph" w:customStyle="1" w:styleId="D64BE39460254DB4AE6DF4DE11744A8C">
    <w:name w:val="D64BE39460254DB4AE6DF4DE11744A8C"/>
    <w:rsid w:val="009B503E"/>
    <w:pPr>
      <w:spacing w:after="200" w:line="276" w:lineRule="auto"/>
    </w:pPr>
  </w:style>
  <w:style w:type="paragraph" w:customStyle="1" w:styleId="07496E60709E4D0D98FD0BC1FCA418C3">
    <w:name w:val="07496E60709E4D0D98FD0BC1FCA418C3"/>
    <w:rsid w:val="009B503E"/>
    <w:pPr>
      <w:spacing w:after="200" w:line="276" w:lineRule="auto"/>
    </w:pPr>
  </w:style>
  <w:style w:type="paragraph" w:customStyle="1" w:styleId="E18D6999B2134ECF99EEDF1C402CBC57">
    <w:name w:val="E18D6999B2134ECF99EEDF1C402CBC57"/>
    <w:rsid w:val="009B503E"/>
    <w:pPr>
      <w:spacing w:after="200" w:line="276" w:lineRule="auto"/>
    </w:pPr>
  </w:style>
  <w:style w:type="paragraph" w:customStyle="1" w:styleId="6170D53BF7714677A11A15CCDCF13A20">
    <w:name w:val="6170D53BF7714677A11A15CCDCF13A20"/>
    <w:rsid w:val="009B503E"/>
    <w:pPr>
      <w:spacing w:after="200" w:line="276" w:lineRule="auto"/>
    </w:pPr>
  </w:style>
  <w:style w:type="paragraph" w:customStyle="1" w:styleId="727E899AACA946C39B30D7F46018C71E">
    <w:name w:val="727E899AACA946C39B30D7F46018C71E"/>
    <w:rsid w:val="009B503E"/>
    <w:pPr>
      <w:spacing w:after="200" w:line="276" w:lineRule="auto"/>
    </w:pPr>
  </w:style>
  <w:style w:type="paragraph" w:customStyle="1" w:styleId="111CCB8A770C4C01BD40EB4199AFA0F1">
    <w:name w:val="111CCB8A770C4C01BD40EB4199AFA0F1"/>
    <w:rsid w:val="009B503E"/>
    <w:pPr>
      <w:spacing w:after="200" w:line="276" w:lineRule="auto"/>
    </w:pPr>
  </w:style>
  <w:style w:type="paragraph" w:customStyle="1" w:styleId="11C0A323A6454D96B49682578AF6DE22">
    <w:name w:val="11C0A323A6454D96B49682578AF6DE22"/>
    <w:rsid w:val="009B503E"/>
    <w:pPr>
      <w:spacing w:after="200" w:line="276" w:lineRule="auto"/>
    </w:pPr>
  </w:style>
  <w:style w:type="paragraph" w:customStyle="1" w:styleId="AD207D1812014C3FACD0BA95D417FBCE">
    <w:name w:val="AD207D1812014C3FACD0BA95D417FBCE"/>
    <w:rsid w:val="009B503E"/>
    <w:pPr>
      <w:spacing w:after="200" w:line="276" w:lineRule="auto"/>
    </w:pPr>
  </w:style>
  <w:style w:type="paragraph" w:customStyle="1" w:styleId="2FA86F5568A8441B849C4514DBC22AA4">
    <w:name w:val="2FA86F5568A8441B849C4514DBC22AA4"/>
    <w:rsid w:val="009B503E"/>
    <w:pPr>
      <w:spacing w:after="200" w:line="276" w:lineRule="auto"/>
    </w:pPr>
  </w:style>
  <w:style w:type="paragraph" w:customStyle="1" w:styleId="DB5FA67F28B84DD396EE80363427FD4E">
    <w:name w:val="DB5FA67F28B84DD396EE80363427FD4E"/>
    <w:rsid w:val="009B503E"/>
    <w:pPr>
      <w:spacing w:after="200" w:line="276" w:lineRule="auto"/>
    </w:pPr>
  </w:style>
  <w:style w:type="paragraph" w:customStyle="1" w:styleId="00D51EE74C534213B6D8A6E6E37DABAF">
    <w:name w:val="00D51EE74C534213B6D8A6E6E37DABAF"/>
    <w:rsid w:val="009B503E"/>
    <w:pPr>
      <w:spacing w:after="200" w:line="276" w:lineRule="auto"/>
    </w:pPr>
  </w:style>
  <w:style w:type="paragraph" w:customStyle="1" w:styleId="F1A5766B7C2D43F39B6513BD1C9FCBD5">
    <w:name w:val="F1A5766B7C2D43F39B6513BD1C9FCBD5"/>
    <w:rsid w:val="009B503E"/>
    <w:pPr>
      <w:spacing w:after="200" w:line="276" w:lineRule="auto"/>
    </w:pPr>
  </w:style>
  <w:style w:type="paragraph" w:customStyle="1" w:styleId="CBAE76ECC14443C8B916CFD36C35B219">
    <w:name w:val="CBAE76ECC14443C8B916CFD36C35B219"/>
    <w:rsid w:val="009B503E"/>
    <w:pPr>
      <w:spacing w:after="200" w:line="276" w:lineRule="auto"/>
    </w:pPr>
  </w:style>
  <w:style w:type="paragraph" w:customStyle="1" w:styleId="9CF08640E43C49FB85C12D12B3ACD97E">
    <w:name w:val="9CF08640E43C49FB85C12D12B3ACD97E"/>
    <w:rsid w:val="009B503E"/>
    <w:pPr>
      <w:spacing w:after="200" w:line="276" w:lineRule="auto"/>
    </w:pPr>
  </w:style>
  <w:style w:type="paragraph" w:customStyle="1" w:styleId="A4FED5C3814A43C69C22ECB3C735B0BF">
    <w:name w:val="A4FED5C3814A43C69C22ECB3C735B0BF"/>
    <w:rsid w:val="009B503E"/>
    <w:pPr>
      <w:spacing w:after="200" w:line="276" w:lineRule="auto"/>
    </w:pPr>
  </w:style>
  <w:style w:type="paragraph" w:customStyle="1" w:styleId="C3FA6B605127449DA22FF34D1276EE18">
    <w:name w:val="C3FA6B605127449DA22FF34D1276EE18"/>
    <w:rsid w:val="009B503E"/>
    <w:pPr>
      <w:spacing w:after="200" w:line="276" w:lineRule="auto"/>
    </w:pPr>
  </w:style>
  <w:style w:type="paragraph" w:customStyle="1" w:styleId="630E7AD8FC54410FB5DEBD2E3B94C0D0">
    <w:name w:val="630E7AD8FC54410FB5DEBD2E3B94C0D0"/>
    <w:rsid w:val="009B503E"/>
    <w:pPr>
      <w:spacing w:after="200" w:line="276" w:lineRule="auto"/>
    </w:pPr>
  </w:style>
  <w:style w:type="paragraph" w:customStyle="1" w:styleId="9AD1867CE0414C07981EEA4E1C731B6F">
    <w:name w:val="9AD1867CE0414C07981EEA4E1C731B6F"/>
    <w:rsid w:val="009B503E"/>
    <w:pPr>
      <w:spacing w:after="200" w:line="276" w:lineRule="auto"/>
    </w:pPr>
  </w:style>
  <w:style w:type="paragraph" w:customStyle="1" w:styleId="003D9A4984C249758B4EB2DA47D428A8">
    <w:name w:val="003D9A4984C249758B4EB2DA47D428A8"/>
    <w:rsid w:val="009B503E"/>
    <w:pPr>
      <w:spacing w:after="200" w:line="276" w:lineRule="auto"/>
    </w:pPr>
  </w:style>
  <w:style w:type="paragraph" w:customStyle="1" w:styleId="99F90E92330045B6B6DBE6E33182564D">
    <w:name w:val="99F90E92330045B6B6DBE6E33182564D"/>
    <w:rsid w:val="009B503E"/>
    <w:pPr>
      <w:spacing w:after="200" w:line="276" w:lineRule="auto"/>
    </w:pPr>
  </w:style>
  <w:style w:type="paragraph" w:customStyle="1" w:styleId="8116C2BE10BF42399F58ACF074CB7690">
    <w:name w:val="8116C2BE10BF42399F58ACF074CB7690"/>
    <w:rsid w:val="009B503E"/>
    <w:pPr>
      <w:spacing w:after="200" w:line="276" w:lineRule="auto"/>
    </w:pPr>
  </w:style>
  <w:style w:type="paragraph" w:customStyle="1" w:styleId="4296B1D73E4445489D05B3CBA4EC0480">
    <w:name w:val="4296B1D73E4445489D05B3CBA4EC0480"/>
    <w:rsid w:val="009B503E"/>
    <w:pPr>
      <w:spacing w:after="200" w:line="276" w:lineRule="auto"/>
    </w:pPr>
  </w:style>
  <w:style w:type="paragraph" w:customStyle="1" w:styleId="05EB0E662CEC4EE1BCF0EBC5BF989D7D">
    <w:name w:val="05EB0E662CEC4EE1BCF0EBC5BF989D7D"/>
    <w:rsid w:val="009B503E"/>
    <w:pPr>
      <w:spacing w:after="200" w:line="276" w:lineRule="auto"/>
    </w:pPr>
  </w:style>
  <w:style w:type="paragraph" w:customStyle="1" w:styleId="F7990412C1FD4545BD6920EEC8B946FF">
    <w:name w:val="F7990412C1FD4545BD6920EEC8B946FF"/>
    <w:rsid w:val="009B503E"/>
    <w:pPr>
      <w:spacing w:after="200" w:line="276" w:lineRule="auto"/>
    </w:pPr>
  </w:style>
  <w:style w:type="paragraph" w:customStyle="1" w:styleId="ED6345FE6D9A4FF298A30041C2FA1BA0">
    <w:name w:val="ED6345FE6D9A4FF298A30041C2FA1BA0"/>
    <w:rsid w:val="009B503E"/>
    <w:pPr>
      <w:spacing w:after="200" w:line="276" w:lineRule="auto"/>
    </w:pPr>
  </w:style>
  <w:style w:type="paragraph" w:customStyle="1" w:styleId="D6475746D7C743AFA7BE7EEF097CC138">
    <w:name w:val="D6475746D7C743AFA7BE7EEF097CC138"/>
    <w:rsid w:val="009B503E"/>
    <w:pPr>
      <w:spacing w:after="200" w:line="276" w:lineRule="auto"/>
    </w:pPr>
  </w:style>
  <w:style w:type="paragraph" w:customStyle="1" w:styleId="14AA38EC4A56419E9FF9F08E9516A922">
    <w:name w:val="14AA38EC4A56419E9FF9F08E9516A922"/>
    <w:rsid w:val="009B503E"/>
    <w:pPr>
      <w:spacing w:after="200" w:line="276" w:lineRule="auto"/>
    </w:pPr>
  </w:style>
  <w:style w:type="paragraph" w:customStyle="1" w:styleId="0D08D1EB320846F2B38FE97C501F81B3">
    <w:name w:val="0D08D1EB320846F2B38FE97C501F81B3"/>
    <w:rsid w:val="009B503E"/>
    <w:pPr>
      <w:spacing w:after="200" w:line="276" w:lineRule="auto"/>
    </w:pPr>
  </w:style>
  <w:style w:type="paragraph" w:customStyle="1" w:styleId="A80D1FEB8BF34ADDAA5D32CD08ABE736">
    <w:name w:val="A80D1FEB8BF34ADDAA5D32CD08ABE736"/>
    <w:rsid w:val="009B503E"/>
    <w:pPr>
      <w:spacing w:after="200" w:line="276" w:lineRule="auto"/>
    </w:pPr>
  </w:style>
  <w:style w:type="paragraph" w:customStyle="1" w:styleId="6ECB0AC9794949598D7EE1BAC03C9708">
    <w:name w:val="6ECB0AC9794949598D7EE1BAC03C9708"/>
    <w:rsid w:val="009B503E"/>
    <w:pPr>
      <w:spacing w:after="200" w:line="276" w:lineRule="auto"/>
    </w:pPr>
  </w:style>
  <w:style w:type="paragraph" w:customStyle="1" w:styleId="9EF9B7F81D324717ACF91C7DEC1CD16F">
    <w:name w:val="9EF9B7F81D324717ACF91C7DEC1CD16F"/>
    <w:rsid w:val="009B503E"/>
    <w:pPr>
      <w:spacing w:after="200" w:line="276" w:lineRule="auto"/>
    </w:pPr>
  </w:style>
  <w:style w:type="paragraph" w:customStyle="1" w:styleId="5825EEAEE1DF4D0C949D0875543501AD">
    <w:name w:val="5825EEAEE1DF4D0C949D0875543501AD"/>
    <w:rsid w:val="009B503E"/>
    <w:pPr>
      <w:spacing w:after="200" w:line="276" w:lineRule="auto"/>
    </w:pPr>
  </w:style>
  <w:style w:type="paragraph" w:customStyle="1" w:styleId="BDD6CEB0BDAF4E3690AAEC6B07D98613">
    <w:name w:val="BDD6CEB0BDAF4E3690AAEC6B07D98613"/>
    <w:rsid w:val="009B503E"/>
    <w:pPr>
      <w:spacing w:after="200" w:line="276" w:lineRule="auto"/>
    </w:pPr>
  </w:style>
  <w:style w:type="paragraph" w:customStyle="1" w:styleId="CBB339AAB5EC4C30873D891E7FCA7E19">
    <w:name w:val="CBB339AAB5EC4C30873D891E7FCA7E19"/>
    <w:rsid w:val="009B503E"/>
    <w:pPr>
      <w:spacing w:after="200" w:line="276" w:lineRule="auto"/>
    </w:pPr>
  </w:style>
  <w:style w:type="paragraph" w:customStyle="1" w:styleId="D13DC7F3AACA48AFBD2A3CC85AE0491D">
    <w:name w:val="D13DC7F3AACA48AFBD2A3CC85AE0491D"/>
    <w:rsid w:val="009B503E"/>
    <w:pPr>
      <w:spacing w:after="200" w:line="276" w:lineRule="auto"/>
    </w:pPr>
  </w:style>
  <w:style w:type="paragraph" w:customStyle="1" w:styleId="C04A94D3669D4B6B93866966BAC8F22C">
    <w:name w:val="C04A94D3669D4B6B93866966BAC8F22C"/>
    <w:rsid w:val="009B503E"/>
    <w:pPr>
      <w:spacing w:after="200" w:line="276" w:lineRule="auto"/>
    </w:pPr>
  </w:style>
  <w:style w:type="paragraph" w:customStyle="1" w:styleId="B7BA61CAC7894A15A765DB8367B1C29D">
    <w:name w:val="B7BA61CAC7894A15A765DB8367B1C29D"/>
    <w:rsid w:val="009B503E"/>
    <w:pPr>
      <w:spacing w:after="200" w:line="276" w:lineRule="auto"/>
    </w:pPr>
  </w:style>
  <w:style w:type="paragraph" w:customStyle="1" w:styleId="AD242DC191AF432BB4CD6272DC990F46">
    <w:name w:val="AD242DC191AF432BB4CD6272DC990F46"/>
    <w:rsid w:val="009B503E"/>
    <w:pPr>
      <w:spacing w:after="200" w:line="276" w:lineRule="auto"/>
    </w:pPr>
  </w:style>
  <w:style w:type="paragraph" w:customStyle="1" w:styleId="E6AC60BE39CB49508D2112AAA762E982">
    <w:name w:val="E6AC60BE39CB49508D2112AAA762E982"/>
    <w:rsid w:val="009B503E"/>
    <w:pPr>
      <w:spacing w:after="200" w:line="276" w:lineRule="auto"/>
    </w:pPr>
  </w:style>
  <w:style w:type="paragraph" w:customStyle="1" w:styleId="F3D43803D3BA4D3293F10C34C86A5B90">
    <w:name w:val="F3D43803D3BA4D3293F10C34C86A5B90"/>
    <w:rsid w:val="009B503E"/>
    <w:pPr>
      <w:spacing w:after="200" w:line="276" w:lineRule="auto"/>
    </w:pPr>
  </w:style>
  <w:style w:type="paragraph" w:customStyle="1" w:styleId="2E95BE61923245C9B2E905BF6CDE6450">
    <w:name w:val="2E95BE61923245C9B2E905BF6CDE6450"/>
    <w:rsid w:val="009B503E"/>
    <w:pPr>
      <w:spacing w:after="200" w:line="276" w:lineRule="auto"/>
    </w:pPr>
  </w:style>
  <w:style w:type="paragraph" w:customStyle="1" w:styleId="818AA3DA07F943E8B099BA80FCC3EDBE">
    <w:name w:val="818AA3DA07F943E8B099BA80FCC3EDBE"/>
    <w:rsid w:val="009B503E"/>
    <w:pPr>
      <w:spacing w:after="200" w:line="276" w:lineRule="auto"/>
    </w:pPr>
  </w:style>
  <w:style w:type="paragraph" w:customStyle="1" w:styleId="B0BB6C1A960149F2905BC67907CCA94E">
    <w:name w:val="B0BB6C1A960149F2905BC67907CCA94E"/>
    <w:rsid w:val="009B503E"/>
    <w:pPr>
      <w:spacing w:after="200" w:line="276" w:lineRule="auto"/>
    </w:pPr>
  </w:style>
  <w:style w:type="paragraph" w:customStyle="1" w:styleId="45A8C0D816834E2F800C634343D2F0BE">
    <w:name w:val="45A8C0D816834E2F800C634343D2F0BE"/>
    <w:rsid w:val="009B503E"/>
    <w:pPr>
      <w:spacing w:after="200" w:line="276" w:lineRule="auto"/>
    </w:pPr>
  </w:style>
  <w:style w:type="paragraph" w:customStyle="1" w:styleId="E9D7FDE0490E45F0B4B7D85C1273AB0E">
    <w:name w:val="E9D7FDE0490E45F0B4B7D85C1273AB0E"/>
    <w:rsid w:val="009B503E"/>
    <w:pPr>
      <w:spacing w:after="200" w:line="276" w:lineRule="auto"/>
    </w:pPr>
  </w:style>
  <w:style w:type="paragraph" w:customStyle="1" w:styleId="5A727E67283A45BFAE80C54170962D55">
    <w:name w:val="5A727E67283A45BFAE80C54170962D55"/>
    <w:rsid w:val="009B503E"/>
    <w:pPr>
      <w:spacing w:after="200" w:line="276" w:lineRule="auto"/>
    </w:pPr>
  </w:style>
  <w:style w:type="paragraph" w:customStyle="1" w:styleId="0E12713F43194642A1C058BFB193BACF">
    <w:name w:val="0E12713F43194642A1C058BFB193BACF"/>
    <w:rsid w:val="009B503E"/>
    <w:pPr>
      <w:spacing w:after="200" w:line="276" w:lineRule="auto"/>
    </w:pPr>
  </w:style>
  <w:style w:type="paragraph" w:customStyle="1" w:styleId="9AADC6F5B0B14899A489973D5F24684E">
    <w:name w:val="9AADC6F5B0B14899A489973D5F24684E"/>
    <w:rsid w:val="009B503E"/>
    <w:pPr>
      <w:spacing w:after="200" w:line="276" w:lineRule="auto"/>
    </w:pPr>
  </w:style>
  <w:style w:type="paragraph" w:customStyle="1" w:styleId="E328F28323044F529E79A5333D599BBF">
    <w:name w:val="E328F28323044F529E79A5333D599BBF"/>
    <w:rsid w:val="009B503E"/>
    <w:pPr>
      <w:spacing w:after="200" w:line="276" w:lineRule="auto"/>
    </w:pPr>
  </w:style>
  <w:style w:type="paragraph" w:customStyle="1" w:styleId="56342FB6282044EA9297D20B942A6DF2">
    <w:name w:val="56342FB6282044EA9297D20B942A6DF2"/>
    <w:rsid w:val="009B503E"/>
    <w:pPr>
      <w:spacing w:after="200" w:line="276" w:lineRule="auto"/>
    </w:pPr>
  </w:style>
  <w:style w:type="paragraph" w:customStyle="1" w:styleId="D5759C17181C4E7F84BB1CF07DDECFB6">
    <w:name w:val="D5759C17181C4E7F84BB1CF07DDECFB6"/>
    <w:rsid w:val="009B503E"/>
    <w:pPr>
      <w:spacing w:after="200" w:line="276" w:lineRule="auto"/>
    </w:pPr>
  </w:style>
  <w:style w:type="paragraph" w:customStyle="1" w:styleId="1F4D819C42C54966AC730DD8B83F6696">
    <w:name w:val="1F4D819C42C54966AC730DD8B83F6696"/>
    <w:rsid w:val="009B503E"/>
    <w:pPr>
      <w:spacing w:after="200" w:line="276" w:lineRule="auto"/>
    </w:pPr>
  </w:style>
  <w:style w:type="paragraph" w:customStyle="1" w:styleId="86651E59981449B2B206979FE2732F5A">
    <w:name w:val="86651E59981449B2B206979FE2732F5A"/>
    <w:rsid w:val="009B503E"/>
    <w:pPr>
      <w:spacing w:after="200" w:line="276" w:lineRule="auto"/>
    </w:pPr>
  </w:style>
  <w:style w:type="paragraph" w:customStyle="1" w:styleId="2DDCB8DCEBB145F7807FCE371C9AE368">
    <w:name w:val="2DDCB8DCEBB145F7807FCE371C9AE368"/>
    <w:rsid w:val="009B503E"/>
    <w:pPr>
      <w:spacing w:after="200" w:line="276" w:lineRule="auto"/>
    </w:pPr>
  </w:style>
  <w:style w:type="paragraph" w:customStyle="1" w:styleId="1F262E1AACB64B1A9668527F1C923063">
    <w:name w:val="1F262E1AACB64B1A9668527F1C923063"/>
    <w:rsid w:val="009B503E"/>
    <w:pPr>
      <w:spacing w:after="200" w:line="276" w:lineRule="auto"/>
    </w:pPr>
  </w:style>
  <w:style w:type="paragraph" w:customStyle="1" w:styleId="3211A918164340FD8D4043D170AA0CE9">
    <w:name w:val="3211A918164340FD8D4043D170AA0CE9"/>
    <w:rsid w:val="009B503E"/>
    <w:pPr>
      <w:spacing w:after="200" w:line="276" w:lineRule="auto"/>
    </w:pPr>
  </w:style>
  <w:style w:type="paragraph" w:customStyle="1" w:styleId="DBFFE00DAFEA4F6887112F297AF21B2D">
    <w:name w:val="DBFFE00DAFEA4F6887112F297AF21B2D"/>
    <w:rsid w:val="009B503E"/>
    <w:pPr>
      <w:spacing w:after="200" w:line="276" w:lineRule="auto"/>
    </w:pPr>
  </w:style>
  <w:style w:type="paragraph" w:customStyle="1" w:styleId="5772B62A7426415E9F6CF12994ACB9D8">
    <w:name w:val="5772B62A7426415E9F6CF12994ACB9D8"/>
    <w:rsid w:val="009B503E"/>
    <w:pPr>
      <w:spacing w:after="200" w:line="276" w:lineRule="auto"/>
    </w:pPr>
  </w:style>
  <w:style w:type="paragraph" w:customStyle="1" w:styleId="3B88D9AA00F7423B9D57E112475244E4">
    <w:name w:val="3B88D9AA00F7423B9D57E112475244E4"/>
    <w:rsid w:val="009B503E"/>
    <w:pPr>
      <w:spacing w:after="200" w:line="276" w:lineRule="auto"/>
    </w:pPr>
  </w:style>
  <w:style w:type="paragraph" w:customStyle="1" w:styleId="BB084498809F41FC89A467D1A47A73EF">
    <w:name w:val="BB084498809F41FC89A467D1A47A73EF"/>
    <w:rsid w:val="009B503E"/>
    <w:pPr>
      <w:spacing w:after="200" w:line="276" w:lineRule="auto"/>
    </w:pPr>
  </w:style>
  <w:style w:type="paragraph" w:customStyle="1" w:styleId="3DC128AEAF454D269C34553C5C91F897">
    <w:name w:val="3DC128AEAF454D269C34553C5C91F897"/>
    <w:rsid w:val="009B503E"/>
    <w:pPr>
      <w:spacing w:after="200" w:line="276" w:lineRule="auto"/>
    </w:pPr>
  </w:style>
  <w:style w:type="paragraph" w:customStyle="1" w:styleId="C719E493ED57434C86FEF74C0890D018">
    <w:name w:val="C719E493ED57434C86FEF74C0890D018"/>
    <w:rsid w:val="009B503E"/>
    <w:pPr>
      <w:spacing w:after="200" w:line="276" w:lineRule="auto"/>
    </w:pPr>
  </w:style>
  <w:style w:type="paragraph" w:customStyle="1" w:styleId="D8A8243214E34A3693CAF585BABFCE08">
    <w:name w:val="D8A8243214E34A3693CAF585BABFCE08"/>
    <w:rsid w:val="009B503E"/>
    <w:pPr>
      <w:spacing w:after="200" w:line="276" w:lineRule="auto"/>
    </w:pPr>
  </w:style>
  <w:style w:type="paragraph" w:customStyle="1" w:styleId="BCEB3D189C654606B1FA9C821644126A">
    <w:name w:val="BCEB3D189C654606B1FA9C821644126A"/>
    <w:rsid w:val="009B503E"/>
    <w:pPr>
      <w:spacing w:after="200" w:line="276" w:lineRule="auto"/>
    </w:pPr>
  </w:style>
  <w:style w:type="paragraph" w:customStyle="1" w:styleId="92F7048CA76A4F77BE55159908E1348D">
    <w:name w:val="92F7048CA76A4F77BE55159908E1348D"/>
    <w:rsid w:val="009B503E"/>
    <w:pPr>
      <w:spacing w:after="200" w:line="276" w:lineRule="auto"/>
    </w:pPr>
  </w:style>
  <w:style w:type="paragraph" w:customStyle="1" w:styleId="D06B1266AA8649DD9DE51032BC2415FE">
    <w:name w:val="D06B1266AA8649DD9DE51032BC2415FE"/>
    <w:rsid w:val="009B503E"/>
    <w:pPr>
      <w:spacing w:after="200" w:line="276" w:lineRule="auto"/>
    </w:pPr>
  </w:style>
  <w:style w:type="paragraph" w:customStyle="1" w:styleId="607D4334C52345F6A3EEABDFA0DAA440">
    <w:name w:val="607D4334C52345F6A3EEABDFA0DAA440"/>
    <w:rsid w:val="009B503E"/>
    <w:pPr>
      <w:spacing w:after="200" w:line="276" w:lineRule="auto"/>
    </w:pPr>
  </w:style>
  <w:style w:type="paragraph" w:customStyle="1" w:styleId="7274F143B17A40758B13E556156D448E">
    <w:name w:val="7274F143B17A40758B13E556156D448E"/>
    <w:rsid w:val="009B503E"/>
    <w:pPr>
      <w:spacing w:after="200" w:line="276" w:lineRule="auto"/>
    </w:pPr>
  </w:style>
  <w:style w:type="paragraph" w:customStyle="1" w:styleId="C3D807FC2806420EBBF980CD68609C43">
    <w:name w:val="C3D807FC2806420EBBF980CD68609C43"/>
    <w:rsid w:val="009B503E"/>
    <w:pPr>
      <w:spacing w:after="200" w:line="276" w:lineRule="auto"/>
    </w:pPr>
  </w:style>
  <w:style w:type="paragraph" w:customStyle="1" w:styleId="0F07E729FE4F45E1822FFCBBCA1227CF">
    <w:name w:val="0F07E729FE4F45E1822FFCBBCA1227CF"/>
    <w:rsid w:val="009B503E"/>
    <w:pPr>
      <w:spacing w:after="200" w:line="276" w:lineRule="auto"/>
    </w:pPr>
  </w:style>
  <w:style w:type="paragraph" w:customStyle="1" w:styleId="B904F5A41D8745CB9F3BAC56022023C3">
    <w:name w:val="B904F5A41D8745CB9F3BAC56022023C3"/>
    <w:rsid w:val="009B503E"/>
    <w:pPr>
      <w:spacing w:after="200" w:line="276" w:lineRule="auto"/>
    </w:pPr>
  </w:style>
  <w:style w:type="paragraph" w:customStyle="1" w:styleId="5F39C70670CC42568CFA046711CE3F1B">
    <w:name w:val="5F39C70670CC42568CFA046711CE3F1B"/>
    <w:rsid w:val="009B503E"/>
    <w:pPr>
      <w:spacing w:after="200" w:line="276" w:lineRule="auto"/>
    </w:pPr>
  </w:style>
  <w:style w:type="paragraph" w:customStyle="1" w:styleId="46529B867C094F99A9B38157D9757A55">
    <w:name w:val="46529B867C094F99A9B38157D9757A55"/>
    <w:rsid w:val="009B503E"/>
    <w:pPr>
      <w:spacing w:after="200" w:line="276" w:lineRule="auto"/>
    </w:pPr>
  </w:style>
  <w:style w:type="paragraph" w:customStyle="1" w:styleId="E2B6A9AD30BB4271A031BFBC63E2F9C8">
    <w:name w:val="E2B6A9AD30BB4271A031BFBC63E2F9C8"/>
    <w:rsid w:val="009B503E"/>
    <w:pPr>
      <w:spacing w:after="200" w:line="276" w:lineRule="auto"/>
    </w:pPr>
  </w:style>
  <w:style w:type="paragraph" w:customStyle="1" w:styleId="CB824B5FB96F4642BD7E2E0E7FAEE99B">
    <w:name w:val="CB824B5FB96F4642BD7E2E0E7FAEE99B"/>
    <w:rsid w:val="009B503E"/>
    <w:pPr>
      <w:spacing w:after="200" w:line="276" w:lineRule="auto"/>
    </w:pPr>
  </w:style>
  <w:style w:type="paragraph" w:customStyle="1" w:styleId="23D78BADCC974A60A34FB1368D9EFB56">
    <w:name w:val="23D78BADCC974A60A34FB1368D9EFB56"/>
    <w:rsid w:val="009B503E"/>
    <w:pPr>
      <w:spacing w:after="200" w:line="276" w:lineRule="auto"/>
    </w:pPr>
  </w:style>
  <w:style w:type="paragraph" w:customStyle="1" w:styleId="DF6E3086EBEB4421878A3C8DFB1158C0">
    <w:name w:val="DF6E3086EBEB4421878A3C8DFB1158C0"/>
    <w:rsid w:val="009B503E"/>
    <w:pPr>
      <w:spacing w:after="200" w:line="276" w:lineRule="auto"/>
    </w:pPr>
  </w:style>
  <w:style w:type="paragraph" w:customStyle="1" w:styleId="1E6917C5DA8A4D9F8A537F463BA9F7FA">
    <w:name w:val="1E6917C5DA8A4D9F8A537F463BA9F7FA"/>
    <w:rsid w:val="009B503E"/>
    <w:pPr>
      <w:spacing w:after="200" w:line="276" w:lineRule="auto"/>
    </w:pPr>
  </w:style>
  <w:style w:type="paragraph" w:customStyle="1" w:styleId="D43B0CC685E1455E8BBA6FBCC984061B">
    <w:name w:val="D43B0CC685E1455E8BBA6FBCC984061B"/>
    <w:rsid w:val="009B503E"/>
    <w:pPr>
      <w:spacing w:after="200" w:line="276" w:lineRule="auto"/>
    </w:pPr>
  </w:style>
  <w:style w:type="paragraph" w:customStyle="1" w:styleId="86A12D6A9F6F4EDEA4A820DC16684D32">
    <w:name w:val="86A12D6A9F6F4EDEA4A820DC16684D32"/>
    <w:rsid w:val="009B503E"/>
    <w:pPr>
      <w:spacing w:after="200" w:line="276" w:lineRule="auto"/>
    </w:pPr>
  </w:style>
  <w:style w:type="paragraph" w:customStyle="1" w:styleId="5B18E7D5D4B6460FB8B27D0D5345C979">
    <w:name w:val="5B18E7D5D4B6460FB8B27D0D5345C979"/>
    <w:rsid w:val="009B503E"/>
    <w:pPr>
      <w:spacing w:after="200" w:line="276" w:lineRule="auto"/>
    </w:pPr>
  </w:style>
  <w:style w:type="paragraph" w:customStyle="1" w:styleId="873680E51C0348A6BBDAC22349C6AF7C">
    <w:name w:val="873680E51C0348A6BBDAC22349C6AF7C"/>
    <w:rsid w:val="009B503E"/>
    <w:pPr>
      <w:spacing w:after="200" w:line="276" w:lineRule="auto"/>
    </w:pPr>
  </w:style>
  <w:style w:type="paragraph" w:customStyle="1" w:styleId="E1EDA4E00953447492772512EEA7EF7A">
    <w:name w:val="E1EDA4E00953447492772512EEA7EF7A"/>
    <w:rsid w:val="009B503E"/>
    <w:pPr>
      <w:spacing w:after="200" w:line="276" w:lineRule="auto"/>
    </w:pPr>
  </w:style>
  <w:style w:type="paragraph" w:customStyle="1" w:styleId="39E17DD4EBF7493ABF38A7A864B72D27">
    <w:name w:val="39E17DD4EBF7493ABF38A7A864B72D27"/>
    <w:rsid w:val="009B503E"/>
    <w:pPr>
      <w:spacing w:after="200" w:line="276" w:lineRule="auto"/>
    </w:pPr>
  </w:style>
  <w:style w:type="paragraph" w:customStyle="1" w:styleId="C80D995F82DD474F8B5D5402CE197DFB">
    <w:name w:val="C80D995F82DD474F8B5D5402CE197DFB"/>
    <w:rsid w:val="009B503E"/>
    <w:pPr>
      <w:spacing w:after="200" w:line="276" w:lineRule="auto"/>
    </w:pPr>
  </w:style>
  <w:style w:type="paragraph" w:customStyle="1" w:styleId="079F4C4229924776B2D234D9FA3F8621">
    <w:name w:val="079F4C4229924776B2D234D9FA3F8621"/>
    <w:rsid w:val="009B503E"/>
    <w:pPr>
      <w:spacing w:after="200" w:line="276" w:lineRule="auto"/>
    </w:pPr>
  </w:style>
  <w:style w:type="paragraph" w:customStyle="1" w:styleId="3D5DD81CF2544D4BBE66018E10767A93">
    <w:name w:val="3D5DD81CF2544D4BBE66018E10767A93"/>
    <w:rsid w:val="009B503E"/>
    <w:pPr>
      <w:spacing w:after="200" w:line="276" w:lineRule="auto"/>
    </w:pPr>
  </w:style>
  <w:style w:type="paragraph" w:customStyle="1" w:styleId="2CF1D6FD4BE84C46B6E5116315D4F1EB">
    <w:name w:val="2CF1D6FD4BE84C46B6E5116315D4F1EB"/>
    <w:rsid w:val="009B503E"/>
    <w:pPr>
      <w:spacing w:after="200" w:line="276" w:lineRule="auto"/>
    </w:pPr>
  </w:style>
  <w:style w:type="paragraph" w:customStyle="1" w:styleId="C4539A45C56D4981915AC1A6BF239516">
    <w:name w:val="C4539A45C56D4981915AC1A6BF239516"/>
    <w:rsid w:val="009B503E"/>
    <w:pPr>
      <w:spacing w:after="200" w:line="276" w:lineRule="auto"/>
    </w:pPr>
  </w:style>
  <w:style w:type="paragraph" w:customStyle="1" w:styleId="3AA3D7A03BB1405CB3977FD2CEC91E40">
    <w:name w:val="3AA3D7A03BB1405CB3977FD2CEC91E40"/>
    <w:rsid w:val="009B503E"/>
    <w:pPr>
      <w:spacing w:after="200" w:line="276" w:lineRule="auto"/>
    </w:pPr>
  </w:style>
  <w:style w:type="paragraph" w:customStyle="1" w:styleId="20086EC9BCC0451DA6D9FD7BCB65E51D">
    <w:name w:val="20086EC9BCC0451DA6D9FD7BCB65E51D"/>
    <w:rsid w:val="009B503E"/>
    <w:pPr>
      <w:spacing w:after="200" w:line="276" w:lineRule="auto"/>
    </w:pPr>
  </w:style>
  <w:style w:type="paragraph" w:customStyle="1" w:styleId="AE5627FB0ED14AC9AF46A74EEEE317A6">
    <w:name w:val="AE5627FB0ED14AC9AF46A74EEEE317A6"/>
    <w:rsid w:val="009B503E"/>
    <w:pPr>
      <w:spacing w:after="200" w:line="276" w:lineRule="auto"/>
    </w:pPr>
  </w:style>
  <w:style w:type="paragraph" w:customStyle="1" w:styleId="8DFFD6672ED24264A649C73DE84FCD9D">
    <w:name w:val="8DFFD6672ED24264A649C73DE84FCD9D"/>
    <w:rsid w:val="009B503E"/>
    <w:pPr>
      <w:spacing w:after="200" w:line="276" w:lineRule="auto"/>
    </w:pPr>
  </w:style>
  <w:style w:type="paragraph" w:customStyle="1" w:styleId="480F78684F224707832736185917AD4F">
    <w:name w:val="480F78684F224707832736185917AD4F"/>
    <w:rsid w:val="009B503E"/>
    <w:pPr>
      <w:spacing w:after="200" w:line="276" w:lineRule="auto"/>
    </w:pPr>
  </w:style>
  <w:style w:type="paragraph" w:customStyle="1" w:styleId="76E0B8007A0D4B29A1464BEAEA314212">
    <w:name w:val="76E0B8007A0D4B29A1464BEAEA314212"/>
    <w:rsid w:val="009B503E"/>
    <w:pPr>
      <w:spacing w:after="200" w:line="276" w:lineRule="auto"/>
    </w:pPr>
  </w:style>
  <w:style w:type="paragraph" w:customStyle="1" w:styleId="3E9679B5A22249DA982E25C8B4A88ECE">
    <w:name w:val="3E9679B5A22249DA982E25C8B4A88ECE"/>
    <w:rsid w:val="009B503E"/>
    <w:pPr>
      <w:spacing w:after="200" w:line="276" w:lineRule="auto"/>
    </w:pPr>
  </w:style>
  <w:style w:type="paragraph" w:customStyle="1" w:styleId="B2A601E97DB5422A80FC8B0018F9E0D5">
    <w:name w:val="B2A601E97DB5422A80FC8B0018F9E0D5"/>
    <w:rsid w:val="009B503E"/>
    <w:pPr>
      <w:spacing w:after="200" w:line="276" w:lineRule="auto"/>
    </w:pPr>
  </w:style>
  <w:style w:type="paragraph" w:customStyle="1" w:styleId="883D65B050F345EBB3FA3C2A7472554B">
    <w:name w:val="883D65B050F345EBB3FA3C2A7472554B"/>
    <w:rsid w:val="009B503E"/>
    <w:pPr>
      <w:spacing w:after="200" w:line="276" w:lineRule="auto"/>
    </w:pPr>
  </w:style>
  <w:style w:type="paragraph" w:customStyle="1" w:styleId="C89B23931F2A4537AFF1D2EB4AB3259C">
    <w:name w:val="C89B23931F2A4537AFF1D2EB4AB3259C"/>
    <w:rsid w:val="009B503E"/>
    <w:pPr>
      <w:spacing w:after="200" w:line="276" w:lineRule="auto"/>
    </w:pPr>
  </w:style>
  <w:style w:type="paragraph" w:customStyle="1" w:styleId="456E096561004021A3B86C38B3FC09B1">
    <w:name w:val="456E096561004021A3B86C38B3FC09B1"/>
    <w:rsid w:val="009B503E"/>
    <w:pPr>
      <w:spacing w:after="200" w:line="276" w:lineRule="auto"/>
    </w:pPr>
  </w:style>
  <w:style w:type="paragraph" w:customStyle="1" w:styleId="FD0BCA86AD3847279D69C4496705D387">
    <w:name w:val="FD0BCA86AD3847279D69C4496705D387"/>
    <w:rsid w:val="009B503E"/>
    <w:pPr>
      <w:spacing w:after="200" w:line="276" w:lineRule="auto"/>
    </w:pPr>
  </w:style>
  <w:style w:type="paragraph" w:customStyle="1" w:styleId="160438564D4847E488BC4865E110FC45">
    <w:name w:val="160438564D4847E488BC4865E110FC45"/>
    <w:rsid w:val="009B503E"/>
    <w:pPr>
      <w:spacing w:after="200" w:line="276" w:lineRule="auto"/>
    </w:pPr>
  </w:style>
  <w:style w:type="paragraph" w:customStyle="1" w:styleId="C3686BFDF21E433E838742EE9DEE5E7E">
    <w:name w:val="C3686BFDF21E433E838742EE9DEE5E7E"/>
    <w:rsid w:val="009B503E"/>
    <w:pPr>
      <w:spacing w:after="200" w:line="276" w:lineRule="auto"/>
    </w:pPr>
  </w:style>
  <w:style w:type="paragraph" w:customStyle="1" w:styleId="E87E218C3EE2443D9B3C1B2E4346DE1E">
    <w:name w:val="E87E218C3EE2443D9B3C1B2E4346DE1E"/>
    <w:rsid w:val="009B503E"/>
    <w:pPr>
      <w:spacing w:after="200" w:line="276" w:lineRule="auto"/>
    </w:pPr>
  </w:style>
  <w:style w:type="paragraph" w:customStyle="1" w:styleId="08B5A53A903C4376B1A45A580159DDED">
    <w:name w:val="08B5A53A903C4376B1A45A580159DDED"/>
    <w:rsid w:val="009B503E"/>
    <w:pPr>
      <w:spacing w:after="200" w:line="276" w:lineRule="auto"/>
    </w:pPr>
  </w:style>
  <w:style w:type="paragraph" w:customStyle="1" w:styleId="8C7601740AD74050B37C02D79E99856A">
    <w:name w:val="8C7601740AD74050B37C02D79E99856A"/>
    <w:rsid w:val="009B503E"/>
    <w:pPr>
      <w:spacing w:after="200" w:line="276" w:lineRule="auto"/>
    </w:pPr>
  </w:style>
  <w:style w:type="paragraph" w:customStyle="1" w:styleId="D1FDA7136E624E10B0E25FB691397132">
    <w:name w:val="D1FDA7136E624E10B0E25FB691397132"/>
    <w:rsid w:val="009B503E"/>
    <w:pPr>
      <w:spacing w:after="200" w:line="276" w:lineRule="auto"/>
    </w:pPr>
  </w:style>
  <w:style w:type="paragraph" w:customStyle="1" w:styleId="851FC3A916F943C8B742BE279E4D7ED9">
    <w:name w:val="851FC3A916F943C8B742BE279E4D7ED9"/>
    <w:rsid w:val="009B503E"/>
    <w:pPr>
      <w:spacing w:after="200" w:line="276" w:lineRule="auto"/>
    </w:pPr>
  </w:style>
  <w:style w:type="paragraph" w:customStyle="1" w:styleId="CFE01F1F05CE41FFA27DED1E716748AD">
    <w:name w:val="CFE01F1F05CE41FFA27DED1E716748AD"/>
    <w:rsid w:val="009B503E"/>
    <w:pPr>
      <w:spacing w:after="200" w:line="276" w:lineRule="auto"/>
    </w:pPr>
  </w:style>
  <w:style w:type="paragraph" w:customStyle="1" w:styleId="836DD0FAA07E4BF0AFC5E34B11C60088">
    <w:name w:val="836DD0FAA07E4BF0AFC5E34B11C60088"/>
    <w:rsid w:val="009B503E"/>
    <w:pPr>
      <w:spacing w:after="200" w:line="276" w:lineRule="auto"/>
    </w:pPr>
  </w:style>
  <w:style w:type="paragraph" w:customStyle="1" w:styleId="35D6146654464EC6BE94280099A03D5D">
    <w:name w:val="35D6146654464EC6BE94280099A03D5D"/>
    <w:rsid w:val="009B503E"/>
    <w:pPr>
      <w:spacing w:after="200" w:line="276" w:lineRule="auto"/>
    </w:pPr>
  </w:style>
  <w:style w:type="paragraph" w:customStyle="1" w:styleId="9A81102164BC4971A997943AF6D0A6A2">
    <w:name w:val="9A81102164BC4971A997943AF6D0A6A2"/>
    <w:rsid w:val="009B503E"/>
    <w:pPr>
      <w:spacing w:after="200" w:line="276" w:lineRule="auto"/>
    </w:pPr>
  </w:style>
  <w:style w:type="paragraph" w:customStyle="1" w:styleId="59D3DC73F4FC4DF5B40ED6A949D92118">
    <w:name w:val="59D3DC73F4FC4DF5B40ED6A949D92118"/>
    <w:rsid w:val="009B503E"/>
    <w:pPr>
      <w:spacing w:after="200" w:line="276" w:lineRule="auto"/>
    </w:pPr>
  </w:style>
  <w:style w:type="paragraph" w:customStyle="1" w:styleId="6954A97E959048008459D24BD1A428F8">
    <w:name w:val="6954A97E959048008459D24BD1A428F8"/>
    <w:rsid w:val="009B503E"/>
    <w:pPr>
      <w:spacing w:after="200" w:line="276" w:lineRule="auto"/>
    </w:pPr>
  </w:style>
  <w:style w:type="paragraph" w:customStyle="1" w:styleId="661C0D9AFE6649CD8A187AF14408D060">
    <w:name w:val="661C0D9AFE6649CD8A187AF14408D060"/>
    <w:rsid w:val="009B503E"/>
    <w:pPr>
      <w:spacing w:after="200" w:line="276" w:lineRule="auto"/>
    </w:pPr>
  </w:style>
  <w:style w:type="paragraph" w:customStyle="1" w:styleId="D5DC9E743BF846ECA36F2AED7C43E8E7">
    <w:name w:val="D5DC9E743BF846ECA36F2AED7C43E8E7"/>
    <w:rsid w:val="009B503E"/>
    <w:pPr>
      <w:spacing w:after="200" w:line="276" w:lineRule="auto"/>
    </w:pPr>
  </w:style>
  <w:style w:type="paragraph" w:customStyle="1" w:styleId="F991F8F10E894B359D30F53B00BE219F">
    <w:name w:val="F991F8F10E894B359D30F53B00BE219F"/>
    <w:rsid w:val="009B503E"/>
    <w:pPr>
      <w:spacing w:after="200" w:line="276" w:lineRule="auto"/>
    </w:pPr>
  </w:style>
  <w:style w:type="paragraph" w:customStyle="1" w:styleId="789D33C2D33D437181F870A11D7332F3">
    <w:name w:val="789D33C2D33D437181F870A11D7332F3"/>
    <w:rsid w:val="009B503E"/>
    <w:pPr>
      <w:spacing w:after="200" w:line="276" w:lineRule="auto"/>
    </w:pPr>
  </w:style>
  <w:style w:type="paragraph" w:customStyle="1" w:styleId="BB205E3F58D74E8EBCAC750EBC8A8BE2">
    <w:name w:val="BB205E3F58D74E8EBCAC750EBC8A8BE2"/>
    <w:rsid w:val="009B503E"/>
    <w:pPr>
      <w:spacing w:after="200" w:line="276" w:lineRule="auto"/>
    </w:pPr>
  </w:style>
  <w:style w:type="paragraph" w:customStyle="1" w:styleId="B197700196CB471EB0A9A2BF872699E0">
    <w:name w:val="B197700196CB471EB0A9A2BF872699E0"/>
    <w:rsid w:val="009B503E"/>
    <w:pPr>
      <w:spacing w:after="200" w:line="276" w:lineRule="auto"/>
    </w:pPr>
  </w:style>
  <w:style w:type="paragraph" w:customStyle="1" w:styleId="A44A25474AA041CBBE7A12C2CA13754F">
    <w:name w:val="A44A25474AA041CBBE7A12C2CA13754F"/>
    <w:rsid w:val="009B503E"/>
    <w:pPr>
      <w:spacing w:after="200" w:line="276" w:lineRule="auto"/>
    </w:pPr>
  </w:style>
  <w:style w:type="paragraph" w:customStyle="1" w:styleId="96258815F36146449E54A21298302C28">
    <w:name w:val="96258815F36146449E54A21298302C28"/>
    <w:rsid w:val="009B503E"/>
    <w:pPr>
      <w:spacing w:after="200" w:line="276" w:lineRule="auto"/>
    </w:pPr>
  </w:style>
  <w:style w:type="paragraph" w:customStyle="1" w:styleId="F2A69C8472DB4699ACD460958FE36874">
    <w:name w:val="F2A69C8472DB4699ACD460958FE36874"/>
    <w:rsid w:val="009B503E"/>
    <w:pPr>
      <w:spacing w:after="200" w:line="276" w:lineRule="auto"/>
    </w:pPr>
  </w:style>
  <w:style w:type="paragraph" w:customStyle="1" w:styleId="826C8F99737743EBAEDAF9E7623AB772">
    <w:name w:val="826C8F99737743EBAEDAF9E7623AB772"/>
    <w:rsid w:val="009B503E"/>
    <w:pPr>
      <w:spacing w:after="200" w:line="276" w:lineRule="auto"/>
    </w:pPr>
  </w:style>
  <w:style w:type="paragraph" w:customStyle="1" w:styleId="EF536B74188F43238A1B8F6DC0C71CF0">
    <w:name w:val="EF536B74188F43238A1B8F6DC0C71CF0"/>
    <w:rsid w:val="009B503E"/>
    <w:pPr>
      <w:spacing w:after="200" w:line="276" w:lineRule="auto"/>
    </w:pPr>
  </w:style>
  <w:style w:type="paragraph" w:customStyle="1" w:styleId="7479D6A25BFE47948CCB2CBBE96D4114">
    <w:name w:val="7479D6A25BFE47948CCB2CBBE96D4114"/>
    <w:rsid w:val="009B503E"/>
    <w:pPr>
      <w:spacing w:after="200" w:line="276" w:lineRule="auto"/>
    </w:pPr>
  </w:style>
  <w:style w:type="paragraph" w:customStyle="1" w:styleId="4F1874E481FE4D2F9769F26A23CBBB51">
    <w:name w:val="4F1874E481FE4D2F9769F26A23CBBB51"/>
    <w:rsid w:val="009B503E"/>
    <w:pPr>
      <w:spacing w:after="200" w:line="276" w:lineRule="auto"/>
    </w:pPr>
  </w:style>
  <w:style w:type="paragraph" w:customStyle="1" w:styleId="0DC87DD99BBC4B00929B7B2B11F82172">
    <w:name w:val="0DC87DD99BBC4B00929B7B2B11F82172"/>
    <w:rsid w:val="009B503E"/>
    <w:pPr>
      <w:spacing w:after="200" w:line="276" w:lineRule="auto"/>
    </w:pPr>
  </w:style>
  <w:style w:type="paragraph" w:customStyle="1" w:styleId="B16546A8EF4C46AA94671CDB306DE12A">
    <w:name w:val="B16546A8EF4C46AA94671CDB306DE12A"/>
    <w:rsid w:val="009B503E"/>
    <w:pPr>
      <w:spacing w:after="200" w:line="276" w:lineRule="auto"/>
    </w:pPr>
  </w:style>
  <w:style w:type="paragraph" w:customStyle="1" w:styleId="038C232056A24EEE8F487CA397F1A49D">
    <w:name w:val="038C232056A24EEE8F487CA397F1A49D"/>
    <w:rsid w:val="009B503E"/>
    <w:pPr>
      <w:spacing w:after="200" w:line="276" w:lineRule="auto"/>
    </w:pPr>
  </w:style>
  <w:style w:type="paragraph" w:customStyle="1" w:styleId="7A462F1DC74E4345AB14447BFE380ADF">
    <w:name w:val="7A462F1DC74E4345AB14447BFE380ADF"/>
    <w:rsid w:val="009B503E"/>
    <w:pPr>
      <w:spacing w:after="200" w:line="276" w:lineRule="auto"/>
    </w:pPr>
  </w:style>
  <w:style w:type="paragraph" w:customStyle="1" w:styleId="D5BBFB3BFA2048B784FD44E85A887950">
    <w:name w:val="D5BBFB3BFA2048B784FD44E85A887950"/>
    <w:rsid w:val="009B503E"/>
    <w:pPr>
      <w:spacing w:after="200" w:line="276" w:lineRule="auto"/>
    </w:pPr>
  </w:style>
  <w:style w:type="paragraph" w:customStyle="1" w:styleId="CF3299E05D7249F1958D92A02A8A1615">
    <w:name w:val="CF3299E05D7249F1958D92A02A8A1615"/>
    <w:rsid w:val="009B503E"/>
    <w:pPr>
      <w:spacing w:after="200" w:line="276" w:lineRule="auto"/>
    </w:pPr>
  </w:style>
  <w:style w:type="paragraph" w:customStyle="1" w:styleId="6C533063548E473A9C6119836233692B">
    <w:name w:val="6C533063548E473A9C6119836233692B"/>
    <w:rsid w:val="009B503E"/>
    <w:pPr>
      <w:spacing w:after="200" w:line="276" w:lineRule="auto"/>
    </w:pPr>
  </w:style>
  <w:style w:type="paragraph" w:customStyle="1" w:styleId="8E03D263BA1F429EBB822DA1E4FB0DC3">
    <w:name w:val="8E03D263BA1F429EBB822DA1E4FB0DC3"/>
    <w:rsid w:val="009B503E"/>
    <w:pPr>
      <w:spacing w:after="200" w:line="276" w:lineRule="auto"/>
    </w:pPr>
  </w:style>
  <w:style w:type="paragraph" w:customStyle="1" w:styleId="E71F77C215CF4F1ABEEC09C36789BF60">
    <w:name w:val="E71F77C215CF4F1ABEEC09C36789BF60"/>
    <w:rsid w:val="009B503E"/>
    <w:pPr>
      <w:spacing w:after="200" w:line="276" w:lineRule="auto"/>
    </w:pPr>
  </w:style>
  <w:style w:type="paragraph" w:customStyle="1" w:styleId="85BAC08B22A54677ABAAC3C43E68899C">
    <w:name w:val="85BAC08B22A54677ABAAC3C43E68899C"/>
    <w:rsid w:val="009B503E"/>
    <w:pPr>
      <w:spacing w:after="200" w:line="276" w:lineRule="auto"/>
    </w:pPr>
  </w:style>
  <w:style w:type="paragraph" w:customStyle="1" w:styleId="0DEC3B2A70B94647BFA95CB9DD4DC624">
    <w:name w:val="0DEC3B2A70B94647BFA95CB9DD4DC624"/>
    <w:rsid w:val="009B503E"/>
    <w:pPr>
      <w:spacing w:after="200" w:line="276" w:lineRule="auto"/>
    </w:pPr>
  </w:style>
  <w:style w:type="paragraph" w:customStyle="1" w:styleId="BFF3B2CC706C4224812CB943369CC642">
    <w:name w:val="BFF3B2CC706C4224812CB943369CC642"/>
    <w:rsid w:val="009B503E"/>
    <w:pPr>
      <w:spacing w:after="200" w:line="276" w:lineRule="auto"/>
    </w:pPr>
  </w:style>
  <w:style w:type="paragraph" w:customStyle="1" w:styleId="7CFA97611CD84ADF8667FFA590C33D69">
    <w:name w:val="7CFA97611CD84ADF8667FFA590C33D69"/>
    <w:rsid w:val="009B503E"/>
    <w:pPr>
      <w:spacing w:after="200" w:line="276" w:lineRule="auto"/>
    </w:pPr>
  </w:style>
  <w:style w:type="paragraph" w:customStyle="1" w:styleId="91EDB5F002A44252B318083D91D91318">
    <w:name w:val="91EDB5F002A44252B318083D91D91318"/>
    <w:rsid w:val="009B503E"/>
    <w:pPr>
      <w:spacing w:after="200" w:line="276" w:lineRule="auto"/>
    </w:pPr>
  </w:style>
  <w:style w:type="paragraph" w:customStyle="1" w:styleId="1CEA3216256B4A7AB32628143B306036">
    <w:name w:val="1CEA3216256B4A7AB32628143B306036"/>
    <w:rsid w:val="009B503E"/>
    <w:pPr>
      <w:spacing w:after="200" w:line="276" w:lineRule="auto"/>
    </w:pPr>
  </w:style>
  <w:style w:type="paragraph" w:customStyle="1" w:styleId="16756FA0BFE444B98C5B1EF53EF4C9D9">
    <w:name w:val="16756FA0BFE444B98C5B1EF53EF4C9D9"/>
    <w:rsid w:val="009B503E"/>
    <w:pPr>
      <w:spacing w:after="200" w:line="276" w:lineRule="auto"/>
    </w:pPr>
  </w:style>
  <w:style w:type="paragraph" w:customStyle="1" w:styleId="0299E286C4754C8D93CCFD41995B659E">
    <w:name w:val="0299E286C4754C8D93CCFD41995B659E"/>
    <w:rsid w:val="009B503E"/>
    <w:pPr>
      <w:spacing w:after="200" w:line="276" w:lineRule="auto"/>
    </w:pPr>
  </w:style>
  <w:style w:type="paragraph" w:customStyle="1" w:styleId="9E7C24D2C10741CFA93255F22B673D09">
    <w:name w:val="9E7C24D2C10741CFA93255F22B673D09"/>
    <w:rsid w:val="009B503E"/>
    <w:pPr>
      <w:spacing w:after="200" w:line="276" w:lineRule="auto"/>
    </w:pPr>
  </w:style>
  <w:style w:type="paragraph" w:customStyle="1" w:styleId="C669F27579744D1A8F263DEFA9725D61">
    <w:name w:val="C669F27579744D1A8F263DEFA9725D61"/>
    <w:rsid w:val="009B503E"/>
    <w:pPr>
      <w:spacing w:after="200" w:line="276" w:lineRule="auto"/>
    </w:pPr>
  </w:style>
  <w:style w:type="paragraph" w:customStyle="1" w:styleId="5FC127F4F7904DFF9EDD7D3E3FF13E89">
    <w:name w:val="5FC127F4F7904DFF9EDD7D3E3FF13E89"/>
    <w:rsid w:val="009B503E"/>
    <w:pPr>
      <w:spacing w:after="200" w:line="276" w:lineRule="auto"/>
    </w:pPr>
  </w:style>
  <w:style w:type="paragraph" w:customStyle="1" w:styleId="2DA77A37796E427FBBD6DE019BD0B56A">
    <w:name w:val="2DA77A37796E427FBBD6DE019BD0B56A"/>
    <w:rsid w:val="009B503E"/>
    <w:pPr>
      <w:spacing w:after="200" w:line="276" w:lineRule="auto"/>
    </w:pPr>
  </w:style>
  <w:style w:type="paragraph" w:customStyle="1" w:styleId="9F2F32D006DB4FD2A4CC7B7ECD8D63A3">
    <w:name w:val="9F2F32D006DB4FD2A4CC7B7ECD8D63A3"/>
    <w:rsid w:val="009B503E"/>
    <w:pPr>
      <w:spacing w:after="200" w:line="276" w:lineRule="auto"/>
    </w:pPr>
  </w:style>
  <w:style w:type="paragraph" w:customStyle="1" w:styleId="A8E1384E246C4704A1FA8BFCAA81762F">
    <w:name w:val="A8E1384E246C4704A1FA8BFCAA81762F"/>
    <w:rsid w:val="009B503E"/>
    <w:pPr>
      <w:spacing w:after="200" w:line="276" w:lineRule="auto"/>
    </w:pPr>
  </w:style>
  <w:style w:type="paragraph" w:customStyle="1" w:styleId="CCEB9133DDCB4859AC73B31EC7547F86">
    <w:name w:val="CCEB9133DDCB4859AC73B31EC7547F86"/>
    <w:rsid w:val="009B503E"/>
    <w:pPr>
      <w:spacing w:after="200" w:line="276" w:lineRule="auto"/>
    </w:pPr>
  </w:style>
  <w:style w:type="paragraph" w:customStyle="1" w:styleId="5DCCCB907D7B4754A8847A124E9E2DB8">
    <w:name w:val="5DCCCB907D7B4754A8847A124E9E2DB8"/>
    <w:rsid w:val="009B503E"/>
    <w:pPr>
      <w:spacing w:after="200" w:line="276" w:lineRule="auto"/>
    </w:pPr>
  </w:style>
  <w:style w:type="paragraph" w:customStyle="1" w:styleId="CEF313FD66EC47F0B4646E0089D9BEF8">
    <w:name w:val="CEF313FD66EC47F0B4646E0089D9BEF8"/>
    <w:rsid w:val="009B503E"/>
    <w:pPr>
      <w:spacing w:after="200" w:line="276" w:lineRule="auto"/>
    </w:pPr>
  </w:style>
  <w:style w:type="paragraph" w:customStyle="1" w:styleId="7257233A6C624A6A8E1BE1F2FAE2FD06">
    <w:name w:val="7257233A6C624A6A8E1BE1F2FAE2FD06"/>
    <w:rsid w:val="009B503E"/>
    <w:pPr>
      <w:spacing w:after="200" w:line="276" w:lineRule="auto"/>
    </w:pPr>
  </w:style>
  <w:style w:type="paragraph" w:customStyle="1" w:styleId="1E01A8DE4BBC41738772A978351EB9D6">
    <w:name w:val="1E01A8DE4BBC41738772A978351EB9D6"/>
    <w:rsid w:val="009B503E"/>
    <w:pPr>
      <w:spacing w:after="200" w:line="276" w:lineRule="auto"/>
    </w:pPr>
  </w:style>
  <w:style w:type="paragraph" w:customStyle="1" w:styleId="50669F43482F4266ACBE607A06265926">
    <w:name w:val="50669F43482F4266ACBE607A06265926"/>
    <w:rsid w:val="009B503E"/>
    <w:pPr>
      <w:spacing w:after="200" w:line="276" w:lineRule="auto"/>
    </w:pPr>
  </w:style>
  <w:style w:type="paragraph" w:customStyle="1" w:styleId="ACF034D2A3FD4E0888BCF2E4F82B881D">
    <w:name w:val="ACF034D2A3FD4E0888BCF2E4F82B881D"/>
    <w:rsid w:val="00874882"/>
    <w:pPr>
      <w:spacing w:after="200" w:line="276" w:lineRule="auto"/>
    </w:pPr>
  </w:style>
  <w:style w:type="paragraph" w:customStyle="1" w:styleId="8D41F6A6417F4EC4BFE36FB59E676BE0">
    <w:name w:val="8D41F6A6417F4EC4BFE36FB59E676BE0"/>
    <w:rsid w:val="00874882"/>
    <w:pPr>
      <w:spacing w:after="200" w:line="276" w:lineRule="auto"/>
    </w:pPr>
  </w:style>
  <w:style w:type="paragraph" w:customStyle="1" w:styleId="D812B409973440B3B56D59C1867706D8">
    <w:name w:val="D812B409973440B3B56D59C1867706D8"/>
    <w:rsid w:val="00874882"/>
    <w:pPr>
      <w:spacing w:after="200" w:line="276" w:lineRule="auto"/>
    </w:pPr>
  </w:style>
  <w:style w:type="paragraph" w:customStyle="1" w:styleId="609341CC192C46DCAEAE439B98840CEB">
    <w:name w:val="609341CC192C46DCAEAE439B98840CEB"/>
    <w:rsid w:val="00874882"/>
    <w:pPr>
      <w:spacing w:after="200" w:line="276" w:lineRule="auto"/>
    </w:pPr>
  </w:style>
  <w:style w:type="paragraph" w:customStyle="1" w:styleId="F4F5C01826244103AB092869E892DA18">
    <w:name w:val="F4F5C01826244103AB092869E892DA18"/>
    <w:rsid w:val="00874882"/>
    <w:pPr>
      <w:spacing w:after="200" w:line="276" w:lineRule="auto"/>
    </w:pPr>
  </w:style>
  <w:style w:type="paragraph" w:customStyle="1" w:styleId="5DE019F74A6248178C0E535E3B091496">
    <w:name w:val="5DE019F74A6248178C0E535E3B091496"/>
    <w:rsid w:val="00874882"/>
    <w:pPr>
      <w:spacing w:after="200" w:line="276" w:lineRule="auto"/>
    </w:pPr>
  </w:style>
  <w:style w:type="paragraph" w:customStyle="1" w:styleId="8F04548C61AC4DAC897AF388935EEC6D">
    <w:name w:val="8F04548C61AC4DAC897AF388935EEC6D"/>
    <w:rsid w:val="00874882"/>
    <w:pPr>
      <w:spacing w:after="200" w:line="276" w:lineRule="auto"/>
    </w:pPr>
  </w:style>
  <w:style w:type="paragraph" w:customStyle="1" w:styleId="3FB63B3D8B85464D8E34D40561D190EF">
    <w:name w:val="3FB63B3D8B85464D8E34D40561D190EF"/>
    <w:rsid w:val="00874882"/>
    <w:pPr>
      <w:spacing w:after="200" w:line="276" w:lineRule="auto"/>
    </w:pPr>
  </w:style>
  <w:style w:type="paragraph" w:customStyle="1" w:styleId="495068BBFC994CFE8945ADD0E4DBD7BE">
    <w:name w:val="495068BBFC994CFE8945ADD0E4DBD7BE"/>
    <w:rsid w:val="00874882"/>
    <w:pPr>
      <w:spacing w:after="200" w:line="276" w:lineRule="auto"/>
    </w:pPr>
  </w:style>
  <w:style w:type="paragraph" w:customStyle="1" w:styleId="BC7E68D7DA544A1EB499956D04B29CAB">
    <w:name w:val="BC7E68D7DA544A1EB499956D04B29CAB"/>
    <w:rsid w:val="00874882"/>
    <w:pPr>
      <w:spacing w:after="200" w:line="276" w:lineRule="auto"/>
    </w:pPr>
  </w:style>
  <w:style w:type="paragraph" w:customStyle="1" w:styleId="114AA2D9ED5A48128CC507F4BF00FFF1">
    <w:name w:val="114AA2D9ED5A48128CC507F4BF00FFF1"/>
    <w:rsid w:val="00874882"/>
    <w:pPr>
      <w:spacing w:after="200" w:line="276" w:lineRule="auto"/>
    </w:pPr>
  </w:style>
  <w:style w:type="paragraph" w:customStyle="1" w:styleId="1FED040EF6D148D1B68A75001C95D15E">
    <w:name w:val="1FED040EF6D148D1B68A75001C95D15E"/>
    <w:rsid w:val="00874882"/>
    <w:pPr>
      <w:spacing w:after="200" w:line="276" w:lineRule="auto"/>
    </w:pPr>
  </w:style>
  <w:style w:type="paragraph" w:customStyle="1" w:styleId="4125AD52AF0B4FB187D610A3F28CDED7">
    <w:name w:val="4125AD52AF0B4FB187D610A3F28CDED7"/>
    <w:rsid w:val="00874882"/>
    <w:pPr>
      <w:spacing w:after="200" w:line="276" w:lineRule="auto"/>
    </w:pPr>
  </w:style>
  <w:style w:type="paragraph" w:customStyle="1" w:styleId="379FD48A139D4988B7962D6F5B39F9A9">
    <w:name w:val="379FD48A139D4988B7962D6F5B39F9A9"/>
    <w:rsid w:val="00874882"/>
    <w:pPr>
      <w:spacing w:after="200" w:line="276" w:lineRule="auto"/>
    </w:pPr>
  </w:style>
  <w:style w:type="paragraph" w:customStyle="1" w:styleId="8BB187E6EEA0405498B69078D5433167">
    <w:name w:val="8BB187E6EEA0405498B69078D5433167"/>
    <w:rsid w:val="00874882"/>
    <w:pPr>
      <w:spacing w:after="200" w:line="276" w:lineRule="auto"/>
    </w:pPr>
  </w:style>
  <w:style w:type="paragraph" w:customStyle="1" w:styleId="507BFA49F6D1471DA73F277563F37B4F">
    <w:name w:val="507BFA49F6D1471DA73F277563F37B4F"/>
    <w:rsid w:val="00874882"/>
    <w:pPr>
      <w:spacing w:after="200" w:line="276" w:lineRule="auto"/>
    </w:pPr>
  </w:style>
  <w:style w:type="paragraph" w:customStyle="1" w:styleId="26E50AB7F7D84BE88009BBB4669F2479">
    <w:name w:val="26E50AB7F7D84BE88009BBB4669F2479"/>
    <w:rsid w:val="00874882"/>
    <w:pPr>
      <w:spacing w:after="200" w:line="276" w:lineRule="auto"/>
    </w:pPr>
  </w:style>
  <w:style w:type="paragraph" w:customStyle="1" w:styleId="32CDA8316EF541449404E586FFDF3061">
    <w:name w:val="32CDA8316EF541449404E586FFDF3061"/>
    <w:rsid w:val="00874882"/>
    <w:pPr>
      <w:spacing w:after="200" w:line="276" w:lineRule="auto"/>
    </w:pPr>
  </w:style>
  <w:style w:type="paragraph" w:customStyle="1" w:styleId="59DCFA944C81455A886B4480D65AB9A8">
    <w:name w:val="59DCFA944C81455A886B4480D65AB9A8"/>
    <w:rsid w:val="00874882"/>
    <w:pPr>
      <w:spacing w:after="200" w:line="276" w:lineRule="auto"/>
    </w:pPr>
  </w:style>
  <w:style w:type="paragraph" w:customStyle="1" w:styleId="20E9409A87874A01A92BE3D008451D0E">
    <w:name w:val="20E9409A87874A01A92BE3D008451D0E"/>
    <w:rsid w:val="00874882"/>
    <w:pPr>
      <w:spacing w:after="200" w:line="276" w:lineRule="auto"/>
    </w:pPr>
  </w:style>
  <w:style w:type="paragraph" w:customStyle="1" w:styleId="A0709AEC3DF541658D8D66AA771EAC68">
    <w:name w:val="A0709AEC3DF541658D8D66AA771EAC68"/>
    <w:rsid w:val="00874882"/>
    <w:pPr>
      <w:spacing w:after="200" w:line="276" w:lineRule="auto"/>
    </w:pPr>
  </w:style>
  <w:style w:type="paragraph" w:customStyle="1" w:styleId="BACE497456D24052902CC1F3080BC00B">
    <w:name w:val="BACE497456D24052902CC1F3080BC00B"/>
    <w:rsid w:val="00874882"/>
    <w:pPr>
      <w:spacing w:after="200" w:line="276" w:lineRule="auto"/>
    </w:pPr>
  </w:style>
  <w:style w:type="paragraph" w:customStyle="1" w:styleId="F91A63D589CB457BA868F92D241D092F">
    <w:name w:val="F91A63D589CB457BA868F92D241D092F"/>
    <w:rsid w:val="00874882"/>
    <w:pPr>
      <w:spacing w:after="200" w:line="276" w:lineRule="auto"/>
    </w:pPr>
  </w:style>
  <w:style w:type="paragraph" w:customStyle="1" w:styleId="D8664161466C409BB2C51E5E6E09F6A5">
    <w:name w:val="D8664161466C409BB2C51E5E6E09F6A5"/>
    <w:rsid w:val="00874882"/>
    <w:pPr>
      <w:spacing w:after="200" w:line="276" w:lineRule="auto"/>
    </w:pPr>
  </w:style>
  <w:style w:type="paragraph" w:customStyle="1" w:styleId="8858DBA378A148D28E12BF9BFEE10537">
    <w:name w:val="8858DBA378A148D28E12BF9BFEE10537"/>
    <w:rsid w:val="00874882"/>
    <w:pPr>
      <w:spacing w:after="200" w:line="276" w:lineRule="auto"/>
    </w:pPr>
  </w:style>
  <w:style w:type="paragraph" w:customStyle="1" w:styleId="30132D1087764C6E92B814726D6F229F">
    <w:name w:val="30132D1087764C6E92B814726D6F229F"/>
    <w:rsid w:val="00874882"/>
    <w:pPr>
      <w:spacing w:after="200" w:line="276" w:lineRule="auto"/>
    </w:pPr>
  </w:style>
  <w:style w:type="paragraph" w:customStyle="1" w:styleId="2D2BF6D8D2F14D04839A167B9F081FD9">
    <w:name w:val="2D2BF6D8D2F14D04839A167B9F081FD9"/>
    <w:rsid w:val="00874882"/>
    <w:pPr>
      <w:spacing w:after="200" w:line="276" w:lineRule="auto"/>
    </w:pPr>
  </w:style>
  <w:style w:type="paragraph" w:customStyle="1" w:styleId="A41E4E4A9883403087F8C8B8BFF5122F">
    <w:name w:val="A41E4E4A9883403087F8C8B8BFF5122F"/>
    <w:rsid w:val="00874882"/>
    <w:pPr>
      <w:spacing w:after="200" w:line="276" w:lineRule="auto"/>
    </w:pPr>
  </w:style>
  <w:style w:type="paragraph" w:customStyle="1" w:styleId="931555A3ADC0449FBC5600F1B1C1836D">
    <w:name w:val="931555A3ADC0449FBC5600F1B1C1836D"/>
    <w:rsid w:val="00874882"/>
    <w:pPr>
      <w:spacing w:after="200" w:line="276" w:lineRule="auto"/>
    </w:pPr>
  </w:style>
  <w:style w:type="paragraph" w:customStyle="1" w:styleId="402FEAB538AD47D899DE0BA7695CB154">
    <w:name w:val="402FEAB538AD47D899DE0BA7695CB154"/>
    <w:rsid w:val="00874882"/>
    <w:pPr>
      <w:spacing w:after="200" w:line="276" w:lineRule="auto"/>
    </w:pPr>
  </w:style>
  <w:style w:type="paragraph" w:customStyle="1" w:styleId="8D3CABA39E6A4ACF816B93FA2E1479A6">
    <w:name w:val="8D3CABA39E6A4ACF816B93FA2E1479A6"/>
    <w:rsid w:val="00874882"/>
    <w:pPr>
      <w:spacing w:after="200" w:line="276" w:lineRule="auto"/>
    </w:pPr>
  </w:style>
  <w:style w:type="paragraph" w:customStyle="1" w:styleId="5E54E68831894863B74A712C0CEFAB83">
    <w:name w:val="5E54E68831894863B74A712C0CEFAB83"/>
    <w:rsid w:val="00874882"/>
    <w:pPr>
      <w:spacing w:after="200" w:line="276" w:lineRule="auto"/>
    </w:pPr>
  </w:style>
  <w:style w:type="paragraph" w:customStyle="1" w:styleId="975645C4D4E545739D87D9ACB6A073CE">
    <w:name w:val="975645C4D4E545739D87D9ACB6A073CE"/>
    <w:rsid w:val="00874882"/>
    <w:pPr>
      <w:spacing w:after="200" w:line="276" w:lineRule="auto"/>
    </w:pPr>
  </w:style>
  <w:style w:type="paragraph" w:customStyle="1" w:styleId="4ECDA126508D479E9EE32E9A245A8B3A">
    <w:name w:val="4ECDA126508D479E9EE32E9A245A8B3A"/>
    <w:rsid w:val="00874882"/>
    <w:pPr>
      <w:spacing w:after="200" w:line="276" w:lineRule="auto"/>
    </w:pPr>
  </w:style>
  <w:style w:type="paragraph" w:customStyle="1" w:styleId="88F19AC1F0F643299D9A18FD73819FF2">
    <w:name w:val="88F19AC1F0F643299D9A18FD73819FF2"/>
    <w:rsid w:val="00874882"/>
    <w:pPr>
      <w:spacing w:after="200" w:line="276" w:lineRule="auto"/>
    </w:pPr>
  </w:style>
  <w:style w:type="paragraph" w:customStyle="1" w:styleId="503F7ED2D74040C9A2F9CEACD5734E45">
    <w:name w:val="503F7ED2D74040C9A2F9CEACD5734E45"/>
    <w:rsid w:val="00874882"/>
    <w:pPr>
      <w:spacing w:after="200" w:line="276" w:lineRule="auto"/>
    </w:pPr>
  </w:style>
  <w:style w:type="paragraph" w:customStyle="1" w:styleId="BD8F0E790D0C4ED08669E34168686EBD">
    <w:name w:val="BD8F0E790D0C4ED08669E34168686EBD"/>
    <w:rsid w:val="00874882"/>
    <w:pPr>
      <w:spacing w:after="200" w:line="276" w:lineRule="auto"/>
    </w:pPr>
  </w:style>
  <w:style w:type="paragraph" w:customStyle="1" w:styleId="86F8619AC95E4DFFA376DC2400CDA065">
    <w:name w:val="86F8619AC95E4DFFA376DC2400CDA065"/>
    <w:rsid w:val="00874882"/>
    <w:pPr>
      <w:spacing w:after="200" w:line="276" w:lineRule="auto"/>
    </w:pPr>
  </w:style>
  <w:style w:type="paragraph" w:customStyle="1" w:styleId="4BA8CE40B3D44AEAA0B5D84A3820E09B">
    <w:name w:val="4BA8CE40B3D44AEAA0B5D84A3820E09B"/>
    <w:rsid w:val="00874882"/>
    <w:pPr>
      <w:spacing w:after="200" w:line="276" w:lineRule="auto"/>
    </w:pPr>
  </w:style>
  <w:style w:type="paragraph" w:customStyle="1" w:styleId="0D340E9CFDF9450CAA07A5DF4407775E">
    <w:name w:val="0D340E9CFDF9450CAA07A5DF4407775E"/>
    <w:rsid w:val="00874882"/>
    <w:pPr>
      <w:spacing w:after="200" w:line="276" w:lineRule="auto"/>
    </w:pPr>
  </w:style>
  <w:style w:type="paragraph" w:customStyle="1" w:styleId="50E7B00FF4DA4A39B95833899F4B8391">
    <w:name w:val="50E7B00FF4DA4A39B95833899F4B8391"/>
    <w:rsid w:val="00874882"/>
    <w:pPr>
      <w:spacing w:after="200" w:line="276" w:lineRule="auto"/>
    </w:pPr>
  </w:style>
  <w:style w:type="paragraph" w:customStyle="1" w:styleId="E4EAF7B62A854660B8A0036830EAB08E">
    <w:name w:val="E4EAF7B62A854660B8A0036830EAB08E"/>
    <w:rsid w:val="00874882"/>
    <w:pPr>
      <w:spacing w:after="200" w:line="276" w:lineRule="auto"/>
    </w:pPr>
  </w:style>
  <w:style w:type="paragraph" w:customStyle="1" w:styleId="2BC933B35A5246FA97FD1BAFD8CF255F">
    <w:name w:val="2BC933B35A5246FA97FD1BAFD8CF255F"/>
    <w:rsid w:val="00874882"/>
    <w:pPr>
      <w:spacing w:after="200" w:line="276" w:lineRule="auto"/>
    </w:pPr>
  </w:style>
  <w:style w:type="paragraph" w:customStyle="1" w:styleId="B0AD9733C86A48D5BBA50C18F7333A5E">
    <w:name w:val="B0AD9733C86A48D5BBA50C18F7333A5E"/>
    <w:rsid w:val="00874882"/>
    <w:pPr>
      <w:spacing w:after="200" w:line="276" w:lineRule="auto"/>
    </w:pPr>
  </w:style>
  <w:style w:type="paragraph" w:customStyle="1" w:styleId="1F88C44B898946438C3F6CF109D095CB">
    <w:name w:val="1F88C44B898946438C3F6CF109D095CB"/>
    <w:rsid w:val="00874882"/>
    <w:pPr>
      <w:spacing w:after="200" w:line="276" w:lineRule="auto"/>
    </w:pPr>
  </w:style>
  <w:style w:type="paragraph" w:customStyle="1" w:styleId="B5E388CCE62F4843B51B35FE1B775FD3">
    <w:name w:val="B5E388CCE62F4843B51B35FE1B775FD3"/>
    <w:rsid w:val="00874882"/>
    <w:pPr>
      <w:spacing w:after="200" w:line="276" w:lineRule="auto"/>
    </w:pPr>
  </w:style>
  <w:style w:type="paragraph" w:customStyle="1" w:styleId="7B252D53F8A0411584B4643650AD05E1">
    <w:name w:val="7B252D53F8A0411584B4643650AD05E1"/>
    <w:rsid w:val="00874882"/>
    <w:pPr>
      <w:spacing w:after="200" w:line="276" w:lineRule="auto"/>
    </w:pPr>
  </w:style>
  <w:style w:type="paragraph" w:customStyle="1" w:styleId="DFB7CCC5E1684D108858857D49D2E9A7">
    <w:name w:val="DFB7CCC5E1684D108858857D49D2E9A7"/>
    <w:rsid w:val="00874882"/>
    <w:pPr>
      <w:spacing w:after="200" w:line="276" w:lineRule="auto"/>
    </w:pPr>
  </w:style>
  <w:style w:type="paragraph" w:customStyle="1" w:styleId="6A19D866AC584EF98CACCD378456F5E1">
    <w:name w:val="6A19D866AC584EF98CACCD378456F5E1"/>
    <w:rsid w:val="00874882"/>
    <w:pPr>
      <w:spacing w:after="200" w:line="276" w:lineRule="auto"/>
    </w:pPr>
  </w:style>
  <w:style w:type="paragraph" w:customStyle="1" w:styleId="EE471A0ED2334563B3166613F6D8D3DB">
    <w:name w:val="EE471A0ED2334563B3166613F6D8D3DB"/>
    <w:rsid w:val="00874882"/>
    <w:pPr>
      <w:spacing w:after="200" w:line="276" w:lineRule="auto"/>
    </w:pPr>
  </w:style>
  <w:style w:type="paragraph" w:customStyle="1" w:styleId="7BB1EFD2DD4C40A19B569615D4682BD8">
    <w:name w:val="7BB1EFD2DD4C40A19B569615D4682BD8"/>
    <w:rsid w:val="00874882"/>
    <w:pPr>
      <w:spacing w:after="200" w:line="276" w:lineRule="auto"/>
    </w:pPr>
  </w:style>
  <w:style w:type="paragraph" w:customStyle="1" w:styleId="E96A62FDE8BA452D8F0966B2C0E40252">
    <w:name w:val="E96A62FDE8BA452D8F0966B2C0E40252"/>
    <w:rsid w:val="00874882"/>
    <w:pPr>
      <w:spacing w:after="200" w:line="276" w:lineRule="auto"/>
    </w:pPr>
  </w:style>
  <w:style w:type="paragraph" w:customStyle="1" w:styleId="A85C621A25DB4605B4D0049BC011C06C">
    <w:name w:val="A85C621A25DB4605B4D0049BC011C06C"/>
    <w:rsid w:val="00874882"/>
    <w:pPr>
      <w:spacing w:after="200" w:line="276" w:lineRule="auto"/>
    </w:pPr>
  </w:style>
  <w:style w:type="paragraph" w:customStyle="1" w:styleId="674E2898254A43CB91262C9EB8A27D12">
    <w:name w:val="674E2898254A43CB91262C9EB8A27D12"/>
    <w:rsid w:val="00874882"/>
    <w:pPr>
      <w:spacing w:after="200" w:line="276" w:lineRule="auto"/>
    </w:pPr>
  </w:style>
  <w:style w:type="paragraph" w:customStyle="1" w:styleId="FF6B8CCE5D3749ABA4657AFEA0C4C612">
    <w:name w:val="FF6B8CCE5D3749ABA4657AFEA0C4C612"/>
    <w:rsid w:val="00874882"/>
    <w:pPr>
      <w:spacing w:after="200" w:line="276" w:lineRule="auto"/>
    </w:pPr>
  </w:style>
  <w:style w:type="paragraph" w:customStyle="1" w:styleId="D7CC26FB23B545E2B5F5BE9BBA433797">
    <w:name w:val="D7CC26FB23B545E2B5F5BE9BBA433797"/>
    <w:rsid w:val="00874882"/>
    <w:pPr>
      <w:spacing w:after="200" w:line="276" w:lineRule="auto"/>
    </w:pPr>
  </w:style>
  <w:style w:type="paragraph" w:customStyle="1" w:styleId="C406B3E6A16042DC83E3B70DE7419920">
    <w:name w:val="C406B3E6A16042DC83E3B70DE7419920"/>
    <w:rsid w:val="00874882"/>
    <w:pPr>
      <w:spacing w:after="200" w:line="276" w:lineRule="auto"/>
    </w:pPr>
  </w:style>
  <w:style w:type="paragraph" w:customStyle="1" w:styleId="8743551DD5004E25A5D25142E172AA8E">
    <w:name w:val="8743551DD5004E25A5D25142E172AA8E"/>
    <w:rsid w:val="00874882"/>
    <w:pPr>
      <w:spacing w:after="200" w:line="276" w:lineRule="auto"/>
    </w:pPr>
  </w:style>
  <w:style w:type="paragraph" w:customStyle="1" w:styleId="1BD46B56B03F4E1EACFF619822DA0526">
    <w:name w:val="1BD46B56B03F4E1EACFF619822DA0526"/>
    <w:rsid w:val="00874882"/>
    <w:pPr>
      <w:spacing w:after="200" w:line="276" w:lineRule="auto"/>
    </w:pPr>
  </w:style>
  <w:style w:type="paragraph" w:customStyle="1" w:styleId="18368E8FDB1F416F88FDF77996749F9B">
    <w:name w:val="18368E8FDB1F416F88FDF77996749F9B"/>
    <w:rsid w:val="00874882"/>
    <w:pPr>
      <w:spacing w:after="200" w:line="276" w:lineRule="auto"/>
    </w:pPr>
  </w:style>
  <w:style w:type="paragraph" w:customStyle="1" w:styleId="2C0FA9F243224DB09CA1EAED3B1B11D2">
    <w:name w:val="2C0FA9F243224DB09CA1EAED3B1B11D2"/>
    <w:rsid w:val="00874882"/>
    <w:pPr>
      <w:spacing w:after="200" w:line="276" w:lineRule="auto"/>
    </w:pPr>
  </w:style>
  <w:style w:type="paragraph" w:customStyle="1" w:styleId="306C3B824EBC4C97BF6C075C94865FB5">
    <w:name w:val="306C3B824EBC4C97BF6C075C94865FB5"/>
    <w:rsid w:val="00874882"/>
    <w:pPr>
      <w:spacing w:after="200" w:line="276" w:lineRule="auto"/>
    </w:pPr>
  </w:style>
  <w:style w:type="paragraph" w:customStyle="1" w:styleId="555930F1418C4BB5895C88A3AEAB4C07">
    <w:name w:val="555930F1418C4BB5895C88A3AEAB4C07"/>
    <w:rsid w:val="00874882"/>
    <w:pPr>
      <w:spacing w:after="200" w:line="276" w:lineRule="auto"/>
    </w:pPr>
  </w:style>
  <w:style w:type="paragraph" w:customStyle="1" w:styleId="777DAF62764748998025A987872EC0F2">
    <w:name w:val="777DAF62764748998025A987872EC0F2"/>
    <w:rsid w:val="00874882"/>
    <w:pPr>
      <w:spacing w:after="200" w:line="276" w:lineRule="auto"/>
    </w:pPr>
  </w:style>
  <w:style w:type="paragraph" w:customStyle="1" w:styleId="A30DBD69E9D946BE98F769CF1465FEE6">
    <w:name w:val="A30DBD69E9D946BE98F769CF1465FEE6"/>
    <w:rsid w:val="00874882"/>
    <w:pPr>
      <w:spacing w:after="200" w:line="276" w:lineRule="auto"/>
    </w:pPr>
  </w:style>
  <w:style w:type="paragraph" w:customStyle="1" w:styleId="218D522597134C4483DF6E480E270257">
    <w:name w:val="218D522597134C4483DF6E480E270257"/>
    <w:rsid w:val="00874882"/>
    <w:pPr>
      <w:spacing w:after="200" w:line="276" w:lineRule="auto"/>
    </w:pPr>
  </w:style>
  <w:style w:type="paragraph" w:customStyle="1" w:styleId="9218143572A74DAC8DBB8F6B449CA843">
    <w:name w:val="9218143572A74DAC8DBB8F6B449CA843"/>
    <w:rsid w:val="00874882"/>
    <w:pPr>
      <w:spacing w:after="200" w:line="276" w:lineRule="auto"/>
    </w:pPr>
  </w:style>
  <w:style w:type="paragraph" w:customStyle="1" w:styleId="D480F75AF26D418696B7011D51DA41A2">
    <w:name w:val="D480F75AF26D418696B7011D51DA41A2"/>
    <w:rsid w:val="00874882"/>
    <w:pPr>
      <w:spacing w:after="200" w:line="276" w:lineRule="auto"/>
    </w:pPr>
  </w:style>
  <w:style w:type="paragraph" w:customStyle="1" w:styleId="9451A61E260B44178EC132F2F57D6855">
    <w:name w:val="9451A61E260B44178EC132F2F57D6855"/>
    <w:rsid w:val="00874882"/>
    <w:pPr>
      <w:spacing w:after="200" w:line="276" w:lineRule="auto"/>
    </w:pPr>
  </w:style>
  <w:style w:type="paragraph" w:customStyle="1" w:styleId="0725EAE529BF41A1BAF7550B502FDCF8">
    <w:name w:val="0725EAE529BF41A1BAF7550B502FDCF8"/>
    <w:rsid w:val="00874882"/>
    <w:pPr>
      <w:spacing w:after="200" w:line="276" w:lineRule="auto"/>
    </w:pPr>
  </w:style>
  <w:style w:type="paragraph" w:customStyle="1" w:styleId="6B52A8A897664808AA653AF0383C82BA">
    <w:name w:val="6B52A8A897664808AA653AF0383C82BA"/>
    <w:rsid w:val="00874882"/>
    <w:pPr>
      <w:spacing w:after="200" w:line="276" w:lineRule="auto"/>
    </w:pPr>
  </w:style>
  <w:style w:type="paragraph" w:customStyle="1" w:styleId="EB8ADD8B185C4048ADBF57039A8488DE">
    <w:name w:val="EB8ADD8B185C4048ADBF57039A8488DE"/>
    <w:rsid w:val="00874882"/>
    <w:pPr>
      <w:spacing w:after="200" w:line="276" w:lineRule="auto"/>
    </w:pPr>
  </w:style>
  <w:style w:type="paragraph" w:customStyle="1" w:styleId="52B9724485254227943F16F8B2AAE7D9">
    <w:name w:val="52B9724485254227943F16F8B2AAE7D9"/>
    <w:rsid w:val="00001627"/>
    <w:pPr>
      <w:spacing w:after="200" w:line="276"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E1C423D-7E25-48DE-AEB6-E6A0953CA7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2752</TotalTime>
  <Pages>97</Pages>
  <Words>35908</Words>
  <Characters>204677</Characters>
  <Application>Microsoft Office Word</Application>
  <DocSecurity>0</DocSecurity>
  <Lines>1705</Lines>
  <Paragraphs>480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240105</CharactersWithSpaces>
  <SharedDoc>false</SharedDoc>
  <HLinks>
    <vt:vector size="60" baseType="variant">
      <vt:variant>
        <vt:i4>1441799</vt:i4>
      </vt:variant>
      <vt:variant>
        <vt:i4>51</vt:i4>
      </vt:variant>
      <vt:variant>
        <vt:i4>0</vt:i4>
      </vt:variant>
      <vt:variant>
        <vt:i4>5</vt:i4>
      </vt:variant>
      <vt:variant>
        <vt:lpwstr>consultantplus://offline/ref=450CFA5A6A6F7D1F3501306841E58B07A0E258366D63E38E4BC176B2CDs2wDF</vt:lpwstr>
      </vt:variant>
      <vt:variant>
        <vt:lpwstr/>
      </vt:variant>
      <vt:variant>
        <vt:i4>1441804</vt:i4>
      </vt:variant>
      <vt:variant>
        <vt:i4>48</vt:i4>
      </vt:variant>
      <vt:variant>
        <vt:i4>0</vt:i4>
      </vt:variant>
      <vt:variant>
        <vt:i4>5</vt:i4>
      </vt:variant>
      <vt:variant>
        <vt:lpwstr>consultantplus://offline/ref=450CFA5A6A6F7D1F3501306841E58B07A0E258366E69E38E4BC176B2CDs2wDF</vt:lpwstr>
      </vt:variant>
      <vt:variant>
        <vt:lpwstr/>
      </vt:variant>
      <vt:variant>
        <vt:i4>1441799</vt:i4>
      </vt:variant>
      <vt:variant>
        <vt:i4>45</vt:i4>
      </vt:variant>
      <vt:variant>
        <vt:i4>0</vt:i4>
      </vt:variant>
      <vt:variant>
        <vt:i4>5</vt:i4>
      </vt:variant>
      <vt:variant>
        <vt:lpwstr>consultantplus://offline/ref=450CFA5A6A6F7D1F3501306841E58B07A0E258366D63E38E4BC176B2CDs2wDF</vt:lpwstr>
      </vt:variant>
      <vt:variant>
        <vt:lpwstr/>
      </vt:variant>
      <vt:variant>
        <vt:i4>1441804</vt:i4>
      </vt:variant>
      <vt:variant>
        <vt:i4>42</vt:i4>
      </vt:variant>
      <vt:variant>
        <vt:i4>0</vt:i4>
      </vt:variant>
      <vt:variant>
        <vt:i4>5</vt:i4>
      </vt:variant>
      <vt:variant>
        <vt:lpwstr>consultantplus://offline/ref=450CFA5A6A6F7D1F3501306841E58B07A0E258366E69E38E4BC176B2CDs2wDF</vt:lpwstr>
      </vt:variant>
      <vt:variant>
        <vt:lpwstr/>
      </vt:variant>
      <vt:variant>
        <vt:i4>7274549</vt:i4>
      </vt:variant>
      <vt:variant>
        <vt:i4>24</vt:i4>
      </vt:variant>
      <vt:variant>
        <vt:i4>0</vt:i4>
      </vt:variant>
      <vt:variant>
        <vt:i4>5</vt:i4>
      </vt:variant>
      <vt:variant>
        <vt:lpwstr>http://www.zakupki.gov.ru/</vt:lpwstr>
      </vt:variant>
      <vt:variant>
        <vt:lpwstr/>
      </vt:variant>
      <vt:variant>
        <vt:i4>70526220</vt:i4>
      </vt:variant>
      <vt:variant>
        <vt:i4>21</vt:i4>
      </vt:variant>
      <vt:variant>
        <vt:i4>0</vt:i4>
      </vt:variant>
      <vt:variant>
        <vt:i4>5</vt:i4>
      </vt:variant>
      <vt:variant>
        <vt:lpwstr/>
      </vt:variant>
      <vt:variant>
        <vt:lpwstr>_Приложение_№_5</vt:lpwstr>
      </vt:variant>
      <vt:variant>
        <vt:i4>7610632</vt:i4>
      </vt:variant>
      <vt:variant>
        <vt:i4>18</vt:i4>
      </vt:variant>
      <vt:variant>
        <vt:i4>0</vt:i4>
      </vt:variant>
      <vt:variant>
        <vt:i4>5</vt:i4>
      </vt:variant>
      <vt:variant>
        <vt:lpwstr>\\mena.mures.global\domainusers$\palchikovskayavv\Documents\Документация\Закупки\2018\20180622 перевалка угля\Документация1.docx</vt:lpwstr>
      </vt:variant>
      <vt:variant>
        <vt:lpwstr>_Приложение_№_5</vt:lpwstr>
      </vt:variant>
      <vt:variant>
        <vt:i4>2826553</vt:i4>
      </vt:variant>
      <vt:variant>
        <vt:i4>15</vt:i4>
      </vt:variant>
      <vt:variant>
        <vt:i4>0</vt:i4>
      </vt:variant>
      <vt:variant>
        <vt:i4>5</vt:i4>
      </vt:variant>
      <vt:variant>
        <vt:lpwstr>\\mena.mures.global\domainusers$\palchikovskayavv\Documents\Документация\Закупки\2018\20180622 перевалка угля\Документация1.docx</vt:lpwstr>
      </vt:variant>
      <vt:variant>
        <vt:lpwstr>_Приложение_№_1_1</vt:lpwstr>
      </vt:variant>
      <vt:variant>
        <vt:i4>1703963</vt:i4>
      </vt:variant>
      <vt:variant>
        <vt:i4>12</vt:i4>
      </vt:variant>
      <vt:variant>
        <vt:i4>0</vt:i4>
      </vt:variant>
      <vt:variant>
        <vt:i4>5</vt:i4>
      </vt:variant>
      <vt:variant>
        <vt:lpwstr>http://www.mures.ru/</vt:lpwstr>
      </vt:variant>
      <vt:variant>
        <vt:lpwstr/>
      </vt:variant>
      <vt:variant>
        <vt:i4>7274549</vt:i4>
      </vt:variant>
      <vt:variant>
        <vt:i4>9</vt:i4>
      </vt:variant>
      <vt:variant>
        <vt:i4>0</vt:i4>
      </vt:variant>
      <vt:variant>
        <vt:i4>5</vt:i4>
      </vt:variant>
      <vt:variant>
        <vt:lpwstr>http://www.zakupki.gov.ru/</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Виктория В. Пальчиковская</dc:creator>
  <cp:lastModifiedBy>Валерия А. Ермоленко</cp:lastModifiedBy>
  <cp:revision>309</cp:revision>
  <cp:lastPrinted>2018-08-07T14:45:00Z</cp:lastPrinted>
  <dcterms:created xsi:type="dcterms:W3CDTF">2018-08-22T11:50:00Z</dcterms:created>
  <dcterms:modified xsi:type="dcterms:W3CDTF">2021-09-20T12:00:00Z</dcterms:modified>
</cp:coreProperties>
</file>