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A712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1A712F" w:rsidRDefault="00070184" w:rsidP="008D0CF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</w:t>
      </w:r>
      <w:r w:rsidR="003E46F4"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поставки</w:t>
      </w:r>
      <w:r w:rsidR="007D464A"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3E46F4"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комплекса для проверки первичного и вторичного электрооборудования на базе прибора РЕТОМ-21 (или эквивалент)</w:t>
      </w:r>
    </w:p>
    <w:p w:rsidR="0005393C" w:rsidRPr="001A712F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1A712F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61827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3E46F4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362D25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1827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3E46F4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1827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:rsidR="00844AE5" w:rsidRPr="001A712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1A712F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A712F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3E46F4" w:rsidRPr="001A712F" w:rsidRDefault="00966DFB" w:rsidP="003E4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1A712F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3E46F4" w:rsidRPr="001A712F">
        <w:rPr>
          <w:rFonts w:ascii="Times New Roman" w:hAnsi="Times New Roman"/>
          <w:bCs/>
          <w:sz w:val="23"/>
          <w:szCs w:val="23"/>
        </w:rPr>
        <w:t xml:space="preserve">поставка </w:t>
      </w:r>
      <w:r w:rsidR="003E46F4" w:rsidRPr="001A712F">
        <w:rPr>
          <w:rFonts w:ascii="Times New Roman" w:hAnsi="Times New Roman"/>
          <w:sz w:val="23"/>
          <w:szCs w:val="23"/>
          <w:lang w:eastAsia="ar-SA"/>
        </w:rPr>
        <w:t>комплекса для проверки первичного и вторичного электрооборудования на базе прибора РЕТОМ-21 (или эквивалент)</w:t>
      </w:r>
      <w:r w:rsidR="003E46F4" w:rsidRPr="001A712F">
        <w:rPr>
          <w:rFonts w:ascii="Times New Roman" w:hAnsi="Times New Roman"/>
          <w:bCs/>
          <w:sz w:val="23"/>
          <w:szCs w:val="23"/>
        </w:rPr>
        <w:t xml:space="preserve"> (далее по тексту – Товар).</w:t>
      </w:r>
    </w:p>
    <w:bookmarkEnd w:id="4"/>
    <w:bookmarkEnd w:id="5"/>
    <w:bookmarkEnd w:id="6"/>
    <w:p w:rsidR="003E46F4" w:rsidRPr="001A712F" w:rsidRDefault="007D464A" w:rsidP="003E4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E46F4" w:rsidRPr="001A712F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3E46F4" w:rsidRPr="001A712F">
        <w:rPr>
          <w:rFonts w:ascii="Times New Roman" w:hAnsi="Times New Roman"/>
          <w:bCs/>
          <w:sz w:val="23"/>
          <w:szCs w:val="23"/>
          <w:lang w:eastAsia="ru-RU"/>
        </w:rPr>
        <w:t>1 штука.</w:t>
      </w:r>
    </w:p>
    <w:p w:rsidR="003E46F4" w:rsidRPr="001A712F" w:rsidRDefault="00362D25" w:rsidP="003E4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3E46F4" w:rsidRPr="001A712F">
        <w:rPr>
          <w:rFonts w:ascii="Times New Roman" w:hAnsi="Times New Roman"/>
          <w:b/>
          <w:bCs/>
          <w:sz w:val="23"/>
          <w:szCs w:val="23"/>
        </w:rPr>
        <w:t>Начальная (максимальная) цена</w:t>
      </w:r>
      <w:r w:rsidR="003E46F4" w:rsidRPr="001A712F">
        <w:rPr>
          <w:rFonts w:ascii="Times New Roman" w:hAnsi="Times New Roman"/>
          <w:bCs/>
          <w:sz w:val="23"/>
          <w:szCs w:val="23"/>
        </w:rPr>
        <w:t>: 1 024 200 (Один миллион двадцать четыре тысячи двести)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E46F4" w:rsidRPr="001A712F" w:rsidRDefault="003E46F4" w:rsidP="003E4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Источником информации о стоимости Товара, являющегося предметом закупки, стала информация поставщиков, оформленная в виде коммерческих предложений. В результате проведенной работы по изучению имеющегося рынка поставляемого Товара и мониторинга цен начальная (максимальная) цена Договора была сформирована методом сопоставимых рыночных цен.</w:t>
      </w:r>
    </w:p>
    <w:p w:rsidR="003E46F4" w:rsidRPr="001A712F" w:rsidRDefault="004A49D2" w:rsidP="003E4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1.</w:t>
      </w:r>
      <w:r w:rsidR="003E46F4"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4</w:t>
      </w:r>
      <w:r w:rsidR="00FC7572"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="007D464A"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3E46F4" w:rsidRPr="001A712F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3E46F4" w:rsidRPr="001A712F">
        <w:rPr>
          <w:rFonts w:ascii="Times New Roman" w:hAnsi="Times New Roman"/>
          <w:bCs/>
          <w:sz w:val="23"/>
          <w:szCs w:val="23"/>
        </w:rPr>
        <w:t>в течение 40 (Сорока) рабочих дней с момента подачи заявки Покупателем. Заявки направляются по 09.04.2021 включительно.</w:t>
      </w:r>
    </w:p>
    <w:p w:rsidR="003E46F4" w:rsidRPr="001A712F" w:rsidRDefault="003E46F4" w:rsidP="003E46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1.5</w:t>
      </w:r>
      <w:r w:rsidR="00FC7572"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Pr="001A712F">
        <w:rPr>
          <w:rFonts w:ascii="Times New Roman" w:hAnsi="Times New Roman"/>
          <w:b/>
          <w:bCs/>
          <w:sz w:val="23"/>
          <w:szCs w:val="23"/>
        </w:rPr>
        <w:t>Место поставки Товара</w:t>
      </w:r>
      <w:r w:rsidRPr="001A712F">
        <w:rPr>
          <w:rFonts w:ascii="Times New Roman" w:hAnsi="Times New Roman"/>
          <w:bCs/>
          <w:sz w:val="23"/>
          <w:szCs w:val="23"/>
        </w:rPr>
        <w:t>: г. Мурманск, ул. Промышленная, д. 15.</w:t>
      </w:r>
    </w:p>
    <w:p w:rsidR="00FC2A2C" w:rsidRPr="001A712F" w:rsidRDefault="00362D25" w:rsidP="00FC2A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1</w:t>
      </w:r>
      <w:r w:rsidR="004A49D2" w:rsidRPr="001A712F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</w:t>
      </w:r>
      <w:r w:rsidR="003E46F4" w:rsidRPr="001A712F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</w:t>
      </w:r>
      <w:r w:rsidRPr="001A712F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</w:t>
      </w:r>
      <w:r w:rsidRPr="001A712F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FC2A2C" w:rsidRPr="001A712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Доставка Товара осуществляется в рабочие дни с 8:00 до 12:00 и с 13:00 до 16:00.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Установка РЕТОМ-21.3 (или эквивалент) и вольтамперфазометр цифровой РЕТОМЕТР-М3 (или эквивалент) должны иметь первичную поверку не ранее 1 квартала 2021 г. и быть зарегистрированы в Федеральном информационном фонде по обеспечению единства измерений Росстандарта с действующим на момент приемки свидетельством об утверждении типа средств измерений.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При передаче Товара Поставщик также передает Покупателю: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- на установку РЕТОМ-21.3 (или эквивалент): ведомость эксплуатационных документов, ведомость ЗИП (запасных частей, инструмента и принадлежностей), паспорт со знаком первичной поверки, руководство по эксплуатации, методику поверки;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- на блок измерительно-трансформаторный РЕТ-ВАХ-2000 (или эквивалент): паспорт;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- на вольтамперфазометр цифровой РЕТОМЕТР-М3 (или эквивалент): паспорт со знаком первичной поверки, ведомость эксплуатационных документов, ведомость ЗИП, руководство по эксплуатации, методика поверки.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Транспортная накладная, указанная в п.2.2. проекта Договора оформляется: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№ 2200; 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bookmarkStart w:id="7" w:name="OLE_LINK59"/>
      <w:bookmarkStart w:id="8" w:name="OLE_LINK58"/>
      <w:bookmarkStart w:id="9" w:name="OLE_LINK57"/>
      <w:bookmarkStart w:id="10" w:name="OLE_LINK56"/>
      <w:r w:rsidRPr="001A712F">
        <w:rPr>
          <w:rFonts w:ascii="Times New Roman" w:hAnsi="Times New Roman"/>
          <w:bCs/>
          <w:sz w:val="23"/>
          <w:szCs w:val="23"/>
        </w:rPr>
        <w:t>Состав, характеристики и страна происхождения Товара указываются в приложении № 2 к проекту Договора.</w:t>
      </w:r>
    </w:p>
    <w:bookmarkEnd w:id="7"/>
    <w:bookmarkEnd w:id="8"/>
    <w:bookmarkEnd w:id="9"/>
    <w:bookmarkEnd w:id="10"/>
    <w:p w:rsidR="00FC2A2C" w:rsidRPr="001A712F" w:rsidRDefault="00E664BF" w:rsidP="00FC2A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62D25"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FC2A2C"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7D464A"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8016E" w:rsidRPr="001A712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Ин</w:t>
      </w:r>
      <w:r w:rsidR="00FC2A2C" w:rsidRPr="001A712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ые условия: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1 квартала 2021 года.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Гарантийный срок на Товар устанавливается: на все составляющие части комплекса для проверки первичного и вторичного электрооборудования на базе прибора РЕТОМ-21 (или эквивалент), кроме ноутбука - не менее 5 (Пяти) лет с момента приемки Товара Покупателем, на ноутбук - не менее 1 (Одного) года с момента приемки Товара Покупателем.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</w:rPr>
      </w:pPr>
      <w:r w:rsidRPr="001A712F">
        <w:rPr>
          <w:rFonts w:ascii="Times New Roman" w:hAnsi="Times New Roman"/>
          <w:b/>
          <w:bCs/>
          <w:sz w:val="23"/>
          <w:szCs w:val="23"/>
        </w:rPr>
        <w:t xml:space="preserve">1.8. Условия оплаты: 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966DFB" w:rsidRPr="001A712F" w:rsidRDefault="00966DFB" w:rsidP="00FC2A2C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1A712F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A712F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2C78E7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2C78E7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1A712F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1A712F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1A712F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1" w:name="_Hlk511819643"/>
      <w:r w:rsidRPr="001A712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A712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1A712F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12" w:name="_Hlk534788330"/>
      <w:r w:rsidRPr="001A712F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890398" w:rsidRPr="001A712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</w:t>
      </w:r>
      <w:r w:rsidR="000A6DC5" w:rsidRPr="001A712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90398" w:rsidRPr="001A712F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обеспечения.</w:t>
      </w:r>
      <w:r w:rsidR="008152D7" w:rsidRPr="001A712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2D7" w:rsidRPr="001A712F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A712F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А</w:t>
      </w:r>
      <w:r w:rsidR="00F630B5" w:rsidRPr="001A712F">
        <w:rPr>
          <w:rFonts w:ascii="Times New Roman" w:hAnsi="Times New Roman"/>
          <w:bCs/>
          <w:sz w:val="23"/>
          <w:szCs w:val="23"/>
        </w:rPr>
        <w:t xml:space="preserve">.В. </w:t>
      </w:r>
      <w:r w:rsidRPr="001A712F">
        <w:rPr>
          <w:rFonts w:ascii="Times New Roman" w:hAnsi="Times New Roman"/>
          <w:bCs/>
          <w:sz w:val="23"/>
          <w:szCs w:val="23"/>
        </w:rPr>
        <w:t>Тишкин</w:t>
      </w:r>
      <w:r w:rsidR="00F630B5" w:rsidRPr="001A712F">
        <w:rPr>
          <w:rFonts w:ascii="Times New Roman" w:hAnsi="Times New Roman"/>
          <w:bCs/>
          <w:sz w:val="23"/>
          <w:szCs w:val="23"/>
        </w:rPr>
        <w:t xml:space="preserve"> –</w:t>
      </w:r>
      <w:r w:rsidR="00EA182E" w:rsidRPr="001A712F">
        <w:rPr>
          <w:rFonts w:ascii="Times New Roman" w:hAnsi="Times New Roman"/>
          <w:bCs/>
          <w:sz w:val="23"/>
          <w:szCs w:val="23"/>
        </w:rPr>
        <w:t>начальник</w:t>
      </w:r>
      <w:r w:rsidR="00F630B5" w:rsidRPr="001A712F">
        <w:rPr>
          <w:rFonts w:ascii="Times New Roman" w:hAnsi="Times New Roman"/>
          <w:bCs/>
          <w:sz w:val="23"/>
          <w:szCs w:val="23"/>
        </w:rPr>
        <w:t xml:space="preserve"> отдела экономической безопасности;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И.А. Елизаров – заместитель начальника отдела информационных технологий;</w:t>
      </w:r>
    </w:p>
    <w:p w:rsidR="00FC2A2C" w:rsidRPr="001A712F" w:rsidRDefault="00FC2A2C" w:rsidP="00FC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Г.А. Лаврик - ведущий инженер отдела метрологии.</w:t>
      </w:r>
    </w:p>
    <w:p w:rsidR="00FC2A2C" w:rsidRPr="001A712F" w:rsidRDefault="00FC2A2C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1A712F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1"/>
    <w:p w:rsidR="00E1506B" w:rsidRPr="001A712F" w:rsidRDefault="00FC2A2C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Н</w:t>
      </w:r>
      <w:r w:rsidR="00F630B5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F630B5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Маляренко</w:t>
      </w:r>
      <w:r w:rsidR="00DC6805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2"/>
    <w:p w:rsidR="00C818CF" w:rsidRPr="001A712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1A712F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1A712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FC2A2C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16</w:t>
      </w:r>
      <w:r w:rsidR="00F27219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E47BC7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FC2A2C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9E10AB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</w:t>
      </w:r>
      <w:r w:rsidR="00E47BC7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CA711A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F1051B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Домостроительная, д. 2, каб. 40</w:t>
      </w:r>
      <w:r w:rsidR="00FC2A2C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3D149F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D149F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51263E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1A71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1A712F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DE351B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DE351B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E351B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DE351B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DE351B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DE351B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DE351B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1A712F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CC2D08" w:rsidRPr="001A712F" w:rsidRDefault="00B6531C" w:rsidP="006E68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712F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1A712F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6E6887" w:rsidRPr="001A712F">
        <w:rPr>
          <w:rFonts w:ascii="Times New Roman" w:hAnsi="Times New Roman" w:cs="Times New Roman"/>
          <w:sz w:val="23"/>
          <w:szCs w:val="23"/>
          <w:lang w:eastAsia="ru-RU"/>
        </w:rPr>
        <w:t>О</w:t>
      </w:r>
      <w:r w:rsidR="006E6887" w:rsidRPr="001A712F">
        <w:rPr>
          <w:rFonts w:ascii="Times New Roman" w:hAnsi="Times New Roman" w:cs="Times New Roman"/>
          <w:sz w:val="23"/>
          <w:szCs w:val="23"/>
        </w:rPr>
        <w:t>бщество с ограниченной ответственностью «</w:t>
      </w:r>
      <w:r w:rsidR="003D149F" w:rsidRPr="001A712F">
        <w:rPr>
          <w:rFonts w:ascii="Times New Roman" w:hAnsi="Times New Roman" w:cs="Times New Roman"/>
          <w:sz w:val="23"/>
          <w:szCs w:val="23"/>
        </w:rPr>
        <w:t>ДИНАМИКА-ЦЕНТР</w:t>
      </w:r>
      <w:r w:rsidR="006E6887" w:rsidRPr="001A712F">
        <w:rPr>
          <w:rFonts w:ascii="Times New Roman" w:hAnsi="Times New Roman" w:cs="Times New Roman"/>
          <w:sz w:val="23"/>
          <w:szCs w:val="23"/>
        </w:rPr>
        <w:t>»</w:t>
      </w:r>
      <w:r w:rsidR="00CC2D08" w:rsidRPr="001A712F">
        <w:rPr>
          <w:rFonts w:ascii="Times New Roman" w:hAnsi="Times New Roman" w:cs="Times New Roman"/>
          <w:sz w:val="23"/>
          <w:szCs w:val="23"/>
        </w:rPr>
        <w:t xml:space="preserve"> (</w:t>
      </w:r>
      <w:r w:rsidR="006E6887" w:rsidRPr="001A712F">
        <w:rPr>
          <w:rFonts w:ascii="Times New Roman" w:hAnsi="Times New Roman" w:cs="Times New Roman"/>
          <w:sz w:val="23"/>
          <w:szCs w:val="23"/>
        </w:rPr>
        <w:t>ООО</w:t>
      </w:r>
      <w:r w:rsidR="00DE351B" w:rsidRPr="001A712F">
        <w:rPr>
          <w:rFonts w:ascii="Times New Roman" w:hAnsi="Times New Roman" w:cs="Times New Roman"/>
          <w:sz w:val="23"/>
          <w:szCs w:val="23"/>
        </w:rPr>
        <w:t xml:space="preserve"> </w:t>
      </w:r>
      <w:r w:rsidR="003D149F" w:rsidRPr="001A712F">
        <w:rPr>
          <w:rFonts w:ascii="Times New Roman" w:hAnsi="Times New Roman" w:cs="Times New Roman"/>
          <w:sz w:val="23"/>
          <w:szCs w:val="23"/>
        </w:rPr>
        <w:t>«ДИНАМИКА-</w:t>
      </w:r>
      <w:r w:rsidR="003D149F" w:rsidRPr="002C78E7">
        <w:rPr>
          <w:rFonts w:ascii="Times New Roman" w:hAnsi="Times New Roman" w:cs="Times New Roman"/>
          <w:sz w:val="23"/>
          <w:szCs w:val="23"/>
        </w:rPr>
        <w:t>ЦЕНТР</w:t>
      </w:r>
      <w:r w:rsidR="005D30B9" w:rsidRPr="002C78E7">
        <w:rPr>
          <w:rFonts w:ascii="Times New Roman" w:hAnsi="Times New Roman" w:cs="Times New Roman"/>
          <w:sz w:val="23"/>
          <w:szCs w:val="23"/>
        </w:rPr>
        <w:t>»</w:t>
      </w:r>
      <w:r w:rsidR="00CC2D08" w:rsidRPr="002C78E7">
        <w:rPr>
          <w:rFonts w:ascii="Times New Roman" w:hAnsi="Times New Roman" w:cs="Times New Roman"/>
          <w:sz w:val="23"/>
          <w:szCs w:val="23"/>
        </w:rPr>
        <w:t>),</w:t>
      </w:r>
      <w:r w:rsidR="00CC2D08" w:rsidRPr="002C78E7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3D149F" w:rsidRPr="002C78E7">
        <w:rPr>
          <w:rFonts w:ascii="Times New Roman" w:hAnsi="Times New Roman" w:cs="Times New Roman"/>
          <w:sz w:val="23"/>
          <w:szCs w:val="23"/>
        </w:rPr>
        <w:t>125047,</w:t>
      </w:r>
      <w:r w:rsidR="003D149F" w:rsidRPr="001A712F">
        <w:rPr>
          <w:rFonts w:ascii="Times New Roman" w:hAnsi="Times New Roman" w:cs="Times New Roman"/>
          <w:sz w:val="23"/>
          <w:szCs w:val="23"/>
        </w:rPr>
        <w:t xml:space="preserve"> город Москва</w:t>
      </w:r>
      <w:r w:rsidR="004C4513" w:rsidRPr="001A712F">
        <w:rPr>
          <w:rFonts w:ascii="Times New Roman" w:hAnsi="Times New Roman" w:cs="Times New Roman"/>
          <w:sz w:val="23"/>
          <w:szCs w:val="23"/>
        </w:rPr>
        <w:t xml:space="preserve">, </w:t>
      </w:r>
      <w:r w:rsidR="003D149F" w:rsidRPr="001A712F">
        <w:rPr>
          <w:rFonts w:ascii="Times New Roman" w:hAnsi="Times New Roman" w:cs="Times New Roman"/>
          <w:sz w:val="23"/>
          <w:szCs w:val="23"/>
        </w:rPr>
        <w:t>переулок 4-й Лесной</w:t>
      </w:r>
      <w:r w:rsidR="00DE351B" w:rsidRPr="001A712F">
        <w:rPr>
          <w:rFonts w:ascii="Times New Roman" w:hAnsi="Times New Roman" w:cs="Times New Roman"/>
          <w:sz w:val="23"/>
          <w:szCs w:val="23"/>
        </w:rPr>
        <w:t xml:space="preserve">, </w:t>
      </w:r>
      <w:r w:rsidR="007D52E5" w:rsidRPr="001A712F">
        <w:rPr>
          <w:rFonts w:ascii="Times New Roman" w:hAnsi="Times New Roman" w:cs="Times New Roman"/>
          <w:sz w:val="23"/>
          <w:szCs w:val="23"/>
        </w:rPr>
        <w:t>д</w:t>
      </w:r>
      <w:r w:rsidR="003D149F" w:rsidRPr="001A712F">
        <w:rPr>
          <w:rFonts w:ascii="Times New Roman" w:hAnsi="Times New Roman" w:cs="Times New Roman"/>
          <w:sz w:val="23"/>
          <w:szCs w:val="23"/>
        </w:rPr>
        <w:t>ом</w:t>
      </w:r>
      <w:r w:rsidR="007D52E5" w:rsidRPr="001A712F">
        <w:rPr>
          <w:rFonts w:ascii="Times New Roman" w:hAnsi="Times New Roman" w:cs="Times New Roman"/>
          <w:sz w:val="23"/>
          <w:szCs w:val="23"/>
        </w:rPr>
        <w:t xml:space="preserve"> </w:t>
      </w:r>
      <w:r w:rsidR="003D149F" w:rsidRPr="001A712F">
        <w:rPr>
          <w:rFonts w:ascii="Times New Roman" w:hAnsi="Times New Roman" w:cs="Times New Roman"/>
          <w:sz w:val="23"/>
          <w:szCs w:val="23"/>
        </w:rPr>
        <w:t>4</w:t>
      </w:r>
      <w:r w:rsidR="007D52E5" w:rsidRPr="001A712F">
        <w:rPr>
          <w:rFonts w:ascii="Times New Roman" w:hAnsi="Times New Roman" w:cs="Times New Roman"/>
          <w:sz w:val="23"/>
          <w:szCs w:val="23"/>
        </w:rPr>
        <w:t xml:space="preserve">, </w:t>
      </w:r>
      <w:r w:rsidR="003D149F" w:rsidRPr="001A712F">
        <w:rPr>
          <w:rFonts w:ascii="Times New Roman" w:hAnsi="Times New Roman" w:cs="Times New Roman"/>
          <w:sz w:val="23"/>
          <w:szCs w:val="23"/>
        </w:rPr>
        <w:t>офис 533</w:t>
      </w:r>
      <w:r w:rsidR="00DE351B" w:rsidRPr="001A712F">
        <w:rPr>
          <w:rFonts w:ascii="Times New Roman" w:hAnsi="Times New Roman" w:cs="Times New Roman"/>
          <w:sz w:val="23"/>
          <w:szCs w:val="23"/>
        </w:rPr>
        <w:t xml:space="preserve"> </w:t>
      </w:r>
      <w:r w:rsidR="00CC2D08" w:rsidRPr="001A712F">
        <w:rPr>
          <w:rFonts w:ascii="Times New Roman" w:hAnsi="Times New Roman" w:cs="Times New Roman"/>
          <w:sz w:val="23"/>
          <w:szCs w:val="23"/>
        </w:rPr>
        <w:t xml:space="preserve">(ИНН </w:t>
      </w:r>
      <w:r w:rsidR="003D149F" w:rsidRPr="001A712F">
        <w:rPr>
          <w:rFonts w:ascii="Times New Roman" w:hAnsi="Times New Roman" w:cs="Times New Roman"/>
          <w:sz w:val="23"/>
          <w:szCs w:val="23"/>
        </w:rPr>
        <w:t>7707826524</w:t>
      </w:r>
      <w:r w:rsidR="00CC2D08" w:rsidRPr="001A712F">
        <w:rPr>
          <w:rFonts w:ascii="Times New Roman" w:hAnsi="Times New Roman" w:cs="Times New Roman"/>
          <w:sz w:val="23"/>
          <w:szCs w:val="23"/>
        </w:rPr>
        <w:t xml:space="preserve">, КПП </w:t>
      </w:r>
      <w:r w:rsidR="003D149F" w:rsidRPr="001A712F">
        <w:rPr>
          <w:rFonts w:ascii="Times New Roman" w:hAnsi="Times New Roman" w:cs="Times New Roman"/>
          <w:sz w:val="23"/>
          <w:szCs w:val="23"/>
        </w:rPr>
        <w:t>771001001</w:t>
      </w:r>
      <w:r w:rsidR="00CC2D08" w:rsidRPr="001A712F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3D149F" w:rsidRPr="001A712F">
        <w:rPr>
          <w:rFonts w:ascii="Times New Roman" w:hAnsi="Times New Roman" w:cs="Times New Roman"/>
          <w:sz w:val="23"/>
          <w:szCs w:val="23"/>
        </w:rPr>
        <w:t>1147746150628</w:t>
      </w:r>
      <w:r w:rsidR="00CC2D08" w:rsidRPr="001A712F">
        <w:rPr>
          <w:rFonts w:ascii="Times New Roman" w:hAnsi="Times New Roman" w:cs="Times New Roman"/>
          <w:sz w:val="23"/>
          <w:szCs w:val="23"/>
        </w:rPr>
        <w:t>).</w:t>
      </w:r>
      <w:r w:rsidR="00DE351B" w:rsidRPr="001A712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C2D08" w:rsidRPr="001A712F" w:rsidRDefault="00CC2D08" w:rsidP="003D149F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1A712F">
        <w:rPr>
          <w:rFonts w:ascii="Times New Roman" w:hAnsi="Times New Roman" w:cs="Times New Roman"/>
          <w:sz w:val="23"/>
          <w:szCs w:val="23"/>
        </w:rPr>
        <w:t xml:space="preserve">Дата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время регистрации заявки: </w:t>
      </w:r>
      <w:r w:rsidR="003D149F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11.03.2021 12:44 (МСК)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A712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27695" w:rsidRPr="002C78E7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A712F">
        <w:rPr>
          <w:rFonts w:ascii="Times New Roman" w:hAnsi="Times New Roman" w:cs="Times New Roman"/>
          <w:sz w:val="23"/>
          <w:szCs w:val="23"/>
        </w:rPr>
        <w:lastRenderedPageBreak/>
        <w:t xml:space="preserve">Цена договора, </w:t>
      </w:r>
      <w:r w:rsidRPr="002C78E7">
        <w:rPr>
          <w:rFonts w:ascii="Times New Roman" w:hAnsi="Times New Roman" w:cs="Times New Roman"/>
          <w:sz w:val="23"/>
          <w:szCs w:val="23"/>
        </w:rPr>
        <w:t xml:space="preserve">предложенная Участником закупки: </w:t>
      </w:r>
      <w:r w:rsidR="003D149F" w:rsidRPr="002C78E7">
        <w:rPr>
          <w:rFonts w:ascii="Times New Roman" w:hAnsi="Times New Roman" w:cs="Times New Roman"/>
          <w:sz w:val="23"/>
          <w:szCs w:val="23"/>
        </w:rPr>
        <w:t>1</w:t>
      </w:r>
      <w:r w:rsidR="005D30B9" w:rsidRPr="002C78E7">
        <w:rPr>
          <w:rFonts w:ascii="Times New Roman" w:hAnsi="Times New Roman" w:cs="Times New Roman"/>
          <w:sz w:val="23"/>
          <w:szCs w:val="23"/>
        </w:rPr>
        <w:t> </w:t>
      </w:r>
      <w:r w:rsidR="003D149F" w:rsidRPr="002C78E7">
        <w:rPr>
          <w:rFonts w:ascii="Times New Roman" w:hAnsi="Times New Roman" w:cs="Times New Roman"/>
          <w:sz w:val="23"/>
          <w:szCs w:val="23"/>
        </w:rPr>
        <w:t>024</w:t>
      </w:r>
      <w:r w:rsidR="005D30B9" w:rsidRPr="002C78E7">
        <w:rPr>
          <w:rFonts w:ascii="Times New Roman" w:hAnsi="Times New Roman" w:cs="Times New Roman"/>
          <w:sz w:val="23"/>
          <w:szCs w:val="23"/>
        </w:rPr>
        <w:t xml:space="preserve"> </w:t>
      </w:r>
      <w:r w:rsidR="003D149F" w:rsidRPr="002C78E7">
        <w:rPr>
          <w:rFonts w:ascii="Times New Roman" w:hAnsi="Times New Roman" w:cs="Times New Roman"/>
          <w:sz w:val="23"/>
          <w:szCs w:val="23"/>
        </w:rPr>
        <w:t>200</w:t>
      </w:r>
      <w:r w:rsidR="006F2B4E" w:rsidRPr="002C78E7">
        <w:rPr>
          <w:rFonts w:ascii="Times New Roman" w:hAnsi="Times New Roman" w:cs="Times New Roman"/>
          <w:sz w:val="23"/>
          <w:szCs w:val="23"/>
        </w:rPr>
        <w:t xml:space="preserve"> рублей</w:t>
      </w:r>
      <w:r w:rsidR="00DE351B" w:rsidRPr="002C78E7">
        <w:rPr>
          <w:rFonts w:ascii="Times New Roman" w:hAnsi="Times New Roman" w:cs="Times New Roman"/>
          <w:sz w:val="23"/>
          <w:szCs w:val="23"/>
        </w:rPr>
        <w:t xml:space="preserve"> </w:t>
      </w:r>
      <w:r w:rsidR="006F2B4E" w:rsidRPr="002C78E7">
        <w:rPr>
          <w:rFonts w:ascii="Times New Roman" w:hAnsi="Times New Roman" w:cs="Times New Roman"/>
          <w:sz w:val="23"/>
          <w:szCs w:val="23"/>
        </w:rPr>
        <w:t>00</w:t>
      </w:r>
      <w:r w:rsidR="00DE351B" w:rsidRPr="002C78E7">
        <w:rPr>
          <w:rFonts w:ascii="Times New Roman" w:hAnsi="Times New Roman" w:cs="Times New Roman"/>
          <w:sz w:val="23"/>
          <w:szCs w:val="23"/>
        </w:rPr>
        <w:t xml:space="preserve"> копе</w:t>
      </w:r>
      <w:r w:rsidR="006F2B4E" w:rsidRPr="002C78E7">
        <w:rPr>
          <w:rFonts w:ascii="Times New Roman" w:hAnsi="Times New Roman" w:cs="Times New Roman"/>
          <w:sz w:val="23"/>
          <w:szCs w:val="23"/>
        </w:rPr>
        <w:t>е</w:t>
      </w:r>
      <w:r w:rsidR="00DE351B" w:rsidRPr="002C78E7">
        <w:rPr>
          <w:rFonts w:ascii="Times New Roman" w:hAnsi="Times New Roman" w:cs="Times New Roman"/>
          <w:sz w:val="23"/>
          <w:szCs w:val="23"/>
        </w:rPr>
        <w:t>к, в том числе НДС</w:t>
      </w:r>
      <w:r w:rsidR="003D149F" w:rsidRPr="002C78E7">
        <w:rPr>
          <w:rFonts w:ascii="Times New Roman" w:hAnsi="Times New Roman" w:cs="Times New Roman"/>
          <w:sz w:val="23"/>
          <w:szCs w:val="23"/>
        </w:rPr>
        <w:t xml:space="preserve"> 170 700 рублей 00 копеек,</w:t>
      </w:r>
    </w:p>
    <w:p w:rsidR="0032316B" w:rsidRPr="002C78E7" w:rsidRDefault="00E27695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C78E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  <w:r w:rsidR="00CC2D08" w:rsidRPr="002C78E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5656C" w:rsidRDefault="005D30B9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8E7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5D30B9" w:rsidRPr="002C78E7" w:rsidRDefault="005D30B9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7452C7" w:rsidRPr="002C78E7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C78E7">
        <w:rPr>
          <w:rFonts w:ascii="Times New Roman" w:hAnsi="Times New Roman" w:cs="Times New Roman"/>
          <w:sz w:val="23"/>
          <w:szCs w:val="23"/>
        </w:rPr>
        <w:t xml:space="preserve">Комиссия по закупке рассмотрела </w:t>
      </w:r>
      <w:r w:rsidR="00B6531C" w:rsidRPr="002C78E7">
        <w:rPr>
          <w:rFonts w:ascii="Times New Roman" w:hAnsi="Times New Roman" w:cs="Times New Roman"/>
          <w:sz w:val="23"/>
          <w:szCs w:val="23"/>
        </w:rPr>
        <w:t>заявк</w:t>
      </w:r>
      <w:r w:rsidR="001E3181" w:rsidRPr="002C78E7">
        <w:rPr>
          <w:rFonts w:ascii="Times New Roman" w:hAnsi="Times New Roman" w:cs="Times New Roman"/>
          <w:sz w:val="23"/>
          <w:szCs w:val="23"/>
        </w:rPr>
        <w:t>у</w:t>
      </w:r>
      <w:r w:rsidR="00B6531C" w:rsidRPr="002C78E7">
        <w:rPr>
          <w:rFonts w:ascii="Times New Roman" w:hAnsi="Times New Roman" w:cs="Times New Roman"/>
          <w:sz w:val="23"/>
          <w:szCs w:val="23"/>
        </w:rPr>
        <w:t xml:space="preserve"> Участник</w:t>
      </w:r>
      <w:r w:rsidR="001E3181" w:rsidRPr="002C78E7">
        <w:rPr>
          <w:rFonts w:ascii="Times New Roman" w:hAnsi="Times New Roman" w:cs="Times New Roman"/>
          <w:sz w:val="23"/>
          <w:szCs w:val="23"/>
        </w:rPr>
        <w:t>а</w:t>
      </w:r>
      <w:r w:rsidR="00B6531C" w:rsidRPr="002C78E7">
        <w:rPr>
          <w:rFonts w:ascii="Times New Roman" w:hAnsi="Times New Roman" w:cs="Times New Roman"/>
          <w:sz w:val="23"/>
          <w:szCs w:val="23"/>
        </w:rPr>
        <w:t xml:space="preserve"> </w:t>
      </w:r>
      <w:r w:rsidRPr="002C78E7">
        <w:rPr>
          <w:rFonts w:ascii="Times New Roman" w:hAnsi="Times New Roman" w:cs="Times New Roman"/>
          <w:sz w:val="23"/>
          <w:szCs w:val="23"/>
        </w:rPr>
        <w:t>закупки на соответствие требованиям, указанным в Документации</w:t>
      </w:r>
      <w:r w:rsidR="002C78E7" w:rsidRPr="002C78E7">
        <w:rPr>
          <w:rFonts w:ascii="Times New Roman" w:hAnsi="Times New Roman" w:cs="Times New Roman"/>
          <w:sz w:val="23"/>
          <w:szCs w:val="23"/>
        </w:rPr>
        <w:t xml:space="preserve"> о проведении запроса предложений </w:t>
      </w:r>
      <w:r w:rsidR="002C78E7" w:rsidRPr="002C78E7">
        <w:rPr>
          <w:rFonts w:ascii="Times New Roman" w:hAnsi="Times New Roman" w:cs="Times New Roman"/>
          <w:sz w:val="23"/>
          <w:szCs w:val="23"/>
        </w:rPr>
        <w:t>на право заключения договора поставки комплекса для проверки первичного и вторичного электрооборудования на базе прибора РЕТОМ-21 (или эквивалент)</w:t>
      </w:r>
      <w:r w:rsidR="002C78E7" w:rsidRPr="00D236EC">
        <w:rPr>
          <w:rFonts w:ascii="Times New Roman" w:hAnsi="Times New Roman" w:cs="Times New Roman"/>
          <w:sz w:val="23"/>
          <w:szCs w:val="23"/>
        </w:rPr>
        <w:t xml:space="preserve"> (далее – Документация)</w:t>
      </w:r>
      <w:r w:rsidRPr="002C78E7">
        <w:rPr>
          <w:rFonts w:ascii="Times New Roman" w:hAnsi="Times New Roman" w:cs="Times New Roman"/>
          <w:sz w:val="23"/>
          <w:szCs w:val="23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2C78E7" w:rsidRDefault="007452C7" w:rsidP="001E3181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2C78E7">
        <w:rPr>
          <w:rFonts w:ascii="Times New Roman" w:hAnsi="Times New Roman" w:cs="Times New Roman"/>
          <w:b/>
          <w:sz w:val="23"/>
          <w:szCs w:val="23"/>
        </w:rPr>
        <w:t>РЕШЕНИЯ:</w:t>
      </w:r>
    </w:p>
    <w:p w:rsidR="00B6531C" w:rsidRPr="001A712F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982B24" w:rsidRPr="001A712F" w:rsidRDefault="001E3181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8E4B90" w:rsidRPr="001A712F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8E4B90" w:rsidRPr="001A71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82B24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82BA0" w:rsidRPr="001A712F">
        <w:rPr>
          <w:rFonts w:ascii="Times New Roman" w:hAnsi="Times New Roman" w:cs="Times New Roman"/>
          <w:sz w:val="23"/>
          <w:szCs w:val="23"/>
        </w:rPr>
        <w:t>ООО «</w:t>
      </w:r>
      <w:r w:rsidR="003D149F" w:rsidRPr="001A712F">
        <w:rPr>
          <w:rFonts w:ascii="Times New Roman" w:hAnsi="Times New Roman" w:cs="Times New Roman"/>
          <w:sz w:val="23"/>
          <w:szCs w:val="23"/>
        </w:rPr>
        <w:t>ДИНАМИКА-ЦЕНТР</w:t>
      </w:r>
      <w:r w:rsidR="00682BA0" w:rsidRPr="001A712F">
        <w:rPr>
          <w:rFonts w:ascii="Times New Roman" w:hAnsi="Times New Roman" w:cs="Times New Roman"/>
          <w:sz w:val="23"/>
          <w:szCs w:val="23"/>
        </w:rPr>
        <w:t>»</w:t>
      </w:r>
      <w:r w:rsidR="00982B24" w:rsidRPr="001A712F">
        <w:rPr>
          <w:rFonts w:ascii="Times New Roman" w:hAnsi="Times New Roman" w:cs="Times New Roman"/>
          <w:sz w:val="23"/>
          <w:szCs w:val="23"/>
        </w:rPr>
        <w:t xml:space="preserve"> </w:t>
      </w:r>
      <w:r w:rsidR="00982B24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B5DBC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5DBC" w:rsidRPr="001A712F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AB5DBC" w:rsidRPr="001A712F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</w:t>
      </w:r>
      <w:r w:rsidR="00670E90" w:rsidRPr="001A712F">
        <w:rPr>
          <w:rFonts w:ascii="Times New Roman" w:hAnsi="Times New Roman"/>
          <w:snapToGrid w:val="0"/>
          <w:sz w:val="23"/>
          <w:szCs w:val="23"/>
          <w:lang w:eastAsia="ru-RU"/>
        </w:rPr>
        <w:t>.</w:t>
      </w:r>
    </w:p>
    <w:p w:rsidR="00982B24" w:rsidRPr="001A712F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1A712F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70E90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82B24" w:rsidRPr="001A712F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682BA0" w:rsidRPr="001A712F">
        <w:rPr>
          <w:rFonts w:ascii="Times New Roman" w:hAnsi="Times New Roman" w:cs="Times New Roman"/>
          <w:sz w:val="23"/>
          <w:szCs w:val="23"/>
        </w:rPr>
        <w:t>ООО «</w:t>
      </w:r>
      <w:r w:rsidR="003D149F" w:rsidRPr="001A712F">
        <w:rPr>
          <w:rFonts w:ascii="Times New Roman" w:hAnsi="Times New Roman" w:cs="Times New Roman"/>
          <w:sz w:val="23"/>
          <w:szCs w:val="23"/>
        </w:rPr>
        <w:t>ДИНАМИКА-ЦЕНТР</w:t>
      </w:r>
      <w:r w:rsidR="00682BA0" w:rsidRPr="001A712F">
        <w:rPr>
          <w:rFonts w:ascii="Times New Roman" w:hAnsi="Times New Roman" w:cs="Times New Roman"/>
          <w:sz w:val="23"/>
          <w:szCs w:val="23"/>
        </w:rPr>
        <w:t>»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82B24" w:rsidRPr="001A712F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1A712F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70E90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82B24" w:rsidRPr="001A712F" w:rsidRDefault="00982B24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82BA0" w:rsidRPr="001A712F">
        <w:rPr>
          <w:rFonts w:ascii="Times New Roman" w:hAnsi="Times New Roman" w:cs="Times New Roman"/>
          <w:sz w:val="23"/>
          <w:szCs w:val="23"/>
        </w:rPr>
        <w:t>ООО «</w:t>
      </w:r>
      <w:r w:rsidR="003D149F" w:rsidRPr="001A712F">
        <w:rPr>
          <w:rFonts w:ascii="Times New Roman" w:hAnsi="Times New Roman" w:cs="Times New Roman"/>
          <w:sz w:val="23"/>
          <w:szCs w:val="23"/>
        </w:rPr>
        <w:t>ДИНАМИКА-ЦЕНТР</w:t>
      </w:r>
      <w:r w:rsidR="00682BA0" w:rsidRPr="001A712F">
        <w:rPr>
          <w:rFonts w:ascii="Times New Roman" w:hAnsi="Times New Roman" w:cs="Times New Roman"/>
          <w:sz w:val="23"/>
          <w:szCs w:val="23"/>
        </w:rPr>
        <w:t>»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712F">
        <w:rPr>
          <w:sz w:val="23"/>
          <w:szCs w:val="23"/>
        </w:rPr>
        <w:t xml:space="preserve">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82B24" w:rsidRPr="001A712F" w:rsidRDefault="00982B24" w:rsidP="001E3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1A712F" w:rsidRDefault="00982B24" w:rsidP="001E3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712F">
        <w:rPr>
          <w:rFonts w:ascii="Times New Roman" w:eastAsia="Calibri" w:hAnsi="Times New Roman" w:cs="Times New Roman"/>
          <w:sz w:val="23"/>
          <w:szCs w:val="23"/>
        </w:rPr>
        <w:t>.</w:t>
      </w:r>
      <w:r w:rsidR="00C44F95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1E3181" w:rsidRPr="001A712F" w:rsidRDefault="001E3181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7166AA" w:rsidRPr="001A712F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A712F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1A712F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Pr="001A712F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1A71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1A712F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Pr="001A71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="00682BA0" w:rsidRPr="001A712F">
        <w:rPr>
          <w:rFonts w:ascii="Times New Roman" w:hAnsi="Times New Roman" w:cs="Times New Roman"/>
          <w:sz w:val="23"/>
          <w:szCs w:val="23"/>
        </w:rPr>
        <w:t>ООО «</w:t>
      </w:r>
      <w:r w:rsidR="003D149F" w:rsidRPr="001A712F">
        <w:rPr>
          <w:rFonts w:ascii="Times New Roman" w:hAnsi="Times New Roman" w:cs="Times New Roman"/>
          <w:sz w:val="23"/>
          <w:szCs w:val="23"/>
        </w:rPr>
        <w:t>ДИНАМИКА-ЦЕНТР</w:t>
      </w:r>
      <w:r w:rsidR="00682BA0" w:rsidRPr="001A712F">
        <w:rPr>
          <w:rFonts w:ascii="Times New Roman" w:hAnsi="Times New Roman" w:cs="Times New Roman"/>
          <w:sz w:val="23"/>
          <w:szCs w:val="23"/>
        </w:rPr>
        <w:t>»</w:t>
      </w:r>
      <w:r w:rsidR="00682BA0" w:rsidRPr="001A71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A71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166AA" w:rsidRPr="001A712F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66AA" w:rsidRPr="001A712F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D503E6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1A712F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7166AA" w:rsidRPr="001A712F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3"/>
          <w:szCs w:val="23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</w:rPr>
        <w:t>. В соответствии с п. 4.12. Документации Комиссией по закупке была произведена оценка заявки</w:t>
      </w:r>
      <w:r w:rsidRPr="001A712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682BA0" w:rsidRPr="001A712F">
        <w:rPr>
          <w:rFonts w:ascii="Times New Roman" w:hAnsi="Times New Roman" w:cs="Times New Roman"/>
          <w:sz w:val="23"/>
          <w:szCs w:val="23"/>
        </w:rPr>
        <w:t>ООО «</w:t>
      </w:r>
      <w:r w:rsidR="003D149F" w:rsidRPr="001A712F">
        <w:rPr>
          <w:rFonts w:ascii="Times New Roman" w:hAnsi="Times New Roman" w:cs="Times New Roman"/>
          <w:sz w:val="23"/>
          <w:szCs w:val="23"/>
        </w:rPr>
        <w:t>ДИНАМИКА-ЦЕНТР</w:t>
      </w:r>
      <w:r w:rsidR="00682BA0" w:rsidRPr="001A712F">
        <w:rPr>
          <w:rFonts w:ascii="Times New Roman" w:hAnsi="Times New Roman" w:cs="Times New Roman"/>
          <w:sz w:val="23"/>
          <w:szCs w:val="23"/>
        </w:rPr>
        <w:t>»</w:t>
      </w:r>
      <w:r w:rsidRPr="001A712F">
        <w:rPr>
          <w:rFonts w:ascii="Times New Roman" w:eastAsia="Calibri" w:hAnsi="Times New Roman" w:cs="Times New Roman"/>
          <w:bCs/>
          <w:iCs/>
          <w:sz w:val="23"/>
          <w:szCs w:val="23"/>
        </w:rPr>
        <w:t>.</w:t>
      </w:r>
    </w:p>
    <w:p w:rsidR="007166AA" w:rsidRPr="001A712F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A712F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</w:t>
      </w:r>
      <w:r w:rsidRPr="001A712F">
        <w:rPr>
          <w:rFonts w:ascii="Times New Roman" w:eastAsia="Times New Roman" w:hAnsi="Times New Roman" w:cs="Times New Roman"/>
          <w:spacing w:val="3"/>
          <w:sz w:val="23"/>
          <w:szCs w:val="23"/>
          <w:shd w:val="clear" w:color="auto" w:fill="FFFFFF"/>
          <w:lang w:eastAsia="ru-RU"/>
        </w:rPr>
        <w:t>Цена договора»,</w:t>
      </w:r>
      <w:r w:rsidRPr="001A712F">
        <w:rPr>
          <w:rFonts w:ascii="Times New Roman" w:eastAsia="Calibri" w:hAnsi="Times New Roman" w:cs="Times New Roman"/>
          <w:bCs/>
          <w:sz w:val="23"/>
          <w:szCs w:val="23"/>
        </w:rPr>
        <w:t xml:space="preserve"> «</w:t>
      </w:r>
      <w:r w:rsidR="003D149F" w:rsidRPr="001A712F">
        <w:rPr>
          <w:rFonts w:ascii="Times New Roman" w:hAnsi="Times New Roman"/>
          <w:bCs/>
          <w:sz w:val="23"/>
          <w:szCs w:val="23"/>
        </w:rPr>
        <w:t>Опыт выполнения аналогичных поставок</w:t>
      </w:r>
      <w:r w:rsidRPr="001A712F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7166AA" w:rsidRPr="002C78E7" w:rsidRDefault="007166AA" w:rsidP="002C78E7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C78E7">
        <w:rPr>
          <w:rFonts w:ascii="Times New Roman" w:hAnsi="Times New Roman" w:cs="Times New Roman"/>
          <w:sz w:val="23"/>
          <w:szCs w:val="23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632471" w:rsidRPr="002C78E7">
        <w:rPr>
          <w:rFonts w:ascii="Times New Roman" w:hAnsi="Times New Roman" w:cs="Times New Roman"/>
          <w:sz w:val="23"/>
          <w:szCs w:val="23"/>
        </w:rPr>
        <w:t>3,5.</w:t>
      </w:r>
    </w:p>
    <w:p w:rsidR="007166AA" w:rsidRPr="001A712F" w:rsidRDefault="007166AA" w:rsidP="00716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7166AA" w:rsidRPr="001A712F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1D5F63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D5F63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7166AA" w:rsidRPr="001A712F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166AA" w:rsidRPr="001A712F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1A712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E27695" w:rsidRPr="001A712F">
        <w:rPr>
          <w:rFonts w:ascii="Times New Roman" w:hAnsi="Times New Roman" w:cs="Times New Roman"/>
          <w:sz w:val="23"/>
          <w:szCs w:val="23"/>
        </w:rPr>
        <w:t>ООО «</w:t>
      </w:r>
      <w:r w:rsidR="003D149F" w:rsidRPr="001A712F">
        <w:rPr>
          <w:rFonts w:ascii="Times New Roman" w:hAnsi="Times New Roman" w:cs="Times New Roman"/>
          <w:sz w:val="23"/>
          <w:szCs w:val="23"/>
        </w:rPr>
        <w:t>ДИНАМИКА-ЦЕНТР</w:t>
      </w:r>
      <w:r w:rsidR="00E27695" w:rsidRPr="001A712F">
        <w:rPr>
          <w:rFonts w:ascii="Times New Roman" w:hAnsi="Times New Roman" w:cs="Times New Roman"/>
          <w:sz w:val="23"/>
          <w:szCs w:val="23"/>
        </w:rPr>
        <w:t>»</w:t>
      </w:r>
      <w:r w:rsidRPr="001A712F">
        <w:rPr>
          <w:rFonts w:ascii="Times New Roman" w:eastAsia="Calibri" w:hAnsi="Times New Roman" w:cs="Times New Roman"/>
          <w:bCs/>
          <w:iCs/>
          <w:color w:val="FF0000"/>
          <w:sz w:val="23"/>
          <w:szCs w:val="23"/>
        </w:rPr>
        <w:t xml:space="preserve"> </w:t>
      </w:r>
      <w:r w:rsidRPr="001A712F">
        <w:rPr>
          <w:rFonts w:ascii="Times New Roman" w:eastAsia="Calibri" w:hAnsi="Times New Roman" w:cs="Times New Roman"/>
          <w:sz w:val="23"/>
          <w:szCs w:val="23"/>
          <w:lang w:eastAsia="ru-RU"/>
        </w:rPr>
        <w:t>(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юридический адрес:</w:t>
      </w:r>
      <w:r w:rsidRPr="001A712F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632471" w:rsidRPr="001A712F">
        <w:rPr>
          <w:rFonts w:ascii="Times New Roman" w:hAnsi="Times New Roman" w:cs="Times New Roman"/>
          <w:sz w:val="23"/>
          <w:szCs w:val="23"/>
        </w:rPr>
        <w:t>125047, город Москва, переулок 4-й Лесной, дом 4, офис 533 (ИНН 7707826524, КПП 771001001, ОГРН 1147746150628</w:t>
      </w:r>
      <w:r w:rsidRPr="001A712F">
        <w:rPr>
          <w:rFonts w:ascii="Times New Roman" w:eastAsia="Calibri" w:hAnsi="Times New Roman" w:cs="Times New Roman"/>
          <w:iCs/>
          <w:sz w:val="23"/>
          <w:szCs w:val="23"/>
        </w:rPr>
        <w:t>,</w:t>
      </w:r>
      <w:r w:rsidR="00E27695" w:rsidRPr="001A712F">
        <w:rPr>
          <w:rFonts w:ascii="Times New Roman" w:eastAsia="Times New Roman" w:hAnsi="Times New Roman"/>
          <w:sz w:val="23"/>
          <w:szCs w:val="23"/>
          <w:lang w:eastAsia="ar-SA"/>
        </w:rPr>
        <w:t xml:space="preserve"> относится к субъектам малого предпринимательства</w:t>
      </w:r>
      <w:r w:rsidR="00632471" w:rsidRPr="001A712F">
        <w:rPr>
          <w:rFonts w:ascii="Times New Roman" w:eastAsia="Times New Roman" w:hAnsi="Times New Roman"/>
          <w:sz w:val="23"/>
          <w:szCs w:val="23"/>
          <w:lang w:eastAsia="ar-SA"/>
        </w:rPr>
        <w:t>)</w:t>
      </w:r>
      <w:r w:rsidR="006B5FBC"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1A712F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1A712F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68016E" w:rsidRPr="001A712F" w:rsidRDefault="00774297" w:rsidP="006801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1A712F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68016E" w:rsidRPr="001A712F">
        <w:rPr>
          <w:rFonts w:ascii="Times New Roman" w:hAnsi="Times New Roman"/>
          <w:bCs/>
          <w:sz w:val="23"/>
          <w:szCs w:val="23"/>
        </w:rPr>
        <w:t xml:space="preserve">поставка </w:t>
      </w:r>
      <w:r w:rsidR="0068016E" w:rsidRPr="001A712F">
        <w:rPr>
          <w:rFonts w:ascii="Times New Roman" w:hAnsi="Times New Roman"/>
          <w:sz w:val="23"/>
          <w:szCs w:val="23"/>
          <w:lang w:eastAsia="ar-SA"/>
        </w:rPr>
        <w:t xml:space="preserve">комплекса для проверки первичного и вторичного электрооборудования на базе прибора РЕТОМ-21 </w:t>
      </w:r>
      <w:r w:rsidR="0068016E" w:rsidRPr="001A712F">
        <w:rPr>
          <w:rFonts w:ascii="Times New Roman" w:hAnsi="Times New Roman"/>
          <w:bCs/>
          <w:sz w:val="23"/>
          <w:szCs w:val="23"/>
        </w:rPr>
        <w:t>(далее по тексту – Товар).</w:t>
      </w:r>
    </w:p>
    <w:p w:rsidR="0068016E" w:rsidRPr="001A712F" w:rsidRDefault="00214737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8016E"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68016E"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68016E" w:rsidRPr="001A712F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68016E" w:rsidRPr="001A712F">
        <w:rPr>
          <w:rFonts w:ascii="Times New Roman" w:hAnsi="Times New Roman"/>
          <w:bCs/>
          <w:sz w:val="23"/>
          <w:szCs w:val="23"/>
          <w:lang w:eastAsia="ru-RU"/>
        </w:rPr>
        <w:t xml:space="preserve">1 </w:t>
      </w:r>
      <w:r w:rsidR="008C6D8B" w:rsidRPr="001A712F">
        <w:rPr>
          <w:rFonts w:ascii="Times New Roman" w:hAnsi="Times New Roman"/>
          <w:bCs/>
          <w:sz w:val="23"/>
          <w:szCs w:val="23"/>
          <w:lang w:eastAsia="ru-RU"/>
        </w:rPr>
        <w:t>комплект</w:t>
      </w:r>
      <w:r w:rsidR="0068016E" w:rsidRPr="001A712F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68016E" w:rsidRPr="001A712F" w:rsidRDefault="008C6D8B" w:rsidP="00680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8016E"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Цена Договора:</w:t>
      </w:r>
      <w:r w:rsidR="0068016E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8016E" w:rsidRPr="001A71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1 024 200 </w:t>
      </w:r>
      <w:r w:rsidR="0068016E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(Один миллион двадцать четыре тысячи двести) рублей 00 копеек, </w:t>
      </w:r>
      <w:r w:rsidR="0068016E" w:rsidRPr="001A71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включая НДС 170 700 рублей 00 копеек.</w:t>
      </w:r>
    </w:p>
    <w:p w:rsidR="0068016E" w:rsidRPr="001A712F" w:rsidRDefault="008C6D8B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8016E"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.4.  </w:t>
      </w:r>
      <w:r w:rsidR="0068016E" w:rsidRPr="001A712F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68016E" w:rsidRPr="001A712F">
        <w:rPr>
          <w:rFonts w:ascii="Times New Roman" w:hAnsi="Times New Roman"/>
          <w:bCs/>
          <w:sz w:val="23"/>
          <w:szCs w:val="23"/>
        </w:rPr>
        <w:t>в течение 40 (Сорока) рабочих дней с момента подачи заявки Покупателем. Заявки направляются по 09.04.2021 включительно.</w:t>
      </w:r>
    </w:p>
    <w:p w:rsidR="0068016E" w:rsidRPr="001A712F" w:rsidRDefault="008C6D8B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8016E"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</w:t>
      </w:r>
      <w:r w:rsidR="0068016E" w:rsidRPr="001A712F">
        <w:rPr>
          <w:rFonts w:ascii="Times New Roman" w:hAnsi="Times New Roman"/>
          <w:b/>
          <w:bCs/>
          <w:sz w:val="23"/>
          <w:szCs w:val="23"/>
        </w:rPr>
        <w:t>Место поставки Товара</w:t>
      </w:r>
      <w:r w:rsidR="0068016E" w:rsidRPr="001A712F">
        <w:rPr>
          <w:rFonts w:ascii="Times New Roman" w:hAnsi="Times New Roman"/>
          <w:bCs/>
          <w:sz w:val="23"/>
          <w:szCs w:val="23"/>
        </w:rPr>
        <w:t>: г. Мурманск, ул. Промышленная, д. 15.</w:t>
      </w:r>
    </w:p>
    <w:p w:rsidR="0068016E" w:rsidRPr="001A712F" w:rsidRDefault="008C6D8B" w:rsidP="006801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8016E" w:rsidRPr="001A712F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.6.</w:t>
      </w:r>
      <w:r w:rsidR="0068016E" w:rsidRPr="001A712F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68016E" w:rsidRPr="001A712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Доставка Товара осуществляется в рабочие дни с 8:00 до 12:00 и с 13:00 до 16:00.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 (универсального передаточного документа)).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8016E" w:rsidRPr="001A712F" w:rsidRDefault="00214737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Устройство измерительное параметров релейной защиты РЕТОМ-21, программное обеспечение, набор кабелей для подключения,</w:t>
      </w:r>
      <w:r w:rsidR="0068016E" w:rsidRPr="001A712F">
        <w:rPr>
          <w:rFonts w:ascii="Times New Roman" w:hAnsi="Times New Roman"/>
          <w:bCs/>
          <w:sz w:val="23"/>
          <w:szCs w:val="23"/>
        </w:rPr>
        <w:t xml:space="preserve"> и вольтамп</w:t>
      </w:r>
      <w:r w:rsidRPr="001A712F">
        <w:rPr>
          <w:rFonts w:ascii="Times New Roman" w:hAnsi="Times New Roman"/>
          <w:bCs/>
          <w:sz w:val="23"/>
          <w:szCs w:val="23"/>
        </w:rPr>
        <w:t xml:space="preserve">ерфазометр цифровой РЕТОМЕТР-М3, сумка для транспортирования, набор кабелей для подключения, </w:t>
      </w:r>
      <w:r w:rsidR="0068016E" w:rsidRPr="001A712F">
        <w:rPr>
          <w:rFonts w:ascii="Times New Roman" w:hAnsi="Times New Roman"/>
          <w:bCs/>
          <w:sz w:val="23"/>
          <w:szCs w:val="23"/>
        </w:rPr>
        <w:t>должны иметь первичную поверку не ранее 1 квартала 2021 г. и быть зарегистрированы в Федеральном информационном фонде по обеспечению единства измерений Росстандарта с действующим на момент приемки свидетельством об утверждении типа средств измерений.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При передаче Товара Поставщик также передает Покупателю: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- на </w:t>
      </w:r>
      <w:r w:rsidR="00214737" w:rsidRPr="001A712F">
        <w:rPr>
          <w:rFonts w:ascii="Times New Roman" w:hAnsi="Times New Roman"/>
          <w:bCs/>
          <w:sz w:val="23"/>
          <w:szCs w:val="23"/>
        </w:rPr>
        <w:t>устройство измерительное параметров релейной защиты РЕТОМ-21, программное обеспечение, набор кабелей для подключения</w:t>
      </w:r>
      <w:r w:rsidRPr="001A712F">
        <w:rPr>
          <w:rFonts w:ascii="Times New Roman" w:hAnsi="Times New Roman"/>
          <w:bCs/>
          <w:sz w:val="23"/>
          <w:szCs w:val="23"/>
        </w:rPr>
        <w:t>: ведомость эксплуатационных документов, ведомость ЗИП (запасных частей, инструмента и принадлежностей), паспорт со знаком первичной поверки, руководство по эксплуатации, методику поверки;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- на блок измерительно-трансформаторный РЕТ-ВАХ-2000</w:t>
      </w:r>
      <w:r w:rsidR="001A712F" w:rsidRPr="001A712F">
        <w:rPr>
          <w:rFonts w:ascii="Times New Roman" w:hAnsi="Times New Roman"/>
          <w:bCs/>
          <w:sz w:val="23"/>
          <w:szCs w:val="23"/>
        </w:rPr>
        <w:t>,</w:t>
      </w:r>
      <w:r w:rsidR="00214737" w:rsidRPr="001A712F">
        <w:rPr>
          <w:rFonts w:ascii="Times New Roman" w:hAnsi="Times New Roman"/>
          <w:bCs/>
          <w:sz w:val="23"/>
          <w:szCs w:val="23"/>
        </w:rPr>
        <w:t xml:space="preserve"> набор кабелей для подключения</w:t>
      </w:r>
      <w:r w:rsidRPr="001A712F">
        <w:rPr>
          <w:rFonts w:ascii="Times New Roman" w:hAnsi="Times New Roman"/>
          <w:bCs/>
          <w:sz w:val="23"/>
          <w:szCs w:val="23"/>
        </w:rPr>
        <w:t>: паспорт;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- на вольтамперфазометр цифровой РЕТОМЕТР-М3</w:t>
      </w:r>
      <w:r w:rsidR="00214737" w:rsidRPr="001A712F">
        <w:rPr>
          <w:rFonts w:ascii="Times New Roman" w:hAnsi="Times New Roman"/>
          <w:bCs/>
          <w:sz w:val="23"/>
          <w:szCs w:val="23"/>
        </w:rPr>
        <w:t>,</w:t>
      </w:r>
      <w:r w:rsidRPr="001A712F">
        <w:rPr>
          <w:rFonts w:ascii="Times New Roman" w:hAnsi="Times New Roman"/>
          <w:bCs/>
          <w:sz w:val="23"/>
          <w:szCs w:val="23"/>
        </w:rPr>
        <w:t xml:space="preserve"> </w:t>
      </w:r>
      <w:r w:rsidR="00214737" w:rsidRPr="001A712F">
        <w:rPr>
          <w:rFonts w:ascii="Times New Roman" w:hAnsi="Times New Roman"/>
          <w:bCs/>
          <w:sz w:val="23"/>
          <w:szCs w:val="23"/>
        </w:rPr>
        <w:t>сумка для транспортирования, набор кабелей для подключения</w:t>
      </w:r>
      <w:r w:rsidRPr="001A712F">
        <w:rPr>
          <w:rFonts w:ascii="Times New Roman" w:hAnsi="Times New Roman"/>
          <w:bCs/>
          <w:sz w:val="23"/>
          <w:szCs w:val="23"/>
        </w:rPr>
        <w:t>: паспорт со знаком первичной поверки, ведомость эксплуатационных документов, ведомость ЗИП, руководство по эксплуатации, методика поверки.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Транспортная накладная, указанная в п.2.2. Договора оформляется: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№ 2200;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Состав, характеристики и страна происхождения Товара указ</w:t>
      </w:r>
      <w:r w:rsidR="00214737" w:rsidRPr="001A712F">
        <w:rPr>
          <w:rFonts w:ascii="Times New Roman" w:hAnsi="Times New Roman"/>
          <w:bCs/>
          <w:sz w:val="23"/>
          <w:szCs w:val="23"/>
        </w:rPr>
        <w:t>аны</w:t>
      </w:r>
      <w:r w:rsidRPr="001A712F">
        <w:rPr>
          <w:rFonts w:ascii="Times New Roman" w:hAnsi="Times New Roman"/>
          <w:bCs/>
          <w:sz w:val="23"/>
          <w:szCs w:val="23"/>
        </w:rPr>
        <w:t xml:space="preserve"> в приложении № 2 к </w:t>
      </w:r>
      <w:r w:rsidR="002B31C3">
        <w:rPr>
          <w:rFonts w:ascii="Times New Roman" w:hAnsi="Times New Roman"/>
          <w:bCs/>
          <w:sz w:val="23"/>
          <w:szCs w:val="23"/>
        </w:rPr>
        <w:t>Договор</w:t>
      </w:r>
      <w:r w:rsidR="002B31C3" w:rsidRPr="002C78E7">
        <w:rPr>
          <w:rFonts w:ascii="Times New Roman" w:hAnsi="Times New Roman"/>
          <w:bCs/>
          <w:sz w:val="23"/>
          <w:szCs w:val="23"/>
        </w:rPr>
        <w:t>у</w:t>
      </w:r>
      <w:r w:rsidRPr="001A712F">
        <w:rPr>
          <w:rFonts w:ascii="Times New Roman" w:hAnsi="Times New Roman"/>
          <w:bCs/>
          <w:sz w:val="23"/>
          <w:szCs w:val="23"/>
        </w:rPr>
        <w:t>.</w:t>
      </w:r>
    </w:p>
    <w:p w:rsidR="0068016E" w:rsidRPr="001A712F" w:rsidRDefault="008C6D8B" w:rsidP="006801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8016E"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</w:t>
      </w:r>
      <w:r w:rsidR="0068016E" w:rsidRPr="001A712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Иные условия: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1 квартала 2021 года.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>Гарантийный срок на Товар устанавливается: на все составляющие части комплекса для проверки первичного и вторичного электрооборудования на базе прибора РЕТОМ-21, кроме ноутбука - 5 (Пят</w:t>
      </w:r>
      <w:r w:rsidR="00214737" w:rsidRPr="001A712F">
        <w:rPr>
          <w:rFonts w:ascii="Times New Roman" w:hAnsi="Times New Roman"/>
          <w:bCs/>
          <w:sz w:val="23"/>
          <w:szCs w:val="23"/>
        </w:rPr>
        <w:t>ь</w:t>
      </w:r>
      <w:r w:rsidRPr="001A712F">
        <w:rPr>
          <w:rFonts w:ascii="Times New Roman" w:hAnsi="Times New Roman"/>
          <w:bCs/>
          <w:sz w:val="23"/>
          <w:szCs w:val="23"/>
        </w:rPr>
        <w:t>) лет с момента приемки Товара Покупателем, на ноутбук - 1 (Од</w:t>
      </w:r>
      <w:r w:rsidR="00214737" w:rsidRPr="001A712F">
        <w:rPr>
          <w:rFonts w:ascii="Times New Roman" w:hAnsi="Times New Roman"/>
          <w:bCs/>
          <w:sz w:val="23"/>
          <w:szCs w:val="23"/>
        </w:rPr>
        <w:t>ин</w:t>
      </w:r>
      <w:r w:rsidRPr="001A712F">
        <w:rPr>
          <w:rFonts w:ascii="Times New Roman" w:hAnsi="Times New Roman"/>
          <w:bCs/>
          <w:sz w:val="23"/>
          <w:szCs w:val="23"/>
        </w:rPr>
        <w:t>) год с момента приемки Товара Покупателем.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68016E" w:rsidRPr="001A712F" w:rsidRDefault="008C6D8B" w:rsidP="0068016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</w:rPr>
      </w:pPr>
      <w:r w:rsidRPr="001A712F">
        <w:rPr>
          <w:rFonts w:ascii="Times New Roman" w:hAnsi="Times New Roman"/>
          <w:b/>
          <w:bCs/>
          <w:sz w:val="23"/>
          <w:szCs w:val="23"/>
        </w:rPr>
        <w:t>6</w:t>
      </w:r>
      <w:r w:rsidR="0068016E" w:rsidRPr="001A712F">
        <w:rPr>
          <w:rFonts w:ascii="Times New Roman" w:hAnsi="Times New Roman"/>
          <w:b/>
          <w:bCs/>
          <w:sz w:val="23"/>
          <w:szCs w:val="23"/>
        </w:rPr>
        <w:t xml:space="preserve">.8. Условия оплаты: </w:t>
      </w:r>
    </w:p>
    <w:p w:rsidR="0068016E" w:rsidRPr="001A712F" w:rsidRDefault="0068016E" w:rsidP="006801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632471" w:rsidRPr="001A712F" w:rsidRDefault="008C6D8B" w:rsidP="007742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A712F">
        <w:rPr>
          <w:rFonts w:ascii="Times New Roman" w:hAnsi="Times New Roman"/>
          <w:b/>
          <w:bCs/>
          <w:sz w:val="23"/>
          <w:szCs w:val="23"/>
        </w:rPr>
        <w:t xml:space="preserve">6.9. </w:t>
      </w:r>
      <w:r w:rsidRPr="001A712F">
        <w:rPr>
          <w:rFonts w:ascii="Times New Roman" w:hAnsi="Times New Roman"/>
          <w:bCs/>
          <w:sz w:val="23"/>
          <w:szCs w:val="23"/>
        </w:rPr>
        <w:t>Страна происхождения Товара: Россия.</w:t>
      </w:r>
    </w:p>
    <w:p w:rsidR="00774297" w:rsidRPr="001A712F" w:rsidRDefault="00774297" w:rsidP="0077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74297" w:rsidRPr="001A712F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114499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1A712F" w:rsidRDefault="008A1A4B" w:rsidP="008A1A4B">
      <w:pPr>
        <w:tabs>
          <w:tab w:val="left" w:pos="393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  <w:r>
        <w:rPr>
          <w:rFonts w:ascii="Times New Roman" w:eastAsia="Calibri" w:hAnsi="Times New Roman" w:cs="Times New Roman"/>
          <w:color w:val="FF0000"/>
          <w:sz w:val="23"/>
          <w:szCs w:val="23"/>
        </w:rPr>
        <w:tab/>
      </w:r>
    </w:p>
    <w:p w:rsidR="00854BF2" w:rsidRPr="001A712F" w:rsidRDefault="00854BF2" w:rsidP="00854BF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</w:t>
      </w:r>
      <w:r w:rsidR="002C78E7" w:rsidRPr="00D236EC">
        <w:rPr>
          <w:rFonts w:ascii="Times New Roman" w:hAnsi="Times New Roman" w:cs="Times New Roman"/>
          <w:bCs/>
          <w:sz w:val="23"/>
          <w:szCs w:val="23"/>
        </w:rPr>
        <w:t xml:space="preserve">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853E03"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пп. а) п. </w:t>
      </w: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>4.</w:t>
      </w:r>
      <w:r w:rsidR="003F4FA4"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>12.</w:t>
      </w:r>
      <w:r w:rsidR="008C6D8B"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>2</w:t>
      </w: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  <w:r w:rsidR="003F4FA4"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>Документации</w:t>
      </w: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1A712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приоритет</w:t>
      </w: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A712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не предоставляется</w:t>
      </w: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так как закупка признана несостоявшейся и договор заключается с единственным участником запроса </w:t>
      </w:r>
      <w:r w:rsidR="002D7A20"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1A712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форме.</w:t>
      </w:r>
    </w:p>
    <w:p w:rsidR="00854BF2" w:rsidRPr="001A712F" w:rsidRDefault="00854BF2" w:rsidP="00854BF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854BF2" w:rsidRPr="001A712F" w:rsidRDefault="00854BF2" w:rsidP="00854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/>
          <w:sz w:val="23"/>
          <w:szCs w:val="23"/>
          <w:lang w:eastAsia="ru-RU"/>
        </w:rPr>
        <w:t>Принято единогласно.</w:t>
      </w:r>
      <w:r w:rsidR="00114499" w:rsidRPr="001A712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114499" w:rsidRPr="001A712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E14CF8" w:rsidRPr="001A712F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4761A" w:rsidRPr="001A712F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860841" w:rsidRPr="001A712F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71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72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436"/>
        <w:gridCol w:w="283"/>
        <w:gridCol w:w="236"/>
      </w:tblGrid>
      <w:tr w:rsidR="00191CE3" w:rsidRPr="001A712F" w:rsidTr="000C4C2E">
        <w:trPr>
          <w:trHeight w:val="681"/>
        </w:trPr>
        <w:tc>
          <w:tcPr>
            <w:tcW w:w="6771" w:type="dxa"/>
          </w:tcPr>
          <w:p w:rsidR="00B43CF2" w:rsidRPr="001A712F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43CF2" w:rsidRPr="001A712F" w:rsidRDefault="00B43CF2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A712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436" w:type="dxa"/>
          </w:tcPr>
          <w:p w:rsidR="00B43CF2" w:rsidRPr="001A712F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43CF2" w:rsidRPr="001A712F" w:rsidRDefault="00B43CF2" w:rsidP="000C4C2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  <w:r w:rsidR="000C4C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17.03.2021</w:t>
            </w:r>
          </w:p>
        </w:tc>
        <w:tc>
          <w:tcPr>
            <w:tcW w:w="283" w:type="dxa"/>
          </w:tcPr>
          <w:p w:rsidR="00B43CF2" w:rsidRPr="001A712F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43CF2" w:rsidRPr="001A712F" w:rsidRDefault="00B43CF2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A712F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84128" w:rsidRPr="001A712F" w:rsidTr="000C4C2E">
        <w:trPr>
          <w:trHeight w:val="289"/>
        </w:trPr>
        <w:tc>
          <w:tcPr>
            <w:tcW w:w="6771" w:type="dxa"/>
          </w:tcPr>
          <w:p w:rsidR="00B43CF2" w:rsidRPr="001A712F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436" w:type="dxa"/>
          </w:tcPr>
          <w:p w:rsidR="00B43CF2" w:rsidRPr="001A712F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</w:tcPr>
          <w:p w:rsidR="00B43CF2" w:rsidRPr="001A712F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A712F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</w:tr>
      <w:tr w:rsidR="00191CE3" w:rsidRPr="001A712F" w:rsidTr="000C4C2E">
        <w:trPr>
          <w:trHeight w:val="403"/>
        </w:trPr>
        <w:tc>
          <w:tcPr>
            <w:tcW w:w="6771" w:type="dxa"/>
          </w:tcPr>
          <w:p w:rsidR="00B43CF2" w:rsidRPr="001A712F" w:rsidRDefault="00632471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712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91CE3" w:rsidRPr="001A712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1A712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  <w:p w:rsidR="00B43CF2" w:rsidRPr="001A712F" w:rsidRDefault="00632471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A712F">
              <w:rPr>
                <w:rFonts w:ascii="Times New Roman" w:hAnsi="Times New Roman"/>
                <w:bCs/>
                <w:sz w:val="23"/>
                <w:szCs w:val="23"/>
              </w:rPr>
              <w:t>С.В. Пентин</w:t>
            </w:r>
          </w:p>
        </w:tc>
        <w:tc>
          <w:tcPr>
            <w:tcW w:w="3436" w:type="dxa"/>
          </w:tcPr>
          <w:p w:rsidR="00B43CF2" w:rsidRPr="001A712F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  <w:r w:rsidR="000C4C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17.03.2021</w:t>
            </w:r>
          </w:p>
          <w:p w:rsidR="00B43CF2" w:rsidRPr="001A712F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  <w:r w:rsidR="000C4C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17.03.2021</w:t>
            </w:r>
          </w:p>
        </w:tc>
        <w:tc>
          <w:tcPr>
            <w:tcW w:w="283" w:type="dxa"/>
          </w:tcPr>
          <w:p w:rsidR="00B43CF2" w:rsidRPr="001A712F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A712F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91CE3" w:rsidRPr="001A712F" w:rsidTr="000C4C2E">
        <w:trPr>
          <w:trHeight w:val="403"/>
        </w:trPr>
        <w:tc>
          <w:tcPr>
            <w:tcW w:w="6771" w:type="dxa"/>
          </w:tcPr>
          <w:p w:rsidR="00632471" w:rsidRPr="001A712F" w:rsidRDefault="00632471" w:rsidP="00EA4F3C">
            <w:pPr>
              <w:spacing w:line="480" w:lineRule="auto"/>
              <w:ind w:left="142"/>
              <w:rPr>
                <w:rFonts w:ascii="Times New Roman" w:hAnsi="Times New Roman"/>
                <w:bCs/>
                <w:sz w:val="23"/>
                <w:szCs w:val="23"/>
              </w:rPr>
            </w:pPr>
            <w:r w:rsidRPr="001A712F">
              <w:rPr>
                <w:rFonts w:ascii="Times New Roman" w:hAnsi="Times New Roman"/>
                <w:bCs/>
                <w:sz w:val="23"/>
                <w:szCs w:val="23"/>
              </w:rPr>
              <w:t>И.А. Елизаров</w:t>
            </w:r>
          </w:p>
          <w:p w:rsidR="00B43CF2" w:rsidRPr="001A712F" w:rsidRDefault="00632471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712F">
              <w:rPr>
                <w:rFonts w:ascii="Times New Roman" w:hAnsi="Times New Roman"/>
                <w:bCs/>
                <w:sz w:val="23"/>
                <w:szCs w:val="23"/>
              </w:rPr>
              <w:t>Г.А. Лаврик</w:t>
            </w:r>
          </w:p>
        </w:tc>
        <w:tc>
          <w:tcPr>
            <w:tcW w:w="3436" w:type="dxa"/>
          </w:tcPr>
          <w:p w:rsidR="00B43CF2" w:rsidRPr="001A712F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  <w:r w:rsidR="000C4C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17.03.2021</w:t>
            </w:r>
          </w:p>
          <w:p w:rsidR="00B43CF2" w:rsidRPr="001A712F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  <w:r w:rsidR="000C4C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17.03.2021</w:t>
            </w:r>
          </w:p>
        </w:tc>
        <w:tc>
          <w:tcPr>
            <w:tcW w:w="283" w:type="dxa"/>
          </w:tcPr>
          <w:p w:rsidR="00B43CF2" w:rsidRPr="001A712F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A712F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91CE3" w:rsidRPr="001A712F" w:rsidTr="000C4C2E">
        <w:trPr>
          <w:trHeight w:val="641"/>
        </w:trPr>
        <w:tc>
          <w:tcPr>
            <w:tcW w:w="6771" w:type="dxa"/>
          </w:tcPr>
          <w:p w:rsidR="00B43CF2" w:rsidRPr="001A712F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B43CF2" w:rsidRPr="001A712F" w:rsidRDefault="00632471" w:rsidP="00632471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3" w:name="_GoBack"/>
            <w:bookmarkEnd w:id="13"/>
            <w:r w:rsidRPr="001A7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</w:t>
            </w:r>
            <w:r w:rsidR="00191CE3" w:rsidRPr="001A7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1A7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191CE3" w:rsidRPr="001A7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1A7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Маляренко</w:t>
            </w:r>
          </w:p>
        </w:tc>
        <w:tc>
          <w:tcPr>
            <w:tcW w:w="3436" w:type="dxa"/>
          </w:tcPr>
          <w:p w:rsidR="00B43CF2" w:rsidRPr="001A712F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CF2" w:rsidRPr="001A712F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712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  <w:r w:rsidR="000C4C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17.03.2021</w:t>
            </w:r>
          </w:p>
        </w:tc>
        <w:tc>
          <w:tcPr>
            <w:tcW w:w="283" w:type="dxa"/>
          </w:tcPr>
          <w:p w:rsidR="00B43CF2" w:rsidRPr="001A712F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CF2" w:rsidRPr="001A712F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A712F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90398" w:rsidRPr="001A712F" w:rsidRDefault="00890398" w:rsidP="0063247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890398" w:rsidRPr="001A712F" w:rsidSect="00EA1FB9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242" w:rsidRDefault="003E3242" w:rsidP="00167DDE">
      <w:pPr>
        <w:spacing w:after="0" w:line="240" w:lineRule="auto"/>
      </w:pPr>
      <w:r>
        <w:separator/>
      </w:r>
    </w:p>
  </w:endnote>
  <w:endnote w:type="continuationSeparator" w:id="0">
    <w:p w:rsidR="003E3242" w:rsidRDefault="003E324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242" w:rsidRDefault="003E3242" w:rsidP="00167DDE">
      <w:pPr>
        <w:spacing w:after="0" w:line="240" w:lineRule="auto"/>
      </w:pPr>
      <w:r>
        <w:separator/>
      </w:r>
    </w:p>
  </w:footnote>
  <w:footnote w:type="continuationSeparator" w:id="0">
    <w:p w:rsidR="003E3242" w:rsidRDefault="003E324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</w:rPr>
    </w:sdtEndPr>
    <w:sdtContent>
      <w:p w:rsidR="005B4F15" w:rsidRDefault="00F34289" w:rsidP="005B4F15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2C78E7">
          <w:rPr>
            <w:rFonts w:ascii="Times New Roman" w:hAnsi="Times New Roman" w:cs="Times New Roman"/>
            <w:noProof/>
            <w:sz w:val="18"/>
            <w:szCs w:val="16"/>
          </w:rPr>
          <w:t>6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tbl>
        <w:tblPr>
          <w:tblStyle w:val="af3"/>
          <w:tblW w:w="0" w:type="auto"/>
          <w:tblInd w:w="48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096"/>
        </w:tblGrid>
        <w:tr w:rsidR="003E46F4" w:rsidTr="003E46F4">
          <w:tc>
            <w:tcPr>
              <w:tcW w:w="5096" w:type="dxa"/>
            </w:tcPr>
            <w:p w:rsidR="003E46F4" w:rsidRPr="003D149F" w:rsidRDefault="003E46F4" w:rsidP="003E46F4">
              <w:pPr>
                <w:tabs>
                  <w:tab w:val="center" w:pos="4677"/>
                  <w:tab w:val="right" w:pos="9355"/>
                </w:tabs>
                <w:rPr>
                  <w:rFonts w:ascii="Times New Roman" w:hAnsi="Times New Roman" w:cs="Times New Roman"/>
                  <w:sz w:val="20"/>
                  <w:szCs w:val="20"/>
                </w:rPr>
              </w:pPr>
              <w:r w:rsidRPr="003D149F">
                <w:rPr>
                  <w:rFonts w:ascii="Times New Roman" w:hAnsi="Times New Roman" w:cs="Times New Roman"/>
                  <w:sz w:val="20"/>
                  <w:szCs w:val="20"/>
                </w:rPr>
                <w:t>Протокол № 1 заседания Комиссии по закупке на право заключения договора поставки комплекса для проверки первичного и вторичного электрооборудования на базе прибора РЕТОМ-21 (или эквивалент) от 16.03.2021</w:t>
              </w:r>
            </w:p>
          </w:tc>
        </w:tr>
      </w:tbl>
      <w:p w:rsidR="00EC537E" w:rsidRPr="00C45A27" w:rsidRDefault="002C78E7" w:rsidP="003E46F4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1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504E2"/>
    <w:multiLevelType w:val="multilevel"/>
    <w:tmpl w:val="F3CED5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4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7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8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0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1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3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4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5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6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4"/>
  </w:num>
  <w:num w:numId="5">
    <w:abstractNumId w:val="0"/>
  </w:num>
  <w:num w:numId="6">
    <w:abstractNumId w:val="15"/>
  </w:num>
  <w:num w:numId="7">
    <w:abstractNumId w:val="19"/>
  </w:num>
  <w:num w:numId="8">
    <w:abstractNumId w:val="25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3"/>
  </w:num>
  <w:num w:numId="11">
    <w:abstractNumId w:val="16"/>
  </w:num>
  <w:num w:numId="12">
    <w:abstractNumId w:val="8"/>
  </w:num>
  <w:num w:numId="13">
    <w:abstractNumId w:val="2"/>
  </w:num>
  <w:num w:numId="14">
    <w:abstractNumId w:val="6"/>
  </w:num>
  <w:num w:numId="15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6"/>
  </w:num>
  <w:num w:numId="20">
    <w:abstractNumId w:val="3"/>
  </w:num>
  <w:num w:numId="21">
    <w:abstractNumId w:val="22"/>
  </w:num>
  <w:num w:numId="22">
    <w:abstractNumId w:val="23"/>
  </w:num>
  <w:num w:numId="23">
    <w:abstractNumId w:val="24"/>
  </w:num>
  <w:num w:numId="24">
    <w:abstractNumId w:val="17"/>
  </w:num>
  <w:num w:numId="25">
    <w:abstractNumId w:val="18"/>
  </w:num>
  <w:num w:numId="26">
    <w:abstractNumId w:val="7"/>
  </w:num>
  <w:num w:numId="27">
    <w:abstractNumId w:val="21"/>
  </w:num>
  <w:num w:numId="28">
    <w:abstractNumId w:val="4"/>
  </w:num>
  <w:num w:numId="29">
    <w:abstractNumId w:val="2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47AE3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2E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D58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499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8F1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CE3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12F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F63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E2F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737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27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31C3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8E7"/>
    <w:rsid w:val="002C7F5D"/>
    <w:rsid w:val="002D1228"/>
    <w:rsid w:val="002D15E3"/>
    <w:rsid w:val="002D22EE"/>
    <w:rsid w:val="002D2322"/>
    <w:rsid w:val="002D2B60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149F"/>
    <w:rsid w:val="003D217B"/>
    <w:rsid w:val="003D2807"/>
    <w:rsid w:val="003D57CA"/>
    <w:rsid w:val="003D6542"/>
    <w:rsid w:val="003D7909"/>
    <w:rsid w:val="003E1444"/>
    <w:rsid w:val="003E3242"/>
    <w:rsid w:val="003E37D5"/>
    <w:rsid w:val="003E3D1A"/>
    <w:rsid w:val="003E3F7C"/>
    <w:rsid w:val="003E445A"/>
    <w:rsid w:val="003E4564"/>
    <w:rsid w:val="003E46F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70D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0C24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4128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49D2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4513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DF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F15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0B9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471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2F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0E90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6E"/>
    <w:rsid w:val="006801F1"/>
    <w:rsid w:val="0068050F"/>
    <w:rsid w:val="0068134E"/>
    <w:rsid w:val="006825CF"/>
    <w:rsid w:val="00682BA0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BC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887"/>
    <w:rsid w:val="006F0E14"/>
    <w:rsid w:val="006F1036"/>
    <w:rsid w:val="006F152F"/>
    <w:rsid w:val="006F233D"/>
    <w:rsid w:val="006F28C1"/>
    <w:rsid w:val="006F2B4E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73D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52E5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1A4B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6D8B"/>
    <w:rsid w:val="008C7144"/>
    <w:rsid w:val="008C76E5"/>
    <w:rsid w:val="008C7CA0"/>
    <w:rsid w:val="008D082C"/>
    <w:rsid w:val="008D0CF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96D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238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07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B7487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1DF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DBC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5BC"/>
    <w:rsid w:val="00BF3A10"/>
    <w:rsid w:val="00BF4246"/>
    <w:rsid w:val="00BF52EC"/>
    <w:rsid w:val="00BF5DF9"/>
    <w:rsid w:val="00BF6F17"/>
    <w:rsid w:val="00BF77F3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272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F95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466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3E6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3ACE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695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BC7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82E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0B5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2A2C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0CA6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61F5806-7595-4D21-969B-6A1872AF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DEB19-463C-446A-9F25-6D4C99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2504</Words>
  <Characters>14277</Characters>
  <Application>Microsoft Office Word</Application>
  <DocSecurity>4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2</cp:revision>
  <cp:lastPrinted>2020-10-26T05:26:00Z</cp:lastPrinted>
  <dcterms:created xsi:type="dcterms:W3CDTF">2021-03-18T12:07:00Z</dcterms:created>
  <dcterms:modified xsi:type="dcterms:W3CDTF">2021-03-18T12:07:00Z</dcterms:modified>
</cp:coreProperties>
</file>