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A21B0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4172A4" w:rsidRPr="00417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конвективной части котла КВ-ГМ-30-150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A21B0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72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1D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1D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172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1D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A21B0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21B0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1B0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4172A4" w:rsidRPr="004172A4">
        <w:rPr>
          <w:rFonts w:ascii="Times New Roman" w:eastAsia="Calibri" w:hAnsi="Times New Roman" w:cs="Times New Roman"/>
          <w:sz w:val="24"/>
          <w:szCs w:val="24"/>
        </w:rPr>
        <w:t>конвективной части котла КВ-ГМ-30-150</w:t>
      </w:r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03761C" w:rsidRPr="00A21B0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2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комплект</w:t>
      </w:r>
      <w:r w:rsidR="00411D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8"/>
    <w:bookmarkEnd w:id="9"/>
    <w:bookmarkEnd w:id="10"/>
    <w:p w:rsidR="004172A4" w:rsidRPr="00410A70" w:rsidRDefault="0003761C" w:rsidP="0015496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411D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01802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1" w:name="_Hlk61272121"/>
      <w:r w:rsidR="004172A4" w:rsidRPr="00410A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3 524 000 (Три миллиона пятьсот двадцать четыре тысячи) рублей 00 копеек, в том числе НДС. </w:t>
      </w:r>
    </w:p>
    <w:bookmarkEnd w:id="11"/>
    <w:p w:rsidR="004172A4" w:rsidRPr="00F70CC1" w:rsidRDefault="004172A4" w:rsidP="0015496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>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54961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154961" w:rsidRPr="00410A7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45 (Сорока пяти) рабочих дней после получения заявки от Покупателя. Заявки направляются по 23.04.2021г. включительно</w:t>
      </w:r>
      <w:r w:rsidR="00154961"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Поставка Товара осуществляется в рабочие дни с 8:00 до 12:00 и с 13:00 до 16:00.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A79">
        <w:rPr>
          <w:rFonts w:ascii="Times New Roman" w:hAnsi="Times New Roman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</w:t>
      </w:r>
      <w:r w:rsidRPr="00410A70">
        <w:rPr>
          <w:rFonts w:ascii="Times New Roman" w:hAnsi="Times New Roman"/>
          <w:sz w:val="24"/>
          <w:szCs w:val="24"/>
        </w:rPr>
        <w:t xml:space="preserve">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</w:t>
      </w:r>
      <w:r w:rsidRPr="00410A70">
        <w:rPr>
          <w:rFonts w:ascii="Times New Roman" w:hAnsi="Times New Roman"/>
          <w:sz w:val="24"/>
          <w:szCs w:val="24"/>
        </w:rPr>
        <w:lastRenderedPageBreak/>
        <w:t xml:space="preserve">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Страна происхождения Товара указывается в приложении № 2 к проекту Договора.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Товар не должен быть подвергнут сборке и разборке (даже в качестве резервных котлов).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Поставка Товара осуществляется в рабочие дни с 8:00 до 12:00 и с 13:00 до 16:00.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A79">
        <w:rPr>
          <w:rFonts w:ascii="Times New Roman" w:hAnsi="Times New Roman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</w:t>
      </w:r>
      <w:r w:rsidRPr="00410A70">
        <w:rPr>
          <w:rFonts w:ascii="Times New Roman" w:hAnsi="Times New Roman"/>
          <w:sz w:val="24"/>
          <w:szCs w:val="24"/>
        </w:rPr>
        <w:t xml:space="preserve"> поступит заявок на поставку всего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При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ТР ТС 032/2013, Декларацию о соответствии ТР ТС 032/2013, сборочные чертежи, акт гидравлического испытания.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Постановлению Правительства РФ от 21.12.2020 N 2200 "Об утверждении </w:t>
      </w:r>
      <w:r w:rsidRPr="00410A70">
        <w:rPr>
          <w:rFonts w:ascii="Times New Roman" w:hAnsi="Times New Roman"/>
          <w:sz w:val="24"/>
          <w:szCs w:val="24"/>
        </w:rPr>
        <w:lastRenderedPageBreak/>
        <w:t xml:space="preserve">Правил перевозок грузов автомобильным транспортом и о внесении изменений в пункт 2.1.1 Правил дорожного движения Российской Федерации";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Страна происхождения Товара указывается в приложении № 2 к проекту Договора.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>Товар не должен быть подвергнут сборке и разборке (даже в качестве резервных котлов).</w:t>
      </w:r>
    </w:p>
    <w:p w:rsidR="00154961" w:rsidRPr="00410A70" w:rsidRDefault="0003761C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54961" w:rsidRPr="00410A70">
        <w:rPr>
          <w:rFonts w:ascii="Times New Roman" w:hAnsi="Times New Roman"/>
          <w:sz w:val="24"/>
          <w:szCs w:val="24"/>
        </w:rPr>
        <w:t xml:space="preserve">Товар поставляется новым (не бывшим в эксплуатации) и изготовленным не ранее 2020 года. </w:t>
      </w:r>
    </w:p>
    <w:p w:rsidR="00154961" w:rsidRPr="00410A70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</w:t>
      </w:r>
    </w:p>
    <w:p w:rsidR="00154961" w:rsidRDefault="00154961" w:rsidP="00154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0A70">
        <w:rPr>
          <w:rFonts w:ascii="Times New Roman" w:hAnsi="Times New Roman"/>
          <w:sz w:val="24"/>
          <w:szCs w:val="24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AB2534" w:rsidRPr="007A0096" w:rsidRDefault="0003761C" w:rsidP="0015496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2"/>
      <w:r w:rsidR="008043CE"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bookmarkStart w:id="13" w:name="_Hlk533090537"/>
      <w:bookmarkEnd w:id="4"/>
      <w:r w:rsidR="00411DC8" w:rsidRPr="00F70C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="00411DC8" w:rsidRPr="007A009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 счета на оплату, транспортной накладной).</w:t>
      </w:r>
      <w:bookmarkEnd w:id="13"/>
    </w:p>
    <w:p w:rsidR="003B5D40" w:rsidRPr="007A0096" w:rsidRDefault="003B5D40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7A009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A0096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7A00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B2534" w:rsidRPr="007A0096" w:rsidRDefault="00AB2534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21B0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7A00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11DC8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11DC8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7A00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каб. 40</w:t>
      </w:r>
      <w:r w:rsidR="00411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11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11D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A21B0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4" w:name="_Hlk14788158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A5587" w:rsidRPr="00900027" w:rsidRDefault="000A5587" w:rsidP="000A55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5" w:name="_Hlk525887360"/>
      <w:r w:rsidRPr="00900027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 – начальник отдела экономической безопасности;</w:t>
      </w:r>
    </w:p>
    <w:bookmarkEnd w:id="15"/>
    <w:p w:rsidR="00900027" w:rsidRPr="00900027" w:rsidRDefault="00900027" w:rsidP="00900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900027" w:rsidRPr="00900027" w:rsidRDefault="00900027" w:rsidP="00900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С.М. Тертышный – начальник Снежногорского района филиала АО "МЭС" «Александровская теплосеть»;</w:t>
      </w:r>
    </w:p>
    <w:p w:rsidR="00900027" w:rsidRPr="00900027" w:rsidRDefault="00900027" w:rsidP="009000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027">
        <w:rPr>
          <w:rFonts w:ascii="Times New Roman" w:hAnsi="Times New Roman"/>
          <w:sz w:val="24"/>
          <w:szCs w:val="24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3B5D40" w:rsidRPr="00900027" w:rsidRDefault="003B5D40" w:rsidP="0090002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0027">
        <w:rPr>
          <w:rFonts w:ascii="Times New Roman" w:hAnsi="Times New Roman"/>
          <w:b/>
          <w:sz w:val="24"/>
          <w:szCs w:val="24"/>
        </w:rPr>
        <w:t>Секретарь Комиссии по закупке (без права голоса):</w:t>
      </w:r>
    </w:p>
    <w:p w:rsidR="00B77478" w:rsidRPr="00A21B00" w:rsidRDefault="000A5587" w:rsidP="009000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00027">
        <w:rPr>
          <w:rFonts w:ascii="Times New Roman" w:hAnsi="Times New Roman"/>
          <w:sz w:val="24"/>
          <w:szCs w:val="24"/>
        </w:rPr>
        <w:t>Н</w:t>
      </w:r>
      <w:r w:rsidR="00F01802" w:rsidRPr="00900027">
        <w:rPr>
          <w:rFonts w:ascii="Times New Roman" w:hAnsi="Times New Roman"/>
          <w:sz w:val="24"/>
          <w:szCs w:val="24"/>
        </w:rPr>
        <w:t xml:space="preserve">.А. </w:t>
      </w:r>
      <w:r w:rsidR="0099319E" w:rsidRPr="00900027">
        <w:rPr>
          <w:rFonts w:ascii="Times New Roman" w:hAnsi="Times New Roman"/>
          <w:sz w:val="24"/>
          <w:szCs w:val="24"/>
        </w:rPr>
        <w:t>Маляренко</w:t>
      </w:r>
      <w:r w:rsidR="00C61FAF" w:rsidRPr="00900027">
        <w:rPr>
          <w:rFonts w:ascii="Times New Roman" w:hAnsi="Times New Roman"/>
          <w:sz w:val="24"/>
          <w:szCs w:val="24"/>
        </w:rPr>
        <w:t xml:space="preserve"> </w:t>
      </w:r>
      <w:r w:rsidR="003B5D40" w:rsidRPr="00900027">
        <w:rPr>
          <w:rFonts w:ascii="Times New Roman" w:hAnsi="Times New Roman"/>
          <w:sz w:val="24"/>
          <w:szCs w:val="24"/>
        </w:rPr>
        <w:t>–</w:t>
      </w:r>
      <w:r w:rsidR="001B3FA6" w:rsidRPr="00900027">
        <w:rPr>
          <w:rFonts w:ascii="Times New Roman" w:hAnsi="Times New Roman"/>
          <w:sz w:val="24"/>
          <w:szCs w:val="24"/>
        </w:rPr>
        <w:t xml:space="preserve"> ведущий</w:t>
      </w:r>
      <w:r w:rsidR="003B5D40" w:rsidRPr="00A21B0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4"/>
    <w:p w:rsidR="003B5D40" w:rsidRPr="00A21B0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9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9000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Девяти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21B0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6" w:name="_Hlk14767347"/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6"/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A21B0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A21B0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82330" w:rsidRPr="00A21B0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A21B00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795BAA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A21B0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1 05</w:t>
      </w:r>
      <w:r w:rsidR="00900027">
        <w:rPr>
          <w:rFonts w:ascii="Times New Roman" w:eastAsia="Times New Roman" w:hAnsi="Times New Roman" w:cs="Times New Roman"/>
          <w:sz w:val="24"/>
          <w:szCs w:val="24"/>
          <w:lang w:eastAsia="ru-RU"/>
        </w:rPr>
        <w:t>:24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737CD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336269" w:rsidRPr="00A21B00" w:rsidRDefault="00336269" w:rsidP="00336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7C1129" w:rsidRPr="00A21B00" w:rsidRDefault="007C1129" w:rsidP="007C112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7C1129" w:rsidRDefault="007C1129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A558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A5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00027" w:rsidRDefault="00900027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</w:p>
    <w:p w:rsidR="00900027" w:rsidRPr="00A21B00" w:rsidRDefault="00900027" w:rsidP="00900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</w:p>
    <w:p w:rsidR="00900027" w:rsidRPr="00A21B00" w:rsidRDefault="00900027" w:rsidP="00900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17" w:name="_GoBack"/>
      <w:bookmarkEnd w:id="17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900027" w:rsidRPr="00A21B00" w:rsidRDefault="00900027" w:rsidP="0090002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</w:p>
    <w:p w:rsidR="00900027" w:rsidRDefault="00900027" w:rsidP="00900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659F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900027" w:rsidRPr="00A21B00" w:rsidRDefault="00900027" w:rsidP="007C1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BD7" w:rsidRDefault="003B5D40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99319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 на соответствие технического предложения требованиям Раздела 5 «Техническое задание» Документации</w:t>
      </w:r>
      <w:r w:rsidR="0099319E" w:rsidRPr="008001BE">
        <w:rPr>
          <w:rFonts w:ascii="Times New Roman" w:hAnsi="Times New Roman" w:cs="Times New Roman"/>
          <w:sz w:val="24"/>
          <w:szCs w:val="24"/>
        </w:rPr>
        <w:t xml:space="preserve"> о проведении запроса предложений в электронной форме на право заключения договора </w:t>
      </w:r>
      <w:r w:rsidR="0099319E" w:rsidRPr="00993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6E5877" w:rsidRPr="004172A4">
        <w:rPr>
          <w:rFonts w:ascii="Times New Roman" w:eastAsia="Calibri" w:hAnsi="Times New Roman" w:cs="Times New Roman"/>
          <w:sz w:val="24"/>
          <w:szCs w:val="24"/>
        </w:rPr>
        <w:t>конвективной части котла КВ-ГМ-30-150</w:t>
      </w:r>
      <w:r w:rsidR="006E5877" w:rsidRPr="00A21B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319E" w:rsidRPr="008001BE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 (далее – Документация)</w:t>
      </w:r>
      <w:r w:rsidR="0099319E" w:rsidRPr="008001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319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99319E" w:rsidRPr="008001BE" w:rsidRDefault="0099319E" w:rsidP="0099319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9319E" w:rsidRPr="00A21B00" w:rsidRDefault="0099319E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B58" w:rsidRDefault="00A54B03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14767391"/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8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21B00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A54B03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CB2B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2B58"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82330" w:rsidRPr="00A21B0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2B58" w:rsidRDefault="00795BAA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82330" w:rsidRPr="00A21B00" w:rsidRDefault="00282330" w:rsidP="00CB2B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2B58" w:rsidRDefault="00795BAA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1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</w:t>
      </w:r>
      <w:r w:rsidR="006B1470" w:rsidRPr="00E311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6B1470"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36269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36269" w:rsidRPr="00CB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</w:t>
      </w:r>
      <w:r w:rsidR="00336269" w:rsidRP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36269" w:rsidRPr="00A21B00" w:rsidRDefault="00336269" w:rsidP="00CB2B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96163C" w:rsidRPr="00A21B00" w:rsidRDefault="00336269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6163C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163C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3118A" w:rsidRDefault="00E3118A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6163C" w:rsidRPr="00A21B00" w:rsidRDefault="0096163C" w:rsidP="009616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4.5.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CB2B58" w:rsidRDefault="00CB2B58" w:rsidP="000344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B2B58" w:rsidRDefault="000344A3" w:rsidP="00CB2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9616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B2B58" w:rsidRPr="00A21B00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2B58" w:rsidRPr="00A17549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0A141D" w:rsidRPr="00A21B00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5877" w:rsidRPr="00A21B00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7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E5877" w:rsidRPr="00A21B00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E5877" w:rsidRPr="00A17549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E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E5877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6E5877" w:rsidRPr="00A21B00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8</w:t>
      </w:r>
      <w:r w:rsidRPr="0096163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144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6E5877" w:rsidRPr="00F52543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</w:t>
      </w:r>
      <w:r w:rsidRPr="00F5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6E5877" w:rsidRPr="00F52543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E5877" w:rsidRPr="005F0B6C" w:rsidRDefault="006E5877" w:rsidP="006E58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6E5877" w:rsidRPr="005F0B6C" w:rsidRDefault="006E5877" w:rsidP="006E58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B6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4.9.</w:t>
      </w:r>
      <w:r w:rsidRPr="005F0B6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F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9 и соответствие технического предложения требованиям Документации. </w:t>
      </w:r>
    </w:p>
    <w:p w:rsidR="006E5877" w:rsidRPr="005F0B6C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0B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E5877" w:rsidRPr="005F0B6C" w:rsidRDefault="006E5877" w:rsidP="006E58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0B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212E8" w:rsidRPr="00A21B00" w:rsidRDefault="004212E8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4212E8" w:rsidRPr="00A21B0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E8" w:rsidRPr="00A21B00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12E8" w:rsidRPr="00A21B00" w:rsidRDefault="000D759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2E8" w:rsidRPr="00A21B00" w:rsidRDefault="004212E8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4212E8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4212E8" w:rsidRPr="00A21B00" w:rsidRDefault="004212E8" w:rsidP="000D759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0D759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  <w:tr w:rsidR="004212E8" w:rsidRPr="00A21B00" w:rsidTr="004212E8">
        <w:trPr>
          <w:trHeight w:val="528"/>
        </w:trPr>
        <w:tc>
          <w:tcPr>
            <w:tcW w:w="5920" w:type="dxa"/>
          </w:tcPr>
          <w:p w:rsidR="004212E8" w:rsidRPr="00A21B00" w:rsidRDefault="00B67C5B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А.А. Дюжаков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0D759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  <w:tr w:rsidR="004212E8" w:rsidRPr="00A21B00" w:rsidTr="004212E8">
        <w:trPr>
          <w:trHeight w:val="482"/>
        </w:trPr>
        <w:tc>
          <w:tcPr>
            <w:tcW w:w="5920" w:type="dxa"/>
          </w:tcPr>
          <w:p w:rsidR="004212E8" w:rsidRPr="00A21B00" w:rsidRDefault="00B67C5B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С.М. Тертышный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0D759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  <w:tr w:rsidR="004212E8" w:rsidRPr="00A21B00" w:rsidTr="004212E8">
        <w:trPr>
          <w:trHeight w:val="497"/>
        </w:trPr>
        <w:tc>
          <w:tcPr>
            <w:tcW w:w="5920" w:type="dxa"/>
          </w:tcPr>
          <w:p w:rsidR="004212E8" w:rsidRPr="00A21B00" w:rsidRDefault="00B67C5B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027">
              <w:rPr>
                <w:rFonts w:ascii="Times New Roman" w:hAnsi="Times New Roman"/>
                <w:sz w:val="24"/>
                <w:szCs w:val="24"/>
              </w:rPr>
              <w:t>Е.В. Глотова</w:t>
            </w:r>
          </w:p>
        </w:tc>
        <w:tc>
          <w:tcPr>
            <w:tcW w:w="2693" w:type="dxa"/>
          </w:tcPr>
          <w:p w:rsidR="004212E8" w:rsidRPr="00A21B00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A21B00" w:rsidRDefault="000D759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  <w:tr w:rsidR="004212E8" w:rsidRPr="00A21B00" w:rsidTr="004212E8">
        <w:trPr>
          <w:trHeight w:val="497"/>
        </w:trPr>
        <w:tc>
          <w:tcPr>
            <w:tcW w:w="5920" w:type="dxa"/>
          </w:tcPr>
          <w:p w:rsidR="004212E8" w:rsidRPr="00A21B00" w:rsidRDefault="004212E8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212E8" w:rsidRPr="00A21B00" w:rsidRDefault="0099319E" w:rsidP="009931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4212E8"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Маляр</w:t>
            </w:r>
            <w:r w:rsidR="004212E8"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693" w:type="dxa"/>
          </w:tcPr>
          <w:p w:rsidR="004212E8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2E8" w:rsidRPr="00A21B00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4212E8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12E8" w:rsidRDefault="000D759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12.03.2021</w:t>
            </w:r>
          </w:p>
        </w:tc>
      </w:tr>
    </w:tbl>
    <w:p w:rsidR="00C75FA1" w:rsidRDefault="007D5A10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A21B0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bookmarkEnd w:id="19"/>
    </w:p>
    <w:sectPr w:rsidR="00C75FA1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D7" w:rsidRDefault="008D51D7" w:rsidP="00167DDE">
      <w:pPr>
        <w:spacing w:after="0" w:line="240" w:lineRule="auto"/>
      </w:pPr>
      <w:r>
        <w:separator/>
      </w:r>
    </w:p>
  </w:endnote>
  <w:endnote w:type="continuationSeparator" w:id="0">
    <w:p w:rsidR="008D51D7" w:rsidRDefault="008D51D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D7" w:rsidRDefault="008D51D7" w:rsidP="00167DDE">
      <w:pPr>
        <w:spacing w:after="0" w:line="240" w:lineRule="auto"/>
      </w:pPr>
      <w:r>
        <w:separator/>
      </w:r>
    </w:p>
  </w:footnote>
  <w:footnote w:type="continuationSeparator" w:id="0">
    <w:p w:rsidR="008D51D7" w:rsidRDefault="008D51D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83E">
          <w:rPr>
            <w:noProof/>
          </w:rPr>
          <w:t>4</w:t>
        </w:r>
        <w:r>
          <w:fldChar w:fldCharType="end"/>
        </w:r>
      </w:p>
      <w:p w:rsidR="008043CE" w:rsidRDefault="008043CE" w:rsidP="001F376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1F376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  </w:r>
        <w:r w:rsidR="004172A4" w:rsidRPr="004172A4">
          <w:rPr>
            <w:rFonts w:ascii="Times New Roman" w:eastAsia="Calibri" w:hAnsi="Times New Roman" w:cs="Times New Roman"/>
            <w:sz w:val="16"/>
            <w:szCs w:val="16"/>
          </w:rPr>
          <w:t>конвективной части котла КВ-ГМ-30-150</w:t>
        </w:r>
        <w:r w:rsidR="004172A4">
          <w:rPr>
            <w:color w:val="000000"/>
          </w:rPr>
          <w:t xml:space="preserve"> </w:t>
        </w:r>
        <w:r w:rsidRPr="001F3764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A147D3">
          <w:rPr>
            <w:rFonts w:ascii="Times New Roman" w:hAnsi="Times New Roman"/>
            <w:sz w:val="16"/>
            <w:szCs w:val="16"/>
          </w:rPr>
          <w:t xml:space="preserve"> </w:t>
        </w:r>
        <w:r w:rsidR="004172A4">
          <w:rPr>
            <w:rFonts w:ascii="Times New Roman" w:hAnsi="Times New Roman"/>
            <w:sz w:val="16"/>
            <w:szCs w:val="16"/>
          </w:rPr>
          <w:t>11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1F3764">
          <w:rPr>
            <w:rFonts w:ascii="Times New Roman" w:hAnsi="Times New Roman"/>
            <w:sz w:val="16"/>
            <w:szCs w:val="16"/>
          </w:rPr>
          <w:t>0</w:t>
        </w:r>
        <w:r w:rsidR="004172A4">
          <w:rPr>
            <w:rFonts w:ascii="Times New Roman" w:hAnsi="Times New Roman"/>
            <w:sz w:val="16"/>
            <w:szCs w:val="16"/>
          </w:rPr>
          <w:t>3</w:t>
        </w:r>
        <w:r>
          <w:rPr>
            <w:rFonts w:ascii="Times New Roman" w:hAnsi="Times New Roman"/>
            <w:sz w:val="16"/>
            <w:szCs w:val="16"/>
          </w:rPr>
          <w:t>.202</w:t>
        </w:r>
        <w:r w:rsidR="001F3764">
          <w:rPr>
            <w:rFonts w:ascii="Times New Roman" w:hAnsi="Times New Roman"/>
            <w:sz w:val="16"/>
            <w:szCs w:val="16"/>
          </w:rPr>
          <w:t>1</w:t>
        </w:r>
      </w:p>
      <w:p w:rsidR="008043CE" w:rsidRPr="00694E8A" w:rsidRDefault="003E483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587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9A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961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3764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1BEA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83E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DC8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2A4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9F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B6C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877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0096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1D7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27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163C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19E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45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34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C5B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235"/>
    <w:rsid w:val="00CA684C"/>
    <w:rsid w:val="00CA6AA0"/>
    <w:rsid w:val="00CA711A"/>
    <w:rsid w:val="00CA7519"/>
    <w:rsid w:val="00CB0028"/>
    <w:rsid w:val="00CB152C"/>
    <w:rsid w:val="00CB19C6"/>
    <w:rsid w:val="00CB19D0"/>
    <w:rsid w:val="00CB2B58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18A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543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09B177-48B3-43EC-B9C4-E266ECA7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6674-95A2-45FE-8671-49864B70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2058</Words>
  <Characters>11735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2</cp:revision>
  <cp:lastPrinted>2021-01-21T11:11:00Z</cp:lastPrinted>
  <dcterms:created xsi:type="dcterms:W3CDTF">2021-03-12T11:47:00Z</dcterms:created>
  <dcterms:modified xsi:type="dcterms:W3CDTF">2021-03-12T11:47:00Z</dcterms:modified>
</cp:coreProperties>
</file>