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3B5D40" w:rsidRPr="003162E0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</w:t>
      </w:r>
      <w:r w:rsidR="002614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право заключения договора поставки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E6E98">
        <w:rPr>
          <w:rFonts w:ascii="Times New Roman" w:hAnsi="Times New Roman" w:cs="Times New Roman"/>
          <w:b/>
          <w:sz w:val="24"/>
          <w:szCs w:val="24"/>
        </w:rPr>
        <w:t>кремов специального назначения</w:t>
      </w:r>
      <w:r w:rsidR="00005EC9" w:rsidRPr="003162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(итоговый протокол)</w:t>
      </w:r>
    </w:p>
    <w:p w:rsidR="00044406" w:rsidRPr="003162E0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162E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:rsidR="003B5D40" w:rsidRPr="003162E0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</w:t>
      </w:r>
      <w:r w:rsidR="00500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0C1C07"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00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2E6E98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E6E9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3162E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3162E0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2E6E98" w:rsidRPr="0077065D" w:rsidRDefault="002E6E98" w:rsidP="002E6E9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2E6E98" w:rsidRPr="0077065D" w:rsidRDefault="002E6E98" w:rsidP="002E6E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7065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7065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77065D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BA6BB7">
        <w:rPr>
          <w:rFonts w:ascii="Times New Roman" w:hAnsi="Times New Roman"/>
          <w:bCs/>
          <w:sz w:val="24"/>
          <w:szCs w:val="24"/>
        </w:rPr>
        <w:t>кремов специального назначения</w:t>
      </w:r>
      <w:r w:rsidRPr="0077065D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77065D">
        <w:rPr>
          <w:rFonts w:ascii="Times New Roman" w:hAnsi="Times New Roman" w:cs="Times New Roman"/>
          <w:bCs/>
          <w:sz w:val="24"/>
          <w:szCs w:val="24"/>
        </w:rPr>
        <w:t>.</w:t>
      </w:r>
    </w:p>
    <w:p w:rsidR="002E6E98" w:rsidRPr="0077065D" w:rsidRDefault="002E6E98" w:rsidP="002E6E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65D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7065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bookmarkEnd w:id="3"/>
    <w:p w:rsidR="002E6E98" w:rsidRPr="0077065D" w:rsidRDefault="002E6E98" w:rsidP="002E6E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за единицу Товара (итого по всем позициям): </w:t>
      </w:r>
      <w:r w:rsidRPr="00BA6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246 (Двест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сорок шесть) рублей 40 копеек.</w:t>
      </w:r>
    </w:p>
    <w:p w:rsidR="002E6E98" w:rsidRPr="0077065D" w:rsidRDefault="002E6E98" w:rsidP="002E6E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E6E98" w:rsidRDefault="002E6E98" w:rsidP="002E6E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6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1 568 172 (Одного миллиона пятьсот шестидесяти восьми тысяч ст</w:t>
      </w:r>
      <w:r w:rsidRPr="00640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BA6B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семидесяти двух) рублей 00 копеек, включая НДС.  </w:t>
      </w:r>
    </w:p>
    <w:p w:rsidR="002E6E98" w:rsidRPr="0077065D" w:rsidRDefault="002E6E98" w:rsidP="002E6E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</w:t>
      </w: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календарных </w:t>
      </w: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дней после получения заявки от Покуп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</w:t>
      </w:r>
      <w:r w:rsidR="002C2729">
        <w:rPr>
          <w:rFonts w:ascii="Times New Roman" w:eastAsia="Times New Roman" w:hAnsi="Times New Roman"/>
          <w:bCs/>
          <w:sz w:val="24"/>
          <w:szCs w:val="24"/>
          <w:lang w:eastAsia="ru-RU"/>
        </w:rPr>
        <w:t>еля. Заявки направляются по 09.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09.</w:t>
      </w:r>
      <w:r w:rsidRPr="0077065D">
        <w:rPr>
          <w:rFonts w:ascii="Times New Roman" w:eastAsia="Times New Roman" w:hAnsi="Times New Roman"/>
          <w:bCs/>
          <w:sz w:val="24"/>
          <w:szCs w:val="24"/>
          <w:lang w:eastAsia="ru-RU"/>
        </w:rPr>
        <w:t>2020 г. включительно</w:t>
      </w:r>
      <w:r w:rsidRPr="007706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E6E98" w:rsidRDefault="002E6E98" w:rsidP="002E6E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7065D">
        <w:rPr>
          <w:rFonts w:ascii="Times New Roman" w:hAnsi="Times New Roman" w:cs="Times New Roman"/>
          <w:sz w:val="24"/>
          <w:szCs w:val="24"/>
        </w:rPr>
        <w:t xml:space="preserve"> </w:t>
      </w:r>
      <w:r w:rsidRPr="00BA6BB7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ул. Промышленная, 15.</w:t>
      </w:r>
    </w:p>
    <w:p w:rsidR="002E6E98" w:rsidRPr="0077065D" w:rsidRDefault="002E6E98" w:rsidP="002E6E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E6E98" w:rsidRPr="00BA6BB7" w:rsidRDefault="002E6E98" w:rsidP="002E6E9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2E6E98" w:rsidRPr="00BA6BB7" w:rsidRDefault="002E6E98" w:rsidP="002E6E9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Товара, указанного в п.3.3 Извещения</w:t>
      </w:r>
      <w:r w:rsidRPr="00264A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40D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котировок в электронной форме на право заключения договора поставки кремов специального назначения (участниками закупки являются только субъекты малого и среднего предпринимательства) (далее – Извещение)</w:t>
      </w:r>
      <w:r w:rsidRPr="00640D7E">
        <w:rPr>
          <w:rFonts w:ascii="Times New Roman" w:hAnsi="Times New Roman" w:cs="Times New Roman"/>
          <w:bCs/>
          <w:sz w:val="24"/>
          <w:szCs w:val="24"/>
        </w:rPr>
        <w:t>, или на поставку части Товара, указанного в п.3.3 Извещения, то это не явл</w:t>
      </w:r>
      <w:r w:rsidRPr="00BA6BB7">
        <w:rPr>
          <w:rFonts w:ascii="Times New Roman" w:hAnsi="Times New Roman" w:cs="Times New Roman"/>
          <w:bCs/>
          <w:sz w:val="24"/>
          <w:szCs w:val="24"/>
        </w:rPr>
        <w:t>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 В случае наличия брака более 10% - вся партия бракуется и возвращается Поставщику за его счет.</w:t>
      </w:r>
    </w:p>
    <w:p w:rsidR="002E6E98" w:rsidRPr="00BA6BB7" w:rsidRDefault="002E6E98" w:rsidP="002E6E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E6E98" w:rsidRPr="00BA6BB7" w:rsidRDefault="002E6E98" w:rsidP="002E6E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Доставка Товара осуществляется в рабочие дни с 8:00 до 12:00 и с 13:00 до 16:12.</w:t>
      </w:r>
    </w:p>
    <w:p w:rsidR="002E6E98" w:rsidRPr="00BA6BB7" w:rsidRDefault="002E6E98" w:rsidP="002E6E98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При передаче Товара Поставщик также передает Покупателю сертификаты соответствия на Товар. </w:t>
      </w:r>
      <w:r w:rsidRPr="00BA6BB7">
        <w:rPr>
          <w:rFonts w:ascii="Times New Roman" w:hAnsi="Times New Roman" w:cs="Times New Roman"/>
          <w:bCs/>
          <w:sz w:val="24"/>
          <w:szCs w:val="24"/>
        </w:rPr>
        <w:t>Поставляемый Товар должен соответствовать требованиям Технического Регламента Таможенного Союза (ТР ТС 019/2011</w:t>
      </w:r>
      <w:r w:rsidRPr="00BA6BB7">
        <w:rPr>
          <w:rFonts w:ascii="Times New Roman" w:hAnsi="Times New Roman" w:cs="Times New Roman"/>
          <w:sz w:val="24"/>
          <w:szCs w:val="24"/>
        </w:rPr>
        <w:t xml:space="preserve"> </w:t>
      </w:r>
      <w:r w:rsidRPr="00BA6BB7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"О безопасности средств индивидуальной защиты").</w:t>
      </w:r>
    </w:p>
    <w:p w:rsidR="002E6E98" w:rsidRPr="00BA6BB7" w:rsidRDefault="002E6E98" w:rsidP="002E6E98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lastRenderedPageBreak/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 на каждую партию, сертификат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Транспортная накладная, указанная в п.2.2. проекта Договора оформляется: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>Страна происхождения, срок изготовления и срок годности Товара указывается в приложении 2 к проекту Договора.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7706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BB7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не ранее 1 квартала 2020 года. Гарантийный срок на товар устанавливается: 18 месяцев с момента приемки Товара Покупателем. </w:t>
      </w:r>
    </w:p>
    <w:p w:rsidR="002E6E98" w:rsidRPr="00BA6BB7" w:rsidRDefault="002E6E98" w:rsidP="002E6E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BB7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2E6E98" w:rsidRPr="00BA6BB7" w:rsidRDefault="002E6E98" w:rsidP="002E6E9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BB7">
        <w:rPr>
          <w:rFonts w:ascii="Times New Roman" w:hAnsi="Times New Roman" w:cs="Times New Roman"/>
          <w:sz w:val="24"/>
          <w:szCs w:val="24"/>
        </w:rPr>
        <w:t>Срок исполнения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2E6E98" w:rsidRPr="00930270" w:rsidRDefault="002E6E98" w:rsidP="002E6E98">
      <w:pPr>
        <w:pStyle w:val="a4"/>
        <w:numPr>
          <w:ilvl w:val="1"/>
          <w:numId w:val="4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2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bookmarkEnd w:id="4"/>
      <w:r w:rsidRPr="00930270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оплату, оригинала транспортной накладной).</w:t>
      </w:r>
    </w:p>
    <w:p w:rsidR="002E6E98" w:rsidRPr="00930270" w:rsidRDefault="002E6E98" w:rsidP="002E6E98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0270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93027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3162E0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3162E0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162E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E6E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04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6E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каб. 1</w:t>
      </w:r>
      <w:r w:rsidR="002614F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2E6E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E6E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45</w:t>
      </w:r>
      <w:r w:rsidRPr="003162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8F6E53" w:rsidRPr="003162E0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2E6E98" w:rsidRPr="0077065D" w:rsidRDefault="002E6E98" w:rsidP="002E6E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2E6E98" w:rsidRPr="0077065D" w:rsidRDefault="002E6E98" w:rsidP="002E6E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2E6E98" w:rsidRPr="0077065D" w:rsidRDefault="002E6E98" w:rsidP="002E6E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7706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E6E98" w:rsidRPr="0077065D" w:rsidRDefault="002E6E98" w:rsidP="002E6E9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2E6E98" w:rsidRPr="00930270" w:rsidRDefault="002E6E98" w:rsidP="002E6E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0270">
        <w:rPr>
          <w:rFonts w:ascii="Times New Roman" w:hAnsi="Times New Roman" w:cs="Times New Roman"/>
          <w:sz w:val="24"/>
          <w:szCs w:val="24"/>
          <w:lang w:eastAsia="ar-SA"/>
        </w:rPr>
        <w:t>Г.В. Михейко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2E6E98" w:rsidRPr="00930270" w:rsidRDefault="002E6E98" w:rsidP="002E6E9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0270">
        <w:rPr>
          <w:rFonts w:ascii="Times New Roman" w:hAnsi="Times New Roman" w:cs="Times New Roman"/>
          <w:sz w:val="24"/>
          <w:szCs w:val="24"/>
          <w:lang w:eastAsia="ar-SA"/>
        </w:rPr>
        <w:t>О.В. Петровская – заместитель начальника службы охраны труда;</w:t>
      </w:r>
    </w:p>
    <w:p w:rsidR="002E6E98" w:rsidRPr="00930270" w:rsidRDefault="002E6E98" w:rsidP="002E6E98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33579385"/>
      <w:r w:rsidRPr="00930270">
        <w:rPr>
          <w:rFonts w:ascii="Times New Roman" w:hAnsi="Times New Roman" w:cs="Times New Roman"/>
          <w:sz w:val="24"/>
          <w:szCs w:val="24"/>
        </w:rPr>
        <w:t xml:space="preserve">Н.В. Макеева </w:t>
      </w:r>
      <w:bookmarkEnd w:id="6"/>
      <w:r w:rsidRPr="00930270">
        <w:rPr>
          <w:rFonts w:ascii="Times New Roman" w:hAnsi="Times New Roman" w:cs="Times New Roman"/>
          <w:sz w:val="24"/>
          <w:szCs w:val="24"/>
        </w:rPr>
        <w:t>– специалист по материально-техническому снабжению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E6E98" w:rsidRPr="00930270" w:rsidRDefault="002E6E98" w:rsidP="002E6E98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930270">
        <w:rPr>
          <w:rFonts w:ascii="Times New Roman" w:hAnsi="Times New Roman" w:cs="Times New Roman"/>
          <w:sz w:val="24"/>
          <w:szCs w:val="24"/>
        </w:rPr>
        <w:lastRenderedPageBreak/>
        <w:t>Е.А. Малахаева – начальник отдела материально-технического обеспечения управления материально-технического обеспечения департамента по обеспечению производства;</w:t>
      </w:r>
    </w:p>
    <w:p w:rsidR="002E6E98" w:rsidRPr="00930270" w:rsidRDefault="002E6E98" w:rsidP="002E6E98">
      <w:pPr>
        <w:suppressAutoHyphens/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30270">
        <w:rPr>
          <w:rFonts w:ascii="Times New Roman" w:hAnsi="Times New Roman" w:cs="Times New Roman"/>
          <w:sz w:val="24"/>
          <w:szCs w:val="24"/>
          <w:lang w:eastAsia="ar-SA"/>
        </w:rPr>
        <w:t xml:space="preserve">В.С. Левин – председатель профсоюзного комитета. </w:t>
      </w:r>
    </w:p>
    <w:p w:rsidR="002E6E98" w:rsidRPr="0077065D" w:rsidRDefault="002E6E98" w:rsidP="002E6E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6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2E6E98" w:rsidRPr="0077065D" w:rsidRDefault="002E6E98" w:rsidP="002E6E9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А.С. Козырь – </w:t>
      </w:r>
      <w:r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FC1CF5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департамента по обеспечению производства</w:t>
      </w:r>
      <w:r w:rsidRPr="0077065D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  <w:r w:rsidRPr="0077065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bookmarkEnd w:id="5"/>
    <w:p w:rsidR="00807C75" w:rsidRDefault="00807C75" w:rsidP="002614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0B63" w:rsidRPr="00807C75" w:rsidRDefault="003B5D40" w:rsidP="00807C7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805DD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F6861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</w:t>
      </w:r>
      <w:r w:rsidR="002614F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F6861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в электронной форме на право заключения договора поставки </w:t>
      </w:r>
      <w:bookmarkStart w:id="7" w:name="_GoBack"/>
      <w:bookmarkEnd w:id="7"/>
      <w:r w:rsidR="002E6E98" w:rsidRPr="002E6E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кремов специального назначения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2E6E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02</w:t>
      </w:r>
      <w:r w:rsidR="00A826B2" w:rsidRPr="00E873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2E6E9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F6861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B6045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Комиссия по закупке приняла решение признать 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не соответствующ</w:t>
      </w:r>
      <w:r w:rsidR="00BE0677" w:rsidRPr="008961E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</w:t>
      </w:r>
      <w:r w:rsidR="00A826B2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Извещения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отклонить </w:t>
      </w:r>
      <w:r w:rsidR="000225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2259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Шесть) заявок</w:t>
      </w:r>
      <w:r w:rsidR="00770B63" w:rsidRPr="00807C7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48"/>
        <w:gridCol w:w="2917"/>
        <w:gridCol w:w="6166"/>
      </w:tblGrid>
      <w:tr w:rsidR="00770B63" w:rsidRPr="003162E0" w:rsidTr="00A826B2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770B63" w:rsidRPr="003162E0" w:rsidTr="00A826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B63" w:rsidRPr="003162E0" w:rsidRDefault="00022592" w:rsidP="00697E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B63" w:rsidRPr="007E227D" w:rsidRDefault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21.02.2020 16:37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 </w:t>
            </w: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Еврохим</w:t>
            </w: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70B63" w:rsidRPr="007E227D" w:rsidRDefault="00770B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2592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в нарушение требований п. 9.2. Извещения отсутствует Согласие Участника закупки (приложение № 1 к Извещению), в составе заявки присутствует Техническое предложение (приложение № 4 №59 от 20.02.2020), в котором указаны показатели, не соответствующие требованиям п.18.1 Извещения:</w:t>
            </w:r>
          </w:p>
          <w:tbl>
            <w:tblPr>
              <w:tblStyle w:val="af3"/>
              <w:tblW w:w="0" w:type="auto"/>
              <w:tblInd w:w="108" w:type="dxa"/>
              <w:tblLook w:val="04A0" w:firstRow="1" w:lastRow="0" w:firstColumn="1" w:lastColumn="0" w:noHBand="0" w:noVBand="1"/>
            </w:tblPr>
            <w:tblGrid>
              <w:gridCol w:w="1091"/>
              <w:gridCol w:w="2281"/>
              <w:gridCol w:w="2460"/>
            </w:tblGrid>
            <w:tr w:rsidR="00022592" w:rsidRPr="007D7B37" w:rsidTr="00BB0286"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№ позиции</w:t>
                  </w:r>
                </w:p>
              </w:tc>
              <w:tc>
                <w:tcPr>
                  <w:tcW w:w="4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Требования Заказчика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Предложение Участника закупки</w:t>
                  </w:r>
                </w:p>
              </w:tc>
            </w:tr>
            <w:tr w:rsidR="00022592" w:rsidRPr="007D7B37" w:rsidTr="00BB0286">
              <w:tc>
                <w:tcPr>
                  <w:tcW w:w="1134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253" w:type="dxa"/>
                </w:tcPr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ГОСТ 32117-2013 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4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ГОСТ 12.04.068-79 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( утратил силу)</w:t>
                  </w:r>
                </w:p>
              </w:tc>
            </w:tr>
            <w:tr w:rsidR="00022592" w:rsidRPr="007D7B37" w:rsidTr="00BB0286">
              <w:tc>
                <w:tcPr>
                  <w:tcW w:w="1134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53" w:type="dxa"/>
                </w:tcPr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32117-2013</w:t>
                  </w:r>
                </w:p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27429-87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12.1.007-76</w:t>
                  </w:r>
                </w:p>
              </w:tc>
              <w:tc>
                <w:tcPr>
                  <w:tcW w:w="4394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ТУ 20.20.11-001-06820359-2018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770B63" w:rsidRPr="004256E3" w:rsidRDefault="00770B63" w:rsidP="003E461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2592" w:rsidRPr="003162E0" w:rsidTr="00BE0677">
        <w:trPr>
          <w:trHeight w:val="44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 w:rsidP="00697E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</w:t>
            </w:r>
          </w:p>
          <w:p w:rsidR="00022592" w:rsidRDefault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Альфа Опт</w:t>
            </w: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</w:t>
            </w:r>
            <w:r w:rsidRPr="00640D7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Альфа Опт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» указано: «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Изучив Извещение о проведении запроса котировок в электронной форме </w:t>
            </w:r>
            <w:r w:rsidRPr="00640D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 право заключения 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договора </w:t>
            </w:r>
            <w:r w:rsidRPr="0064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поставки кремов специального назначения (участниками закупки являются только субъекты малого и среднего предпринимательства)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(далее – Извещение) и принимая установленные в ней требования и условия запроса котировок,</w:t>
            </w:r>
            <w:r w:rsidRPr="00640D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обязуемся поставить товар в соответствии </w:t>
            </w:r>
            <w:r w:rsidRPr="0064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 соблюдением всех требований технического задания (п. 18 Извещения) и проекта договора (Приложение № 7 к Извещению)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», при этом в Согласии Участника закупки указаны показатели, не соответствующие требованиям п.18.1 Извещения:</w:t>
            </w:r>
          </w:p>
          <w:tbl>
            <w:tblPr>
              <w:tblStyle w:val="af3"/>
              <w:tblW w:w="0" w:type="auto"/>
              <w:tblLook w:val="04A0" w:firstRow="1" w:lastRow="0" w:firstColumn="1" w:lastColumn="0" w:noHBand="0" w:noVBand="1"/>
            </w:tblPr>
            <w:tblGrid>
              <w:gridCol w:w="851"/>
              <w:gridCol w:w="2381"/>
              <w:gridCol w:w="2708"/>
            </w:tblGrid>
            <w:tr w:rsidR="00022592" w:rsidRPr="007D7B37" w:rsidTr="00BB0286">
              <w:trPr>
                <w:trHeight w:val="253"/>
              </w:trPr>
              <w:tc>
                <w:tcPr>
                  <w:tcW w:w="816" w:type="dxa"/>
                  <w:vAlign w:val="center"/>
                </w:tcPr>
                <w:p w:rsidR="00022592" w:rsidRPr="007D7B37" w:rsidRDefault="00022592" w:rsidP="00022592">
                  <w:pPr>
                    <w:ind w:left="-142" w:right="-80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№ позиции</w:t>
                  </w:r>
                </w:p>
              </w:tc>
              <w:tc>
                <w:tcPr>
                  <w:tcW w:w="4678" w:type="dxa"/>
                  <w:vAlign w:val="center"/>
                </w:tcPr>
                <w:p w:rsidR="00022592" w:rsidRPr="007D7B37" w:rsidRDefault="00022592" w:rsidP="00022592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Требования Заказчика</w:t>
                  </w:r>
                </w:p>
              </w:tc>
              <w:tc>
                <w:tcPr>
                  <w:tcW w:w="4382" w:type="dxa"/>
                  <w:vAlign w:val="center"/>
                </w:tcPr>
                <w:p w:rsidR="00022592" w:rsidRPr="007D7B37" w:rsidRDefault="00022592" w:rsidP="00022592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Предложение Участника закупки</w:t>
                  </w:r>
                </w:p>
              </w:tc>
            </w:tr>
            <w:tr w:rsidR="00022592" w:rsidRPr="007D7B37" w:rsidTr="00BB0286">
              <w:trPr>
                <w:trHeight w:val="244"/>
              </w:trPr>
              <w:tc>
                <w:tcPr>
                  <w:tcW w:w="816" w:type="dxa"/>
                </w:tcPr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678" w:type="dxa"/>
                </w:tcPr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28303-89</w:t>
                  </w:r>
                </w:p>
              </w:tc>
              <w:tc>
                <w:tcPr>
                  <w:tcW w:w="4382" w:type="dxa"/>
                </w:tcPr>
                <w:p w:rsidR="00022592" w:rsidRPr="007D7B37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022592" w:rsidRPr="007D7B37" w:rsidTr="00BB0286">
              <w:trPr>
                <w:trHeight w:val="253"/>
              </w:trPr>
              <w:tc>
                <w:tcPr>
                  <w:tcW w:w="816" w:type="dxa"/>
                </w:tcPr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678" w:type="dxa"/>
                </w:tcPr>
                <w:p w:rsidR="00022592" w:rsidRPr="007D7B37" w:rsidRDefault="00022592" w:rsidP="0002259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32117-2013</w:t>
                  </w:r>
                </w:p>
                <w:p w:rsidR="00022592" w:rsidRPr="007D7B37" w:rsidRDefault="00022592" w:rsidP="00022592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27429-87</w:t>
                  </w:r>
                </w:p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12.1.007-76</w:t>
                  </w:r>
                </w:p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Активное вещество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IR 3535 не менее 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lastRenderedPageBreak/>
                    <w:t>30%</w:t>
                  </w:r>
                </w:p>
              </w:tc>
              <w:tc>
                <w:tcPr>
                  <w:tcW w:w="4382" w:type="dxa"/>
                </w:tcPr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lastRenderedPageBreak/>
                    <w:t>ТУ 20.20.11-001-06820359-2018</w:t>
                  </w:r>
                </w:p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Активное вещество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,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- диэтилтолуамид 30%</w:t>
                  </w:r>
                </w:p>
                <w:p w:rsidR="00022592" w:rsidRPr="007D7B37" w:rsidRDefault="00022592" w:rsidP="00022592">
                  <w:pPr>
                    <w:keepNext/>
                    <w:keepLines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22592" w:rsidRPr="00640D7E" w:rsidRDefault="00022592" w:rsidP="00022592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022592" w:rsidRPr="003162E0" w:rsidTr="00A826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 w:rsidP="00697E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Pr="00022592" w:rsidRDefault="00022592" w:rsidP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27.02.2020 14:07 (МСК).</w:t>
            </w:r>
          </w:p>
          <w:p w:rsidR="00022592" w:rsidRDefault="00022592" w:rsidP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2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 «УралСпецКомплект»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Pr="00022592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02259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«УралСпецКомплект» указано: «Изучив Извещение о проведении запроса котировок в электронной форме </w:t>
            </w:r>
            <w:r w:rsidRPr="00022592">
              <w:rPr>
                <w:rFonts w:ascii="Times New Roman" w:eastAsia="Times New Roman" w:hAnsi="Times New Roman" w:cs="Times New Roman"/>
                <w:bCs/>
                <w:iCs/>
                <w:noProof/>
                <w:sz w:val="24"/>
                <w:szCs w:val="24"/>
                <w:lang w:eastAsia="ru-RU"/>
              </w:rPr>
              <w:t xml:space="preserve">на право заключения </w:t>
            </w:r>
            <w:r w:rsidRPr="0002259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договора поставки кремов специального назначения (участниками закупки являются только субъекты малого и среднего предпринимательства) (далее – Извещение) и принимая установленные в ней требования и условия запроса котировок, обязуемся поставить товар в соответствии </w:t>
            </w:r>
            <w:r w:rsidRPr="00022592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с соблюдением всех требований технического задания (п. 18 Извещения) и проекта договора (Приложение № 7 к Извещению)</w:t>
            </w:r>
            <w:r w:rsidRPr="00022592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», при этом в Согласии Участника закупки указаны показатели, не соответствующие требованиям п.18.1 Извещения:</w:t>
            </w:r>
          </w:p>
          <w:tbl>
            <w:tblPr>
              <w:tblStyle w:val="af3"/>
              <w:tblW w:w="0" w:type="auto"/>
              <w:tblLook w:val="04A0" w:firstRow="1" w:lastRow="0" w:firstColumn="1" w:lastColumn="0" w:noHBand="0" w:noVBand="1"/>
            </w:tblPr>
            <w:tblGrid>
              <w:gridCol w:w="1073"/>
              <w:gridCol w:w="2286"/>
              <w:gridCol w:w="2581"/>
            </w:tblGrid>
            <w:tr w:rsidR="00022592" w:rsidRPr="00022592" w:rsidTr="00BB0286">
              <w:tc>
                <w:tcPr>
                  <w:tcW w:w="816" w:type="dxa"/>
                  <w:vAlign w:val="center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24"/>
                      <w:szCs w:val="24"/>
                      <w:lang w:eastAsia="ru-RU"/>
                    </w:rPr>
                    <w:t>№ позиции</w:t>
                  </w:r>
                </w:p>
              </w:tc>
              <w:tc>
                <w:tcPr>
                  <w:tcW w:w="4056" w:type="dxa"/>
                  <w:vAlign w:val="center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Требования Заказчика</w:t>
                  </w:r>
                </w:p>
              </w:tc>
              <w:tc>
                <w:tcPr>
                  <w:tcW w:w="5265" w:type="dxa"/>
                  <w:vAlign w:val="center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Предложение Участника закупки</w:t>
                  </w:r>
                </w:p>
              </w:tc>
            </w:tr>
            <w:tr w:rsidR="00022592" w:rsidRPr="00022592" w:rsidTr="00BB0286">
              <w:tc>
                <w:tcPr>
                  <w:tcW w:w="816" w:type="dxa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056" w:type="dxa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ГОСТ 28303-89</w:t>
                  </w:r>
                </w:p>
              </w:tc>
              <w:tc>
                <w:tcPr>
                  <w:tcW w:w="5265" w:type="dxa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  <w:tr w:rsidR="00022592" w:rsidRPr="00022592" w:rsidTr="00BB0286">
              <w:tc>
                <w:tcPr>
                  <w:tcW w:w="816" w:type="dxa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2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056" w:type="dxa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Спрей-лосьон </w:t>
                  </w: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от биологических факторов (комары, мошки, блохи, 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вши</w:t>
                  </w: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, клещи), 200 мл.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активное вещество 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IR 3535 не менее 30% 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ГОСТ 27429-87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ГОСТ 12.1.007-76</w:t>
                  </w:r>
                </w:p>
              </w:tc>
              <w:tc>
                <w:tcPr>
                  <w:tcW w:w="5265" w:type="dxa"/>
                </w:tcPr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Спрей-репеллент </w:t>
                  </w: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защитный для защиты 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от укусов иксодовых клещей </w:t>
                  </w: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200мл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Спрей-лосьон</w:t>
                  </w: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для защиты от 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кровососущих насекомых</w:t>
                  </w: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.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активное вещество 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,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-диэтил-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noProof/>
                      <w:sz w:val="24"/>
                      <w:szCs w:val="24"/>
                      <w:lang w:val="en-US" w:eastAsia="ru-RU"/>
                    </w:rPr>
                    <w:t>m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noProof/>
                      <w:sz w:val="24"/>
                      <w:szCs w:val="24"/>
                      <w:lang w:eastAsia="ru-RU"/>
                    </w:rPr>
                    <w:t>-</w:t>
                  </w:r>
                  <w:r w:rsidRPr="00022592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толуамид 30%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-</w:t>
                  </w:r>
                </w:p>
                <w:p w:rsidR="00022592" w:rsidRPr="00022592" w:rsidRDefault="00022592" w:rsidP="00022592">
                  <w:pPr>
                    <w:jc w:val="both"/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022592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</w:tr>
          </w:tbl>
          <w:p w:rsidR="00022592" w:rsidRPr="00640D7E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022592" w:rsidRPr="003162E0" w:rsidTr="00A826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 w:rsidP="00697E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</w:t>
            </w:r>
          </w:p>
          <w:p w:rsidR="00022592" w:rsidRDefault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БАРЬЕР</w:t>
            </w: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в нарушение требований п. 9.1. Извещения Согласие Участника закупки оформлено не по форме Согласия Участника закупки (приложение № 1 к Извещению), при этом в Согласии Участника закупки указаны показатели, не соответствующие требованиям п.18.1 Извещения:</w:t>
            </w:r>
          </w:p>
          <w:tbl>
            <w:tblPr>
              <w:tblStyle w:val="af3"/>
              <w:tblW w:w="0" w:type="auto"/>
              <w:tblLook w:val="04A0" w:firstRow="1" w:lastRow="0" w:firstColumn="1" w:lastColumn="0" w:noHBand="0" w:noVBand="1"/>
            </w:tblPr>
            <w:tblGrid>
              <w:gridCol w:w="1073"/>
              <w:gridCol w:w="2547"/>
              <w:gridCol w:w="2320"/>
            </w:tblGrid>
            <w:tr w:rsidR="00022592" w:rsidRPr="007D7B37" w:rsidTr="00BB0286">
              <w:tc>
                <w:tcPr>
                  <w:tcW w:w="817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№ позиции</w:t>
                  </w:r>
                </w:p>
              </w:tc>
              <w:tc>
                <w:tcPr>
                  <w:tcW w:w="4394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Требования Заказчика</w:t>
                  </w:r>
                </w:p>
              </w:tc>
              <w:tc>
                <w:tcPr>
                  <w:tcW w:w="4926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Предложение Участника закупки</w:t>
                  </w:r>
                </w:p>
              </w:tc>
            </w:tr>
            <w:tr w:rsidR="00022592" w:rsidRPr="007D7B37" w:rsidTr="00BB0286">
              <w:tc>
                <w:tcPr>
                  <w:tcW w:w="817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28303-89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Продукт должен быть гипоаллергенным и клинически апробирован.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Не должен изменять своих свойств при замораживании. Учитывая климатические условия и особенности транспортировки, крем не должен расслаиваться и изменять свои органолептические и физико-химические свойства при минимум шестикратной заморозке до -20°С</w:t>
                  </w:r>
                </w:p>
              </w:tc>
              <w:tc>
                <w:tcPr>
                  <w:tcW w:w="4926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ГОСТ 31460-2012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022592" w:rsidRPr="007D7B37" w:rsidTr="00BB0286">
              <w:tc>
                <w:tcPr>
                  <w:tcW w:w="817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Спрей-лосьон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биологических факторов (комары, мошки, блохи, вши, клещи), 200 мл.</w:t>
                  </w:r>
                </w:p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 ТС 019/2011</w:t>
                  </w:r>
                </w:p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32117-2013</w:t>
                  </w:r>
                </w:p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27429-87</w:t>
                  </w:r>
                </w:p>
                <w:p w:rsidR="00022592" w:rsidRPr="007D7B37" w:rsidRDefault="00022592" w:rsidP="0002259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12.1.007-76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активное вещество IR 3535 не менее 30%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Продукт должен быть гипоаллергенен и клинически апробирован.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Учитывая климатические условия и особенности транспортировки, спрей-лосьон не расслаивается и не изменяет свои органолептические и физико-химические свойства при минимум шестикратной заморозке до -20°С</w:t>
                  </w:r>
                </w:p>
              </w:tc>
              <w:tc>
                <w:tcPr>
                  <w:tcW w:w="4926" w:type="dxa"/>
                </w:tcPr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Антиисект Средство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от укусов 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кровососущих насекомых и клещей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200мл.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ГОСТ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ТР ТС 019/2011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ТУ 9392-001-96532948-2015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,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- диэтилтолуамид (30%)</w:t>
                  </w:r>
                </w:p>
                <w:p w:rsidR="00022592" w:rsidRPr="007D7B37" w:rsidRDefault="00022592" w:rsidP="00022592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22592" w:rsidRPr="00640D7E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022592" w:rsidRPr="003162E0" w:rsidTr="00A826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 w:rsidP="00697E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</w:t>
            </w:r>
          </w:p>
          <w:p w:rsidR="00022592" w:rsidRDefault="000225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Техноавиа-Мурманск</w:t>
            </w: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E3" w:rsidRPr="002A4794" w:rsidRDefault="00FB78E3" w:rsidP="00FB78E3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- </w:t>
            </w:r>
            <w:r w:rsidRPr="00F949E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в нарушение требований п. 9.2. Извещения не предоставлена полученная не ранее чем за 6 (Шесть) месяцев до дня размещения на сайте </w:t>
            </w:r>
            <w:r w:rsidRPr="00F9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электронной площадки «РТС-тендер» (http://www.rts-tender.ru/)</w:t>
            </w:r>
            <w:r w:rsidRPr="00F949E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и </w:t>
            </w:r>
            <w:r w:rsidRPr="00F949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единой информационной системе в сфере закупок товаров, работ, услуг</w:t>
            </w:r>
            <w:r w:rsidRPr="00F949E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извещения о проведении закупки выписка из единого государст</w:t>
            </w: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венного реестра юридических лиц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;</w:t>
            </w:r>
          </w:p>
          <w:p w:rsidR="00FB78E3" w:rsidRPr="002A4794" w:rsidRDefault="00FB78E3" w:rsidP="00BE0677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F949E3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- в нарушение требований п. 9.2. Извещения не предоставлен</w:t>
            </w:r>
            <w:r w:rsidRPr="0076400F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 xml:space="preserve"> бухгалтерский баланс и отчет о финансовых результатах за 2018 год, поданных в установленном порядке в налоговую инспекцию по месту регистрации Участника закупки с отметкой о приеме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;</w:t>
            </w:r>
          </w:p>
          <w:p w:rsidR="00FB78E3" w:rsidRDefault="00FB78E3" w:rsidP="00BE0677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- 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</w:t>
            </w:r>
            <w:r w:rsidRPr="00640D7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Техноавиа-Мурманск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» указано: «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Изучив Извещение о проведении запроса котировок в электронной форме </w:t>
            </w:r>
            <w:r w:rsidRPr="00640D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 право заключения 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договора </w:t>
            </w:r>
            <w:r w:rsidRPr="0064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поставки кремов специального назначения (участниками закупки являются только субъекты малого и среднего предпринимательства)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(далее – Извещение) и принимая установленные в ней требования и условия запроса котировок,</w:t>
            </w:r>
            <w:r w:rsidRPr="00640D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обязуемся поставить товар в соответствии </w:t>
            </w:r>
            <w:r w:rsidRPr="0064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 соблюдением всех требований технического задания (п. 18 Извещения) и проекта договора (Приложение № 7 к Извещению)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», при этом в Согласии Участника закупки указаны показатели, не соответствующие требованиям п.18.1 Извещения:</w:t>
            </w:r>
          </w:p>
          <w:tbl>
            <w:tblPr>
              <w:tblStyle w:val="af3"/>
              <w:tblW w:w="0" w:type="auto"/>
              <w:tblLook w:val="04A0" w:firstRow="1" w:lastRow="0" w:firstColumn="1" w:lastColumn="0" w:noHBand="0" w:noVBand="1"/>
            </w:tblPr>
            <w:tblGrid>
              <w:gridCol w:w="1073"/>
              <w:gridCol w:w="2839"/>
              <w:gridCol w:w="2028"/>
            </w:tblGrid>
            <w:tr w:rsidR="00FB78E3" w:rsidRPr="007D7B37" w:rsidTr="00BE0677">
              <w:tc>
                <w:tcPr>
                  <w:tcW w:w="1073" w:type="dxa"/>
                  <w:vAlign w:val="center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№ позиции</w:t>
                  </w:r>
                </w:p>
              </w:tc>
              <w:tc>
                <w:tcPr>
                  <w:tcW w:w="2839" w:type="dxa"/>
                  <w:vAlign w:val="center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Требования Заказчика</w:t>
                  </w:r>
                </w:p>
              </w:tc>
              <w:tc>
                <w:tcPr>
                  <w:tcW w:w="2028" w:type="dxa"/>
                  <w:vAlign w:val="center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Предложение Участника закупки</w:t>
                  </w:r>
                </w:p>
              </w:tc>
            </w:tr>
            <w:tr w:rsidR="00FB78E3" w:rsidRPr="007D7B37" w:rsidTr="00BE0677">
              <w:tc>
                <w:tcPr>
                  <w:tcW w:w="1073" w:type="dxa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2839" w:type="dxa"/>
                </w:tcPr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28303-89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Продукт должен быть гипоаллергенным и клинически апробирован. Не должен изменять своих свойств при замораживании. Учитывая климатические условия и особенности транспортировки, крем не должен расслаиваться и изменять свои органолептические и физико-химические свойства при минимум шестикратной заморозке до -20°С. Во избежание риска аллергических реакций, крем не должен содержать силикон и его производные, диметиконы, парабены, формальдегид производных, растворители и их производные, алканы/циклоалканы (и их производные), а так же вещества, запрещенные к использованию в качестве ингредиентов парфюмерно-косметической продукции</w:t>
                  </w:r>
                </w:p>
              </w:tc>
              <w:tc>
                <w:tcPr>
                  <w:tcW w:w="2028" w:type="dxa"/>
                </w:tcPr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ГОСТ 12.4.068-79 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(утратил силу)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12.4.115-82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12.4.011-89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FB78E3" w:rsidRPr="007D7B37" w:rsidTr="00BE0677">
              <w:trPr>
                <w:trHeight w:val="9896"/>
              </w:trPr>
              <w:tc>
                <w:tcPr>
                  <w:tcW w:w="1073" w:type="dxa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9" w:type="dxa"/>
                </w:tcPr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Спрей-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лосьон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биологических факторов (комары, мошки, блохи, вши, клещи)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200 мл.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27429-87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12.1.007-76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активное вещество 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IR 3535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не менее 30%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Учитывая климатические условия и особенности транспортировки, спрей-лосьон не расслаивается и не изменяет свои органолептические и физико-химические свойства при минимум шестикратной заморозке до -20°С. Во избежание риска аллергических реакций, спрей-лосьон не должен содержать силикон и его производные, диметиконы, парабены, формальдегид производные, растворители и их производные, алканы/циклоалканы (и их производные) а так же вещества, запрещенные к использованию в качестве ингредиентов парфюмерно-косметической продукции. </w:t>
                  </w:r>
                </w:p>
              </w:tc>
              <w:tc>
                <w:tcPr>
                  <w:tcW w:w="2028" w:type="dxa"/>
                </w:tcPr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Спрей-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репеллент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 укусов 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насекомых 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(200мл)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31679-2012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ГОСТ 12.4.068-79 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(утратил силу)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Действующее вещество 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ДЭТА (32%)</w:t>
                  </w:r>
                </w:p>
              </w:tc>
            </w:tr>
          </w:tbl>
          <w:p w:rsidR="00022592" w:rsidRPr="00640D7E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  <w:tr w:rsidR="00022592" w:rsidRPr="003162E0" w:rsidTr="00A826B2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022592" w:rsidP="00697E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592" w:rsidRDefault="00FB78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770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(МСК).</w:t>
            </w:r>
          </w:p>
          <w:p w:rsidR="00FB78E3" w:rsidRDefault="00FB78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ООО 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ПРИМАТЕРРА</w:t>
            </w:r>
            <w:r w:rsidRPr="007706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E3" w:rsidRDefault="00FB78E3" w:rsidP="00FB78E3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в нарушение требований п. 9.1. Извещения, п. 4 инструкции по заполнению Согласия Участника закупки (приложение № 1 к Извещению) в  Согласии Участника закупки ООО «</w:t>
            </w:r>
            <w:r w:rsidRPr="00640D7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ПРИМАТЕРРА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» указано: «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Изучив Извещение о проведении запроса котировок в электронной форме </w:t>
            </w:r>
            <w:r w:rsidRPr="00640D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 xml:space="preserve">на право заключения 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договора </w:t>
            </w:r>
            <w:r w:rsidRPr="00640D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поставки кремов специального назначения (участниками закупки являются только субъекты малого и среднего предпринимательства)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(далее – Извещение) и принимая установленные в ней требования и условия запроса котировок,</w:t>
            </w:r>
            <w:r w:rsidRPr="00640D7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Pr="00640D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обязуемся поставить товар в соответствии </w:t>
            </w:r>
            <w:r w:rsidRPr="00640D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 соблюдением всех требований технического задания (п. 18 Извещения) и проекта договора (Приложение № 7 к Извещению)</w:t>
            </w:r>
            <w:r w:rsidRPr="00640D7E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t>», при этом в Согласии Участника закупки указаны показатели, не соответствующие требованиям п.18.1 Извещения:</w:t>
            </w:r>
          </w:p>
          <w:tbl>
            <w:tblPr>
              <w:tblStyle w:val="af3"/>
              <w:tblW w:w="0" w:type="auto"/>
              <w:tblLook w:val="04A0" w:firstRow="1" w:lastRow="0" w:firstColumn="1" w:lastColumn="0" w:noHBand="0" w:noVBand="1"/>
            </w:tblPr>
            <w:tblGrid>
              <w:gridCol w:w="1024"/>
              <w:gridCol w:w="2492"/>
              <w:gridCol w:w="2424"/>
            </w:tblGrid>
            <w:tr w:rsidR="00FB78E3" w:rsidRPr="007D7B37" w:rsidTr="00BB0286">
              <w:tc>
                <w:tcPr>
                  <w:tcW w:w="675" w:type="dxa"/>
                  <w:vAlign w:val="center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№ позиции</w:t>
                  </w:r>
                </w:p>
              </w:tc>
              <w:tc>
                <w:tcPr>
                  <w:tcW w:w="4253" w:type="dxa"/>
                  <w:vAlign w:val="center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Требования Заказчика</w:t>
                  </w:r>
                </w:p>
              </w:tc>
              <w:tc>
                <w:tcPr>
                  <w:tcW w:w="5209" w:type="dxa"/>
                  <w:vAlign w:val="center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/>
                      <w:sz w:val="24"/>
                      <w:szCs w:val="24"/>
                    </w:rPr>
                    <w:t>Предложение Участника закупки</w:t>
                  </w:r>
                </w:p>
              </w:tc>
            </w:tr>
            <w:tr w:rsidR="00FB78E3" w:rsidRPr="007D7B37" w:rsidTr="00BB0286">
              <w:tc>
                <w:tcPr>
                  <w:tcW w:w="675" w:type="dxa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53" w:type="dxa"/>
                </w:tcPr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28303-89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Во избежание риска аллергических реакций, крем не должен содержать силикон и его производные, диметиконы, парабены, формальдегид производных, растворители и их производные, алканы/циклоалканы (и их производные), а так же вещества, запрещенные к использованию в качестве ингредиентов парфюмерно-косметической продукции</w:t>
                  </w:r>
                </w:p>
              </w:tc>
              <w:tc>
                <w:tcPr>
                  <w:tcW w:w="5209" w:type="dxa"/>
                </w:tcPr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ГОСТ12.4.068-79 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(утратил силу)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31696-2012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ГОСТ 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en-US"/>
                    </w:rPr>
                    <w:t>ISO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22716-2013</w:t>
                  </w:r>
                </w:p>
              </w:tc>
            </w:tr>
            <w:tr w:rsidR="00FB78E3" w:rsidRPr="007D7B37" w:rsidTr="00BB0286">
              <w:tc>
                <w:tcPr>
                  <w:tcW w:w="675" w:type="dxa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253" w:type="dxa"/>
                </w:tcPr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Спрей-лосьон от </w:t>
                  </w: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биологических факторов (комары, мошки, блохи, вши, клещи)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200 мл.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Защита от широкого спектра кровососущих насекомых (мошки, слепни, комары, мокрецы, москиты, блохи) и иксодовых клещей.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27429-87</w:t>
                  </w:r>
                </w:p>
                <w:p w:rsidR="00FB78E3" w:rsidRPr="007D7B37" w:rsidRDefault="00FB78E3" w:rsidP="00FB78E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D7B3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ГОСТ 12.1.007-76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активное вещество 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IR 3535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не менее 30%</w:t>
                  </w:r>
                </w:p>
              </w:tc>
              <w:tc>
                <w:tcPr>
                  <w:tcW w:w="5209" w:type="dxa"/>
                </w:tcPr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Защитный спрей от 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кровососущих насекомых и клещей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ТУ 20.20.11-005-05155629-2018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ГОСТ 28303-89 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ГОСТ 12.4.068-79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D7B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(утратил силу)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Активное вещество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>,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val="en-US" w:eastAsia="ru-RU"/>
                    </w:rPr>
                    <w:t>N</w:t>
                  </w:r>
                  <w:r w:rsidRPr="007D7B37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sz w:val="24"/>
                      <w:szCs w:val="24"/>
                      <w:lang w:eastAsia="ru-RU"/>
                    </w:rPr>
                    <w:t xml:space="preserve">- Диэтилметатолуамид  ДЭТА </w:t>
                  </w:r>
                  <w:r w:rsidRPr="007D7B37"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  <w:t>(30%)</w:t>
                  </w:r>
                </w:p>
                <w:p w:rsidR="00FB78E3" w:rsidRPr="007D7B37" w:rsidRDefault="00FB78E3" w:rsidP="00FB78E3">
                  <w:pPr>
                    <w:rPr>
                      <w:rFonts w:ascii="Times New Roman" w:eastAsia="Times New Roman" w:hAnsi="Times New Roman" w:cs="Times New Roman"/>
                      <w:bCs/>
                      <w:noProof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022592" w:rsidRPr="00640D7E" w:rsidRDefault="00022592" w:rsidP="00022592">
            <w:pPr>
              <w:jc w:val="both"/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</w:pPr>
          </w:p>
        </w:tc>
      </w:tr>
    </w:tbl>
    <w:p w:rsidR="00EF6861" w:rsidRPr="003162E0" w:rsidRDefault="00EF6861" w:rsidP="00805DD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B6045" w:rsidRPr="00485179" w:rsidRDefault="003B5D40" w:rsidP="00805DD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="00EF6861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заседании </w:t>
      </w:r>
      <w:r w:rsidR="00FB78E3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рассмотрено</w:t>
      </w:r>
      <w:r w:rsidR="00EB6045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FB78E3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 предложение</w:t>
      </w:r>
      <w:r w:rsidR="006B03E8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FB78E3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EB6045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FB78E3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EB6045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FB78E3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ки </w:t>
      </w:r>
      <w:r w:rsidR="00EB6045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FB78E3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следующего Участника </w:t>
      </w:r>
      <w:r w:rsidR="00EB6045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закупки:</w:t>
      </w:r>
    </w:p>
    <w:p w:rsidR="00A30541" w:rsidRPr="00485179" w:rsidRDefault="00A30541" w:rsidP="00805D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B78E3" w:rsidRPr="00485179" w:rsidRDefault="00FB78E3" w:rsidP="00FB78E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highlight w:val="yellow"/>
          <w:u w:val="single"/>
          <w:lang w:eastAsia="ru-RU"/>
        </w:rPr>
      </w:pPr>
      <w:r w:rsidRPr="0048517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48517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«4С»</w:t>
      </w:r>
      <w:r w:rsidRPr="0048517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(ООО «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4С</w:t>
      </w:r>
      <w:r w:rsidRPr="0048517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»), 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610004, г. Киров, ул. Ленина, д. 2, корпус административно-бытовой, этаж 1 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(ИНН 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4345316588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434501001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1114345044560</w:t>
      </w:r>
      <w:r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B78E3" w:rsidRPr="00485179" w:rsidRDefault="00FB78E3" w:rsidP="00FB78E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28.02.2020 14:43 (МСК). </w:t>
      </w:r>
    </w:p>
    <w:p w:rsidR="006B03E8" w:rsidRPr="00485179" w:rsidRDefault="00E64B65" w:rsidP="007525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за единицу Товара (итого по всем позициям), предложенная Участником запроса</w:t>
      </w:r>
      <w:r w:rsidR="00DC30CC" w:rsidRPr="00DC3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30CC" w:rsidRPr="008961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 в электронной форме</w:t>
      </w:r>
      <w:r w:rsidR="006B03E8" w:rsidRPr="008961E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03E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153 </w:t>
      </w:r>
      <w:r w:rsidR="006B03E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03E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 w:rsidR="006B03E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F607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B03E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к, в том числе НДС</w:t>
      </w:r>
      <w:r w:rsidR="00A54414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A54414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</w:t>
      </w:r>
      <w:r w:rsidR="0075255E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бл</w:t>
      </w:r>
      <w:r w:rsidR="00A54414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75255E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 </w:t>
      </w:r>
      <w:r w:rsidR="0075255E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</w:t>
      </w:r>
      <w:r w:rsidR="00697EF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5255E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B03E8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78E3" w:rsidRPr="00485179" w:rsidRDefault="00FB78E3" w:rsidP="00FB78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1528DF" w:rsidRDefault="00FB78E3" w:rsidP="00E363B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отсутствует указание (декларирование) страны происхождения поставляемого Товара, заявка рассматривается как содержащая предложение о поставке иностранных товаров.</w:t>
      </w:r>
    </w:p>
    <w:p w:rsidR="00E363B1" w:rsidRPr="00485179" w:rsidRDefault="00E363B1" w:rsidP="00E363B1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28DF" w:rsidRPr="00485179" w:rsidRDefault="001528DF" w:rsidP="001528D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1528DF" w:rsidRPr="00485179" w:rsidRDefault="001528DF" w:rsidP="001528D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485179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179">
        <w:rPr>
          <w:rFonts w:ascii="Times New Roman" w:hAnsi="Times New Roman" w:cs="Times New Roman"/>
          <w:sz w:val="24"/>
          <w:szCs w:val="24"/>
        </w:rPr>
        <w:t>ООО «</w:t>
      </w:r>
      <w:r w:rsidR="00E64B65" w:rsidRPr="00485179">
        <w:rPr>
          <w:rFonts w:ascii="Times New Roman" w:hAnsi="Times New Roman" w:cs="Times New Roman"/>
          <w:sz w:val="24"/>
          <w:szCs w:val="24"/>
        </w:rPr>
        <w:t>4С</w:t>
      </w:r>
      <w:r w:rsidRPr="00485179">
        <w:rPr>
          <w:rFonts w:ascii="Times New Roman" w:hAnsi="Times New Roman" w:cs="Times New Roman"/>
          <w:sz w:val="24"/>
          <w:szCs w:val="24"/>
        </w:rPr>
        <w:t>»</w:t>
      </w:r>
      <w:r w:rsidRPr="0048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485179">
        <w:rPr>
          <w:rFonts w:ascii="Times New Roman" w:hAnsi="Times New Roman" w:cs="Times New Roman"/>
          <w:sz w:val="24"/>
          <w:szCs w:val="24"/>
        </w:rPr>
        <w:t xml:space="preserve"> ООО «</w:t>
      </w:r>
      <w:r w:rsidR="00E64B65" w:rsidRPr="00485179">
        <w:rPr>
          <w:rFonts w:ascii="Times New Roman" w:hAnsi="Times New Roman" w:cs="Times New Roman"/>
          <w:sz w:val="24"/>
          <w:szCs w:val="24"/>
        </w:rPr>
        <w:t>4С</w:t>
      </w:r>
      <w:r w:rsidRPr="00485179">
        <w:rPr>
          <w:rFonts w:ascii="Times New Roman" w:hAnsi="Times New Roman" w:cs="Times New Roman"/>
          <w:sz w:val="24"/>
          <w:szCs w:val="24"/>
        </w:rPr>
        <w:t>»</w:t>
      </w: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перечень Участников запроса котировок в электронной форме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528DF" w:rsidRPr="00485179" w:rsidRDefault="001528DF" w:rsidP="00152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528DF" w:rsidRPr="00485179" w:rsidRDefault="001528DF" w:rsidP="00152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851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528DF" w:rsidRPr="00485179" w:rsidRDefault="001528DF" w:rsidP="001528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528DF" w:rsidRPr="00485179" w:rsidRDefault="001528DF" w:rsidP="001528D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Pr="00485179">
        <w:rPr>
          <w:rFonts w:ascii="Times New Roman" w:hAnsi="Times New Roman" w:cs="Times New Roman"/>
          <w:sz w:val="24"/>
          <w:szCs w:val="24"/>
        </w:rPr>
        <w:t>ООО «</w:t>
      </w:r>
      <w:r w:rsidR="001267E2" w:rsidRPr="00485179">
        <w:rPr>
          <w:rFonts w:ascii="Times New Roman" w:hAnsi="Times New Roman" w:cs="Times New Roman"/>
          <w:sz w:val="24"/>
          <w:szCs w:val="24"/>
        </w:rPr>
        <w:t>4С</w:t>
      </w:r>
      <w:r w:rsidRPr="00485179">
        <w:rPr>
          <w:rFonts w:ascii="Times New Roman" w:hAnsi="Times New Roman" w:cs="Times New Roman"/>
          <w:sz w:val="24"/>
          <w:szCs w:val="24"/>
        </w:rPr>
        <w:t>»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</w:p>
    <w:p w:rsidR="001528DF" w:rsidRPr="00485179" w:rsidRDefault="001528DF" w:rsidP="00152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528DF" w:rsidRDefault="001528DF" w:rsidP="00152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E572E" w:rsidRPr="00485179" w:rsidRDefault="00EE572E" w:rsidP="00152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528DF" w:rsidRPr="00485179" w:rsidRDefault="001528DF" w:rsidP="001528D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закупке была произведена оценка заявки</w:t>
      </w:r>
      <w:r w:rsidRPr="00485179">
        <w:rPr>
          <w:rFonts w:ascii="Times New Roman" w:hAnsi="Times New Roman" w:cs="Times New Roman"/>
          <w:sz w:val="24"/>
          <w:szCs w:val="24"/>
        </w:rPr>
        <w:t xml:space="preserve"> ООО «</w:t>
      </w:r>
      <w:r w:rsidR="00E64B65" w:rsidRPr="00485179">
        <w:rPr>
          <w:rFonts w:ascii="Times New Roman" w:hAnsi="Times New Roman" w:cs="Times New Roman"/>
          <w:sz w:val="24"/>
          <w:szCs w:val="24"/>
        </w:rPr>
        <w:t>4С</w:t>
      </w:r>
      <w:r w:rsidRPr="0048517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1528DF" w:rsidRPr="00485179" w:rsidRDefault="001528DF" w:rsidP="00152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за единицу Товара (итого по всем позициям).</w:t>
      </w:r>
    </w:p>
    <w:p w:rsidR="001528DF" w:rsidRPr="00485179" w:rsidRDefault="001528DF" w:rsidP="00152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за единицу Товара (итого по всем позициям), предложенная Участником запроса котировок в электронной форме, не превышает начальную (максимальную) цену за единицу Товара (итого по всем позициям). </w:t>
      </w:r>
    </w:p>
    <w:p w:rsidR="001528DF" w:rsidRPr="00485179" w:rsidRDefault="001528DF" w:rsidP="00152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528DF" w:rsidRPr="00485179" w:rsidRDefault="001528DF" w:rsidP="001528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1528DF" w:rsidRPr="00485179" w:rsidRDefault="001528DF" w:rsidP="001528DF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28DF" w:rsidRPr="00485179" w:rsidRDefault="001528DF" w:rsidP="003150E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kern w:val="32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color w:val="auto"/>
          <w:kern w:val="32"/>
          <w:sz w:val="24"/>
          <w:szCs w:val="24"/>
          <w:lang w:eastAsia="ru-RU"/>
        </w:rPr>
        <w:t>6.</w:t>
      </w:r>
      <w:r w:rsidRPr="0048517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По результатам рассмотрения и оценки заявки принято решение заключить договор с </w:t>
      </w:r>
      <w:r w:rsidR="00E64B65" w:rsidRPr="00485179">
        <w:rPr>
          <w:rFonts w:ascii="Times New Roman" w:hAnsi="Times New Roman" w:cs="Times New Roman"/>
          <w:b w:val="0"/>
          <w:color w:val="auto"/>
          <w:sz w:val="24"/>
          <w:szCs w:val="24"/>
        </w:rPr>
        <w:t>ООО «4С</w:t>
      </w:r>
      <w:r w:rsidRPr="00485179">
        <w:rPr>
          <w:rFonts w:ascii="Times New Roman" w:hAnsi="Times New Roman" w:cs="Times New Roman"/>
          <w:b w:val="0"/>
          <w:color w:val="auto"/>
          <w:sz w:val="24"/>
          <w:szCs w:val="24"/>
        </w:rPr>
        <w:t>»</w:t>
      </w:r>
      <w:r w:rsidRPr="0048517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(юридический адрес: </w:t>
      </w:r>
      <w:r w:rsidR="003150E2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610004, г. Киров, ул. Ленина, д. 2, корпус административно-бытовой, этаж 1, </w:t>
      </w:r>
      <w:r w:rsidR="003150E2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ИНН </w:t>
      </w:r>
      <w:r w:rsidR="003150E2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4345316588</w:t>
      </w:r>
      <w:r w:rsidR="003150E2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3150E2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434501001</w:t>
      </w:r>
      <w:r w:rsidR="003150E2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150E2" w:rsidRPr="0048517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1114345044560</w:t>
      </w:r>
      <w:r w:rsidRPr="0048517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, относится к субъектам малого предпринимательства</w:t>
      </w:r>
      <w:r w:rsidR="00AD2447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 </w:t>
      </w:r>
      <w:r w:rsidR="00AD2447" w:rsidRPr="00AD2447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485179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  <w:lang w:eastAsia="ru-RU"/>
        </w:rPr>
        <w:t xml:space="preserve">): </w:t>
      </w:r>
    </w:p>
    <w:p w:rsidR="00E64B65" w:rsidRPr="00485179" w:rsidRDefault="00E64B65" w:rsidP="00E64B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179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485179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485179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485179">
        <w:rPr>
          <w:rFonts w:ascii="Times New Roman" w:hAnsi="Times New Roman" w:cs="Times New Roman"/>
          <w:bCs/>
          <w:sz w:val="24"/>
          <w:szCs w:val="24"/>
        </w:rPr>
        <w:t>кремов специального назначения</w:t>
      </w:r>
      <w:r w:rsidRPr="00485179">
        <w:rPr>
          <w:rFonts w:ascii="Times New Roman" w:hAnsi="Times New Roman" w:cs="Times New Roman"/>
          <w:sz w:val="24"/>
          <w:szCs w:val="24"/>
        </w:rPr>
        <w:t xml:space="preserve"> (далее – Товар)</w:t>
      </w:r>
      <w:r w:rsidRPr="00485179">
        <w:rPr>
          <w:rFonts w:ascii="Times New Roman" w:hAnsi="Times New Roman" w:cs="Times New Roman"/>
          <w:bCs/>
          <w:sz w:val="24"/>
          <w:szCs w:val="24"/>
        </w:rPr>
        <w:t>.</w:t>
      </w:r>
    </w:p>
    <w:p w:rsidR="00E64B65" w:rsidRPr="00485179" w:rsidRDefault="00E64B65" w:rsidP="00E64B6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179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8517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определяется, исходя из цены договора и цены за единицу Товара.</w:t>
      </w:r>
    </w:p>
    <w:p w:rsidR="00DF07F9" w:rsidRDefault="00E64B65" w:rsidP="00E64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1267E2"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за единицу Товара (итого по всем позициям): </w:t>
      </w:r>
      <w:r w:rsidR="00DF07F9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>153</w:t>
      </w:r>
      <w:r w:rsidR="00DF07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(Сто пятьдесят три)</w:t>
      </w:r>
      <w:r w:rsidR="00DF07F9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60 копеек, </w:t>
      </w:r>
      <w:r w:rsidR="00DF07F9" w:rsidRPr="008961E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C30CC" w:rsidRPr="008961EF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ключая</w:t>
      </w:r>
      <w:r w:rsidR="00DF07F9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25 рублей 60 копеек.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64B65" w:rsidRPr="00485179" w:rsidRDefault="00E64B65" w:rsidP="00E64B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 составляет не более 1 568 172 (Одного миллиона пятьсот шестидесяти восьми тысяч ста семидесяти двух) рублей 00 копеек, включая НДС</w:t>
      </w:r>
      <w:r w:rsidR="00DC30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C30CC" w:rsidRPr="008961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261 362 рубля 00 копеек.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E64B65" w:rsidRPr="00485179" w:rsidRDefault="00E64B65" w:rsidP="00E64B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после получения заявки от Покупат</w:t>
      </w:r>
      <w:r w:rsidR="002C27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еля. Заявки направляются по 09.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09.2020 г. включительно.</w:t>
      </w:r>
    </w:p>
    <w:p w:rsidR="00E64B65" w:rsidRPr="00485179" w:rsidRDefault="00E64B65" w:rsidP="00E64B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 Место поставки Товара:</w:t>
      </w:r>
      <w:r w:rsidRPr="00485179">
        <w:rPr>
          <w:rFonts w:ascii="Times New Roman" w:hAnsi="Times New Roman" w:cs="Times New Roman"/>
          <w:sz w:val="24"/>
          <w:szCs w:val="24"/>
        </w:rPr>
        <w:t xml:space="preserve">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15.</w:t>
      </w:r>
    </w:p>
    <w:p w:rsidR="00E64B65" w:rsidRPr="00485179" w:rsidRDefault="00E64B65" w:rsidP="00E64B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Общая цена Договора может быть изменена при изменении общего количества поставляемого Товара. В случае возникновения необходимости изменения количества поставляемого Товара, предусмотренного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64B65" w:rsidRPr="00485179" w:rsidRDefault="00E64B65" w:rsidP="00E64B6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179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 в которых указывается наименование и количество Товара.  Не заказанный Товар не поставляется, не принимается и не оплачивается Покупателем. </w:t>
      </w:r>
    </w:p>
    <w:p w:rsidR="00E64B65" w:rsidRPr="00485179" w:rsidRDefault="00E64B65" w:rsidP="00E64B6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179">
        <w:rPr>
          <w:rFonts w:ascii="Times New Roman" w:hAnsi="Times New Roman" w:cs="Times New Roman"/>
          <w:bCs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Товара, указанного в </w:t>
      </w:r>
      <w:r w:rsidR="00283AC8" w:rsidRPr="00283AC8">
        <w:rPr>
          <w:rFonts w:ascii="Times New Roman" w:hAnsi="Times New Roman" w:cs="Times New Roman"/>
          <w:bCs/>
          <w:sz w:val="24"/>
          <w:szCs w:val="24"/>
        </w:rPr>
        <w:t xml:space="preserve">п.п.1.4.2. Договора </w:t>
      </w:r>
      <w:r w:rsidRPr="00485179">
        <w:rPr>
          <w:rFonts w:ascii="Times New Roman" w:hAnsi="Times New Roman" w:cs="Times New Roman"/>
          <w:bCs/>
          <w:sz w:val="24"/>
          <w:szCs w:val="24"/>
        </w:rPr>
        <w:t xml:space="preserve">или на поставку части Товара, указанного в </w:t>
      </w:r>
      <w:r w:rsidR="00283AC8" w:rsidRPr="00283AC8">
        <w:rPr>
          <w:rFonts w:ascii="Times New Roman" w:hAnsi="Times New Roman" w:cs="Times New Roman"/>
          <w:bCs/>
          <w:sz w:val="24"/>
          <w:szCs w:val="24"/>
        </w:rPr>
        <w:t>п.п.1.4.2. Договора</w:t>
      </w:r>
      <w:r w:rsidRPr="00485179">
        <w:rPr>
          <w:rFonts w:ascii="Times New Roman" w:hAnsi="Times New Roman" w:cs="Times New Roman"/>
          <w:bCs/>
          <w:sz w:val="24"/>
          <w:szCs w:val="24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 xml:space="preserve"> 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 xml:space="preserve"> В случае наличия брака более 10% - вся партия бракуется и возвращается Поставщику за его счет.</w:t>
      </w:r>
    </w:p>
    <w:p w:rsidR="00E64B65" w:rsidRPr="00485179" w:rsidRDefault="00E64B65" w:rsidP="00E64B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64B65" w:rsidRPr="00485179" w:rsidRDefault="00E64B65" w:rsidP="00E64B6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Доставка Товара осуществляется в рабочие дни с 8:00 до 12:00 и с 13:00 до 16:12.</w:t>
      </w:r>
    </w:p>
    <w:p w:rsidR="00E64B65" w:rsidRPr="00485179" w:rsidRDefault="00E64B65" w:rsidP="00E64B6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485179">
        <w:rPr>
          <w:rFonts w:ascii="Times New Roman" w:hAnsi="Times New Roman" w:cs="Times New Roman"/>
          <w:sz w:val="24"/>
          <w:szCs w:val="24"/>
        </w:rPr>
        <w:t xml:space="preserve">При передаче Товара Поставщик также передает Покупателю сертификаты соответствия на Товар. </w:t>
      </w:r>
      <w:r w:rsidRPr="00485179">
        <w:rPr>
          <w:rFonts w:ascii="Times New Roman" w:hAnsi="Times New Roman" w:cs="Times New Roman"/>
          <w:bCs/>
          <w:sz w:val="24"/>
          <w:szCs w:val="24"/>
        </w:rPr>
        <w:t>Поставляемый Товар должен соответствовать требованиям Технического Регламента Таможенного Союза (ТР ТС 019/2011</w:t>
      </w:r>
      <w:r w:rsidRPr="00485179">
        <w:rPr>
          <w:rFonts w:ascii="Times New Roman" w:hAnsi="Times New Roman" w:cs="Times New Roman"/>
          <w:sz w:val="24"/>
          <w:szCs w:val="24"/>
        </w:rPr>
        <w:t xml:space="preserve"> </w:t>
      </w:r>
      <w:r w:rsidRPr="00485179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"О безопасности средств индивидуальной защиты").</w:t>
      </w:r>
    </w:p>
    <w:p w:rsidR="00E64B65" w:rsidRPr="00485179" w:rsidRDefault="00E64B65" w:rsidP="00E64B65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(паспорт качества на каждую партию, сертификат и т.п.), а также оригиналов отгрузочных и расчетных документов (транспортной накладной, товарной накладной, счета-фактуры</w:t>
      </w:r>
      <w:r w:rsidR="0059026E">
        <w:rPr>
          <w:rFonts w:ascii="Times New Roman" w:hAnsi="Times New Roman" w:cs="Times New Roman"/>
          <w:sz w:val="24"/>
          <w:szCs w:val="24"/>
        </w:rPr>
        <w:t>)</w:t>
      </w:r>
      <w:r w:rsidRPr="00485179">
        <w:rPr>
          <w:rFonts w:ascii="Times New Roman" w:hAnsi="Times New Roman" w:cs="Times New Roman"/>
          <w:sz w:val="24"/>
          <w:szCs w:val="24"/>
        </w:rPr>
        <w:t>.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Транспортная накладная, указанная в п.2.2. Договора оформляется: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bCs/>
          <w:sz w:val="24"/>
          <w:szCs w:val="24"/>
        </w:rPr>
        <w:t xml:space="preserve">Страна происхождения, срок изготовления и </w:t>
      </w:r>
      <w:r w:rsidR="0059026E">
        <w:rPr>
          <w:rFonts w:ascii="Times New Roman" w:hAnsi="Times New Roman" w:cs="Times New Roman"/>
          <w:bCs/>
          <w:sz w:val="24"/>
          <w:szCs w:val="24"/>
        </w:rPr>
        <w:t>срок годности Товара указаны</w:t>
      </w:r>
      <w:r w:rsidRPr="00485179">
        <w:rPr>
          <w:rFonts w:ascii="Times New Roman" w:hAnsi="Times New Roman" w:cs="Times New Roman"/>
          <w:bCs/>
          <w:sz w:val="24"/>
          <w:szCs w:val="24"/>
        </w:rPr>
        <w:t xml:space="preserve"> в приложении 2 Договора.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85179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не ранее 1 квартала 2020 года. Гарантийный срок на товар устанавливается: 18 месяцев с момента приемки Товара Покупателем. </w:t>
      </w:r>
    </w:p>
    <w:p w:rsidR="00E64B65" w:rsidRPr="00485179" w:rsidRDefault="00E64B65" w:rsidP="00E64B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85179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E64B65" w:rsidRPr="00485179" w:rsidRDefault="00E64B65" w:rsidP="00E64B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Срок исполнения обязательств по устранению недостатков не может превышать 30 (Тридцати) рабочих дней с момента получения Поставщиком уведомления Покупателя о необходимости устранения выявленных недостатков.</w:t>
      </w:r>
    </w:p>
    <w:p w:rsidR="004F0C12" w:rsidRDefault="00E64B65" w:rsidP="004F0C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6.8. Условия оплаты: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</w:t>
      </w:r>
      <w:r w:rsidR="004F0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 по заявке в течение 15 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счета-фактуры, счета на оплату, оригинала транспортной накладной</w:t>
      </w:r>
      <w:r w:rsidR="004F0C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851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64B65" w:rsidRPr="00B87224" w:rsidRDefault="00B87224" w:rsidP="004F0C1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Pr="008961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6.9.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4B65" w:rsidRPr="0048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Страна происхождения </w:t>
      </w:r>
      <w:r w:rsidR="00E64B65" w:rsidRPr="00B872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Товара</w:t>
      </w:r>
      <w:r w:rsidR="00E64B65" w:rsidRPr="00B872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="001267E2" w:rsidRPr="00B872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указана</w:t>
      </w:r>
      <w:r w:rsidR="00E64B65" w:rsidRPr="00B872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64B65" w:rsidRPr="00485179" w:rsidRDefault="00E64B65" w:rsidP="00E64B6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5179">
        <w:rPr>
          <w:rFonts w:ascii="Times New Roman" w:hAnsi="Times New Roman" w:cs="Times New Roman"/>
          <w:b/>
          <w:sz w:val="24"/>
          <w:szCs w:val="24"/>
        </w:rPr>
        <w:t xml:space="preserve">РЕЗУЛЬТАТЫ ГОЛОСОВАНИЯ: </w:t>
      </w:r>
    </w:p>
    <w:p w:rsidR="00E64B65" w:rsidRPr="00485179" w:rsidRDefault="00E64B65" w:rsidP="00E64B65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85179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E64B65" w:rsidRPr="00485179" w:rsidRDefault="00E64B65" w:rsidP="00E64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C43" w:rsidRPr="00485179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182800" w:rsidRPr="00485179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34E04" w:rsidRPr="00485179" w:rsidRDefault="00E34E04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8" w:name="_Hlk14788270"/>
      <w:r w:rsidRPr="0048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605337" w:rsidRPr="00485179" w:rsidTr="00CE6CC2">
        <w:trPr>
          <w:trHeight w:val="528"/>
        </w:trPr>
        <w:tc>
          <w:tcPr>
            <w:tcW w:w="5511" w:type="dxa"/>
          </w:tcPr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17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E34E04" w:rsidRPr="00485179" w:rsidRDefault="00E34E04" w:rsidP="00CE6CC2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4E04" w:rsidRPr="00485179" w:rsidRDefault="00E34E04" w:rsidP="00B3452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05337" w:rsidRPr="00485179" w:rsidTr="00CE6CC2">
        <w:trPr>
          <w:trHeight w:val="528"/>
        </w:trPr>
        <w:tc>
          <w:tcPr>
            <w:tcW w:w="5511" w:type="dxa"/>
          </w:tcPr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D124C" w:rsidRPr="00485179" w:rsidTr="00CE6CC2">
        <w:trPr>
          <w:trHeight w:val="528"/>
        </w:trPr>
        <w:tc>
          <w:tcPr>
            <w:tcW w:w="5511" w:type="dxa"/>
          </w:tcPr>
          <w:p w:rsidR="00E34E04" w:rsidRPr="00485179" w:rsidRDefault="00FB78E3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4550" w:type="dxa"/>
          </w:tcPr>
          <w:p w:rsidR="00E34E04" w:rsidRPr="00485179" w:rsidRDefault="00E34E04" w:rsidP="00B3452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8D124C" w:rsidRPr="00485179" w:rsidTr="00CE6CC2">
        <w:trPr>
          <w:trHeight w:val="528"/>
        </w:trPr>
        <w:tc>
          <w:tcPr>
            <w:tcW w:w="5511" w:type="dxa"/>
          </w:tcPr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Е.А. Малахаева</w:t>
            </w:r>
          </w:p>
        </w:tc>
        <w:tc>
          <w:tcPr>
            <w:tcW w:w="4550" w:type="dxa"/>
          </w:tcPr>
          <w:p w:rsidR="00E34E04" w:rsidRPr="00485179" w:rsidRDefault="00E34E04" w:rsidP="00B3452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605337" w:rsidRPr="00485179" w:rsidTr="00CE6CC2">
        <w:trPr>
          <w:trHeight w:val="497"/>
        </w:trPr>
        <w:tc>
          <w:tcPr>
            <w:tcW w:w="5511" w:type="dxa"/>
          </w:tcPr>
          <w:p w:rsidR="00E34E04" w:rsidRPr="00485179" w:rsidRDefault="00FB78E3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Н.В. Макеева</w:t>
            </w:r>
          </w:p>
        </w:tc>
        <w:tc>
          <w:tcPr>
            <w:tcW w:w="4550" w:type="dxa"/>
          </w:tcPr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E34E04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8DF" w:rsidRPr="00485179" w:rsidTr="00CE6CC2">
        <w:trPr>
          <w:trHeight w:val="497"/>
        </w:trPr>
        <w:tc>
          <w:tcPr>
            <w:tcW w:w="5511" w:type="dxa"/>
          </w:tcPr>
          <w:p w:rsidR="001528DF" w:rsidRPr="00485179" w:rsidRDefault="001528DF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В.С.</w:t>
            </w:r>
            <w:r w:rsidR="004A68A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Левин</w:t>
            </w:r>
          </w:p>
        </w:tc>
        <w:tc>
          <w:tcPr>
            <w:tcW w:w="4550" w:type="dxa"/>
          </w:tcPr>
          <w:p w:rsidR="001528DF" w:rsidRPr="00485179" w:rsidRDefault="001528DF" w:rsidP="001528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1528DF" w:rsidRPr="00485179" w:rsidRDefault="001528DF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5337" w:rsidRPr="00485179" w:rsidTr="00CE6CC2">
        <w:trPr>
          <w:trHeight w:val="497"/>
        </w:trPr>
        <w:tc>
          <w:tcPr>
            <w:tcW w:w="5511" w:type="dxa"/>
          </w:tcPr>
          <w:p w:rsidR="00E34E04" w:rsidRPr="00485179" w:rsidRDefault="001528DF" w:rsidP="00CE6CC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О.В. Петровская</w:t>
            </w:r>
          </w:p>
        </w:tc>
        <w:tc>
          <w:tcPr>
            <w:tcW w:w="4550" w:type="dxa"/>
          </w:tcPr>
          <w:p w:rsidR="00FB78E3" w:rsidRPr="00485179" w:rsidRDefault="00E34E04" w:rsidP="00CE6CC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  <w:p w:rsidR="00E34E04" w:rsidRPr="00485179" w:rsidRDefault="00E34E04" w:rsidP="003F1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51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</w:p>
        </w:tc>
      </w:tr>
    </w:tbl>
    <w:p w:rsidR="00E34E04" w:rsidRPr="00485179" w:rsidRDefault="00E34E04" w:rsidP="00E34E04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51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34E04" w:rsidRPr="00485179" w:rsidRDefault="001528DF" w:rsidP="00E34E04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517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А.С. Козырь</w:t>
      </w:r>
      <w:r w:rsidR="00E34E04" w:rsidRPr="00485179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34E04" w:rsidRPr="004851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8"/>
    </w:p>
    <w:p w:rsidR="00C75FA1" w:rsidRPr="00485179" w:rsidRDefault="00C75FA1" w:rsidP="00E34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C75FA1" w:rsidRPr="00485179" w:rsidSect="00500014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13C" w:rsidRDefault="0061413C" w:rsidP="00167DDE">
      <w:pPr>
        <w:spacing w:after="0" w:line="240" w:lineRule="auto"/>
      </w:pPr>
      <w:r>
        <w:separator/>
      </w:r>
    </w:p>
  </w:endnote>
  <w:endnote w:type="continuationSeparator" w:id="0">
    <w:p w:rsidR="0061413C" w:rsidRDefault="0061413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13C" w:rsidRDefault="0061413C" w:rsidP="00167DDE">
      <w:pPr>
        <w:spacing w:after="0" w:line="240" w:lineRule="auto"/>
      </w:pPr>
      <w:r>
        <w:separator/>
      </w:r>
    </w:p>
  </w:footnote>
  <w:footnote w:type="continuationSeparator" w:id="0">
    <w:p w:rsidR="0061413C" w:rsidRDefault="0061413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CB3690" w:rsidRDefault="00F34289" w:rsidP="00CB369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2489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408DE" w:rsidRPr="00CF5951" w:rsidRDefault="00B55A8D" w:rsidP="00CB369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</w:p>
      <w:p w:rsidR="0072481B" w:rsidRPr="00CF5951" w:rsidRDefault="0072481B" w:rsidP="00CB3690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 </w:t>
        </w:r>
      </w:p>
      <w:p w:rsidR="00F408DE" w:rsidRPr="00CF5951" w:rsidRDefault="0072481B" w:rsidP="0072481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на право заключения договора поставки</w:t>
        </w:r>
        <w:r w:rsidRPr="00CF595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BA4D5E" w:rsidRPr="00BA4D5E">
          <w:rPr>
            <w:rFonts w:ascii="Times New Roman" w:hAnsi="Times New Roman" w:cs="Times New Roman"/>
            <w:sz w:val="16"/>
            <w:szCs w:val="16"/>
          </w:rPr>
          <w:t>кремов специального назначения</w:t>
        </w:r>
      </w:p>
      <w:p w:rsidR="00F34289" w:rsidRPr="00A168BA" w:rsidRDefault="0072481B" w:rsidP="00000AD2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B3690">
          <w:rPr>
            <w:rFonts w:ascii="Times New Roman" w:eastAsia="Times New Roman" w:hAnsi="Times New Roman" w:cs="Times New Roman"/>
            <w:color w:val="FF0000"/>
            <w:sz w:val="16"/>
            <w:szCs w:val="16"/>
            <w:lang w:eastAsia="ru-RU"/>
          </w:rPr>
          <w:t xml:space="preserve"> </w:t>
        </w:r>
        <w:r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(итоговый протокол)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BA4D5E"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BA4D5E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9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4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D6889"/>
    <w:multiLevelType w:val="multilevel"/>
    <w:tmpl w:val="401CC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AD4B94"/>
    <w:multiLevelType w:val="multilevel"/>
    <w:tmpl w:val="6694AD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EFB67E5"/>
    <w:multiLevelType w:val="multilevel"/>
    <w:tmpl w:val="08946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8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0"/>
  </w:num>
  <w:num w:numId="3">
    <w:abstractNumId w:val="33"/>
  </w:num>
  <w:num w:numId="4">
    <w:abstractNumId w:val="24"/>
  </w:num>
  <w:num w:numId="5">
    <w:abstractNumId w:val="38"/>
  </w:num>
  <w:num w:numId="6">
    <w:abstractNumId w:val="19"/>
  </w:num>
  <w:num w:numId="7">
    <w:abstractNumId w:val="7"/>
  </w:num>
  <w:num w:numId="8">
    <w:abstractNumId w:val="25"/>
  </w:num>
  <w:num w:numId="9">
    <w:abstractNumId w:val="21"/>
  </w:num>
  <w:num w:numId="10">
    <w:abstractNumId w:val="9"/>
  </w:num>
  <w:num w:numId="11">
    <w:abstractNumId w:val="28"/>
  </w:num>
  <w:num w:numId="12">
    <w:abstractNumId w:val="16"/>
  </w:num>
  <w:num w:numId="13">
    <w:abstractNumId w:val="31"/>
  </w:num>
  <w:num w:numId="14">
    <w:abstractNumId w:val="35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4"/>
  </w:num>
  <w:num w:numId="19">
    <w:abstractNumId w:val="17"/>
  </w:num>
  <w:num w:numId="20">
    <w:abstractNumId w:val="22"/>
  </w:num>
  <w:num w:numId="21">
    <w:abstractNumId w:val="30"/>
  </w:num>
  <w:num w:numId="22">
    <w:abstractNumId w:val="13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2"/>
  </w:num>
  <w:num w:numId="28">
    <w:abstractNumId w:val="23"/>
  </w:num>
  <w:num w:numId="29">
    <w:abstractNumId w:val="14"/>
  </w:num>
  <w:num w:numId="30">
    <w:abstractNumId w:val="23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6"/>
  </w:num>
  <w:num w:numId="33">
    <w:abstractNumId w:val="8"/>
  </w:num>
  <w:num w:numId="34">
    <w:abstractNumId w:val="36"/>
  </w:num>
  <w:num w:numId="35">
    <w:abstractNumId w:val="5"/>
  </w:num>
  <w:num w:numId="36">
    <w:abstractNumId w:val="3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7"/>
  </w:num>
  <w:num w:numId="41">
    <w:abstractNumId w:val="11"/>
  </w:num>
  <w:num w:numId="42">
    <w:abstractNumId w:val="18"/>
  </w:num>
  <w:num w:numId="43">
    <w:abstractNumId w:val="6"/>
  </w:num>
  <w:num w:numId="44">
    <w:abstractNumId w:val="26"/>
  </w:num>
  <w:num w:numId="45">
    <w:abstractNumId w:val="37"/>
  </w:num>
  <w:num w:numId="4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0AD2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592"/>
    <w:rsid w:val="000229D0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489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E7D8B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A50"/>
    <w:rsid w:val="00123EFC"/>
    <w:rsid w:val="00124D25"/>
    <w:rsid w:val="00125B62"/>
    <w:rsid w:val="00125DE0"/>
    <w:rsid w:val="00126460"/>
    <w:rsid w:val="001267E2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8DF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1FF6"/>
    <w:rsid w:val="001724D3"/>
    <w:rsid w:val="00172F0A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316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57F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1A6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AC8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899"/>
    <w:rsid w:val="002C1A23"/>
    <w:rsid w:val="002C1F3A"/>
    <w:rsid w:val="002C2729"/>
    <w:rsid w:val="002C2B65"/>
    <w:rsid w:val="002C3649"/>
    <w:rsid w:val="002C4616"/>
    <w:rsid w:val="002C4A02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E6E98"/>
    <w:rsid w:val="002F020A"/>
    <w:rsid w:val="002F0DBE"/>
    <w:rsid w:val="002F1871"/>
    <w:rsid w:val="002F1C71"/>
    <w:rsid w:val="002F2D7B"/>
    <w:rsid w:val="002F36A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4F38"/>
    <w:rsid w:val="00305153"/>
    <w:rsid w:val="00305ADB"/>
    <w:rsid w:val="0030671C"/>
    <w:rsid w:val="00306FBD"/>
    <w:rsid w:val="00310BE7"/>
    <w:rsid w:val="00313490"/>
    <w:rsid w:val="00313EAC"/>
    <w:rsid w:val="003150E2"/>
    <w:rsid w:val="00315CC0"/>
    <w:rsid w:val="003162E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1C01"/>
    <w:rsid w:val="003A2041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5875"/>
    <w:rsid w:val="003D6542"/>
    <w:rsid w:val="003D7909"/>
    <w:rsid w:val="003E1444"/>
    <w:rsid w:val="003E2A8B"/>
    <w:rsid w:val="003E2C05"/>
    <w:rsid w:val="003E2F9A"/>
    <w:rsid w:val="003E3F7C"/>
    <w:rsid w:val="003E445A"/>
    <w:rsid w:val="003E4564"/>
    <w:rsid w:val="003E461E"/>
    <w:rsid w:val="003E50AC"/>
    <w:rsid w:val="003E5381"/>
    <w:rsid w:val="003E5501"/>
    <w:rsid w:val="003E5B40"/>
    <w:rsid w:val="003E69B8"/>
    <w:rsid w:val="003F04B7"/>
    <w:rsid w:val="003F1FA1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13B"/>
    <w:rsid w:val="004256E3"/>
    <w:rsid w:val="00425EBC"/>
    <w:rsid w:val="00425F7A"/>
    <w:rsid w:val="00426F08"/>
    <w:rsid w:val="004276E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5179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68A0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0C12"/>
    <w:rsid w:val="004F13FC"/>
    <w:rsid w:val="004F2459"/>
    <w:rsid w:val="004F258E"/>
    <w:rsid w:val="004F2ADF"/>
    <w:rsid w:val="004F4189"/>
    <w:rsid w:val="004F5E3E"/>
    <w:rsid w:val="004F69F2"/>
    <w:rsid w:val="004F7D85"/>
    <w:rsid w:val="004F7DDD"/>
    <w:rsid w:val="00500014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07D90"/>
    <w:rsid w:val="005108B3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026E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336"/>
    <w:rsid w:val="00601CFB"/>
    <w:rsid w:val="00603221"/>
    <w:rsid w:val="006045EC"/>
    <w:rsid w:val="006047A7"/>
    <w:rsid w:val="0060533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13C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EF8"/>
    <w:rsid w:val="006A063E"/>
    <w:rsid w:val="006A0A29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A86"/>
    <w:rsid w:val="006C0E5D"/>
    <w:rsid w:val="006C1ADE"/>
    <w:rsid w:val="006C24C8"/>
    <w:rsid w:val="006C33E3"/>
    <w:rsid w:val="006C3CC8"/>
    <w:rsid w:val="006C46B2"/>
    <w:rsid w:val="006C510A"/>
    <w:rsid w:val="006C5482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A4C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60A9E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17B3"/>
    <w:rsid w:val="007E227D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5DDF"/>
    <w:rsid w:val="0080699C"/>
    <w:rsid w:val="008074FC"/>
    <w:rsid w:val="00807B03"/>
    <w:rsid w:val="00807C7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D3A"/>
    <w:rsid w:val="00895195"/>
    <w:rsid w:val="00895478"/>
    <w:rsid w:val="008957B9"/>
    <w:rsid w:val="008958B5"/>
    <w:rsid w:val="008961EF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124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570B"/>
    <w:rsid w:val="008F64EB"/>
    <w:rsid w:val="008F6A48"/>
    <w:rsid w:val="008F6B19"/>
    <w:rsid w:val="008F6E53"/>
    <w:rsid w:val="008F7AFA"/>
    <w:rsid w:val="009000CC"/>
    <w:rsid w:val="00900C5F"/>
    <w:rsid w:val="00900D58"/>
    <w:rsid w:val="00901681"/>
    <w:rsid w:val="00901B9F"/>
    <w:rsid w:val="0090296F"/>
    <w:rsid w:val="00902C34"/>
    <w:rsid w:val="00903AF1"/>
    <w:rsid w:val="00903D3B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6B5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0B3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414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5D0"/>
    <w:rsid w:val="00A90913"/>
    <w:rsid w:val="00A90E75"/>
    <w:rsid w:val="00A91194"/>
    <w:rsid w:val="00A924FB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2447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52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7224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4D5E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0FCD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677"/>
    <w:rsid w:val="00BE0E0F"/>
    <w:rsid w:val="00BE0F44"/>
    <w:rsid w:val="00BE2369"/>
    <w:rsid w:val="00BE2414"/>
    <w:rsid w:val="00BE3445"/>
    <w:rsid w:val="00BE36C5"/>
    <w:rsid w:val="00BE381F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4A58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010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69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5951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400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57FF8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0CC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7F9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3B1"/>
    <w:rsid w:val="00E36CF3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4B65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38F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72E"/>
    <w:rsid w:val="00EE5A07"/>
    <w:rsid w:val="00EE5D3C"/>
    <w:rsid w:val="00EF0494"/>
    <w:rsid w:val="00EF267F"/>
    <w:rsid w:val="00EF3421"/>
    <w:rsid w:val="00EF358B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37BD6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B78E3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C5E"/>
    <w:rsid w:val="00FE0D1A"/>
    <w:rsid w:val="00FE10E0"/>
    <w:rsid w:val="00FE29D4"/>
    <w:rsid w:val="00FE3AE8"/>
    <w:rsid w:val="00FE3CBB"/>
    <w:rsid w:val="00FE5048"/>
    <w:rsid w:val="00FE597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C5EBD46-A075-4BEE-8983-734D5B3BF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B5E0E-2B0E-4F94-920B-AD9985BE1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3677</Words>
  <Characters>20962</Characters>
  <Application>Microsoft Office Word</Application>
  <DocSecurity>4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2</cp:revision>
  <cp:lastPrinted>2020-03-05T05:30:00Z</cp:lastPrinted>
  <dcterms:created xsi:type="dcterms:W3CDTF">2020-03-05T05:36:00Z</dcterms:created>
  <dcterms:modified xsi:type="dcterms:W3CDTF">2020-03-05T05:36:00Z</dcterms:modified>
</cp:coreProperties>
</file>