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1B467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1B4678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спецодежды (кроме одежды для поддержания физической формы) </w:t>
      </w:r>
    </w:p>
    <w:p w:rsidR="003B5D40" w:rsidRPr="001B467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2</w:t>
      </w:r>
      <w:r w:rsidR="00B527B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B527B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1B467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1B4678" w:rsidRDefault="003B5D40" w:rsidP="003B5D40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05EC9" w:rsidRPr="001B4678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1B4678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B4678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005EC9" w:rsidRPr="001B4678">
        <w:rPr>
          <w:rFonts w:ascii="Times New Roman" w:hAnsi="Times New Roman" w:cs="Times New Roman"/>
          <w:bCs/>
          <w:sz w:val="23"/>
          <w:szCs w:val="23"/>
        </w:rPr>
        <w:t>поставка спецодежды (кроме одежды для поддержания физической формы) (далее – Товар).</w:t>
      </w:r>
    </w:p>
    <w:p w:rsidR="003B5D40" w:rsidRPr="001B4678" w:rsidRDefault="003B5D40" w:rsidP="003B5D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B467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B467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005EC9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481 ед.</w:t>
      </w:r>
    </w:p>
    <w:bookmarkEnd w:id="3"/>
    <w:p w:rsidR="007F37D3" w:rsidRPr="001B4678" w:rsidRDefault="00D10367" w:rsidP="007F37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Начальная (максимальная) цена Договора:</w:t>
      </w:r>
      <w:r w:rsidR="003B5D40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F37D3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1 962 470 (Один миллион девятьсот шестьдесят две тысячи четыреста семьдесят) рублей 40 копеек, включая НДС.</w:t>
      </w:r>
    </w:p>
    <w:p w:rsidR="007F37D3" w:rsidRPr="001B4678" w:rsidRDefault="007F37D3" w:rsidP="007F37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269F" w:rsidRPr="001B4678" w:rsidRDefault="00D10367" w:rsidP="005026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Срок</w:t>
      </w:r>
      <w:r w:rsidR="001C7BF6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B5D40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0269F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3B5D40" w:rsidRPr="001B4678" w:rsidRDefault="00D10367" w:rsidP="0050269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Место</w:t>
      </w:r>
      <w:r w:rsidR="001C7BF6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1C7BF6" w:rsidRPr="001B4678">
        <w:rPr>
          <w:sz w:val="23"/>
          <w:szCs w:val="23"/>
        </w:rPr>
        <w:t xml:space="preserve"> </w:t>
      </w:r>
      <w:r w:rsidR="001C7BF6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1C7BF6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1C7BF6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</w:t>
      </w:r>
      <w:r w:rsidR="003B5D40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0269F" w:rsidRPr="001B4678" w:rsidRDefault="00D10367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B5D40"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Особые условия: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количество поставляемого Товара. В 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в которых указывается наименование, размер и количество Товара. Не заказанный Товар не поставляется, не принимается и не оплачивается Покупателем. 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количества Товара, указанного в п.п.1.4.2. проекта Договора, или на поставку части количества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по заявке - вся партия бракуется и возвращается Поставщику за его счет.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0269F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и срок годности Товара указываются в Приложении № 2 к проекту Договора;</w:t>
      </w:r>
    </w:p>
    <w:p w:rsidR="003B5D40" w:rsidRPr="001B4678" w:rsidRDefault="0050269F" w:rsidP="005026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сертификаты (декларации) соответствия Товара техническому регламенту Таможенного союза «О безопасности средств индивидуальной защиты» (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3B5D40" w:rsidRPr="001B4678" w:rsidRDefault="003B5D40" w:rsidP="0050269F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0269F" w:rsidRPr="001B4678" w:rsidRDefault="0050269F" w:rsidP="0050269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2019г. Гарантийный срок на Товар устанавливается: не менее 12 (Двенадцати) месяцев со дня поставки Товара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B5D40" w:rsidRPr="001B4678" w:rsidRDefault="003B5D40" w:rsidP="0050269F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</w:p>
    <w:p w:rsidR="00636C1A" w:rsidRPr="001B4678" w:rsidRDefault="00636C1A" w:rsidP="00636C1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1B4678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1B467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счета на оплату и транспортной накладной).</w:t>
      </w:r>
    </w:p>
    <w:bookmarkEnd w:id="4"/>
    <w:p w:rsidR="003B5D40" w:rsidRPr="001B4678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1B4678" w:rsidRDefault="003B5D40" w:rsidP="003B5D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</w:p>
    <w:p w:rsidR="003B5D40" w:rsidRPr="001B4678" w:rsidRDefault="003B5D40" w:rsidP="003B5D40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2</w:t>
      </w:r>
      <w:r w:rsidR="004327CF"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4327CF"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D10367"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10367"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1B4678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1B4678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3B5D40" w:rsidRPr="001B4678" w:rsidRDefault="003B5D40" w:rsidP="003B5D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B5D40" w:rsidRPr="001B4678" w:rsidRDefault="003B5D40" w:rsidP="003B5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327CF" w:rsidRPr="001B4678" w:rsidRDefault="004327CF" w:rsidP="004327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327CF" w:rsidRPr="001B4678" w:rsidRDefault="004327CF" w:rsidP="004327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4327CF" w:rsidRPr="001B4678" w:rsidRDefault="004327CF" w:rsidP="004327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О.В. </w:t>
      </w:r>
      <w:proofErr w:type="gramStart"/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Петровская</w:t>
      </w:r>
      <w:proofErr w:type="gramEnd"/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службы охраны труда;</w:t>
      </w:r>
    </w:p>
    <w:p w:rsidR="00C229AE" w:rsidRPr="001B4678" w:rsidRDefault="004327CF" w:rsidP="004327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ar-SA"/>
        </w:rPr>
        <w:t>В.С. Левин – председатель профсоюзного комитета.</w:t>
      </w:r>
    </w:p>
    <w:p w:rsidR="003B5D40" w:rsidRPr="001B4678" w:rsidRDefault="003B5D40" w:rsidP="004327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B5D40" w:rsidRPr="001B4678" w:rsidRDefault="004327CF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B467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В.М. Бычкова</w:t>
      </w:r>
      <w:r w:rsidR="003B5D40" w:rsidRPr="001B467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ведущий специалист </w:t>
      </w:r>
      <w:proofErr w:type="gramStart"/>
      <w:r w:rsidR="003B5D40" w:rsidRPr="001B467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1B467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3B5D40" w:rsidRPr="001B467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C229AE" w:rsidRPr="001B4678" w:rsidRDefault="00C229AE" w:rsidP="00C229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B4678">
        <w:rPr>
          <w:rFonts w:ascii="Times New Roman" w:hAnsi="Times New Roman" w:cs="Times New Roman"/>
          <w:b/>
          <w:sz w:val="23"/>
          <w:szCs w:val="23"/>
          <w:lang w:eastAsia="ar-SA"/>
        </w:rPr>
        <w:t xml:space="preserve">Отсутствовал член Комиссии по закупке: </w:t>
      </w:r>
    </w:p>
    <w:p w:rsidR="00C229AE" w:rsidRPr="001B4678" w:rsidRDefault="00C229AE" w:rsidP="00C229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B4678">
        <w:rPr>
          <w:rFonts w:ascii="Times New Roman" w:hAnsi="Times New Roman" w:cs="Times New Roman"/>
          <w:sz w:val="23"/>
          <w:szCs w:val="23"/>
          <w:lang w:eastAsia="ar-SA"/>
        </w:rPr>
        <w:t xml:space="preserve">Э.Г. </w:t>
      </w:r>
      <w:proofErr w:type="spellStart"/>
      <w:r w:rsidRPr="001B4678">
        <w:rPr>
          <w:rFonts w:ascii="Times New Roman" w:hAnsi="Times New Roman" w:cs="Times New Roman"/>
          <w:sz w:val="23"/>
          <w:szCs w:val="23"/>
          <w:lang w:eastAsia="ar-SA"/>
        </w:rPr>
        <w:t>Загирова</w:t>
      </w:r>
      <w:proofErr w:type="spellEnd"/>
      <w:r w:rsidRPr="001B4678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обеспечения, в связи с нахождением в отпуске. Необходимый кворум набран. В </w:t>
      </w:r>
      <w:proofErr w:type="gramStart"/>
      <w:r w:rsidRPr="001B4678">
        <w:rPr>
          <w:rFonts w:ascii="Times New Roman" w:hAnsi="Times New Roman" w:cs="Times New Roman"/>
          <w:sz w:val="23"/>
          <w:szCs w:val="23"/>
          <w:lang w:eastAsia="ar-SA"/>
        </w:rPr>
        <w:t>соответствии</w:t>
      </w:r>
      <w:proofErr w:type="gramEnd"/>
      <w:r w:rsidRPr="001B4678">
        <w:rPr>
          <w:rFonts w:ascii="Times New Roman" w:hAnsi="Times New Roman" w:cs="Times New Roman"/>
          <w:sz w:val="23"/>
          <w:szCs w:val="23"/>
          <w:lang w:eastAsia="ar-SA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B5D40" w:rsidRPr="001B4678" w:rsidRDefault="003B5D40" w:rsidP="003B5D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B5D40" w:rsidRPr="001B4678" w:rsidRDefault="003B5D40" w:rsidP="003B5D40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заседании были рассмотрены первые части </w:t>
      </w:r>
      <w:r w:rsidR="004A1DF5"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4A1DF5"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Шести</w:t>
      </w:r>
      <w:r w:rsidRPr="001B467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заявок:</w:t>
      </w:r>
    </w:p>
    <w:p w:rsidR="003B5D40" w:rsidRPr="001B4678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1B4678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6" w:name="_Hlk14767347"/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.2019 1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:5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6"/>
    </w:p>
    <w:p w:rsidR="003B5D40" w:rsidRPr="001B4678" w:rsidRDefault="003B5D40" w:rsidP="003B5D4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3B5D40" w:rsidRPr="001B4678" w:rsidRDefault="003B5D40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.2019 0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58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6417A" w:rsidRPr="001B4678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6F1020"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</w:p>
    <w:p w:rsidR="0036417A" w:rsidRPr="001B4678" w:rsidRDefault="0036417A" w:rsidP="00364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.2019 1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6417A" w:rsidRPr="001B4678" w:rsidRDefault="0036417A" w:rsidP="0036417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bookmarkStart w:id="7" w:name="_Hlk14787610"/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6F1020"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</w:p>
    <w:p w:rsidR="0036417A" w:rsidRPr="001B4678" w:rsidRDefault="0036417A" w:rsidP="003B5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27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="000448D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7D5A10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bookmarkEnd w:id="7"/>
    <w:p w:rsidR="00DB2F83" w:rsidRPr="001B4678" w:rsidRDefault="00DB2F83" w:rsidP="00DB2F83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</w:p>
    <w:p w:rsidR="00DB2F83" w:rsidRPr="001B4678" w:rsidRDefault="00DB2F83" w:rsidP="00DB2F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84501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49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84501" w:rsidRPr="001B4678" w:rsidRDefault="00884501" w:rsidP="008845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B467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6</w:t>
      </w:r>
    </w:p>
    <w:p w:rsidR="00884501" w:rsidRPr="001B4678" w:rsidRDefault="00884501" w:rsidP="00884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27.08.2019 16:18 (</w:t>
      </w:r>
      <w:proofErr w:type="gramStart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3B5D40" w:rsidRPr="001B4678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proofErr w:type="gramStart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</w:t>
      </w: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Документации</w:t>
      </w:r>
      <w:r w:rsidRPr="001B4678">
        <w:rPr>
          <w:rFonts w:ascii="Times New Roman" w:hAnsi="Times New Roman" w:cs="Times New Roman"/>
          <w:sz w:val="23"/>
          <w:szCs w:val="23"/>
        </w:rPr>
        <w:t xml:space="preserve"> </w:t>
      </w: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поставки спецодежды (кроме одежды для поддержания физической формы) </w:t>
      </w:r>
      <w:r w:rsidRPr="001B4678">
        <w:rPr>
          <w:rFonts w:ascii="Times New Roman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  <w:proofErr w:type="gramEnd"/>
    </w:p>
    <w:p w:rsidR="003B5D40" w:rsidRPr="001B4678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3B5D40" w:rsidRPr="001B4678" w:rsidRDefault="003B5D40" w:rsidP="003B5D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C2746F" w:rsidRPr="001B4678" w:rsidRDefault="003B5D40" w:rsidP="00C274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_Hlk14767391"/>
      <w:r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1B467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8"/>
      <w:r w:rsidR="00C2746F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3564DA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C2746F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C2746F" w:rsidRPr="001B4678" w:rsidRDefault="00C2746F" w:rsidP="00C27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2746F" w:rsidRPr="001B4678" w:rsidRDefault="00C2746F" w:rsidP="00C274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B5D40" w:rsidRPr="001B4678" w:rsidRDefault="003B5D40" w:rsidP="00C274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9434F6" w:rsidRPr="001B4678" w:rsidRDefault="003B5D40" w:rsidP="009434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1B467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 а) п. 4.11.1.</w:t>
      </w:r>
      <w:proofErr w:type="gramEnd"/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 признать</w:t>
      </w:r>
      <w:r w:rsidR="009434F6" w:rsidRPr="001B4678">
        <w:rPr>
          <w:rFonts w:ascii="Calibri" w:eastAsia="Calibri" w:hAnsi="Calibri" w:cs="Times New Roman"/>
          <w:sz w:val="23"/>
          <w:szCs w:val="23"/>
        </w:rPr>
        <w:t xml:space="preserve"> </w:t>
      </w:r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</w:t>
      </w:r>
      <w:r w:rsidR="000C1BFE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ую</w:t>
      </w:r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част</w:t>
      </w:r>
      <w:r w:rsidR="000C1BFE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заявки № </w:t>
      </w:r>
      <w:r w:rsidR="00ED52CB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соответствующим </w:t>
      </w:r>
      <w:r w:rsidR="005B273B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техническим </w:t>
      </w:r>
      <w:r w:rsidR="009434F6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требованиям Документации, а именно:</w:t>
      </w:r>
    </w:p>
    <w:p w:rsidR="005B273B" w:rsidRDefault="005B273B" w:rsidP="009434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101"/>
        <w:gridCol w:w="2147"/>
        <w:gridCol w:w="3131"/>
        <w:gridCol w:w="3544"/>
      </w:tblGrid>
      <w:tr w:rsidR="000C1BFE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FE" w:rsidRPr="000B1E34" w:rsidRDefault="000C1BFE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Номер позиции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BFE" w:rsidRPr="000B1E34" w:rsidRDefault="000C1BFE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Наименование</w:t>
            </w:r>
          </w:p>
          <w:p w:rsidR="000C1BFE" w:rsidRPr="000B1E34" w:rsidRDefault="000C1BFE" w:rsidP="000C1BFE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  <w:iCs/>
              </w:rPr>
              <w:t>Товара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FE" w:rsidRPr="000B1E34" w:rsidRDefault="000C1BFE" w:rsidP="000C1BFE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Требования Заказчика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FE" w:rsidRPr="000B1E34" w:rsidRDefault="000C1BFE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Предложение Участника</w:t>
            </w:r>
          </w:p>
        </w:tc>
      </w:tr>
      <w:tr w:rsidR="000C1BFE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FE" w:rsidRPr="000B1E34" w:rsidRDefault="000C1BFE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BFE" w:rsidRPr="000B1E34" w:rsidRDefault="000C1BFE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(Эл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уга) Мужской 35 кал/см2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92" w:rsidRPr="000B1E34" w:rsidRDefault="003F0DCC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r w:rsidR="00CE4592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азрезы рукавов обработаны </w:t>
            </w:r>
            <w:proofErr w:type="spellStart"/>
            <w:r w:rsidR="00CE4592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пуфтами</w:t>
            </w:r>
            <w:proofErr w:type="spellEnd"/>
            <w:r w:rsidR="00CE4592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3F0DCC" w:rsidRPr="000B1E34" w:rsidRDefault="003F0DCC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F0DCC" w:rsidRPr="000B1E34" w:rsidRDefault="003F0DCC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Дополнительные накладки на полочках, спине, рукавах, брюках.  </w:t>
            </w:r>
          </w:p>
          <w:p w:rsidR="000C1BFE" w:rsidRPr="000B1E34" w:rsidRDefault="000C1BFE" w:rsidP="00CE4592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Ткань: (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88%-хлопок, 12%-нейлон</w:t>
            </w: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FD" w:rsidRPr="000B1E34" w:rsidRDefault="003F0DCC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указано</w:t>
            </w:r>
            <w:r w:rsidR="00CE4592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E4AFD" w:rsidRPr="000B1E34" w:rsidRDefault="005E4AFD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F0DCC" w:rsidRPr="000B1E34" w:rsidRDefault="003F0DCC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F0DCC" w:rsidRPr="000B1E34" w:rsidRDefault="004163FE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Не указано.</w:t>
            </w:r>
          </w:p>
          <w:p w:rsidR="005E4AFD" w:rsidRPr="000B1E34" w:rsidRDefault="005E4AFD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E4AFD" w:rsidRPr="000B1E34" w:rsidRDefault="005E4AFD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C1BFE" w:rsidRPr="000B1E34" w:rsidRDefault="000C1BFE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Ткань: термостойкая, МВО</w:t>
            </w:r>
          </w:p>
          <w:p w:rsidR="000C1BFE" w:rsidRPr="000B1E34" w:rsidRDefault="000C1BFE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(</w:t>
            </w:r>
            <w:proofErr w:type="spellStart"/>
            <w:r w:rsidRPr="000B1E34">
              <w:rPr>
                <w:rFonts w:ascii="Times New Roman" w:hAnsi="Times New Roman" w:cs="Times New Roman"/>
              </w:rPr>
              <w:t>масловодоотталкивающая</w:t>
            </w:r>
            <w:proofErr w:type="spellEnd"/>
            <w:r w:rsidR="00E27CAC" w:rsidRPr="000B1E34">
              <w:rPr>
                <w:rFonts w:ascii="Times New Roman" w:hAnsi="Times New Roman" w:cs="Times New Roman"/>
              </w:rPr>
              <w:t xml:space="preserve"> </w:t>
            </w:r>
            <w:r w:rsidRPr="000B1E34">
              <w:rPr>
                <w:rFonts w:ascii="Times New Roman" w:hAnsi="Times New Roman" w:cs="Times New Roman"/>
              </w:rPr>
              <w:t>отделка), огнестойкая отделка.</w:t>
            </w:r>
          </w:p>
          <w:p w:rsidR="003F0DCC" w:rsidRPr="000B1E34" w:rsidRDefault="003F0DCC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B1E34">
              <w:rPr>
                <w:rFonts w:ascii="Times New Roman" w:hAnsi="Times New Roman" w:cs="Times New Roman"/>
                <w:b/>
              </w:rPr>
              <w:t>Состав ткани не указан.</w:t>
            </w:r>
          </w:p>
        </w:tc>
      </w:tr>
      <w:tr w:rsidR="00253EDD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DD" w:rsidRPr="000B1E34" w:rsidRDefault="000A48C5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EDD" w:rsidRPr="000B1E34" w:rsidRDefault="000A48C5" w:rsidP="000C1BFE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Куртка-рубашка из термостойких материалов с постоянными защитными свойствами (</w:t>
            </w:r>
            <w:proofErr w:type="spell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уга</w:t>
            </w:r>
            <w:proofErr w:type="spell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D" w:rsidRPr="000B1E34" w:rsidRDefault="000A48C5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Ткань: термостойкая (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88%-хлопок, 12%-нейлон</w:t>
            </w: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EDD" w:rsidRPr="000B1E34" w:rsidRDefault="000A48C5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B1E34">
              <w:rPr>
                <w:rFonts w:ascii="Times New Roman" w:hAnsi="Times New Roman" w:cs="Times New Roman"/>
              </w:rPr>
              <w:t xml:space="preserve">Ткань: термостойкая, МВО </w:t>
            </w:r>
            <w:proofErr w:type="spellStart"/>
            <w:r w:rsidRPr="000B1E34">
              <w:rPr>
                <w:rFonts w:ascii="Times New Roman" w:hAnsi="Times New Roman" w:cs="Times New Roman"/>
              </w:rPr>
              <w:t>масловодоотталкивающая</w:t>
            </w:r>
            <w:proofErr w:type="spellEnd"/>
            <w:r w:rsidRPr="000B1E34">
              <w:rPr>
                <w:rFonts w:ascii="Times New Roman" w:hAnsi="Times New Roman" w:cs="Times New Roman"/>
              </w:rPr>
              <w:t xml:space="preserve"> отделка), огнестойкая отделка.</w:t>
            </w:r>
            <w:proofErr w:type="gramEnd"/>
          </w:p>
          <w:p w:rsidR="00810624" w:rsidRPr="000B1E34" w:rsidRDefault="00810624" w:rsidP="000A48C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hAnsi="Times New Roman" w:cs="Times New Roman"/>
                <w:b/>
              </w:rPr>
              <w:t>Состав ткани не указан.</w:t>
            </w:r>
          </w:p>
        </w:tc>
      </w:tr>
      <w:tr w:rsidR="000F5363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63" w:rsidRPr="000B1E34" w:rsidRDefault="000F5363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63" w:rsidRPr="000B1E34" w:rsidRDefault="000F5363" w:rsidP="000C1BFE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для защиты от искр и брызг  расплавленного металла на утепляющей прокладке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63" w:rsidRPr="000B1E34" w:rsidRDefault="000F5363" w:rsidP="002C64D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Куртка прямого покроя</w:t>
            </w: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потайной застежкой на пуговицы, 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 боковыми карманами в швах</w:t>
            </w: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верхней части рукава и на спине вентиляционные отверстия. </w:t>
            </w: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Брюки на поясе с 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карманами в боковых швах</w:t>
            </w: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Ткань: брезент с огнезащитной отделкой, плотность 550 г/м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Цвет: хаки.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63" w:rsidRPr="000B1E34" w:rsidRDefault="000F5363" w:rsidP="000F5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B1E34">
              <w:rPr>
                <w:rFonts w:ascii="Times New Roman" w:hAnsi="Times New Roman" w:cs="Times New Roman"/>
                <w:bCs/>
              </w:rPr>
              <w:t>Костюм БАСТИОН ПЛЮС</w:t>
            </w:r>
          </w:p>
          <w:p w:rsidR="000F5363" w:rsidRPr="000B1E34" w:rsidRDefault="000F5363" w:rsidP="000F5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Рекомендуется использовать при всех видах сварочных работ в холодное время года.</w:t>
            </w:r>
          </w:p>
          <w:p w:rsidR="000F5363" w:rsidRPr="000B1E34" w:rsidRDefault="000F5363" w:rsidP="000F5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Комплектация: куртка, брюки. Ткань верха плотностью 550 г/м</w:t>
            </w:r>
            <w:proofErr w:type="gramStart"/>
            <w:r w:rsidRPr="000B1E34">
              <w:rPr>
                <w:rFonts w:ascii="Times New Roman" w:hAnsi="Times New Roman" w:cs="Times New Roman"/>
              </w:rPr>
              <w:t>2</w:t>
            </w:r>
            <w:proofErr w:type="gramEnd"/>
            <w:r w:rsidRPr="000B1E34">
              <w:rPr>
                <w:rFonts w:ascii="Times New Roman" w:hAnsi="Times New Roman" w:cs="Times New Roman"/>
              </w:rPr>
              <w:t>, огнестойкая пропитка</w:t>
            </w:r>
            <w:r w:rsidR="002C64D2" w:rsidRPr="000B1E34">
              <w:rPr>
                <w:rFonts w:ascii="Times New Roman" w:hAnsi="Times New Roman" w:cs="Times New Roman"/>
              </w:rPr>
              <w:t xml:space="preserve"> (состав не указан).</w:t>
            </w:r>
          </w:p>
          <w:p w:rsidR="002C64D2" w:rsidRPr="000B1E34" w:rsidRDefault="002C64D2" w:rsidP="000F5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2C64D2" w:rsidRPr="000B1E34" w:rsidRDefault="000F5363" w:rsidP="002C64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 xml:space="preserve">Застежка: потайная на пуговицах. Капюшон: съемный. </w:t>
            </w:r>
          </w:p>
          <w:p w:rsidR="000F5363" w:rsidRPr="000B1E34" w:rsidRDefault="000F5363" w:rsidP="000F5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363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63" w:rsidRPr="000B1E34" w:rsidRDefault="000F5363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363" w:rsidRPr="000B1E34" w:rsidRDefault="000F5363" w:rsidP="000C1BFE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Дуга) Мужской 35 кал/см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63" w:rsidRPr="000B1E34" w:rsidRDefault="00F92D1F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</w:t>
            </w:r>
            <w:r w:rsidR="000F5363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азрезы рукавов обработаны </w:t>
            </w:r>
            <w:proofErr w:type="spellStart"/>
            <w:r w:rsidR="000F5363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пуфтами</w:t>
            </w:r>
            <w:proofErr w:type="spellEnd"/>
            <w:r w:rsidR="000F5363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:rsidR="000F5363" w:rsidRPr="000B1E34" w:rsidRDefault="000F5363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0F5363" w:rsidRPr="000B1E34" w:rsidRDefault="000F5363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Ткань  термостойкая: 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88% хлопка и 12% нейлона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363" w:rsidRPr="000B1E34" w:rsidRDefault="00144534" w:rsidP="002B6CB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Манжета с застежкой на петлю – для регулирования по ширине.</w:t>
            </w:r>
          </w:p>
          <w:p w:rsidR="000F5363" w:rsidRPr="000B1E34" w:rsidRDefault="000F5363" w:rsidP="002B6CB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F5363" w:rsidRPr="000B1E34" w:rsidRDefault="000F5363" w:rsidP="002B6C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B1E34">
              <w:rPr>
                <w:rFonts w:ascii="Times New Roman" w:hAnsi="Times New Roman" w:cs="Times New Roman"/>
              </w:rPr>
              <w:t>Ткань: термостойкая, МВО (</w:t>
            </w:r>
            <w:proofErr w:type="spellStart"/>
            <w:r w:rsidRPr="000B1E34">
              <w:rPr>
                <w:rFonts w:ascii="Times New Roman" w:hAnsi="Times New Roman" w:cs="Times New Roman"/>
              </w:rPr>
              <w:t>масловодоотталкивающая</w:t>
            </w:r>
            <w:proofErr w:type="spellEnd"/>
            <w:r w:rsidRPr="000B1E34">
              <w:rPr>
                <w:rFonts w:ascii="Times New Roman" w:hAnsi="Times New Roman" w:cs="Times New Roman"/>
              </w:rPr>
              <w:t xml:space="preserve"> отделка), огнестойкая отделка.</w:t>
            </w:r>
            <w:r w:rsidR="00F92D1F" w:rsidRPr="000B1E34">
              <w:rPr>
                <w:rFonts w:ascii="Times New Roman" w:hAnsi="Times New Roman" w:cs="Times New Roman"/>
              </w:rPr>
              <w:t xml:space="preserve"> </w:t>
            </w:r>
            <w:r w:rsidR="00F92D1F" w:rsidRPr="000B1E34">
              <w:rPr>
                <w:rFonts w:ascii="Times New Roman" w:hAnsi="Times New Roman" w:cs="Times New Roman"/>
                <w:b/>
              </w:rPr>
              <w:t>Состав ткани не указан</w:t>
            </w:r>
          </w:p>
        </w:tc>
      </w:tr>
      <w:tr w:rsidR="00701EE4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EE4" w:rsidRPr="000B1E34" w:rsidRDefault="00701EE4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EE4" w:rsidRPr="000B1E34" w:rsidRDefault="00701EE4" w:rsidP="000C1BFE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Дуга) Мужской 65 кал/см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E4" w:rsidRPr="000B1E34" w:rsidRDefault="00CF2F39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r w:rsidR="00DD3839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оротник-стойка</w:t>
            </w:r>
            <w:r w:rsidR="00DD3839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DD3839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разрезы рукавов обработаны </w:t>
            </w:r>
            <w:proofErr w:type="spellStart"/>
            <w:r w:rsidR="00DD3839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пуфтами</w:t>
            </w:r>
            <w:proofErr w:type="spellEnd"/>
            <w:r w:rsidR="00DD3839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67F3E" w:rsidRPr="000B1E34" w:rsidRDefault="00967F3E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7F3E" w:rsidRPr="000B1E34" w:rsidRDefault="00967F3E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Ткань  термостойкая: 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88% хлопка и 12% нейлона</w:t>
            </w:r>
          </w:p>
          <w:p w:rsidR="00144534" w:rsidRPr="000B1E34" w:rsidRDefault="00144534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144534" w:rsidRPr="000B1E34" w:rsidRDefault="00144534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E" w:rsidRPr="000B1E34" w:rsidRDefault="00CF2F39" w:rsidP="00DD3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0B1E34">
              <w:rPr>
                <w:rFonts w:ascii="Times New Roman" w:hAnsi="Times New Roman" w:cs="Times New Roman"/>
                <w:b/>
              </w:rPr>
              <w:t>О</w:t>
            </w:r>
            <w:r w:rsidR="00DD3839" w:rsidRPr="000B1E34">
              <w:rPr>
                <w:rFonts w:ascii="Times New Roman" w:hAnsi="Times New Roman" w:cs="Times New Roman"/>
                <w:b/>
              </w:rPr>
              <w:t>тложной</w:t>
            </w:r>
            <w:r w:rsidR="00DD3839" w:rsidRPr="000B1E34">
              <w:rPr>
                <w:rFonts w:ascii="Times New Roman" w:hAnsi="Times New Roman" w:cs="Times New Roman"/>
              </w:rPr>
              <w:t xml:space="preserve"> </w:t>
            </w:r>
            <w:r w:rsidR="00DD3839" w:rsidRPr="000B1E34">
              <w:rPr>
                <w:rFonts w:ascii="Times New Roman" w:hAnsi="Times New Roman" w:cs="Times New Roman"/>
                <w:b/>
              </w:rPr>
              <w:t>воротник</w:t>
            </w:r>
            <w:r w:rsidR="00144534" w:rsidRPr="000B1E34">
              <w:rPr>
                <w:rFonts w:ascii="Times New Roman" w:hAnsi="Times New Roman" w:cs="Times New Roman"/>
                <w:b/>
              </w:rPr>
              <w:t>.</w:t>
            </w:r>
          </w:p>
          <w:p w:rsidR="00144534" w:rsidRPr="000B1E34" w:rsidRDefault="00144534" w:rsidP="00DD3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  <w:b/>
              </w:rPr>
              <w:t>Манжета с застежкой на петлю – для регулирования по ширине.</w:t>
            </w:r>
          </w:p>
          <w:p w:rsidR="00967F3E" w:rsidRPr="000B1E34" w:rsidRDefault="00967F3E" w:rsidP="00DD38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7F3E" w:rsidRPr="000B1E34" w:rsidRDefault="00967F3E" w:rsidP="00967F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hAnsi="Times New Roman" w:cs="Times New Roman"/>
              </w:rPr>
              <w:t>Ткань: термостойкая, МВО (</w:t>
            </w:r>
            <w:proofErr w:type="spellStart"/>
            <w:r w:rsidRPr="000B1E34">
              <w:rPr>
                <w:rFonts w:ascii="Times New Roman" w:hAnsi="Times New Roman" w:cs="Times New Roman"/>
              </w:rPr>
              <w:t>масловодоотталкивающая</w:t>
            </w:r>
            <w:proofErr w:type="spellEnd"/>
            <w:r w:rsidRPr="000B1E34">
              <w:rPr>
                <w:rFonts w:ascii="Times New Roman" w:hAnsi="Times New Roman" w:cs="Times New Roman"/>
              </w:rPr>
              <w:t xml:space="preserve"> отделка), огнестойкая отделка.</w:t>
            </w:r>
            <w:r w:rsidR="00CF2F39" w:rsidRPr="000B1E34">
              <w:rPr>
                <w:rFonts w:ascii="Times New Roman" w:hAnsi="Times New Roman" w:cs="Times New Roman"/>
              </w:rPr>
              <w:t xml:space="preserve"> </w:t>
            </w:r>
            <w:r w:rsidR="00CF2F39" w:rsidRPr="000B1E34">
              <w:rPr>
                <w:rFonts w:ascii="Times New Roman" w:hAnsi="Times New Roman" w:cs="Times New Roman"/>
                <w:b/>
              </w:rPr>
              <w:t>Состав ткани не указан.</w:t>
            </w:r>
          </w:p>
        </w:tc>
      </w:tr>
      <w:tr w:rsidR="00213BA8" w:rsidRPr="000B1E34" w:rsidTr="000C1BF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A8" w:rsidRPr="000B1E34" w:rsidRDefault="00213BA8" w:rsidP="000C1BFE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BA8" w:rsidRPr="000B1E34" w:rsidRDefault="00213BA8" w:rsidP="000C1BFE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Дуга) Женский 65 кал/см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A8" w:rsidRPr="000B1E34" w:rsidRDefault="006072DE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07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213BA8" w:rsidRPr="006072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оротник</w:t>
            </w:r>
            <w:r w:rsidR="00213BA8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-стойка</w:t>
            </w:r>
            <w:r w:rsidR="00213BA8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213BA8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разрезы рукавов обработаны </w:t>
            </w:r>
            <w:proofErr w:type="spellStart"/>
            <w:r w:rsidR="00213BA8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пуфтами</w:t>
            </w:r>
            <w:proofErr w:type="spellEnd"/>
            <w:r w:rsidR="00213BA8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  <w:p w:rsidR="00213BA8" w:rsidRPr="000B1E34" w:rsidRDefault="00213BA8" w:rsidP="000C1B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213BA8" w:rsidRPr="000B1E34" w:rsidRDefault="00213BA8" w:rsidP="000C1BF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Ткань  термостойкая: 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88% хлопка и 12% нейлона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A8" w:rsidRPr="000B1E34" w:rsidRDefault="00572642" w:rsidP="0021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072DE">
              <w:rPr>
                <w:rFonts w:ascii="Times New Roman" w:hAnsi="Times New Roman" w:cs="Times New Roman"/>
                <w:b/>
              </w:rPr>
              <w:t>Отложной</w:t>
            </w:r>
            <w:r w:rsidRPr="000B1E34">
              <w:rPr>
                <w:rFonts w:ascii="Times New Roman" w:hAnsi="Times New Roman" w:cs="Times New Roman"/>
              </w:rPr>
              <w:t xml:space="preserve"> воротник</w:t>
            </w:r>
            <w:r w:rsidR="001522BD" w:rsidRPr="000B1E34">
              <w:rPr>
                <w:rFonts w:ascii="Times New Roman" w:hAnsi="Times New Roman" w:cs="Times New Roman"/>
              </w:rPr>
              <w:t>. Манжета с застежкой на петлю – для регулирования по ширине.</w:t>
            </w:r>
            <w:r w:rsidRPr="000B1E34">
              <w:rPr>
                <w:rFonts w:ascii="Times New Roman" w:hAnsi="Times New Roman" w:cs="Times New Roman"/>
              </w:rPr>
              <w:t xml:space="preserve"> </w:t>
            </w:r>
          </w:p>
          <w:p w:rsidR="00213BA8" w:rsidRPr="000B1E34" w:rsidRDefault="00213BA8" w:rsidP="0021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213BA8" w:rsidRPr="000B1E34" w:rsidRDefault="00213BA8" w:rsidP="00213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Ткань: термостойкая, МВО (</w:t>
            </w:r>
            <w:proofErr w:type="spellStart"/>
            <w:r w:rsidRPr="000B1E34">
              <w:rPr>
                <w:rFonts w:ascii="Times New Roman" w:hAnsi="Times New Roman" w:cs="Times New Roman"/>
              </w:rPr>
              <w:t>масловодоотталкивающая</w:t>
            </w:r>
            <w:proofErr w:type="spellEnd"/>
            <w:r w:rsidRPr="000B1E34">
              <w:rPr>
                <w:rFonts w:ascii="Times New Roman" w:hAnsi="Times New Roman" w:cs="Times New Roman"/>
              </w:rPr>
              <w:t xml:space="preserve"> отделка), огнестойкая отделка.</w:t>
            </w:r>
            <w:r w:rsidR="004D542E" w:rsidRPr="000B1E34">
              <w:rPr>
                <w:rFonts w:ascii="Times New Roman" w:hAnsi="Times New Roman" w:cs="Times New Roman"/>
              </w:rPr>
              <w:t xml:space="preserve"> </w:t>
            </w:r>
            <w:r w:rsidR="004D542E" w:rsidRPr="000B1E34">
              <w:rPr>
                <w:rFonts w:ascii="Times New Roman" w:hAnsi="Times New Roman" w:cs="Times New Roman"/>
                <w:b/>
              </w:rPr>
              <w:t>Состав ткани не указан.</w:t>
            </w:r>
          </w:p>
        </w:tc>
      </w:tr>
    </w:tbl>
    <w:p w:rsidR="005B273B" w:rsidRPr="001B4678" w:rsidRDefault="005B273B" w:rsidP="005B2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B273B" w:rsidRPr="001B4678" w:rsidRDefault="005B273B" w:rsidP="005B27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37B0D" w:rsidRPr="001B4678" w:rsidRDefault="005B273B" w:rsidP="00037B0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CB3542"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выявлено наличие недостоверных сведений </w:t>
      </w:r>
      <w:r w:rsidR="00CB3542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в нарушение требований п. 4.4.4. Документации</w:t>
      </w:r>
      <w:r w:rsidR="00037B0D"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именно:</w:t>
      </w:r>
    </w:p>
    <w:p w:rsidR="001451A8" w:rsidRPr="001B4678" w:rsidRDefault="001451A8" w:rsidP="009434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 столбце «</w:t>
      </w:r>
      <w:r w:rsidR="00FD290F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Предложение Участника закупки в части </w:t>
      </w: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технических </w:t>
      </w:r>
      <w:r w:rsidR="00FD290F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характеристик</w:t>
      </w: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» таблицы 1 Технического предложения  по пунктам 1,5,6,7  показатель «З</w:t>
      </w:r>
      <w:r w:rsidR="00FD290F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ащит</w:t>
      </w: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="00FD290F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от воздействия электрической дуги</w:t>
      </w: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» </w:t>
      </w:r>
      <w:r w:rsidR="008049E6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составляет 42,5 кал/см</w:t>
      </w:r>
      <w:proofErr w:type="gramStart"/>
      <w:r w:rsidR="008049E6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2</w:t>
      </w:r>
      <w:proofErr w:type="gramEnd"/>
      <w:r w:rsidR="008049E6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, 77,5 кал/см2, 77,5 кал/см2, 77,5 кал/см2, что </w:t>
      </w: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не соответствует аналогичному показателю</w:t>
      </w:r>
      <w:r w:rsidR="008049E6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, указанному в пунктах 1,5,6,7 таблицы «Размеры поставляемого товара» Технического предложения – 35 кал/см2, 35 кал/см2, 65 кал/см2, 65 кал/см</w:t>
      </w:r>
      <w:proofErr w:type="gramStart"/>
      <w:r w:rsidR="008049E6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2</w:t>
      </w:r>
      <w:proofErr w:type="gramEnd"/>
      <w:r w:rsidR="008049E6"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</w:p>
    <w:p w:rsidR="009434F6" w:rsidRPr="001B4678" w:rsidRDefault="009434F6" w:rsidP="009434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434F6" w:rsidRPr="001B4678" w:rsidRDefault="009434F6" w:rsidP="009434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B4678" w:rsidRPr="001B4678" w:rsidRDefault="003B5D40" w:rsidP="00A36C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</w:t>
      </w:r>
      <w:bookmarkStart w:id="9" w:name="_Hlk14767418"/>
    </w:p>
    <w:p w:rsidR="00A36CE2" w:rsidRPr="001B4678" w:rsidRDefault="00A36CE2" w:rsidP="00A36C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F073C9"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="007D5A10"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7D5A10" w:rsidRPr="001B467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. а) п. 4.11.1.</w:t>
      </w:r>
      <w:proofErr w:type="gramEnd"/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 признать первую часть заявки № 3 не соответствующим техническим требованиям Документации, а именно: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101"/>
        <w:gridCol w:w="2147"/>
        <w:gridCol w:w="3131"/>
        <w:gridCol w:w="3544"/>
      </w:tblGrid>
      <w:tr w:rsidR="00A36CE2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CE2" w:rsidRPr="000B1E34" w:rsidRDefault="00A36CE2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Номер позиции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CE2" w:rsidRPr="000B1E34" w:rsidRDefault="00A36CE2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Наименование</w:t>
            </w:r>
          </w:p>
          <w:p w:rsidR="00A36CE2" w:rsidRPr="000B1E34" w:rsidRDefault="00A36CE2" w:rsidP="00D70964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  <w:iCs/>
              </w:rPr>
              <w:t>Товара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E2" w:rsidRPr="000B1E34" w:rsidRDefault="00A36CE2" w:rsidP="00D70964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Требования Заказчика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CE2" w:rsidRPr="000B1E34" w:rsidRDefault="00A36CE2" w:rsidP="00D70964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hAnsi="Times New Roman" w:cs="Times New Roman"/>
              </w:rPr>
              <w:t>Предложение Участника</w:t>
            </w:r>
          </w:p>
        </w:tc>
      </w:tr>
      <w:tr w:rsidR="00A36CE2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CE2" w:rsidRPr="000B1E34" w:rsidRDefault="00A36CE2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CE2" w:rsidRPr="000B1E34" w:rsidRDefault="00A36CE2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(Эл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уга) Мужской 35 кал/см2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9" w:rsidRPr="000B1E34" w:rsidRDefault="00F073C9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="00A36CE2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тложной воротник</w:t>
            </w:r>
            <w:r w:rsidR="00A36CE2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A36CE2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разрезы рукавов обработаны </w:t>
            </w:r>
            <w:proofErr w:type="spellStart"/>
            <w:r w:rsidR="00A36CE2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пуфтами</w:t>
            </w:r>
            <w:proofErr w:type="spellEnd"/>
            <w:r w:rsidR="00A36CE2"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36CE2" w:rsidRDefault="00A36CE2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484EC1" w:rsidRPr="000B1E34" w:rsidRDefault="00484EC1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4A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Дополнительные накладки на полочках, </w:t>
            </w:r>
            <w:r w:rsidRPr="00484E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спине, рукавах</w:t>
            </w:r>
            <w:r w:rsidRPr="002E64A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брюках.  </w:t>
            </w:r>
          </w:p>
          <w:p w:rsidR="00A36CE2" w:rsidRPr="000B1E34" w:rsidRDefault="00A36CE2" w:rsidP="00D70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E2" w:rsidRPr="000B1E34" w:rsidRDefault="00F073C9" w:rsidP="00F073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r w:rsidR="00A36CE2"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оротник-стойка</w:t>
            </w:r>
          </w:p>
          <w:p w:rsidR="00F073C9" w:rsidRPr="000B1E34" w:rsidRDefault="00F073C9" w:rsidP="00F073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F073C9" w:rsidRPr="000B1E34" w:rsidRDefault="00F073C9" w:rsidP="00F073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F073C9" w:rsidRPr="000B1E34" w:rsidRDefault="00F073C9" w:rsidP="00F073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484EC1" w:rsidRDefault="00484EC1" w:rsidP="000B1E3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Полочки костюма и брюки </w:t>
            </w:r>
            <w:r w:rsidRPr="00484EC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спереди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усилены дополнительными накладками</w:t>
            </w:r>
          </w:p>
          <w:p w:rsidR="00484EC1" w:rsidRDefault="00484EC1" w:rsidP="000B1E3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073C9" w:rsidRPr="000B1E34" w:rsidRDefault="00F073C9" w:rsidP="000B1E34">
            <w:pPr>
              <w:jc w:val="center"/>
              <w:rPr>
                <w:rFonts w:ascii="Times New Roman" w:hAnsi="Times New Roman" w:cs="Times New Roman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защиты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в комплекте с нательным термостойким бельем.</w:t>
            </w:r>
          </w:p>
        </w:tc>
      </w:tr>
      <w:tr w:rsidR="008501E2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1E2" w:rsidRPr="000B1E34" w:rsidRDefault="008501E2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1E2" w:rsidRPr="000B1E34" w:rsidRDefault="008501E2" w:rsidP="00D70964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для защиты от искр и брызг  расплавленного металла на утепляющей прокладке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E2" w:rsidRPr="000B1E34" w:rsidRDefault="008501E2" w:rsidP="00A36CE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Усиленные налокотники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E2" w:rsidRPr="000B1E34" w:rsidRDefault="008501E2" w:rsidP="00F073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Не указано</w:t>
            </w:r>
          </w:p>
        </w:tc>
      </w:tr>
      <w:tr w:rsidR="00D92C64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C64" w:rsidRPr="000B1E34" w:rsidRDefault="00D92C64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C64" w:rsidRPr="000B1E34" w:rsidRDefault="00D92C64" w:rsidP="00D70964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Дуга) Мужской 35 кал/см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FB" w:rsidRDefault="00F934FB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4AB">
              <w:rPr>
                <w:rFonts w:ascii="Times New Roman" w:eastAsia="Times New Roman" w:hAnsi="Times New Roman"/>
                <w:color w:val="000000"/>
                <w:lang w:eastAsia="ru-RU"/>
              </w:rPr>
              <w:t>Куртка и брюки на утепляющей прокладке</w:t>
            </w:r>
          </w:p>
          <w:p w:rsidR="00F934FB" w:rsidRDefault="00F934FB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Куртка прямого силуэта, отложной воротник, застёжка потайная, разрезы рукавов обработаны </w:t>
            </w:r>
            <w:proofErr w:type="spell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пуфтами</w:t>
            </w:r>
            <w:proofErr w:type="spell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Накладные карманы на куртке застегиваются с помощью контактной ленты. В швах имеются вентиляционные отверстия.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4FB" w:rsidRDefault="00F934FB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Комплект состоит из куртки, брюк </w:t>
            </w:r>
            <w:r w:rsidRPr="00F934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 термостойкого белья.</w:t>
            </w:r>
          </w:p>
          <w:p w:rsidR="00F934FB" w:rsidRDefault="00F934FB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указано</w:t>
            </w:r>
          </w:p>
        </w:tc>
      </w:tr>
      <w:tr w:rsidR="00D92C64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C64" w:rsidRPr="000B1E34" w:rsidRDefault="00D92C64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C64" w:rsidRPr="000B1E34" w:rsidRDefault="00D92C64" w:rsidP="00D70964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Дуга) Мужской 65 кал/см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Куртка прямого силуэта, воротник-стойка, застёжка потайная, разрезы рукавов обработаны </w:t>
            </w:r>
            <w:proofErr w:type="spell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пуфтами</w:t>
            </w:r>
            <w:proofErr w:type="spell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Накладные карманы на куртке застегиваются с помощью контактной ленты. В швах имеются вентиляционные отверстия.  </w:t>
            </w:r>
          </w:p>
          <w:p w:rsidR="00D92C64" w:rsidRPr="000B1E34" w:rsidRDefault="00D92C64" w:rsidP="00D92C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ГОСТ 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12.4.234-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указано</w:t>
            </w: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92C64" w:rsidRPr="000B1E34" w:rsidRDefault="00D92C64" w:rsidP="00D92C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ГОСТ 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12.4.234-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2007</w:t>
            </w:r>
          </w:p>
        </w:tc>
      </w:tr>
      <w:tr w:rsidR="00ED4E4C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4C" w:rsidRPr="000B1E34" w:rsidRDefault="00ED4E4C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E4C" w:rsidRPr="000B1E34" w:rsidRDefault="00C16E3D" w:rsidP="00D70964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 Дуга) Женский 65 кал/см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4C" w:rsidRPr="000B1E34" w:rsidRDefault="00E71D80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Куртка прямого силуэта, воротник-стойка, застёжка потайная, разрезы рукавов обработаны </w:t>
            </w:r>
            <w:proofErr w:type="spell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пуфтами</w:t>
            </w:r>
            <w:proofErr w:type="spell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Накладные карманы на куртке застегиваются с помощью контактной ленты. В швах имеются вентиляционные отверстия.  </w:t>
            </w:r>
          </w:p>
          <w:p w:rsidR="00E71D80" w:rsidRPr="000B1E34" w:rsidRDefault="00E71D80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ГОСТ 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12.4.234-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указано</w:t>
            </w: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71D80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D4E4C" w:rsidRPr="000B1E34" w:rsidRDefault="00E71D80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ГОСТ </w:t>
            </w:r>
            <w:proofErr w:type="gram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12.4.234-</w:t>
            </w:r>
            <w:r w:rsidRPr="000B1E3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2007</w:t>
            </w:r>
          </w:p>
        </w:tc>
      </w:tr>
      <w:tr w:rsidR="00AF29B7" w:rsidRPr="000B1E34" w:rsidTr="00D709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9B7" w:rsidRPr="000B1E34" w:rsidRDefault="00AF29B7" w:rsidP="00D70964">
            <w:pPr>
              <w:pStyle w:val="a6"/>
              <w:jc w:val="center"/>
              <w:rPr>
                <w:rFonts w:ascii="Times New Roman" w:hAnsi="Times New Roman" w:cs="Times New Roman"/>
                <w:iCs/>
              </w:rPr>
            </w:pPr>
            <w:r w:rsidRPr="000B1E34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9B7" w:rsidRPr="000B1E34" w:rsidRDefault="00AF29B7" w:rsidP="00D70964">
            <w:pPr>
              <w:pStyle w:val="a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 xml:space="preserve">Перчатки из </w:t>
            </w:r>
            <w:proofErr w:type="spellStart"/>
            <w:r w:rsidRPr="000B1E34">
              <w:rPr>
                <w:rFonts w:ascii="Times New Roman" w:eastAsia="Times New Roman" w:hAnsi="Times New Roman" w:cs="Times New Roman"/>
                <w:lang w:eastAsia="ru-RU"/>
              </w:rPr>
              <w:t>неопрена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7" w:rsidRPr="000B1E34" w:rsidRDefault="00AF29B7" w:rsidP="00A36CE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Обеспечивают защиту от кислот, щелочей и спирта, а также брызг химреактивов.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9B7" w:rsidRPr="000B1E34" w:rsidRDefault="00AF29B7" w:rsidP="00E71D8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B1E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 разработаны для работы с пищевыми продуктами.</w:t>
            </w:r>
            <w:proofErr w:type="gramEnd"/>
          </w:p>
        </w:tc>
      </w:tr>
    </w:tbl>
    <w:p w:rsidR="003D3791" w:rsidRPr="001B4678" w:rsidRDefault="003D3791" w:rsidP="00A36CE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71D80" w:rsidRPr="001B4678" w:rsidRDefault="003D3791" w:rsidP="00E71D80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B4678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bookmarkEnd w:id="9"/>
    </w:p>
    <w:p w:rsidR="00422206" w:rsidRPr="001B4678" w:rsidRDefault="00422206" w:rsidP="004222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выявлено наличие недостоверных сведений 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>в нарушение требований п. 4.4.4. Документации, а именно:</w:t>
      </w:r>
    </w:p>
    <w:p w:rsidR="00422206" w:rsidRPr="001B4678" w:rsidRDefault="00422206" w:rsidP="004222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 столбце «Предложение Участника закупки в части технических характеристик» таблицы 1 Технического предложения  по пунктам 1,5,6,7  показатель «Защита от воздействия электрической дуги» составляет 42 кал/см</w:t>
      </w:r>
      <w:proofErr w:type="gramStart"/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2</w:t>
      </w:r>
      <w:proofErr w:type="gramEnd"/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, 58 кал/см2, 91 кал/см2, 91 кал/см2, что не соответствует аналогичному показателю, указанному в пунктах 1,5,6,7 таблицы «Размеры поставляемого товара» Технического предложения – 35 кал/см2, 35 кал/см2, 65 кал/см2, 65 кал/см</w:t>
      </w:r>
      <w:proofErr w:type="gramStart"/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2</w:t>
      </w:r>
      <w:proofErr w:type="gramEnd"/>
      <w:r w:rsidRPr="001B467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</w:p>
    <w:p w:rsidR="00422206" w:rsidRPr="001B4678" w:rsidRDefault="00422206" w:rsidP="004222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22206" w:rsidRPr="001B4678" w:rsidRDefault="00422206" w:rsidP="004222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B4678" w:rsidRPr="001B4678" w:rsidRDefault="001B4678" w:rsidP="005B35F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bookmarkStart w:id="10" w:name="_Hlk14787628"/>
    </w:p>
    <w:p w:rsidR="007D5A10" w:rsidRPr="001B4678" w:rsidRDefault="007D5A10" w:rsidP="005B35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1B467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7D5A10" w:rsidRPr="001B4678" w:rsidRDefault="007D5A10" w:rsidP="007D5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D5A10" w:rsidRPr="001B4678" w:rsidRDefault="007D5A10" w:rsidP="007D5A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bookmarkEnd w:id="10"/>
    <w:p w:rsidR="001B4678" w:rsidRPr="001B4678" w:rsidRDefault="001B4678" w:rsidP="00BF60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BF60AD" w:rsidRPr="001B4678" w:rsidRDefault="00BF60AD" w:rsidP="00BF60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1B467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BF60AD" w:rsidRPr="001B4678" w:rsidRDefault="00BF60AD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F60AD" w:rsidRPr="001B4678" w:rsidRDefault="00BF60AD" w:rsidP="00BF60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B4678" w:rsidRPr="001B4678" w:rsidRDefault="001B4678" w:rsidP="006553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bookmarkStart w:id="11" w:name="_Hlk14955668"/>
    </w:p>
    <w:p w:rsidR="00655304" w:rsidRPr="001B4678" w:rsidRDefault="00655304" w:rsidP="006553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Pr="001B467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B467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6 и соответствие технического предложения требованиям Документации. </w:t>
      </w:r>
    </w:p>
    <w:p w:rsidR="00655304" w:rsidRPr="001B4678" w:rsidRDefault="00655304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5304" w:rsidRPr="001B4678" w:rsidRDefault="00655304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bookmarkEnd w:id="11"/>
    <w:p w:rsidR="00E0486B" w:rsidRPr="001B4678" w:rsidRDefault="00E0486B" w:rsidP="006553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31AC1" w:rsidRPr="001B4678" w:rsidRDefault="00731AC1" w:rsidP="00464661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="00464661" w:rsidRPr="001B4678"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. По результатам </w:t>
      </w:r>
      <w:proofErr w:type="gramStart"/>
      <w:r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рассмотрения </w:t>
      </w: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первых частей заявок Участников закупки</w:t>
      </w:r>
      <w:proofErr w:type="gramEnd"/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отклонить </w:t>
      </w:r>
      <w:r w:rsidR="000B1E34" w:rsidRPr="001B4678">
        <w:rPr>
          <w:rFonts w:ascii="Times New Roman" w:hAnsi="Times New Roman" w:cs="Times New Roman"/>
          <w:sz w:val="23"/>
          <w:szCs w:val="23"/>
          <w:lang w:eastAsia="ru-RU"/>
        </w:rPr>
        <w:t>2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="005B35F7" w:rsidRPr="001B4678">
        <w:rPr>
          <w:rFonts w:ascii="Times New Roman" w:hAnsi="Times New Roman" w:cs="Times New Roman"/>
          <w:sz w:val="23"/>
          <w:szCs w:val="23"/>
          <w:lang w:eastAsia="ru-RU"/>
        </w:rPr>
        <w:t>Две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>) заявки:</w:t>
      </w:r>
      <w:r w:rsidRPr="001B4678">
        <w:rPr>
          <w:sz w:val="23"/>
          <w:szCs w:val="23"/>
        </w:rPr>
        <w:t xml:space="preserve"> </w:t>
      </w:r>
      <w:bookmarkStart w:id="12" w:name="_Hlk536516254"/>
      <w:r w:rsidRPr="001B4678">
        <w:rPr>
          <w:rFonts w:ascii="Times New Roman" w:hAnsi="Times New Roman" w:cs="Times New Roman"/>
          <w:sz w:val="23"/>
          <w:szCs w:val="23"/>
        </w:rPr>
        <w:t>з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>аявку</w:t>
      </w:r>
      <w:bookmarkEnd w:id="12"/>
      <w:r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9434F6"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№ 2 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r w:rsidRPr="001B4678">
        <w:rPr>
          <w:rFonts w:ascii="Times New Roman" w:hAnsi="Times New Roman" w:cs="Times New Roman"/>
          <w:sz w:val="23"/>
          <w:szCs w:val="23"/>
        </w:rPr>
        <w:t>з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>аявку № 3.</w:t>
      </w:r>
    </w:p>
    <w:p w:rsidR="00731AC1" w:rsidRPr="001B4678" w:rsidRDefault="00731AC1" w:rsidP="00731AC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</w:t>
      </w:r>
      <w:bookmarkStart w:id="13" w:name="_GoBack"/>
      <w:bookmarkEnd w:id="13"/>
      <w:r w:rsidRPr="001B467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ИЯ: </w:t>
      </w:r>
    </w:p>
    <w:p w:rsidR="00731AC1" w:rsidRPr="001B4678" w:rsidRDefault="00731AC1" w:rsidP="00731AC1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1B467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B467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434F6" w:rsidRDefault="009434F6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Hlk14788270"/>
    </w:p>
    <w:p w:rsidR="001B4678" w:rsidRDefault="001B4678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DA7B2A" w:rsidRDefault="003B5D40" w:rsidP="003B5D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97ABD" w:rsidTr="00957B30">
        <w:trPr>
          <w:trHeight w:val="568"/>
        </w:trPr>
        <w:tc>
          <w:tcPr>
            <w:tcW w:w="5495" w:type="dxa"/>
          </w:tcPr>
          <w:p w:rsidR="007D5A10" w:rsidRPr="00C97ABD" w:rsidRDefault="00FC619F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Петровская</w:t>
            </w:r>
          </w:p>
        </w:tc>
        <w:tc>
          <w:tcPr>
            <w:tcW w:w="4536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97ABD" w:rsidTr="00957B30">
        <w:trPr>
          <w:trHeight w:val="534"/>
        </w:trPr>
        <w:tc>
          <w:tcPr>
            <w:tcW w:w="5495" w:type="dxa"/>
          </w:tcPr>
          <w:p w:rsidR="007D5A10" w:rsidRPr="00C97ABD" w:rsidRDefault="00FC619F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 Левин</w:t>
            </w:r>
          </w:p>
          <w:p w:rsidR="007D5A10" w:rsidRDefault="007D5A10" w:rsidP="00957B30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</w:p>
          <w:p w:rsidR="007D5A10" w:rsidRPr="00C97ABD" w:rsidRDefault="00FC619F" w:rsidP="00957B30">
            <w:pPr>
              <w:jc w:val="both"/>
              <w:rPr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D5A10" w:rsidRPr="00C97ABD" w:rsidRDefault="007D5A10" w:rsidP="00957B3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C97ABD" w:rsidRDefault="007D5A10" w:rsidP="007D5A1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D5A10" w:rsidRPr="00C97ABD" w:rsidRDefault="00FC619F" w:rsidP="007D5A1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7D5A10"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7D5A10"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D5A10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bookmarkEnd w:id="14"/>
    <w:p w:rsidR="007D5A10" w:rsidRPr="00C97ABD" w:rsidRDefault="007D5A10" w:rsidP="007D5A1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A10" w:rsidRDefault="007D5A10" w:rsidP="003B5D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D5A10" w:rsidSect="001B4678">
      <w:headerReference w:type="default" r:id="rId9"/>
      <w:pgSz w:w="11906" w:h="16838"/>
      <w:pgMar w:top="851" w:right="567" w:bottom="56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63" w:rsidRDefault="008A2F63" w:rsidP="00167DDE">
      <w:pPr>
        <w:spacing w:after="0" w:line="240" w:lineRule="auto"/>
      </w:pPr>
      <w:r>
        <w:separator/>
      </w:r>
    </w:p>
  </w:endnote>
  <w:end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63" w:rsidRDefault="008A2F63" w:rsidP="00167DDE">
      <w:pPr>
        <w:spacing w:after="0" w:line="240" w:lineRule="auto"/>
      </w:pPr>
      <w:r>
        <w:separator/>
      </w:r>
    </w:p>
  </w:footnote>
  <w:footnote w:type="continuationSeparator" w:id="0">
    <w:p w:rsidR="008A2F63" w:rsidRDefault="008A2F6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678420697"/>
      <w:docPartObj>
        <w:docPartGallery w:val="Page Numbers (Top of Page)"/>
        <w:docPartUnique/>
      </w:docPartObj>
    </w:sdtPr>
    <w:sdtEndPr/>
    <w:sdtContent>
      <w:p w:rsidR="006275FA" w:rsidRDefault="00F34289" w:rsidP="000E651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54E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</w:t>
        </w:r>
        <w:r w:rsidR="000B1E34">
          <w:rPr>
            <w:rFonts w:ascii="Times New Roman" w:eastAsia="Calibri" w:hAnsi="Times New Roman" w:cs="Times New Roman"/>
            <w:sz w:val="16"/>
            <w:szCs w:val="16"/>
          </w:rPr>
          <w:t xml:space="preserve"> участие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B5D40" w:rsidRDefault="007E25D4" w:rsidP="00416B5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B1E34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B4678" w:rsidRDefault="003B5D40" w:rsidP="000B1E34">
        <w:pPr>
          <w:tabs>
            <w:tab w:val="center" w:pos="3828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поставки спецодежды (кроме одежды для поддержания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ф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>изической формы)</w:t>
        </w:r>
        <w:r w:rsidR="000B1E34">
          <w:rPr>
            <w:rFonts w:ascii="Times New Roman" w:eastAsia="Calibri" w:hAnsi="Times New Roman" w:cs="Times New Roman"/>
            <w:sz w:val="16"/>
            <w:szCs w:val="16"/>
          </w:rPr>
          <w:t xml:space="preserve"> от 28.08.2019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9E0260" w:rsidP="000B1E34">
        <w:pPr>
          <w:tabs>
            <w:tab w:val="center" w:pos="3828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E34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34"/>
    <w:rsid w:val="001451A8"/>
    <w:rsid w:val="00150564"/>
    <w:rsid w:val="001506FA"/>
    <w:rsid w:val="00150DC9"/>
    <w:rsid w:val="001522BD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4F2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678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113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1D83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4D2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0DCC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FE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4EC1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42E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115E"/>
    <w:rsid w:val="005720E7"/>
    <w:rsid w:val="00572642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2DE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4EC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1AC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6B60"/>
    <w:rsid w:val="006D6CBE"/>
    <w:rsid w:val="006D774A"/>
    <w:rsid w:val="006E07AF"/>
    <w:rsid w:val="006E1561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5C2B"/>
    <w:rsid w:val="0080699C"/>
    <w:rsid w:val="008074FC"/>
    <w:rsid w:val="00807B03"/>
    <w:rsid w:val="00810352"/>
    <w:rsid w:val="00810624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1E2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1E97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552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1E"/>
    <w:rsid w:val="009D3A2F"/>
    <w:rsid w:val="009D4590"/>
    <w:rsid w:val="009D602D"/>
    <w:rsid w:val="009D625F"/>
    <w:rsid w:val="009D6482"/>
    <w:rsid w:val="009E0260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9B7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E"/>
    <w:rsid w:val="00CF122F"/>
    <w:rsid w:val="00CF186D"/>
    <w:rsid w:val="00CF2F39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16C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3C9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0C4F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5FA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2D1F"/>
    <w:rsid w:val="00F934F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E7D49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32DD-83B1-40B4-90DD-FD5B0494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6</Pages>
  <Words>2163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102</cp:revision>
  <cp:lastPrinted>2019-08-29T08:06:00Z</cp:lastPrinted>
  <dcterms:created xsi:type="dcterms:W3CDTF">2019-07-29T09:24:00Z</dcterms:created>
  <dcterms:modified xsi:type="dcterms:W3CDTF">2019-08-29T11:54:00Z</dcterms:modified>
</cp:coreProperties>
</file>