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62" w:rsidRPr="006B0B28" w:rsidRDefault="006C0862" w:rsidP="006C0862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341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05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10.2018</w:t>
      </w:r>
      <w:r w:rsidRPr="006B0B28">
        <w:rPr>
          <w:bCs/>
          <w:lang w:eastAsia="ar-SA"/>
        </w:rPr>
        <w:t>.</w:t>
      </w:r>
    </w:p>
    <w:p w:rsidR="00B4697B" w:rsidRDefault="00B4697B" w:rsidP="006C0862">
      <w:pPr>
        <w:jc w:val="center"/>
        <w:outlineLvl w:val="0"/>
        <w:rPr>
          <w:b/>
        </w:rPr>
      </w:pPr>
    </w:p>
    <w:p w:rsidR="006C0862" w:rsidRPr="00B4697B" w:rsidRDefault="006C0862" w:rsidP="006C0862">
      <w:pPr>
        <w:jc w:val="center"/>
        <w:outlineLvl w:val="0"/>
        <w:rPr>
          <w:b/>
          <w:sz w:val="23"/>
          <w:szCs w:val="23"/>
        </w:rPr>
      </w:pPr>
      <w:r w:rsidRPr="00B4697B">
        <w:rPr>
          <w:b/>
          <w:sz w:val="23"/>
          <w:szCs w:val="23"/>
        </w:rPr>
        <w:t xml:space="preserve">Изменения </w:t>
      </w:r>
      <w:proofErr w:type="gramStart"/>
      <w:r w:rsidRPr="00B4697B">
        <w:rPr>
          <w:b/>
          <w:sz w:val="23"/>
          <w:szCs w:val="23"/>
        </w:rPr>
        <w:t xml:space="preserve">в Документацию о проведении запроса предложений в электронной форме на право заключения договора поставки </w:t>
      </w:r>
      <w:r w:rsidRPr="00B4697B">
        <w:rPr>
          <w:b/>
          <w:color w:val="000000"/>
          <w:sz w:val="23"/>
          <w:szCs w:val="23"/>
        </w:rPr>
        <w:t>гибких</w:t>
      </w:r>
      <w:r w:rsidRPr="00B4697B">
        <w:rPr>
          <w:rFonts w:ascii="Trebuchet MS" w:hAnsi="Trebuchet MS"/>
          <w:b/>
          <w:color w:val="000000"/>
          <w:sz w:val="23"/>
          <w:szCs w:val="23"/>
        </w:rPr>
        <w:t xml:space="preserve"> </w:t>
      </w:r>
      <w:r w:rsidRPr="00B4697B">
        <w:rPr>
          <w:b/>
          <w:color w:val="000000"/>
          <w:sz w:val="23"/>
          <w:szCs w:val="23"/>
        </w:rPr>
        <w:t>теплоизолированных труб из термопластов</w:t>
      </w:r>
      <w:proofErr w:type="gramEnd"/>
      <w:r w:rsidRPr="00B4697B">
        <w:rPr>
          <w:b/>
          <w:color w:val="000000"/>
          <w:sz w:val="23"/>
          <w:szCs w:val="23"/>
        </w:rPr>
        <w:t xml:space="preserve"> и комплектующих</w:t>
      </w:r>
      <w:r w:rsidRPr="00B4697B">
        <w:rPr>
          <w:b/>
          <w:sz w:val="23"/>
          <w:szCs w:val="23"/>
        </w:rPr>
        <w:t>, утвержденную приказом от 28.09.2018 № 333-з</w:t>
      </w:r>
    </w:p>
    <w:p w:rsidR="006C0862" w:rsidRPr="00B4697B" w:rsidRDefault="006C0862" w:rsidP="006C0862">
      <w:pPr>
        <w:jc w:val="center"/>
        <w:outlineLvl w:val="0"/>
        <w:rPr>
          <w:b/>
          <w:sz w:val="23"/>
          <w:szCs w:val="23"/>
        </w:rPr>
      </w:pPr>
      <w:r w:rsidRPr="00B4697B">
        <w:rPr>
          <w:b/>
          <w:sz w:val="23"/>
          <w:szCs w:val="23"/>
        </w:rPr>
        <w:t xml:space="preserve"> (далее – Документация)</w:t>
      </w:r>
    </w:p>
    <w:p w:rsidR="006C0862" w:rsidRPr="00B4697B" w:rsidRDefault="006C0862" w:rsidP="006C0862">
      <w:pPr>
        <w:pStyle w:val="1"/>
        <w:keepLines w:val="0"/>
        <w:numPr>
          <w:ilvl w:val="0"/>
          <w:numId w:val="0"/>
        </w:numPr>
        <w:tabs>
          <w:tab w:val="clear" w:pos="425"/>
          <w:tab w:val="clear" w:pos="567"/>
        </w:tabs>
        <w:spacing w:before="0"/>
        <w:ind w:left="360"/>
        <w:rPr>
          <w:b w:val="0"/>
          <w:sz w:val="23"/>
          <w:szCs w:val="23"/>
        </w:rPr>
      </w:pPr>
      <w:r w:rsidRPr="00B4697B">
        <w:rPr>
          <w:b w:val="0"/>
          <w:sz w:val="23"/>
          <w:szCs w:val="23"/>
        </w:rPr>
        <w:t xml:space="preserve">1. Позиции 13,14 </w:t>
      </w:r>
      <w:proofErr w:type="spellStart"/>
      <w:r w:rsidRPr="00B4697B">
        <w:rPr>
          <w:b w:val="0"/>
          <w:sz w:val="23"/>
          <w:szCs w:val="23"/>
        </w:rPr>
        <w:t>пп</w:t>
      </w:r>
      <w:proofErr w:type="spellEnd"/>
      <w:r w:rsidRPr="00B4697B">
        <w:rPr>
          <w:b w:val="0"/>
          <w:sz w:val="23"/>
          <w:szCs w:val="23"/>
        </w:rPr>
        <w:t xml:space="preserve">. </w:t>
      </w:r>
      <w:r w:rsidRPr="00B4697B">
        <w:rPr>
          <w:b w:val="0"/>
          <w:sz w:val="23"/>
          <w:szCs w:val="23"/>
          <w:lang w:eastAsia="ru-RU"/>
        </w:rPr>
        <w:t xml:space="preserve">5.1. </w:t>
      </w:r>
      <w:r w:rsidRPr="00B4697B">
        <w:rPr>
          <w:b w:val="0"/>
          <w:sz w:val="23"/>
          <w:szCs w:val="23"/>
        </w:rPr>
        <w:t xml:space="preserve">п. 5 </w:t>
      </w:r>
      <w:bookmarkStart w:id="0" w:name="_Toc507055976"/>
      <w:r w:rsidRPr="00B4697B">
        <w:rPr>
          <w:b w:val="0"/>
          <w:sz w:val="23"/>
          <w:szCs w:val="23"/>
          <w:lang w:eastAsia="ru-RU"/>
        </w:rPr>
        <w:t>Технического задани</w:t>
      </w:r>
      <w:bookmarkEnd w:id="0"/>
      <w:r w:rsidRPr="00B4697B">
        <w:rPr>
          <w:b w:val="0"/>
          <w:sz w:val="23"/>
          <w:szCs w:val="23"/>
          <w:lang w:eastAsia="ru-RU"/>
        </w:rPr>
        <w:t xml:space="preserve">я Документации </w:t>
      </w:r>
      <w:r w:rsidRPr="00B4697B">
        <w:rPr>
          <w:b w:val="0"/>
          <w:sz w:val="23"/>
          <w:szCs w:val="23"/>
        </w:rPr>
        <w:t>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64"/>
        <w:gridCol w:w="5690"/>
      </w:tblGrid>
      <w:tr w:rsidR="006C0862" w:rsidRPr="00B4697B" w:rsidTr="00D1612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62" w:rsidRPr="00B4697B" w:rsidRDefault="006C0862" w:rsidP="00D16122">
            <w:pPr>
              <w:jc w:val="center"/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62" w:rsidRPr="00B4697B" w:rsidRDefault="006C0862" w:rsidP="00D16122">
            <w:pPr>
              <w:jc w:val="center"/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62" w:rsidRPr="00B4697B" w:rsidRDefault="006C0862" w:rsidP="00D16122">
            <w:pPr>
              <w:jc w:val="center"/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Техническое описание</w:t>
            </w:r>
          </w:p>
        </w:tc>
      </w:tr>
      <w:tr w:rsidR="006C0862" w:rsidRPr="00B4697B" w:rsidTr="00D1612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62" w:rsidRPr="00B4697B" w:rsidRDefault="006C0862" w:rsidP="00D16122">
            <w:pPr>
              <w:jc w:val="center"/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62" w:rsidRPr="00B4697B" w:rsidRDefault="006C0862" w:rsidP="00D16122">
            <w:pPr>
              <w:rPr>
                <w:sz w:val="23"/>
                <w:szCs w:val="23"/>
              </w:rPr>
            </w:pPr>
            <w:r w:rsidRPr="00B4697B">
              <w:rPr>
                <w:sz w:val="23"/>
                <w:szCs w:val="23"/>
              </w:rPr>
              <w:t>Комплект для изоляции тройника</w:t>
            </w:r>
          </w:p>
          <w:p w:rsidR="006C0862" w:rsidRPr="00B4697B" w:rsidRDefault="006C0862" w:rsidP="00D16122">
            <w:pPr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110/63х110/63х110/63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62" w:rsidRPr="00B4697B" w:rsidRDefault="006C0862" w:rsidP="00D16122">
            <w:pPr>
              <w:rPr>
                <w:b/>
                <w:sz w:val="23"/>
                <w:szCs w:val="23"/>
                <w:lang w:eastAsia="en-US"/>
              </w:rPr>
            </w:pPr>
            <w:r w:rsidRPr="00B4697B">
              <w:rPr>
                <w:b/>
                <w:sz w:val="23"/>
                <w:szCs w:val="23"/>
              </w:rPr>
              <w:t xml:space="preserve">Комплект для изоляции тройника КИТ-2 на диаметр наружной оболочки трубы 110/63х110/63х110/63 предназначен для </w:t>
            </w:r>
            <w:proofErr w:type="gramStart"/>
            <w:r w:rsidRPr="00B4697B">
              <w:rPr>
                <w:b/>
                <w:sz w:val="23"/>
                <w:szCs w:val="23"/>
              </w:rPr>
              <w:t>тепло-гидроизоляции</w:t>
            </w:r>
            <w:proofErr w:type="gramEnd"/>
            <w:r w:rsidRPr="00B4697B">
              <w:rPr>
                <w:b/>
                <w:sz w:val="23"/>
                <w:szCs w:val="23"/>
              </w:rPr>
              <w:t xml:space="preserve"> тройникового соединения и состоит из двух половинок кожуха из полиэтилена низкого давления (ПНД), термоусаживаемой ленты, </w:t>
            </w:r>
            <w:proofErr w:type="spellStart"/>
            <w:r w:rsidRPr="00B4697B">
              <w:rPr>
                <w:b/>
                <w:sz w:val="23"/>
                <w:szCs w:val="23"/>
              </w:rPr>
              <w:t>пенопакета</w:t>
            </w:r>
            <w:proofErr w:type="spellEnd"/>
            <w:r w:rsidRPr="00B4697B">
              <w:rPr>
                <w:b/>
                <w:sz w:val="23"/>
                <w:szCs w:val="23"/>
              </w:rPr>
              <w:t xml:space="preserve">, дренажной и </w:t>
            </w:r>
            <w:proofErr w:type="spellStart"/>
            <w:r w:rsidRPr="00B4697B">
              <w:rPr>
                <w:b/>
                <w:sz w:val="23"/>
                <w:szCs w:val="23"/>
              </w:rPr>
              <w:t>вварной</w:t>
            </w:r>
            <w:proofErr w:type="spellEnd"/>
            <w:r w:rsidRPr="00B4697B">
              <w:rPr>
                <w:b/>
                <w:sz w:val="23"/>
                <w:szCs w:val="23"/>
              </w:rPr>
              <w:t xml:space="preserve"> пробок. Стык половинок кожуха проклеивается герметизирующим клеем, соединяется с помощью болтов с гайками и шайбами. Поставляется в комплекте с герметизирующим клеем.  </w:t>
            </w:r>
          </w:p>
        </w:tc>
      </w:tr>
      <w:tr w:rsidR="006C0862" w:rsidRPr="00B4697B" w:rsidTr="00D1612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62" w:rsidRPr="00B4697B" w:rsidRDefault="006C0862" w:rsidP="00D16122">
            <w:pPr>
              <w:jc w:val="center"/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62" w:rsidRPr="00B4697B" w:rsidRDefault="006C0862" w:rsidP="00D16122">
            <w:pPr>
              <w:rPr>
                <w:sz w:val="23"/>
                <w:szCs w:val="23"/>
                <w:lang w:eastAsia="en-US"/>
              </w:rPr>
            </w:pPr>
            <w:r w:rsidRPr="00B4697B">
              <w:rPr>
                <w:sz w:val="23"/>
                <w:szCs w:val="23"/>
              </w:rPr>
              <w:t>Комплект изоляции отвода на диаметр наружной оболочки 110 мм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62" w:rsidRPr="00B4697B" w:rsidRDefault="006C0862" w:rsidP="00D16122">
            <w:pPr>
              <w:rPr>
                <w:b/>
                <w:sz w:val="23"/>
                <w:szCs w:val="23"/>
                <w:lang w:eastAsia="en-US"/>
              </w:rPr>
            </w:pPr>
            <w:r w:rsidRPr="00B4697B">
              <w:rPr>
                <w:b/>
                <w:sz w:val="23"/>
                <w:szCs w:val="23"/>
              </w:rPr>
              <w:t xml:space="preserve">Комплект для изоляции отвода КИУ-2 диаметр наружной оболочки 110 мм предназначен для </w:t>
            </w:r>
            <w:proofErr w:type="gramStart"/>
            <w:r w:rsidRPr="00B4697B">
              <w:rPr>
                <w:b/>
                <w:sz w:val="23"/>
                <w:szCs w:val="23"/>
              </w:rPr>
              <w:t>тепло-гидроизоляции</w:t>
            </w:r>
            <w:proofErr w:type="gramEnd"/>
            <w:r w:rsidRPr="00B4697B">
              <w:rPr>
                <w:b/>
                <w:sz w:val="23"/>
                <w:szCs w:val="23"/>
              </w:rPr>
              <w:t xml:space="preserve"> прямого углового соединения и состоит из двух половинок кожуха из полиэтилена низкого давления (ПНД), термоусаживаемой ленты, </w:t>
            </w:r>
            <w:proofErr w:type="spellStart"/>
            <w:r w:rsidRPr="00B4697B">
              <w:rPr>
                <w:b/>
                <w:sz w:val="23"/>
                <w:szCs w:val="23"/>
              </w:rPr>
              <w:t>пенопакета</w:t>
            </w:r>
            <w:proofErr w:type="spellEnd"/>
            <w:r w:rsidRPr="00B4697B">
              <w:rPr>
                <w:b/>
                <w:sz w:val="23"/>
                <w:szCs w:val="23"/>
              </w:rPr>
              <w:t xml:space="preserve">, дренажной и </w:t>
            </w:r>
            <w:proofErr w:type="spellStart"/>
            <w:r w:rsidRPr="00B4697B">
              <w:rPr>
                <w:b/>
                <w:sz w:val="23"/>
                <w:szCs w:val="23"/>
              </w:rPr>
              <w:t>вварной</w:t>
            </w:r>
            <w:proofErr w:type="spellEnd"/>
            <w:r w:rsidRPr="00B4697B">
              <w:rPr>
                <w:b/>
                <w:sz w:val="23"/>
                <w:szCs w:val="23"/>
              </w:rPr>
              <w:t xml:space="preserve"> пробок. Стык половинок кожуха проклеивается герметизирующим клеем, соединяется с помощью болтов с гайками и шайбами. Поставляется в комплекте с герметизирующим клеем.  </w:t>
            </w:r>
          </w:p>
        </w:tc>
      </w:tr>
    </w:tbl>
    <w:p w:rsidR="006C0862" w:rsidRPr="00B4697B" w:rsidRDefault="006C0862" w:rsidP="006C0862">
      <w:pPr>
        <w:outlineLvl w:val="0"/>
        <w:rPr>
          <w:sz w:val="23"/>
          <w:szCs w:val="23"/>
        </w:rPr>
      </w:pPr>
    </w:p>
    <w:p w:rsidR="006C0862" w:rsidRPr="00B4697B" w:rsidRDefault="006C0862" w:rsidP="006C0862">
      <w:pPr>
        <w:tabs>
          <w:tab w:val="left" w:pos="633"/>
          <w:tab w:val="left" w:pos="709"/>
          <w:tab w:val="left" w:pos="1134"/>
        </w:tabs>
        <w:ind w:left="851" w:hanging="567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 xml:space="preserve"> 2. П. 4 Информационной карты Документации изложить в следующей редакции:</w:t>
      </w:r>
    </w:p>
    <w:p w:rsidR="006C0862" w:rsidRPr="00B4697B" w:rsidRDefault="006C0862" w:rsidP="006C0862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>«4.</w:t>
      </w:r>
      <w:r w:rsidRPr="00B4697B">
        <w:rPr>
          <w:sz w:val="23"/>
          <w:szCs w:val="23"/>
        </w:rPr>
        <w:t xml:space="preserve"> </w:t>
      </w:r>
      <w:r w:rsidRPr="00B4697B">
        <w:rPr>
          <w:sz w:val="23"/>
          <w:szCs w:val="23"/>
          <w:lang w:eastAsia="ar-SA"/>
        </w:rPr>
        <w:t xml:space="preserve">Дата, время и место рассмотрения, оценки и сопоставления заявок и подведения итогов: </w:t>
      </w:r>
      <w:r w:rsidRPr="00B4697B">
        <w:rPr>
          <w:b/>
          <w:sz w:val="23"/>
          <w:szCs w:val="23"/>
          <w:lang w:eastAsia="ar-SA"/>
        </w:rPr>
        <w:t>15.10.2018 в 09:00</w:t>
      </w:r>
      <w:r w:rsidRPr="00B4697B">
        <w:rPr>
          <w:sz w:val="23"/>
          <w:szCs w:val="23"/>
          <w:lang w:eastAsia="ar-SA"/>
        </w:rPr>
        <w:t xml:space="preserve"> (</w:t>
      </w:r>
      <w:proofErr w:type="gramStart"/>
      <w:r w:rsidRPr="00B4697B">
        <w:rPr>
          <w:sz w:val="23"/>
          <w:szCs w:val="23"/>
          <w:lang w:eastAsia="ar-SA"/>
        </w:rPr>
        <w:t>МСК</w:t>
      </w:r>
      <w:proofErr w:type="gramEnd"/>
      <w:r w:rsidRPr="00B4697B">
        <w:rPr>
          <w:sz w:val="23"/>
          <w:szCs w:val="23"/>
          <w:lang w:eastAsia="ar-SA"/>
        </w:rPr>
        <w:t xml:space="preserve">) по адресу: г. Мурманск, ул. Промышленная, д. 15, </w:t>
      </w:r>
      <w:proofErr w:type="spellStart"/>
      <w:r w:rsidRPr="00B4697B">
        <w:rPr>
          <w:sz w:val="23"/>
          <w:szCs w:val="23"/>
          <w:lang w:eastAsia="ar-SA"/>
        </w:rPr>
        <w:t>каб</w:t>
      </w:r>
      <w:proofErr w:type="spellEnd"/>
      <w:r w:rsidRPr="00B4697B">
        <w:rPr>
          <w:sz w:val="23"/>
          <w:szCs w:val="23"/>
          <w:lang w:eastAsia="ar-SA"/>
        </w:rPr>
        <w:t xml:space="preserve">. 17». </w:t>
      </w:r>
    </w:p>
    <w:p w:rsidR="006C0862" w:rsidRPr="00B4697B" w:rsidRDefault="006C0862" w:rsidP="006C0862">
      <w:pPr>
        <w:tabs>
          <w:tab w:val="left" w:pos="633"/>
          <w:tab w:val="left" w:pos="709"/>
          <w:tab w:val="left" w:pos="1134"/>
        </w:tabs>
        <w:ind w:firstLine="284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 xml:space="preserve"> 3. Абзац 2 п. 6 Информационной карты Документации изложить в следующей редакции: «В период с </w:t>
      </w:r>
      <w:r w:rsidRPr="00B4697B">
        <w:rPr>
          <w:b/>
          <w:sz w:val="23"/>
          <w:szCs w:val="23"/>
          <w:lang w:eastAsia="ar-SA"/>
        </w:rPr>
        <w:t>28.09.2018 по 12.10.2018</w:t>
      </w:r>
      <w:r w:rsidRPr="00B4697B">
        <w:rPr>
          <w:sz w:val="23"/>
          <w:szCs w:val="23"/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B4697B">
        <w:rPr>
          <w:sz w:val="23"/>
          <w:szCs w:val="23"/>
          <w:lang w:eastAsia="ar-SA"/>
        </w:rPr>
        <w:t>МСК</w:t>
      </w:r>
      <w:proofErr w:type="gramEnd"/>
      <w:r w:rsidRPr="00B4697B">
        <w:rPr>
          <w:sz w:val="23"/>
          <w:szCs w:val="23"/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6C0862" w:rsidRPr="00B4697B" w:rsidRDefault="006C0862" w:rsidP="006C0862">
      <w:pPr>
        <w:tabs>
          <w:tab w:val="left" w:pos="633"/>
          <w:tab w:val="left" w:pos="709"/>
          <w:tab w:val="left" w:pos="1134"/>
        </w:tabs>
        <w:ind w:firstLine="284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>4. Абзац 4 п. 7 Информационной карты Документации изложить в следующей редакции: «</w:t>
      </w:r>
      <w:r w:rsidRPr="00B4697B">
        <w:rPr>
          <w:b/>
          <w:sz w:val="23"/>
          <w:szCs w:val="23"/>
          <w:lang w:eastAsia="ar-SA"/>
        </w:rPr>
        <w:t>Дата и время начала/окончания срока подачи заявок: с 28.09.2018 по 16:42 (</w:t>
      </w:r>
      <w:proofErr w:type="gramStart"/>
      <w:r w:rsidRPr="00B4697B">
        <w:rPr>
          <w:b/>
          <w:sz w:val="23"/>
          <w:szCs w:val="23"/>
          <w:lang w:eastAsia="ar-SA"/>
        </w:rPr>
        <w:t>МСК</w:t>
      </w:r>
      <w:proofErr w:type="gramEnd"/>
      <w:r w:rsidRPr="00B4697B">
        <w:rPr>
          <w:b/>
          <w:sz w:val="23"/>
          <w:szCs w:val="23"/>
          <w:lang w:eastAsia="ar-SA"/>
        </w:rPr>
        <w:t>) 12.10.2018</w:t>
      </w:r>
      <w:r w:rsidRPr="00B4697B">
        <w:rPr>
          <w:sz w:val="23"/>
          <w:szCs w:val="23"/>
          <w:lang w:eastAsia="ar-SA"/>
        </w:rPr>
        <w:t>».</w:t>
      </w:r>
    </w:p>
    <w:p w:rsidR="006C0862" w:rsidRPr="00B4697B" w:rsidRDefault="006C0862" w:rsidP="006C0862">
      <w:pPr>
        <w:tabs>
          <w:tab w:val="left" w:pos="633"/>
          <w:tab w:val="left" w:pos="709"/>
          <w:tab w:val="left" w:pos="1134"/>
        </w:tabs>
        <w:ind w:firstLine="284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>5. Абзац 3, 4 п. 8 Информационной карты Документации изложить в следующей редакции: «</w:t>
      </w:r>
      <w:r w:rsidRPr="00B4697B">
        <w:rPr>
          <w:b/>
          <w:sz w:val="23"/>
          <w:szCs w:val="23"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 w:rsidRPr="00B4697B">
        <w:rPr>
          <w:b/>
          <w:sz w:val="23"/>
          <w:szCs w:val="23"/>
        </w:rPr>
        <w:t>и (или) извещения</w:t>
      </w:r>
      <w:r w:rsidRPr="00B4697B">
        <w:rPr>
          <w:b/>
          <w:sz w:val="23"/>
          <w:szCs w:val="23"/>
          <w:lang w:eastAsia="ar-SA"/>
        </w:rPr>
        <w:t xml:space="preserve"> от Участников закупки: </w:t>
      </w:r>
      <w:r w:rsidRPr="00B4697B">
        <w:rPr>
          <w:sz w:val="23"/>
          <w:szCs w:val="23"/>
          <w:lang w:eastAsia="ar-SA"/>
        </w:rPr>
        <w:t>с 28.09.2018 по 16:42 (</w:t>
      </w:r>
      <w:proofErr w:type="gramStart"/>
      <w:r w:rsidRPr="00B4697B">
        <w:rPr>
          <w:sz w:val="23"/>
          <w:szCs w:val="23"/>
          <w:lang w:eastAsia="ar-SA"/>
        </w:rPr>
        <w:t>МСК</w:t>
      </w:r>
      <w:proofErr w:type="gramEnd"/>
      <w:r w:rsidRPr="00B4697B">
        <w:rPr>
          <w:sz w:val="23"/>
          <w:szCs w:val="23"/>
          <w:lang w:eastAsia="ar-SA"/>
        </w:rPr>
        <w:t>) 08.10.2018.</w:t>
      </w:r>
    </w:p>
    <w:p w:rsidR="006C0862" w:rsidRPr="00B4697B" w:rsidRDefault="006C0862" w:rsidP="006C0862">
      <w:pPr>
        <w:tabs>
          <w:tab w:val="left" w:pos="6987"/>
        </w:tabs>
        <w:suppressAutoHyphens/>
        <w:ind w:firstLine="709"/>
        <w:jc w:val="both"/>
        <w:rPr>
          <w:sz w:val="23"/>
          <w:szCs w:val="23"/>
          <w:lang w:eastAsia="ar-SA"/>
        </w:rPr>
      </w:pPr>
      <w:r w:rsidRPr="00B4697B">
        <w:rPr>
          <w:b/>
          <w:sz w:val="23"/>
          <w:szCs w:val="23"/>
          <w:lang w:eastAsia="ar-SA"/>
        </w:rPr>
        <w:t xml:space="preserve">Дата начала/окончания срока предоставления Участникам закупки разъяснений  положений Документации </w:t>
      </w:r>
      <w:r w:rsidRPr="00B4697B">
        <w:rPr>
          <w:b/>
          <w:sz w:val="23"/>
          <w:szCs w:val="23"/>
        </w:rPr>
        <w:t>и (или) извещения</w:t>
      </w:r>
      <w:r w:rsidRPr="00B4697B">
        <w:rPr>
          <w:b/>
          <w:sz w:val="23"/>
          <w:szCs w:val="23"/>
          <w:lang w:eastAsia="ar-SA"/>
        </w:rPr>
        <w:t xml:space="preserve">: </w:t>
      </w:r>
      <w:r w:rsidRPr="00B4697B">
        <w:rPr>
          <w:sz w:val="23"/>
          <w:szCs w:val="23"/>
          <w:lang w:eastAsia="ar-SA"/>
        </w:rPr>
        <w:t>с 01.10.2018 по 11.10.2018».</w:t>
      </w:r>
    </w:p>
    <w:p w:rsidR="00AD1F0C" w:rsidRPr="00B4697B" w:rsidRDefault="006C0862" w:rsidP="006C0862">
      <w:pPr>
        <w:tabs>
          <w:tab w:val="left" w:pos="709"/>
          <w:tab w:val="left" w:pos="1134"/>
        </w:tabs>
        <w:ind w:left="284"/>
        <w:contextualSpacing/>
        <w:jc w:val="both"/>
        <w:rPr>
          <w:sz w:val="23"/>
          <w:szCs w:val="23"/>
          <w:lang w:eastAsia="ar-SA"/>
        </w:rPr>
      </w:pPr>
      <w:r w:rsidRPr="00B4697B">
        <w:rPr>
          <w:sz w:val="23"/>
          <w:szCs w:val="23"/>
          <w:lang w:eastAsia="ar-SA"/>
        </w:rPr>
        <w:t>6. В остальной части Документацию оставить без изменений.</w:t>
      </w:r>
    </w:p>
    <w:p w:rsidR="00B4697B" w:rsidRDefault="00B4697B" w:rsidP="00B4697B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3"/>
          <w:szCs w:val="23"/>
          <w:u w:val="single"/>
        </w:rPr>
      </w:pPr>
    </w:p>
    <w:p w:rsidR="00B4697B" w:rsidRPr="00B4697B" w:rsidRDefault="00B4697B" w:rsidP="00B4697B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3"/>
          <w:szCs w:val="23"/>
          <w:u w:val="single"/>
        </w:rPr>
      </w:pPr>
      <w:bookmarkStart w:id="1" w:name="_GoBack"/>
      <w:r w:rsidRPr="00B4697B">
        <w:rPr>
          <w:b/>
          <w:snapToGrid w:val="0"/>
          <w:sz w:val="23"/>
          <w:szCs w:val="23"/>
          <w:u w:val="single"/>
        </w:rPr>
        <w:t xml:space="preserve">Участники, принявшие участие в </w:t>
      </w:r>
      <w:r w:rsidRPr="00B4697B">
        <w:rPr>
          <w:b/>
          <w:sz w:val="23"/>
          <w:szCs w:val="23"/>
          <w:u w:val="single"/>
        </w:rPr>
        <w:t xml:space="preserve">запросе предложений в электронной форме на право заключения договора поставки </w:t>
      </w:r>
      <w:r w:rsidRPr="00B4697B">
        <w:rPr>
          <w:b/>
          <w:color w:val="000000"/>
          <w:sz w:val="23"/>
          <w:szCs w:val="23"/>
          <w:u w:val="single"/>
        </w:rPr>
        <w:t>гибких</w:t>
      </w:r>
      <w:r w:rsidRPr="00B4697B">
        <w:rPr>
          <w:rFonts w:ascii="Trebuchet MS" w:hAnsi="Trebuchet MS"/>
          <w:b/>
          <w:color w:val="000000"/>
          <w:sz w:val="23"/>
          <w:szCs w:val="23"/>
          <w:u w:val="single"/>
        </w:rPr>
        <w:t xml:space="preserve"> </w:t>
      </w:r>
      <w:r w:rsidRPr="00B4697B">
        <w:rPr>
          <w:b/>
          <w:color w:val="000000"/>
          <w:sz w:val="23"/>
          <w:szCs w:val="23"/>
          <w:u w:val="single"/>
        </w:rPr>
        <w:t>теплоизолированных труб из термопластов и комплектующих</w:t>
      </w:r>
      <w:r w:rsidRPr="00B4697B">
        <w:rPr>
          <w:b/>
          <w:snapToGrid w:val="0"/>
          <w:sz w:val="23"/>
          <w:szCs w:val="23"/>
          <w:u w:val="single"/>
        </w:rPr>
        <w:t>, руководствуются п. 4.3.</w:t>
      </w:r>
      <w:r w:rsidRPr="00B4697B">
        <w:rPr>
          <w:b/>
          <w:snapToGrid w:val="0"/>
          <w:sz w:val="23"/>
          <w:szCs w:val="23"/>
          <w:u w:val="single"/>
        </w:rPr>
        <w:t>2</w:t>
      </w:r>
      <w:r w:rsidRPr="00B4697B">
        <w:rPr>
          <w:b/>
          <w:snapToGrid w:val="0"/>
          <w:sz w:val="23"/>
          <w:szCs w:val="23"/>
          <w:u w:val="single"/>
        </w:rPr>
        <w:t>. Документации.</w:t>
      </w:r>
    </w:p>
    <w:bookmarkEnd w:id="1"/>
    <w:p w:rsidR="00B4697B" w:rsidRPr="00B4697B" w:rsidRDefault="00B4697B" w:rsidP="006C0862">
      <w:pPr>
        <w:tabs>
          <w:tab w:val="left" w:pos="709"/>
          <w:tab w:val="left" w:pos="1134"/>
        </w:tabs>
        <w:ind w:left="284"/>
        <w:contextualSpacing/>
        <w:jc w:val="both"/>
        <w:rPr>
          <w:sz w:val="23"/>
          <w:szCs w:val="23"/>
        </w:rPr>
      </w:pPr>
    </w:p>
    <w:sectPr w:rsidR="00B4697B" w:rsidRPr="00B4697B" w:rsidSect="006C08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A8"/>
    <w:rsid w:val="002B46F5"/>
    <w:rsid w:val="006C0862"/>
    <w:rsid w:val="007B72A8"/>
    <w:rsid w:val="00AD1F0C"/>
    <w:rsid w:val="00B4697B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862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86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table" w:styleId="a3">
    <w:name w:val="Table Grid"/>
    <w:basedOn w:val="a1"/>
    <w:uiPriority w:val="59"/>
    <w:rsid w:val="006C08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862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86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table" w:styleId="a3">
    <w:name w:val="Table Grid"/>
    <w:basedOn w:val="a1"/>
    <w:uiPriority w:val="59"/>
    <w:rsid w:val="006C08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Оболенская</dc:creator>
  <cp:lastModifiedBy>Светлана А. Оболенская</cp:lastModifiedBy>
  <cp:revision>3</cp:revision>
  <dcterms:created xsi:type="dcterms:W3CDTF">2018-10-05T14:10:00Z</dcterms:created>
  <dcterms:modified xsi:type="dcterms:W3CDTF">2018-10-05T14:27:00Z</dcterms:modified>
</cp:coreProperties>
</file>