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E7" w:rsidRPr="00194FEA" w:rsidRDefault="007272E7" w:rsidP="007272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Протокол рассмотрения и оценки заявок на участие в открытом конкурсе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 26.12.2016 №ПРО</w:t>
      </w:r>
      <w:proofErr w:type="gram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</w:t>
      </w:r>
      <w:proofErr w:type="gramEnd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для закупки №</w:t>
      </w:r>
      <w:r w:rsidR="00F1661C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1200700002916000001</w:t>
      </w:r>
    </w:p>
    <w:tbl>
      <w:tblPr>
        <w:tblW w:w="20788" w:type="dxa"/>
        <w:tblCellSpacing w:w="15" w:type="dxa"/>
        <w:tblCellMar>
          <w:left w:w="300" w:type="dxa"/>
          <w:right w:w="300" w:type="dxa"/>
        </w:tblCellMar>
        <w:tblLook w:val="04A0" w:firstRow="1" w:lastRow="0" w:firstColumn="1" w:lastColumn="0" w:noHBand="0" w:noVBand="1"/>
      </w:tblPr>
      <w:tblGrid>
        <w:gridCol w:w="10261"/>
        <w:gridCol w:w="4811"/>
        <w:gridCol w:w="594"/>
        <w:gridCol w:w="30"/>
        <w:gridCol w:w="5092"/>
      </w:tblGrid>
      <w:tr w:rsidR="007272E7" w:rsidRPr="00194FEA" w:rsidTr="00F1661C">
        <w:trPr>
          <w:tblCellSpacing w:w="15" w:type="dxa"/>
        </w:trPr>
        <w:tc>
          <w:tcPr>
            <w:tcW w:w="10216" w:type="dxa"/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5375" w:type="dxa"/>
            <w:gridSpan w:val="2"/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5077" w:type="dxa"/>
            <w:gridSpan w:val="2"/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</w:tr>
      <w:tr w:rsidR="007272E7" w:rsidRPr="00194FEA" w:rsidTr="00F1661C">
        <w:trPr>
          <w:gridAfter w:val="1"/>
          <w:wAfter w:w="5047" w:type="dxa"/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7272E7" w:rsidRPr="00194FEA" w:rsidRDefault="00F1661C" w:rsidP="00F1661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Российская Федерация, г. Мурманск</w:t>
            </w:r>
            <w:r w:rsidR="00996A95"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ул. Промышленная д. 15, каб.17.</w:t>
            </w:r>
          </w:p>
        </w:tc>
        <w:tc>
          <w:tcPr>
            <w:tcW w:w="478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72E7" w:rsidRPr="00194FEA" w:rsidRDefault="007272E7" w:rsidP="00F1661C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7272E7" w:rsidRPr="00194FEA" w:rsidRDefault="00F1661C" w:rsidP="00F1661C">
            <w:pPr>
              <w:spacing w:after="0" w:line="240" w:lineRule="auto"/>
              <w:ind w:left="-1393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</w:tr>
      <w:tr w:rsidR="007272E7" w:rsidRPr="00194FEA" w:rsidTr="00F1661C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272E7" w:rsidRPr="00194FEA" w:rsidRDefault="007272E7" w:rsidP="007272E7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(место рассмотрения и оценки заявок)</w:t>
            </w:r>
          </w:p>
        </w:tc>
        <w:tc>
          <w:tcPr>
            <w:tcW w:w="53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272E7" w:rsidRPr="00194FEA" w:rsidRDefault="007272E7" w:rsidP="007272E7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(дата подписания протокола)</w:t>
            </w:r>
          </w:p>
        </w:tc>
      </w:tr>
    </w:tbl>
    <w:p w:rsidR="007272E7" w:rsidRPr="00194FEA" w:rsidRDefault="007272E7" w:rsidP="00727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1. Повестка дня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Повесткой дня является рассмотрение и оценка заявок на участие в открытом конкурсе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44-ФЗ).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Вскрытие конвертов с заявками на участие в открытом конкурсе было проведено </w:t>
      </w:r>
      <w:r w:rsidR="00996A9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20</w:t>
      </w:r>
      <w:r w:rsidR="00791E6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.12.</w:t>
      </w:r>
      <w:r w:rsidR="00996A9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2016 в 11:00 (</w:t>
      </w:r>
      <w:proofErr w:type="gramStart"/>
      <w:r w:rsidR="00996A9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МСК</w:t>
      </w:r>
      <w:proofErr w:type="gramEnd"/>
      <w:r w:rsidR="00996A9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 адресу Российская Федерация, г. Мурманск ул. Промышленная д. 15, каб.17.</w:t>
      </w:r>
      <w:r w:rsidR="00791E6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</w:p>
    <w:p w:rsidR="00791E65" w:rsidRPr="00194FEA" w:rsidRDefault="007272E7" w:rsidP="00791E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Рассмотрение и оценка заявок на участие в открытом конкурсе были проведены в срок с даты вскрытия конвертов с заявками на участие в открытом конкурсе </w:t>
      </w:r>
      <w:r w:rsidR="00791E6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26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.12.2016 </w:t>
      </w:r>
      <w:r w:rsidR="00791E6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11:00 (</w:t>
      </w:r>
      <w:proofErr w:type="gramStart"/>
      <w:r w:rsidR="00791E6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МСК</w:t>
      </w:r>
      <w:proofErr w:type="gramEnd"/>
      <w:r w:rsidR="00791E65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) по адресу Российская Федерация, г. Мурманск ул. Промышленная д. 15, каб.17. </w:t>
      </w:r>
    </w:p>
    <w:p w:rsidR="007272E7" w:rsidRPr="00194FEA" w:rsidRDefault="007272E7" w:rsidP="00791E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2. Существенные условия контракта</w:t>
      </w:r>
    </w:p>
    <w:p w:rsidR="00354E0C" w:rsidRPr="00194FEA" w:rsidRDefault="00354E0C" w:rsidP="00354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  <w:t>Номер и наименование объекта закупки: Закупка №</w:t>
      </w:r>
      <w:r w:rsidRPr="00194FEA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  <w:r w:rsidRPr="00194FEA"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  <w:t>1200700002916000001  «</w:t>
      </w:r>
      <w:r w:rsidRPr="00194FE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Оказание услуг по проведению обязательного ежегодного аудита бухгалтерской (финансовой) отчетности Акционерного общества «</w:t>
      </w:r>
      <w:proofErr w:type="spellStart"/>
      <w:r w:rsidRPr="00194FE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Мурманэнергосбыт</w:t>
      </w:r>
      <w:proofErr w:type="spellEnd"/>
      <w:r w:rsidRPr="00194FE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» за 2016 год</w:t>
      </w:r>
      <w:r w:rsidRPr="00194FEA"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  <w:t>».</w:t>
      </w:r>
    </w:p>
    <w:p w:rsidR="00354E0C" w:rsidRPr="00194FEA" w:rsidRDefault="00354E0C" w:rsidP="00354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Начальная (максимальная) цена контракта: 731600.00 Российский рубль (Семьсот тридцать одна тысяча шестьсот рублей ноль копеек)</w:t>
      </w:r>
    </w:p>
    <w:p w:rsidR="00BC364A" w:rsidRPr="00194FEA" w:rsidRDefault="00354E0C" w:rsidP="00354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Источник финансирования: Собственные средства Акционерного общества «</w:t>
      </w:r>
      <w:proofErr w:type="spell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Мурманэнергосбыт</w:t>
      </w:r>
      <w:proofErr w:type="spellEnd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</w:t>
      </w:r>
      <w:r w:rsidR="00BC364A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4D3A5A" w:rsidRDefault="007272E7" w:rsidP="00354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Место доставки товара, выполнения работы или оказания услуги: </w:t>
      </w:r>
      <w:r w:rsidR="00BC364A"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 xml:space="preserve">Российская Федерация, г. Мурманск, ул. Свердлова, д.39. </w:t>
      </w:r>
    </w:p>
    <w:p w:rsidR="00354E0C" w:rsidRPr="00194FEA" w:rsidRDefault="007272E7" w:rsidP="00354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Сроки поставки товара или завершения работы либо график оказания услуг: 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 xml:space="preserve">Сроки поставки товара или завершения работы либо график оказания услуг: 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25.01.2017 – 28.03.2017 г.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Аудиторская проверка проводится в два этапа: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1 этап. Аудиторская проверка ведения бухгалтерского учета по первичной учетной документации и  промежуточной бухгалтерской (финансовой) отчетности за 2016 год – проводится с 25 января 2017 по 10 февраля 2017 года.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2 этап.  Аудиторская проверка ведения бухгалтерского учета и бухгалтерской (финансовой) отчетности за 2016 год – проводится с 16 марта 2017 года по 24 марта 2017 года.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lastRenderedPageBreak/>
        <w:t>Письменный отчет по итогам проведения обязательной аудиторской проверки и аудиторское заключение предоставляется в срок не позднее 28 марта 2017 года.</w:t>
      </w:r>
    </w:p>
    <w:p w:rsidR="00354E0C" w:rsidRPr="00194FEA" w:rsidRDefault="00354E0C" w:rsidP="00354E0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</w:pPr>
    </w:p>
    <w:p w:rsidR="00331F6A" w:rsidRDefault="007272E7" w:rsidP="00331F6A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Преимущества, предоставляемые заказчиком:</w:t>
      </w:r>
      <w:r w:rsidR="00331F6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установлены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7272E7" w:rsidRPr="00194FEA" w:rsidRDefault="007272E7" w:rsidP="00331F6A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Требования, предъявляемые к участникам закупки:</w:t>
      </w:r>
    </w:p>
    <w:p w:rsidR="00DE2C84" w:rsidRDefault="007272E7" w:rsidP="00E1623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Единые требования к участникам (в соответствии с частью 1 Статьи 31 Федерального закона</w:t>
      </w:r>
      <w:r w:rsidR="00DE2C8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№ 44-ФЗ);</w:t>
      </w:r>
    </w:p>
    <w:p w:rsidR="00DE2C84" w:rsidRDefault="007272E7" w:rsidP="00E1623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Единые требования к участникам (в соответствии с частью 1.1 статьи 31 Федерального закона № 44-ФЗ).</w:t>
      </w:r>
    </w:p>
    <w:p w:rsidR="007272E7" w:rsidRPr="00194FEA" w:rsidRDefault="007272E7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3. Информация о заказчике</w:t>
      </w:r>
    </w:p>
    <w:p w:rsidR="007272E7" w:rsidRPr="00194FEA" w:rsidRDefault="00BC06BD" w:rsidP="007272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Акционерное общество «</w:t>
      </w:r>
      <w:proofErr w:type="spell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Мурманэнергосбыт</w:t>
      </w:r>
      <w:proofErr w:type="spellEnd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»</w:t>
      </w:r>
      <w:r w:rsidR="007272E7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7272E7" w:rsidRPr="00194FEA" w:rsidRDefault="007272E7" w:rsidP="00727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4. Информация о комиссии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заседании комиссии по рассмотрению и оценке заявок на участие в открытом конкурсе присутствовали:</w:t>
      </w:r>
    </w:p>
    <w:p w:rsidR="0056227C" w:rsidRPr="00194FEA" w:rsidRDefault="0056227C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Председатель комиссии: Пушкарев Александр Владимирович</w:t>
      </w:r>
    </w:p>
    <w:p w:rsidR="0056227C" w:rsidRPr="00194FEA" w:rsidRDefault="0056227C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Член комиссии: Островский Виктор Петрович</w:t>
      </w:r>
    </w:p>
    <w:p w:rsidR="0056227C" w:rsidRPr="00194FEA" w:rsidRDefault="0056227C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Член комиссии: Дмитриева Лариса Викторовна </w:t>
      </w:r>
    </w:p>
    <w:p w:rsidR="0056227C" w:rsidRPr="00194FEA" w:rsidRDefault="0056227C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Член комиссии: Пронина Светлана Владимировна</w:t>
      </w:r>
    </w:p>
    <w:p w:rsidR="0056227C" w:rsidRPr="00194FEA" w:rsidRDefault="0056227C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Член комиссии: </w:t>
      </w:r>
      <w:proofErr w:type="spell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Бобыкин</w:t>
      </w:r>
      <w:proofErr w:type="spellEnd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Сергей Анатольевич</w:t>
      </w:r>
    </w:p>
    <w:p w:rsidR="0056227C" w:rsidRPr="00194FEA" w:rsidRDefault="0056227C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Член комиссии: Бычкова Вероника Михайловна</w:t>
      </w:r>
    </w:p>
    <w:p w:rsidR="007272E7" w:rsidRPr="00194FEA" w:rsidRDefault="007272E7" w:rsidP="00562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Количество 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рисутствовавших членов комиссии: 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6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 xml:space="preserve"> (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шесть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)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из </w:t>
      </w:r>
      <w:proofErr w:type="gram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них</w:t>
      </w:r>
      <w:proofErr w:type="gramEnd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 голосующие члены комиссии отсутствуют.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Комиссия правомочна осуществлять свои функции в соответствии с частью 8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кворум имеется.</w:t>
      </w:r>
    </w:p>
    <w:p w:rsidR="007272E7" w:rsidRPr="00194FEA" w:rsidRDefault="007272E7" w:rsidP="00AF68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5. Результаты рассмотрения и оценки заявок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5.1 Комиссия рассмотрела заявки на участие в открытом конкурсе на предмет соответствия требованиям, установленным в конкурсной документации, а также требованиям Федерального закона № 44-ФЗ и приняла следующие решения: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По окончании срока подачи заявок на участие в открытом конкурсе подано заявок – 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3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 xml:space="preserve"> (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три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) шт.;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из них соответствуют требованиям - 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 xml:space="preserve"> (</w:t>
      </w:r>
      <w:r w:rsidR="0056227C"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три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) шт.;</w:t>
      </w:r>
    </w:p>
    <w:p w:rsidR="007272E7" w:rsidRPr="00194FEA" w:rsidRDefault="007272E7" w:rsidP="007E6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отклонено заявок - 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0 (ноль) шт.</w:t>
      </w:r>
    </w:p>
    <w:p w:rsidR="007272E7" w:rsidRPr="00194FEA" w:rsidRDefault="007272E7" w:rsidP="007E6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Информация об участниках конкурса, заявки на участие в конкурсе которых были рассмотрены: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1346"/>
        <w:gridCol w:w="3402"/>
        <w:gridCol w:w="1843"/>
        <w:gridCol w:w="2268"/>
      </w:tblGrid>
      <w:tr w:rsidR="007272E7" w:rsidRPr="00194FEA" w:rsidTr="00194FEA"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Номер заявки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Дата и время подачи заявки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Информация об участнике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Предлагаемая цена (стоимость), </w:t>
            </w:r>
            <w:r w:rsidRPr="0019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br/>
              <w:t>Российский рубль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Результаты рассмотрения заявок</w:t>
            </w:r>
          </w:p>
        </w:tc>
      </w:tr>
      <w:tr w:rsidR="007272E7" w:rsidRPr="00194FEA" w:rsidTr="00194FEA"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56227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56227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05.12.2016 14:45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27C" w:rsidRPr="00194FEA" w:rsidRDefault="0056227C" w:rsidP="0056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Общество с ограниченной ответственностью «Интерком-Аудит»</w:t>
            </w:r>
          </w:p>
          <w:p w:rsidR="0056227C" w:rsidRPr="00194FEA" w:rsidRDefault="0056227C" w:rsidP="0056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56227C" w:rsidRPr="00194FEA" w:rsidRDefault="0056227C" w:rsidP="0056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ИНН: 7729744770</w:t>
            </w:r>
          </w:p>
          <w:p w:rsidR="0056227C" w:rsidRPr="00194FEA" w:rsidRDefault="0056227C" w:rsidP="0056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КПП: 772901001</w:t>
            </w:r>
          </w:p>
          <w:p w:rsidR="00FF30EE" w:rsidRPr="00194FEA" w:rsidRDefault="00BC364A" w:rsidP="0056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Юридический адрес: 119330, г. Москва, </w:t>
            </w:r>
          </w:p>
          <w:p w:rsidR="00BC364A" w:rsidRPr="00194FEA" w:rsidRDefault="00BC364A" w:rsidP="0056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ул. М</w:t>
            </w:r>
            <w:r w:rsidR="002318E3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осфильмовская, д. 43/40, помещение </w:t>
            </w:r>
            <w:r w:rsidR="002318E3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II</w:t>
            </w:r>
            <w:r w:rsidR="002318E3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 комната 7</w:t>
            </w:r>
          </w:p>
          <w:p w:rsidR="007272E7" w:rsidRPr="00194FEA" w:rsidRDefault="0056227C" w:rsidP="001B4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Почтовый адрес: 125</w:t>
            </w:r>
            <w:r w:rsidR="001B4ADE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124</w:t>
            </w: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 г Москва, 3-я ул. Ямского поля, д. 2, корп. 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1A54B6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250 000</w:t>
            </w:r>
            <w:r w:rsidR="007272E7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Соответствует требованиям</w:t>
            </w:r>
          </w:p>
        </w:tc>
      </w:tr>
      <w:tr w:rsidR="007272E7" w:rsidRPr="00194FEA" w:rsidTr="00194FEA"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56227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1A54B6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20.12.2016 11:00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54B6" w:rsidRPr="00194FEA" w:rsidRDefault="001A54B6" w:rsidP="001A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Общество с ограниченной ответственностью «Столичный Центр Аудита и Оценки»</w:t>
            </w:r>
          </w:p>
          <w:p w:rsidR="001A54B6" w:rsidRPr="00194FEA" w:rsidRDefault="001A54B6" w:rsidP="001A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1A54B6" w:rsidRPr="00194FEA" w:rsidRDefault="001A54B6" w:rsidP="001A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ИНН: 7729730294</w:t>
            </w:r>
          </w:p>
          <w:p w:rsidR="005071D0" w:rsidRPr="00194FEA" w:rsidRDefault="001A54B6" w:rsidP="001A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КПП: 772901001</w:t>
            </w:r>
            <w:r w:rsidR="005071D0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:rsidR="005071D0" w:rsidRPr="00194FEA" w:rsidRDefault="005071D0" w:rsidP="001A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Юридический адрес: 119602, г Москва, ул. </w:t>
            </w:r>
            <w:proofErr w:type="spellStart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Покрышкина</w:t>
            </w:r>
            <w:proofErr w:type="spellEnd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, домомвладен.8, помещение VII </w:t>
            </w:r>
          </w:p>
          <w:p w:rsidR="007272E7" w:rsidRPr="00194FEA" w:rsidRDefault="001A54B6" w:rsidP="001A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Почтовый адрес: 119602, г Москва, ул. </w:t>
            </w:r>
            <w:proofErr w:type="spellStart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Покрышкина</w:t>
            </w:r>
            <w:proofErr w:type="spellEnd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 домомвладен.8, помещение VII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1A54B6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182 900</w:t>
            </w:r>
            <w:r w:rsidR="007272E7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Соответствует требованиям</w:t>
            </w:r>
          </w:p>
        </w:tc>
      </w:tr>
      <w:tr w:rsidR="007272E7" w:rsidRPr="00194FEA" w:rsidTr="00194FEA"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EE6EB3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EE6EB3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20.12.2016 11:10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EB3" w:rsidRPr="00194FEA" w:rsidRDefault="00EE6EB3" w:rsidP="00EE6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Общество с ограниченной ответственностью «ШЕЛЬФ-АУДИТ»</w:t>
            </w:r>
          </w:p>
          <w:p w:rsidR="00EE6EB3" w:rsidRPr="00194FEA" w:rsidRDefault="00EE6EB3" w:rsidP="00EE6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EE6EB3" w:rsidRPr="00194FEA" w:rsidRDefault="00EE6EB3" w:rsidP="00EE6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ИНН: 6154061685</w:t>
            </w:r>
          </w:p>
          <w:p w:rsidR="00EE6EB3" w:rsidRPr="00194FEA" w:rsidRDefault="00EE6EB3" w:rsidP="00EE6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КПП: 615401001</w:t>
            </w:r>
          </w:p>
          <w:p w:rsidR="005071D0" w:rsidRPr="00194FEA" w:rsidRDefault="005071D0" w:rsidP="0050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Юридический адрес: 347900, Ростовская область,</w:t>
            </w:r>
          </w:p>
          <w:p w:rsidR="005071D0" w:rsidRPr="00194FEA" w:rsidRDefault="005071D0" w:rsidP="0050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г. Таганрог, ул. </w:t>
            </w:r>
            <w:proofErr w:type="gramStart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Греческая</w:t>
            </w:r>
            <w:proofErr w:type="gramEnd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 д. 62</w:t>
            </w:r>
          </w:p>
          <w:p w:rsidR="00EE6EB3" w:rsidRPr="00194FEA" w:rsidRDefault="00EE6EB3" w:rsidP="00EE6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Почтовый адрес:</w:t>
            </w:r>
            <w:r w:rsidR="005071D0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347900, Ростовская область,</w:t>
            </w:r>
          </w:p>
          <w:p w:rsidR="007272E7" w:rsidRPr="00194FEA" w:rsidRDefault="00EE6EB3" w:rsidP="007E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г. Таганрог,</w:t>
            </w:r>
            <w:r w:rsidR="007E6409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ул. </w:t>
            </w:r>
            <w:proofErr w:type="gramStart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Греческая</w:t>
            </w:r>
            <w:proofErr w:type="gramEnd"/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</w:t>
            </w:r>
            <w:r w:rsidR="007E6409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д. 62</w:t>
            </w:r>
            <w:r w:rsidR="00A038D0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EE6EB3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350 000</w:t>
            </w:r>
            <w:r w:rsidR="007272E7"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Соответствует требованиям</w:t>
            </w:r>
          </w:p>
        </w:tc>
      </w:tr>
    </w:tbl>
    <w:p w:rsidR="007272E7" w:rsidRPr="00194FEA" w:rsidRDefault="007272E7" w:rsidP="00DE2C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5.2. Комиссия осуществила оценку заявок на участие в открытом конкурсе для выявления победителя конкурса на основе критериев, указанных в конкурсной документации и получила следующие результаты:</w:t>
      </w:r>
    </w:p>
    <w:p w:rsidR="00434C79" w:rsidRDefault="007272E7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- присвоенные заявкам </w:t>
      </w:r>
      <w:proofErr w:type="gram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участие в конкурсе значения по каждому из критериев оценки заявок на участие</w:t>
      </w:r>
      <w:proofErr w:type="gramEnd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 конкурсе (Приложение 1);</w:t>
      </w:r>
    </w:p>
    <w:p w:rsidR="007272E7" w:rsidRPr="00194FEA" w:rsidRDefault="007272E7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принятое на основании результатов оценки заявок на участие в открытом конкурсе решение о присвоении таким заявкам порядковых номеров (Приложение 1);</w:t>
      </w:r>
    </w:p>
    <w:p w:rsidR="004F68D1" w:rsidRPr="00194FEA" w:rsidRDefault="004F68D1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1227A9" w:rsidRPr="00194FEA" w:rsidRDefault="007272E7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Победителем признан участник с номером заявки №</w:t>
      </w:r>
      <w:r w:rsidR="001227A9"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 1</w:t>
      </w: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, получившей первый номер: 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1227A9" w:rsidRDefault="001227A9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Общество с ограниченной ответственностью «Интерком-Аудит»</w:t>
      </w:r>
    </w:p>
    <w:p w:rsidR="00434C79" w:rsidRPr="00194FEA" w:rsidRDefault="00434C79" w:rsidP="00434C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Юридический адрес: 119330, г. Москва, ул. Мосфильмовская, д. 43/40, помещение 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val="en-US" w:eastAsia="ru-RU"/>
        </w:rPr>
        <w:t>II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комната 7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;</w:t>
      </w:r>
    </w:p>
    <w:p w:rsidR="001227A9" w:rsidRPr="00194FEA" w:rsidRDefault="001227A9" w:rsidP="00DE2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Почтовый адрес: 125040, г Москва, 3-я ул. Ямского поля, д. 2, корп. 13</w:t>
      </w:r>
      <w:r w:rsidR="00434C7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7272E7" w:rsidRPr="00194FEA" w:rsidRDefault="007272E7" w:rsidP="00DE2C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предложение о цене контракта: </w:t>
      </w:r>
      <w:r w:rsidR="001227A9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250 000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.00 Российский рубль (</w:t>
      </w:r>
      <w:r w:rsidR="001227A9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двести пятьдесят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тысяч рублей ноль копеек)</w:t>
      </w:r>
    </w:p>
    <w:p w:rsidR="00786993" w:rsidRPr="00194FEA" w:rsidRDefault="007272E7" w:rsidP="0088653F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Второй номер </w:t>
      </w:r>
      <w:r w:rsidRPr="00194FEA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присвоен участнику с номером заявки №</w:t>
      </w:r>
      <w:r w:rsidR="004F68D1" w:rsidRPr="00194FEA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3</w:t>
      </w:r>
      <w:r w:rsidRPr="00194FEA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: </w:t>
      </w:r>
      <w:r w:rsidRPr="00194FEA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br/>
      </w:r>
    </w:p>
    <w:p w:rsidR="00786993" w:rsidRDefault="00786993" w:rsidP="00786993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Общество с ограниченной ответственностью «ШЕЛЬФ-АУДИТ»</w:t>
      </w:r>
    </w:p>
    <w:p w:rsidR="0088653F" w:rsidRPr="00194FEA" w:rsidRDefault="0088653F" w:rsidP="008865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gram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Юридический адрес: 347900, Ростовская область,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г. Таганрог, ул. Греческая, д. 62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;</w:t>
      </w:r>
      <w:proofErr w:type="gramEnd"/>
    </w:p>
    <w:p w:rsidR="00786993" w:rsidRPr="00194FEA" w:rsidRDefault="00786993" w:rsidP="00786993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gramStart"/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Почтовый адрес: 347900, Ростовская область, г. Таганрог, ул. Греческая, д. 62</w:t>
      </w:r>
      <w:r w:rsidR="0088653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  <w:proofErr w:type="gramEnd"/>
    </w:p>
    <w:p w:rsidR="00786993" w:rsidRPr="00194FEA" w:rsidRDefault="00786993" w:rsidP="00786993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7272E7" w:rsidRPr="00194FEA" w:rsidRDefault="007272E7" w:rsidP="0078699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предложение о цене контракта: </w:t>
      </w:r>
      <w:r w:rsidR="00786993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350 000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.00 Российский рубль (</w:t>
      </w:r>
      <w:r w:rsidR="00786993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триста пятьдесят</w:t>
      </w: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тысяч рублей ноль копеек)</w:t>
      </w:r>
    </w:p>
    <w:p w:rsidR="007272E7" w:rsidRPr="00194FEA" w:rsidRDefault="007272E7" w:rsidP="002504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6. Результаты конкурса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 результатам конкурса должен быть заключен контракт на условиях, указанных в заявке на участие в конкурсе, поданной участником конкурса, с которым заключается контракт, и в конкурсной документации. Заключение контракта по результатам конкурса должно производиться в порядке и в сроки, указанные в статье 54 Федерального закона № 44-ФЗ.</w:t>
      </w:r>
    </w:p>
    <w:p w:rsidR="007272E7" w:rsidRPr="00194FEA" w:rsidRDefault="007272E7" w:rsidP="007869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lastRenderedPageBreak/>
        <w:t>7. Публикация и хранение протокола</w:t>
      </w:r>
    </w:p>
    <w:p w:rsidR="007272E7" w:rsidRPr="00194FEA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Настоящий протокол подлежит размещению на официальном сайте www.zakupki.gov.ru в порядке и в сроки, установленные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0116D" w:rsidRDefault="007272E7" w:rsidP="007011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8. Приложения к Протоколу</w:t>
      </w:r>
    </w:p>
    <w:p w:rsidR="00EB5C04" w:rsidRDefault="00EB5C04" w:rsidP="00E564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Приложение № 1</w:t>
      </w:r>
      <w:r w:rsidR="002639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«</w:t>
      </w:r>
      <w:r w:rsidR="007272E7"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Оценка предложений участников по критериям оценок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</w:t>
      </w:r>
      <w:r w:rsidR="00E5640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340267" w:rsidRDefault="00340267" w:rsidP="00DB14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7272E7" w:rsidRPr="00194FEA" w:rsidRDefault="007272E7" w:rsidP="00DB14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94F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  <w:t>Подписи членов комиссии:</w:t>
      </w:r>
    </w:p>
    <w:tbl>
      <w:tblPr>
        <w:tblW w:w="1651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2644"/>
        <w:gridCol w:w="191"/>
        <w:gridCol w:w="4353"/>
        <w:gridCol w:w="103"/>
        <w:gridCol w:w="6342"/>
      </w:tblGrid>
      <w:tr w:rsidR="007272E7" w:rsidRPr="00194FEA" w:rsidTr="00194FEA">
        <w:trPr>
          <w:tblCellSpacing w:w="15" w:type="dxa"/>
        </w:trPr>
        <w:tc>
          <w:tcPr>
            <w:tcW w:w="5479" w:type="dxa"/>
            <w:gridSpan w:val="2"/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4617" w:type="dxa"/>
            <w:gridSpan w:val="3"/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6297" w:type="dxa"/>
            <w:vAlign w:val="center"/>
            <w:hideMark/>
          </w:tcPr>
          <w:p w:rsidR="007272E7" w:rsidRPr="00194FEA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blCellSpacing w:w="15" w:type="dxa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1438" w:rsidRPr="00194FEA" w:rsidRDefault="00DB143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1438" w:rsidRPr="00194FEA" w:rsidRDefault="00DB143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1438" w:rsidRPr="00194FEA" w:rsidRDefault="00DB143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Председатель комиссии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Пушкарев Александр Владимирович</w:t>
            </w: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rHeight w:val="450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B1438" w:rsidRPr="00194FEA" w:rsidRDefault="00D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(Подпись)</w:t>
            </w: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Член комиссии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Островский Виктор Петрович</w:t>
            </w: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rHeight w:val="450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B1438" w:rsidRPr="00194FEA" w:rsidRDefault="00D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(Подпись)</w:t>
            </w: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Член комиссии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Дмитриева Лариса Викторовна</w:t>
            </w: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rHeight w:val="450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B1438" w:rsidRPr="00194FEA" w:rsidRDefault="00D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(Подпись)</w:t>
            </w: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Член комиссии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Пронина Светлана Владимировна</w:t>
            </w: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rHeight w:val="450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B1438" w:rsidRPr="00194FEA" w:rsidRDefault="00D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(Подпись)</w:t>
            </w: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Член комиссии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411017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proofErr w:type="spellStart"/>
            <w:r w:rsidRPr="00411017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Бобыкин</w:t>
            </w:r>
            <w:proofErr w:type="spellEnd"/>
            <w:r w:rsidRPr="00411017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</w:t>
            </w:r>
            <w:r w:rsidRPr="0041101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val="single"/>
                <w:lang w:eastAsia="ru-RU"/>
              </w:rPr>
              <w:t>Сергей Анатольевич</w:t>
            </w: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rHeight w:val="450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B1438" w:rsidRPr="00194FEA" w:rsidRDefault="00D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(Подпись)</w:t>
            </w: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B1438" w:rsidRPr="00194FEA" w:rsidTr="00194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0" w:type="dxa"/>
          <w:trHeight w:val="450"/>
          <w:tblCellSpacing w:w="15" w:type="dxa"/>
        </w:trPr>
        <w:tc>
          <w:tcPr>
            <w:tcW w:w="283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Член комиссии</w:t>
            </w:r>
          </w:p>
        </w:tc>
        <w:tc>
          <w:tcPr>
            <w:tcW w:w="28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B1438" w:rsidRPr="00194FEA" w:rsidRDefault="00D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</w:t>
            </w:r>
            <w:r w:rsidR="00194FEA" w:rsidRPr="00194F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</w:t>
            </w:r>
            <w:r w:rsidR="00275B5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</w:t>
            </w:r>
          </w:p>
        </w:tc>
        <w:tc>
          <w:tcPr>
            <w:tcW w:w="432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1438" w:rsidRPr="00194FEA" w:rsidRDefault="00DB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 w:rsidRPr="00194FEA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Бычкова Вероника Михайловна</w:t>
            </w:r>
          </w:p>
        </w:tc>
      </w:tr>
    </w:tbl>
    <w:p w:rsidR="00AF689B" w:rsidRPr="00194FEA" w:rsidRDefault="00411017" w:rsidP="007272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ectPr w:rsidR="00AF689B" w:rsidRPr="00194FEA" w:rsidSect="00E56406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      </w:t>
      </w:r>
      <w:r w:rsidRPr="00194FEA">
        <w:rPr>
          <w:rFonts w:ascii="Times New Roman" w:eastAsia="Times New Roman" w:hAnsi="Times New Roman" w:cs="Times New Roman"/>
          <w:sz w:val="25"/>
          <w:szCs w:val="25"/>
          <w:lang w:eastAsia="ru-RU"/>
        </w:rPr>
        <w:t>(Подпись)</w:t>
      </w:r>
    </w:p>
    <w:p w:rsidR="00DB1438" w:rsidRDefault="00DB1438" w:rsidP="007272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272E7" w:rsidRPr="007272E7" w:rsidRDefault="007272E7" w:rsidP="007272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7272E7" w:rsidRPr="007272E7" w:rsidRDefault="007272E7" w:rsidP="00727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7272E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Оценка предложений участников по критериям оценок</w:t>
      </w:r>
    </w:p>
    <w:p w:rsidR="007272E7" w:rsidRPr="007272E7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окончании срока подачи заявок на участие в открытом конкурсе подано заявок – </w:t>
      </w: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</w:t>
      </w:r>
      <w:r w:rsidR="00E242ED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3 </w:t>
      </w: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(</w:t>
      </w:r>
      <w:r w:rsidR="00E242ED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три</w:t>
      </w: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) шт.;</w:t>
      </w:r>
    </w:p>
    <w:p w:rsidR="007272E7" w:rsidRPr="007272E7" w:rsidRDefault="007272E7" w:rsidP="007272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 них соответствуют требованиям - </w:t>
      </w:r>
      <w:r w:rsidR="00E242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(</w:t>
      </w:r>
      <w:r w:rsidR="00E242ED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три</w:t>
      </w:r>
      <w:r w:rsidRPr="007272E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) шт.;</w:t>
      </w:r>
    </w:p>
    <w:tbl>
      <w:tblPr>
        <w:tblW w:w="150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6"/>
        <w:gridCol w:w="3264"/>
        <w:gridCol w:w="7512"/>
        <w:gridCol w:w="1302"/>
        <w:gridCol w:w="1731"/>
      </w:tblGrid>
      <w:tr w:rsidR="007272E7" w:rsidRPr="007272E7" w:rsidTr="00971C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7272E7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727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Номер заявки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7272E7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727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Информация об участнике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7272E7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727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Условия исполнения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7272E7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727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Оценка заявки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2E7" w:rsidRPr="007272E7" w:rsidRDefault="007272E7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727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Порядковый номер</w:t>
            </w:r>
          </w:p>
        </w:tc>
      </w:tr>
      <w:tr w:rsidR="007272E7" w:rsidRPr="007272E7" w:rsidTr="00971C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7272E7" w:rsidRDefault="00E242ED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7272E7" w:rsidRDefault="00CD3D2C" w:rsidP="00727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D3D2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Общество с ограниченной ответственностью «Интерком-Аудит»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98C" w:rsidRPr="00EA6033" w:rsidRDefault="008A698C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Квалификация Участника конкурса </w:t>
            </w:r>
          </w:p>
          <w:p w:rsidR="007272E7" w:rsidRPr="00EA6033" w:rsidRDefault="007272E7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Значимость критерия оценки: </w:t>
            </w:r>
            <w:r w:rsidR="00DA0C6C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.00%</w:t>
            </w:r>
          </w:p>
          <w:p w:rsidR="007272E7" w:rsidRPr="00EA6033" w:rsidRDefault="007272E7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заявки по критерию: 3</w:t>
            </w:r>
            <w:r w:rsidR="00DA0C6C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</w:t>
            </w:r>
          </w:p>
          <w:p w:rsidR="007272E7" w:rsidRPr="00EA6033" w:rsidRDefault="007272E7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DA0C6C" w:rsidRPr="00EA6033" w:rsidRDefault="00DA0C6C" w:rsidP="00DA0C6C">
            <w:pPr>
              <w:pStyle w:val="a6"/>
              <w:numPr>
                <w:ilvl w:val="0"/>
                <w:numId w:val="1"/>
              </w:numPr>
              <w:tabs>
                <w:tab w:val="left" w:pos="437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 на рынке аудиторских услуг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Лучшим условием исполнения </w:t>
            </w: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137BD6" w:rsidRPr="00EA6033" w:rsidRDefault="00137BD6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показателю: 30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Наличие в штате Участника конкурса квалифицированных аудиторов на условиях полной занятости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20156A" w:rsidRPr="00EA6033" w:rsidRDefault="00CD10C5" w:rsidP="002015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="0020156A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30.00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Количество выполненных и принятых заказчиками за период 2013-2015 </w:t>
            </w:r>
            <w:proofErr w:type="spellStart"/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услуг сопоставимого характера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F959B6" w:rsidRPr="00EA6033" w:rsidRDefault="00CD10C5" w:rsidP="00F959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="00F959B6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 Наличие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согласно ч. 4.1. статьи 13 закона № 307-ФЗ от 30.12.2008г.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CD10C5" w:rsidRPr="00EA6033" w:rsidRDefault="00CD10C5" w:rsidP="00CD10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Качественные характеристики оказываемых услуг</w:t>
            </w:r>
          </w:p>
          <w:p w:rsidR="00DA0C6C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критерия оценки: 35.00%</w:t>
            </w:r>
          </w:p>
          <w:p w:rsidR="004B2A74" w:rsidRPr="00EA6033" w:rsidRDefault="004B2A74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показателю: 35</w:t>
            </w:r>
            <w:r w:rsidR="000A3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Наличие и содержание методики проведения аудита, наличие положения (или иного аналогичного документа) о внутреннем контроле качества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CD10C5" w:rsidRPr="00EA6033" w:rsidRDefault="00CD10C5" w:rsidP="00CD10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30.00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Оценка общего объема трудозатрат на проведение аудита по техническому заданию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CD10C5" w:rsidRPr="00EA6033" w:rsidRDefault="00CD10C5" w:rsidP="00CD10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30.00</w:t>
            </w:r>
          </w:p>
          <w:p w:rsidR="00DA0C6C" w:rsidRPr="00EA6033" w:rsidRDefault="00DA0C6C" w:rsidP="00DA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Описание формы и содержания сообщения руководству Заказчика информац</w:t>
            </w:r>
            <w:proofErr w:type="gramStart"/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дитора по результатам аудита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CD10C5" w:rsidRPr="00EA6033" w:rsidRDefault="00CD10C5" w:rsidP="00CD10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DA0C6C" w:rsidRPr="00EA6033" w:rsidRDefault="00DA0C6C" w:rsidP="00DA0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Качество услуг 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DA0C6C" w:rsidRPr="00EA6033" w:rsidRDefault="00DA0C6C" w:rsidP="00DA0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CD10C5" w:rsidRPr="00EA6033" w:rsidRDefault="00CD10C5" w:rsidP="00CD10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показателю: 20</w:t>
            </w:r>
          </w:p>
          <w:p w:rsidR="007272E7" w:rsidRPr="00EA6033" w:rsidRDefault="007272E7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контракта</w:t>
            </w:r>
          </w:p>
          <w:p w:rsidR="007272E7" w:rsidRPr="00EA6033" w:rsidRDefault="007272E7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Значимость критерия оценки: </w:t>
            </w:r>
            <w:r w:rsidR="00804C0F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0.00%</w:t>
            </w:r>
          </w:p>
          <w:p w:rsidR="007272E7" w:rsidRPr="00EA6033" w:rsidRDefault="007272E7" w:rsidP="007272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участника: </w:t>
            </w:r>
            <w:r w:rsidR="00804C0F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250 000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.00 Российский рубль</w:t>
            </w:r>
          </w:p>
          <w:p w:rsidR="007272E7" w:rsidRPr="007272E7" w:rsidRDefault="007272E7" w:rsidP="00A909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заявки по критерию: </w:t>
            </w:r>
            <w:r w:rsidR="00804C0F"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21.95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7272E7" w:rsidRDefault="008A698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91.95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2E7" w:rsidRPr="007272E7" w:rsidRDefault="008A698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A90990" w:rsidRPr="007272E7" w:rsidTr="00A257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990" w:rsidRPr="007272E7" w:rsidRDefault="00A90990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0990" w:rsidRDefault="00A90990" w:rsidP="00A9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«Столичный Центр Аудита и Оценки»</w:t>
            </w:r>
          </w:p>
          <w:p w:rsidR="00A90990" w:rsidRPr="007272E7" w:rsidRDefault="00A90990" w:rsidP="00037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Квалификация Участника конкурса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заявки по критерию: </w:t>
            </w:r>
            <w:r w:rsidR="004B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21.35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A90990" w:rsidRPr="004B2A74" w:rsidRDefault="00A90990" w:rsidP="004B2A74">
            <w:pPr>
              <w:pStyle w:val="a6"/>
              <w:numPr>
                <w:ilvl w:val="0"/>
                <w:numId w:val="2"/>
              </w:numPr>
              <w:tabs>
                <w:tab w:val="left" w:pos="437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 на рынке аудиторских услуг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Предельное значение: 30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B24E6" w:rsidRPr="00F00EFA" w:rsidRDefault="00DB24E6" w:rsidP="00DB24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заявки по показателю: </w:t>
            </w:r>
            <w:r w:rsidR="00705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Наличие в штате Участника конкурса квалифицированных аудиторов на условиях полной занятости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D04E65" w:rsidRPr="00F00EFA" w:rsidRDefault="00D04E65" w:rsidP="00D04E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04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Количество выполненных и принятых заказчиками за период 2013-2015 </w:t>
            </w:r>
            <w:proofErr w:type="spellStart"/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услуг сопоставимого характера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показателя: 20.00%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705F07" w:rsidRPr="00F00EFA" w:rsidRDefault="00705F07" w:rsidP="00705F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04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 Наличие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согласно ч. 4.1. статьи 13 закона № 307-ФЗ от 30.12.2008г.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32D0F" w:rsidRPr="00F00EFA" w:rsidRDefault="00F32D0F" w:rsidP="00F32D0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Качественные характеристики оказываемых услуг</w:t>
            </w:r>
          </w:p>
          <w:p w:rsidR="00A90990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2E7230" w:rsidRPr="00EA6033" w:rsidRDefault="002E723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критерию: 25.97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Наличие и содержание методики проведения аудита, наличие положения (или иного аналогичного документа) о внутреннем контроле качества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F32D0F" w:rsidRPr="00F00EFA" w:rsidRDefault="00F32D0F" w:rsidP="00F32D0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30.00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Оценка общего объема трудозатрат на проведение аудита по техническому заданию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показателя: 30.00%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064FAB" w:rsidRPr="00F00EFA" w:rsidRDefault="00064FAB" w:rsidP="00064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06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  <w:p w:rsidR="00A90990" w:rsidRPr="00EA6033" w:rsidRDefault="00A90990" w:rsidP="00037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Описание формы и содержания сообщения руководству Заказчика информац</w:t>
            </w:r>
            <w:proofErr w:type="gramStart"/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дитора по результатам аудита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064FAB" w:rsidRPr="00F00EFA" w:rsidRDefault="00064FAB" w:rsidP="00064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A90990" w:rsidRPr="00EA6033" w:rsidRDefault="00A90990" w:rsidP="00037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Качество услуг 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показателя: 20.00%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064FAB" w:rsidRPr="00F00EFA" w:rsidRDefault="00064FAB" w:rsidP="00064F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показателю: 20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контракта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критерия оценки: 30.00%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участника: </w:t>
            </w:r>
            <w:r w:rsidR="007155AC" w:rsidRPr="00715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182 900.00 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Российский рубль</w:t>
            </w:r>
          </w:p>
          <w:p w:rsidR="00A90990" w:rsidRPr="00EA6033" w:rsidRDefault="00A90990" w:rsidP="000374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заявки по критерию: </w:t>
            </w:r>
            <w:r w:rsidR="00715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30.00</w:t>
            </w:r>
          </w:p>
          <w:p w:rsidR="00A90990" w:rsidRPr="007272E7" w:rsidRDefault="00A90990" w:rsidP="00037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990" w:rsidRPr="007272E7" w:rsidRDefault="00557FA8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77,32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990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D144C" w:rsidRPr="007272E7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D144C" w:rsidRPr="007272E7" w:rsidTr="00A257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144C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144C" w:rsidRDefault="008D144C" w:rsidP="00A9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«ШЕЛЬФ-АУДИТ»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Квалификация Участника конкурса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заявки по критерию: 35.00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Показатели критерия оценки:</w:t>
            </w:r>
          </w:p>
          <w:p w:rsidR="008D144C" w:rsidRPr="009D7C15" w:rsidRDefault="008D144C" w:rsidP="009D7C15">
            <w:pPr>
              <w:pStyle w:val="a6"/>
              <w:numPr>
                <w:ilvl w:val="0"/>
                <w:numId w:val="3"/>
              </w:numPr>
              <w:tabs>
                <w:tab w:val="left" w:pos="437"/>
              </w:tabs>
              <w:spacing w:before="100" w:beforeAutospacing="1" w:after="100" w:afterAutospacing="1" w:line="240" w:lineRule="auto"/>
              <w:ind w:left="-75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 на рынке аудиторских услуг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показателю: 30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Наличие в штате Участника конкурса квалифицированных аудиторов на условиях полной занятости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30.00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Количество выполненных и принятых заказчиками за период 2013-2015 </w:t>
            </w:r>
            <w:proofErr w:type="spellStart"/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услуг сопоставимого характера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 Наличие действующего договора страхования ответственности за нарушение контракта оказания аудиторских услуг и (или) ответственности за причинение вреда имуществу других лиц в результате осуществления аудиторской деятельности, согласно ч. 4.1. статьи 13 закона № 307-ФЗ от 30.12.2008г.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20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</w:t>
            </w: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Качественные характеристики оказываемых услуг</w:t>
            </w:r>
          </w:p>
          <w:p w:rsidR="008D144C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 оценки: 35.00%</w:t>
            </w:r>
          </w:p>
          <w:p w:rsidR="0039415F" w:rsidRPr="00EA6033" w:rsidRDefault="0039415F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критерию: 28.00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Показатели критерия оценки: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Наличие и содержание методики проведения аудита, наличие положения (или иного аналогичного документа) о внутреннем контроле качества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значение: 30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30.00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Оценка общего объема трудозатрат на проведение аудита по техническому заданию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30.00%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30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091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</w:t>
            </w:r>
          </w:p>
          <w:p w:rsidR="008D144C" w:rsidRPr="00EA6033" w:rsidRDefault="008D144C" w:rsidP="008D1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Описание формы и содержания сообщения руководству Заказчика информац</w:t>
            </w:r>
            <w:proofErr w:type="gramStart"/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дитора по результатам аудита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20.00</w:t>
            </w:r>
          </w:p>
          <w:p w:rsidR="008D144C" w:rsidRPr="00EA6033" w:rsidRDefault="008D144C" w:rsidP="008D1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Качество услуг 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показателя: 20.00%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значение: 20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по критерию: Лучшим условием исполнения контракта по критерию оценки (показателю) является наибольшее значение критерия (показателя)</w:t>
            </w:r>
          </w:p>
          <w:p w:rsidR="008D144C" w:rsidRPr="00F00EFA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участника: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в составе заявки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заявки по показателю: 20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контракта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критерия оценки: 30.00%</w:t>
            </w:r>
          </w:p>
          <w:p w:rsidR="008D144C" w:rsidRPr="00EA6033" w:rsidRDefault="008D144C" w:rsidP="008D14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участника: </w:t>
            </w:r>
            <w:r w:rsidR="00E14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</w:t>
            </w: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50 000.00 Российский рубль</w:t>
            </w:r>
          </w:p>
          <w:p w:rsidR="008D144C" w:rsidRPr="00EA6033" w:rsidRDefault="008D144C" w:rsidP="00E140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заявки по критерию: </w:t>
            </w:r>
            <w:r w:rsidR="00E14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15,68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144C" w:rsidRDefault="00A64FD6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78,68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144C" w:rsidRPr="007272E7" w:rsidRDefault="008D144C" w:rsidP="0072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</w:tbl>
    <w:p w:rsidR="003B7E20" w:rsidRDefault="00632973"/>
    <w:p w:rsidR="00632973" w:rsidRDefault="00632973"/>
    <w:p w:rsidR="00632973" w:rsidRDefault="00632973"/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680"/>
        <w:gridCol w:w="3021"/>
        <w:gridCol w:w="1540"/>
        <w:gridCol w:w="1980"/>
        <w:gridCol w:w="1720"/>
        <w:gridCol w:w="2060"/>
        <w:gridCol w:w="1620"/>
        <w:gridCol w:w="1800"/>
        <w:gridCol w:w="1187"/>
      </w:tblGrid>
      <w:tr w:rsidR="00632973" w:rsidRPr="00632973" w:rsidTr="00632973">
        <w:trPr>
          <w:trHeight w:val="84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Участника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контракта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Качественные характеристики оказываемых услуг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Квалификация Участника конкурса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632973" w:rsidRPr="00632973" w:rsidTr="00632973">
        <w:trPr>
          <w:trHeight w:val="57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рейт</w:t>
            </w:r>
            <w:bookmarkStart w:id="0" w:name="_GoBack"/>
            <w:bookmarkEnd w:id="0"/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значимость критерия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рейтинг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значимость критерия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рейтинг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значимость критерия</w:t>
            </w: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ООО «Интерком-Аудит»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91,95</w:t>
            </w:r>
          </w:p>
        </w:tc>
      </w:tr>
      <w:tr w:rsidR="00632973" w:rsidRPr="00632973" w:rsidTr="00632973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ООО «Столичный Центр Аудита и Оценки»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77,32</w:t>
            </w:r>
          </w:p>
        </w:tc>
      </w:tr>
      <w:tr w:rsidR="00632973" w:rsidRPr="00632973" w:rsidTr="00632973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ООО «ШЕЛЬФ-АУДИТ»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73" w:rsidRPr="00632973" w:rsidRDefault="00632973" w:rsidP="006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78,68</w:t>
            </w:r>
          </w:p>
        </w:tc>
      </w:tr>
      <w:tr w:rsidR="00632973" w:rsidRPr="00632973" w:rsidTr="0063297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7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Председатель Конкурсной комиссии: Пушкарев А.В. 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Конкурсной комиссии: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5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Островский В.П.____________________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5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Дмитриева Л. В.____________________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5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Пронина  С.В.   _____________________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Бобыкин</w:t>
            </w:r>
            <w:proofErr w:type="spellEnd"/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С.А. ____________________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973" w:rsidRPr="00632973" w:rsidTr="00632973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Бычкова В.М. ____________________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973" w:rsidRPr="00632973" w:rsidRDefault="00632973" w:rsidP="006329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32973" w:rsidRDefault="00632973"/>
    <w:sectPr w:rsidR="00632973" w:rsidSect="007272E7">
      <w:head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06" w:rsidRDefault="00E56406" w:rsidP="00E56406">
      <w:pPr>
        <w:spacing w:after="0" w:line="240" w:lineRule="auto"/>
      </w:pPr>
      <w:r>
        <w:separator/>
      </w:r>
    </w:p>
  </w:endnote>
  <w:endnote w:type="continuationSeparator" w:id="0">
    <w:p w:rsidR="00E56406" w:rsidRDefault="00E56406" w:rsidP="00E56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06" w:rsidRDefault="00E56406" w:rsidP="00E56406">
      <w:pPr>
        <w:spacing w:after="0" w:line="240" w:lineRule="auto"/>
      </w:pPr>
      <w:r>
        <w:separator/>
      </w:r>
    </w:p>
  </w:footnote>
  <w:footnote w:type="continuationSeparator" w:id="0">
    <w:p w:rsidR="00E56406" w:rsidRDefault="00E56406" w:rsidP="00E56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44725060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E56406" w:rsidRPr="00E56406" w:rsidRDefault="00E56406">
        <w:pPr>
          <w:pStyle w:val="a7"/>
          <w:jc w:val="center"/>
          <w:rPr>
            <w:rFonts w:ascii="Times New Roman" w:hAnsi="Times New Roman" w:cs="Times New Roman"/>
          </w:rPr>
        </w:pPr>
        <w:r w:rsidRPr="00E56406">
          <w:rPr>
            <w:rFonts w:ascii="Times New Roman" w:hAnsi="Times New Roman" w:cs="Times New Roman"/>
          </w:rPr>
          <w:fldChar w:fldCharType="begin"/>
        </w:r>
        <w:r w:rsidRPr="00E56406">
          <w:rPr>
            <w:rFonts w:ascii="Times New Roman" w:hAnsi="Times New Roman" w:cs="Times New Roman"/>
          </w:rPr>
          <w:instrText>PAGE   \* MERGEFORMAT</w:instrText>
        </w:r>
        <w:r w:rsidRPr="00E56406">
          <w:rPr>
            <w:rFonts w:ascii="Times New Roman" w:hAnsi="Times New Roman" w:cs="Times New Roman"/>
          </w:rPr>
          <w:fldChar w:fldCharType="separate"/>
        </w:r>
        <w:r w:rsidR="00632973">
          <w:rPr>
            <w:rFonts w:ascii="Times New Roman" w:hAnsi="Times New Roman" w:cs="Times New Roman"/>
            <w:noProof/>
          </w:rPr>
          <w:t>5</w:t>
        </w:r>
        <w:r w:rsidRPr="00E56406">
          <w:rPr>
            <w:rFonts w:ascii="Times New Roman" w:hAnsi="Times New Roman" w:cs="Times New Roman"/>
          </w:rPr>
          <w:fldChar w:fldCharType="end"/>
        </w:r>
      </w:p>
      <w:p w:rsidR="00E56406" w:rsidRDefault="00E56406" w:rsidP="00E56406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56406">
          <w:rPr>
            <w:rFonts w:ascii="Times New Roman" w:hAnsi="Times New Roman" w:cs="Times New Roman"/>
            <w:sz w:val="20"/>
            <w:szCs w:val="20"/>
          </w:rPr>
          <w:t>Протокол рассмотрения и оценки заявок на участие</w:t>
        </w:r>
      </w:p>
      <w:p w:rsidR="00E56406" w:rsidRDefault="00E56406" w:rsidP="00E56406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56406">
          <w:rPr>
            <w:rFonts w:ascii="Times New Roman" w:hAnsi="Times New Roman" w:cs="Times New Roman"/>
            <w:sz w:val="20"/>
            <w:szCs w:val="20"/>
          </w:rPr>
          <w:t xml:space="preserve"> в открытом конкурсе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E56406">
          <w:rPr>
            <w:rFonts w:ascii="Times New Roman" w:hAnsi="Times New Roman" w:cs="Times New Roman"/>
            <w:sz w:val="20"/>
            <w:szCs w:val="20"/>
          </w:rPr>
          <w:t>от 26.12.2016 №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E56406">
          <w:rPr>
            <w:rFonts w:ascii="Times New Roman" w:hAnsi="Times New Roman" w:cs="Times New Roman"/>
            <w:sz w:val="20"/>
            <w:szCs w:val="20"/>
          </w:rPr>
          <w:t>ПРО</w:t>
        </w:r>
        <w:proofErr w:type="gramStart"/>
        <w:r w:rsidRPr="00E56406">
          <w:rPr>
            <w:rFonts w:ascii="Times New Roman" w:hAnsi="Times New Roman" w:cs="Times New Roman"/>
            <w:sz w:val="20"/>
            <w:szCs w:val="20"/>
          </w:rPr>
          <w:t>1</w:t>
        </w:r>
        <w:proofErr w:type="gramEnd"/>
      </w:p>
      <w:p w:rsidR="00E56406" w:rsidRDefault="00E56406" w:rsidP="00E56406">
        <w:pPr>
          <w:pStyle w:val="a7"/>
          <w:jc w:val="right"/>
        </w:pPr>
        <w:r w:rsidRPr="00E56406">
          <w:rPr>
            <w:rFonts w:ascii="Times New Roman" w:hAnsi="Times New Roman" w:cs="Times New Roman"/>
            <w:sz w:val="20"/>
            <w:szCs w:val="20"/>
          </w:rPr>
          <w:t xml:space="preserve"> для закупки №1200700002916000001</w:t>
        </w:r>
      </w:p>
    </w:sdtContent>
  </w:sdt>
  <w:p w:rsidR="00E56406" w:rsidRDefault="00E5640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22747141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756E9B" w:rsidRPr="00E56406" w:rsidRDefault="00756E9B">
        <w:pPr>
          <w:pStyle w:val="a7"/>
          <w:jc w:val="center"/>
          <w:rPr>
            <w:rFonts w:ascii="Times New Roman" w:hAnsi="Times New Roman" w:cs="Times New Roman"/>
          </w:rPr>
        </w:pPr>
        <w:r w:rsidRPr="00E56406">
          <w:rPr>
            <w:rFonts w:ascii="Times New Roman" w:hAnsi="Times New Roman" w:cs="Times New Roman"/>
          </w:rPr>
          <w:fldChar w:fldCharType="begin"/>
        </w:r>
        <w:r w:rsidRPr="00E56406">
          <w:rPr>
            <w:rFonts w:ascii="Times New Roman" w:hAnsi="Times New Roman" w:cs="Times New Roman"/>
          </w:rPr>
          <w:instrText>PAGE   \* MERGEFORMAT</w:instrText>
        </w:r>
        <w:r w:rsidRPr="00E56406">
          <w:rPr>
            <w:rFonts w:ascii="Times New Roman" w:hAnsi="Times New Roman" w:cs="Times New Roman"/>
          </w:rPr>
          <w:fldChar w:fldCharType="separate"/>
        </w:r>
        <w:r w:rsidR="00632973">
          <w:rPr>
            <w:rFonts w:ascii="Times New Roman" w:hAnsi="Times New Roman" w:cs="Times New Roman"/>
            <w:noProof/>
          </w:rPr>
          <w:t>22</w:t>
        </w:r>
        <w:r w:rsidRPr="00E56406">
          <w:rPr>
            <w:rFonts w:ascii="Times New Roman" w:hAnsi="Times New Roman" w:cs="Times New Roman"/>
          </w:rPr>
          <w:fldChar w:fldCharType="end"/>
        </w:r>
      </w:p>
      <w:p w:rsidR="00756E9B" w:rsidRDefault="00756E9B" w:rsidP="00E56406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Приложение № 1 к П</w:t>
        </w:r>
        <w:r w:rsidRPr="00E56406">
          <w:rPr>
            <w:rFonts w:ascii="Times New Roman" w:hAnsi="Times New Roman" w:cs="Times New Roman"/>
            <w:sz w:val="20"/>
            <w:szCs w:val="20"/>
          </w:rPr>
          <w:t>ротокол</w:t>
        </w:r>
        <w:r>
          <w:rPr>
            <w:rFonts w:ascii="Times New Roman" w:hAnsi="Times New Roman" w:cs="Times New Roman"/>
            <w:sz w:val="20"/>
            <w:szCs w:val="20"/>
          </w:rPr>
          <w:t>у</w:t>
        </w:r>
        <w:r w:rsidRPr="00E56406">
          <w:rPr>
            <w:rFonts w:ascii="Times New Roman" w:hAnsi="Times New Roman" w:cs="Times New Roman"/>
            <w:sz w:val="20"/>
            <w:szCs w:val="20"/>
          </w:rPr>
          <w:t xml:space="preserve"> рассмотрения и оценки заявок на участие</w:t>
        </w:r>
      </w:p>
      <w:p w:rsidR="00756E9B" w:rsidRDefault="00756E9B" w:rsidP="00E56406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56406">
          <w:rPr>
            <w:rFonts w:ascii="Times New Roman" w:hAnsi="Times New Roman" w:cs="Times New Roman"/>
            <w:sz w:val="20"/>
            <w:szCs w:val="20"/>
          </w:rPr>
          <w:t xml:space="preserve"> в открытом конкурсе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E56406">
          <w:rPr>
            <w:rFonts w:ascii="Times New Roman" w:hAnsi="Times New Roman" w:cs="Times New Roman"/>
            <w:sz w:val="20"/>
            <w:szCs w:val="20"/>
          </w:rPr>
          <w:t>от 26.12.2016 №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E56406">
          <w:rPr>
            <w:rFonts w:ascii="Times New Roman" w:hAnsi="Times New Roman" w:cs="Times New Roman"/>
            <w:sz w:val="20"/>
            <w:szCs w:val="20"/>
          </w:rPr>
          <w:t>ПРО</w:t>
        </w:r>
        <w:proofErr w:type="gramStart"/>
        <w:r w:rsidRPr="00E56406">
          <w:rPr>
            <w:rFonts w:ascii="Times New Roman" w:hAnsi="Times New Roman" w:cs="Times New Roman"/>
            <w:sz w:val="20"/>
            <w:szCs w:val="20"/>
          </w:rPr>
          <w:t>1</w:t>
        </w:r>
        <w:proofErr w:type="gramEnd"/>
      </w:p>
      <w:p w:rsidR="00756E9B" w:rsidRDefault="00756E9B" w:rsidP="00E56406">
        <w:pPr>
          <w:pStyle w:val="a7"/>
          <w:jc w:val="right"/>
        </w:pPr>
        <w:r w:rsidRPr="00E56406">
          <w:rPr>
            <w:rFonts w:ascii="Times New Roman" w:hAnsi="Times New Roman" w:cs="Times New Roman"/>
            <w:sz w:val="20"/>
            <w:szCs w:val="20"/>
          </w:rPr>
          <w:t xml:space="preserve"> для закупки №1200700002916000001</w:t>
        </w:r>
      </w:p>
    </w:sdtContent>
  </w:sdt>
  <w:p w:rsidR="00756E9B" w:rsidRDefault="00756E9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5C13"/>
    <w:multiLevelType w:val="hybridMultilevel"/>
    <w:tmpl w:val="4052F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04233"/>
    <w:multiLevelType w:val="hybridMultilevel"/>
    <w:tmpl w:val="10DC0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A32D8"/>
    <w:multiLevelType w:val="hybridMultilevel"/>
    <w:tmpl w:val="49327B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19"/>
    <w:rsid w:val="00064FAB"/>
    <w:rsid w:val="00091321"/>
    <w:rsid w:val="000A3AF1"/>
    <w:rsid w:val="001227A9"/>
    <w:rsid w:val="00137BD6"/>
    <w:rsid w:val="00194FEA"/>
    <w:rsid w:val="001A54B6"/>
    <w:rsid w:val="001B1C59"/>
    <w:rsid w:val="001B4ADE"/>
    <w:rsid w:val="0020156A"/>
    <w:rsid w:val="002318E3"/>
    <w:rsid w:val="00250442"/>
    <w:rsid w:val="0026396F"/>
    <w:rsid w:val="00275B50"/>
    <w:rsid w:val="002E7230"/>
    <w:rsid w:val="00331F6A"/>
    <w:rsid w:val="00340267"/>
    <w:rsid w:val="00354E0C"/>
    <w:rsid w:val="00365272"/>
    <w:rsid w:val="0039415F"/>
    <w:rsid w:val="00411017"/>
    <w:rsid w:val="00434C79"/>
    <w:rsid w:val="004661FF"/>
    <w:rsid w:val="00491F44"/>
    <w:rsid w:val="004B2A74"/>
    <w:rsid w:val="004D3A5A"/>
    <w:rsid w:val="004F68D1"/>
    <w:rsid w:val="005071D0"/>
    <w:rsid w:val="00526E42"/>
    <w:rsid w:val="00557FA8"/>
    <w:rsid w:val="0056227C"/>
    <w:rsid w:val="0061524E"/>
    <w:rsid w:val="00632973"/>
    <w:rsid w:val="0070116D"/>
    <w:rsid w:val="00705F07"/>
    <w:rsid w:val="007155AC"/>
    <w:rsid w:val="007272E7"/>
    <w:rsid w:val="00756E9B"/>
    <w:rsid w:val="00786993"/>
    <w:rsid w:val="00791E65"/>
    <w:rsid w:val="007B52B1"/>
    <w:rsid w:val="007E6409"/>
    <w:rsid w:val="00804C0F"/>
    <w:rsid w:val="00811494"/>
    <w:rsid w:val="0088653F"/>
    <w:rsid w:val="008A698C"/>
    <w:rsid w:val="008D144C"/>
    <w:rsid w:val="00971C82"/>
    <w:rsid w:val="00996A95"/>
    <w:rsid w:val="009D7C15"/>
    <w:rsid w:val="00A038D0"/>
    <w:rsid w:val="00A2576D"/>
    <w:rsid w:val="00A56B36"/>
    <w:rsid w:val="00A64FD6"/>
    <w:rsid w:val="00A90990"/>
    <w:rsid w:val="00AF689B"/>
    <w:rsid w:val="00B740E0"/>
    <w:rsid w:val="00BC06BD"/>
    <w:rsid w:val="00BC364A"/>
    <w:rsid w:val="00C7633F"/>
    <w:rsid w:val="00CD10C5"/>
    <w:rsid w:val="00CD3D2C"/>
    <w:rsid w:val="00CE6775"/>
    <w:rsid w:val="00D04E65"/>
    <w:rsid w:val="00D96214"/>
    <w:rsid w:val="00DA0C6C"/>
    <w:rsid w:val="00DA36D0"/>
    <w:rsid w:val="00DB1438"/>
    <w:rsid w:val="00DB24E6"/>
    <w:rsid w:val="00DE2C84"/>
    <w:rsid w:val="00E140C5"/>
    <w:rsid w:val="00E16234"/>
    <w:rsid w:val="00E242ED"/>
    <w:rsid w:val="00E56406"/>
    <w:rsid w:val="00EA6033"/>
    <w:rsid w:val="00EB5C04"/>
    <w:rsid w:val="00EE6EB3"/>
    <w:rsid w:val="00EF4819"/>
    <w:rsid w:val="00EF6861"/>
    <w:rsid w:val="00F1661C"/>
    <w:rsid w:val="00F32D0F"/>
    <w:rsid w:val="00F959B6"/>
    <w:rsid w:val="00FB4D5E"/>
    <w:rsid w:val="00FF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44C"/>
  </w:style>
  <w:style w:type="paragraph" w:styleId="3">
    <w:name w:val="heading 3"/>
    <w:basedOn w:val="a"/>
    <w:link w:val="30"/>
    <w:uiPriority w:val="9"/>
    <w:qFormat/>
    <w:rsid w:val="007272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72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Название1"/>
    <w:basedOn w:val="a"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linetitle">
    <w:name w:val="underlinetitle"/>
    <w:basedOn w:val="a"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72E7"/>
  </w:style>
  <w:style w:type="paragraph" w:styleId="a4">
    <w:name w:val="Balloon Text"/>
    <w:basedOn w:val="a"/>
    <w:link w:val="a5"/>
    <w:uiPriority w:val="99"/>
    <w:semiHidden/>
    <w:unhideWhenUsed/>
    <w:rsid w:val="00DA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C6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0C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06"/>
  </w:style>
  <w:style w:type="paragraph" w:styleId="a9">
    <w:name w:val="footer"/>
    <w:basedOn w:val="a"/>
    <w:link w:val="aa"/>
    <w:uiPriority w:val="99"/>
    <w:unhideWhenUsed/>
    <w:rsid w:val="00E5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44C"/>
  </w:style>
  <w:style w:type="paragraph" w:styleId="3">
    <w:name w:val="heading 3"/>
    <w:basedOn w:val="a"/>
    <w:link w:val="30"/>
    <w:uiPriority w:val="9"/>
    <w:qFormat/>
    <w:rsid w:val="007272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72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Название1"/>
    <w:basedOn w:val="a"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linetitle">
    <w:name w:val="underlinetitle"/>
    <w:basedOn w:val="a"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72E7"/>
  </w:style>
  <w:style w:type="paragraph" w:styleId="a4">
    <w:name w:val="Balloon Text"/>
    <w:basedOn w:val="a"/>
    <w:link w:val="a5"/>
    <w:uiPriority w:val="99"/>
    <w:semiHidden/>
    <w:unhideWhenUsed/>
    <w:rsid w:val="00DA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C6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0C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06"/>
  </w:style>
  <w:style w:type="paragraph" w:styleId="a9">
    <w:name w:val="footer"/>
    <w:basedOn w:val="a"/>
    <w:link w:val="aa"/>
    <w:uiPriority w:val="99"/>
    <w:unhideWhenUsed/>
    <w:rsid w:val="00E5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23</Pages>
  <Words>2954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М. Бычкова</dc:creator>
  <cp:keywords/>
  <dc:description/>
  <cp:lastModifiedBy>Вероника М. Бычкова</cp:lastModifiedBy>
  <cp:revision>80</cp:revision>
  <cp:lastPrinted>2016-12-27T08:09:00Z</cp:lastPrinted>
  <dcterms:created xsi:type="dcterms:W3CDTF">2016-12-26T10:30:00Z</dcterms:created>
  <dcterms:modified xsi:type="dcterms:W3CDTF">2016-12-28T05:27:00Z</dcterms:modified>
</cp:coreProperties>
</file>