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A9D" w:rsidRPr="007B4A6F" w:rsidRDefault="00613A9D" w:rsidP="00192717">
      <w:pPr>
        <w:suppressAutoHyphens/>
        <w:spacing w:after="0" w:line="240" w:lineRule="auto"/>
        <w:ind w:left="6804"/>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УТВЕРЖДАЮ</w:t>
      </w:r>
    </w:p>
    <w:p w:rsidR="00613A9D" w:rsidRPr="007B4A6F"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 xml:space="preserve">Генеральный директор                                                       </w:t>
      </w:r>
    </w:p>
    <w:p w:rsidR="00613A9D" w:rsidRPr="007B4A6F"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 xml:space="preserve">акционерного </w:t>
      </w:r>
      <w:proofErr w:type="gramStart"/>
      <w:r w:rsidRPr="007B4A6F">
        <w:rPr>
          <w:rFonts w:ascii="Times New Roman" w:eastAsia="Times New Roman" w:hAnsi="Times New Roman" w:cs="Times New Roman"/>
          <w:sz w:val="24"/>
          <w:szCs w:val="24"/>
          <w:lang w:eastAsia="ar-SA"/>
        </w:rPr>
        <w:t>общества  «</w:t>
      </w:r>
      <w:proofErr w:type="spellStart"/>
      <w:proofErr w:type="gramEnd"/>
      <w:r w:rsidRPr="007B4A6F">
        <w:rPr>
          <w:rFonts w:ascii="Times New Roman" w:eastAsia="Times New Roman" w:hAnsi="Times New Roman" w:cs="Times New Roman"/>
          <w:sz w:val="24"/>
          <w:szCs w:val="24"/>
          <w:lang w:eastAsia="ar-SA"/>
        </w:rPr>
        <w:t>Мурманэнергосбыт</w:t>
      </w:r>
      <w:proofErr w:type="spellEnd"/>
      <w:r w:rsidRPr="007B4A6F">
        <w:rPr>
          <w:rFonts w:ascii="Times New Roman" w:eastAsia="Times New Roman" w:hAnsi="Times New Roman" w:cs="Times New Roman"/>
          <w:sz w:val="24"/>
          <w:szCs w:val="24"/>
          <w:lang w:eastAsia="ar-SA"/>
        </w:rPr>
        <w:t>»</w:t>
      </w:r>
    </w:p>
    <w:p w:rsidR="00613A9D" w:rsidRPr="007B4A6F"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 xml:space="preserve">А.Ю. Филиппов </w:t>
      </w:r>
    </w:p>
    <w:p w:rsidR="00244A6A" w:rsidRPr="002B1CA6"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 xml:space="preserve">Приказ № </w:t>
      </w:r>
      <w:r w:rsidR="007B4A6F" w:rsidRPr="007B4A6F">
        <w:rPr>
          <w:rFonts w:ascii="Times New Roman" w:eastAsia="Times New Roman" w:hAnsi="Times New Roman" w:cs="Times New Roman"/>
          <w:sz w:val="24"/>
          <w:szCs w:val="24"/>
          <w:lang w:eastAsia="ar-SA"/>
        </w:rPr>
        <w:t>264</w:t>
      </w:r>
      <w:r w:rsidRPr="007B4A6F">
        <w:rPr>
          <w:rFonts w:ascii="Times New Roman" w:eastAsia="Times New Roman" w:hAnsi="Times New Roman" w:cs="Times New Roman"/>
          <w:sz w:val="24"/>
          <w:szCs w:val="24"/>
          <w:lang w:eastAsia="ar-SA"/>
        </w:rPr>
        <w:t>-з от</w:t>
      </w:r>
      <w:r w:rsidR="00E72F8E" w:rsidRPr="007B4A6F">
        <w:rPr>
          <w:rFonts w:ascii="Times New Roman" w:eastAsia="Times New Roman" w:hAnsi="Times New Roman" w:cs="Times New Roman"/>
          <w:sz w:val="24"/>
          <w:szCs w:val="24"/>
          <w:lang w:eastAsia="ar-SA"/>
        </w:rPr>
        <w:t xml:space="preserve"> </w:t>
      </w:r>
      <w:r w:rsidR="007B4A6F" w:rsidRPr="007B4A6F">
        <w:rPr>
          <w:rFonts w:ascii="Times New Roman" w:eastAsia="Times New Roman" w:hAnsi="Times New Roman" w:cs="Times New Roman"/>
          <w:sz w:val="24"/>
          <w:szCs w:val="24"/>
          <w:lang w:eastAsia="ar-SA"/>
        </w:rPr>
        <w:t>23</w:t>
      </w:r>
      <w:r w:rsidRPr="007B4A6F">
        <w:rPr>
          <w:rFonts w:ascii="Times New Roman" w:eastAsia="Times New Roman" w:hAnsi="Times New Roman" w:cs="Times New Roman"/>
          <w:sz w:val="24"/>
          <w:szCs w:val="24"/>
          <w:lang w:eastAsia="ar-SA"/>
        </w:rPr>
        <w:t>.0</w:t>
      </w:r>
      <w:r w:rsidR="00A3456F" w:rsidRPr="007B4A6F">
        <w:rPr>
          <w:rFonts w:ascii="Times New Roman" w:eastAsia="Times New Roman" w:hAnsi="Times New Roman" w:cs="Times New Roman"/>
          <w:sz w:val="24"/>
          <w:szCs w:val="24"/>
          <w:lang w:eastAsia="ar-SA"/>
        </w:rPr>
        <w:t>6</w:t>
      </w:r>
      <w:r w:rsidRPr="007B4A6F">
        <w:rPr>
          <w:rFonts w:ascii="Times New Roman" w:eastAsia="Times New Roman" w:hAnsi="Times New Roman" w:cs="Times New Roman"/>
          <w:sz w:val="24"/>
          <w:szCs w:val="24"/>
          <w:lang w:eastAsia="ar-SA"/>
        </w:rPr>
        <w:t>.2016</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6317DC" w:rsidRDefault="00521006" w:rsidP="00A3456F">
      <w:pPr>
        <w:tabs>
          <w:tab w:val="left" w:pos="851"/>
        </w:tabs>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w:t>
      </w:r>
      <w:proofErr w:type="gramStart"/>
      <w:r>
        <w:rPr>
          <w:rFonts w:ascii="Times New Roman" w:eastAsia="Times New Roman" w:hAnsi="Times New Roman" w:cs="Times New Roman"/>
          <w:b/>
          <w:sz w:val="28"/>
          <w:szCs w:val="28"/>
          <w:lang w:eastAsia="ar-SA"/>
        </w:rPr>
        <w:t xml:space="preserve">проведении </w:t>
      </w:r>
      <w:r w:rsidRPr="00C04D13">
        <w:rPr>
          <w:rFonts w:ascii="Times New Roman" w:eastAsia="Times New Roman" w:hAnsi="Times New Roman" w:cs="Times New Roman"/>
          <w:b/>
          <w:sz w:val="28"/>
          <w:szCs w:val="28"/>
          <w:lang w:eastAsia="ar-SA"/>
        </w:rPr>
        <w:t xml:space="preserve"> запроса</w:t>
      </w:r>
      <w:proofErr w:type="gramEnd"/>
      <w:r w:rsidRPr="00C04D13">
        <w:rPr>
          <w:rFonts w:ascii="Times New Roman" w:eastAsia="Times New Roman" w:hAnsi="Times New Roman" w:cs="Times New Roman"/>
          <w:b/>
          <w:sz w:val="28"/>
          <w:szCs w:val="28"/>
          <w:lang w:eastAsia="ar-SA"/>
        </w:rPr>
        <w:t xml:space="preserve"> предложений </w:t>
      </w:r>
      <w:r w:rsidRPr="00405AF1">
        <w:rPr>
          <w:rFonts w:ascii="Times New Roman" w:eastAsia="Times New Roman" w:hAnsi="Times New Roman" w:cs="Times New Roman"/>
          <w:b/>
          <w:sz w:val="28"/>
          <w:szCs w:val="28"/>
          <w:lang w:eastAsia="ar-SA"/>
        </w:rPr>
        <w:t>на право заключения</w:t>
      </w:r>
    </w:p>
    <w:p w:rsidR="00244A6A" w:rsidRDefault="00521006" w:rsidP="00A3456F">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405AF1">
        <w:rPr>
          <w:rFonts w:ascii="Times New Roman" w:eastAsia="Times New Roman" w:hAnsi="Times New Roman" w:cs="Times New Roman"/>
          <w:b/>
          <w:sz w:val="28"/>
          <w:szCs w:val="28"/>
          <w:lang w:eastAsia="ar-SA"/>
        </w:rPr>
        <w:t xml:space="preserve"> договора </w:t>
      </w:r>
      <w:r w:rsidR="006317DC" w:rsidRPr="006317DC">
        <w:rPr>
          <w:rFonts w:ascii="Times New Roman" w:eastAsia="Times New Roman" w:hAnsi="Times New Roman" w:cs="Times New Roman"/>
          <w:b/>
          <w:bCs/>
          <w:sz w:val="28"/>
          <w:szCs w:val="28"/>
          <w:lang w:eastAsia="ar-SA"/>
        </w:rPr>
        <w:fldChar w:fldCharType="begin">
          <w:ffData>
            <w:name w:val="Содержание"/>
            <w:enabled/>
            <w:calcOnExit w:val="0"/>
            <w:textInput>
              <w:default w:val="Содержание"/>
            </w:textInput>
          </w:ffData>
        </w:fldChar>
      </w:r>
      <w:bookmarkStart w:id="0" w:name="Содержание"/>
      <w:r w:rsidR="006317DC" w:rsidRPr="006317DC">
        <w:rPr>
          <w:rFonts w:ascii="Times New Roman" w:eastAsia="Times New Roman" w:hAnsi="Times New Roman" w:cs="Times New Roman"/>
          <w:b/>
          <w:bCs/>
          <w:sz w:val="28"/>
          <w:szCs w:val="28"/>
          <w:lang w:eastAsia="ar-SA"/>
        </w:rPr>
        <w:instrText xml:space="preserve"> FORMTEXT </w:instrText>
      </w:r>
      <w:r w:rsidR="006317DC" w:rsidRPr="006317DC">
        <w:rPr>
          <w:rFonts w:ascii="Times New Roman" w:eastAsia="Times New Roman" w:hAnsi="Times New Roman" w:cs="Times New Roman"/>
          <w:b/>
          <w:bCs/>
          <w:sz w:val="28"/>
          <w:szCs w:val="28"/>
          <w:lang w:eastAsia="ar-SA"/>
        </w:rPr>
      </w:r>
      <w:r w:rsidR="006317DC" w:rsidRPr="006317DC">
        <w:rPr>
          <w:rFonts w:ascii="Times New Roman" w:eastAsia="Times New Roman" w:hAnsi="Times New Roman" w:cs="Times New Roman"/>
          <w:b/>
          <w:bCs/>
          <w:sz w:val="28"/>
          <w:szCs w:val="28"/>
          <w:lang w:eastAsia="ar-SA"/>
        </w:rPr>
        <w:fldChar w:fldCharType="separate"/>
      </w:r>
      <w:r w:rsidR="006317DC" w:rsidRPr="006317DC">
        <w:rPr>
          <w:rFonts w:ascii="Times New Roman" w:eastAsia="Times New Roman" w:hAnsi="Times New Roman" w:cs="Times New Roman"/>
          <w:b/>
          <w:bCs/>
          <w:sz w:val="28"/>
          <w:szCs w:val="28"/>
          <w:lang w:eastAsia="ar-SA"/>
        </w:rPr>
        <w:t>поставки стального проката</w:t>
      </w:r>
      <w:r w:rsidR="006317DC" w:rsidRPr="006317DC">
        <w:rPr>
          <w:rFonts w:ascii="Times New Roman" w:eastAsia="Times New Roman" w:hAnsi="Times New Roman" w:cs="Times New Roman"/>
          <w:b/>
          <w:sz w:val="28"/>
          <w:szCs w:val="28"/>
          <w:lang w:eastAsia="ar-SA"/>
        </w:rPr>
        <w:fldChar w:fldCharType="end"/>
      </w:r>
      <w:bookmarkEnd w:id="0"/>
    </w:p>
    <w:p w:rsidR="007C6A91" w:rsidRPr="00244A6A" w:rsidRDefault="007C6A91" w:rsidP="007C6A91">
      <w:pPr>
        <w:tabs>
          <w:tab w:val="left" w:pos="851"/>
        </w:tabs>
        <w:suppressAutoHyphens/>
        <w:spacing w:after="0" w:line="240" w:lineRule="auto"/>
        <w:jc w:val="center"/>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52542834"/>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2641B2"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на право заключения </w:t>
      </w:r>
    </w:p>
    <w:p w:rsidR="00BC7445" w:rsidRPr="005F3D0B"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9F2BA7">
        <w:rPr>
          <w:rFonts w:ascii="Times New Roman" w:eastAsia="Times New Roman" w:hAnsi="Times New Roman" w:cs="Times New Roman"/>
          <w:b/>
          <w:sz w:val="24"/>
          <w:szCs w:val="24"/>
          <w:lang w:eastAsia="ar-SA"/>
        </w:rPr>
        <w:t xml:space="preserve">договора </w:t>
      </w:r>
      <w:r w:rsidR="002641B2" w:rsidRPr="002641B2">
        <w:rPr>
          <w:rFonts w:ascii="Times New Roman" w:eastAsia="Times New Roman" w:hAnsi="Times New Roman" w:cs="Times New Roman"/>
          <w:b/>
          <w:bCs/>
          <w:sz w:val="24"/>
          <w:szCs w:val="24"/>
          <w:lang w:eastAsia="ru-RU"/>
        </w:rPr>
        <w:fldChar w:fldCharType="begin">
          <w:ffData>
            <w:name w:val="Содержание"/>
            <w:enabled/>
            <w:calcOnExit w:val="0"/>
            <w:textInput>
              <w:default w:val="Содержание"/>
            </w:textInput>
          </w:ffData>
        </w:fldChar>
      </w:r>
      <w:r w:rsidR="002641B2" w:rsidRPr="002641B2">
        <w:rPr>
          <w:rFonts w:ascii="Times New Roman" w:eastAsia="Times New Roman" w:hAnsi="Times New Roman" w:cs="Times New Roman"/>
          <w:b/>
          <w:bCs/>
          <w:sz w:val="24"/>
          <w:szCs w:val="24"/>
          <w:lang w:eastAsia="ru-RU"/>
        </w:rPr>
        <w:instrText xml:space="preserve"> FORMTEXT </w:instrText>
      </w:r>
      <w:r w:rsidR="002641B2" w:rsidRPr="002641B2">
        <w:rPr>
          <w:rFonts w:ascii="Times New Roman" w:eastAsia="Times New Roman" w:hAnsi="Times New Roman" w:cs="Times New Roman"/>
          <w:b/>
          <w:bCs/>
          <w:sz w:val="24"/>
          <w:szCs w:val="24"/>
          <w:lang w:eastAsia="ru-RU"/>
        </w:rPr>
      </w:r>
      <w:r w:rsidR="002641B2" w:rsidRPr="002641B2">
        <w:rPr>
          <w:rFonts w:ascii="Times New Roman" w:eastAsia="Times New Roman" w:hAnsi="Times New Roman" w:cs="Times New Roman"/>
          <w:b/>
          <w:bCs/>
          <w:sz w:val="24"/>
          <w:szCs w:val="24"/>
          <w:lang w:eastAsia="ru-RU"/>
        </w:rPr>
        <w:fldChar w:fldCharType="separate"/>
      </w:r>
      <w:r w:rsidR="002641B2" w:rsidRPr="002641B2">
        <w:rPr>
          <w:rFonts w:ascii="Times New Roman" w:eastAsia="Times New Roman" w:hAnsi="Times New Roman" w:cs="Times New Roman"/>
          <w:b/>
          <w:bCs/>
          <w:sz w:val="24"/>
          <w:szCs w:val="24"/>
          <w:lang w:eastAsia="ru-RU"/>
        </w:rPr>
        <w:t>поставки стального проката</w:t>
      </w:r>
      <w:r w:rsidR="002641B2" w:rsidRPr="002641B2">
        <w:rPr>
          <w:rFonts w:ascii="Times New Roman" w:eastAsia="Times New Roman" w:hAnsi="Times New Roman" w:cs="Times New Roman"/>
          <w:b/>
          <w:sz w:val="24"/>
          <w:szCs w:val="24"/>
          <w:lang w:eastAsia="ru-RU"/>
        </w:rPr>
        <w:fldChar w:fldCharType="end"/>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w:t>
      </w:r>
      <w:r w:rsidR="002641B2">
        <w:rPr>
          <w:rFonts w:ascii="Times New Roman" w:eastAsia="Times New Roman" w:hAnsi="Times New Roman" w:cs="Times New Roman"/>
          <w:sz w:val="24"/>
          <w:szCs w:val="24"/>
          <w:lang w:eastAsia="ar-SA"/>
        </w:rPr>
        <w:t>7</w:t>
      </w:r>
      <w:r w:rsidR="005F5B50" w:rsidRPr="005F5B50">
        <w:rPr>
          <w:rFonts w:ascii="Times New Roman" w:eastAsia="Times New Roman" w:hAnsi="Times New Roman" w:cs="Times New Roman"/>
          <w:sz w:val="24"/>
          <w:szCs w:val="24"/>
          <w:lang w:eastAsia="ar-SA"/>
        </w:rPr>
        <w:t>; 8 (953) 753 06 95</w:t>
      </w:r>
      <w:r w:rsidR="00244A6A" w:rsidRPr="00244A6A">
        <w:rPr>
          <w:rFonts w:ascii="Times New Roman" w:eastAsia="Times New Roman" w:hAnsi="Times New Roman" w:cs="Times New Roman"/>
          <w:sz w:val="24"/>
          <w:szCs w:val="24"/>
          <w:lang w:eastAsia="ar-SA"/>
        </w:rPr>
        <w:t>.</w:t>
      </w:r>
    </w:p>
    <w:p w:rsidR="00244A6A" w:rsidRPr="002641B2" w:rsidRDefault="00BC7445" w:rsidP="00BC7445">
      <w:pPr>
        <w:tabs>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Pr>
          <w:rFonts w:ascii="Times New Roman" w:eastAsia="Times New Roman" w:hAnsi="Times New Roman" w:cs="Times New Roman"/>
          <w:b/>
          <w:sz w:val="24"/>
          <w:szCs w:val="24"/>
          <w:lang w:eastAsia="ar-SA"/>
        </w:rPr>
        <w:t xml:space="preserve">         </w:t>
      </w:r>
      <w:r w:rsidR="00244A6A" w:rsidRPr="002641B2">
        <w:rPr>
          <w:rFonts w:ascii="Times New Roman" w:eastAsia="Times New Roman" w:hAnsi="Times New Roman" w:cs="Times New Roman"/>
          <w:b/>
          <w:sz w:val="24"/>
          <w:szCs w:val="24"/>
          <w:lang w:eastAsia="ar-SA"/>
        </w:rPr>
        <w:t>2.5</w:t>
      </w:r>
      <w:r w:rsidR="00244A6A" w:rsidRPr="002641B2">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2641B2">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641B2">
        <w:rPr>
          <w:rFonts w:ascii="Times New Roman" w:eastAsia="Times New Roman" w:hAnsi="Times New Roman" w:cs="Times New Roman"/>
          <w:sz w:val="24"/>
          <w:szCs w:val="24"/>
          <w:lang w:eastAsia="ar-SA"/>
        </w:rPr>
        <w:t xml:space="preserve">: </w:t>
      </w:r>
      <w:proofErr w:type="spellStart"/>
      <w:r w:rsidR="002641B2" w:rsidRPr="00B3331E">
        <w:rPr>
          <w:i/>
          <w:sz w:val="24"/>
          <w:szCs w:val="24"/>
          <w:u w:val="single"/>
          <w:lang w:val="en-US"/>
        </w:rPr>
        <w:t>sidorovajv</w:t>
      </w:r>
      <w:proofErr w:type="spellEnd"/>
      <w:r w:rsidR="002641B2" w:rsidRPr="00B3331E">
        <w:rPr>
          <w:i/>
          <w:sz w:val="24"/>
          <w:szCs w:val="24"/>
          <w:u w:val="single"/>
        </w:rPr>
        <w:t>@</w:t>
      </w:r>
      <w:proofErr w:type="spellStart"/>
      <w:r w:rsidR="002641B2" w:rsidRPr="00B3331E">
        <w:rPr>
          <w:i/>
          <w:sz w:val="24"/>
          <w:szCs w:val="24"/>
          <w:u w:val="single"/>
          <w:lang w:val="en-US"/>
        </w:rPr>
        <w:t>mures</w:t>
      </w:r>
      <w:proofErr w:type="spellEnd"/>
      <w:r w:rsidR="002641B2" w:rsidRPr="00B3331E">
        <w:rPr>
          <w:i/>
          <w:sz w:val="24"/>
          <w:szCs w:val="24"/>
          <w:u w:val="single"/>
        </w:rPr>
        <w:t>.</w:t>
      </w:r>
      <w:proofErr w:type="spellStart"/>
      <w:r w:rsidR="002641B2" w:rsidRPr="00B3331E">
        <w:rPr>
          <w:i/>
          <w:sz w:val="24"/>
          <w:szCs w:val="24"/>
          <w:u w:val="single"/>
          <w:lang w:val="en-US"/>
        </w:rPr>
        <w:t>ru</w:t>
      </w:r>
      <w:proofErr w:type="spellEnd"/>
      <w:r w:rsidR="009F5839" w:rsidRPr="002641B2">
        <w:rPr>
          <w:rFonts w:ascii="Times New Roman" w:eastAsia="Times New Roman" w:hAnsi="Times New Roman" w:cs="Times New Roman"/>
          <w:color w:val="0000FF"/>
          <w:sz w:val="24"/>
          <w:szCs w:val="24"/>
          <w:u w:val="single"/>
          <w:lang w:eastAsia="ar-SA"/>
        </w:rPr>
        <w:t>.</w:t>
      </w:r>
    </w:p>
    <w:p w:rsidR="009F5839" w:rsidRPr="002641B2"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2641B2" w:rsidRP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3.1. Предмет договора:</w:t>
      </w:r>
      <w:r w:rsidRPr="002641B2">
        <w:rPr>
          <w:rFonts w:ascii="Times New Roman" w:eastAsia="Times New Roman" w:hAnsi="Times New Roman" w:cs="Times New Roman"/>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Содержание"/>
            <w:enabled/>
            <w:calcOnExit w:val="0"/>
            <w:textInput>
              <w:default w:val="Содержание"/>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поставк</w:t>
      </w:r>
      <w:r w:rsidR="00FE5CC9">
        <w:rPr>
          <w:rFonts w:ascii="Times New Roman" w:eastAsia="Times New Roman" w:hAnsi="Times New Roman" w:cs="Times New Roman"/>
          <w:bCs/>
          <w:sz w:val="24"/>
          <w:szCs w:val="24"/>
          <w:lang w:eastAsia="ru-RU"/>
        </w:rPr>
        <w:t>а</w:t>
      </w:r>
      <w:bookmarkStart w:id="2" w:name="_GoBack"/>
      <w:bookmarkEnd w:id="2"/>
      <w:r w:rsidRPr="002641B2">
        <w:rPr>
          <w:rFonts w:ascii="Times New Roman" w:eastAsia="Times New Roman" w:hAnsi="Times New Roman" w:cs="Times New Roman"/>
          <w:bCs/>
          <w:sz w:val="24"/>
          <w:szCs w:val="24"/>
          <w:lang w:eastAsia="ru-RU"/>
        </w:rPr>
        <w:t xml:space="preserve"> стального проката</w:t>
      </w:r>
      <w:r w:rsidRPr="002641B2">
        <w:rPr>
          <w:rFonts w:ascii="Times New Roman" w:eastAsia="Times New Roman" w:hAnsi="Times New Roman" w:cs="Times New Roman"/>
          <w:sz w:val="24"/>
          <w:szCs w:val="24"/>
          <w:lang w:eastAsia="ru-RU"/>
        </w:rPr>
        <w:fldChar w:fldCharType="end"/>
      </w:r>
      <w:r w:rsidRPr="002641B2">
        <w:rPr>
          <w:rFonts w:ascii="Times New Roman" w:eastAsia="Times New Roman" w:hAnsi="Times New Roman" w:cs="Times New Roman"/>
          <w:sz w:val="24"/>
          <w:szCs w:val="24"/>
          <w:lang w:eastAsia="ru-RU"/>
        </w:rPr>
        <w:t xml:space="preserve"> (далее по тексту – Товар).</w:t>
      </w:r>
    </w:p>
    <w:p w:rsid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 xml:space="preserve">3.2. </w:t>
      </w:r>
      <w:r w:rsidRPr="002641B2">
        <w:rPr>
          <w:rFonts w:ascii="Times New Roman" w:eastAsia="Times New Roman" w:hAnsi="Times New Roman" w:cs="Times New Roman"/>
          <w:b/>
          <w:bCs/>
          <w:sz w:val="24"/>
          <w:szCs w:val="24"/>
          <w:lang w:eastAsia="ru-RU"/>
        </w:rPr>
        <w:t xml:space="preserve">Общее количество </w:t>
      </w:r>
      <w:bookmarkStart w:id="3" w:name="ТовараУслуг"/>
      <w:r w:rsidRPr="002641B2">
        <w:rPr>
          <w:rFonts w:ascii="Times New Roman" w:eastAsia="Times New Roman" w:hAnsi="Times New Roman" w:cs="Times New Roman"/>
          <w:b/>
          <w:bCs/>
          <w:sz w:val="24"/>
          <w:szCs w:val="24"/>
          <w:lang w:eastAsia="ru-RU"/>
        </w:rPr>
        <w:fldChar w:fldCharType="begin">
          <w:ffData>
            <w:name w:val="ТовараУслуг"/>
            <w:enabled/>
            <w:calcOnExit w:val="0"/>
            <w:textInput>
              <w:default w:val="ТовараУслуг"/>
            </w:textInput>
          </w:ffData>
        </w:fldChar>
      </w:r>
      <w:r w:rsidRPr="002641B2">
        <w:rPr>
          <w:rFonts w:ascii="Times New Roman" w:eastAsia="Times New Roman" w:hAnsi="Times New Roman" w:cs="Times New Roman"/>
          <w:b/>
          <w:bCs/>
          <w:sz w:val="24"/>
          <w:szCs w:val="24"/>
          <w:lang w:eastAsia="ru-RU"/>
        </w:rPr>
        <w:instrText xml:space="preserve"> FORMTEXT </w:instrText>
      </w:r>
      <w:r w:rsidRPr="002641B2">
        <w:rPr>
          <w:rFonts w:ascii="Times New Roman" w:eastAsia="Times New Roman" w:hAnsi="Times New Roman" w:cs="Times New Roman"/>
          <w:b/>
          <w:bCs/>
          <w:sz w:val="24"/>
          <w:szCs w:val="24"/>
          <w:lang w:eastAsia="ru-RU"/>
        </w:rPr>
      </w:r>
      <w:r w:rsidRPr="002641B2">
        <w:rPr>
          <w:rFonts w:ascii="Times New Roman" w:eastAsia="Times New Roman" w:hAnsi="Times New Roman" w:cs="Times New Roman"/>
          <w:b/>
          <w:bCs/>
          <w:sz w:val="24"/>
          <w:szCs w:val="24"/>
          <w:lang w:eastAsia="ru-RU"/>
        </w:rPr>
        <w:fldChar w:fldCharType="separate"/>
      </w:r>
      <w:r w:rsidRPr="002641B2">
        <w:rPr>
          <w:rFonts w:ascii="Times New Roman" w:eastAsia="Times New Roman" w:hAnsi="Times New Roman" w:cs="Times New Roman"/>
          <w:b/>
          <w:bCs/>
          <w:sz w:val="24"/>
          <w:szCs w:val="24"/>
          <w:lang w:eastAsia="ru-RU"/>
        </w:rPr>
        <w:t>поставляемого Товара</w:t>
      </w:r>
      <w:r w:rsidRPr="002641B2">
        <w:rPr>
          <w:rFonts w:ascii="Times New Roman" w:eastAsia="Times New Roman" w:hAnsi="Times New Roman" w:cs="Times New Roman"/>
          <w:b/>
          <w:sz w:val="24"/>
          <w:szCs w:val="24"/>
          <w:lang w:eastAsia="ru-RU"/>
        </w:rPr>
        <w:fldChar w:fldCharType="end"/>
      </w:r>
      <w:bookmarkEnd w:id="3"/>
      <w:r w:rsidRPr="002641B2">
        <w:rPr>
          <w:rFonts w:ascii="Times New Roman" w:eastAsia="Times New Roman" w:hAnsi="Times New Roman" w:cs="Times New Roman"/>
          <w:b/>
          <w:bCs/>
          <w:sz w:val="24"/>
          <w:szCs w:val="24"/>
          <w:lang w:eastAsia="ru-RU"/>
        </w:rPr>
        <w:t>:</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Количество"/>
            <w:enabled/>
            <w:calcOnExit w:val="0"/>
            <w:textInput>
              <w:default w:val="Количество"/>
            </w:textInput>
          </w:ffData>
        </w:fldChar>
      </w:r>
      <w:bookmarkStart w:id="4" w:name="Количество"/>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201,81 т.</w:t>
      </w:r>
      <w:r w:rsidRPr="002641B2">
        <w:rPr>
          <w:rFonts w:ascii="Times New Roman" w:eastAsia="Times New Roman" w:hAnsi="Times New Roman" w:cs="Times New Roman"/>
          <w:sz w:val="24"/>
          <w:szCs w:val="24"/>
          <w:lang w:eastAsia="ru-RU"/>
        </w:rPr>
        <w:fldChar w:fldCharType="end"/>
      </w:r>
      <w:bookmarkEnd w:id="4"/>
    </w:p>
    <w:p w:rsidR="00702247" w:rsidRPr="00702247" w:rsidRDefault="00702247" w:rsidP="00702247">
      <w:pPr>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702247">
        <w:rPr>
          <w:rFonts w:ascii="Times New Roman" w:eastAsia="Times New Roman" w:hAnsi="Times New Roman" w:cs="Times New Roman"/>
          <w:b/>
          <w:sz w:val="24"/>
          <w:szCs w:val="24"/>
          <w:lang w:eastAsia="ru-RU"/>
        </w:rPr>
        <w:t xml:space="preserve">3. Содержание </w:t>
      </w:r>
      <w:bookmarkStart w:id="5" w:name="ТовараУслуг1"/>
      <w:r w:rsidRPr="00702247">
        <w:rPr>
          <w:rFonts w:ascii="Times New Roman" w:eastAsia="Times New Roman" w:hAnsi="Times New Roman" w:cs="Times New Roman"/>
          <w:b/>
          <w:sz w:val="24"/>
          <w:szCs w:val="24"/>
          <w:lang w:eastAsia="ru-RU"/>
        </w:rPr>
        <w:fldChar w:fldCharType="begin">
          <w:ffData>
            <w:name w:val="ТовараУслуг1"/>
            <w:enabled/>
            <w:calcOnExit w:val="0"/>
            <w:textInput>
              <w:default w:val="ТовараУслуг1"/>
            </w:textInput>
          </w:ffData>
        </w:fldChar>
      </w:r>
      <w:r w:rsidRPr="00702247">
        <w:rPr>
          <w:rFonts w:ascii="Times New Roman" w:eastAsia="Times New Roman" w:hAnsi="Times New Roman" w:cs="Times New Roman"/>
          <w:b/>
          <w:sz w:val="24"/>
          <w:szCs w:val="24"/>
          <w:lang w:eastAsia="ru-RU"/>
        </w:rPr>
        <w:instrText xml:space="preserve"> FORMTEXT </w:instrText>
      </w:r>
      <w:r w:rsidRPr="00702247">
        <w:rPr>
          <w:rFonts w:ascii="Times New Roman" w:eastAsia="Times New Roman" w:hAnsi="Times New Roman" w:cs="Times New Roman"/>
          <w:b/>
          <w:sz w:val="24"/>
          <w:szCs w:val="24"/>
          <w:lang w:eastAsia="ru-RU"/>
        </w:rPr>
      </w:r>
      <w:r w:rsidRPr="00702247">
        <w:rPr>
          <w:rFonts w:ascii="Times New Roman" w:eastAsia="Times New Roman" w:hAnsi="Times New Roman" w:cs="Times New Roman"/>
          <w:b/>
          <w:sz w:val="24"/>
          <w:szCs w:val="24"/>
          <w:lang w:eastAsia="ru-RU"/>
        </w:rPr>
        <w:fldChar w:fldCharType="separate"/>
      </w:r>
      <w:r w:rsidRPr="00702247">
        <w:rPr>
          <w:rFonts w:ascii="Times New Roman" w:eastAsia="Times New Roman" w:hAnsi="Times New Roman" w:cs="Times New Roman"/>
          <w:b/>
          <w:sz w:val="24"/>
          <w:szCs w:val="24"/>
          <w:lang w:eastAsia="ru-RU"/>
        </w:rPr>
        <w:t>поставляемого Товара</w:t>
      </w:r>
      <w:r w:rsidRPr="00702247">
        <w:rPr>
          <w:rFonts w:ascii="Times New Roman" w:eastAsia="Times New Roman" w:hAnsi="Times New Roman" w:cs="Times New Roman"/>
          <w:b/>
          <w:sz w:val="24"/>
          <w:szCs w:val="24"/>
          <w:lang w:eastAsia="ru-RU"/>
        </w:rPr>
        <w:fldChar w:fldCharType="end"/>
      </w:r>
      <w:bookmarkEnd w:id="5"/>
      <w:r w:rsidRPr="00702247">
        <w:rPr>
          <w:rFonts w:ascii="Times New Roman" w:eastAsia="Times New Roman" w:hAnsi="Times New Roman" w:cs="Times New Roman"/>
          <w:b/>
          <w:sz w:val="24"/>
          <w:szCs w:val="24"/>
          <w:lang w:eastAsia="ru-RU"/>
        </w:rPr>
        <w:t xml:space="preserve"> (Спецификация):</w:t>
      </w:r>
    </w:p>
    <w:tbl>
      <w:tblPr>
        <w:tblW w:w="12149" w:type="dxa"/>
        <w:tblInd w:w="-176" w:type="dxa"/>
        <w:tblLayout w:type="fixed"/>
        <w:tblLook w:val="04A0" w:firstRow="1" w:lastRow="0" w:firstColumn="1" w:lastColumn="0" w:noHBand="0" w:noVBand="1"/>
      </w:tblPr>
      <w:tblGrid>
        <w:gridCol w:w="710"/>
        <w:gridCol w:w="5103"/>
        <w:gridCol w:w="992"/>
        <w:gridCol w:w="567"/>
        <w:gridCol w:w="1276"/>
        <w:gridCol w:w="1701"/>
        <w:gridCol w:w="1800"/>
      </w:tblGrid>
      <w:tr w:rsidR="00702247" w:rsidRPr="005404A2" w:rsidTr="009C4BA3">
        <w:trPr>
          <w:gridAfter w:val="1"/>
          <w:wAfter w:w="1800" w:type="dxa"/>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702247" w:rsidRPr="005404A2" w:rsidRDefault="00702247" w:rsidP="009C4BA3">
            <w:pPr>
              <w:jc w:val="center"/>
              <w:rPr>
                <w:b/>
              </w:rPr>
            </w:pPr>
            <w:r w:rsidRPr="005404A2">
              <w:rPr>
                <w:b/>
              </w:rPr>
              <w:t>Товар</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rPr>
            </w:pPr>
            <w:r w:rsidRPr="005404A2">
              <w:rPr>
                <w:b/>
              </w:rPr>
              <w:t>Кол-во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Pr="005404A2" w:rsidRDefault="00702247" w:rsidP="009C4BA3">
            <w:pPr>
              <w:jc w:val="center"/>
              <w:rPr>
                <w:b/>
                <w:color w:val="000000"/>
              </w:rPr>
            </w:pPr>
            <w:proofErr w:type="spellStart"/>
            <w:r w:rsidRPr="005404A2">
              <w:rPr>
                <w:b/>
                <w:color w:val="000000"/>
              </w:rPr>
              <w:t>Ед.изм</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Цена за единицу, руб. коп.,</w:t>
            </w:r>
          </w:p>
          <w:p w:rsidR="00702247" w:rsidRPr="005404A2" w:rsidRDefault="00702247" w:rsidP="009C4BA3">
            <w:pPr>
              <w:jc w:val="center"/>
              <w:rPr>
                <w:b/>
                <w:color w:val="000000"/>
              </w:rPr>
            </w:pPr>
            <w:r w:rsidRPr="005404A2">
              <w:rPr>
                <w:b/>
                <w:color w:val="000000"/>
              </w:rPr>
              <w:t>в том числе НДС</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Сумма, руб. коп., в том числе НДС</w:t>
            </w:r>
          </w:p>
        </w:tc>
      </w:tr>
      <w:tr w:rsidR="00702247" w:rsidRPr="005404A2" w:rsidTr="009C4BA3">
        <w:trPr>
          <w:gridAfter w:val="1"/>
          <w:wAfter w:w="1800" w:type="dxa"/>
          <w:trHeight w:val="2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Арматура А3 Ø 8 мм, 35 ГС,  ГОСТ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64490,00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6 449,00</w:t>
            </w:r>
          </w:p>
        </w:tc>
      </w:tr>
      <w:tr w:rsidR="00702247" w:rsidRPr="005404A2" w:rsidTr="009C4BA3">
        <w:trPr>
          <w:gridAfter w:val="1"/>
          <w:wAfter w:w="1800" w:type="dxa"/>
          <w:trHeight w:val="2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Арматура А3 Ø 10мм, 35 ГС,  ГОСТ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63490,00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95 235,00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Арматура А3 Ø 12мм, 35 ГС,  ГОСТ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60790,00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149 543,40</w:t>
            </w:r>
          </w:p>
        </w:tc>
      </w:tr>
      <w:tr w:rsidR="00702247" w:rsidRPr="005404A2" w:rsidTr="009C4BA3">
        <w:trPr>
          <w:gridAfter w:val="1"/>
          <w:wAfter w:w="1800" w:type="dxa"/>
          <w:trHeight w:val="24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Арматура А3 Ø 14мм, 35 ГС,  ГОСТ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52 641,00</w:t>
            </w:r>
          </w:p>
        </w:tc>
      </w:tr>
      <w:tr w:rsidR="00702247" w:rsidRPr="005404A2" w:rsidTr="009C4BA3">
        <w:trPr>
          <w:gridAfter w:val="1"/>
          <w:wAfter w:w="1800" w:type="dxa"/>
          <w:trHeight w:val="28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Арматура А3 Ø 18мм, 35 ГС,  ГОСТ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29 745,00</w:t>
            </w:r>
          </w:p>
        </w:tc>
      </w:tr>
      <w:tr w:rsidR="00702247" w:rsidRPr="005404A2" w:rsidTr="009C4BA3">
        <w:trPr>
          <w:gridAfter w:val="1"/>
          <w:wAfter w:w="1800" w:type="dxa"/>
          <w:trHeight w:val="27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Арматура А3 Ø 20мм, 35 ГС,  ГОСТ 5781-82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26 545,50</w:t>
            </w:r>
          </w:p>
        </w:tc>
      </w:tr>
      <w:tr w:rsidR="00702247" w:rsidRPr="005404A2" w:rsidTr="009C4BA3">
        <w:trPr>
          <w:gridAfter w:val="1"/>
          <w:wAfter w:w="1800" w:type="dxa"/>
          <w:trHeight w:val="22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60885,00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21 309,75</w:t>
            </w:r>
          </w:p>
        </w:tc>
      </w:tr>
      <w:tr w:rsidR="00702247" w:rsidRPr="005404A2" w:rsidTr="009C4BA3">
        <w:trPr>
          <w:gridAfter w:val="1"/>
          <w:wAfter w:w="1800" w:type="dxa"/>
          <w:trHeight w:val="22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58 795,50</w:t>
            </w:r>
          </w:p>
        </w:tc>
      </w:tr>
      <w:tr w:rsidR="00702247" w:rsidRPr="005404A2" w:rsidTr="009C4BA3">
        <w:trPr>
          <w:gridAfter w:val="1"/>
          <w:wAfter w:w="1800" w:type="dxa"/>
          <w:trHeight w:val="21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12мм,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47 112,00</w:t>
            </w:r>
          </w:p>
        </w:tc>
      </w:tr>
      <w:tr w:rsidR="00702247" w:rsidRPr="005404A2" w:rsidTr="009C4BA3">
        <w:trPr>
          <w:gridAfter w:val="1"/>
          <w:wAfter w:w="1800" w:type="dxa"/>
          <w:trHeight w:val="3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14мм,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51 741,00</w:t>
            </w:r>
          </w:p>
        </w:tc>
      </w:tr>
      <w:tr w:rsidR="00702247" w:rsidRPr="005404A2" w:rsidTr="009C4BA3">
        <w:trPr>
          <w:gridAfter w:val="1"/>
          <w:wAfter w:w="1800" w:type="dxa"/>
          <w:trHeight w:val="28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16мм,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63 239,00</w:t>
            </w:r>
          </w:p>
        </w:tc>
      </w:tr>
      <w:tr w:rsidR="00702247" w:rsidRPr="005404A2" w:rsidTr="009C4BA3">
        <w:trPr>
          <w:gridAfter w:val="1"/>
          <w:wAfter w:w="1800" w:type="dxa"/>
          <w:trHeight w:val="27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18мм,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0,95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54 045,50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142 225,00</w:t>
            </w:r>
          </w:p>
        </w:tc>
      </w:tr>
      <w:tr w:rsidR="00702247" w:rsidRPr="005404A2" w:rsidTr="009C4BA3">
        <w:trPr>
          <w:gridAfter w:val="1"/>
          <w:wAfter w:w="1800" w:type="dxa"/>
          <w:trHeight w:val="2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lastRenderedPageBreak/>
              <w:t>14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22мм,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0,65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36 978,50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24мм,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1,61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91 592,90</w:t>
            </w:r>
          </w:p>
        </w:tc>
      </w:tr>
      <w:tr w:rsidR="00702247" w:rsidRPr="005404A2" w:rsidTr="009C4BA3">
        <w:trPr>
          <w:gridAfter w:val="1"/>
          <w:wAfter w:w="1800" w:type="dxa"/>
          <w:trHeight w:val="25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21 618,20</w:t>
            </w:r>
          </w:p>
        </w:tc>
      </w:tr>
      <w:tr w:rsidR="00702247" w:rsidRPr="005404A2" w:rsidTr="009C4BA3">
        <w:trPr>
          <w:gridAfter w:val="1"/>
          <w:wAfter w:w="1800" w:type="dxa"/>
          <w:trHeight w:val="24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26мм,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53800,00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69 940,00</w:t>
            </w:r>
          </w:p>
        </w:tc>
      </w:tr>
      <w:tr w:rsidR="00702247" w:rsidRPr="005404A2" w:rsidTr="009C4BA3">
        <w:trPr>
          <w:gridAfter w:val="1"/>
          <w:wAfter w:w="1800" w:type="dxa"/>
          <w:trHeight w:val="2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28мм,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68 268,00</w:t>
            </w:r>
          </w:p>
        </w:tc>
      </w:tr>
      <w:tr w:rsidR="00702247" w:rsidRPr="005404A2" w:rsidTr="009C4BA3">
        <w:trPr>
          <w:gridAfter w:val="1"/>
          <w:wAfter w:w="1800" w:type="dxa"/>
          <w:trHeight w:val="2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32мм,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122 958,00</w:t>
            </w:r>
          </w:p>
        </w:tc>
      </w:tr>
      <w:tr w:rsidR="00702247" w:rsidRPr="005404A2" w:rsidTr="009C4BA3">
        <w:trPr>
          <w:gridAfter w:val="1"/>
          <w:wAfter w:w="1800" w:type="dxa"/>
          <w:trHeight w:val="2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34мм,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126 311,40</w:t>
            </w:r>
          </w:p>
        </w:tc>
      </w:tr>
      <w:tr w:rsidR="00702247" w:rsidRPr="005404A2" w:rsidTr="009C4BA3">
        <w:trPr>
          <w:gridAfter w:val="1"/>
          <w:wAfter w:w="1800" w:type="dxa"/>
          <w:trHeight w:val="23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36мм,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158 168,70</w:t>
            </w:r>
          </w:p>
        </w:tc>
      </w:tr>
      <w:tr w:rsidR="00702247" w:rsidRPr="005404A2" w:rsidTr="009C4BA3">
        <w:trPr>
          <w:gridAfter w:val="1"/>
          <w:wAfter w:w="1800" w:type="dxa"/>
          <w:trHeight w:val="23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38мм, Ст.3ГОСТ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159 845,40</w:t>
            </w:r>
          </w:p>
        </w:tc>
      </w:tr>
      <w:tr w:rsidR="00702247" w:rsidRPr="005404A2" w:rsidTr="009C4BA3">
        <w:trPr>
          <w:gridAfter w:val="1"/>
          <w:wAfter w:w="1800" w:type="dxa"/>
          <w:trHeight w:val="23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48мм,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95 013,00</w:t>
            </w:r>
          </w:p>
        </w:tc>
      </w:tr>
      <w:tr w:rsidR="00702247" w:rsidRPr="005404A2" w:rsidTr="009C4BA3">
        <w:trPr>
          <w:gridAfter w:val="1"/>
          <w:wAfter w:w="1800" w:type="dxa"/>
          <w:trHeight w:val="2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50мм,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145 314,00</w:t>
            </w:r>
          </w:p>
        </w:tc>
      </w:tr>
      <w:tr w:rsidR="00702247" w:rsidRPr="005404A2" w:rsidTr="009C4BA3">
        <w:trPr>
          <w:gridAfter w:val="1"/>
          <w:wAfter w:w="1800" w:type="dxa"/>
          <w:trHeight w:val="23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56мм,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69 862,50</w:t>
            </w:r>
          </w:p>
        </w:tc>
      </w:tr>
      <w:tr w:rsidR="00702247" w:rsidRPr="005404A2" w:rsidTr="009C4BA3">
        <w:trPr>
          <w:gridAfter w:val="1"/>
          <w:wAfter w:w="1800" w:type="dxa"/>
          <w:trHeight w:val="22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60мм,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156 492,00</w:t>
            </w:r>
          </w:p>
        </w:tc>
      </w:tr>
      <w:tr w:rsidR="00702247" w:rsidRPr="005404A2" w:rsidTr="009C4BA3">
        <w:trPr>
          <w:gridAfter w:val="1"/>
          <w:wAfter w:w="1800" w:type="dxa"/>
          <w:trHeight w:val="9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65мм,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83 835,00</w:t>
            </w:r>
          </w:p>
        </w:tc>
      </w:tr>
      <w:tr w:rsidR="00702247" w:rsidRPr="005404A2" w:rsidTr="009C4BA3">
        <w:trPr>
          <w:gridAfter w:val="1"/>
          <w:wAfter w:w="1800" w:type="dxa"/>
          <w:trHeight w:val="22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70мм,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174 935,70</w:t>
            </w:r>
          </w:p>
        </w:tc>
      </w:tr>
      <w:tr w:rsidR="00702247" w:rsidRPr="005404A2" w:rsidTr="009C4BA3">
        <w:trPr>
          <w:gridAfter w:val="1"/>
          <w:wAfter w:w="1800" w:type="dxa"/>
          <w:trHeight w:val="21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75мм,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111 780,00</w:t>
            </w:r>
          </w:p>
        </w:tc>
      </w:tr>
      <w:tr w:rsidR="00702247" w:rsidRPr="005404A2" w:rsidTr="009C4BA3">
        <w:trPr>
          <w:gridAfter w:val="1"/>
          <w:wAfter w:w="1800" w:type="dxa"/>
          <w:trHeight w:val="21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167 670,00</w:t>
            </w:r>
          </w:p>
        </w:tc>
      </w:tr>
      <w:tr w:rsidR="00702247" w:rsidRPr="005404A2" w:rsidTr="009C4BA3">
        <w:trPr>
          <w:gridAfter w:val="1"/>
          <w:wAfter w:w="1800" w:type="dxa"/>
          <w:trHeight w:val="2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85мм,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50737,50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109 085,63</w:t>
            </w:r>
          </w:p>
        </w:tc>
      </w:tr>
      <w:tr w:rsidR="00702247" w:rsidRPr="005404A2" w:rsidTr="009C4BA3">
        <w:trPr>
          <w:gridAfter w:val="1"/>
          <w:wAfter w:w="1800" w:type="dxa"/>
          <w:trHeight w:val="20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90мм,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128 547,00</w:t>
            </w:r>
          </w:p>
        </w:tc>
      </w:tr>
      <w:tr w:rsidR="00702247" w:rsidRPr="005404A2" w:rsidTr="009C4BA3">
        <w:trPr>
          <w:gridAfter w:val="1"/>
          <w:wAfter w:w="1800" w:type="dxa"/>
          <w:trHeight w:val="21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100мм,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172 141,20</w:t>
            </w:r>
          </w:p>
        </w:tc>
      </w:tr>
      <w:tr w:rsidR="00702247" w:rsidRPr="005404A2" w:rsidTr="009C4BA3">
        <w:trPr>
          <w:gridAfter w:val="1"/>
          <w:wAfter w:w="1800" w:type="dxa"/>
          <w:trHeight w:val="19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110мм,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145 314,00</w:t>
            </w:r>
          </w:p>
        </w:tc>
      </w:tr>
      <w:tr w:rsidR="00702247" w:rsidRPr="005404A2" w:rsidTr="009C4BA3">
        <w:trPr>
          <w:gridAfter w:val="1"/>
          <w:wAfter w:w="1800" w:type="dxa"/>
          <w:trHeight w:val="17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120мм,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134 136,00</w:t>
            </w:r>
          </w:p>
        </w:tc>
      </w:tr>
      <w:tr w:rsidR="00702247" w:rsidRPr="005404A2" w:rsidTr="009C4BA3">
        <w:trPr>
          <w:gridAfter w:val="1"/>
          <w:wAfter w:w="1800" w:type="dxa"/>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Ø130мм,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111 780,00</w:t>
            </w:r>
          </w:p>
        </w:tc>
      </w:tr>
      <w:tr w:rsidR="00702247" w:rsidRPr="005404A2" w:rsidTr="009C4BA3">
        <w:trPr>
          <w:gridAfter w:val="1"/>
          <w:wAfter w:w="1800" w:type="dxa"/>
          <w:trHeight w:val="1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140мм, Ст. 3ГОСТ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167 670,00</w:t>
            </w:r>
          </w:p>
        </w:tc>
      </w:tr>
      <w:tr w:rsidR="00702247" w:rsidRPr="005404A2" w:rsidTr="009C4BA3">
        <w:trPr>
          <w:gridAfter w:val="1"/>
          <w:wAfter w:w="1800" w:type="dxa"/>
          <w:trHeight w:val="26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150мм,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173 259,00</w:t>
            </w:r>
          </w:p>
        </w:tc>
      </w:tr>
      <w:tr w:rsidR="00702247" w:rsidRPr="005404A2" w:rsidTr="009C4BA3">
        <w:trPr>
          <w:gridAfter w:val="1"/>
          <w:wAfter w:w="1800" w:type="dxa"/>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160мм,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150 903,00</w:t>
            </w:r>
          </w:p>
        </w:tc>
      </w:tr>
      <w:tr w:rsidR="00702247" w:rsidRPr="005404A2" w:rsidTr="009C4BA3">
        <w:trPr>
          <w:gridAfter w:val="1"/>
          <w:wAfter w:w="1800" w:type="dxa"/>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170мм,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139 725,00</w:t>
            </w:r>
          </w:p>
        </w:tc>
      </w:tr>
      <w:tr w:rsidR="00702247" w:rsidRPr="005404A2" w:rsidTr="009C4BA3">
        <w:trPr>
          <w:gridAfter w:val="1"/>
          <w:wAfter w:w="1800" w:type="dxa"/>
          <w:trHeight w:val="26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lastRenderedPageBreak/>
              <w:t>41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180мм,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56800,00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176 080,00</w:t>
            </w:r>
          </w:p>
        </w:tc>
      </w:tr>
      <w:tr w:rsidR="00702247" w:rsidRPr="005404A2" w:rsidTr="009C4BA3">
        <w:trPr>
          <w:gridAfter w:val="1"/>
          <w:wAfter w:w="1800" w:type="dxa"/>
          <w:trHeight w:val="26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190мм,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167 670,00</w:t>
            </w:r>
          </w:p>
        </w:tc>
      </w:tr>
      <w:tr w:rsidR="00702247" w:rsidRPr="005404A2" w:rsidTr="009C4BA3">
        <w:trPr>
          <w:gridAfter w:val="1"/>
          <w:wAfter w:w="1800" w:type="dxa"/>
          <w:trHeight w:val="27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200мм,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185 248,00</w:t>
            </w:r>
          </w:p>
        </w:tc>
      </w:tr>
      <w:tr w:rsidR="00702247" w:rsidRPr="005404A2" w:rsidTr="009C4BA3">
        <w:trPr>
          <w:gridAfter w:val="1"/>
          <w:wAfter w:w="1800" w:type="dxa"/>
          <w:trHeight w:val="26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220мм, Ст.3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179 459,00</w:t>
            </w:r>
          </w:p>
        </w:tc>
      </w:tr>
      <w:tr w:rsidR="00702247" w:rsidRPr="005404A2" w:rsidTr="009C4BA3">
        <w:trPr>
          <w:gridAfter w:val="1"/>
          <w:wAfter w:w="1800" w:type="dxa"/>
          <w:trHeight w:val="26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60мм, Ст.20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1 676,70</w:t>
            </w:r>
          </w:p>
        </w:tc>
      </w:tr>
      <w:tr w:rsidR="00702247" w:rsidRPr="005404A2" w:rsidTr="009C4BA3">
        <w:trPr>
          <w:gridAfter w:val="1"/>
          <w:wAfter w:w="1800" w:type="dxa"/>
          <w:trHeight w:val="28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Круг г/к Ø 80мм, Ст.20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2 235,60</w:t>
            </w:r>
          </w:p>
        </w:tc>
      </w:tr>
      <w:tr w:rsidR="00702247" w:rsidRPr="005404A2" w:rsidTr="009C4BA3">
        <w:trPr>
          <w:gridAfter w:val="1"/>
          <w:wAfter w:w="1800" w:type="dxa"/>
          <w:trHeight w:val="2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ø20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1 736,70</w:t>
            </w:r>
          </w:p>
        </w:tc>
      </w:tr>
      <w:tr w:rsidR="00702247" w:rsidRPr="005404A2" w:rsidTr="009C4BA3">
        <w:trPr>
          <w:gridAfter w:val="1"/>
          <w:wAfter w:w="1800" w:type="dxa"/>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ø30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3 473,40</w:t>
            </w:r>
          </w:p>
        </w:tc>
      </w:tr>
      <w:tr w:rsidR="00702247" w:rsidRPr="005404A2" w:rsidTr="009C4BA3">
        <w:trPr>
          <w:gridAfter w:val="1"/>
          <w:wAfter w:w="1800" w:type="dxa"/>
          <w:trHeight w:val="38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ø40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5 589,00</w:t>
            </w:r>
          </w:p>
        </w:tc>
      </w:tr>
      <w:tr w:rsidR="00702247" w:rsidRPr="005404A2" w:rsidTr="009C4BA3">
        <w:trPr>
          <w:gridAfter w:val="1"/>
          <w:wAfter w:w="1800" w:type="dxa"/>
          <w:trHeight w:val="4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ø50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12 854,70</w:t>
            </w:r>
          </w:p>
        </w:tc>
      </w:tr>
      <w:tr w:rsidR="00702247" w:rsidRPr="005404A2" w:rsidTr="009C4BA3">
        <w:trPr>
          <w:gridAfter w:val="1"/>
          <w:wAfter w:w="1800" w:type="dxa"/>
          <w:trHeight w:val="5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ø60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12 295,80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ø70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16 767,00</w:t>
            </w:r>
          </w:p>
        </w:tc>
      </w:tr>
      <w:tr w:rsidR="00702247" w:rsidRPr="005404A2" w:rsidTr="009C4BA3">
        <w:trPr>
          <w:gridAfter w:val="1"/>
          <w:wAfter w:w="1800" w:type="dxa"/>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ø75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5 589,00</w:t>
            </w:r>
          </w:p>
        </w:tc>
      </w:tr>
      <w:tr w:rsidR="00702247" w:rsidRPr="005404A2" w:rsidTr="009C4BA3">
        <w:trPr>
          <w:gridAfter w:val="1"/>
          <w:wAfter w:w="1800" w:type="dxa"/>
          <w:trHeight w:val="54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ø80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22 356,00</w:t>
            </w:r>
          </w:p>
        </w:tc>
      </w:tr>
      <w:tr w:rsidR="00702247" w:rsidRPr="005404A2" w:rsidTr="009C4BA3">
        <w:trPr>
          <w:gridAfter w:val="1"/>
          <w:wAfter w:w="1800" w:type="dxa"/>
          <w:trHeight w:val="5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ø105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8 383,50</w:t>
            </w:r>
          </w:p>
        </w:tc>
      </w:tr>
      <w:tr w:rsidR="00702247" w:rsidRPr="005404A2" w:rsidTr="009C4BA3">
        <w:trPr>
          <w:gridAfter w:val="1"/>
          <w:wAfter w:w="1800" w:type="dxa"/>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ø260 Ст.45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27 850,50</w:t>
            </w:r>
          </w:p>
        </w:tc>
      </w:tr>
      <w:tr w:rsidR="00702247" w:rsidRPr="005404A2" w:rsidTr="009C4BA3">
        <w:trPr>
          <w:gridAfter w:val="1"/>
          <w:wAfter w:w="1800" w:type="dxa"/>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ø60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12 735,80</w:t>
            </w:r>
          </w:p>
        </w:tc>
      </w:tr>
      <w:tr w:rsidR="00702247" w:rsidRPr="005404A2" w:rsidTr="009C4BA3">
        <w:trPr>
          <w:gridAfter w:val="1"/>
          <w:wAfter w:w="1800" w:type="dxa"/>
          <w:trHeight w:val="53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ø80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0,55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31 839,50</w:t>
            </w:r>
          </w:p>
        </w:tc>
      </w:tr>
      <w:tr w:rsidR="00702247" w:rsidRPr="005404A2" w:rsidTr="009C4BA3">
        <w:trPr>
          <w:gridAfter w:val="1"/>
          <w:wAfter w:w="1800" w:type="dxa"/>
          <w:trHeight w:val="52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ø105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19 682,60</w:t>
            </w:r>
          </w:p>
        </w:tc>
      </w:tr>
      <w:tr w:rsidR="00702247" w:rsidRPr="005404A2" w:rsidTr="009C4BA3">
        <w:trPr>
          <w:gridAfter w:val="1"/>
          <w:wAfter w:w="1800" w:type="dxa"/>
          <w:trHeight w:val="5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lastRenderedPageBreak/>
              <w:t>60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ø20 Ст.08Х18Н10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326749,50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3 267,50</w:t>
            </w:r>
          </w:p>
        </w:tc>
      </w:tr>
      <w:tr w:rsidR="00702247" w:rsidRPr="005404A2" w:rsidTr="009C4BA3">
        <w:trPr>
          <w:gridAfter w:val="1"/>
          <w:wAfter w:w="1800" w:type="dxa"/>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ø40 Ст.08Х18Н10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319984,50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3 199,85</w:t>
            </w:r>
          </w:p>
        </w:tc>
      </w:tr>
      <w:tr w:rsidR="00702247" w:rsidRPr="005404A2" w:rsidTr="009C4BA3">
        <w:trPr>
          <w:gridAfter w:val="1"/>
          <w:wAfter w:w="1800" w:type="dxa"/>
          <w:trHeight w:val="55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легированный ø30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2 944,50</w:t>
            </w:r>
          </w:p>
        </w:tc>
      </w:tr>
      <w:tr w:rsidR="00702247" w:rsidRPr="005404A2" w:rsidTr="009C4BA3">
        <w:trPr>
          <w:gridAfter w:val="1"/>
          <w:wAfter w:w="1800" w:type="dxa"/>
          <w:trHeight w:val="5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Прокат стальной г/к круглый легированный ø35 (ø36) Ст.40Х ГОСТ 2590-2006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2 315,60</w:t>
            </w:r>
          </w:p>
        </w:tc>
      </w:tr>
      <w:tr w:rsidR="00702247" w:rsidRPr="005404A2" w:rsidTr="009C4BA3">
        <w:trPr>
          <w:gridAfter w:val="1"/>
          <w:wAfter w:w="1800" w:type="dxa"/>
          <w:trHeight w:val="24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Катанка Ø 6,5 мм ГОСТ 30136-95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59802,60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47 842,08</w:t>
            </w:r>
          </w:p>
        </w:tc>
      </w:tr>
      <w:tr w:rsidR="00702247" w:rsidRPr="005404A2" w:rsidTr="009C4BA3">
        <w:trPr>
          <w:gridAfter w:val="1"/>
          <w:wAfter w:w="1800" w:type="dxa"/>
          <w:trHeight w:val="25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Проволока вязальная Ø 4 (в бухтах) ГОСТ 3282-74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69679,50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10 451,93</w:t>
            </w:r>
          </w:p>
        </w:tc>
      </w:tr>
      <w:tr w:rsidR="00702247" w:rsidRPr="005404A2" w:rsidTr="009C4BA3">
        <w:trPr>
          <w:gridAfter w:val="1"/>
          <w:wAfter w:w="1800" w:type="dxa"/>
          <w:trHeight w:val="25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Проволока оцинкованная ø 5 т/о ГОСТ 3282-74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85915,50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4 295,78</w:t>
            </w:r>
          </w:p>
        </w:tc>
      </w:tr>
      <w:tr w:rsidR="00702247" w:rsidRPr="005404A2" w:rsidTr="009C4BA3">
        <w:trPr>
          <w:gridAfter w:val="1"/>
          <w:wAfter w:w="1800" w:type="dxa"/>
          <w:trHeight w:val="24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25х25х4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3,34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62990,00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210 386,60</w:t>
            </w:r>
          </w:p>
        </w:tc>
      </w:tr>
      <w:tr w:rsidR="00702247" w:rsidRPr="005404A2" w:rsidTr="009C4BA3">
        <w:trPr>
          <w:gridAfter w:val="1"/>
          <w:wAfter w:w="1800" w:type="dxa"/>
          <w:trHeight w:val="23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32х32х4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65000,00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188 500,00</w:t>
            </w:r>
          </w:p>
        </w:tc>
      </w:tr>
      <w:tr w:rsidR="00702247" w:rsidRPr="005404A2" w:rsidTr="009C4BA3">
        <w:trPr>
          <w:gridAfter w:val="1"/>
          <w:wAfter w:w="1800" w:type="dxa"/>
          <w:trHeight w:val="2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35х35х4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63580,00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165 308,00</w:t>
            </w:r>
          </w:p>
        </w:tc>
      </w:tr>
      <w:tr w:rsidR="00702247" w:rsidRPr="005404A2" w:rsidTr="009C4BA3">
        <w:trPr>
          <w:gridAfter w:val="1"/>
          <w:wAfter w:w="1800" w:type="dxa"/>
          <w:trHeight w:val="22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40х40х4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3,75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213 712,50</w:t>
            </w:r>
          </w:p>
        </w:tc>
      </w:tr>
      <w:tr w:rsidR="00702247" w:rsidRPr="005404A2" w:rsidTr="009C4BA3">
        <w:trPr>
          <w:gridAfter w:val="1"/>
          <w:wAfter w:w="1800" w:type="dxa"/>
          <w:trHeight w:val="24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45х45х4-5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4,2</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52990,00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222 558,00</w:t>
            </w:r>
          </w:p>
        </w:tc>
      </w:tr>
      <w:tr w:rsidR="00702247" w:rsidRPr="005404A2" w:rsidTr="009C4BA3">
        <w:trPr>
          <w:gridAfter w:val="1"/>
          <w:wAfter w:w="1800" w:type="dxa"/>
          <w:trHeight w:val="23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50х50х5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671 429,00</w:t>
            </w:r>
          </w:p>
        </w:tc>
      </w:tr>
      <w:tr w:rsidR="00702247" w:rsidRPr="005404A2" w:rsidTr="009C4BA3">
        <w:trPr>
          <w:gridAfter w:val="1"/>
          <w:wAfter w:w="1800" w:type="dxa"/>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63х63х5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9</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503 910,00</w:t>
            </w:r>
          </w:p>
        </w:tc>
      </w:tr>
      <w:tr w:rsidR="00702247" w:rsidRPr="005404A2" w:rsidTr="009C4BA3">
        <w:trPr>
          <w:gridAfter w:val="1"/>
          <w:wAfter w:w="1800" w:type="dxa"/>
          <w:trHeight w:val="23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75х75х5-6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306 845,00</w:t>
            </w:r>
          </w:p>
        </w:tc>
      </w:tr>
      <w:tr w:rsidR="00702247" w:rsidRPr="005404A2" w:rsidTr="009C4BA3">
        <w:trPr>
          <w:gridAfter w:val="1"/>
          <w:wAfter w:w="1800" w:type="dxa"/>
          <w:trHeight w:val="2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Сталь угловая г/к 100х100х7-8 ГОСТ 8509-93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3,3</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189 717,00</w:t>
            </w:r>
          </w:p>
        </w:tc>
      </w:tr>
      <w:tr w:rsidR="00702247" w:rsidRPr="005404A2" w:rsidTr="009C4BA3">
        <w:trPr>
          <w:gridAfter w:val="1"/>
          <w:wAfter w:w="1800" w:type="dxa"/>
          <w:trHeight w:val="21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5П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0,15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8 773,50</w:t>
            </w:r>
          </w:p>
        </w:tc>
      </w:tr>
      <w:tr w:rsidR="00702247" w:rsidRPr="005404A2" w:rsidTr="009C4BA3">
        <w:trPr>
          <w:gridAfter w:val="1"/>
          <w:wAfter w:w="1800" w:type="dxa"/>
          <w:trHeight w:val="22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6,5П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2,37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134 592,30</w:t>
            </w:r>
          </w:p>
        </w:tc>
      </w:tr>
      <w:tr w:rsidR="00702247" w:rsidRPr="005404A2" w:rsidTr="009C4BA3">
        <w:trPr>
          <w:gridAfter w:val="1"/>
          <w:wAfter w:w="1800" w:type="dxa"/>
          <w:trHeight w:val="21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10П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57990,00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405 930,00</w:t>
            </w:r>
          </w:p>
        </w:tc>
      </w:tr>
      <w:tr w:rsidR="00702247" w:rsidRPr="005404A2" w:rsidTr="009C4BA3">
        <w:trPr>
          <w:gridAfter w:val="1"/>
          <w:wAfter w:w="1800" w:type="dxa"/>
          <w:trHeight w:val="22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79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12П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6,5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362 635,00</w:t>
            </w:r>
          </w:p>
        </w:tc>
      </w:tr>
      <w:tr w:rsidR="00702247" w:rsidRPr="005404A2" w:rsidTr="009C4BA3">
        <w:trPr>
          <w:gridAfter w:val="1"/>
          <w:wAfter w:w="1800" w:type="dxa"/>
          <w:trHeight w:val="21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14П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4,3</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55790,00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239 897,00</w:t>
            </w:r>
          </w:p>
        </w:tc>
      </w:tr>
      <w:tr w:rsidR="00702247" w:rsidRPr="005404A2" w:rsidTr="009C4BA3">
        <w:trPr>
          <w:gridAfter w:val="1"/>
          <w:wAfter w:w="1800" w:type="dxa"/>
          <w:trHeight w:val="20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16П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9,5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56290,00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534 755,00</w:t>
            </w:r>
          </w:p>
        </w:tc>
      </w:tr>
      <w:tr w:rsidR="00702247" w:rsidRPr="005404A2" w:rsidTr="009C4BA3">
        <w:trPr>
          <w:gridAfter w:val="1"/>
          <w:wAfter w:w="1800" w:type="dxa"/>
          <w:trHeight w:val="20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18П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56490,00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310 695,00</w:t>
            </w:r>
          </w:p>
        </w:tc>
      </w:tr>
      <w:tr w:rsidR="00702247" w:rsidRPr="005404A2" w:rsidTr="009C4BA3">
        <w:trPr>
          <w:gridAfter w:val="1"/>
          <w:wAfter w:w="1800" w:type="dxa"/>
          <w:trHeight w:val="20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20П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5,8</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61790,00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358 382,00</w:t>
            </w:r>
          </w:p>
        </w:tc>
      </w:tr>
      <w:tr w:rsidR="00702247" w:rsidRPr="005404A2" w:rsidTr="009C4BA3">
        <w:trPr>
          <w:gridAfter w:val="1"/>
          <w:wAfter w:w="1800" w:type="dxa"/>
          <w:trHeight w:val="2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22П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2,4</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62990,00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151 176,00</w:t>
            </w:r>
          </w:p>
        </w:tc>
      </w:tr>
      <w:tr w:rsidR="00702247" w:rsidRPr="005404A2" w:rsidTr="009C4BA3">
        <w:trPr>
          <w:gridAfter w:val="1"/>
          <w:wAfter w:w="1800" w:type="dxa"/>
          <w:trHeight w:val="20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lastRenderedPageBreak/>
              <w:t>85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24П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62490,00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62 490,00</w:t>
            </w:r>
          </w:p>
        </w:tc>
      </w:tr>
      <w:tr w:rsidR="00702247" w:rsidRPr="005404A2" w:rsidTr="009C4BA3">
        <w:trPr>
          <w:gridAfter w:val="1"/>
          <w:wAfter w:w="1800" w:type="dxa"/>
          <w:trHeight w:val="19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27П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61990,00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133 278,50</w:t>
            </w:r>
          </w:p>
        </w:tc>
      </w:tr>
      <w:tr w:rsidR="00702247" w:rsidRPr="005404A2" w:rsidTr="009C4BA3">
        <w:trPr>
          <w:gridAfter w:val="1"/>
          <w:wAfter w:w="1800" w:type="dxa"/>
          <w:trHeight w:val="19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г/к 30П Ст3сп ГОСТ 8240-97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62 238,00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24 895,20</w:t>
            </w:r>
          </w:p>
        </w:tc>
      </w:tr>
      <w:tr w:rsidR="00702247" w:rsidRPr="005404A2" w:rsidTr="009C4BA3">
        <w:trPr>
          <w:gridAfter w:val="1"/>
          <w:wAfter w:w="1800" w:type="dxa"/>
          <w:trHeight w:val="18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Швеллер гнутый 100х50х5 Ст3сп ГОСТ 8278 -83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0,06</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58990,00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3 539,40</w:t>
            </w:r>
          </w:p>
        </w:tc>
      </w:tr>
      <w:tr w:rsidR="00702247" w:rsidRPr="005404A2" w:rsidTr="009C4BA3">
        <w:trPr>
          <w:gridAfter w:val="1"/>
          <w:wAfter w:w="1800" w:type="dxa"/>
          <w:trHeight w:val="19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89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10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80 232,90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56 163,03</w:t>
            </w:r>
          </w:p>
        </w:tc>
      </w:tr>
      <w:tr w:rsidR="00702247" w:rsidRPr="005404A2" w:rsidTr="009C4BA3">
        <w:trPr>
          <w:gridAfter w:val="1"/>
          <w:wAfter w:w="1800" w:type="dxa"/>
          <w:trHeight w:val="19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12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0,47</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28 148,30</w:t>
            </w:r>
          </w:p>
        </w:tc>
      </w:tr>
      <w:tr w:rsidR="00702247" w:rsidRPr="005404A2" w:rsidTr="009C4BA3">
        <w:trPr>
          <w:gridAfter w:val="1"/>
          <w:wAfter w:w="1800" w:type="dxa"/>
          <w:trHeight w:val="18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13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82 533,00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25 585,23</w:t>
            </w:r>
          </w:p>
        </w:tc>
      </w:tr>
      <w:tr w:rsidR="00702247" w:rsidRPr="005404A2" w:rsidTr="009C4BA3">
        <w:trPr>
          <w:gridAfter w:val="1"/>
          <w:wAfter w:w="1800" w:type="dxa"/>
          <w:trHeight w:val="17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14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0,35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20 961,50</w:t>
            </w:r>
          </w:p>
        </w:tc>
      </w:tr>
      <w:tr w:rsidR="00702247" w:rsidRPr="005404A2" w:rsidTr="009C4BA3">
        <w:trPr>
          <w:gridAfter w:val="1"/>
          <w:wAfter w:w="1800" w:type="dxa"/>
          <w:trHeight w:val="17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17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59 890,00</w:t>
            </w:r>
          </w:p>
        </w:tc>
      </w:tr>
      <w:tr w:rsidR="00702247" w:rsidRPr="005404A2" w:rsidTr="009C4BA3">
        <w:trPr>
          <w:gridAfter w:val="1"/>
          <w:wAfter w:w="1800" w:type="dxa"/>
          <w:trHeight w:val="17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19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1,15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68 873,50</w:t>
            </w:r>
          </w:p>
        </w:tc>
      </w:tr>
      <w:tr w:rsidR="00702247" w:rsidRPr="005404A2" w:rsidTr="009C4BA3">
        <w:trPr>
          <w:gridAfter w:val="1"/>
          <w:wAfter w:w="1800" w:type="dxa"/>
          <w:trHeight w:val="17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95</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22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74 862,50</w:t>
            </w:r>
          </w:p>
        </w:tc>
      </w:tr>
      <w:tr w:rsidR="00702247" w:rsidRPr="005404A2" w:rsidTr="009C4BA3">
        <w:trPr>
          <w:gridAfter w:val="1"/>
          <w:wAfter w:w="1800" w:type="dxa"/>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96</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24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89 835,00</w:t>
            </w:r>
          </w:p>
        </w:tc>
      </w:tr>
      <w:tr w:rsidR="00702247" w:rsidRPr="005404A2" w:rsidTr="009C4BA3">
        <w:trPr>
          <w:gridAfter w:val="1"/>
          <w:wAfter w:w="1800" w:type="dxa"/>
          <w:trHeight w:val="2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97</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26(27)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79 054,80</w:t>
            </w:r>
          </w:p>
        </w:tc>
      </w:tr>
      <w:tr w:rsidR="00702247" w:rsidRPr="005404A2" w:rsidTr="009C4BA3">
        <w:trPr>
          <w:gridAfter w:val="1"/>
          <w:wAfter w:w="1800" w:type="dxa"/>
          <w:trHeight w:val="26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98</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32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2,15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126 613,50</w:t>
            </w:r>
          </w:p>
        </w:tc>
      </w:tr>
      <w:tr w:rsidR="00702247" w:rsidRPr="005404A2" w:rsidTr="009C4BA3">
        <w:trPr>
          <w:gridAfter w:val="1"/>
          <w:wAfter w:w="1800" w:type="dxa"/>
          <w:trHeight w:val="25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99</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36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1,95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114 835,50</w:t>
            </w:r>
          </w:p>
        </w:tc>
      </w:tr>
      <w:tr w:rsidR="00702247" w:rsidRPr="005404A2" w:rsidTr="009C4BA3">
        <w:trPr>
          <w:gridAfter w:val="1"/>
          <w:wAfter w:w="1800" w:type="dxa"/>
          <w:trHeight w:val="1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100</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40(41)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58890,00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88 335,00</w:t>
            </w:r>
          </w:p>
        </w:tc>
      </w:tr>
      <w:tr w:rsidR="00702247" w:rsidRPr="005404A2" w:rsidTr="009C4BA3">
        <w:trPr>
          <w:gridAfter w:val="1"/>
          <w:wAfter w:w="1800" w:type="dxa"/>
          <w:trHeight w:val="12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101</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46 (48)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1,3</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59290,00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77 077,00</w:t>
            </w:r>
          </w:p>
        </w:tc>
      </w:tr>
      <w:tr w:rsidR="00702247" w:rsidRPr="005404A2" w:rsidTr="009C4BA3">
        <w:trPr>
          <w:gridAfter w:val="1"/>
          <w:wAfter w:w="1800" w:type="dxa"/>
          <w:trHeight w:val="11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102</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r w:rsidRPr="005404A2">
              <w:rPr>
                <w:color w:val="000000"/>
              </w:rPr>
              <w:t>Шестигранник г/к 50 Ст.45 ГОСТ 2879-2006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1,75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59290,00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103 757,50</w:t>
            </w:r>
          </w:p>
        </w:tc>
      </w:tr>
      <w:tr w:rsidR="00702247" w:rsidRPr="005404A2" w:rsidTr="009C4BA3">
        <w:trPr>
          <w:gridAfter w:val="1"/>
          <w:wAfter w:w="1800" w:type="dxa"/>
          <w:trHeight w:val="11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103</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proofErr w:type="spellStart"/>
            <w:r w:rsidRPr="005404A2">
              <w:rPr>
                <w:color w:val="000000"/>
              </w:rPr>
              <w:t>Двутавр</w:t>
            </w:r>
            <w:proofErr w:type="spellEnd"/>
            <w:r w:rsidRPr="005404A2">
              <w:rPr>
                <w:color w:val="000000"/>
              </w:rPr>
              <w:t xml:space="preserve"> 20 ГОСТ 8239-89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0,75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59480,00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44 610,00</w:t>
            </w:r>
          </w:p>
        </w:tc>
      </w:tr>
      <w:tr w:rsidR="00702247" w:rsidRPr="005404A2" w:rsidTr="009C4BA3">
        <w:trPr>
          <w:gridAfter w:val="1"/>
          <w:wAfter w:w="1800" w:type="dxa"/>
          <w:trHeight w:val="25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Pr>
                <w:color w:val="000000"/>
              </w:rPr>
              <w:t>104</w:t>
            </w:r>
          </w:p>
        </w:tc>
        <w:tc>
          <w:tcPr>
            <w:tcW w:w="5103" w:type="dxa"/>
            <w:tcBorders>
              <w:top w:val="single" w:sz="4" w:space="0" w:color="auto"/>
              <w:left w:val="nil"/>
              <w:bottom w:val="single" w:sz="4" w:space="0" w:color="auto"/>
              <w:right w:val="single" w:sz="4" w:space="0" w:color="auto"/>
            </w:tcBorders>
            <w:shd w:val="clear" w:color="auto" w:fill="auto"/>
            <w:vAlign w:val="center"/>
          </w:tcPr>
          <w:p w:rsidR="00702247" w:rsidRPr="005404A2" w:rsidRDefault="00702247" w:rsidP="009C4BA3">
            <w:pPr>
              <w:rPr>
                <w:color w:val="000000"/>
              </w:rPr>
            </w:pPr>
            <w:proofErr w:type="spellStart"/>
            <w:r w:rsidRPr="005404A2">
              <w:rPr>
                <w:color w:val="000000"/>
              </w:rPr>
              <w:t>Двутавр</w:t>
            </w:r>
            <w:proofErr w:type="spellEnd"/>
            <w:r w:rsidRPr="005404A2">
              <w:rPr>
                <w:color w:val="000000"/>
              </w:rPr>
              <w:t xml:space="preserve"> 30 ГОСТ 8239-89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02247" w:rsidRPr="005404A2" w:rsidRDefault="00702247" w:rsidP="009C4BA3">
            <w:pPr>
              <w:jc w:val="center"/>
              <w:rPr>
                <w:color w:val="000000"/>
              </w:rPr>
            </w:pPr>
            <w:r w:rsidRPr="005404A2">
              <w:rPr>
                <w:color w:val="000000"/>
              </w:rPr>
              <w:t>1,25</w:t>
            </w:r>
          </w:p>
        </w:tc>
        <w:tc>
          <w:tcPr>
            <w:tcW w:w="567" w:type="dxa"/>
            <w:tcBorders>
              <w:top w:val="single" w:sz="4" w:space="0" w:color="auto"/>
              <w:left w:val="nil"/>
              <w:bottom w:val="single" w:sz="4" w:space="0" w:color="auto"/>
              <w:right w:val="single" w:sz="4" w:space="0" w:color="auto"/>
            </w:tcBorders>
            <w:shd w:val="clear" w:color="auto" w:fill="auto"/>
            <w:vAlign w:val="center"/>
          </w:tcPr>
          <w:p w:rsidR="00702247" w:rsidRDefault="00702247" w:rsidP="009C4BA3">
            <w:pPr>
              <w:jc w:val="center"/>
              <w:rPr>
                <w:color w:val="000000"/>
              </w:rPr>
            </w:pPr>
            <w:r>
              <w:rPr>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rPr>
                <w:color w:val="000000"/>
              </w:rPr>
            </w:pPr>
            <w:r w:rsidRPr="00454568">
              <w:rPr>
                <w:color w:val="000000"/>
              </w:rPr>
              <w:t>63490,00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02247" w:rsidRPr="00454568" w:rsidRDefault="00702247" w:rsidP="009C4BA3">
            <w:pPr>
              <w:jc w:val="center"/>
            </w:pPr>
            <w:r w:rsidRPr="00454568">
              <w:t>79 362,50</w:t>
            </w:r>
          </w:p>
        </w:tc>
      </w:tr>
      <w:tr w:rsidR="00702247" w:rsidRPr="005404A2" w:rsidTr="009C4BA3">
        <w:trPr>
          <w:trHeight w:val="347"/>
        </w:trPr>
        <w:tc>
          <w:tcPr>
            <w:tcW w:w="58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247" w:rsidRPr="005404A2" w:rsidRDefault="00702247" w:rsidP="009C4BA3">
            <w:pPr>
              <w:jc w:val="center"/>
              <w:rPr>
                <w:b/>
              </w:rPr>
            </w:pPr>
            <w:r w:rsidRPr="005404A2">
              <w:rPr>
                <w:b/>
              </w:rPr>
              <w:t>ИТОГО</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rPr>
            </w:pPr>
            <w:r w:rsidRPr="005404A2">
              <w:rPr>
                <w:b/>
              </w:rPr>
              <w:t>201,81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02247" w:rsidRPr="005404A2" w:rsidRDefault="00702247" w:rsidP="009C4BA3">
            <w:pPr>
              <w:jc w:val="center"/>
              <w:rPr>
                <w:b/>
                <w:color w:val="000000"/>
              </w:rPr>
            </w:pPr>
            <w:r w:rsidRPr="005404A2">
              <w:rPr>
                <w:b/>
                <w:color w:val="000000"/>
              </w:rPr>
              <w:t>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02247" w:rsidRPr="005404A2" w:rsidRDefault="00702247" w:rsidP="009C4BA3">
            <w:pPr>
              <w:jc w:val="center"/>
              <w:rPr>
                <w:b/>
                <w:color w:val="000000"/>
              </w:rPr>
            </w:pPr>
            <w:r w:rsidRPr="005404A2">
              <w:rPr>
                <w:b/>
                <w:color w:val="000000"/>
              </w:rPr>
              <w:t>х</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02247" w:rsidRPr="00B30EFE" w:rsidRDefault="00702247" w:rsidP="009C4BA3">
            <w:pPr>
              <w:jc w:val="center"/>
              <w:rPr>
                <w:b/>
              </w:rPr>
            </w:pPr>
            <w:r w:rsidRPr="00DC58FB">
              <w:rPr>
                <w:b/>
              </w:rPr>
              <w:t>11 600 980,68</w:t>
            </w:r>
          </w:p>
        </w:tc>
        <w:tc>
          <w:tcPr>
            <w:tcW w:w="1800" w:type="dxa"/>
            <w:vAlign w:val="center"/>
          </w:tcPr>
          <w:p w:rsidR="00702247" w:rsidRPr="005404A2" w:rsidRDefault="00702247" w:rsidP="009C4BA3">
            <w:pPr>
              <w:jc w:val="center"/>
            </w:pPr>
          </w:p>
        </w:tc>
      </w:tr>
    </w:tbl>
    <w:p w:rsidR="00702247" w:rsidRPr="002641B2" w:rsidRDefault="00702247" w:rsidP="002641B2">
      <w:pPr>
        <w:spacing w:after="0" w:line="240" w:lineRule="auto"/>
        <w:ind w:firstLine="567"/>
        <w:jc w:val="both"/>
        <w:rPr>
          <w:rFonts w:ascii="Times New Roman" w:eastAsia="Times New Roman" w:hAnsi="Times New Roman" w:cs="Times New Roman"/>
          <w:sz w:val="24"/>
          <w:szCs w:val="24"/>
          <w:lang w:eastAsia="ru-RU"/>
        </w:rPr>
      </w:pPr>
    </w:p>
    <w:p w:rsidR="002641B2" w:rsidRP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4</w:t>
      </w:r>
      <w:r w:rsidRPr="002641B2">
        <w:rPr>
          <w:rFonts w:ascii="Times New Roman" w:eastAsia="Times New Roman" w:hAnsi="Times New Roman" w:cs="Times New Roman"/>
          <w:b/>
          <w:sz w:val="24"/>
          <w:szCs w:val="24"/>
          <w:lang w:eastAsia="ru-RU"/>
        </w:rPr>
        <w:t>. Начальная (максимальная) цена Договора:</w:t>
      </w:r>
      <w:r w:rsidRPr="002641B2">
        <w:rPr>
          <w:rFonts w:ascii="Times New Roman" w:eastAsia="Times New Roman" w:hAnsi="Times New Roman" w:cs="Times New Roman"/>
          <w:sz w:val="24"/>
          <w:szCs w:val="24"/>
          <w:lang w:eastAsia="ru-RU"/>
        </w:rPr>
        <w:t xml:space="preserve"> </w:t>
      </w:r>
      <w:r w:rsidRPr="002641B2">
        <w:rPr>
          <w:rFonts w:ascii="Times New Roman" w:eastAsia="Times New Roman" w:hAnsi="Times New Roman" w:cs="Times New Roman"/>
          <w:bCs/>
          <w:sz w:val="24"/>
          <w:szCs w:val="24"/>
          <w:lang w:eastAsia="ar-SA"/>
        </w:rPr>
        <w:fldChar w:fldCharType="begin">
          <w:ffData>
            <w:name w:val="ЦенаРуб1"/>
            <w:enabled/>
            <w:calcOnExit w:val="0"/>
            <w:textInput>
              <w:default w:val="ЦенаРуб1"/>
            </w:textInput>
          </w:ffData>
        </w:fldChar>
      </w:r>
      <w:bookmarkStart w:id="6" w:name="ЦенаРуб1"/>
      <w:r w:rsidRPr="002641B2">
        <w:rPr>
          <w:rFonts w:ascii="Times New Roman" w:eastAsia="Times New Roman" w:hAnsi="Times New Roman" w:cs="Times New Roman"/>
          <w:bCs/>
          <w:sz w:val="24"/>
          <w:szCs w:val="24"/>
          <w:lang w:eastAsia="ar-SA"/>
        </w:rPr>
        <w:instrText xml:space="preserve"> FORMTEXT </w:instrText>
      </w:r>
      <w:r w:rsidRPr="002641B2">
        <w:rPr>
          <w:rFonts w:ascii="Times New Roman" w:eastAsia="Times New Roman" w:hAnsi="Times New Roman" w:cs="Times New Roman"/>
          <w:bCs/>
          <w:sz w:val="24"/>
          <w:szCs w:val="24"/>
          <w:lang w:eastAsia="ar-SA"/>
        </w:rPr>
      </w:r>
      <w:r w:rsidRPr="002641B2">
        <w:rPr>
          <w:rFonts w:ascii="Times New Roman" w:eastAsia="Times New Roman" w:hAnsi="Times New Roman" w:cs="Times New Roman"/>
          <w:bCs/>
          <w:sz w:val="24"/>
          <w:szCs w:val="24"/>
          <w:lang w:eastAsia="ar-SA"/>
        </w:rPr>
        <w:fldChar w:fldCharType="separate"/>
      </w:r>
      <w:r w:rsidRPr="002641B2">
        <w:rPr>
          <w:rFonts w:ascii="Times New Roman" w:eastAsia="Times New Roman" w:hAnsi="Times New Roman" w:cs="Times New Roman"/>
          <w:bCs/>
          <w:sz w:val="24"/>
          <w:szCs w:val="24"/>
          <w:lang w:eastAsia="ar-SA"/>
        </w:rPr>
        <w:t>11 600 980 (Одиннадцать миллионов шестьсот тысяч девятьсот восемьдесят) рублей 68 копеек</w:t>
      </w:r>
      <w:r w:rsidRPr="002641B2">
        <w:rPr>
          <w:rFonts w:ascii="Times New Roman" w:eastAsia="Times New Roman" w:hAnsi="Times New Roman" w:cs="Times New Roman"/>
          <w:sz w:val="24"/>
          <w:szCs w:val="24"/>
          <w:lang w:eastAsia="ar-SA"/>
        </w:rPr>
        <w:fldChar w:fldCharType="end"/>
      </w:r>
      <w:bookmarkEnd w:id="6"/>
      <w:r w:rsidRPr="002641B2">
        <w:rPr>
          <w:rFonts w:ascii="Times New Roman" w:eastAsia="Times New Roman" w:hAnsi="Times New Roman" w:cs="Times New Roman"/>
          <w:bCs/>
          <w:sz w:val="24"/>
          <w:szCs w:val="24"/>
          <w:lang w:eastAsia="ar-SA"/>
        </w:rPr>
        <w:t xml:space="preserve">. </w:t>
      </w:r>
      <w:r w:rsidRPr="002641B2">
        <w:rPr>
          <w:rFonts w:ascii="Times New Roman" w:eastAsia="Times New Roman" w:hAnsi="Times New Roman" w:cs="Times New Roman"/>
          <w:bCs/>
          <w:sz w:val="24"/>
          <w:szCs w:val="24"/>
          <w:lang w:eastAsia="ar-SA"/>
        </w:rPr>
        <w:fldChar w:fldCharType="begin">
          <w:ffData>
            <w:name w:val="Себестоимость"/>
            <w:enabled/>
            <w:calcOnExit w:val="0"/>
            <w:textInput>
              <w:default w:val="Себестоимость"/>
            </w:textInput>
          </w:ffData>
        </w:fldChar>
      </w:r>
      <w:bookmarkStart w:id="7" w:name="Себестоимость"/>
      <w:r w:rsidRPr="002641B2">
        <w:rPr>
          <w:rFonts w:ascii="Times New Roman" w:eastAsia="Times New Roman" w:hAnsi="Times New Roman" w:cs="Times New Roman"/>
          <w:bCs/>
          <w:sz w:val="24"/>
          <w:szCs w:val="24"/>
          <w:lang w:eastAsia="ar-SA"/>
        </w:rPr>
        <w:instrText xml:space="preserve"> FORMTEXT </w:instrText>
      </w:r>
      <w:r w:rsidRPr="002641B2">
        <w:rPr>
          <w:rFonts w:ascii="Times New Roman" w:eastAsia="Times New Roman" w:hAnsi="Times New Roman" w:cs="Times New Roman"/>
          <w:bCs/>
          <w:sz w:val="24"/>
          <w:szCs w:val="24"/>
          <w:lang w:eastAsia="ar-SA"/>
        </w:rPr>
      </w:r>
      <w:r w:rsidRPr="002641B2">
        <w:rPr>
          <w:rFonts w:ascii="Times New Roman" w:eastAsia="Times New Roman" w:hAnsi="Times New Roman" w:cs="Times New Roman"/>
          <w:bCs/>
          <w:sz w:val="24"/>
          <w:szCs w:val="24"/>
          <w:lang w:eastAsia="ar-SA"/>
        </w:rPr>
        <w:fldChar w:fldCharType="separate"/>
      </w:r>
      <w:r w:rsidRPr="002641B2">
        <w:rPr>
          <w:rFonts w:ascii="Times New Roman" w:eastAsia="Times New Roman" w:hAnsi="Times New Roman" w:cs="Times New Roman"/>
          <w:bCs/>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 же предвиденные и непредвиденные расходы</w:t>
      </w:r>
      <w:r w:rsidRPr="002641B2">
        <w:rPr>
          <w:rFonts w:ascii="Times New Roman" w:eastAsia="Times New Roman" w:hAnsi="Times New Roman" w:cs="Times New Roman"/>
          <w:sz w:val="24"/>
          <w:szCs w:val="24"/>
          <w:lang w:eastAsia="ar-SA"/>
        </w:rPr>
        <w:fldChar w:fldCharType="end"/>
      </w:r>
      <w:bookmarkEnd w:id="7"/>
      <w:r w:rsidRPr="002641B2">
        <w:rPr>
          <w:rFonts w:ascii="Times New Roman" w:eastAsia="Times New Roman" w:hAnsi="Times New Roman" w:cs="Times New Roman"/>
          <w:sz w:val="24"/>
          <w:szCs w:val="24"/>
          <w:lang w:eastAsia="ru-RU"/>
        </w:rPr>
        <w:t>.</w:t>
      </w:r>
    </w:p>
    <w:p w:rsidR="002641B2" w:rsidRPr="002641B2"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5</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 xml:space="preserve">Срок </w:t>
      </w:r>
      <w:r w:rsidRPr="002641B2">
        <w:rPr>
          <w:rFonts w:ascii="Times New Roman" w:eastAsia="Times New Roman" w:hAnsi="Times New Roman" w:cs="Times New Roman"/>
          <w:b/>
          <w:bCs/>
          <w:sz w:val="24"/>
          <w:szCs w:val="24"/>
          <w:lang w:eastAsia="ru-RU"/>
        </w:rPr>
        <w:fldChar w:fldCharType="begin">
          <w:ffData>
            <w:name w:val="ВыполненияРабот"/>
            <w:enabled/>
            <w:calcOnExit w:val="0"/>
            <w:textInput>
              <w:default w:val="ВыполненияРабот"/>
            </w:textInput>
          </w:ffData>
        </w:fldChar>
      </w:r>
      <w:bookmarkStart w:id="8" w:name="ВыполненияРабот"/>
      <w:r w:rsidRPr="002641B2">
        <w:rPr>
          <w:rFonts w:ascii="Times New Roman" w:eastAsia="Times New Roman" w:hAnsi="Times New Roman" w:cs="Times New Roman"/>
          <w:b/>
          <w:bCs/>
          <w:sz w:val="24"/>
          <w:szCs w:val="24"/>
          <w:lang w:eastAsia="ru-RU"/>
        </w:rPr>
        <w:instrText xml:space="preserve"> FORMTEXT </w:instrText>
      </w:r>
      <w:r w:rsidRPr="002641B2">
        <w:rPr>
          <w:rFonts w:ascii="Times New Roman" w:eastAsia="Times New Roman" w:hAnsi="Times New Roman" w:cs="Times New Roman"/>
          <w:b/>
          <w:bCs/>
          <w:sz w:val="24"/>
          <w:szCs w:val="24"/>
          <w:lang w:eastAsia="ru-RU"/>
        </w:rPr>
      </w:r>
      <w:r w:rsidRPr="002641B2">
        <w:rPr>
          <w:rFonts w:ascii="Times New Roman" w:eastAsia="Times New Roman" w:hAnsi="Times New Roman" w:cs="Times New Roman"/>
          <w:b/>
          <w:bCs/>
          <w:sz w:val="24"/>
          <w:szCs w:val="24"/>
          <w:lang w:eastAsia="ru-RU"/>
        </w:rPr>
        <w:fldChar w:fldCharType="separate"/>
      </w:r>
      <w:r w:rsidRPr="002641B2">
        <w:rPr>
          <w:rFonts w:ascii="Times New Roman" w:eastAsia="Times New Roman" w:hAnsi="Times New Roman" w:cs="Times New Roman"/>
          <w:b/>
          <w:bCs/>
          <w:sz w:val="24"/>
          <w:szCs w:val="24"/>
          <w:lang w:eastAsia="ru-RU"/>
        </w:rPr>
        <w:t>поставки Товара</w:t>
      </w:r>
      <w:r w:rsidRPr="002641B2">
        <w:rPr>
          <w:rFonts w:ascii="Times New Roman" w:eastAsia="Times New Roman" w:hAnsi="Times New Roman" w:cs="Times New Roman"/>
          <w:b/>
          <w:sz w:val="24"/>
          <w:szCs w:val="24"/>
          <w:lang w:eastAsia="ru-RU"/>
        </w:rPr>
        <w:fldChar w:fldCharType="end"/>
      </w:r>
      <w:bookmarkEnd w:id="8"/>
      <w:r w:rsidRPr="002641B2">
        <w:rPr>
          <w:rFonts w:ascii="Times New Roman" w:eastAsia="Times New Roman" w:hAnsi="Times New Roman" w:cs="Times New Roman"/>
          <w:b/>
          <w:bCs/>
          <w:sz w:val="24"/>
          <w:szCs w:val="24"/>
          <w:lang w:eastAsia="ru-RU"/>
        </w:rPr>
        <w:t>:</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Срок"/>
            <w:enabled/>
            <w:calcOnExit w:val="0"/>
            <w:textInput>
              <w:default w:val="Срок"/>
            </w:textInput>
          </w:ffData>
        </w:fldChar>
      </w:r>
      <w:bookmarkStart w:id="9" w:name="Сро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в течение 50 (Пятидесяти) календарных дней после получения заявки от Заказчика. Заявки направляются до 01 сентября 2016г.</w:t>
      </w:r>
      <w:r w:rsidRPr="002641B2">
        <w:rPr>
          <w:rFonts w:ascii="Times New Roman" w:eastAsia="Times New Roman" w:hAnsi="Times New Roman" w:cs="Times New Roman"/>
          <w:b/>
          <w:bCs/>
          <w:sz w:val="24"/>
          <w:szCs w:val="24"/>
          <w:lang w:eastAsia="ru-RU"/>
        </w:rPr>
        <w:t xml:space="preserve"> </w:t>
      </w:r>
      <w:r w:rsidRPr="002641B2">
        <w:rPr>
          <w:rFonts w:ascii="Times New Roman" w:eastAsia="Times New Roman" w:hAnsi="Times New Roman" w:cs="Times New Roman"/>
          <w:sz w:val="24"/>
          <w:szCs w:val="24"/>
          <w:lang w:eastAsia="ru-RU"/>
        </w:rPr>
        <w:fldChar w:fldCharType="end"/>
      </w:r>
      <w:bookmarkEnd w:id="9"/>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6</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 xml:space="preserve">Место </w:t>
      </w:r>
      <w:r w:rsidRPr="002641B2">
        <w:rPr>
          <w:rFonts w:ascii="Times New Roman" w:eastAsia="Times New Roman" w:hAnsi="Times New Roman" w:cs="Times New Roman"/>
          <w:b/>
          <w:bCs/>
          <w:sz w:val="24"/>
          <w:szCs w:val="24"/>
          <w:lang w:eastAsia="ru-RU"/>
        </w:rPr>
        <w:fldChar w:fldCharType="begin">
          <w:ffData>
            <w:name w:val="ВыполненияРабот1"/>
            <w:enabled/>
            <w:calcOnExit w:val="0"/>
            <w:textInput>
              <w:default w:val="ВыполненияРабот1"/>
            </w:textInput>
          </w:ffData>
        </w:fldChar>
      </w:r>
      <w:bookmarkStart w:id="10" w:name="ВыполненияРабот1"/>
      <w:r w:rsidRPr="002641B2">
        <w:rPr>
          <w:rFonts w:ascii="Times New Roman" w:eastAsia="Times New Roman" w:hAnsi="Times New Roman" w:cs="Times New Roman"/>
          <w:b/>
          <w:bCs/>
          <w:sz w:val="24"/>
          <w:szCs w:val="24"/>
          <w:lang w:eastAsia="ru-RU"/>
        </w:rPr>
        <w:instrText xml:space="preserve"> FORMTEXT </w:instrText>
      </w:r>
      <w:r w:rsidRPr="002641B2">
        <w:rPr>
          <w:rFonts w:ascii="Times New Roman" w:eastAsia="Times New Roman" w:hAnsi="Times New Roman" w:cs="Times New Roman"/>
          <w:b/>
          <w:bCs/>
          <w:sz w:val="24"/>
          <w:szCs w:val="24"/>
          <w:lang w:eastAsia="ru-RU"/>
        </w:rPr>
      </w:r>
      <w:r w:rsidRPr="002641B2">
        <w:rPr>
          <w:rFonts w:ascii="Times New Roman" w:eastAsia="Times New Roman" w:hAnsi="Times New Roman" w:cs="Times New Roman"/>
          <w:b/>
          <w:bCs/>
          <w:sz w:val="24"/>
          <w:szCs w:val="24"/>
          <w:lang w:eastAsia="ru-RU"/>
        </w:rPr>
        <w:fldChar w:fldCharType="separate"/>
      </w:r>
      <w:r w:rsidRPr="002641B2">
        <w:rPr>
          <w:rFonts w:ascii="Times New Roman" w:eastAsia="Times New Roman" w:hAnsi="Times New Roman" w:cs="Times New Roman"/>
          <w:b/>
          <w:bCs/>
          <w:sz w:val="24"/>
          <w:szCs w:val="24"/>
          <w:lang w:eastAsia="ru-RU"/>
        </w:rPr>
        <w:t>поставки Товара</w:t>
      </w:r>
      <w:r w:rsidRPr="002641B2">
        <w:rPr>
          <w:rFonts w:ascii="Times New Roman" w:eastAsia="Times New Roman" w:hAnsi="Times New Roman" w:cs="Times New Roman"/>
          <w:b/>
          <w:sz w:val="24"/>
          <w:szCs w:val="24"/>
          <w:lang w:eastAsia="ru-RU"/>
        </w:rPr>
        <w:fldChar w:fldCharType="end"/>
      </w:r>
      <w:bookmarkEnd w:id="10"/>
      <w:r w:rsidRPr="002641B2">
        <w:rPr>
          <w:rFonts w:ascii="Times New Roman" w:eastAsia="Times New Roman" w:hAnsi="Times New Roman" w:cs="Times New Roman"/>
          <w:b/>
          <w:bCs/>
          <w:sz w:val="24"/>
          <w:szCs w:val="24"/>
          <w:lang w:eastAsia="ru-RU"/>
        </w:rPr>
        <w:t>:</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Место"/>
            <w:enabled/>
            <w:calcOnExit w:val="0"/>
            <w:textInput>
              <w:default w:val="Место"/>
            </w:textInput>
          </w:ffData>
        </w:fldChar>
      </w:r>
      <w:bookmarkStart w:id="11" w:name="Место"/>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г. Мурманск, ул. Промышленная, д.15. </w:t>
      </w:r>
      <w:r w:rsidRPr="002641B2">
        <w:rPr>
          <w:rFonts w:ascii="Times New Roman" w:eastAsia="Times New Roman" w:hAnsi="Times New Roman" w:cs="Times New Roman"/>
          <w:sz w:val="24"/>
          <w:szCs w:val="24"/>
          <w:lang w:eastAsia="ru-RU"/>
        </w:rPr>
        <w:fldChar w:fldCharType="end"/>
      </w:r>
      <w:bookmarkEnd w:id="11"/>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7</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Особые условия:</w:t>
      </w:r>
      <w:r w:rsidRPr="002641B2">
        <w:rPr>
          <w:rFonts w:ascii="Times New Roman" w:eastAsia="Times New Roman" w:hAnsi="Times New Roman" w:cs="Times New Roman"/>
          <w:bCs/>
          <w:sz w:val="24"/>
          <w:szCs w:val="24"/>
          <w:lang w:eastAsia="ru-RU"/>
        </w:rPr>
        <w:t xml:space="preserve"> </w:t>
      </w:r>
      <w:r w:rsidRPr="002641B2">
        <w:rPr>
          <w:rFonts w:ascii="Times New Roman" w:eastAsia="Times New Roman" w:hAnsi="Times New Roman" w:cs="Times New Roman"/>
          <w:bCs/>
          <w:sz w:val="24"/>
          <w:szCs w:val="24"/>
          <w:lang w:eastAsia="ru-RU"/>
        </w:rPr>
        <w:fldChar w:fldCharType="begin">
          <w:ffData>
            <w:name w:val="ОсобыеУсловия"/>
            <w:enabled/>
            <w:calcOnExit w:val="0"/>
            <w:textInput>
              <w:default w:val="ОсобыеУсловия"/>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 - Поставка осуществляется по заявкам Покупателя, не заказанный товар не поставляется, не принимается и не оплачивается Покупателем</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w:t>
      </w:r>
      <w:r w:rsidRPr="002641B2">
        <w:rPr>
          <w:rFonts w:ascii="Times New Roman" w:eastAsia="Times New Roman" w:hAnsi="Times New Roman" w:cs="Times New Roman"/>
          <w:bCs/>
          <w:sz w:val="24"/>
          <w:szCs w:val="24"/>
          <w:lang w:eastAsia="ru-RU"/>
        </w:rPr>
        <w:lastRenderedPageBreak/>
        <w:t>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Фасонный прокат поставляется не менее 6 метров.</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 xml:space="preserve"> - При исполнении настоящего Договора допускается отклонение от согласованного количества Товара в пределах +/-10% по количеству отдельной сортаментной позиции (толеранс) без изменения цены договора,</w:t>
      </w:r>
      <w:r w:rsidR="00C455EB">
        <w:rPr>
          <w:rFonts w:ascii="Times New Roman" w:eastAsia="Times New Roman" w:hAnsi="Times New Roman" w:cs="Times New Roman"/>
          <w:bCs/>
          <w:sz w:val="24"/>
          <w:szCs w:val="24"/>
          <w:lang w:eastAsia="ru-RU"/>
        </w:rPr>
        <w:t xml:space="preserve"> указанной в п.1.4.1. проекта Договора</w:t>
      </w:r>
      <w:r w:rsidRPr="002641B2">
        <w:rPr>
          <w:rFonts w:ascii="Times New Roman" w:eastAsia="Times New Roman" w:hAnsi="Times New Roman" w:cs="Times New Roman"/>
          <w:bCs/>
          <w:sz w:val="24"/>
          <w:szCs w:val="24"/>
          <w:lang w:eastAsia="ru-RU"/>
        </w:rPr>
        <w:t xml:space="preserve">, и общего количества поставляемого Товара, </w:t>
      </w:r>
      <w:r w:rsidR="00C455EB">
        <w:rPr>
          <w:rFonts w:ascii="Times New Roman" w:eastAsia="Times New Roman" w:hAnsi="Times New Roman" w:cs="Times New Roman"/>
          <w:bCs/>
          <w:sz w:val="24"/>
          <w:szCs w:val="24"/>
          <w:lang w:eastAsia="ru-RU"/>
        </w:rPr>
        <w:t>указанного в п.1.4.2. проекта</w:t>
      </w:r>
      <w:r w:rsidRPr="002641B2">
        <w:rPr>
          <w:rFonts w:ascii="Times New Roman" w:eastAsia="Times New Roman" w:hAnsi="Times New Roman" w:cs="Times New Roman"/>
          <w:bCs/>
          <w:sz w:val="24"/>
          <w:szCs w:val="24"/>
          <w:lang w:eastAsia="ru-RU"/>
        </w:rPr>
        <w:t xml:space="preserve"> Договора. </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sz w:val="24"/>
          <w:szCs w:val="24"/>
          <w:lang w:eastAsia="ru-RU"/>
        </w:rPr>
        <w:fldChar w:fldCharType="end"/>
      </w:r>
      <w:r w:rsidRPr="002641B2">
        <w:rPr>
          <w:rFonts w:ascii="Times New Roman" w:eastAsia="Times New Roman" w:hAnsi="Times New Roman" w:cs="Times New Roman"/>
          <w:b/>
          <w:sz w:val="24"/>
          <w:szCs w:val="24"/>
          <w:lang w:eastAsia="ru-RU"/>
        </w:rPr>
        <w:fldChar w:fldCharType="begin">
          <w:ffData>
            <w:name w:val="ОсобыеУсловия"/>
            <w:enabled/>
            <w:calcOnExit w:val="0"/>
            <w:textInput>
              <w:default w:val="ОсобыеУсловия"/>
            </w:textInput>
          </w:ffData>
        </w:fldChar>
      </w:r>
      <w:bookmarkStart w:id="12" w:name="ОсобыеУсловия"/>
      <w:r w:rsidRPr="002641B2">
        <w:rPr>
          <w:rFonts w:ascii="Times New Roman" w:eastAsia="Times New Roman" w:hAnsi="Times New Roman" w:cs="Times New Roman"/>
          <w:b/>
          <w:sz w:val="24"/>
          <w:szCs w:val="24"/>
          <w:lang w:eastAsia="ru-RU"/>
        </w:rPr>
        <w:instrText xml:space="preserve"> FORMTEXT </w:instrText>
      </w:r>
      <w:r w:rsidR="00FE5CC9">
        <w:rPr>
          <w:rFonts w:ascii="Times New Roman" w:eastAsia="Times New Roman" w:hAnsi="Times New Roman" w:cs="Times New Roman"/>
          <w:b/>
          <w:sz w:val="24"/>
          <w:szCs w:val="24"/>
          <w:lang w:eastAsia="ru-RU"/>
        </w:rPr>
      </w:r>
      <w:r w:rsidR="00FE5CC9">
        <w:rPr>
          <w:rFonts w:ascii="Times New Roman" w:eastAsia="Times New Roman" w:hAnsi="Times New Roman" w:cs="Times New Roman"/>
          <w:b/>
          <w:sz w:val="24"/>
          <w:szCs w:val="24"/>
          <w:lang w:eastAsia="ru-RU"/>
        </w:rPr>
        <w:fldChar w:fldCharType="separate"/>
      </w:r>
      <w:r w:rsidRPr="002641B2">
        <w:rPr>
          <w:rFonts w:ascii="Times New Roman" w:eastAsia="Times New Roman" w:hAnsi="Times New Roman" w:cs="Times New Roman"/>
          <w:b/>
          <w:sz w:val="24"/>
          <w:szCs w:val="24"/>
          <w:lang w:eastAsia="ru-RU"/>
        </w:rPr>
        <w:fldChar w:fldCharType="end"/>
      </w:r>
      <w:bookmarkEnd w:id="12"/>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8</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Иные условия:</w:t>
      </w:r>
      <w:r w:rsidRPr="002641B2">
        <w:rPr>
          <w:rFonts w:ascii="Times New Roman" w:eastAsia="Times New Roman" w:hAnsi="Times New Roman" w:cs="Times New Roman"/>
          <w:sz w:val="24"/>
          <w:szCs w:val="24"/>
          <w:lang w:eastAsia="ru-RU"/>
        </w:rPr>
        <w:t xml:space="preserve"> </w:t>
      </w:r>
      <w:r w:rsidRPr="002641B2">
        <w:rPr>
          <w:rFonts w:ascii="Times New Roman" w:eastAsia="Times New Roman" w:hAnsi="Times New Roman" w:cs="Times New Roman"/>
          <w:bCs/>
          <w:sz w:val="24"/>
          <w:szCs w:val="24"/>
          <w:lang w:eastAsia="ru-RU"/>
        </w:rPr>
        <w:t xml:space="preserve">Товар поставляется новым </w:t>
      </w:r>
      <w:r w:rsidRPr="002641B2">
        <w:rPr>
          <w:rFonts w:ascii="Times New Roman" w:eastAsia="Times New Roman" w:hAnsi="Times New Roman" w:cs="Times New Roman"/>
          <w:sz w:val="24"/>
          <w:szCs w:val="24"/>
          <w:lang w:eastAsia="ru-RU"/>
        </w:rPr>
        <w:t xml:space="preserve">(не бывшим в эксплуатации) </w:t>
      </w:r>
      <w:r w:rsidRPr="002641B2">
        <w:rPr>
          <w:rFonts w:ascii="Times New Roman" w:eastAsia="Times New Roman" w:hAnsi="Times New Roman" w:cs="Times New Roman"/>
          <w:bCs/>
          <w:sz w:val="24"/>
          <w:szCs w:val="24"/>
          <w:lang w:eastAsia="ru-RU"/>
        </w:rPr>
        <w:t xml:space="preserve">и изготовленным не ранее </w:t>
      </w:r>
      <w:r w:rsidRPr="002641B2">
        <w:rPr>
          <w:rFonts w:ascii="Times New Roman" w:eastAsia="Times New Roman" w:hAnsi="Times New Roman" w:cs="Times New Roman"/>
          <w:bCs/>
          <w:sz w:val="24"/>
          <w:szCs w:val="24"/>
          <w:lang w:eastAsia="ru-RU"/>
        </w:rPr>
        <w:fldChar w:fldCharType="begin">
          <w:ffData>
            <w:name w:val="ТоварИзготовлен"/>
            <w:enabled/>
            <w:calcOnExit w:val="0"/>
            <w:textInput>
              <w:default w:val="ТоварИзготовлен"/>
            </w:textInput>
          </w:ffData>
        </w:fldChar>
      </w:r>
      <w:bookmarkStart w:id="13" w:name="ТоварИзготовлен"/>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2015</w:t>
      </w:r>
      <w:r w:rsidRPr="002641B2">
        <w:rPr>
          <w:rFonts w:ascii="Times New Roman" w:eastAsia="Times New Roman" w:hAnsi="Times New Roman" w:cs="Times New Roman"/>
          <w:sz w:val="24"/>
          <w:szCs w:val="24"/>
          <w:lang w:eastAsia="ru-RU"/>
        </w:rPr>
        <w:fldChar w:fldCharType="end"/>
      </w:r>
      <w:bookmarkEnd w:id="13"/>
      <w:r w:rsidRPr="002641B2">
        <w:rPr>
          <w:rFonts w:ascii="Times New Roman" w:eastAsia="Times New Roman" w:hAnsi="Times New Roman" w:cs="Times New Roman"/>
          <w:bCs/>
          <w:sz w:val="24"/>
          <w:szCs w:val="24"/>
          <w:lang w:eastAsia="ru-RU"/>
        </w:rPr>
        <w:t xml:space="preserve"> года. Гарантийный срок на товар устанавливается: </w:t>
      </w:r>
      <w:r w:rsidRPr="002641B2">
        <w:rPr>
          <w:rFonts w:ascii="Times New Roman" w:eastAsia="Times New Roman" w:hAnsi="Times New Roman" w:cs="Times New Roman"/>
          <w:bCs/>
          <w:sz w:val="24"/>
          <w:szCs w:val="24"/>
          <w:lang w:eastAsia="ru-RU"/>
        </w:rPr>
        <w:fldChar w:fldCharType="begin">
          <w:ffData>
            <w:name w:val="ГарантийныеСрок"/>
            <w:enabled/>
            <w:calcOnExit w:val="0"/>
            <w:textInput>
              <w:default w:val="ГарантийныеСрок"/>
            </w:textInput>
          </w:ffData>
        </w:fldChar>
      </w:r>
      <w:bookmarkStart w:id="14" w:name="ГарантийныеСро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не менее 12 месяцев с момента приемки Товара  Покупателем</w:t>
      </w:r>
      <w:r w:rsidRPr="002641B2">
        <w:rPr>
          <w:rFonts w:ascii="Times New Roman" w:eastAsia="Times New Roman" w:hAnsi="Times New Roman" w:cs="Times New Roman"/>
          <w:sz w:val="24"/>
          <w:szCs w:val="24"/>
          <w:lang w:eastAsia="ru-RU"/>
        </w:rPr>
        <w:fldChar w:fldCharType="end"/>
      </w:r>
      <w:bookmarkEnd w:id="14"/>
      <w:r w:rsidRPr="002641B2">
        <w:rPr>
          <w:rFonts w:ascii="Times New Roman" w:eastAsia="Times New Roman" w:hAnsi="Times New Roman" w:cs="Times New Roman"/>
          <w:bCs/>
          <w:sz w:val="24"/>
          <w:szCs w:val="24"/>
          <w:lang w:eastAsia="ru-RU"/>
        </w:rPr>
        <w:t xml:space="preserve">. Срок исполнения гарантийных обязательств по устранению недостатков не может превышать </w:t>
      </w:r>
      <w:r w:rsidRPr="002641B2">
        <w:rPr>
          <w:rFonts w:ascii="Times New Roman" w:eastAsia="Times New Roman" w:hAnsi="Times New Roman" w:cs="Times New Roman"/>
          <w:bCs/>
          <w:sz w:val="24"/>
          <w:szCs w:val="24"/>
          <w:lang w:eastAsia="ru-RU"/>
        </w:rPr>
        <w:fldChar w:fldCharType="begin">
          <w:ffData>
            <w:name w:val="СрокИсполнения"/>
            <w:enabled/>
            <w:calcOnExit w:val="0"/>
            <w:textInput>
              <w:default w:val="СрокИсполнения"/>
            </w:textInput>
          </w:ffData>
        </w:fldChar>
      </w:r>
      <w:bookmarkStart w:id="15" w:name="СрокИсполнения"/>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30 (Тридцать)</w:t>
      </w:r>
      <w:r w:rsidRPr="002641B2">
        <w:rPr>
          <w:rFonts w:ascii="Times New Roman" w:eastAsia="Times New Roman" w:hAnsi="Times New Roman" w:cs="Times New Roman"/>
          <w:sz w:val="24"/>
          <w:szCs w:val="24"/>
          <w:lang w:eastAsia="ru-RU"/>
        </w:rPr>
        <w:fldChar w:fldCharType="end"/>
      </w:r>
      <w:bookmarkEnd w:id="15"/>
      <w:r w:rsidRPr="002641B2">
        <w:rPr>
          <w:rFonts w:ascii="Times New Roman" w:eastAsia="Times New Roman" w:hAnsi="Times New Roman" w:cs="Times New Roman"/>
          <w:bCs/>
          <w:sz w:val="24"/>
          <w:szCs w:val="24"/>
          <w:lang w:eastAsia="ru-RU"/>
        </w:rPr>
        <w:t xml:space="preserve">  дней с момента получения Поставщиком уведомления Покупателя о необходимости устранения выявленных недостатков. </w:t>
      </w:r>
    </w:p>
    <w:p w:rsidR="002641B2" w:rsidRPr="002641B2" w:rsidRDefault="002641B2" w:rsidP="002641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Cs/>
          <w:sz w:val="24"/>
          <w:szCs w:val="24"/>
          <w:lang w:eastAsia="ru-RU"/>
        </w:rPr>
        <w:fldChar w:fldCharType="begin">
          <w:ffData>
            <w:name w:val="ИныеУсловия"/>
            <w:enabled/>
            <w:calcOnExit w:val="0"/>
            <w:textInput>
              <w:default w:val="ИныеУсловия"/>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 - Поставляемый Товар должен  соответствовать указанным параметрам, качество товара должно соответствовать ГОСТам и стандартам и подтверждаться сертификатами качества, предусмотренными действующим законодательством РФ.</w:t>
      </w:r>
      <w:r w:rsidRPr="002641B2">
        <w:rPr>
          <w:rFonts w:ascii="Times New Roman" w:eastAsia="Times New Roman" w:hAnsi="Times New Roman" w:cs="Times New Roman"/>
          <w:sz w:val="24"/>
          <w:szCs w:val="24"/>
          <w:lang w:eastAsia="ru-RU"/>
        </w:rPr>
        <w:fldChar w:fldCharType="end"/>
      </w:r>
    </w:p>
    <w:p w:rsidR="002641B2" w:rsidRPr="002641B2" w:rsidRDefault="002641B2" w:rsidP="002641B2">
      <w:pPr>
        <w:spacing w:after="0" w:line="240" w:lineRule="auto"/>
        <w:ind w:firstLine="567"/>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
          <w:sz w:val="24"/>
          <w:szCs w:val="24"/>
          <w:lang w:eastAsia="ru-RU"/>
        </w:rPr>
        <w:fldChar w:fldCharType="begin">
          <w:ffData>
            <w:name w:val="ИныеУсловия"/>
            <w:enabled/>
            <w:calcOnExit w:val="0"/>
            <w:textInput>
              <w:default w:val="ИныеУсловия"/>
            </w:textInput>
          </w:ffData>
        </w:fldChar>
      </w:r>
      <w:bookmarkStart w:id="16" w:name="ИныеУсловия"/>
      <w:r w:rsidRPr="002641B2">
        <w:rPr>
          <w:rFonts w:ascii="Times New Roman" w:eastAsia="Times New Roman" w:hAnsi="Times New Roman" w:cs="Times New Roman"/>
          <w:b/>
          <w:sz w:val="24"/>
          <w:szCs w:val="24"/>
          <w:lang w:eastAsia="ru-RU"/>
        </w:rPr>
        <w:instrText xml:space="preserve"> FORMTEXT </w:instrText>
      </w:r>
      <w:r w:rsidR="00FE5CC9">
        <w:rPr>
          <w:rFonts w:ascii="Times New Roman" w:eastAsia="Times New Roman" w:hAnsi="Times New Roman" w:cs="Times New Roman"/>
          <w:b/>
          <w:sz w:val="24"/>
          <w:szCs w:val="24"/>
          <w:lang w:eastAsia="ru-RU"/>
        </w:rPr>
      </w:r>
      <w:r w:rsidR="00FE5CC9">
        <w:rPr>
          <w:rFonts w:ascii="Times New Roman" w:eastAsia="Times New Roman" w:hAnsi="Times New Roman" w:cs="Times New Roman"/>
          <w:b/>
          <w:sz w:val="24"/>
          <w:szCs w:val="24"/>
          <w:lang w:eastAsia="ru-RU"/>
        </w:rPr>
        <w:fldChar w:fldCharType="separate"/>
      </w:r>
      <w:r w:rsidRPr="002641B2">
        <w:rPr>
          <w:rFonts w:ascii="Times New Roman" w:eastAsia="Times New Roman" w:hAnsi="Times New Roman" w:cs="Times New Roman"/>
          <w:b/>
          <w:sz w:val="24"/>
          <w:szCs w:val="24"/>
          <w:lang w:eastAsia="ru-RU"/>
        </w:rPr>
        <w:fldChar w:fldCharType="end"/>
      </w:r>
      <w:bookmarkEnd w:id="16"/>
      <w:r w:rsidRPr="002641B2">
        <w:rPr>
          <w:rFonts w:ascii="Times New Roman" w:eastAsia="Times New Roman" w:hAnsi="Times New Roman" w:cs="Times New Roman"/>
          <w:b/>
          <w:sz w:val="24"/>
          <w:szCs w:val="24"/>
          <w:lang w:eastAsia="ru-RU"/>
        </w:rPr>
        <w:t>3.</w:t>
      </w:r>
      <w:r w:rsidR="00BC42BC">
        <w:rPr>
          <w:rFonts w:ascii="Times New Roman" w:eastAsia="Times New Roman" w:hAnsi="Times New Roman" w:cs="Times New Roman"/>
          <w:b/>
          <w:sz w:val="24"/>
          <w:szCs w:val="24"/>
          <w:lang w:eastAsia="ru-RU"/>
        </w:rPr>
        <w:t>9</w:t>
      </w:r>
      <w:r w:rsidRPr="002641B2">
        <w:rPr>
          <w:rFonts w:ascii="Times New Roman" w:eastAsia="Times New Roman" w:hAnsi="Times New Roman" w:cs="Times New Roman"/>
          <w:b/>
          <w:sz w:val="24"/>
          <w:szCs w:val="24"/>
          <w:lang w:eastAsia="ru-RU"/>
        </w:rPr>
        <w:t xml:space="preserve">. </w:t>
      </w:r>
      <w:r w:rsidRPr="002641B2">
        <w:rPr>
          <w:rFonts w:ascii="Times New Roman" w:eastAsia="Times New Roman" w:hAnsi="Times New Roman" w:cs="Times New Roman"/>
          <w:b/>
          <w:bCs/>
          <w:sz w:val="24"/>
          <w:szCs w:val="24"/>
          <w:lang w:eastAsia="ru-RU"/>
        </w:rPr>
        <w:t xml:space="preserve">Условия оплаты: </w:t>
      </w:r>
      <w:r w:rsidRPr="002641B2">
        <w:rPr>
          <w:rFonts w:ascii="Times New Roman" w:eastAsia="Times New Roman" w:hAnsi="Times New Roman" w:cs="Times New Roman"/>
          <w:bCs/>
          <w:sz w:val="24"/>
          <w:szCs w:val="24"/>
          <w:lang w:eastAsia="ru-RU"/>
        </w:rPr>
        <w:fldChar w:fldCharType="begin">
          <w:ffData>
            <w:name w:val="УсловияОплаты"/>
            <w:enabled/>
            <w:calcOnExit w:val="0"/>
            <w:textInput>
              <w:default w:val="УсловияОплаты"/>
            </w:textInput>
          </w:ffData>
        </w:fldChar>
      </w:r>
      <w:bookmarkStart w:id="17" w:name="УсловияОплаты"/>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 xml:space="preserve">Покупатель осуществляет оплату в размере 0% от стоимости Товара по заявке на условиях предоплаты в течение - ( - ) банковских дней с момента получения счета на предоплату от Поставщика </w:t>
      </w:r>
    </w:p>
    <w:p w:rsidR="000A1F0B" w:rsidRDefault="002641B2" w:rsidP="002641B2">
      <w:pPr>
        <w:spacing w:after="0" w:line="240" w:lineRule="auto"/>
        <w:ind w:firstLine="567"/>
        <w:jc w:val="both"/>
        <w:rPr>
          <w:rFonts w:ascii="Times New Roman" w:eastAsia="Times New Roman" w:hAnsi="Times New Roman" w:cs="Times New Roman"/>
          <w:sz w:val="24"/>
          <w:szCs w:val="24"/>
          <w:lang w:eastAsia="ru-RU"/>
        </w:rPr>
      </w:pPr>
      <w:r w:rsidRPr="002641B2">
        <w:rPr>
          <w:rFonts w:ascii="Times New Roman" w:eastAsia="Times New Roman" w:hAnsi="Times New Roman" w:cs="Times New Roman"/>
          <w:bCs/>
          <w:sz w:val="24"/>
          <w:szCs w:val="24"/>
          <w:lang w:eastAsia="ru-RU"/>
        </w:rPr>
        <w:t>- остальные 100 % от стоимости Товара по Заявке,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r w:rsidRPr="002641B2">
        <w:rPr>
          <w:rFonts w:ascii="Times New Roman" w:eastAsia="Times New Roman" w:hAnsi="Times New Roman" w:cs="Times New Roman"/>
          <w:sz w:val="24"/>
          <w:szCs w:val="24"/>
          <w:lang w:eastAsia="ru-RU"/>
        </w:rPr>
        <w:fldChar w:fldCharType="end"/>
      </w:r>
      <w:bookmarkEnd w:id="17"/>
    </w:p>
    <w:p w:rsidR="004A5E24" w:rsidRDefault="004A5E24" w:rsidP="002641B2">
      <w:pPr>
        <w:spacing w:after="0" w:line="240" w:lineRule="auto"/>
        <w:ind w:firstLine="567"/>
        <w:jc w:val="both"/>
        <w:rPr>
          <w:rFonts w:ascii="Times New Roman" w:eastAsia="Times New Roman" w:hAnsi="Times New Roman" w:cs="Times New Roman"/>
          <w:sz w:val="24"/>
          <w:szCs w:val="24"/>
          <w:lang w:eastAsia="ru-RU"/>
        </w:rPr>
      </w:pPr>
    </w:p>
    <w:p w:rsidR="00A906E0" w:rsidRPr="007B4A6F"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
          <w:sz w:val="24"/>
          <w:szCs w:val="24"/>
          <w:lang w:eastAsia="ar-SA"/>
        </w:rPr>
        <w:t>4</w:t>
      </w:r>
      <w:r w:rsidR="00A906E0">
        <w:rPr>
          <w:rFonts w:ascii="Times New Roman" w:eastAsia="Times New Roman" w:hAnsi="Times New Roman" w:cs="Times New Roman"/>
          <w:b/>
          <w:sz w:val="24"/>
          <w:szCs w:val="24"/>
          <w:lang w:eastAsia="ar-SA"/>
        </w:rPr>
        <w:t xml:space="preserve">. </w:t>
      </w:r>
      <w:r w:rsidR="00A906E0" w:rsidRPr="00244A6A">
        <w:rPr>
          <w:rFonts w:ascii="Times New Roman" w:eastAsia="Calibri" w:hAnsi="Times New Roman" w:cs="Times New Roman"/>
          <w:b/>
          <w:sz w:val="24"/>
          <w:szCs w:val="24"/>
          <w:lang w:eastAsia="ar-SA"/>
        </w:rPr>
        <w:t>Дата</w:t>
      </w:r>
      <w:r w:rsidR="00A906E0">
        <w:rPr>
          <w:rFonts w:ascii="Times New Roman" w:eastAsia="Calibri" w:hAnsi="Times New Roman" w:cs="Times New Roman"/>
          <w:b/>
          <w:sz w:val="24"/>
          <w:szCs w:val="24"/>
          <w:lang w:eastAsia="ar-SA"/>
        </w:rPr>
        <w:t>, время</w:t>
      </w:r>
      <w:r w:rsidR="00A906E0" w:rsidRPr="00244A6A">
        <w:rPr>
          <w:rFonts w:ascii="Times New Roman" w:eastAsia="Calibri" w:hAnsi="Times New Roman" w:cs="Times New Roman"/>
          <w:b/>
          <w:sz w:val="24"/>
          <w:szCs w:val="24"/>
          <w:lang w:eastAsia="ar-SA"/>
        </w:rPr>
        <w:t xml:space="preserve"> и место</w:t>
      </w:r>
      <w:r w:rsidR="00A906E0" w:rsidRPr="00244A6A">
        <w:rPr>
          <w:rFonts w:ascii="Times New Roman" w:eastAsia="Calibri" w:hAnsi="Times New Roman" w:cs="Times New Roman"/>
          <w:sz w:val="24"/>
          <w:szCs w:val="24"/>
          <w:lang w:eastAsia="ar-SA"/>
        </w:rPr>
        <w:t xml:space="preserve"> </w:t>
      </w:r>
      <w:r w:rsidR="00A906E0" w:rsidRPr="007B4A6F">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итогов: </w:t>
      </w:r>
      <w:r w:rsidR="00E72F8E" w:rsidRPr="007B4A6F">
        <w:rPr>
          <w:rFonts w:ascii="Times New Roman" w:eastAsia="Calibri" w:hAnsi="Times New Roman" w:cs="Times New Roman"/>
          <w:b/>
          <w:sz w:val="24"/>
          <w:szCs w:val="24"/>
          <w:lang w:eastAsia="ar-SA"/>
        </w:rPr>
        <w:t>04</w:t>
      </w:r>
      <w:r w:rsidR="00A906E0" w:rsidRPr="007B4A6F">
        <w:rPr>
          <w:rFonts w:ascii="Times New Roman" w:eastAsia="Calibri" w:hAnsi="Times New Roman" w:cs="Times New Roman"/>
          <w:b/>
          <w:sz w:val="24"/>
          <w:szCs w:val="24"/>
          <w:lang w:eastAsia="ar-SA"/>
        </w:rPr>
        <w:t xml:space="preserve"> </w:t>
      </w:r>
      <w:r w:rsidR="0098061F" w:rsidRPr="007B4A6F">
        <w:rPr>
          <w:rFonts w:ascii="Times New Roman" w:eastAsia="Calibri" w:hAnsi="Times New Roman" w:cs="Times New Roman"/>
          <w:b/>
          <w:sz w:val="24"/>
          <w:szCs w:val="24"/>
          <w:lang w:eastAsia="ar-SA"/>
        </w:rPr>
        <w:t>ию</w:t>
      </w:r>
      <w:r w:rsidR="00E72F8E" w:rsidRPr="007B4A6F">
        <w:rPr>
          <w:rFonts w:ascii="Times New Roman" w:eastAsia="Calibri" w:hAnsi="Times New Roman" w:cs="Times New Roman"/>
          <w:b/>
          <w:sz w:val="24"/>
          <w:szCs w:val="24"/>
          <w:lang w:eastAsia="ar-SA"/>
        </w:rPr>
        <w:t>л</w:t>
      </w:r>
      <w:r w:rsidR="0098061F" w:rsidRPr="007B4A6F">
        <w:rPr>
          <w:rFonts w:ascii="Times New Roman" w:eastAsia="Calibri" w:hAnsi="Times New Roman" w:cs="Times New Roman"/>
          <w:b/>
          <w:sz w:val="24"/>
          <w:szCs w:val="24"/>
          <w:lang w:eastAsia="ar-SA"/>
        </w:rPr>
        <w:t>я</w:t>
      </w:r>
      <w:r w:rsidR="00A906E0" w:rsidRPr="007B4A6F">
        <w:rPr>
          <w:rFonts w:ascii="Times New Roman" w:eastAsia="Calibri" w:hAnsi="Times New Roman" w:cs="Times New Roman"/>
          <w:b/>
          <w:sz w:val="24"/>
          <w:szCs w:val="24"/>
          <w:lang w:eastAsia="ar-SA"/>
        </w:rPr>
        <w:t xml:space="preserve"> 2016 </w:t>
      </w:r>
      <w:r w:rsidR="00A906E0" w:rsidRPr="007B4A6F">
        <w:rPr>
          <w:rFonts w:ascii="Times New Roman" w:eastAsia="Times New Roman" w:hAnsi="Times New Roman" w:cs="Times New Roman"/>
          <w:b/>
          <w:sz w:val="24"/>
          <w:szCs w:val="24"/>
          <w:lang w:eastAsia="ar-SA"/>
        </w:rPr>
        <w:t xml:space="preserve">года в </w:t>
      </w:r>
      <w:r w:rsidR="00AA28D9" w:rsidRPr="007B4A6F">
        <w:rPr>
          <w:rFonts w:ascii="Times New Roman" w:eastAsia="Calibri" w:hAnsi="Times New Roman" w:cs="Times New Roman"/>
          <w:b/>
          <w:noProof/>
          <w:sz w:val="24"/>
          <w:szCs w:val="24"/>
          <w:lang w:eastAsia="ar-SA"/>
        </w:rPr>
        <w:t>1</w:t>
      </w:r>
      <w:r w:rsidR="00E72F8E" w:rsidRPr="007B4A6F">
        <w:rPr>
          <w:rFonts w:ascii="Times New Roman" w:eastAsia="Calibri" w:hAnsi="Times New Roman" w:cs="Times New Roman"/>
          <w:b/>
          <w:noProof/>
          <w:sz w:val="24"/>
          <w:szCs w:val="24"/>
          <w:lang w:eastAsia="ar-SA"/>
        </w:rPr>
        <w:t>2</w:t>
      </w:r>
      <w:r w:rsidR="00A906E0" w:rsidRPr="007B4A6F">
        <w:rPr>
          <w:rFonts w:ascii="Times New Roman" w:eastAsia="Calibri" w:hAnsi="Times New Roman" w:cs="Times New Roman"/>
          <w:b/>
          <w:noProof/>
          <w:sz w:val="24"/>
          <w:szCs w:val="24"/>
          <w:lang w:eastAsia="ar-SA"/>
        </w:rPr>
        <w:t>:</w:t>
      </w:r>
      <w:r w:rsidR="00E72F8E" w:rsidRPr="007B4A6F">
        <w:rPr>
          <w:rFonts w:ascii="Times New Roman" w:eastAsia="Calibri" w:hAnsi="Times New Roman" w:cs="Times New Roman"/>
          <w:b/>
          <w:noProof/>
          <w:sz w:val="24"/>
          <w:szCs w:val="24"/>
          <w:lang w:eastAsia="ar-SA"/>
        </w:rPr>
        <w:t>0</w:t>
      </w:r>
      <w:r w:rsidR="00A906E0" w:rsidRPr="007B4A6F">
        <w:rPr>
          <w:rFonts w:ascii="Times New Roman" w:eastAsia="Calibri" w:hAnsi="Times New Roman" w:cs="Times New Roman"/>
          <w:b/>
          <w:noProof/>
          <w:sz w:val="24"/>
          <w:szCs w:val="24"/>
          <w:lang w:eastAsia="ar-SA"/>
        </w:rPr>
        <w:t xml:space="preserve">0 </w:t>
      </w:r>
      <w:r w:rsidR="00A906E0" w:rsidRPr="007B4A6F">
        <w:rPr>
          <w:rFonts w:ascii="Times New Roman" w:eastAsia="Times New Roman" w:hAnsi="Times New Roman" w:cs="Times New Roman"/>
          <w:sz w:val="24"/>
          <w:szCs w:val="24"/>
          <w:lang w:eastAsia="ar-SA"/>
        </w:rPr>
        <w:t>(МСК),</w:t>
      </w:r>
      <w:r w:rsidR="00A906E0" w:rsidRPr="007B4A6F">
        <w:rPr>
          <w:rFonts w:ascii="Times New Roman" w:eastAsia="Calibri" w:hAnsi="Times New Roman" w:cs="Times New Roman"/>
          <w:sz w:val="24"/>
          <w:szCs w:val="24"/>
          <w:lang w:eastAsia="ar-SA"/>
        </w:rPr>
        <w:t xml:space="preserve"> г. Мурманск, ул. Промышленная, д. 15, каб.17.</w:t>
      </w:r>
    </w:p>
    <w:p w:rsidR="00586020" w:rsidRPr="007B4A6F"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7B4A6F"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b/>
          <w:sz w:val="24"/>
          <w:szCs w:val="24"/>
          <w:lang w:eastAsia="ar-SA"/>
        </w:rPr>
        <w:t xml:space="preserve">5. Требования к Участникам закупки. </w:t>
      </w:r>
      <w:r w:rsidRPr="007B4A6F">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r w:rsidR="000C5CA1" w:rsidRPr="007B4A6F">
        <w:rPr>
          <w:rFonts w:ascii="Times New Roman" w:eastAsia="Times New Roman" w:hAnsi="Times New Roman" w:cs="Times New Roman"/>
          <w:sz w:val="24"/>
          <w:szCs w:val="24"/>
          <w:lang w:eastAsia="ar-SA"/>
        </w:rPr>
        <w:t xml:space="preserve"> о проведении запроса предложений </w:t>
      </w:r>
      <w:r w:rsidR="000C5CA1" w:rsidRPr="007B4A6F">
        <w:rPr>
          <w:rFonts w:ascii="Times New Roman" w:eastAsia="Calibri" w:hAnsi="Times New Roman" w:cs="Times New Roman"/>
          <w:bCs/>
          <w:sz w:val="24"/>
          <w:szCs w:val="24"/>
        </w:rPr>
        <w:t xml:space="preserve">на право заключения договора поставки стального проката </w:t>
      </w:r>
      <w:r w:rsidR="000C5CA1" w:rsidRPr="007B4A6F">
        <w:rPr>
          <w:rFonts w:ascii="Times New Roman" w:eastAsia="Times New Roman" w:hAnsi="Times New Roman" w:cs="Times New Roman"/>
          <w:sz w:val="24"/>
          <w:szCs w:val="24"/>
          <w:lang w:eastAsia="ar-SA"/>
        </w:rPr>
        <w:t xml:space="preserve">(далее по тексту – Документация). </w:t>
      </w:r>
      <w:r w:rsidRPr="007B4A6F">
        <w:rPr>
          <w:rFonts w:ascii="Times New Roman" w:eastAsia="Times New Roman" w:hAnsi="Times New Roman" w:cs="Times New Roman"/>
          <w:sz w:val="24"/>
          <w:szCs w:val="24"/>
          <w:lang w:eastAsia="ar-SA"/>
        </w:rPr>
        <w:t>.</w:t>
      </w:r>
    </w:p>
    <w:p w:rsidR="00B539D3" w:rsidRPr="007B4A6F"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7B4A6F"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7B4A6F">
        <w:rPr>
          <w:rFonts w:ascii="Times New Roman" w:eastAsia="Times New Roman" w:hAnsi="Times New Roman" w:cs="Times New Roman"/>
          <w:b/>
          <w:sz w:val="24"/>
          <w:szCs w:val="24"/>
          <w:lang w:eastAsia="ar-SA"/>
        </w:rPr>
        <w:t>6</w:t>
      </w:r>
      <w:r w:rsidR="00244A6A" w:rsidRPr="007B4A6F">
        <w:rPr>
          <w:rFonts w:ascii="Times New Roman" w:eastAsia="Times New Roman" w:hAnsi="Times New Roman" w:cs="Times New Roman"/>
          <w:b/>
          <w:sz w:val="24"/>
          <w:szCs w:val="24"/>
          <w:lang w:eastAsia="ar-SA"/>
        </w:rPr>
        <w:t xml:space="preserve">. Порядок и сроки предоставления Документации. </w:t>
      </w:r>
    </w:p>
    <w:p w:rsidR="00657AA6" w:rsidRPr="007B4A6F"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7B4A6F">
        <w:rPr>
          <w:rFonts w:ascii="Times New Roman" w:eastAsia="Times New Roman" w:hAnsi="Times New Roman" w:cs="Times New Roman"/>
          <w:sz w:val="24"/>
          <w:szCs w:val="24"/>
          <w:lang w:eastAsia="ar-SA"/>
        </w:rPr>
        <w:t>п.п</w:t>
      </w:r>
      <w:proofErr w:type="spellEnd"/>
      <w:r w:rsidRPr="007B4A6F">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2641B2" w:rsidRPr="007B4A6F">
        <w:rPr>
          <w:i/>
          <w:sz w:val="24"/>
          <w:szCs w:val="24"/>
          <w:u w:val="single"/>
          <w:lang w:val="en-US"/>
        </w:rPr>
        <w:t>sidorovajv</w:t>
      </w:r>
      <w:proofErr w:type="spellEnd"/>
      <w:r w:rsidR="002641B2" w:rsidRPr="007B4A6F">
        <w:rPr>
          <w:i/>
          <w:sz w:val="24"/>
          <w:szCs w:val="24"/>
          <w:u w:val="single"/>
        </w:rPr>
        <w:t>@</w:t>
      </w:r>
      <w:proofErr w:type="spellStart"/>
      <w:r w:rsidR="002641B2" w:rsidRPr="007B4A6F">
        <w:rPr>
          <w:i/>
          <w:sz w:val="24"/>
          <w:szCs w:val="24"/>
          <w:u w:val="single"/>
          <w:lang w:val="en-US"/>
        </w:rPr>
        <w:t>mures</w:t>
      </w:r>
      <w:proofErr w:type="spellEnd"/>
      <w:r w:rsidR="002641B2" w:rsidRPr="007B4A6F">
        <w:rPr>
          <w:i/>
          <w:sz w:val="24"/>
          <w:szCs w:val="24"/>
          <w:u w:val="single"/>
        </w:rPr>
        <w:t>.</w:t>
      </w:r>
      <w:proofErr w:type="spellStart"/>
      <w:r w:rsidR="002641B2" w:rsidRPr="007B4A6F">
        <w:rPr>
          <w:i/>
          <w:sz w:val="24"/>
          <w:szCs w:val="24"/>
          <w:u w:val="single"/>
          <w:lang w:val="en-US"/>
        </w:rPr>
        <w:t>ru</w:t>
      </w:r>
      <w:proofErr w:type="spellEnd"/>
      <w:r w:rsidRPr="007B4A6F">
        <w:rPr>
          <w:rFonts w:ascii="Times New Roman" w:eastAsia="Times New Roman" w:hAnsi="Times New Roman" w:cs="Times New Roman"/>
          <w:sz w:val="24"/>
          <w:szCs w:val="24"/>
          <w:lang w:eastAsia="ar-SA"/>
        </w:rPr>
        <w:t xml:space="preserve"> с указанием способа получения Документации.</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В период с «</w:t>
      </w:r>
      <w:r w:rsidR="00E72F8E" w:rsidRPr="007B4A6F">
        <w:rPr>
          <w:rFonts w:ascii="Times New Roman" w:eastAsia="Times New Roman" w:hAnsi="Times New Roman" w:cs="Times New Roman"/>
          <w:sz w:val="24"/>
          <w:szCs w:val="24"/>
          <w:lang w:eastAsia="ar-SA"/>
        </w:rPr>
        <w:t>2</w:t>
      </w:r>
      <w:r w:rsidR="0076444F" w:rsidRPr="007B4A6F">
        <w:rPr>
          <w:rFonts w:ascii="Times New Roman" w:eastAsia="Times New Roman" w:hAnsi="Times New Roman" w:cs="Times New Roman"/>
          <w:sz w:val="24"/>
          <w:szCs w:val="24"/>
          <w:lang w:eastAsia="ar-SA"/>
        </w:rPr>
        <w:t>7</w:t>
      </w:r>
      <w:r w:rsidRPr="007B4A6F">
        <w:rPr>
          <w:rFonts w:ascii="Times New Roman" w:eastAsia="Times New Roman" w:hAnsi="Times New Roman" w:cs="Times New Roman"/>
          <w:sz w:val="24"/>
          <w:szCs w:val="24"/>
          <w:lang w:eastAsia="ar-SA"/>
        </w:rPr>
        <w:t xml:space="preserve">» июня 2016 г. </w:t>
      </w:r>
      <w:proofErr w:type="gramStart"/>
      <w:r w:rsidRPr="007B4A6F">
        <w:rPr>
          <w:rFonts w:ascii="Times New Roman" w:eastAsia="Times New Roman" w:hAnsi="Times New Roman" w:cs="Times New Roman"/>
          <w:sz w:val="24"/>
          <w:szCs w:val="24"/>
          <w:lang w:eastAsia="ar-SA"/>
        </w:rPr>
        <w:t>по  «</w:t>
      </w:r>
      <w:proofErr w:type="gramEnd"/>
      <w:r w:rsidR="00E72F8E" w:rsidRPr="007B4A6F">
        <w:rPr>
          <w:rFonts w:ascii="Times New Roman" w:eastAsia="Times New Roman" w:hAnsi="Times New Roman" w:cs="Times New Roman"/>
          <w:sz w:val="24"/>
          <w:szCs w:val="24"/>
          <w:lang w:eastAsia="ar-SA"/>
        </w:rPr>
        <w:t>01</w:t>
      </w:r>
      <w:r w:rsidRPr="007B4A6F">
        <w:rPr>
          <w:rFonts w:ascii="Times New Roman" w:eastAsia="Times New Roman" w:hAnsi="Times New Roman" w:cs="Times New Roman"/>
          <w:sz w:val="24"/>
          <w:szCs w:val="24"/>
          <w:lang w:eastAsia="ar-SA"/>
        </w:rPr>
        <w:t>» ию</w:t>
      </w:r>
      <w:r w:rsidR="00E72F8E" w:rsidRPr="007B4A6F">
        <w:rPr>
          <w:rFonts w:ascii="Times New Roman" w:eastAsia="Times New Roman" w:hAnsi="Times New Roman" w:cs="Times New Roman"/>
          <w:sz w:val="24"/>
          <w:szCs w:val="24"/>
          <w:lang w:eastAsia="ar-SA"/>
        </w:rPr>
        <w:t>л</w:t>
      </w:r>
      <w:r w:rsidRPr="007B4A6F">
        <w:rPr>
          <w:rFonts w:ascii="Times New Roman" w:eastAsia="Times New Roman" w:hAnsi="Times New Roman" w:cs="Times New Roman"/>
          <w:sz w:val="24"/>
          <w:szCs w:val="24"/>
          <w:lang w:eastAsia="ar-SA"/>
        </w:rPr>
        <w:t xml:space="preserve">я 2016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7B4A6F">
        <w:rPr>
          <w:rFonts w:ascii="Times New Roman" w:eastAsia="Times New Roman" w:hAnsi="Times New Roman" w:cs="Times New Roman"/>
          <w:sz w:val="24"/>
          <w:szCs w:val="24"/>
          <w:lang w:eastAsia="ar-SA"/>
        </w:rPr>
        <w:t>п.п</w:t>
      </w:r>
      <w:proofErr w:type="spellEnd"/>
      <w:r w:rsidRPr="007B4A6F">
        <w:rPr>
          <w:rFonts w:ascii="Times New Roman" w:eastAsia="Times New Roman" w:hAnsi="Times New Roman" w:cs="Times New Roman"/>
          <w:sz w:val="24"/>
          <w:szCs w:val="24"/>
          <w:lang w:eastAsia="ar-SA"/>
        </w:rPr>
        <w:t>. 2.3. п. 2 Информационной</w:t>
      </w:r>
      <w:r w:rsidRPr="00657AA6">
        <w:rPr>
          <w:rFonts w:ascii="Times New Roman" w:eastAsia="Times New Roman" w:hAnsi="Times New Roman" w:cs="Times New Roman"/>
          <w:sz w:val="24"/>
          <w:szCs w:val="24"/>
          <w:lang w:eastAsia="ar-SA"/>
        </w:rPr>
        <w:t xml:space="preserve">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B4A6F"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w:t>
      </w:r>
      <w:r w:rsidRPr="007B4A6F">
        <w:rPr>
          <w:rFonts w:ascii="Times New Roman" w:eastAsia="Times New Roman" w:hAnsi="Times New Roman" w:cs="Times New Roman"/>
          <w:sz w:val="24"/>
          <w:szCs w:val="24"/>
          <w:lang w:eastAsia="ar-SA"/>
        </w:rPr>
        <w:t xml:space="preserve">Информационной карты Документации. </w:t>
      </w:r>
    </w:p>
    <w:p w:rsidR="00A906E0" w:rsidRPr="007B4A6F"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B4A6F">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E070C7" w:rsidRPr="007B4A6F">
        <w:rPr>
          <w:rFonts w:ascii="Times New Roman" w:eastAsia="Times New Roman" w:hAnsi="Times New Roman" w:cs="Times New Roman"/>
          <w:b/>
          <w:sz w:val="24"/>
          <w:szCs w:val="24"/>
          <w:lang w:eastAsia="ar-SA"/>
        </w:rPr>
        <w:t>«</w:t>
      </w:r>
      <w:r w:rsidR="00E72F8E" w:rsidRPr="007B4A6F">
        <w:rPr>
          <w:rFonts w:ascii="Times New Roman" w:eastAsia="Times New Roman" w:hAnsi="Times New Roman" w:cs="Times New Roman"/>
          <w:b/>
          <w:sz w:val="24"/>
          <w:szCs w:val="24"/>
          <w:lang w:eastAsia="ar-SA"/>
        </w:rPr>
        <w:t>2</w:t>
      </w:r>
      <w:r w:rsidR="0076444F" w:rsidRPr="007B4A6F">
        <w:rPr>
          <w:rFonts w:ascii="Times New Roman" w:eastAsia="Times New Roman" w:hAnsi="Times New Roman" w:cs="Times New Roman"/>
          <w:b/>
          <w:sz w:val="24"/>
          <w:szCs w:val="24"/>
          <w:lang w:eastAsia="ar-SA"/>
        </w:rPr>
        <w:t>7</w:t>
      </w:r>
      <w:r w:rsidR="00E070C7" w:rsidRPr="007B4A6F">
        <w:rPr>
          <w:rFonts w:ascii="Times New Roman" w:eastAsia="Times New Roman" w:hAnsi="Times New Roman" w:cs="Times New Roman"/>
          <w:b/>
          <w:sz w:val="24"/>
          <w:szCs w:val="24"/>
          <w:lang w:eastAsia="ar-SA"/>
        </w:rPr>
        <w:t>»</w:t>
      </w:r>
      <w:r w:rsidRPr="007B4A6F">
        <w:rPr>
          <w:rFonts w:ascii="Times New Roman" w:eastAsia="Times New Roman" w:hAnsi="Times New Roman" w:cs="Times New Roman"/>
          <w:b/>
          <w:sz w:val="24"/>
          <w:szCs w:val="24"/>
          <w:lang w:eastAsia="ar-SA"/>
        </w:rPr>
        <w:t xml:space="preserve"> </w:t>
      </w:r>
      <w:r w:rsidR="005B44CC" w:rsidRPr="007B4A6F">
        <w:rPr>
          <w:rFonts w:ascii="Times New Roman" w:eastAsia="Times New Roman" w:hAnsi="Times New Roman" w:cs="Times New Roman"/>
          <w:b/>
          <w:sz w:val="24"/>
          <w:szCs w:val="24"/>
          <w:lang w:eastAsia="ar-SA"/>
        </w:rPr>
        <w:t xml:space="preserve">июня </w:t>
      </w:r>
      <w:r w:rsidRPr="007B4A6F">
        <w:rPr>
          <w:rFonts w:ascii="Times New Roman" w:eastAsia="Times New Roman" w:hAnsi="Times New Roman" w:cs="Times New Roman"/>
          <w:b/>
          <w:sz w:val="24"/>
          <w:szCs w:val="24"/>
          <w:lang w:eastAsia="ar-SA"/>
        </w:rPr>
        <w:t>2016 г. 08:30 (МСК).</w:t>
      </w:r>
    </w:p>
    <w:p w:rsidR="00244A6A" w:rsidRPr="007B4A6F"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w:t>
      </w:r>
      <w:proofErr w:type="gramStart"/>
      <w:r w:rsidRPr="007B4A6F">
        <w:rPr>
          <w:rFonts w:ascii="Times New Roman" w:eastAsia="Times New Roman" w:hAnsi="Times New Roman" w:cs="Times New Roman"/>
          <w:b/>
          <w:sz w:val="24"/>
          <w:szCs w:val="24"/>
          <w:lang w:eastAsia="ar-SA"/>
        </w:rPr>
        <w:t xml:space="preserve">предложений: </w:t>
      </w:r>
      <w:r w:rsidR="00E070C7" w:rsidRPr="007B4A6F">
        <w:rPr>
          <w:rFonts w:ascii="Times New Roman" w:eastAsia="Times New Roman" w:hAnsi="Times New Roman" w:cs="Times New Roman"/>
          <w:b/>
          <w:sz w:val="24"/>
          <w:szCs w:val="24"/>
          <w:lang w:eastAsia="ar-SA"/>
        </w:rPr>
        <w:t xml:space="preserve">  </w:t>
      </w:r>
      <w:proofErr w:type="gramEnd"/>
      <w:r w:rsidR="00E070C7" w:rsidRPr="007B4A6F">
        <w:rPr>
          <w:rFonts w:ascii="Times New Roman" w:eastAsia="Times New Roman" w:hAnsi="Times New Roman" w:cs="Times New Roman"/>
          <w:b/>
          <w:sz w:val="24"/>
          <w:szCs w:val="24"/>
          <w:lang w:eastAsia="ar-SA"/>
        </w:rPr>
        <w:t xml:space="preserve"> </w:t>
      </w:r>
      <w:r w:rsidR="00687D78" w:rsidRPr="007B4A6F">
        <w:rPr>
          <w:rFonts w:ascii="Times New Roman" w:eastAsia="Times New Roman" w:hAnsi="Times New Roman" w:cs="Times New Roman"/>
          <w:b/>
          <w:sz w:val="24"/>
          <w:szCs w:val="24"/>
          <w:lang w:eastAsia="ar-SA"/>
        </w:rPr>
        <w:t>«</w:t>
      </w:r>
      <w:r w:rsidR="00E72F8E" w:rsidRPr="007B4A6F">
        <w:rPr>
          <w:rFonts w:ascii="Times New Roman" w:eastAsia="Times New Roman" w:hAnsi="Times New Roman" w:cs="Times New Roman"/>
          <w:b/>
          <w:sz w:val="24"/>
          <w:szCs w:val="24"/>
          <w:lang w:eastAsia="ar-SA"/>
        </w:rPr>
        <w:t>01</w:t>
      </w:r>
      <w:r w:rsidR="00E070C7" w:rsidRPr="007B4A6F">
        <w:rPr>
          <w:rFonts w:ascii="Times New Roman" w:eastAsia="Times New Roman" w:hAnsi="Times New Roman" w:cs="Times New Roman"/>
          <w:b/>
          <w:sz w:val="24"/>
          <w:szCs w:val="24"/>
          <w:lang w:eastAsia="ar-SA"/>
        </w:rPr>
        <w:t>»</w:t>
      </w:r>
      <w:r w:rsidR="001837C1" w:rsidRPr="007B4A6F">
        <w:rPr>
          <w:rFonts w:ascii="Times New Roman" w:eastAsia="Times New Roman" w:hAnsi="Times New Roman" w:cs="Times New Roman"/>
          <w:b/>
          <w:sz w:val="24"/>
          <w:szCs w:val="24"/>
          <w:lang w:eastAsia="ar-SA"/>
        </w:rPr>
        <w:t xml:space="preserve"> ию</w:t>
      </w:r>
      <w:r w:rsidR="00E72F8E" w:rsidRPr="007B4A6F">
        <w:rPr>
          <w:rFonts w:ascii="Times New Roman" w:eastAsia="Times New Roman" w:hAnsi="Times New Roman" w:cs="Times New Roman"/>
          <w:b/>
          <w:sz w:val="24"/>
          <w:szCs w:val="24"/>
          <w:lang w:eastAsia="ar-SA"/>
        </w:rPr>
        <w:t>л</w:t>
      </w:r>
      <w:r w:rsidR="001837C1" w:rsidRPr="007B4A6F">
        <w:rPr>
          <w:rFonts w:ascii="Times New Roman" w:eastAsia="Times New Roman" w:hAnsi="Times New Roman" w:cs="Times New Roman"/>
          <w:b/>
          <w:sz w:val="24"/>
          <w:szCs w:val="24"/>
          <w:lang w:eastAsia="ar-SA"/>
        </w:rPr>
        <w:t xml:space="preserve">я </w:t>
      </w:r>
      <w:r w:rsidRPr="007B4A6F">
        <w:rPr>
          <w:rFonts w:ascii="Times New Roman" w:eastAsia="Times New Roman" w:hAnsi="Times New Roman" w:cs="Times New Roman"/>
          <w:b/>
          <w:sz w:val="24"/>
          <w:szCs w:val="24"/>
          <w:lang w:eastAsia="ar-SA"/>
        </w:rPr>
        <w:t>2016 года. 16:42 (МСК)</w:t>
      </w:r>
      <w:r w:rsidR="00244A6A" w:rsidRPr="007B4A6F">
        <w:rPr>
          <w:rFonts w:ascii="Times New Roman" w:eastAsia="Times New Roman" w:hAnsi="Times New Roman" w:cs="Times New Roman"/>
          <w:sz w:val="24"/>
          <w:szCs w:val="24"/>
          <w:lang w:eastAsia="ar-SA"/>
        </w:rPr>
        <w:t>.</w:t>
      </w:r>
    </w:p>
    <w:p w:rsidR="00B539D3" w:rsidRPr="007B4A6F"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7B4A6F"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b/>
          <w:sz w:val="24"/>
          <w:szCs w:val="24"/>
          <w:lang w:eastAsia="ar-SA"/>
        </w:rPr>
        <w:t>8</w:t>
      </w:r>
      <w:r w:rsidR="00244A6A" w:rsidRPr="007B4A6F">
        <w:rPr>
          <w:rFonts w:ascii="Times New Roman" w:eastAsia="Times New Roman" w:hAnsi="Times New Roman" w:cs="Times New Roman"/>
          <w:b/>
          <w:sz w:val="24"/>
          <w:szCs w:val="24"/>
          <w:lang w:eastAsia="ar-SA"/>
        </w:rPr>
        <w:t>. Разъяснение положений Документации.</w:t>
      </w:r>
    </w:p>
    <w:p w:rsidR="00A906E0" w:rsidRPr="007B4A6F"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B4A6F">
        <w:rPr>
          <w:rFonts w:ascii="Times New Roman" w:eastAsia="Times New Roman" w:hAnsi="Times New Roman" w:cs="Times New Roman"/>
          <w:sz w:val="24"/>
          <w:szCs w:val="24"/>
          <w:lang w:eastAsia="ar-SA"/>
        </w:rPr>
        <w:t>Любой Участник закупки вправе</w:t>
      </w:r>
      <w:r w:rsidRPr="007B4A6F">
        <w:rPr>
          <w:rFonts w:ascii="Times New Roman" w:eastAsia="Times New Roman" w:hAnsi="Times New Roman" w:cs="Times New Roman"/>
          <w:color w:val="FF0000"/>
          <w:sz w:val="24"/>
          <w:szCs w:val="24"/>
          <w:lang w:eastAsia="ar-SA"/>
        </w:rPr>
        <w:t xml:space="preserve"> </w:t>
      </w:r>
      <w:r w:rsidRPr="007B4A6F">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7B4A6F">
        <w:rPr>
          <w:rFonts w:ascii="Times New Roman" w:eastAsia="Times New Roman" w:hAnsi="Times New Roman" w:cs="Times New Roman"/>
          <w:sz w:val="24"/>
          <w:szCs w:val="24"/>
          <w:lang w:eastAsia="ar-SA"/>
        </w:rPr>
        <w:t>п.п</w:t>
      </w:r>
      <w:proofErr w:type="spellEnd"/>
      <w:r w:rsidRPr="007B4A6F">
        <w:rPr>
          <w:rFonts w:ascii="Times New Roman" w:eastAsia="Times New Roman" w:hAnsi="Times New Roman" w:cs="Times New Roman"/>
          <w:sz w:val="24"/>
          <w:szCs w:val="24"/>
          <w:lang w:eastAsia="ar-SA"/>
        </w:rPr>
        <w:t>. 2.3. п. 2. Информационной карты</w:t>
      </w:r>
      <w:r w:rsidR="00AC64CC" w:rsidRPr="007B4A6F">
        <w:rPr>
          <w:rFonts w:ascii="Times New Roman" w:eastAsia="Times New Roman" w:hAnsi="Times New Roman" w:cs="Times New Roman"/>
          <w:sz w:val="24"/>
          <w:szCs w:val="24"/>
          <w:lang w:eastAsia="ar-SA"/>
        </w:rPr>
        <w:t xml:space="preserve"> Документации</w:t>
      </w:r>
      <w:r w:rsidRPr="007B4A6F">
        <w:rPr>
          <w:rFonts w:ascii="Times New Roman" w:eastAsia="Times New Roman" w:hAnsi="Times New Roman" w:cs="Times New Roman"/>
          <w:sz w:val="24"/>
          <w:szCs w:val="24"/>
          <w:lang w:eastAsia="ar-SA"/>
        </w:rPr>
        <w:t xml:space="preserve">, либо на электронную почту </w:t>
      </w:r>
      <w:proofErr w:type="spellStart"/>
      <w:r w:rsidR="00E070C7" w:rsidRPr="007B4A6F">
        <w:rPr>
          <w:i/>
          <w:sz w:val="24"/>
          <w:szCs w:val="24"/>
          <w:u w:val="single"/>
          <w:lang w:val="en-US"/>
        </w:rPr>
        <w:t>sidorovajv</w:t>
      </w:r>
      <w:proofErr w:type="spellEnd"/>
      <w:r w:rsidR="00E070C7" w:rsidRPr="007B4A6F">
        <w:rPr>
          <w:i/>
          <w:sz w:val="24"/>
          <w:szCs w:val="24"/>
          <w:u w:val="single"/>
        </w:rPr>
        <w:t>@</w:t>
      </w:r>
      <w:proofErr w:type="spellStart"/>
      <w:r w:rsidR="00E070C7" w:rsidRPr="007B4A6F">
        <w:rPr>
          <w:i/>
          <w:sz w:val="24"/>
          <w:szCs w:val="24"/>
          <w:u w:val="single"/>
          <w:lang w:val="en-US"/>
        </w:rPr>
        <w:t>mures</w:t>
      </w:r>
      <w:proofErr w:type="spellEnd"/>
      <w:r w:rsidR="00E070C7" w:rsidRPr="007B4A6F">
        <w:rPr>
          <w:i/>
          <w:sz w:val="24"/>
          <w:szCs w:val="24"/>
          <w:u w:val="single"/>
        </w:rPr>
        <w:t>.</w:t>
      </w:r>
      <w:proofErr w:type="spellStart"/>
      <w:r w:rsidR="00E070C7" w:rsidRPr="007B4A6F">
        <w:rPr>
          <w:i/>
          <w:sz w:val="24"/>
          <w:szCs w:val="24"/>
          <w:u w:val="single"/>
          <w:lang w:val="en-US"/>
        </w:rPr>
        <w:t>ru</w:t>
      </w:r>
      <w:proofErr w:type="spellEnd"/>
      <w:r w:rsidRPr="007B4A6F">
        <w:rPr>
          <w:rFonts w:ascii="Times New Roman" w:eastAsia="Times New Roman" w:hAnsi="Times New Roman" w:cs="Times New Roman"/>
          <w:sz w:val="24"/>
          <w:szCs w:val="24"/>
          <w:u w:val="single"/>
          <w:lang w:eastAsia="ar-SA"/>
        </w:rPr>
        <w:t>,</w:t>
      </w:r>
      <w:r w:rsidRPr="007B4A6F">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7B4A6F">
        <w:rPr>
          <w:rFonts w:ascii="Times New Roman" w:eastAsia="Calibri" w:hAnsi="Times New Roman" w:cs="Times New Roman"/>
          <w:sz w:val="24"/>
          <w:szCs w:val="24"/>
          <w:lang w:eastAsia="ar-SA"/>
        </w:rPr>
        <w:t>рабочих</w:t>
      </w:r>
      <w:r w:rsidRPr="007B4A6F">
        <w:rPr>
          <w:rFonts w:ascii="Calibri" w:eastAsia="Calibri" w:hAnsi="Calibri" w:cs="Times New Roman"/>
          <w:lang w:eastAsia="ar-SA"/>
        </w:rPr>
        <w:t xml:space="preserve"> </w:t>
      </w:r>
      <w:r w:rsidRPr="007B4A6F">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7B4A6F"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B4A6F">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7B4A6F">
        <w:rPr>
          <w:rFonts w:ascii="Times New Roman" w:eastAsia="Times New Roman" w:hAnsi="Times New Roman" w:cs="Times New Roman"/>
          <w:sz w:val="24"/>
          <w:szCs w:val="24"/>
          <w:lang w:eastAsia="ar-SA"/>
        </w:rPr>
        <w:t xml:space="preserve"> </w:t>
      </w:r>
      <w:r w:rsidR="0059176E" w:rsidRPr="007B4A6F">
        <w:rPr>
          <w:rFonts w:ascii="Times New Roman" w:eastAsia="Times New Roman" w:hAnsi="Times New Roman" w:cs="Times New Roman"/>
          <w:sz w:val="24"/>
          <w:szCs w:val="24"/>
          <w:lang w:eastAsia="ar-SA"/>
        </w:rPr>
        <w:t>«</w:t>
      </w:r>
      <w:r w:rsidR="00E72F8E" w:rsidRPr="007B4A6F">
        <w:rPr>
          <w:rFonts w:ascii="Times New Roman" w:eastAsia="Times New Roman" w:hAnsi="Times New Roman" w:cs="Times New Roman"/>
          <w:sz w:val="24"/>
          <w:szCs w:val="24"/>
          <w:lang w:eastAsia="ar-SA"/>
        </w:rPr>
        <w:t>2</w:t>
      </w:r>
      <w:r w:rsidR="0076444F" w:rsidRPr="007B4A6F">
        <w:rPr>
          <w:rFonts w:ascii="Times New Roman" w:eastAsia="Times New Roman" w:hAnsi="Times New Roman" w:cs="Times New Roman"/>
          <w:sz w:val="24"/>
          <w:szCs w:val="24"/>
          <w:lang w:eastAsia="ar-SA"/>
        </w:rPr>
        <w:t>7</w:t>
      </w:r>
      <w:r w:rsidR="0059176E" w:rsidRPr="007B4A6F">
        <w:rPr>
          <w:rFonts w:ascii="Times New Roman" w:eastAsia="Times New Roman" w:hAnsi="Times New Roman" w:cs="Times New Roman"/>
          <w:sz w:val="24"/>
          <w:szCs w:val="24"/>
          <w:lang w:eastAsia="ar-SA"/>
        </w:rPr>
        <w:t>»</w:t>
      </w:r>
      <w:r w:rsidR="001837C1" w:rsidRPr="007B4A6F">
        <w:rPr>
          <w:rFonts w:ascii="Times New Roman" w:eastAsia="Times New Roman" w:hAnsi="Times New Roman" w:cs="Times New Roman"/>
          <w:sz w:val="24"/>
          <w:szCs w:val="24"/>
          <w:lang w:eastAsia="ar-SA"/>
        </w:rPr>
        <w:t xml:space="preserve"> июня</w:t>
      </w:r>
      <w:r w:rsidR="001837C1" w:rsidRPr="007B4A6F">
        <w:rPr>
          <w:rFonts w:ascii="Times New Roman" w:eastAsia="Times New Roman" w:hAnsi="Times New Roman" w:cs="Times New Roman"/>
          <w:b/>
          <w:sz w:val="24"/>
          <w:szCs w:val="24"/>
          <w:lang w:eastAsia="ar-SA"/>
        </w:rPr>
        <w:t xml:space="preserve"> </w:t>
      </w:r>
      <w:r w:rsidRPr="007B4A6F">
        <w:rPr>
          <w:rFonts w:ascii="Times New Roman" w:eastAsia="Times New Roman" w:hAnsi="Times New Roman" w:cs="Times New Roman"/>
          <w:sz w:val="24"/>
          <w:szCs w:val="24"/>
          <w:lang w:eastAsia="ar-SA"/>
        </w:rPr>
        <w:t>2016 г. 08:30 (МСК).</w:t>
      </w:r>
    </w:p>
    <w:p w:rsidR="00A906E0" w:rsidRPr="007B4A6F"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B4A6F">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59176E" w:rsidRPr="007B4A6F">
        <w:rPr>
          <w:rFonts w:ascii="Times New Roman" w:eastAsia="Times New Roman" w:hAnsi="Times New Roman" w:cs="Times New Roman"/>
          <w:b/>
          <w:sz w:val="24"/>
          <w:szCs w:val="24"/>
          <w:lang w:eastAsia="ar-SA"/>
        </w:rPr>
        <w:t>«</w:t>
      </w:r>
      <w:r w:rsidR="00E72F8E" w:rsidRPr="007B4A6F">
        <w:rPr>
          <w:rFonts w:ascii="Times New Roman" w:eastAsia="Times New Roman" w:hAnsi="Times New Roman" w:cs="Times New Roman"/>
          <w:sz w:val="24"/>
          <w:szCs w:val="24"/>
          <w:lang w:eastAsia="ar-SA"/>
        </w:rPr>
        <w:t>29</w:t>
      </w:r>
      <w:r w:rsidR="0059176E" w:rsidRPr="007B4A6F">
        <w:rPr>
          <w:rFonts w:ascii="Times New Roman" w:eastAsia="Times New Roman" w:hAnsi="Times New Roman" w:cs="Times New Roman"/>
          <w:b/>
          <w:sz w:val="24"/>
          <w:szCs w:val="24"/>
          <w:lang w:eastAsia="ar-SA"/>
        </w:rPr>
        <w:t>»</w:t>
      </w:r>
      <w:r w:rsidR="001837C1" w:rsidRPr="007B4A6F">
        <w:rPr>
          <w:rFonts w:ascii="Times New Roman" w:eastAsia="Times New Roman" w:hAnsi="Times New Roman" w:cs="Times New Roman"/>
          <w:sz w:val="24"/>
          <w:szCs w:val="24"/>
          <w:lang w:eastAsia="ar-SA"/>
        </w:rPr>
        <w:t xml:space="preserve"> июня</w:t>
      </w:r>
      <w:r w:rsidR="001837C1" w:rsidRPr="007B4A6F">
        <w:rPr>
          <w:rFonts w:ascii="Times New Roman" w:eastAsia="Times New Roman" w:hAnsi="Times New Roman" w:cs="Times New Roman"/>
          <w:b/>
          <w:sz w:val="24"/>
          <w:szCs w:val="24"/>
          <w:lang w:eastAsia="ar-SA"/>
        </w:rPr>
        <w:t xml:space="preserve"> </w:t>
      </w:r>
      <w:r w:rsidRPr="007B4A6F">
        <w:rPr>
          <w:rFonts w:ascii="Times New Roman" w:eastAsia="Times New Roman" w:hAnsi="Times New Roman" w:cs="Times New Roman"/>
          <w:sz w:val="24"/>
          <w:szCs w:val="24"/>
          <w:lang w:eastAsia="ar-SA"/>
        </w:rPr>
        <w:t>2016 года 16:42 (МСК).</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headerReference w:type="default" r:id="rId8"/>
          <w:footerReference w:type="default" r:id="rId9"/>
          <w:type w:val="continuous"/>
          <w:pgSz w:w="11906" w:h="16838"/>
          <w:pgMar w:top="1134" w:right="567" w:bottom="1134" w:left="1418" w:header="720" w:footer="567" w:gutter="0"/>
          <w:cols w:space="720"/>
          <w:docGrid w:linePitch="600" w:charSpace="36864"/>
        </w:sectPr>
      </w:pPr>
      <w:r w:rsidRPr="007B4A6F">
        <w:rPr>
          <w:rFonts w:ascii="Times New Roman" w:eastAsia="Times New Roman" w:hAnsi="Times New Roman" w:cs="Times New Roman"/>
          <w:sz w:val="24"/>
          <w:szCs w:val="24"/>
          <w:lang w:eastAsia="ar-SA"/>
        </w:rPr>
        <w:t xml:space="preserve">Заказчик в течение одного рабочего дня </w:t>
      </w:r>
      <w:r w:rsidRPr="007B4A6F">
        <w:rPr>
          <w:rFonts w:ascii="Times New Roman" w:eastAsia="Calibri" w:hAnsi="Times New Roman" w:cs="Times New Roman"/>
          <w:sz w:val="24"/>
          <w:szCs w:val="24"/>
          <w:lang w:eastAsia="ar-SA"/>
        </w:rPr>
        <w:t xml:space="preserve">со дня поступления запроса </w:t>
      </w:r>
      <w:r w:rsidRPr="007B4A6F">
        <w:rPr>
          <w:rFonts w:ascii="Times New Roman" w:eastAsia="Times New Roman" w:hAnsi="Times New Roman" w:cs="Times New Roman"/>
          <w:sz w:val="24"/>
          <w:szCs w:val="24"/>
          <w:lang w:eastAsia="ar-SA"/>
        </w:rPr>
        <w:t>о предоставлении разъяснений</w:t>
      </w:r>
      <w:r w:rsidRPr="007B4A6F">
        <w:rPr>
          <w:rFonts w:ascii="Times New Roman" w:eastAsia="Times New Roman" w:hAnsi="Times New Roman" w:cs="Times New Roman"/>
          <w:color w:val="FF0000"/>
          <w:sz w:val="24"/>
          <w:szCs w:val="24"/>
          <w:lang w:eastAsia="ar-SA"/>
        </w:rPr>
        <w:t xml:space="preserve"> </w:t>
      </w:r>
      <w:r w:rsidRPr="007B4A6F">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7B4A6F">
        <w:t xml:space="preserve"> </w:t>
      </w:r>
      <w:r w:rsidRPr="007B4A6F">
        <w:rPr>
          <w:rFonts w:ascii="Times New Roman" w:eastAsia="Times New Roman" w:hAnsi="Times New Roman" w:cs="Times New Roman"/>
          <w:sz w:val="24"/>
          <w:szCs w:val="24"/>
          <w:lang w:eastAsia="ar-SA"/>
        </w:rPr>
        <w:t>и размещает в единой информационной системе в сфере</w:t>
      </w:r>
      <w:r w:rsidRPr="00813E66">
        <w:rPr>
          <w:rFonts w:ascii="Times New Roman" w:eastAsia="Times New Roman" w:hAnsi="Times New Roman" w:cs="Times New Roman"/>
          <w:sz w:val="24"/>
          <w:szCs w:val="24"/>
          <w:lang w:eastAsia="ar-SA"/>
        </w:rPr>
        <w:t xml:space="preserve">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7D33D8"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xml:space="preserve">. </w:t>
      </w:r>
      <w:r w:rsidRPr="007D33D8">
        <w:rPr>
          <w:rFonts w:ascii="Times New Roman" w:eastAsia="Times New Roman" w:hAnsi="Times New Roman" w:cs="Times New Roman"/>
          <w:b/>
          <w:sz w:val="24"/>
          <w:szCs w:val="24"/>
          <w:lang w:eastAsia="ar-SA"/>
        </w:rPr>
        <w:t>Критерии оценки и их значимость:</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4795"/>
        <w:gridCol w:w="3532"/>
      </w:tblGrid>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Номер критерия</w:t>
            </w:r>
          </w:p>
        </w:tc>
        <w:tc>
          <w:tcPr>
            <w:tcW w:w="4819" w:type="dxa"/>
            <w:shd w:val="clear" w:color="auto" w:fill="auto"/>
          </w:tcPr>
          <w:p w:rsidR="002641B2" w:rsidRPr="002641B2" w:rsidRDefault="002641B2" w:rsidP="002641B2">
            <w:pPr>
              <w:spacing w:after="0" w:line="240" w:lineRule="auto"/>
              <w:ind w:firstLine="175"/>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Критерии оценки заявки по запросу предложений</w:t>
            </w:r>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Значимость критерия, %</w:t>
            </w:r>
          </w:p>
        </w:tc>
      </w:tr>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1.</w:t>
            </w:r>
          </w:p>
        </w:tc>
        <w:tc>
          <w:tcPr>
            <w:tcW w:w="4819" w:type="dxa"/>
            <w:shd w:val="clear" w:color="auto" w:fill="auto"/>
          </w:tcPr>
          <w:p w:rsidR="002641B2" w:rsidRPr="002641B2" w:rsidRDefault="002641B2" w:rsidP="002641B2">
            <w:pPr>
              <w:spacing w:after="0" w:line="240" w:lineRule="auto"/>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ПервыйК"/>
                  <w:enabled/>
                  <w:calcOnExit w:val="0"/>
                  <w:textInput>
                    <w:default w:val="ПервыйК"/>
                  </w:textInput>
                </w:ffData>
              </w:fldChar>
            </w:r>
            <w:bookmarkStart w:id="18" w:name="Первый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Цена</w:t>
            </w:r>
            <w:r w:rsidRPr="002641B2">
              <w:rPr>
                <w:rFonts w:ascii="Times New Roman" w:eastAsia="Times New Roman" w:hAnsi="Times New Roman" w:cs="Times New Roman"/>
                <w:bCs/>
                <w:sz w:val="24"/>
                <w:szCs w:val="24"/>
                <w:lang w:eastAsia="ru-RU"/>
              </w:rPr>
              <w:fldChar w:fldCharType="end"/>
            </w:r>
            <w:bookmarkEnd w:id="18"/>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ПервыйЗ"/>
                  <w:enabled/>
                  <w:calcOnExit w:val="0"/>
                  <w:textInput>
                    <w:default w:val="ПервыйЗ"/>
                  </w:textInput>
                </w:ffData>
              </w:fldChar>
            </w:r>
            <w:bookmarkStart w:id="19" w:name="ПервыйЗ"/>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80%</w:t>
            </w:r>
            <w:r w:rsidRPr="002641B2">
              <w:rPr>
                <w:rFonts w:ascii="Times New Roman" w:eastAsia="Times New Roman" w:hAnsi="Times New Roman" w:cs="Times New Roman"/>
                <w:bCs/>
                <w:sz w:val="24"/>
                <w:szCs w:val="24"/>
                <w:lang w:eastAsia="ru-RU"/>
              </w:rPr>
              <w:fldChar w:fldCharType="end"/>
            </w:r>
            <w:bookmarkEnd w:id="19"/>
          </w:p>
        </w:tc>
      </w:tr>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2.</w:t>
            </w:r>
          </w:p>
        </w:tc>
        <w:tc>
          <w:tcPr>
            <w:tcW w:w="4819" w:type="dxa"/>
            <w:shd w:val="clear" w:color="auto" w:fill="auto"/>
          </w:tcPr>
          <w:p w:rsidR="002641B2" w:rsidRPr="002641B2" w:rsidRDefault="002641B2" w:rsidP="002641B2">
            <w:pPr>
              <w:spacing w:after="0" w:line="240" w:lineRule="auto"/>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К"/>
                  <w:enabled/>
                  <w:calcOnExit w:val="0"/>
                  <w:textInput>
                    <w:default w:val="ВторойК"/>
                  </w:textInput>
                </w:ffData>
              </w:fldChar>
            </w:r>
            <w:bookmarkStart w:id="20" w:name="ВторойК"/>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Подтверждение наличия ресурсов у Участника запроса предложений</w:t>
            </w:r>
            <w:r w:rsidRPr="002641B2">
              <w:rPr>
                <w:rFonts w:ascii="Times New Roman" w:eastAsia="Times New Roman" w:hAnsi="Times New Roman" w:cs="Times New Roman"/>
                <w:bCs/>
                <w:sz w:val="24"/>
                <w:szCs w:val="24"/>
                <w:lang w:eastAsia="ru-RU"/>
              </w:rPr>
              <w:fldChar w:fldCharType="end"/>
            </w:r>
            <w:bookmarkEnd w:id="20"/>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З"/>
                  <w:enabled/>
                  <w:calcOnExit w:val="0"/>
                  <w:textInput>
                    <w:default w:val="ВторойЗ"/>
                  </w:textInput>
                </w:ffData>
              </w:fldChar>
            </w:r>
            <w:bookmarkStart w:id="21" w:name="ВторойЗ"/>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10%</w:t>
            </w:r>
            <w:r w:rsidRPr="002641B2">
              <w:rPr>
                <w:rFonts w:ascii="Times New Roman" w:eastAsia="Times New Roman" w:hAnsi="Times New Roman" w:cs="Times New Roman"/>
                <w:bCs/>
                <w:sz w:val="24"/>
                <w:szCs w:val="24"/>
                <w:lang w:eastAsia="ru-RU"/>
              </w:rPr>
              <w:fldChar w:fldCharType="end"/>
            </w:r>
            <w:bookmarkEnd w:id="21"/>
          </w:p>
        </w:tc>
      </w:tr>
      <w:tr w:rsidR="002641B2" w:rsidRPr="002641B2" w:rsidTr="007C14C7">
        <w:tc>
          <w:tcPr>
            <w:tcW w:w="1560"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t>3.</w:t>
            </w:r>
          </w:p>
        </w:tc>
        <w:tc>
          <w:tcPr>
            <w:tcW w:w="4819" w:type="dxa"/>
            <w:shd w:val="clear" w:color="auto" w:fill="auto"/>
          </w:tcPr>
          <w:p w:rsidR="002641B2" w:rsidRPr="002641B2" w:rsidRDefault="002641B2" w:rsidP="002641B2">
            <w:pPr>
              <w:spacing w:after="0" w:line="240" w:lineRule="auto"/>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К"/>
                  <w:enabled/>
                  <w:calcOnExit w:val="0"/>
                  <w:textInput>
                    <w:default w:val="ВторойК"/>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Опыт выполнения аналогичных поставок</w:t>
            </w:r>
            <w:r w:rsidRPr="002641B2">
              <w:rPr>
                <w:rFonts w:ascii="Times New Roman" w:eastAsia="Times New Roman" w:hAnsi="Times New Roman" w:cs="Times New Roman"/>
                <w:bCs/>
                <w:sz w:val="24"/>
                <w:szCs w:val="24"/>
                <w:lang w:eastAsia="ru-RU"/>
              </w:rPr>
              <w:fldChar w:fldCharType="end"/>
            </w:r>
          </w:p>
        </w:tc>
        <w:tc>
          <w:tcPr>
            <w:tcW w:w="3544" w:type="dxa"/>
            <w:shd w:val="clear" w:color="auto" w:fill="auto"/>
          </w:tcPr>
          <w:p w:rsidR="002641B2" w:rsidRPr="002641B2" w:rsidRDefault="002641B2" w:rsidP="002641B2">
            <w:pPr>
              <w:spacing w:after="0" w:line="240" w:lineRule="auto"/>
              <w:ind w:firstLine="708"/>
              <w:jc w:val="both"/>
              <w:rPr>
                <w:rFonts w:ascii="Times New Roman" w:eastAsia="Times New Roman" w:hAnsi="Times New Roman" w:cs="Times New Roman"/>
                <w:bCs/>
                <w:sz w:val="24"/>
                <w:szCs w:val="24"/>
                <w:lang w:eastAsia="ru-RU"/>
              </w:rPr>
            </w:pPr>
            <w:r w:rsidRPr="002641B2">
              <w:rPr>
                <w:rFonts w:ascii="Times New Roman" w:eastAsia="Times New Roman" w:hAnsi="Times New Roman" w:cs="Times New Roman"/>
                <w:bCs/>
                <w:sz w:val="24"/>
                <w:szCs w:val="24"/>
                <w:lang w:eastAsia="ru-RU"/>
              </w:rPr>
              <w:fldChar w:fldCharType="begin">
                <w:ffData>
                  <w:name w:val="ВторойЗ"/>
                  <w:enabled/>
                  <w:calcOnExit w:val="0"/>
                  <w:textInput>
                    <w:default w:val="ВторойЗ"/>
                  </w:textInput>
                </w:ffData>
              </w:fldChar>
            </w:r>
            <w:r w:rsidRPr="002641B2">
              <w:rPr>
                <w:rFonts w:ascii="Times New Roman" w:eastAsia="Times New Roman" w:hAnsi="Times New Roman" w:cs="Times New Roman"/>
                <w:bCs/>
                <w:sz w:val="24"/>
                <w:szCs w:val="24"/>
                <w:lang w:eastAsia="ru-RU"/>
              </w:rPr>
              <w:instrText xml:space="preserve"> FORMTEXT </w:instrText>
            </w:r>
            <w:r w:rsidRPr="002641B2">
              <w:rPr>
                <w:rFonts w:ascii="Times New Roman" w:eastAsia="Times New Roman" w:hAnsi="Times New Roman" w:cs="Times New Roman"/>
                <w:bCs/>
                <w:sz w:val="24"/>
                <w:szCs w:val="24"/>
                <w:lang w:eastAsia="ru-RU"/>
              </w:rPr>
            </w:r>
            <w:r w:rsidRPr="002641B2">
              <w:rPr>
                <w:rFonts w:ascii="Times New Roman" w:eastAsia="Times New Roman" w:hAnsi="Times New Roman" w:cs="Times New Roman"/>
                <w:bCs/>
                <w:sz w:val="24"/>
                <w:szCs w:val="24"/>
                <w:lang w:eastAsia="ru-RU"/>
              </w:rPr>
              <w:fldChar w:fldCharType="separate"/>
            </w:r>
            <w:r w:rsidRPr="002641B2">
              <w:rPr>
                <w:rFonts w:ascii="Times New Roman" w:eastAsia="Times New Roman" w:hAnsi="Times New Roman" w:cs="Times New Roman"/>
                <w:bCs/>
                <w:sz w:val="24"/>
                <w:szCs w:val="24"/>
                <w:lang w:eastAsia="ru-RU"/>
              </w:rPr>
              <w:t>10%</w:t>
            </w:r>
            <w:r w:rsidRPr="002641B2">
              <w:rPr>
                <w:rFonts w:ascii="Times New Roman" w:eastAsia="Times New Roman" w:hAnsi="Times New Roman" w:cs="Times New Roman"/>
                <w:bCs/>
                <w:sz w:val="24"/>
                <w:szCs w:val="24"/>
                <w:lang w:eastAsia="ru-RU"/>
              </w:rPr>
              <w:fldChar w:fldCharType="end"/>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04986" w:rsidRDefault="00104986"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2" w:name="_Toc452542835"/>
      <w:r w:rsidRPr="00244A6A">
        <w:rPr>
          <w:rFonts w:ascii="Times New Roman" w:eastAsia="Times New Roman" w:hAnsi="Times New Roman" w:cs="Times New Roman"/>
          <w:iCs/>
          <w:sz w:val="24"/>
          <w:szCs w:val="24"/>
          <w:lang w:val="x-none" w:eastAsia="ar-SA"/>
        </w:rPr>
        <w:t>СОДЕРЖАНИЕ</w:t>
      </w:r>
      <w:bookmarkEnd w:id="22"/>
    </w:p>
    <w:p w:rsidR="00E34EB3"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2542834" w:history="1">
        <w:r w:rsidR="00E34EB3" w:rsidRPr="004A358C">
          <w:rPr>
            <w:rStyle w:val="af"/>
            <w:rFonts w:eastAsia="Times New Roman"/>
            <w:iCs/>
            <w:noProof/>
            <w:lang w:val="x-none"/>
          </w:rPr>
          <w:t>Информационная карта</w:t>
        </w:r>
        <w:r w:rsidR="00E34EB3">
          <w:rPr>
            <w:noProof/>
            <w:webHidden/>
          </w:rPr>
          <w:tab/>
        </w:r>
        <w:r w:rsidR="00E34EB3">
          <w:rPr>
            <w:noProof/>
            <w:webHidden/>
          </w:rPr>
          <w:fldChar w:fldCharType="begin"/>
        </w:r>
        <w:r w:rsidR="00E34EB3">
          <w:rPr>
            <w:noProof/>
            <w:webHidden/>
          </w:rPr>
          <w:instrText xml:space="preserve"> PAGEREF _Toc452542834 \h </w:instrText>
        </w:r>
        <w:r w:rsidR="00E34EB3">
          <w:rPr>
            <w:noProof/>
            <w:webHidden/>
          </w:rPr>
        </w:r>
        <w:r w:rsidR="00E34EB3">
          <w:rPr>
            <w:noProof/>
            <w:webHidden/>
          </w:rPr>
          <w:fldChar w:fldCharType="separate"/>
        </w:r>
        <w:r w:rsidR="00AB5392">
          <w:rPr>
            <w:noProof/>
            <w:webHidden/>
          </w:rPr>
          <w:t>2</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35" w:history="1">
        <w:r w:rsidR="00E34EB3" w:rsidRPr="004A358C">
          <w:rPr>
            <w:rStyle w:val="af"/>
            <w:rFonts w:eastAsia="Times New Roman"/>
            <w:iCs/>
            <w:noProof/>
            <w:lang w:val="x-none"/>
          </w:rPr>
          <w:t>СОДЕРЖАНИЕ</w:t>
        </w:r>
        <w:r w:rsidR="00E34EB3">
          <w:rPr>
            <w:noProof/>
            <w:webHidden/>
          </w:rPr>
          <w:tab/>
        </w:r>
        <w:r w:rsidR="00E34EB3">
          <w:rPr>
            <w:noProof/>
            <w:webHidden/>
          </w:rPr>
          <w:fldChar w:fldCharType="begin"/>
        </w:r>
        <w:r w:rsidR="00E34EB3">
          <w:rPr>
            <w:noProof/>
            <w:webHidden/>
          </w:rPr>
          <w:instrText xml:space="preserve"> PAGEREF _Toc452542835 \h </w:instrText>
        </w:r>
        <w:r w:rsidR="00E34EB3">
          <w:rPr>
            <w:noProof/>
            <w:webHidden/>
          </w:rPr>
        </w:r>
        <w:r w:rsidR="00E34EB3">
          <w:rPr>
            <w:noProof/>
            <w:webHidden/>
          </w:rPr>
          <w:fldChar w:fldCharType="separate"/>
        </w:r>
        <w:r w:rsidR="00AB5392">
          <w:rPr>
            <w:noProof/>
            <w:webHidden/>
          </w:rPr>
          <w:t>9</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36" w:history="1">
        <w:r w:rsidR="00E34EB3" w:rsidRPr="004A358C">
          <w:rPr>
            <w:rStyle w:val="af"/>
            <w:rFonts w:eastAsia="Times New Roman"/>
            <w:iCs/>
            <w:noProof/>
          </w:rPr>
          <w:t xml:space="preserve">1. </w:t>
        </w:r>
        <w:r w:rsidR="00E34EB3" w:rsidRPr="004A358C">
          <w:rPr>
            <w:rStyle w:val="af"/>
            <w:rFonts w:eastAsia="Times New Roman"/>
            <w:iCs/>
            <w:noProof/>
            <w:lang w:val="x-none"/>
          </w:rPr>
          <w:t>Термины и определения</w:t>
        </w:r>
        <w:r w:rsidR="00E34EB3">
          <w:rPr>
            <w:noProof/>
            <w:webHidden/>
          </w:rPr>
          <w:tab/>
        </w:r>
        <w:r w:rsidR="00E34EB3">
          <w:rPr>
            <w:noProof/>
            <w:webHidden/>
          </w:rPr>
          <w:fldChar w:fldCharType="begin"/>
        </w:r>
        <w:r w:rsidR="00E34EB3">
          <w:rPr>
            <w:noProof/>
            <w:webHidden/>
          </w:rPr>
          <w:instrText xml:space="preserve"> PAGEREF _Toc452542836 \h </w:instrText>
        </w:r>
        <w:r w:rsidR="00E34EB3">
          <w:rPr>
            <w:noProof/>
            <w:webHidden/>
          </w:rPr>
        </w:r>
        <w:r w:rsidR="00E34EB3">
          <w:rPr>
            <w:noProof/>
            <w:webHidden/>
          </w:rPr>
          <w:fldChar w:fldCharType="separate"/>
        </w:r>
        <w:r w:rsidR="00AB5392">
          <w:rPr>
            <w:noProof/>
            <w:webHidden/>
          </w:rPr>
          <w:t>10</w:t>
        </w:r>
        <w:r w:rsidR="00E34EB3">
          <w:rPr>
            <w:noProof/>
            <w:webHidden/>
          </w:rPr>
          <w:fldChar w:fldCharType="end"/>
        </w:r>
      </w:hyperlink>
    </w:p>
    <w:p w:rsidR="00E34EB3" w:rsidRDefault="00FE5CC9">
      <w:pPr>
        <w:pStyle w:val="1fc"/>
        <w:tabs>
          <w:tab w:val="left" w:pos="440"/>
        </w:tabs>
        <w:rPr>
          <w:rFonts w:asciiTheme="minorHAnsi" w:eastAsiaTheme="minorEastAsia" w:hAnsiTheme="minorHAnsi" w:cstheme="minorBidi"/>
          <w:b w:val="0"/>
          <w:bCs w:val="0"/>
          <w:caps w:val="0"/>
          <w:noProof/>
          <w:sz w:val="22"/>
          <w:szCs w:val="22"/>
          <w:lang w:eastAsia="ru-RU"/>
        </w:rPr>
      </w:pPr>
      <w:hyperlink w:anchor="_Toc452542837" w:history="1">
        <w:r w:rsidR="00E34EB3" w:rsidRPr="004A358C">
          <w:rPr>
            <w:rStyle w:val="af"/>
            <w:rFonts w:eastAsia="Times New Roman"/>
            <w:iCs/>
            <w:noProof/>
            <w:lang w:val="x-none"/>
          </w:rPr>
          <w:t>2.</w:t>
        </w:r>
        <w:r w:rsidR="00E34EB3">
          <w:rPr>
            <w:rFonts w:asciiTheme="minorHAnsi" w:eastAsiaTheme="minorEastAsia" w:hAnsiTheme="minorHAnsi" w:cstheme="minorBidi"/>
            <w:b w:val="0"/>
            <w:bCs w:val="0"/>
            <w:caps w:val="0"/>
            <w:noProof/>
            <w:sz w:val="22"/>
            <w:szCs w:val="22"/>
            <w:lang w:eastAsia="ru-RU"/>
          </w:rPr>
          <w:tab/>
        </w:r>
        <w:r w:rsidR="00E34EB3" w:rsidRPr="004A358C">
          <w:rPr>
            <w:rStyle w:val="af"/>
            <w:rFonts w:eastAsia="Times New Roman"/>
            <w:iCs/>
            <w:noProof/>
            <w:lang w:val="x-none"/>
          </w:rPr>
          <w:t>Общие положения</w:t>
        </w:r>
        <w:r w:rsidR="00E34EB3">
          <w:rPr>
            <w:noProof/>
            <w:webHidden/>
          </w:rPr>
          <w:tab/>
        </w:r>
        <w:r w:rsidR="00E34EB3">
          <w:rPr>
            <w:noProof/>
            <w:webHidden/>
          </w:rPr>
          <w:fldChar w:fldCharType="begin"/>
        </w:r>
        <w:r w:rsidR="00E34EB3">
          <w:rPr>
            <w:noProof/>
            <w:webHidden/>
          </w:rPr>
          <w:instrText xml:space="preserve"> PAGEREF _Toc452542837 \h </w:instrText>
        </w:r>
        <w:r w:rsidR="00E34EB3">
          <w:rPr>
            <w:noProof/>
            <w:webHidden/>
          </w:rPr>
        </w:r>
        <w:r w:rsidR="00E34EB3">
          <w:rPr>
            <w:noProof/>
            <w:webHidden/>
          </w:rPr>
          <w:fldChar w:fldCharType="separate"/>
        </w:r>
        <w:r w:rsidR="00AB5392">
          <w:rPr>
            <w:noProof/>
            <w:webHidden/>
          </w:rPr>
          <w:t>11</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38" w:history="1">
        <w:r w:rsidR="00E34EB3" w:rsidRPr="004A358C">
          <w:rPr>
            <w:rStyle w:val="af"/>
            <w:rFonts w:eastAsia="Times New Roman"/>
            <w:iCs/>
            <w:noProof/>
            <w:lang w:val="x-none"/>
          </w:rPr>
          <w:t>3. Требования к участникам закупки. Заявка и прилагаемые к ней документы.</w:t>
        </w:r>
        <w:r w:rsidR="00E34EB3">
          <w:rPr>
            <w:noProof/>
            <w:webHidden/>
          </w:rPr>
          <w:tab/>
        </w:r>
        <w:r w:rsidR="00E34EB3">
          <w:rPr>
            <w:noProof/>
            <w:webHidden/>
          </w:rPr>
          <w:fldChar w:fldCharType="begin"/>
        </w:r>
        <w:r w:rsidR="00E34EB3">
          <w:rPr>
            <w:noProof/>
            <w:webHidden/>
          </w:rPr>
          <w:instrText xml:space="preserve"> PAGEREF _Toc452542838 \h </w:instrText>
        </w:r>
        <w:r w:rsidR="00E34EB3">
          <w:rPr>
            <w:noProof/>
            <w:webHidden/>
          </w:rPr>
        </w:r>
        <w:r w:rsidR="00E34EB3">
          <w:rPr>
            <w:noProof/>
            <w:webHidden/>
          </w:rPr>
          <w:fldChar w:fldCharType="separate"/>
        </w:r>
        <w:r w:rsidR="00AB5392">
          <w:rPr>
            <w:noProof/>
            <w:webHidden/>
          </w:rPr>
          <w:t>12</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39" w:history="1">
        <w:r w:rsidR="00E34EB3" w:rsidRPr="004A358C">
          <w:rPr>
            <w:rStyle w:val="af"/>
            <w:rFonts w:ascii="Times New Roman" w:hAnsi="Times New Roman" w:cs="Times New Roman"/>
            <w:noProof/>
          </w:rPr>
          <w:t>3.1.</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hAnsi="Times New Roman" w:cs="Times New Roman"/>
            <w:noProof/>
          </w:rPr>
          <w:t>К Участнику закупки предъявляются следующие обязательные требования:</w:t>
        </w:r>
        <w:r w:rsidR="00E34EB3">
          <w:rPr>
            <w:noProof/>
            <w:webHidden/>
          </w:rPr>
          <w:tab/>
        </w:r>
        <w:r w:rsidR="00E34EB3">
          <w:rPr>
            <w:noProof/>
            <w:webHidden/>
          </w:rPr>
          <w:fldChar w:fldCharType="begin"/>
        </w:r>
        <w:r w:rsidR="00E34EB3">
          <w:rPr>
            <w:noProof/>
            <w:webHidden/>
          </w:rPr>
          <w:instrText xml:space="preserve"> PAGEREF _Toc452542839 \h </w:instrText>
        </w:r>
        <w:r w:rsidR="00E34EB3">
          <w:rPr>
            <w:noProof/>
            <w:webHidden/>
          </w:rPr>
        </w:r>
        <w:r w:rsidR="00E34EB3">
          <w:rPr>
            <w:noProof/>
            <w:webHidden/>
          </w:rPr>
          <w:fldChar w:fldCharType="separate"/>
        </w:r>
        <w:r w:rsidR="00AB5392">
          <w:rPr>
            <w:noProof/>
            <w:webHidden/>
          </w:rPr>
          <w:t>12</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40" w:history="1">
        <w:r w:rsidR="00E34EB3" w:rsidRPr="004A358C">
          <w:rPr>
            <w:rStyle w:val="af"/>
            <w:rFonts w:ascii="Times New Roman" w:hAnsi="Times New Roman"/>
            <w:noProof/>
          </w:rPr>
          <w:t>3.2. Формирование заявки Участника закупки</w:t>
        </w:r>
        <w:r w:rsidR="00E34EB3">
          <w:rPr>
            <w:noProof/>
            <w:webHidden/>
          </w:rPr>
          <w:tab/>
        </w:r>
        <w:r w:rsidR="00E34EB3">
          <w:rPr>
            <w:noProof/>
            <w:webHidden/>
          </w:rPr>
          <w:fldChar w:fldCharType="begin"/>
        </w:r>
        <w:r w:rsidR="00E34EB3">
          <w:rPr>
            <w:noProof/>
            <w:webHidden/>
          </w:rPr>
          <w:instrText xml:space="preserve"> PAGEREF _Toc452542840 \h </w:instrText>
        </w:r>
        <w:r w:rsidR="00E34EB3">
          <w:rPr>
            <w:noProof/>
            <w:webHidden/>
          </w:rPr>
        </w:r>
        <w:r w:rsidR="00E34EB3">
          <w:rPr>
            <w:noProof/>
            <w:webHidden/>
          </w:rPr>
          <w:fldChar w:fldCharType="separate"/>
        </w:r>
        <w:r w:rsidR="00AB5392">
          <w:rPr>
            <w:noProof/>
            <w:webHidden/>
          </w:rPr>
          <w:t>13</w:t>
        </w:r>
        <w:r w:rsidR="00E34EB3">
          <w:rPr>
            <w:noProof/>
            <w:webHidden/>
          </w:rPr>
          <w:fldChar w:fldCharType="end"/>
        </w:r>
      </w:hyperlink>
    </w:p>
    <w:p w:rsidR="00E34EB3" w:rsidRDefault="00FE5CC9">
      <w:pPr>
        <w:pStyle w:val="1fc"/>
        <w:tabs>
          <w:tab w:val="left" w:pos="440"/>
        </w:tabs>
        <w:rPr>
          <w:rFonts w:asciiTheme="minorHAnsi" w:eastAsiaTheme="minorEastAsia" w:hAnsiTheme="minorHAnsi" w:cstheme="minorBidi"/>
          <w:b w:val="0"/>
          <w:bCs w:val="0"/>
          <w:caps w:val="0"/>
          <w:noProof/>
          <w:sz w:val="22"/>
          <w:szCs w:val="22"/>
          <w:lang w:eastAsia="ru-RU"/>
        </w:rPr>
      </w:pPr>
      <w:hyperlink w:anchor="_Toc452542841" w:history="1">
        <w:r w:rsidR="00E34EB3" w:rsidRPr="004A358C">
          <w:rPr>
            <w:rStyle w:val="af"/>
            <w:rFonts w:eastAsia="Times New Roman"/>
            <w:iCs/>
            <w:noProof/>
            <w:lang w:val="x-none"/>
          </w:rPr>
          <w:t>4.</w:t>
        </w:r>
        <w:r w:rsidR="00E34EB3">
          <w:rPr>
            <w:rFonts w:asciiTheme="minorHAnsi" w:eastAsiaTheme="minorEastAsia" w:hAnsiTheme="minorHAnsi" w:cstheme="minorBidi"/>
            <w:b w:val="0"/>
            <w:bCs w:val="0"/>
            <w:caps w:val="0"/>
            <w:noProof/>
            <w:sz w:val="22"/>
            <w:szCs w:val="22"/>
            <w:lang w:eastAsia="ru-RU"/>
          </w:rPr>
          <w:tab/>
        </w:r>
        <w:r w:rsidR="00E34EB3" w:rsidRPr="004A358C">
          <w:rPr>
            <w:rStyle w:val="af"/>
            <w:rFonts w:eastAsia="Times New Roman"/>
            <w:iCs/>
            <w:noProof/>
            <w:lang w:val="x-none"/>
          </w:rPr>
          <w:t>Порядок проведения запроса предложений</w:t>
        </w:r>
        <w:r w:rsidR="00E34EB3">
          <w:rPr>
            <w:noProof/>
            <w:webHidden/>
          </w:rPr>
          <w:tab/>
        </w:r>
        <w:r w:rsidR="00E34EB3">
          <w:rPr>
            <w:noProof/>
            <w:webHidden/>
          </w:rPr>
          <w:fldChar w:fldCharType="begin"/>
        </w:r>
        <w:r w:rsidR="00E34EB3">
          <w:rPr>
            <w:noProof/>
            <w:webHidden/>
          </w:rPr>
          <w:instrText xml:space="preserve"> PAGEREF _Toc452542841 \h </w:instrText>
        </w:r>
        <w:r w:rsidR="00E34EB3">
          <w:rPr>
            <w:noProof/>
            <w:webHidden/>
          </w:rPr>
        </w:r>
        <w:r w:rsidR="00E34EB3">
          <w:rPr>
            <w:noProof/>
            <w:webHidden/>
          </w:rPr>
          <w:fldChar w:fldCharType="separate"/>
        </w:r>
        <w:r w:rsidR="00AB5392">
          <w:rPr>
            <w:noProof/>
            <w:webHidden/>
          </w:rPr>
          <w:t>16</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2" w:history="1">
        <w:r w:rsidR="00E34EB3" w:rsidRPr="004A358C">
          <w:rPr>
            <w:rStyle w:val="af"/>
            <w:rFonts w:ascii="Times New Roman" w:eastAsia="Times New Roman" w:hAnsi="Times New Roman" w:cs="Times New Roman"/>
            <w:b/>
            <w:bCs/>
            <w:iCs/>
            <w:noProof/>
          </w:rPr>
          <w:t>4.1.</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Получение Документации</w:t>
        </w:r>
        <w:r w:rsidR="00E34EB3">
          <w:rPr>
            <w:noProof/>
            <w:webHidden/>
          </w:rPr>
          <w:tab/>
        </w:r>
        <w:r w:rsidR="00E34EB3">
          <w:rPr>
            <w:noProof/>
            <w:webHidden/>
          </w:rPr>
          <w:fldChar w:fldCharType="begin"/>
        </w:r>
        <w:r w:rsidR="00E34EB3">
          <w:rPr>
            <w:noProof/>
            <w:webHidden/>
          </w:rPr>
          <w:instrText xml:space="preserve"> PAGEREF _Toc452542842 \h </w:instrText>
        </w:r>
        <w:r w:rsidR="00E34EB3">
          <w:rPr>
            <w:noProof/>
            <w:webHidden/>
          </w:rPr>
        </w:r>
        <w:r w:rsidR="00E34EB3">
          <w:rPr>
            <w:noProof/>
            <w:webHidden/>
          </w:rPr>
          <w:fldChar w:fldCharType="separate"/>
        </w:r>
        <w:r w:rsidR="00AB5392">
          <w:rPr>
            <w:noProof/>
            <w:webHidden/>
          </w:rPr>
          <w:t>16</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3" w:history="1">
        <w:r w:rsidR="00E34EB3" w:rsidRPr="004A358C">
          <w:rPr>
            <w:rStyle w:val="af"/>
            <w:rFonts w:ascii="Times New Roman" w:eastAsia="Times New Roman" w:hAnsi="Times New Roman" w:cs="Times New Roman"/>
            <w:b/>
            <w:bCs/>
            <w:iCs/>
            <w:noProof/>
          </w:rPr>
          <w:t>4.2.</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Разъяснение положений Документации</w:t>
        </w:r>
        <w:r w:rsidR="00E34EB3">
          <w:rPr>
            <w:noProof/>
            <w:webHidden/>
          </w:rPr>
          <w:tab/>
        </w:r>
        <w:r w:rsidR="00E34EB3">
          <w:rPr>
            <w:noProof/>
            <w:webHidden/>
          </w:rPr>
          <w:fldChar w:fldCharType="begin"/>
        </w:r>
        <w:r w:rsidR="00E34EB3">
          <w:rPr>
            <w:noProof/>
            <w:webHidden/>
          </w:rPr>
          <w:instrText xml:space="preserve"> PAGEREF _Toc452542843 \h </w:instrText>
        </w:r>
        <w:r w:rsidR="00E34EB3">
          <w:rPr>
            <w:noProof/>
            <w:webHidden/>
          </w:rPr>
        </w:r>
        <w:r w:rsidR="00E34EB3">
          <w:rPr>
            <w:noProof/>
            <w:webHidden/>
          </w:rPr>
          <w:fldChar w:fldCharType="separate"/>
        </w:r>
        <w:r w:rsidR="00AB5392">
          <w:rPr>
            <w:noProof/>
            <w:webHidden/>
          </w:rPr>
          <w:t>16</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4" w:history="1">
        <w:r w:rsidR="00E34EB3" w:rsidRPr="004A358C">
          <w:rPr>
            <w:rStyle w:val="af"/>
            <w:rFonts w:ascii="Times New Roman" w:eastAsia="Times New Roman" w:hAnsi="Times New Roman" w:cs="Times New Roman"/>
            <w:b/>
            <w:bCs/>
            <w:iCs/>
            <w:noProof/>
          </w:rPr>
          <w:t>4.3.</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Внесение изменений в Документацию</w:t>
        </w:r>
        <w:r w:rsidR="00E34EB3">
          <w:rPr>
            <w:noProof/>
            <w:webHidden/>
          </w:rPr>
          <w:tab/>
        </w:r>
        <w:r w:rsidR="00E34EB3">
          <w:rPr>
            <w:noProof/>
            <w:webHidden/>
          </w:rPr>
          <w:fldChar w:fldCharType="begin"/>
        </w:r>
        <w:r w:rsidR="00E34EB3">
          <w:rPr>
            <w:noProof/>
            <w:webHidden/>
          </w:rPr>
          <w:instrText xml:space="preserve"> PAGEREF _Toc452542844 \h </w:instrText>
        </w:r>
        <w:r w:rsidR="00E34EB3">
          <w:rPr>
            <w:noProof/>
            <w:webHidden/>
          </w:rPr>
        </w:r>
        <w:r w:rsidR="00E34EB3">
          <w:rPr>
            <w:noProof/>
            <w:webHidden/>
          </w:rPr>
          <w:fldChar w:fldCharType="separate"/>
        </w:r>
        <w:r w:rsidR="00AB5392">
          <w:rPr>
            <w:noProof/>
            <w:webHidden/>
          </w:rPr>
          <w:t>17</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5" w:history="1">
        <w:r w:rsidR="00E34EB3" w:rsidRPr="004A358C">
          <w:rPr>
            <w:rStyle w:val="af"/>
            <w:rFonts w:ascii="Times New Roman" w:eastAsia="Times New Roman" w:hAnsi="Times New Roman" w:cs="Arial"/>
            <w:b/>
            <w:bCs/>
            <w:iCs/>
            <w:noProof/>
          </w:rPr>
          <w:t>4.4.</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Общие требования к заявке на участие в </w:t>
        </w:r>
        <w:r w:rsidR="00E34EB3" w:rsidRPr="004A358C">
          <w:rPr>
            <w:rStyle w:val="af"/>
            <w:rFonts w:ascii="Times New Roman" w:eastAsia="Times New Roman" w:hAnsi="Times New Roman" w:cs="Arial"/>
            <w:b/>
            <w:bCs/>
            <w:iCs/>
            <w:noProof/>
          </w:rPr>
          <w:t>запросе предложений</w:t>
        </w:r>
        <w:r w:rsidR="00E34EB3">
          <w:rPr>
            <w:noProof/>
            <w:webHidden/>
          </w:rPr>
          <w:tab/>
        </w:r>
        <w:r w:rsidR="00E34EB3">
          <w:rPr>
            <w:noProof/>
            <w:webHidden/>
          </w:rPr>
          <w:fldChar w:fldCharType="begin"/>
        </w:r>
        <w:r w:rsidR="00E34EB3">
          <w:rPr>
            <w:noProof/>
            <w:webHidden/>
          </w:rPr>
          <w:instrText xml:space="preserve"> PAGEREF _Toc452542845 \h </w:instrText>
        </w:r>
        <w:r w:rsidR="00E34EB3">
          <w:rPr>
            <w:noProof/>
            <w:webHidden/>
          </w:rPr>
        </w:r>
        <w:r w:rsidR="00E34EB3">
          <w:rPr>
            <w:noProof/>
            <w:webHidden/>
          </w:rPr>
          <w:fldChar w:fldCharType="separate"/>
        </w:r>
        <w:r w:rsidR="00AB5392">
          <w:rPr>
            <w:noProof/>
            <w:webHidden/>
          </w:rPr>
          <w:t>17</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6" w:history="1">
        <w:r w:rsidR="00E34EB3" w:rsidRPr="004A358C">
          <w:rPr>
            <w:rStyle w:val="af"/>
            <w:rFonts w:ascii="Times New Roman" w:eastAsia="Times New Roman" w:hAnsi="Times New Roman" w:cs="Arial"/>
            <w:b/>
            <w:bCs/>
            <w:iCs/>
            <w:noProof/>
          </w:rPr>
          <w:t>4.5.</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Официальный язык </w:t>
        </w:r>
        <w:r w:rsidR="00E34EB3" w:rsidRPr="004A358C">
          <w:rPr>
            <w:rStyle w:val="af"/>
            <w:rFonts w:ascii="Times New Roman" w:eastAsia="Times New Roman" w:hAnsi="Times New Roman" w:cs="Arial"/>
            <w:b/>
            <w:bCs/>
            <w:iCs/>
            <w:noProof/>
          </w:rPr>
          <w:t>запроса предложений</w:t>
        </w:r>
        <w:r w:rsidR="00E34EB3">
          <w:rPr>
            <w:noProof/>
            <w:webHidden/>
          </w:rPr>
          <w:tab/>
        </w:r>
        <w:r w:rsidR="00E34EB3">
          <w:rPr>
            <w:noProof/>
            <w:webHidden/>
          </w:rPr>
          <w:fldChar w:fldCharType="begin"/>
        </w:r>
        <w:r w:rsidR="00E34EB3">
          <w:rPr>
            <w:noProof/>
            <w:webHidden/>
          </w:rPr>
          <w:instrText xml:space="preserve"> PAGEREF _Toc452542846 \h </w:instrText>
        </w:r>
        <w:r w:rsidR="00E34EB3">
          <w:rPr>
            <w:noProof/>
            <w:webHidden/>
          </w:rPr>
        </w:r>
        <w:r w:rsidR="00E34EB3">
          <w:rPr>
            <w:noProof/>
            <w:webHidden/>
          </w:rPr>
          <w:fldChar w:fldCharType="separate"/>
        </w:r>
        <w:r w:rsidR="00AB5392">
          <w:rPr>
            <w:noProof/>
            <w:webHidden/>
          </w:rPr>
          <w:t>18</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7" w:history="1">
        <w:r w:rsidR="00E34EB3" w:rsidRPr="004A358C">
          <w:rPr>
            <w:rStyle w:val="af"/>
            <w:rFonts w:ascii="Times New Roman" w:eastAsia="Times New Roman" w:hAnsi="Times New Roman" w:cs="Times New Roman"/>
            <w:b/>
            <w:bCs/>
            <w:iCs/>
            <w:noProof/>
          </w:rPr>
          <w:t>4.6.</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Валюта </w:t>
        </w:r>
        <w:r w:rsidR="00E34EB3" w:rsidRPr="004A358C">
          <w:rPr>
            <w:rStyle w:val="af"/>
            <w:rFonts w:ascii="Times New Roman" w:eastAsia="Times New Roman" w:hAnsi="Times New Roman" w:cs="Arial"/>
            <w:b/>
            <w:bCs/>
            <w:iCs/>
            <w:noProof/>
          </w:rPr>
          <w:t>запроса предложений</w:t>
        </w:r>
        <w:r w:rsidR="00E34EB3">
          <w:rPr>
            <w:noProof/>
            <w:webHidden/>
          </w:rPr>
          <w:tab/>
        </w:r>
        <w:r w:rsidR="00E34EB3">
          <w:rPr>
            <w:noProof/>
            <w:webHidden/>
          </w:rPr>
          <w:fldChar w:fldCharType="begin"/>
        </w:r>
        <w:r w:rsidR="00E34EB3">
          <w:rPr>
            <w:noProof/>
            <w:webHidden/>
          </w:rPr>
          <w:instrText xml:space="preserve"> PAGEREF _Toc452542847 \h </w:instrText>
        </w:r>
        <w:r w:rsidR="00E34EB3">
          <w:rPr>
            <w:noProof/>
            <w:webHidden/>
          </w:rPr>
        </w:r>
        <w:r w:rsidR="00E34EB3">
          <w:rPr>
            <w:noProof/>
            <w:webHidden/>
          </w:rPr>
          <w:fldChar w:fldCharType="separate"/>
        </w:r>
        <w:r w:rsidR="00AB5392">
          <w:rPr>
            <w:noProof/>
            <w:webHidden/>
          </w:rPr>
          <w:t>18</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48" w:history="1">
        <w:r w:rsidR="00E34EB3" w:rsidRPr="004A358C">
          <w:rPr>
            <w:rStyle w:val="af"/>
            <w:rFonts w:ascii="Times New Roman" w:eastAsia="Times New Roman" w:hAnsi="Times New Roman" w:cs="Times New Roman"/>
            <w:b/>
            <w:bCs/>
            <w:iCs/>
            <w:noProof/>
          </w:rPr>
          <w:t>4.7.</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Сведения о цене Договора</w:t>
        </w:r>
        <w:r w:rsidR="00E34EB3">
          <w:rPr>
            <w:noProof/>
            <w:webHidden/>
          </w:rPr>
          <w:tab/>
        </w:r>
        <w:r w:rsidR="00E34EB3">
          <w:rPr>
            <w:noProof/>
            <w:webHidden/>
          </w:rPr>
          <w:fldChar w:fldCharType="begin"/>
        </w:r>
        <w:r w:rsidR="00E34EB3">
          <w:rPr>
            <w:noProof/>
            <w:webHidden/>
          </w:rPr>
          <w:instrText xml:space="preserve"> PAGEREF _Toc452542848 \h </w:instrText>
        </w:r>
        <w:r w:rsidR="00E34EB3">
          <w:rPr>
            <w:noProof/>
            <w:webHidden/>
          </w:rPr>
        </w:r>
        <w:r w:rsidR="00E34EB3">
          <w:rPr>
            <w:noProof/>
            <w:webHidden/>
          </w:rPr>
          <w:fldChar w:fldCharType="separate"/>
        </w:r>
        <w:r w:rsidR="00AB5392">
          <w:rPr>
            <w:noProof/>
            <w:webHidden/>
          </w:rPr>
          <w:t>18</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49" w:history="1">
        <w:r w:rsidR="00E34EB3" w:rsidRPr="004A358C">
          <w:rPr>
            <w:rStyle w:val="af"/>
            <w:rFonts w:ascii="Times New Roman" w:eastAsia="Times New Roman" w:hAnsi="Times New Roman" w:cs="Times New Roman"/>
            <w:b/>
            <w:noProof/>
          </w:rPr>
          <w:t>4.8. Порядок предоставления заявок</w:t>
        </w:r>
        <w:r w:rsidR="00E34EB3">
          <w:rPr>
            <w:noProof/>
            <w:webHidden/>
          </w:rPr>
          <w:tab/>
        </w:r>
        <w:r w:rsidR="00E34EB3">
          <w:rPr>
            <w:noProof/>
            <w:webHidden/>
          </w:rPr>
          <w:fldChar w:fldCharType="begin"/>
        </w:r>
        <w:r w:rsidR="00E34EB3">
          <w:rPr>
            <w:noProof/>
            <w:webHidden/>
          </w:rPr>
          <w:instrText xml:space="preserve"> PAGEREF _Toc452542849 \h </w:instrText>
        </w:r>
        <w:r w:rsidR="00E34EB3">
          <w:rPr>
            <w:noProof/>
            <w:webHidden/>
          </w:rPr>
        </w:r>
        <w:r w:rsidR="00E34EB3">
          <w:rPr>
            <w:noProof/>
            <w:webHidden/>
          </w:rPr>
          <w:fldChar w:fldCharType="separate"/>
        </w:r>
        <w:r w:rsidR="00AB5392">
          <w:rPr>
            <w:noProof/>
            <w:webHidden/>
          </w:rPr>
          <w:t>19</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0" w:history="1">
        <w:r w:rsidR="00E34EB3" w:rsidRPr="004A358C">
          <w:rPr>
            <w:rStyle w:val="af"/>
            <w:rFonts w:ascii="Times New Roman" w:eastAsia="Times New Roman" w:hAnsi="Times New Roman" w:cs="Times New Roman"/>
            <w:b/>
            <w:bCs/>
            <w:iCs/>
            <w:noProof/>
          </w:rPr>
          <w:t>4.9. Изменение и отзыв заявок</w:t>
        </w:r>
        <w:r w:rsidR="00E34EB3">
          <w:rPr>
            <w:noProof/>
            <w:webHidden/>
          </w:rPr>
          <w:tab/>
        </w:r>
        <w:r w:rsidR="00E34EB3">
          <w:rPr>
            <w:noProof/>
            <w:webHidden/>
          </w:rPr>
          <w:fldChar w:fldCharType="begin"/>
        </w:r>
        <w:r w:rsidR="00E34EB3">
          <w:rPr>
            <w:noProof/>
            <w:webHidden/>
          </w:rPr>
          <w:instrText xml:space="preserve"> PAGEREF _Toc452542850 \h </w:instrText>
        </w:r>
        <w:r w:rsidR="00E34EB3">
          <w:rPr>
            <w:noProof/>
            <w:webHidden/>
          </w:rPr>
        </w:r>
        <w:r w:rsidR="00E34EB3">
          <w:rPr>
            <w:noProof/>
            <w:webHidden/>
          </w:rPr>
          <w:fldChar w:fldCharType="separate"/>
        </w:r>
        <w:r w:rsidR="00AB5392">
          <w:rPr>
            <w:noProof/>
            <w:webHidden/>
          </w:rPr>
          <w:t>19</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1" w:history="1">
        <w:r w:rsidR="00E34EB3" w:rsidRPr="004A358C">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E34EB3">
          <w:rPr>
            <w:noProof/>
            <w:webHidden/>
          </w:rPr>
          <w:tab/>
        </w:r>
        <w:r w:rsidR="00E34EB3">
          <w:rPr>
            <w:noProof/>
            <w:webHidden/>
          </w:rPr>
          <w:fldChar w:fldCharType="begin"/>
        </w:r>
        <w:r w:rsidR="00E34EB3">
          <w:rPr>
            <w:noProof/>
            <w:webHidden/>
          </w:rPr>
          <w:instrText xml:space="preserve"> PAGEREF _Toc452542851 \h </w:instrText>
        </w:r>
        <w:r w:rsidR="00E34EB3">
          <w:rPr>
            <w:noProof/>
            <w:webHidden/>
          </w:rPr>
        </w:r>
        <w:r w:rsidR="00E34EB3">
          <w:rPr>
            <w:noProof/>
            <w:webHidden/>
          </w:rPr>
          <w:fldChar w:fldCharType="separate"/>
        </w:r>
        <w:r w:rsidR="00AB5392">
          <w:rPr>
            <w:noProof/>
            <w:webHidden/>
          </w:rPr>
          <w:t>20</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52" w:history="1">
        <w:r w:rsidR="00E34EB3" w:rsidRPr="004A358C">
          <w:rPr>
            <w:rStyle w:val="af"/>
            <w:rFonts w:ascii="Times New Roman" w:eastAsia="Times New Roman" w:hAnsi="Times New Roman" w:cs="Arial"/>
            <w:b/>
            <w:bCs/>
            <w:iCs/>
            <w:noProof/>
          </w:rPr>
          <w:t>4.11.</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Опоздавшие заявки</w:t>
        </w:r>
        <w:r w:rsidR="00E34EB3">
          <w:rPr>
            <w:noProof/>
            <w:webHidden/>
          </w:rPr>
          <w:tab/>
        </w:r>
        <w:r w:rsidR="00E34EB3">
          <w:rPr>
            <w:noProof/>
            <w:webHidden/>
          </w:rPr>
          <w:fldChar w:fldCharType="begin"/>
        </w:r>
        <w:r w:rsidR="00E34EB3">
          <w:rPr>
            <w:noProof/>
            <w:webHidden/>
          </w:rPr>
          <w:instrText xml:space="preserve"> PAGEREF _Toc452542852 \h </w:instrText>
        </w:r>
        <w:r w:rsidR="00E34EB3">
          <w:rPr>
            <w:noProof/>
            <w:webHidden/>
          </w:rPr>
        </w:r>
        <w:r w:rsidR="00E34EB3">
          <w:rPr>
            <w:noProof/>
            <w:webHidden/>
          </w:rPr>
          <w:fldChar w:fldCharType="separate"/>
        </w:r>
        <w:r w:rsidR="00AB5392">
          <w:rPr>
            <w:noProof/>
            <w:webHidden/>
          </w:rPr>
          <w:t>20</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53" w:history="1">
        <w:r w:rsidR="00E34EB3" w:rsidRPr="004A358C">
          <w:rPr>
            <w:rStyle w:val="af"/>
            <w:rFonts w:ascii="Times New Roman" w:eastAsia="Times New Roman" w:hAnsi="Times New Roman" w:cs="Arial"/>
            <w:b/>
            <w:bCs/>
            <w:iCs/>
            <w:noProof/>
          </w:rPr>
          <w:t>4.12.</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Arial"/>
            <w:b/>
            <w:noProof/>
          </w:rPr>
          <w:t xml:space="preserve">Отбор Участников закупки и </w:t>
        </w:r>
        <w:r w:rsidR="00E34EB3" w:rsidRPr="004A358C">
          <w:rPr>
            <w:rStyle w:val="af"/>
            <w:rFonts w:ascii="Times New Roman" w:eastAsia="Times New Roman" w:hAnsi="Times New Roman" w:cs="Arial"/>
            <w:b/>
            <w:iCs/>
            <w:noProof/>
          </w:rPr>
          <w:t>оформление решения</w:t>
        </w:r>
        <w:r w:rsidR="00E34EB3">
          <w:rPr>
            <w:noProof/>
            <w:webHidden/>
          </w:rPr>
          <w:tab/>
        </w:r>
        <w:r w:rsidR="00E34EB3">
          <w:rPr>
            <w:noProof/>
            <w:webHidden/>
          </w:rPr>
          <w:fldChar w:fldCharType="begin"/>
        </w:r>
        <w:r w:rsidR="00E34EB3">
          <w:rPr>
            <w:noProof/>
            <w:webHidden/>
          </w:rPr>
          <w:instrText xml:space="preserve"> PAGEREF _Toc452542853 \h </w:instrText>
        </w:r>
        <w:r w:rsidR="00E34EB3">
          <w:rPr>
            <w:noProof/>
            <w:webHidden/>
          </w:rPr>
        </w:r>
        <w:r w:rsidR="00E34EB3">
          <w:rPr>
            <w:noProof/>
            <w:webHidden/>
          </w:rPr>
          <w:fldChar w:fldCharType="separate"/>
        </w:r>
        <w:r w:rsidR="00AB5392">
          <w:rPr>
            <w:noProof/>
            <w:webHidden/>
          </w:rPr>
          <w:t>21</w:t>
        </w:r>
        <w:r w:rsidR="00E34EB3">
          <w:rPr>
            <w:noProof/>
            <w:webHidden/>
          </w:rPr>
          <w:fldChar w:fldCharType="end"/>
        </w:r>
      </w:hyperlink>
    </w:p>
    <w:p w:rsidR="00E34EB3" w:rsidRDefault="00FE5CC9">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2542854" w:history="1">
        <w:r w:rsidR="00E34EB3" w:rsidRPr="004A358C">
          <w:rPr>
            <w:rStyle w:val="af"/>
            <w:rFonts w:ascii="Times New Roman" w:eastAsia="Times New Roman" w:hAnsi="Times New Roman" w:cs="Times New Roman"/>
            <w:b/>
            <w:noProof/>
          </w:rPr>
          <w:t>4.13.</w:t>
        </w:r>
        <w:r w:rsidR="00E34EB3">
          <w:rPr>
            <w:rFonts w:asciiTheme="minorHAnsi" w:eastAsiaTheme="minorEastAsia" w:hAnsiTheme="minorHAnsi" w:cstheme="minorBidi"/>
            <w:smallCaps w:val="0"/>
            <w:noProof/>
            <w:sz w:val="22"/>
            <w:szCs w:val="22"/>
            <w:lang w:eastAsia="ru-RU"/>
          </w:rPr>
          <w:tab/>
        </w:r>
        <w:r w:rsidR="00E34EB3" w:rsidRPr="004A358C">
          <w:rPr>
            <w:rStyle w:val="af"/>
            <w:rFonts w:ascii="Times New Roman" w:eastAsia="Times New Roman" w:hAnsi="Times New Roman" w:cs="Times New Roman"/>
            <w:b/>
            <w:noProof/>
          </w:rPr>
          <w:t>Заключение Договора</w:t>
        </w:r>
        <w:r w:rsidR="00E34EB3">
          <w:rPr>
            <w:noProof/>
            <w:webHidden/>
          </w:rPr>
          <w:tab/>
        </w:r>
        <w:r w:rsidR="00E34EB3">
          <w:rPr>
            <w:noProof/>
            <w:webHidden/>
          </w:rPr>
          <w:fldChar w:fldCharType="begin"/>
        </w:r>
        <w:r w:rsidR="00E34EB3">
          <w:rPr>
            <w:noProof/>
            <w:webHidden/>
          </w:rPr>
          <w:instrText xml:space="preserve"> PAGEREF _Toc452542854 \h </w:instrText>
        </w:r>
        <w:r w:rsidR="00E34EB3">
          <w:rPr>
            <w:noProof/>
            <w:webHidden/>
          </w:rPr>
        </w:r>
        <w:r w:rsidR="00E34EB3">
          <w:rPr>
            <w:noProof/>
            <w:webHidden/>
          </w:rPr>
          <w:fldChar w:fldCharType="separate"/>
        </w:r>
        <w:r w:rsidR="00AB5392">
          <w:rPr>
            <w:noProof/>
            <w:webHidden/>
          </w:rPr>
          <w:t>23</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5" w:history="1">
        <w:r w:rsidR="00E34EB3" w:rsidRPr="004A358C">
          <w:rPr>
            <w:rStyle w:val="af"/>
            <w:rFonts w:ascii="Times New Roman" w:eastAsia="Times New Roman" w:hAnsi="Times New Roman" w:cs="Times New Roman"/>
            <w:b/>
            <w:noProof/>
          </w:rPr>
          <w:t>4.14. Обеспечение заявки</w:t>
        </w:r>
        <w:r w:rsidR="00E34EB3">
          <w:rPr>
            <w:noProof/>
            <w:webHidden/>
          </w:rPr>
          <w:tab/>
        </w:r>
        <w:r w:rsidR="00E34EB3">
          <w:rPr>
            <w:noProof/>
            <w:webHidden/>
          </w:rPr>
          <w:fldChar w:fldCharType="begin"/>
        </w:r>
        <w:r w:rsidR="00E34EB3">
          <w:rPr>
            <w:noProof/>
            <w:webHidden/>
          </w:rPr>
          <w:instrText xml:space="preserve"> PAGEREF _Toc452542855 \h </w:instrText>
        </w:r>
        <w:r w:rsidR="00E34EB3">
          <w:rPr>
            <w:noProof/>
            <w:webHidden/>
          </w:rPr>
        </w:r>
        <w:r w:rsidR="00E34EB3">
          <w:rPr>
            <w:noProof/>
            <w:webHidden/>
          </w:rPr>
          <w:fldChar w:fldCharType="separate"/>
        </w:r>
        <w:r w:rsidR="00AB5392">
          <w:rPr>
            <w:noProof/>
            <w:webHidden/>
          </w:rPr>
          <w:t>24</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6" w:history="1">
        <w:r w:rsidR="00E34EB3" w:rsidRPr="004A358C">
          <w:rPr>
            <w:rStyle w:val="af"/>
            <w:rFonts w:ascii="Times New Roman" w:eastAsia="Times New Roman" w:hAnsi="Times New Roman" w:cs="Times New Roman"/>
            <w:b/>
            <w:noProof/>
          </w:rPr>
          <w:t>4.15. П</w:t>
        </w:r>
        <w:r w:rsidR="00E34EB3" w:rsidRPr="004A358C">
          <w:rPr>
            <w:rStyle w:val="af"/>
            <w:rFonts w:ascii="Times New Roman" w:eastAsia="Times New Roman" w:hAnsi="Times New Roman" w:cs="Times New Roman"/>
            <w:b/>
            <w:noProof/>
            <w:spacing w:val="1"/>
          </w:rPr>
          <w:t>р</w:t>
        </w:r>
        <w:r w:rsidR="00E34EB3" w:rsidRPr="004A358C">
          <w:rPr>
            <w:rStyle w:val="af"/>
            <w:rFonts w:ascii="Times New Roman" w:eastAsia="Times New Roman" w:hAnsi="Times New Roman" w:cs="Times New Roman"/>
            <w:b/>
            <w:noProof/>
          </w:rPr>
          <w:t>авовое</w:t>
        </w:r>
        <w:r w:rsidR="00E34EB3" w:rsidRPr="004A358C">
          <w:rPr>
            <w:rStyle w:val="af"/>
            <w:rFonts w:ascii="Times New Roman" w:eastAsia="Times New Roman" w:hAnsi="Times New Roman" w:cs="Times New Roman"/>
            <w:b/>
            <w:noProof/>
            <w:spacing w:val="-1"/>
          </w:rPr>
          <w:t xml:space="preserve"> </w:t>
        </w:r>
        <w:r w:rsidR="00E34EB3" w:rsidRPr="004A358C">
          <w:rPr>
            <w:rStyle w:val="af"/>
            <w:rFonts w:ascii="Times New Roman" w:eastAsia="Times New Roman" w:hAnsi="Times New Roman" w:cs="Times New Roman"/>
            <w:b/>
            <w:noProof/>
            <w:spacing w:val="1"/>
          </w:rPr>
          <w:t>р</w:t>
        </w:r>
        <w:r w:rsidR="00E34EB3" w:rsidRPr="004A358C">
          <w:rPr>
            <w:rStyle w:val="af"/>
            <w:rFonts w:ascii="Times New Roman" w:eastAsia="Times New Roman" w:hAnsi="Times New Roman" w:cs="Times New Roman"/>
            <w:b/>
            <w:noProof/>
            <w:spacing w:val="-1"/>
          </w:rPr>
          <w:t>ег</w:t>
        </w:r>
        <w:r w:rsidR="00E34EB3" w:rsidRPr="004A358C">
          <w:rPr>
            <w:rStyle w:val="af"/>
            <w:rFonts w:ascii="Times New Roman" w:eastAsia="Times New Roman" w:hAnsi="Times New Roman" w:cs="Times New Roman"/>
            <w:b/>
            <w:noProof/>
          </w:rPr>
          <w:t>ул</w:t>
        </w:r>
        <w:r w:rsidR="00E34EB3" w:rsidRPr="004A358C">
          <w:rPr>
            <w:rStyle w:val="af"/>
            <w:rFonts w:ascii="Times New Roman" w:eastAsia="Times New Roman" w:hAnsi="Times New Roman" w:cs="Times New Roman"/>
            <w:b/>
            <w:noProof/>
            <w:spacing w:val="1"/>
          </w:rPr>
          <w:t>ир</w:t>
        </w:r>
        <w:r w:rsidR="00E34EB3" w:rsidRPr="004A358C">
          <w:rPr>
            <w:rStyle w:val="af"/>
            <w:rFonts w:ascii="Times New Roman" w:eastAsia="Times New Roman" w:hAnsi="Times New Roman" w:cs="Times New Roman"/>
            <w:b/>
            <w:noProof/>
          </w:rPr>
          <w:t>ова</w:t>
        </w:r>
        <w:r w:rsidR="00E34EB3" w:rsidRPr="004A358C">
          <w:rPr>
            <w:rStyle w:val="af"/>
            <w:rFonts w:ascii="Times New Roman" w:eastAsia="Times New Roman" w:hAnsi="Times New Roman" w:cs="Times New Roman"/>
            <w:b/>
            <w:noProof/>
            <w:spacing w:val="1"/>
          </w:rPr>
          <w:t>ни</w:t>
        </w:r>
        <w:r w:rsidR="00E34EB3" w:rsidRPr="004A358C">
          <w:rPr>
            <w:rStyle w:val="af"/>
            <w:rFonts w:ascii="Times New Roman" w:eastAsia="Times New Roman" w:hAnsi="Times New Roman" w:cs="Times New Roman"/>
            <w:b/>
            <w:noProof/>
          </w:rPr>
          <w:t>е</w:t>
        </w:r>
        <w:r w:rsidR="00E34EB3">
          <w:rPr>
            <w:noProof/>
            <w:webHidden/>
          </w:rPr>
          <w:tab/>
        </w:r>
        <w:r w:rsidR="00E34EB3">
          <w:rPr>
            <w:noProof/>
            <w:webHidden/>
          </w:rPr>
          <w:fldChar w:fldCharType="begin"/>
        </w:r>
        <w:r w:rsidR="00E34EB3">
          <w:rPr>
            <w:noProof/>
            <w:webHidden/>
          </w:rPr>
          <w:instrText xml:space="preserve"> PAGEREF _Toc452542856 \h </w:instrText>
        </w:r>
        <w:r w:rsidR="00E34EB3">
          <w:rPr>
            <w:noProof/>
            <w:webHidden/>
          </w:rPr>
        </w:r>
        <w:r w:rsidR="00E34EB3">
          <w:rPr>
            <w:noProof/>
            <w:webHidden/>
          </w:rPr>
          <w:fldChar w:fldCharType="separate"/>
        </w:r>
        <w:r w:rsidR="00AB5392">
          <w:rPr>
            <w:noProof/>
            <w:webHidden/>
          </w:rPr>
          <w:t>24</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57" w:history="1">
        <w:r w:rsidR="00E34EB3" w:rsidRPr="004A358C">
          <w:rPr>
            <w:rStyle w:val="af"/>
            <w:rFonts w:eastAsia="MS Mincho"/>
            <w:noProof/>
            <w:snapToGrid w:val="0"/>
          </w:rPr>
          <w:t>5. Техническое задание</w:t>
        </w:r>
        <w:r w:rsidR="00E34EB3">
          <w:rPr>
            <w:noProof/>
            <w:webHidden/>
          </w:rPr>
          <w:tab/>
        </w:r>
        <w:r w:rsidR="00E34EB3">
          <w:rPr>
            <w:noProof/>
            <w:webHidden/>
          </w:rPr>
          <w:fldChar w:fldCharType="begin"/>
        </w:r>
        <w:r w:rsidR="00E34EB3">
          <w:rPr>
            <w:noProof/>
            <w:webHidden/>
          </w:rPr>
          <w:instrText xml:space="preserve"> PAGEREF _Toc452542857 \h </w:instrText>
        </w:r>
        <w:r w:rsidR="00E34EB3">
          <w:rPr>
            <w:noProof/>
            <w:webHidden/>
          </w:rPr>
        </w:r>
        <w:r w:rsidR="00E34EB3">
          <w:rPr>
            <w:noProof/>
            <w:webHidden/>
          </w:rPr>
          <w:fldChar w:fldCharType="separate"/>
        </w:r>
        <w:r w:rsidR="00AB5392">
          <w:rPr>
            <w:noProof/>
            <w:webHidden/>
          </w:rPr>
          <w:t>25</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58" w:history="1">
        <w:r w:rsidR="00E34EB3" w:rsidRPr="004A358C">
          <w:rPr>
            <w:rStyle w:val="af"/>
            <w:noProof/>
          </w:rPr>
          <w:t>Приложение № 1 к Документации</w:t>
        </w:r>
        <w:r w:rsidR="00E34EB3">
          <w:rPr>
            <w:noProof/>
            <w:webHidden/>
          </w:rPr>
          <w:tab/>
        </w:r>
        <w:r w:rsidR="00E34EB3">
          <w:rPr>
            <w:noProof/>
            <w:webHidden/>
          </w:rPr>
          <w:fldChar w:fldCharType="begin"/>
        </w:r>
        <w:r w:rsidR="00E34EB3">
          <w:rPr>
            <w:noProof/>
            <w:webHidden/>
          </w:rPr>
          <w:instrText xml:space="preserve"> PAGEREF _Toc452542858 \h </w:instrText>
        </w:r>
        <w:r w:rsidR="00E34EB3">
          <w:rPr>
            <w:noProof/>
            <w:webHidden/>
          </w:rPr>
        </w:r>
        <w:r w:rsidR="00E34EB3">
          <w:rPr>
            <w:noProof/>
            <w:webHidden/>
          </w:rPr>
          <w:fldChar w:fldCharType="separate"/>
        </w:r>
        <w:r w:rsidR="00AB5392">
          <w:rPr>
            <w:noProof/>
            <w:webHidden/>
          </w:rPr>
          <w:t>26</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59" w:history="1">
        <w:r w:rsidR="00E34EB3" w:rsidRPr="004A358C">
          <w:rPr>
            <w:rStyle w:val="af"/>
            <w:rFonts w:ascii="Times New Roman" w:hAnsi="Times New Roman" w:cs="Times New Roman"/>
            <w:noProof/>
          </w:rPr>
          <w:t>Коммерческое предложение (форма 1)</w:t>
        </w:r>
        <w:r w:rsidR="00E34EB3">
          <w:rPr>
            <w:noProof/>
            <w:webHidden/>
          </w:rPr>
          <w:tab/>
        </w:r>
        <w:r w:rsidR="00E34EB3">
          <w:rPr>
            <w:noProof/>
            <w:webHidden/>
          </w:rPr>
          <w:fldChar w:fldCharType="begin"/>
        </w:r>
        <w:r w:rsidR="00E34EB3">
          <w:rPr>
            <w:noProof/>
            <w:webHidden/>
          </w:rPr>
          <w:instrText xml:space="preserve"> PAGEREF _Toc452542859 \h </w:instrText>
        </w:r>
        <w:r w:rsidR="00E34EB3">
          <w:rPr>
            <w:noProof/>
            <w:webHidden/>
          </w:rPr>
        </w:r>
        <w:r w:rsidR="00E34EB3">
          <w:rPr>
            <w:noProof/>
            <w:webHidden/>
          </w:rPr>
          <w:fldChar w:fldCharType="separate"/>
        </w:r>
        <w:r w:rsidR="00AB5392">
          <w:rPr>
            <w:noProof/>
            <w:webHidden/>
          </w:rPr>
          <w:t>28</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0" w:history="1">
        <w:r w:rsidR="00E34EB3" w:rsidRPr="004A358C">
          <w:rPr>
            <w:rStyle w:val="af"/>
            <w:rFonts w:ascii="Times New Roman" w:hAnsi="Times New Roman" w:cs="Times New Roman"/>
            <w:noProof/>
          </w:rPr>
          <w:t>Техническое предложение (форма 2)</w:t>
        </w:r>
        <w:r w:rsidR="00E34EB3">
          <w:rPr>
            <w:noProof/>
            <w:webHidden/>
          </w:rPr>
          <w:tab/>
        </w:r>
        <w:r w:rsidR="00E34EB3">
          <w:rPr>
            <w:noProof/>
            <w:webHidden/>
          </w:rPr>
          <w:fldChar w:fldCharType="begin"/>
        </w:r>
        <w:r w:rsidR="00E34EB3">
          <w:rPr>
            <w:noProof/>
            <w:webHidden/>
          </w:rPr>
          <w:instrText xml:space="preserve"> PAGEREF _Toc452542860 \h </w:instrText>
        </w:r>
        <w:r w:rsidR="00E34EB3">
          <w:rPr>
            <w:noProof/>
            <w:webHidden/>
          </w:rPr>
        </w:r>
        <w:r w:rsidR="00E34EB3">
          <w:rPr>
            <w:noProof/>
            <w:webHidden/>
          </w:rPr>
          <w:fldChar w:fldCharType="separate"/>
        </w:r>
        <w:r w:rsidR="00AB5392">
          <w:rPr>
            <w:noProof/>
            <w:webHidden/>
          </w:rPr>
          <w:t>29</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1" w:history="1">
        <w:r w:rsidR="00E34EB3" w:rsidRPr="004A358C">
          <w:rPr>
            <w:rStyle w:val="af"/>
            <w:rFonts w:ascii="Times New Roman" w:hAnsi="Times New Roman" w:cs="Times New Roman"/>
            <w:noProof/>
          </w:rPr>
          <w:t>Анкета Участника закупки (форма 3)</w:t>
        </w:r>
        <w:r w:rsidR="00E34EB3">
          <w:rPr>
            <w:noProof/>
            <w:webHidden/>
          </w:rPr>
          <w:tab/>
        </w:r>
        <w:r w:rsidR="00E34EB3">
          <w:rPr>
            <w:noProof/>
            <w:webHidden/>
          </w:rPr>
          <w:fldChar w:fldCharType="begin"/>
        </w:r>
        <w:r w:rsidR="00E34EB3">
          <w:rPr>
            <w:noProof/>
            <w:webHidden/>
          </w:rPr>
          <w:instrText xml:space="preserve"> PAGEREF _Toc452542861 \h </w:instrText>
        </w:r>
        <w:r w:rsidR="00E34EB3">
          <w:rPr>
            <w:noProof/>
            <w:webHidden/>
          </w:rPr>
        </w:r>
        <w:r w:rsidR="00E34EB3">
          <w:rPr>
            <w:noProof/>
            <w:webHidden/>
          </w:rPr>
          <w:fldChar w:fldCharType="separate"/>
        </w:r>
        <w:r w:rsidR="00AB5392">
          <w:rPr>
            <w:noProof/>
            <w:webHidden/>
          </w:rPr>
          <w:t>30</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2" w:history="1">
        <w:r w:rsidR="00E34EB3" w:rsidRPr="004A358C">
          <w:rPr>
            <w:rStyle w:val="af"/>
            <w:rFonts w:ascii="Times New Roman" w:hAnsi="Times New Roman" w:cs="Times New Roman"/>
            <w:noProof/>
          </w:rPr>
          <w:t>Декларация о соответствии Участника закупки</w:t>
        </w:r>
        <w:r w:rsidR="00E34EB3">
          <w:rPr>
            <w:noProof/>
            <w:webHidden/>
          </w:rPr>
          <w:tab/>
        </w:r>
        <w:r w:rsidR="00E34EB3">
          <w:rPr>
            <w:noProof/>
            <w:webHidden/>
          </w:rPr>
          <w:fldChar w:fldCharType="begin"/>
        </w:r>
        <w:r w:rsidR="00E34EB3">
          <w:rPr>
            <w:noProof/>
            <w:webHidden/>
          </w:rPr>
          <w:instrText xml:space="preserve"> PAGEREF _Toc452542862 \h </w:instrText>
        </w:r>
        <w:r w:rsidR="00E34EB3">
          <w:rPr>
            <w:noProof/>
            <w:webHidden/>
          </w:rPr>
        </w:r>
        <w:r w:rsidR="00E34EB3">
          <w:rPr>
            <w:noProof/>
            <w:webHidden/>
          </w:rPr>
          <w:fldChar w:fldCharType="separate"/>
        </w:r>
        <w:r w:rsidR="00AB5392">
          <w:rPr>
            <w:noProof/>
            <w:webHidden/>
          </w:rPr>
          <w:t>32</w:t>
        </w:r>
        <w:r w:rsidR="00E34EB3">
          <w:rPr>
            <w:noProof/>
            <w:webHidden/>
          </w:rPr>
          <w:fldChar w:fldCharType="end"/>
        </w:r>
      </w:hyperlink>
    </w:p>
    <w:p w:rsidR="00E34EB3" w:rsidRDefault="00FE5CC9">
      <w:pPr>
        <w:pStyle w:val="2c"/>
        <w:tabs>
          <w:tab w:val="right" w:leader="dot" w:pos="9911"/>
        </w:tabs>
        <w:rPr>
          <w:rFonts w:asciiTheme="minorHAnsi" w:eastAsiaTheme="minorEastAsia" w:hAnsiTheme="minorHAnsi" w:cstheme="minorBidi"/>
          <w:smallCaps w:val="0"/>
          <w:noProof/>
          <w:sz w:val="22"/>
          <w:szCs w:val="22"/>
          <w:lang w:eastAsia="ru-RU"/>
        </w:rPr>
      </w:pPr>
      <w:hyperlink w:anchor="_Toc452542863" w:history="1">
        <w:r w:rsidR="00E34EB3" w:rsidRPr="004A358C">
          <w:rPr>
            <w:rStyle w:val="af"/>
            <w:rFonts w:ascii="Times New Roman" w:hAnsi="Times New Roman" w:cs="Times New Roman"/>
            <w:noProof/>
          </w:rPr>
          <w:t>Справка о перечне и объемах выполнения аналогичных договоров (форма 5)</w:t>
        </w:r>
        <w:r w:rsidR="00E34EB3">
          <w:rPr>
            <w:noProof/>
            <w:webHidden/>
          </w:rPr>
          <w:tab/>
        </w:r>
        <w:r w:rsidR="00E34EB3">
          <w:rPr>
            <w:noProof/>
            <w:webHidden/>
          </w:rPr>
          <w:fldChar w:fldCharType="begin"/>
        </w:r>
        <w:r w:rsidR="00E34EB3">
          <w:rPr>
            <w:noProof/>
            <w:webHidden/>
          </w:rPr>
          <w:instrText xml:space="preserve"> PAGEREF _Toc452542863 \h </w:instrText>
        </w:r>
        <w:r w:rsidR="00E34EB3">
          <w:rPr>
            <w:noProof/>
            <w:webHidden/>
          </w:rPr>
        </w:r>
        <w:r w:rsidR="00E34EB3">
          <w:rPr>
            <w:noProof/>
            <w:webHidden/>
          </w:rPr>
          <w:fldChar w:fldCharType="separate"/>
        </w:r>
        <w:r w:rsidR="00AB5392">
          <w:rPr>
            <w:noProof/>
            <w:webHidden/>
          </w:rPr>
          <w:t>36</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64" w:history="1">
        <w:r w:rsidR="00E34EB3" w:rsidRPr="004A358C">
          <w:rPr>
            <w:rStyle w:val="af"/>
            <w:noProof/>
          </w:rPr>
          <w:t>Приложение № 2 к Документации</w:t>
        </w:r>
        <w:r w:rsidR="00E34EB3">
          <w:rPr>
            <w:noProof/>
            <w:webHidden/>
          </w:rPr>
          <w:tab/>
        </w:r>
        <w:r w:rsidR="00E34EB3">
          <w:rPr>
            <w:noProof/>
            <w:webHidden/>
          </w:rPr>
          <w:fldChar w:fldCharType="begin"/>
        </w:r>
        <w:r w:rsidR="00E34EB3">
          <w:rPr>
            <w:noProof/>
            <w:webHidden/>
          </w:rPr>
          <w:instrText xml:space="preserve"> PAGEREF _Toc452542864 \h </w:instrText>
        </w:r>
        <w:r w:rsidR="00E34EB3">
          <w:rPr>
            <w:noProof/>
            <w:webHidden/>
          </w:rPr>
        </w:r>
        <w:r w:rsidR="00E34EB3">
          <w:rPr>
            <w:noProof/>
            <w:webHidden/>
          </w:rPr>
          <w:fldChar w:fldCharType="separate"/>
        </w:r>
        <w:r w:rsidR="00AB5392">
          <w:rPr>
            <w:noProof/>
            <w:webHidden/>
          </w:rPr>
          <w:t>38</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65" w:history="1">
        <w:r w:rsidR="00E34EB3" w:rsidRPr="004A358C">
          <w:rPr>
            <w:rStyle w:val="af"/>
            <w:noProof/>
          </w:rPr>
          <w:t>Приложение № 3 к Документации</w:t>
        </w:r>
        <w:r w:rsidR="00E34EB3">
          <w:rPr>
            <w:noProof/>
            <w:webHidden/>
          </w:rPr>
          <w:tab/>
        </w:r>
        <w:r w:rsidR="00E34EB3">
          <w:rPr>
            <w:noProof/>
            <w:webHidden/>
          </w:rPr>
          <w:fldChar w:fldCharType="begin"/>
        </w:r>
        <w:r w:rsidR="00E34EB3">
          <w:rPr>
            <w:noProof/>
            <w:webHidden/>
          </w:rPr>
          <w:instrText xml:space="preserve"> PAGEREF _Toc452542865 \h </w:instrText>
        </w:r>
        <w:r w:rsidR="00E34EB3">
          <w:rPr>
            <w:noProof/>
            <w:webHidden/>
          </w:rPr>
        </w:r>
        <w:r w:rsidR="00E34EB3">
          <w:rPr>
            <w:noProof/>
            <w:webHidden/>
          </w:rPr>
          <w:fldChar w:fldCharType="separate"/>
        </w:r>
        <w:r w:rsidR="00AB5392">
          <w:rPr>
            <w:noProof/>
            <w:webHidden/>
          </w:rPr>
          <w:t>40</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66" w:history="1">
        <w:r w:rsidR="00E34EB3" w:rsidRPr="004A358C">
          <w:rPr>
            <w:rStyle w:val="af"/>
            <w:noProof/>
          </w:rPr>
          <w:t>Приложение № 4 к Документации</w:t>
        </w:r>
        <w:r w:rsidR="00E34EB3">
          <w:rPr>
            <w:noProof/>
            <w:webHidden/>
          </w:rPr>
          <w:tab/>
        </w:r>
        <w:r w:rsidR="00E34EB3">
          <w:rPr>
            <w:noProof/>
            <w:webHidden/>
          </w:rPr>
          <w:fldChar w:fldCharType="begin"/>
        </w:r>
        <w:r w:rsidR="00E34EB3">
          <w:rPr>
            <w:noProof/>
            <w:webHidden/>
          </w:rPr>
          <w:instrText xml:space="preserve"> PAGEREF _Toc452542866 \h </w:instrText>
        </w:r>
        <w:r w:rsidR="00E34EB3">
          <w:rPr>
            <w:noProof/>
            <w:webHidden/>
          </w:rPr>
        </w:r>
        <w:r w:rsidR="00E34EB3">
          <w:rPr>
            <w:noProof/>
            <w:webHidden/>
          </w:rPr>
          <w:fldChar w:fldCharType="separate"/>
        </w:r>
        <w:r w:rsidR="00AB5392">
          <w:rPr>
            <w:noProof/>
            <w:webHidden/>
          </w:rPr>
          <w:t>41</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67" w:history="1">
        <w:r w:rsidR="00E34EB3" w:rsidRPr="004A358C">
          <w:rPr>
            <w:rStyle w:val="af"/>
            <w:noProof/>
          </w:rPr>
          <w:t>Приложение № 5 к Документации</w:t>
        </w:r>
        <w:r w:rsidR="00E34EB3">
          <w:rPr>
            <w:noProof/>
            <w:webHidden/>
          </w:rPr>
          <w:tab/>
        </w:r>
        <w:r w:rsidR="00E34EB3">
          <w:rPr>
            <w:noProof/>
            <w:webHidden/>
          </w:rPr>
          <w:fldChar w:fldCharType="begin"/>
        </w:r>
        <w:r w:rsidR="00E34EB3">
          <w:rPr>
            <w:noProof/>
            <w:webHidden/>
          </w:rPr>
          <w:instrText xml:space="preserve"> PAGEREF _Toc452542867 \h </w:instrText>
        </w:r>
        <w:r w:rsidR="00E34EB3">
          <w:rPr>
            <w:noProof/>
            <w:webHidden/>
          </w:rPr>
        </w:r>
        <w:r w:rsidR="00E34EB3">
          <w:rPr>
            <w:noProof/>
            <w:webHidden/>
          </w:rPr>
          <w:fldChar w:fldCharType="separate"/>
        </w:r>
        <w:r w:rsidR="00AB5392">
          <w:rPr>
            <w:noProof/>
            <w:webHidden/>
          </w:rPr>
          <w:t>48</w:t>
        </w:r>
        <w:r w:rsidR="00E34EB3">
          <w:rPr>
            <w:noProof/>
            <w:webHidden/>
          </w:rPr>
          <w:fldChar w:fldCharType="end"/>
        </w:r>
      </w:hyperlink>
    </w:p>
    <w:p w:rsidR="00E34EB3" w:rsidRDefault="00FE5CC9">
      <w:pPr>
        <w:pStyle w:val="1fc"/>
        <w:rPr>
          <w:rFonts w:asciiTheme="minorHAnsi" w:eastAsiaTheme="minorEastAsia" w:hAnsiTheme="minorHAnsi" w:cstheme="minorBidi"/>
          <w:b w:val="0"/>
          <w:bCs w:val="0"/>
          <w:caps w:val="0"/>
          <w:noProof/>
          <w:sz w:val="22"/>
          <w:szCs w:val="22"/>
          <w:lang w:eastAsia="ru-RU"/>
        </w:rPr>
      </w:pPr>
      <w:hyperlink w:anchor="_Toc452542868" w:history="1">
        <w:r w:rsidR="00E34EB3" w:rsidRPr="004A358C">
          <w:rPr>
            <w:rStyle w:val="af"/>
            <w:noProof/>
          </w:rPr>
          <w:t>о проведении запроса предложений на право заключения договора поставки стального проката</w:t>
        </w:r>
        <w:r w:rsidR="00E34EB3">
          <w:rPr>
            <w:noProof/>
            <w:webHidden/>
          </w:rPr>
          <w:tab/>
        </w:r>
        <w:r w:rsidR="00E34EB3">
          <w:rPr>
            <w:noProof/>
            <w:webHidden/>
          </w:rPr>
          <w:fldChar w:fldCharType="begin"/>
        </w:r>
        <w:r w:rsidR="00E34EB3">
          <w:rPr>
            <w:noProof/>
            <w:webHidden/>
          </w:rPr>
          <w:instrText xml:space="preserve"> PAGEREF _Toc452542868 \h </w:instrText>
        </w:r>
        <w:r w:rsidR="00E34EB3">
          <w:rPr>
            <w:noProof/>
            <w:webHidden/>
          </w:rPr>
        </w:r>
        <w:r w:rsidR="00E34EB3">
          <w:rPr>
            <w:noProof/>
            <w:webHidden/>
          </w:rPr>
          <w:fldChar w:fldCharType="separate"/>
        </w:r>
        <w:r w:rsidR="00AB5392">
          <w:rPr>
            <w:noProof/>
            <w:webHidden/>
          </w:rPr>
          <w:t>48</w:t>
        </w:r>
        <w:r w:rsidR="00E34EB3">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23" w:name="_Toc452542836"/>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2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000C5CA1">
        <w:rPr>
          <w:rFonts w:ascii="Times New Roman" w:eastAsia="Times New Roman" w:hAnsi="Times New Roman" w:cs="Times New Roman"/>
          <w:b/>
          <w:bCs/>
          <w:sz w:val="24"/>
          <w:szCs w:val="24"/>
          <w:lang w:eastAsia="ar-SA"/>
        </w:rPr>
        <w:t xml:space="preserve"> </w:t>
      </w:r>
      <w:r w:rsidR="00287D66">
        <w:rPr>
          <w:rFonts w:ascii="Times New Roman" w:eastAsia="Times New Roman" w:hAnsi="Times New Roman" w:cs="Times New Roman"/>
          <w:b/>
          <w:bCs/>
          <w:sz w:val="24"/>
          <w:szCs w:val="24"/>
          <w:lang w:eastAsia="ar-SA"/>
        </w:rPr>
        <w:t>(</w:t>
      </w:r>
      <w:r w:rsidR="000C5CA1" w:rsidRPr="000C5CA1">
        <w:rPr>
          <w:rFonts w:ascii="Times New Roman" w:eastAsia="Times New Roman" w:hAnsi="Times New Roman" w:cs="Times New Roman"/>
          <w:b/>
          <w:sz w:val="24"/>
          <w:szCs w:val="24"/>
          <w:lang w:eastAsia="ar-SA"/>
        </w:rPr>
        <w:t>также по тексту – Покупатель</w:t>
      </w:r>
      <w:r w:rsidR="00287D66">
        <w:rPr>
          <w:rFonts w:ascii="Times New Roman" w:eastAsia="Times New Roman" w:hAnsi="Times New Roman" w:cs="Times New Roman"/>
          <w:b/>
          <w:sz w:val="24"/>
          <w:szCs w:val="24"/>
          <w:lang w:eastAsia="ar-SA"/>
        </w:rPr>
        <w:t>)</w:t>
      </w:r>
      <w:r w:rsidR="000C5CA1">
        <w:rPr>
          <w:rFonts w:ascii="Times New Roman" w:eastAsia="Times New Roman" w:hAnsi="Times New Roman" w:cs="Times New Roman"/>
          <w:b/>
          <w:bCs/>
          <w:sz w:val="24"/>
          <w:szCs w:val="24"/>
          <w:lang w:eastAsia="ar-SA"/>
        </w:rPr>
        <w:t xml:space="preserve"> </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r w:rsidRPr="000C5CA1">
        <w:rPr>
          <w:rFonts w:ascii="Times New Roman" w:eastAsia="Calibri" w:hAnsi="Times New Roman" w:cs="Times New Roman"/>
          <w:b/>
          <w:bCs/>
          <w:sz w:val="24"/>
          <w:szCs w:val="24"/>
        </w:rPr>
        <w:t>По</w:t>
      </w:r>
      <w:r w:rsidR="000C5CA1" w:rsidRPr="000C5CA1">
        <w:rPr>
          <w:rFonts w:ascii="Times New Roman" w:eastAsia="Calibri" w:hAnsi="Times New Roman" w:cs="Times New Roman"/>
          <w:b/>
          <w:bCs/>
          <w:sz w:val="24"/>
          <w:szCs w:val="24"/>
        </w:rPr>
        <w:t>ставщик</w:t>
      </w:r>
      <w:r w:rsidRPr="003A5C71">
        <w:rPr>
          <w:rFonts w:ascii="Times New Roman" w:eastAsia="Calibri" w:hAnsi="Times New Roman" w:cs="Times New Roman"/>
          <w:b/>
          <w:bCs/>
          <w:sz w:val="24"/>
          <w:szCs w:val="24"/>
        </w:rPr>
        <w:t xml:space="preserve"> </w:t>
      </w:r>
      <w:r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0"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ascii="Times New Roman" w:eastAsia="Times New Roman" w:hAnsi="Times New Roman" w:cs="Times New Roman"/>
          <w:sz w:val="24"/>
          <w:szCs w:val="24"/>
          <w:lang w:eastAsia="ar-SA"/>
        </w:rPr>
        <w:lastRenderedPageBreak/>
        <w:t xml:space="preserve">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1"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24" w:name="_Toc452542837"/>
      <w:r w:rsidRPr="006F43E8">
        <w:rPr>
          <w:rFonts w:ascii="Times New Roman" w:eastAsia="Times New Roman" w:hAnsi="Times New Roman"/>
          <w:b/>
          <w:iCs/>
          <w:sz w:val="24"/>
          <w:szCs w:val="24"/>
          <w:lang w:val="x-none"/>
        </w:rPr>
        <w:t>Общие положения</w:t>
      </w:r>
      <w:bookmarkEnd w:id="24"/>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244A6A" w:rsidRPr="00D359A8" w:rsidRDefault="00036FB8"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036FB8">
        <w:rPr>
          <w:rFonts w:ascii="Times New Roman" w:eastAsia="Times New Roman" w:hAnsi="Times New Roman" w:cs="Times New Roman"/>
          <w:sz w:val="24"/>
          <w:szCs w:val="24"/>
          <w:lang w:eastAsia="ar-SA"/>
        </w:rPr>
        <w:t>Сроки и место поставки Товара указаны в Информационной карте Документации</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25" w:name="_Ref56231144"/>
      <w:bookmarkStart w:id="26" w:name="_Ref56231140"/>
      <w:bookmarkStart w:id="2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25"/>
      <w:bookmarkEnd w:id="26"/>
      <w:bookmarkEnd w:id="2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w:t>
      </w:r>
      <w:r w:rsidR="003750E5">
        <w:rPr>
          <w:rFonts w:ascii="Times New Roman" w:eastAsia="Times New Roman" w:hAnsi="Times New Roman" w:cs="Times New Roman"/>
          <w:bCs/>
          <w:sz w:val="24"/>
          <w:szCs w:val="24"/>
          <w:lang w:eastAsia="ar-SA"/>
        </w:rPr>
        <w:t>1</w:t>
      </w:r>
      <w:r w:rsidRPr="003A2F0D">
        <w:rPr>
          <w:rFonts w:ascii="Times New Roman" w:eastAsia="Times New Roman" w:hAnsi="Times New Roman" w:cs="Times New Roman"/>
          <w:bCs/>
          <w:sz w:val="24"/>
          <w:szCs w:val="24"/>
          <w:lang w:eastAsia="ar-SA"/>
        </w:rPr>
        <w:t xml:space="preserve">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28" w:name="_Toc452542838"/>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28"/>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29" w:name="_Toc386463992"/>
      <w:r w:rsidRPr="002770A1">
        <w:rPr>
          <w:rFonts w:ascii="Times New Roman" w:hAnsi="Times New Roman" w:cs="Times New Roman"/>
          <w:i w:val="0"/>
          <w:sz w:val="24"/>
          <w:szCs w:val="24"/>
        </w:rPr>
        <w:t xml:space="preserve"> </w:t>
      </w:r>
      <w:bookmarkStart w:id="30" w:name="_Toc452542839"/>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29"/>
      <w:bookmarkEnd w:id="30"/>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lastRenderedPageBreak/>
        <w:t>3.1.</w:t>
      </w:r>
      <w:r w:rsidR="00E87BA0">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3.1.</w:t>
      </w:r>
      <w:r w:rsidR="00E87BA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31" w:name="_Toc386463993"/>
      <w:bookmarkStart w:id="32" w:name="_Toc452542840"/>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31"/>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bookmarkEnd w:id="32"/>
    </w:p>
    <w:p w:rsidR="00305A11" w:rsidRPr="003A2F0D"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ascii="Times New Roman" w:eastAsia="Calibri" w:hAnsi="Times New Roman" w:cs="Times New Roman"/>
          <w:sz w:val="24"/>
          <w:szCs w:val="24"/>
          <w:lang w:eastAsia="ar-SA"/>
        </w:rPr>
        <w:t>.</w:t>
      </w:r>
    </w:p>
    <w:p w:rsidR="00305A11"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w:t>
      </w:r>
    </w:p>
    <w:p w:rsidR="008F6DBF" w:rsidRPr="008F6DBF"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36C65"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 формы </w:t>
      </w:r>
      <w:r w:rsidRPr="003A7E7B">
        <w:rPr>
          <w:rFonts w:ascii="Times New Roman" w:eastAsia="Times New Roman" w:hAnsi="Times New Roman" w:cs="Times New Roman"/>
          <w:b/>
          <w:bCs/>
          <w:sz w:val="24"/>
          <w:lang w:eastAsia="ar-SA"/>
        </w:rPr>
        <w:t xml:space="preserve">1 – </w:t>
      </w:r>
      <w:r w:rsidR="005B0F09" w:rsidRPr="003A7E7B">
        <w:rPr>
          <w:rFonts w:ascii="Times New Roman" w:eastAsia="Times New Roman" w:hAnsi="Times New Roman" w:cs="Times New Roman"/>
          <w:b/>
          <w:bCs/>
          <w:sz w:val="24"/>
          <w:lang w:eastAsia="ar-SA"/>
        </w:rPr>
        <w:t>5</w:t>
      </w:r>
      <w:r w:rsidRPr="003A7E7B">
        <w:rPr>
          <w:rFonts w:ascii="Times New Roman" w:eastAsia="Times New Roman" w:hAnsi="Times New Roman" w:cs="Times New Roman"/>
          <w:b/>
          <w:bCs/>
          <w:sz w:val="24"/>
          <w:lang w:eastAsia="ar-SA"/>
        </w:rPr>
        <w:t xml:space="preserve"> </w:t>
      </w:r>
      <w:hyperlink w:anchor="_Приложение_№_5" w:history="1">
        <w:r w:rsidRPr="003A7E7B">
          <w:rPr>
            <w:rFonts w:ascii="Times New Roman" w:eastAsia="Times New Roman" w:hAnsi="Times New Roman" w:cs="Times New Roman"/>
            <w:b/>
            <w:bCs/>
            <w:sz w:val="24"/>
            <w:lang w:eastAsia="ar-SA"/>
          </w:rPr>
          <w:t>Приложения № 1</w:t>
        </w:r>
      </w:hyperlink>
      <w:r w:rsidRPr="003A7E7B">
        <w:rPr>
          <w:rFonts w:ascii="Times New Roman" w:eastAsia="Times New Roman" w:hAnsi="Times New Roman" w:cs="Times New Roman"/>
          <w:b/>
          <w:bCs/>
          <w:sz w:val="24"/>
          <w:lang w:eastAsia="ar-SA"/>
        </w:rPr>
        <w:t xml:space="preserve"> к Документации</w:t>
      </w:r>
      <w:r>
        <w:rPr>
          <w:rFonts w:ascii="Times New Roman" w:eastAsia="Times New Roman" w:hAnsi="Times New Roman" w:cs="Times New Roman"/>
          <w:b/>
          <w:bCs/>
          <w:sz w:val="24"/>
          <w:lang w:eastAsia="ar-SA"/>
        </w:rPr>
        <w:t xml:space="preserve"> </w:t>
      </w:r>
      <w:r>
        <w:rPr>
          <w:rFonts w:ascii="Times New Roman" w:eastAsia="Times New Roman" w:hAnsi="Times New Roman" w:cs="Times New Roman"/>
          <w:bCs/>
          <w:sz w:val="24"/>
          <w:lang w:eastAsia="ar-SA"/>
        </w:rPr>
        <w:t>(форма </w:t>
      </w:r>
      <w:r w:rsidRPr="00336C65">
        <w:rPr>
          <w:rFonts w:ascii="Times New Roman" w:eastAsia="Times New Roman" w:hAnsi="Times New Roman" w:cs="Times New Roman"/>
          <w:bCs/>
          <w:sz w:val="24"/>
          <w:lang w:eastAsia="ar-SA"/>
        </w:rPr>
        <w:t xml:space="preserve">4 заполняется </w:t>
      </w:r>
      <w:r>
        <w:rPr>
          <w:rFonts w:ascii="Times New Roman" w:eastAsia="Times New Roman" w:hAnsi="Times New Roman" w:cs="Times New Roman"/>
          <w:bCs/>
          <w:sz w:val="24"/>
          <w:lang w:eastAsia="ar-SA"/>
        </w:rPr>
        <w:t>У</w:t>
      </w:r>
      <w:r w:rsidRPr="00336C65">
        <w:rPr>
          <w:rFonts w:ascii="Times New Roman" w:eastAsia="Times New Roman" w:hAnsi="Times New Roman" w:cs="Times New Roman"/>
          <w:bCs/>
          <w:sz w:val="24"/>
          <w:lang w:eastAsia="ar-SA"/>
        </w:rPr>
        <w:t>частниками</w:t>
      </w:r>
      <w:r>
        <w:rPr>
          <w:rFonts w:ascii="Times New Roman" w:eastAsia="Times New Roman" w:hAnsi="Times New Roman" w:cs="Times New Roman"/>
          <w:bCs/>
          <w:sz w:val="24"/>
          <w:lang w:eastAsia="ar-SA"/>
        </w:rPr>
        <w:t xml:space="preserve"> закупки</w:t>
      </w:r>
      <w:r w:rsidRPr="00336C65">
        <w:rPr>
          <w:rFonts w:ascii="Times New Roman" w:eastAsia="Times New Roman" w:hAnsi="Times New Roman" w:cs="Times New Roman"/>
          <w:bCs/>
          <w:sz w:val="24"/>
          <w:lang w:eastAsia="ar-SA"/>
        </w:rPr>
        <w:t>, относящимися к категории субъекта малого или среднего предпринимательств</w:t>
      </w:r>
      <w:r>
        <w:rPr>
          <w:rFonts w:ascii="Times New Roman" w:eastAsia="Times New Roman" w:hAnsi="Times New Roman" w:cs="Times New Roman"/>
          <w:bCs/>
          <w:sz w:val="24"/>
          <w:lang w:eastAsia="ar-SA"/>
        </w:rPr>
        <w:t xml:space="preserve">а </w:t>
      </w:r>
      <w:r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Pr="00F83C08">
        <w:rPr>
          <w:rFonts w:ascii="Times New Roman" w:eastAsia="Times New Roman" w:hAnsi="Times New Roman" w:cs="Times New Roman"/>
          <w:bCs/>
          <w:sz w:val="24"/>
          <w:lang w:eastAsia="ar-SA"/>
        </w:rPr>
        <w:t>от 24</w:t>
      </w:r>
      <w:r>
        <w:rPr>
          <w:rFonts w:ascii="Times New Roman" w:eastAsia="Times New Roman" w:hAnsi="Times New Roman" w:cs="Times New Roman"/>
          <w:bCs/>
          <w:sz w:val="24"/>
          <w:lang w:eastAsia="ar-SA"/>
        </w:rPr>
        <w:t xml:space="preserve"> июля </w:t>
      </w:r>
      <w:r w:rsidRPr="00F83C08">
        <w:rPr>
          <w:rFonts w:ascii="Times New Roman" w:eastAsia="Times New Roman" w:hAnsi="Times New Roman" w:cs="Times New Roman"/>
          <w:bCs/>
          <w:sz w:val="24"/>
          <w:lang w:eastAsia="ar-SA"/>
        </w:rPr>
        <w:t xml:space="preserve">2007 </w:t>
      </w:r>
      <w:r>
        <w:rPr>
          <w:rFonts w:ascii="Times New Roman" w:eastAsia="Times New Roman" w:hAnsi="Times New Roman" w:cs="Times New Roman"/>
          <w:bCs/>
          <w:sz w:val="24"/>
          <w:lang w:eastAsia="ar-SA"/>
        </w:rPr>
        <w:t>№ </w:t>
      </w:r>
      <w:r w:rsidRPr="00F83C08">
        <w:rPr>
          <w:rFonts w:ascii="Times New Roman" w:eastAsia="Times New Roman" w:hAnsi="Times New Roman" w:cs="Times New Roman"/>
          <w:bCs/>
          <w:sz w:val="24"/>
          <w:lang w:eastAsia="ar-SA"/>
        </w:rPr>
        <w:t>209-ФЗ</w:t>
      </w:r>
      <w:r w:rsidRPr="00675F9F">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w:t>
      </w:r>
      <w:r w:rsidRPr="00675F9F">
        <w:rPr>
          <w:rFonts w:ascii="Times New Roman" w:eastAsia="Times New Roman" w:hAnsi="Times New Roman" w:cs="Times New Roman"/>
          <w:bCs/>
          <w:sz w:val="24"/>
          <w:lang w:eastAsia="ar-SA"/>
        </w:rPr>
        <w:t>О развитии малого и среднего предпринимательства</w:t>
      </w:r>
      <w:r>
        <w:rPr>
          <w:rFonts w:ascii="Times New Roman" w:eastAsia="Times New Roman" w:hAnsi="Times New Roman" w:cs="Times New Roman"/>
          <w:bCs/>
          <w:sz w:val="24"/>
          <w:lang w:eastAsia="ar-SA"/>
        </w:rPr>
        <w:t xml:space="preserve"> в Российской Федерации»</w:t>
      </w:r>
      <w:r w:rsidRPr="00336C65">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w:t>
      </w:r>
      <w:r w:rsidRPr="00305A1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до дня размещения </w:t>
      </w:r>
      <w:r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и</w:t>
      </w:r>
      <w:r w:rsidRPr="003A2F0D">
        <w:rPr>
          <w:rFonts w:ascii="Times New Roman" w:eastAsia="Times New Roman" w:hAnsi="Times New Roman" w:cs="Times New Roman"/>
          <w:bCs/>
          <w:sz w:val="24"/>
          <w:lang w:eastAsia="ar-SA"/>
        </w:rPr>
        <w:t xml:space="preserve">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Pr>
          <w:rFonts w:ascii="Times New Roman" w:eastAsia="Times New Roman" w:hAnsi="Times New Roman" w:cs="Times New Roman"/>
          <w:b/>
          <w:bCs/>
          <w:sz w:val="24"/>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305A11">
        <w:rPr>
          <w:rFonts w:ascii="Times New Roman" w:hAnsi="Times New Roman" w:cs="Times New Roman"/>
          <w:b/>
          <w:bCs/>
          <w:sz w:val="24"/>
          <w:szCs w:val="24"/>
          <w:lang w:eastAsia="ru-RU"/>
        </w:rPr>
        <w:t>Внимание!</w:t>
      </w:r>
    </w:p>
    <w:p w:rsidR="00305A11" w:rsidRPr="00305A11"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305A11">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305A11">
        <w:rPr>
          <w:rFonts w:ascii="Times New Roman" w:hAnsi="Times New Roman" w:cs="Times New Roman"/>
          <w:b/>
          <w:bCs/>
          <w:sz w:val="24"/>
          <w:szCs w:val="24"/>
          <w:lang w:eastAsia="ru-RU"/>
        </w:rPr>
        <w:t>полученная Участником закупки в электронной форме</w:t>
      </w:r>
      <w:r w:rsidRPr="00305A11">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w:t>
      </w:r>
      <w:r w:rsidRPr="00305A11">
        <w:rPr>
          <w:rFonts w:ascii="Times New Roman" w:hAnsi="Times New Roman" w:cs="Times New Roman"/>
          <w:bCs/>
          <w:sz w:val="24"/>
          <w:szCs w:val="24"/>
          <w:lang w:eastAsia="ru-RU"/>
        </w:rPr>
        <w:lastRenderedPageBreak/>
        <w:t>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305A11">
        <w:rPr>
          <w:rFonts w:ascii="Times New Roman" w:eastAsia="Times New Roman" w:hAnsi="Times New Roman" w:cs="Times New Roman"/>
          <w:bCs/>
          <w:sz w:val="24"/>
          <w:szCs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lastRenderedPageBreak/>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w:t>
      </w:r>
      <w:r w:rsidR="00AB34ED" w:rsidRPr="00AB34ED">
        <w:rPr>
          <w:rFonts w:ascii="Times New Roman" w:eastAsia="Times New Roman" w:hAnsi="Times New Roman" w:cs="Times New Roman"/>
          <w:sz w:val="24"/>
          <w:szCs w:val="24"/>
          <w:lang w:eastAsia="ar-SA"/>
        </w:rPr>
        <w:t>закупки поставка Продукции, являющаяся предметом договора, является крупной сделкой</w:t>
      </w:r>
      <w:r w:rsidRPr="001370AB">
        <w:rPr>
          <w:rFonts w:ascii="Times New Roman" w:eastAsia="Times New Roman" w:hAnsi="Times New Roman" w:cs="Times New Roman"/>
          <w:sz w:val="24"/>
          <w:szCs w:val="24"/>
          <w:lang w:eastAsia="ar-SA"/>
        </w:rPr>
        <w:t xml:space="preserve">.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 xml:space="preserve">В случае, если для </w:t>
      </w:r>
      <w:r w:rsidR="00AB34ED" w:rsidRPr="00AB34ED">
        <w:rPr>
          <w:rFonts w:ascii="Times New Roman" w:eastAsia="Times New Roman" w:hAnsi="Times New Roman" w:cs="Times New Roman"/>
          <w:sz w:val="24"/>
          <w:szCs w:val="24"/>
          <w:u w:val="single"/>
          <w:lang w:eastAsia="ar-SA"/>
        </w:rPr>
        <w:t>Участника закупки поставка Товара</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1C0369" w:rsidRDefault="001C0369" w:rsidP="00305A11">
      <w:pPr>
        <w:suppressAutoHyphens/>
        <w:spacing w:after="0" w:line="240" w:lineRule="auto"/>
        <w:ind w:firstLine="426"/>
        <w:jc w:val="both"/>
        <w:rPr>
          <w:rFonts w:ascii="Times New Roman" w:eastAsia="Times New Roman" w:hAnsi="Times New Roman" w:cs="Times New Roman"/>
          <w:bCs/>
          <w:sz w:val="24"/>
          <w:lang w:eastAsia="ar-SA"/>
        </w:rPr>
      </w:pPr>
    </w:p>
    <w:p w:rsidR="00C90273" w:rsidRDefault="00C90273" w:rsidP="00C90273">
      <w:pPr>
        <w:suppressAutoHyphens/>
        <w:spacing w:after="0" w:line="240" w:lineRule="auto"/>
        <w:ind w:firstLine="567"/>
        <w:jc w:val="both"/>
        <w:rPr>
          <w:rFonts w:ascii="Times New Roman" w:eastAsia="Times New Roman" w:hAnsi="Times New Roman" w:cs="Times New Roman"/>
          <w:bCs/>
          <w:sz w:val="24"/>
          <w:szCs w:val="24"/>
          <w:lang w:eastAsia="ar-SA"/>
        </w:rPr>
      </w:pPr>
      <w:r w:rsidRPr="00C90273">
        <w:rPr>
          <w:rFonts w:ascii="Times New Roman" w:eastAsia="Times New Roman" w:hAnsi="Times New Roman" w:cs="Times New Roman"/>
          <w:bCs/>
          <w:sz w:val="24"/>
          <w:szCs w:val="24"/>
          <w:lang w:eastAsia="ar-SA"/>
        </w:rPr>
        <w:t>- Заверенные уполномоченным лицом Участника запроса предложений копии документов, подтверждающих соответствие Товара требованиям, установленным в соответствии с законодательством РФ (копии сертификатов соответствия), предусмотренные действующим законодательством РФ, на Товары указанные в Спецификации;</w:t>
      </w:r>
    </w:p>
    <w:p w:rsidR="00C90273" w:rsidRPr="00C90273" w:rsidRDefault="00C90273" w:rsidP="00C90273">
      <w:pPr>
        <w:suppressAutoHyphens/>
        <w:spacing w:after="0" w:line="240" w:lineRule="auto"/>
        <w:ind w:firstLine="567"/>
        <w:jc w:val="both"/>
        <w:rPr>
          <w:rFonts w:ascii="Times New Roman" w:eastAsia="Times New Roman" w:hAnsi="Times New Roman" w:cs="Times New Roman"/>
          <w:bCs/>
          <w:sz w:val="24"/>
          <w:szCs w:val="24"/>
          <w:lang w:eastAsia="ar-SA"/>
        </w:rPr>
      </w:pPr>
    </w:p>
    <w:p w:rsidR="00997FEF" w:rsidRDefault="00C90273" w:rsidP="00C90273">
      <w:pPr>
        <w:suppressAutoHyphens/>
        <w:spacing w:after="0" w:line="240" w:lineRule="auto"/>
        <w:ind w:firstLine="567"/>
        <w:jc w:val="both"/>
        <w:rPr>
          <w:rFonts w:ascii="Times New Roman" w:eastAsia="Times New Roman" w:hAnsi="Times New Roman" w:cs="Times New Roman"/>
          <w:bCs/>
          <w:sz w:val="24"/>
          <w:szCs w:val="24"/>
          <w:lang w:eastAsia="ar-SA"/>
        </w:rPr>
      </w:pPr>
      <w:r w:rsidRPr="00C90273">
        <w:rPr>
          <w:rFonts w:ascii="Times New Roman" w:eastAsia="Times New Roman" w:hAnsi="Times New Roman" w:cs="Times New Roman"/>
          <w:bCs/>
          <w:sz w:val="24"/>
          <w:szCs w:val="24"/>
          <w:lang w:eastAsia="ar-SA"/>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r w:rsidR="0062420F">
        <w:rPr>
          <w:rFonts w:ascii="Times New Roman" w:eastAsia="Times New Roman" w:hAnsi="Times New Roman" w:cs="Times New Roman"/>
          <w:bCs/>
          <w:sz w:val="24"/>
          <w:szCs w:val="24"/>
          <w:lang w:eastAsia="ar-SA"/>
        </w:rPr>
        <w:t>;</w:t>
      </w:r>
    </w:p>
    <w:p w:rsidR="0062420F" w:rsidRDefault="0062420F" w:rsidP="00C90273">
      <w:pPr>
        <w:suppressAutoHyphens/>
        <w:spacing w:after="0" w:line="240" w:lineRule="auto"/>
        <w:ind w:firstLine="567"/>
        <w:jc w:val="both"/>
        <w:rPr>
          <w:rFonts w:ascii="Times New Roman" w:eastAsia="Times New Roman" w:hAnsi="Times New Roman" w:cs="Times New Roman"/>
          <w:bCs/>
          <w:sz w:val="24"/>
          <w:szCs w:val="24"/>
          <w:lang w:eastAsia="ar-SA"/>
        </w:rPr>
      </w:pPr>
    </w:p>
    <w:p w:rsidR="0062420F" w:rsidRPr="006E02FF" w:rsidRDefault="0062420F" w:rsidP="0062420F">
      <w:pPr>
        <w:suppressAutoHyphens/>
        <w:spacing w:after="0" w:line="240" w:lineRule="auto"/>
        <w:ind w:firstLine="426"/>
        <w:jc w:val="both"/>
        <w:rPr>
          <w:rFonts w:ascii="Times New Roman" w:eastAsia="Times New Roman" w:hAnsi="Times New Roman" w:cs="Times New Roman"/>
          <w:b/>
          <w:sz w:val="24"/>
          <w:szCs w:val="24"/>
          <w:lang w:eastAsia="ar-SA"/>
        </w:rPr>
      </w:pPr>
      <w:r w:rsidRPr="006E02FF">
        <w:rPr>
          <w:rFonts w:ascii="Times New Roman" w:eastAsia="Times New Roman" w:hAnsi="Times New Roman" w:cs="Times New Roman"/>
          <w:bCs/>
          <w:sz w:val="24"/>
          <w:szCs w:val="24"/>
          <w:lang w:eastAsia="ar-SA"/>
        </w:rPr>
        <w:lastRenderedPageBreak/>
        <w:t xml:space="preserve">- </w:t>
      </w:r>
      <w:r w:rsidRPr="006E02FF">
        <w:rPr>
          <w:rFonts w:ascii="Times New Roman" w:eastAsia="Calibri" w:hAnsi="Times New Roman" w:cs="Times New Roman"/>
          <w:sz w:val="24"/>
          <w:szCs w:val="24"/>
          <w:lang w:eastAsia="ar-SA"/>
        </w:rPr>
        <w:t xml:space="preserve">заверенные </w:t>
      </w:r>
      <w:r w:rsidRPr="006E02FF">
        <w:rPr>
          <w:rFonts w:ascii="Times New Roman" w:eastAsia="Calibri" w:hAnsi="Times New Roman" w:cs="Times New Roman"/>
          <w:bCs/>
          <w:sz w:val="24"/>
          <w:szCs w:val="24"/>
          <w:lang w:eastAsia="ar-SA"/>
        </w:rPr>
        <w:t>уполномоченным лицом Участника</w:t>
      </w:r>
      <w:r w:rsidRPr="006E02FF">
        <w:rPr>
          <w:rFonts w:ascii="Times New Roman" w:eastAsia="Calibri" w:hAnsi="Times New Roman" w:cs="Times New Roman"/>
          <w:sz w:val="24"/>
          <w:szCs w:val="24"/>
          <w:lang w:eastAsia="ru-RU"/>
        </w:rPr>
        <w:t xml:space="preserve"> </w:t>
      </w:r>
      <w:r w:rsidRPr="006E02FF">
        <w:rPr>
          <w:rFonts w:ascii="Times New Roman" w:eastAsia="Calibri" w:hAnsi="Times New Roman" w:cs="Times New Roman"/>
          <w:b/>
          <w:sz w:val="24"/>
          <w:szCs w:val="24"/>
          <w:lang w:eastAsia="ru-RU"/>
        </w:rPr>
        <w:t>копии договоров со спецификациями,</w:t>
      </w:r>
      <w:r w:rsidRPr="006E02FF">
        <w:rPr>
          <w:rFonts w:ascii="Times New Roman" w:eastAsia="Times New Roman" w:hAnsi="Times New Roman" w:cs="Times New Roman"/>
          <w:sz w:val="24"/>
          <w:szCs w:val="24"/>
          <w:lang w:eastAsia="ar-SA"/>
        </w:rPr>
        <w:t xml:space="preserve"> </w:t>
      </w:r>
      <w:r w:rsidRPr="006E02FF">
        <w:rPr>
          <w:rFonts w:ascii="Times New Roman" w:eastAsia="Calibri" w:hAnsi="Times New Roman" w:cs="Times New Roman"/>
          <w:b/>
          <w:sz w:val="24"/>
          <w:szCs w:val="24"/>
          <w:lang w:eastAsia="ru-RU"/>
        </w:rPr>
        <w:t xml:space="preserve">товарными накладными </w:t>
      </w:r>
      <w:r w:rsidRPr="006E02FF">
        <w:rPr>
          <w:rFonts w:ascii="Times New Roman" w:eastAsia="Calibri" w:hAnsi="Times New Roman" w:cs="Times New Roman"/>
          <w:sz w:val="24"/>
          <w:szCs w:val="24"/>
          <w:lang w:eastAsia="ru-RU"/>
        </w:rPr>
        <w:t>(на усмотрение Участника),</w:t>
      </w:r>
      <w:r w:rsidRPr="006E02FF">
        <w:rPr>
          <w:rFonts w:ascii="Times New Roman" w:eastAsia="Calibri" w:hAnsi="Times New Roman" w:cs="Times New Roman"/>
          <w:b/>
          <w:sz w:val="24"/>
          <w:szCs w:val="24"/>
          <w:lang w:eastAsia="ru-RU"/>
        </w:rPr>
        <w:t xml:space="preserve"> </w:t>
      </w:r>
      <w:r w:rsidRPr="006E02FF">
        <w:rPr>
          <w:rFonts w:ascii="Times New Roman" w:eastAsia="Calibri" w:hAnsi="Times New Roman" w:cs="Times New Roman"/>
          <w:sz w:val="24"/>
          <w:szCs w:val="24"/>
          <w:lang w:eastAsia="ru-RU"/>
        </w:rPr>
        <w:t>указанных в справке</w:t>
      </w:r>
      <w:r w:rsidRPr="006E02FF">
        <w:rPr>
          <w:rFonts w:ascii="Times New Roman" w:eastAsia="Calibri" w:hAnsi="Times New Roman" w:cs="Times New Roman"/>
          <w:b/>
          <w:sz w:val="24"/>
          <w:szCs w:val="24"/>
          <w:lang w:eastAsia="ru-RU"/>
        </w:rPr>
        <w:t xml:space="preserve"> </w:t>
      </w:r>
      <w:r w:rsidRPr="006E02FF">
        <w:rPr>
          <w:rFonts w:ascii="Times New Roman" w:eastAsia="Times New Roman" w:hAnsi="Times New Roman" w:cs="Times New Roman"/>
          <w:sz w:val="24"/>
          <w:szCs w:val="24"/>
          <w:lang w:eastAsia="ar-SA"/>
        </w:rPr>
        <w:t xml:space="preserve">о перечне и годовых объемах выполнения аналогичных договоров </w:t>
      </w:r>
      <w:r w:rsidRPr="006E02FF">
        <w:rPr>
          <w:rFonts w:ascii="Times New Roman" w:eastAsia="Times New Roman" w:hAnsi="Times New Roman" w:cs="Times New Roman"/>
          <w:bCs/>
          <w:sz w:val="24"/>
          <w:szCs w:val="24"/>
          <w:lang w:eastAsia="ar-SA"/>
        </w:rPr>
        <w:t>(форма </w:t>
      </w:r>
      <w:r>
        <w:rPr>
          <w:rFonts w:ascii="Times New Roman" w:eastAsia="Times New Roman" w:hAnsi="Times New Roman" w:cs="Times New Roman"/>
          <w:bCs/>
          <w:sz w:val="24"/>
          <w:szCs w:val="24"/>
          <w:lang w:eastAsia="ar-SA"/>
        </w:rPr>
        <w:t>5</w:t>
      </w:r>
      <w:r w:rsidRPr="006E02FF">
        <w:rPr>
          <w:rFonts w:ascii="Times New Roman" w:eastAsia="Times New Roman" w:hAnsi="Times New Roman" w:cs="Times New Roman"/>
          <w:sz w:val="24"/>
          <w:szCs w:val="24"/>
          <w:lang w:eastAsia="ar-SA"/>
        </w:rPr>
        <w:t xml:space="preserve"> Приложения № 1 Документации)</w:t>
      </w:r>
      <w:r>
        <w:rPr>
          <w:rFonts w:ascii="Times New Roman" w:eastAsia="Times New Roman" w:hAnsi="Times New Roman" w:cs="Times New Roman"/>
          <w:sz w:val="24"/>
          <w:szCs w:val="24"/>
          <w:lang w:eastAsia="ar-SA"/>
        </w:rPr>
        <w:t xml:space="preserve"> за 2012-2015 годы</w:t>
      </w:r>
      <w:r w:rsidRPr="006E02FF">
        <w:rPr>
          <w:rFonts w:ascii="Times New Roman" w:eastAsia="Times New Roman" w:hAnsi="Times New Roman" w:cs="Times New Roman"/>
          <w:sz w:val="24"/>
          <w:szCs w:val="24"/>
          <w:lang w:eastAsia="ar-SA"/>
        </w:rPr>
        <w:t xml:space="preserve">. </w:t>
      </w:r>
    </w:p>
    <w:p w:rsidR="0062420F" w:rsidRPr="006E02FF" w:rsidRDefault="0062420F" w:rsidP="0062420F">
      <w:pPr>
        <w:suppressAutoHyphens/>
        <w:spacing w:line="240" w:lineRule="auto"/>
        <w:ind w:firstLine="426"/>
        <w:jc w:val="both"/>
        <w:rPr>
          <w:rFonts w:ascii="Times New Roman" w:eastAsia="Calibri" w:hAnsi="Times New Roman" w:cs="Times New Roman"/>
          <w:i/>
          <w:lang w:eastAsia="ru-RU"/>
        </w:rPr>
      </w:pPr>
      <w:r w:rsidRPr="006E02FF">
        <w:rPr>
          <w:rFonts w:ascii="Times New Roman" w:eastAsia="Calibri" w:hAnsi="Times New Roman" w:cs="Times New Roman"/>
          <w:b/>
          <w:color w:val="C00000"/>
          <w:sz w:val="24"/>
          <w:szCs w:val="24"/>
          <w:lang w:eastAsia="ru-RU"/>
        </w:rPr>
        <w:t xml:space="preserve"> </w:t>
      </w:r>
      <w:r w:rsidRPr="006E02FF">
        <w:rPr>
          <w:rFonts w:ascii="Times New Roman" w:eastAsia="Calibri" w:hAnsi="Times New Roman" w:cs="Times New Roman"/>
          <w:i/>
          <w:lang w:eastAsia="ru-RU"/>
        </w:rPr>
        <w:t>Так как</w:t>
      </w:r>
      <w:r w:rsidRPr="006E02FF">
        <w:rPr>
          <w:rFonts w:ascii="Times New Roman" w:eastAsia="Calibri" w:hAnsi="Times New Roman" w:cs="Times New Roman"/>
          <w:i/>
          <w:lang w:eastAsia="ar-SA"/>
        </w:rPr>
        <w:t xml:space="preserve"> </w:t>
      </w:r>
      <w:r w:rsidRPr="006E02FF">
        <w:rPr>
          <w:rFonts w:ascii="Times New Roman" w:eastAsia="Calibri" w:hAnsi="Times New Roman" w:cs="Times New Roman"/>
          <w:i/>
          <w:lang w:eastAsia="ru-RU"/>
        </w:rPr>
        <w:t>опыт выполнения аналогичных поставок</w:t>
      </w:r>
      <w:r w:rsidRPr="006E02FF">
        <w:rPr>
          <w:rFonts w:ascii="Times New Roman" w:eastAsia="Calibri" w:hAnsi="Times New Roman" w:cs="Times New Roman"/>
          <w:b/>
          <w:i/>
          <w:lang w:eastAsia="ru-RU"/>
        </w:rPr>
        <w:t xml:space="preserve"> </w:t>
      </w:r>
      <w:r w:rsidRPr="006E02FF">
        <w:rPr>
          <w:rFonts w:ascii="Times New Roman" w:eastAsia="Calibri" w:hAnsi="Times New Roman" w:cs="Times New Roman"/>
          <w:i/>
          <w:lang w:eastAsia="ru-RU"/>
        </w:rPr>
        <w:t xml:space="preserve">является критерием оценки Участников, то в случае не указания сведений по объему выполнения аналогичных договоров в справке </w:t>
      </w:r>
      <w:r w:rsidRPr="00694168">
        <w:rPr>
          <w:rFonts w:ascii="Times New Roman" w:eastAsia="Calibri" w:hAnsi="Times New Roman" w:cs="Times New Roman"/>
          <w:i/>
          <w:lang w:eastAsia="ru-RU"/>
        </w:rPr>
        <w:t xml:space="preserve">(форма </w:t>
      </w:r>
      <w:r>
        <w:rPr>
          <w:rFonts w:ascii="Times New Roman" w:eastAsia="Calibri" w:hAnsi="Times New Roman" w:cs="Times New Roman"/>
          <w:i/>
          <w:lang w:eastAsia="ru-RU"/>
        </w:rPr>
        <w:t>5</w:t>
      </w:r>
      <w:r w:rsidRPr="00694168">
        <w:rPr>
          <w:rFonts w:ascii="Times New Roman" w:eastAsia="Calibri" w:hAnsi="Times New Roman" w:cs="Times New Roman"/>
          <w:i/>
          <w:lang w:eastAsia="ru-RU"/>
        </w:rPr>
        <w:t xml:space="preserve"> Приложения №1 Документации), а также не предоставления копий указанных в справке договоров</w:t>
      </w:r>
      <w:r w:rsidRPr="006E02FF">
        <w:rPr>
          <w:rFonts w:ascii="Times New Roman" w:eastAsia="Calibri" w:hAnsi="Times New Roman" w:cs="Times New Roman"/>
          <w:lang w:eastAsia="ar-SA"/>
        </w:rPr>
        <w:t xml:space="preserve"> </w:t>
      </w:r>
      <w:r w:rsidRPr="006E02FF">
        <w:rPr>
          <w:rFonts w:ascii="Times New Roman" w:eastAsia="Calibri" w:hAnsi="Times New Roman" w:cs="Times New Roman"/>
          <w:i/>
          <w:lang w:eastAsia="ru-RU"/>
        </w:rPr>
        <w:t>со спецификациями и товарными накладными, заявке такого Участника будет присуждаться 0 баллов по данному критерию;</w:t>
      </w:r>
    </w:p>
    <w:p w:rsidR="00D82AFF" w:rsidRPr="006E02FF" w:rsidRDefault="00D82AFF" w:rsidP="00D82AFF">
      <w:pPr>
        <w:suppressAutoHyphens/>
        <w:spacing w:line="240" w:lineRule="auto"/>
        <w:ind w:firstLine="426"/>
        <w:jc w:val="both"/>
        <w:rPr>
          <w:rFonts w:ascii="Times New Roman" w:eastAsia="Times New Roman" w:hAnsi="Times New Roman" w:cs="Times New Roman"/>
          <w:b/>
          <w:bCs/>
          <w:sz w:val="24"/>
          <w:szCs w:val="24"/>
          <w:lang w:eastAsia="ar-SA"/>
        </w:rPr>
      </w:pPr>
      <w:r w:rsidRPr="006E02FF">
        <w:rPr>
          <w:rFonts w:ascii="Times New Roman" w:eastAsia="Times New Roman" w:hAnsi="Times New Roman" w:cs="Times New Roman"/>
          <w:bCs/>
          <w:sz w:val="24"/>
          <w:szCs w:val="24"/>
          <w:lang w:eastAsia="ar-SA"/>
        </w:rPr>
        <w:t>- заверенные уполномоченным лицом Участника</w:t>
      </w:r>
      <w:r w:rsidRPr="006E02FF">
        <w:rPr>
          <w:rFonts w:ascii="Times New Roman" w:eastAsia="Times New Roman" w:hAnsi="Times New Roman" w:cs="Times New Roman"/>
          <w:b/>
          <w:bCs/>
          <w:sz w:val="24"/>
          <w:szCs w:val="24"/>
          <w:lang w:eastAsia="ar-SA"/>
        </w:rPr>
        <w:t xml:space="preserve"> копии документов, подтверждающих полномочия Участника на поставку предмета закупки </w:t>
      </w:r>
      <w:r w:rsidRPr="006E02FF">
        <w:rPr>
          <w:rFonts w:ascii="Times New Roman" w:eastAsia="Times New Roman" w:hAnsi="Times New Roman" w:cs="Times New Roman"/>
          <w:bCs/>
          <w:sz w:val="24"/>
          <w:szCs w:val="24"/>
          <w:lang w:eastAsia="ar-SA"/>
        </w:rPr>
        <w:t>(на усмотрение Участника):</w:t>
      </w:r>
    </w:p>
    <w:p w:rsidR="00D82AFF" w:rsidRDefault="00D82AFF" w:rsidP="00D82AFF">
      <w:pPr>
        <w:numPr>
          <w:ilvl w:val="0"/>
          <w:numId w:val="43"/>
        </w:numPr>
        <w:suppressAutoHyphens/>
        <w:spacing w:after="0" w:line="240" w:lineRule="auto"/>
        <w:ind w:left="709" w:hanging="283"/>
        <w:jc w:val="both"/>
        <w:rPr>
          <w:rFonts w:ascii="Times New Roman" w:eastAsia="Times New Roman" w:hAnsi="Times New Roman" w:cs="Times New Roman"/>
          <w:bCs/>
          <w:sz w:val="24"/>
          <w:szCs w:val="24"/>
          <w:lang w:eastAsia="ar-SA"/>
        </w:rPr>
      </w:pPr>
      <w:r w:rsidRPr="00D82AFF">
        <w:rPr>
          <w:rFonts w:ascii="Times New Roman" w:eastAsia="Times New Roman" w:hAnsi="Times New Roman" w:cs="Times New Roman"/>
          <w:bCs/>
          <w:sz w:val="24"/>
          <w:szCs w:val="24"/>
          <w:lang w:eastAsia="ar-SA"/>
        </w:rPr>
        <w:t>для Участников процедуры закупки, не осуществляющих непосредственно изготовление Товара: копию дилерского договора/сертификата, оригинала или копии письма от изготовителя;</w:t>
      </w:r>
    </w:p>
    <w:p w:rsidR="00D82AFF" w:rsidRPr="00D82AFF" w:rsidRDefault="00D82AFF" w:rsidP="00D82AFF">
      <w:pPr>
        <w:numPr>
          <w:ilvl w:val="0"/>
          <w:numId w:val="43"/>
        </w:numPr>
        <w:suppressAutoHyphens/>
        <w:spacing w:after="0" w:line="240" w:lineRule="auto"/>
        <w:ind w:left="709" w:hanging="283"/>
        <w:jc w:val="both"/>
        <w:rPr>
          <w:rFonts w:ascii="Times New Roman" w:eastAsia="Times New Roman" w:hAnsi="Times New Roman" w:cs="Times New Roman"/>
          <w:bCs/>
          <w:sz w:val="24"/>
          <w:szCs w:val="24"/>
          <w:lang w:eastAsia="ar-SA"/>
        </w:rPr>
      </w:pPr>
      <w:r w:rsidRPr="00D82AFF">
        <w:rPr>
          <w:rFonts w:ascii="Times New Roman" w:eastAsia="Times New Roman" w:hAnsi="Times New Roman" w:cs="Times New Roman"/>
          <w:bCs/>
          <w:sz w:val="24"/>
          <w:szCs w:val="24"/>
          <w:lang w:eastAsia="ar-SA"/>
        </w:rPr>
        <w:t>для изготовителей Товара - сертификат соответствия;</w:t>
      </w:r>
    </w:p>
    <w:p w:rsidR="00D82AFF" w:rsidRPr="006E02FF" w:rsidRDefault="00D82AFF" w:rsidP="00D82AFF">
      <w:pPr>
        <w:numPr>
          <w:ilvl w:val="0"/>
          <w:numId w:val="43"/>
        </w:numPr>
        <w:suppressAutoHyphens/>
        <w:spacing w:after="0" w:line="240" w:lineRule="auto"/>
        <w:ind w:left="709" w:hanging="283"/>
        <w:jc w:val="both"/>
        <w:rPr>
          <w:rFonts w:ascii="Times New Roman" w:eastAsia="Times New Roman" w:hAnsi="Times New Roman" w:cs="Times New Roman"/>
          <w:bCs/>
          <w:sz w:val="24"/>
          <w:szCs w:val="24"/>
          <w:lang w:eastAsia="ar-SA"/>
        </w:rPr>
      </w:pPr>
      <w:r w:rsidRPr="006E02FF">
        <w:rPr>
          <w:rFonts w:ascii="Times New Roman" w:eastAsia="Times New Roman" w:hAnsi="Times New Roman" w:cs="Times New Roman"/>
          <w:bCs/>
          <w:sz w:val="24"/>
          <w:szCs w:val="24"/>
          <w:lang w:eastAsia="ar-SA"/>
        </w:rPr>
        <w:t>для официальные представителей – доверенность.</w:t>
      </w:r>
    </w:p>
    <w:p w:rsidR="00D82AFF" w:rsidRPr="006E02FF" w:rsidRDefault="00D82AFF" w:rsidP="00D82AFF">
      <w:pPr>
        <w:suppressAutoHyphens/>
        <w:spacing w:line="240" w:lineRule="auto"/>
        <w:ind w:firstLine="426"/>
        <w:jc w:val="both"/>
        <w:rPr>
          <w:rFonts w:ascii="Times New Roman" w:eastAsia="Calibri" w:hAnsi="Times New Roman" w:cs="Times New Roman"/>
          <w:i/>
          <w:lang w:eastAsia="ru-RU"/>
        </w:rPr>
      </w:pPr>
      <w:r w:rsidRPr="006E02FF">
        <w:rPr>
          <w:rFonts w:ascii="Times New Roman" w:eastAsia="Calibri" w:hAnsi="Times New Roman" w:cs="Times New Roman"/>
          <w:i/>
          <w:lang w:eastAsia="ru-RU"/>
        </w:rPr>
        <w:t>Так как оценка заявок по критерию «Подтверждение наличия ресурсов у Участника» определяется на основании анализа предоставленных в составе заявки копий документов, подтверждающих полномочия Участника на поставку предмета закупки, то в случае не предоставления вышеуказанных документов, заявке такого Участника будет присуждаться 0 баллов.</w:t>
      </w: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33" w:name="_Toc452542841"/>
      <w:r w:rsidRPr="00853FD9">
        <w:rPr>
          <w:rFonts w:ascii="Times New Roman" w:eastAsia="Times New Roman" w:hAnsi="Times New Roman"/>
          <w:b/>
          <w:iCs/>
          <w:sz w:val="24"/>
          <w:szCs w:val="24"/>
          <w:lang w:val="x-none"/>
        </w:rPr>
        <w:t>Порядок проведения запроса предложений</w:t>
      </w:r>
      <w:bookmarkEnd w:id="33"/>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34" w:name="_Toc386463995"/>
      <w:bookmarkStart w:id="35" w:name="_Toc403634871"/>
      <w:bookmarkStart w:id="36" w:name="_Toc403725255"/>
      <w:bookmarkStart w:id="37" w:name="_Toc403725326"/>
      <w:bookmarkStart w:id="38" w:name="_Toc447784629"/>
      <w:bookmarkStart w:id="39" w:name="_Toc452542842"/>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34"/>
      <w:bookmarkEnd w:id="35"/>
      <w:bookmarkEnd w:id="36"/>
      <w:bookmarkEnd w:id="37"/>
      <w:bookmarkEnd w:id="38"/>
      <w:bookmarkEnd w:id="39"/>
    </w:p>
    <w:p w:rsidR="00244A6A" w:rsidRPr="007B4A6F"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7B4A6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7B4A6F">
        <w:rPr>
          <w:rFonts w:ascii="Times New Roman" w:eastAsia="Times New Roman" w:hAnsi="Times New Roman" w:cs="Times New Roman"/>
          <w:sz w:val="24"/>
          <w:szCs w:val="24"/>
          <w:lang w:eastAsia="ar-SA"/>
        </w:rPr>
        <w:t>п.п</w:t>
      </w:r>
      <w:proofErr w:type="spellEnd"/>
      <w:r w:rsidR="001D442C" w:rsidRPr="007B4A6F">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E01810" w:rsidRPr="007B4A6F">
        <w:rPr>
          <w:i/>
          <w:sz w:val="24"/>
          <w:szCs w:val="24"/>
          <w:u w:val="single"/>
          <w:lang w:val="en-US"/>
        </w:rPr>
        <w:t>sidorovajv</w:t>
      </w:r>
      <w:proofErr w:type="spellEnd"/>
      <w:r w:rsidR="00E01810" w:rsidRPr="007B4A6F">
        <w:rPr>
          <w:i/>
          <w:sz w:val="24"/>
          <w:szCs w:val="24"/>
          <w:u w:val="single"/>
        </w:rPr>
        <w:t>@</w:t>
      </w:r>
      <w:proofErr w:type="spellStart"/>
      <w:r w:rsidR="00E01810" w:rsidRPr="007B4A6F">
        <w:rPr>
          <w:i/>
          <w:sz w:val="24"/>
          <w:szCs w:val="24"/>
          <w:u w:val="single"/>
          <w:lang w:val="en-US"/>
        </w:rPr>
        <w:t>mures</w:t>
      </w:r>
      <w:proofErr w:type="spellEnd"/>
      <w:r w:rsidR="00E01810" w:rsidRPr="007B4A6F">
        <w:rPr>
          <w:i/>
          <w:sz w:val="24"/>
          <w:szCs w:val="24"/>
          <w:u w:val="single"/>
        </w:rPr>
        <w:t>.</w:t>
      </w:r>
      <w:proofErr w:type="spellStart"/>
      <w:r w:rsidR="00E01810" w:rsidRPr="007B4A6F">
        <w:rPr>
          <w:i/>
          <w:sz w:val="24"/>
          <w:szCs w:val="24"/>
          <w:u w:val="single"/>
          <w:lang w:val="en-US"/>
        </w:rPr>
        <w:t>ru</w:t>
      </w:r>
      <w:proofErr w:type="spellEnd"/>
      <w:r w:rsidR="001D442C" w:rsidRPr="007B4A6F">
        <w:rPr>
          <w:rFonts w:ascii="Times New Roman" w:eastAsia="Times New Roman" w:hAnsi="Times New Roman" w:cs="Times New Roman"/>
          <w:sz w:val="24"/>
          <w:szCs w:val="24"/>
          <w:lang w:eastAsia="ar-SA"/>
        </w:rPr>
        <w:t>, с указанием способа получения Документации</w:t>
      </w:r>
      <w:r w:rsidR="00244A6A" w:rsidRPr="007B4A6F">
        <w:rPr>
          <w:rFonts w:ascii="Times New Roman" w:eastAsia="Times New Roman" w:hAnsi="Times New Roman" w:cs="Times New Roman"/>
          <w:sz w:val="24"/>
          <w:szCs w:val="24"/>
          <w:lang w:eastAsia="ar-SA"/>
        </w:rPr>
        <w:t xml:space="preserve">. </w:t>
      </w:r>
    </w:p>
    <w:p w:rsidR="001D442C" w:rsidRPr="001D442C" w:rsidRDefault="00853FD9" w:rsidP="001D442C">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 xml:space="preserve"> </w:t>
      </w:r>
      <w:r w:rsidR="001D442C" w:rsidRPr="007B4A6F">
        <w:rPr>
          <w:rFonts w:ascii="Times New Roman" w:eastAsia="Times New Roman" w:hAnsi="Times New Roman" w:cs="Times New Roman"/>
          <w:sz w:val="24"/>
          <w:szCs w:val="24"/>
          <w:lang w:eastAsia="ar-SA"/>
        </w:rPr>
        <w:t xml:space="preserve">В период </w:t>
      </w:r>
      <w:r w:rsidR="001D442C" w:rsidRPr="007B4A6F">
        <w:rPr>
          <w:rFonts w:ascii="Times New Roman" w:eastAsia="Times New Roman" w:hAnsi="Times New Roman" w:cs="Times New Roman"/>
          <w:b/>
          <w:sz w:val="24"/>
          <w:szCs w:val="24"/>
          <w:lang w:eastAsia="ar-SA"/>
        </w:rPr>
        <w:t>с «</w:t>
      </w:r>
      <w:r w:rsidR="00E72F8E" w:rsidRPr="007B4A6F">
        <w:rPr>
          <w:rFonts w:ascii="Times New Roman" w:eastAsia="Times New Roman" w:hAnsi="Times New Roman" w:cs="Times New Roman"/>
          <w:b/>
          <w:sz w:val="24"/>
          <w:szCs w:val="24"/>
          <w:lang w:eastAsia="ar-SA"/>
        </w:rPr>
        <w:t>2</w:t>
      </w:r>
      <w:r w:rsidR="0076444F" w:rsidRPr="007B4A6F">
        <w:rPr>
          <w:rFonts w:ascii="Times New Roman" w:eastAsia="Times New Roman" w:hAnsi="Times New Roman" w:cs="Times New Roman"/>
          <w:b/>
          <w:sz w:val="24"/>
          <w:szCs w:val="24"/>
          <w:lang w:eastAsia="ar-SA"/>
        </w:rPr>
        <w:t>7</w:t>
      </w:r>
      <w:r w:rsidR="001D442C" w:rsidRPr="007B4A6F">
        <w:rPr>
          <w:rFonts w:ascii="Times New Roman" w:eastAsia="Times New Roman" w:hAnsi="Times New Roman" w:cs="Times New Roman"/>
          <w:b/>
          <w:sz w:val="24"/>
          <w:szCs w:val="24"/>
          <w:lang w:eastAsia="ar-SA"/>
        </w:rPr>
        <w:t xml:space="preserve">» июня 2016 г. </w:t>
      </w:r>
      <w:proofErr w:type="gramStart"/>
      <w:r w:rsidR="001D442C" w:rsidRPr="007B4A6F">
        <w:rPr>
          <w:rFonts w:ascii="Times New Roman" w:eastAsia="Times New Roman" w:hAnsi="Times New Roman" w:cs="Times New Roman"/>
          <w:b/>
          <w:sz w:val="24"/>
          <w:szCs w:val="24"/>
          <w:lang w:eastAsia="ar-SA"/>
        </w:rPr>
        <w:t>по  «</w:t>
      </w:r>
      <w:proofErr w:type="gramEnd"/>
      <w:r w:rsidR="00E72F8E" w:rsidRPr="007B4A6F">
        <w:rPr>
          <w:rFonts w:ascii="Times New Roman" w:eastAsia="Times New Roman" w:hAnsi="Times New Roman" w:cs="Times New Roman"/>
          <w:b/>
          <w:sz w:val="24"/>
          <w:szCs w:val="24"/>
          <w:lang w:eastAsia="ar-SA"/>
        </w:rPr>
        <w:t>01</w:t>
      </w:r>
      <w:r w:rsidR="001D442C" w:rsidRPr="007B4A6F">
        <w:rPr>
          <w:rFonts w:ascii="Times New Roman" w:eastAsia="Times New Roman" w:hAnsi="Times New Roman" w:cs="Times New Roman"/>
          <w:b/>
          <w:sz w:val="24"/>
          <w:szCs w:val="24"/>
          <w:lang w:eastAsia="ar-SA"/>
        </w:rPr>
        <w:t>» ию</w:t>
      </w:r>
      <w:r w:rsidR="00E72F8E" w:rsidRPr="007B4A6F">
        <w:rPr>
          <w:rFonts w:ascii="Times New Roman" w:eastAsia="Times New Roman" w:hAnsi="Times New Roman" w:cs="Times New Roman"/>
          <w:b/>
          <w:sz w:val="24"/>
          <w:szCs w:val="24"/>
          <w:lang w:eastAsia="ar-SA"/>
        </w:rPr>
        <w:t>л</w:t>
      </w:r>
      <w:r w:rsidR="001D442C" w:rsidRPr="007B4A6F">
        <w:rPr>
          <w:rFonts w:ascii="Times New Roman" w:eastAsia="Times New Roman" w:hAnsi="Times New Roman" w:cs="Times New Roman"/>
          <w:b/>
          <w:sz w:val="24"/>
          <w:szCs w:val="24"/>
          <w:lang w:eastAsia="ar-SA"/>
        </w:rPr>
        <w:t>я 2016 г.</w:t>
      </w:r>
      <w:r w:rsidR="001D442C" w:rsidRPr="007B4A6F">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w:t>
      </w:r>
      <w:r w:rsidR="001D442C" w:rsidRPr="001D442C">
        <w:rPr>
          <w:rFonts w:ascii="Times New Roman" w:eastAsia="Times New Roman" w:hAnsi="Times New Roman" w:cs="Times New Roman"/>
          <w:sz w:val="24"/>
          <w:szCs w:val="24"/>
          <w:lang w:eastAsia="ar-SA"/>
        </w:rPr>
        <w:t xml:space="preserve">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244A6A"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доступна для ознакомления.</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6"/>
      <w:bookmarkStart w:id="41" w:name="_Toc403634872"/>
      <w:bookmarkStart w:id="42" w:name="_Toc403725256"/>
      <w:bookmarkStart w:id="43" w:name="_Toc403725327"/>
      <w:bookmarkStart w:id="44" w:name="_Toc447784630"/>
      <w:bookmarkStart w:id="45" w:name="_Toc452542843"/>
      <w:r>
        <w:rPr>
          <w:rFonts w:ascii="Times New Roman" w:eastAsia="Times New Roman" w:hAnsi="Times New Roman" w:cs="Arial"/>
          <w:b/>
          <w:sz w:val="24"/>
          <w:szCs w:val="24"/>
          <w:lang w:eastAsia="ar-SA"/>
        </w:rPr>
        <w:t>Разъяснение положений Д</w:t>
      </w:r>
      <w:r w:rsidR="00244A6A" w:rsidRPr="00244A6A">
        <w:rPr>
          <w:rFonts w:ascii="Times New Roman" w:eastAsia="Times New Roman" w:hAnsi="Times New Roman" w:cs="Arial"/>
          <w:b/>
          <w:sz w:val="24"/>
          <w:szCs w:val="24"/>
          <w:lang w:eastAsia="ar-SA"/>
        </w:rPr>
        <w:t>окументации</w:t>
      </w:r>
      <w:bookmarkEnd w:id="40"/>
      <w:bookmarkEnd w:id="41"/>
      <w:bookmarkEnd w:id="42"/>
      <w:bookmarkEnd w:id="43"/>
      <w:bookmarkEnd w:id="44"/>
      <w:bookmarkEnd w:id="45"/>
    </w:p>
    <w:p w:rsidR="00244A6A" w:rsidRPr="007B4A6F"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w:t>
      </w:r>
      <w:r w:rsidR="00244A6A" w:rsidRPr="00244A6A">
        <w:rPr>
          <w:rFonts w:ascii="Times New Roman" w:eastAsia="Times New Roman" w:hAnsi="Times New Roman" w:cs="Times New Roman"/>
          <w:sz w:val="24"/>
          <w:szCs w:val="24"/>
          <w:lang w:eastAsia="ar-SA"/>
        </w:rPr>
        <w:lastRenderedPageBreak/>
        <w:t xml:space="preserve">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электронную </w:t>
      </w:r>
      <w:r w:rsidR="00244A6A" w:rsidRPr="007B4A6F">
        <w:rPr>
          <w:rFonts w:ascii="Times New Roman" w:eastAsia="Times New Roman" w:hAnsi="Times New Roman" w:cs="Times New Roman"/>
          <w:sz w:val="24"/>
          <w:szCs w:val="24"/>
          <w:lang w:eastAsia="ar-SA"/>
        </w:rPr>
        <w:t>почту</w:t>
      </w:r>
      <w:r w:rsidR="00244A6A" w:rsidRPr="007B4A6F">
        <w:rPr>
          <w:rFonts w:ascii="Times New Roman" w:eastAsia="Times New Roman" w:hAnsi="Times New Roman" w:cs="Times New Roman"/>
          <w:color w:val="FF0000"/>
          <w:sz w:val="24"/>
          <w:szCs w:val="24"/>
          <w:lang w:eastAsia="ar-SA"/>
        </w:rPr>
        <w:t xml:space="preserve"> </w:t>
      </w:r>
      <w:proofErr w:type="spellStart"/>
      <w:r w:rsidR="00266707" w:rsidRPr="007B4A6F">
        <w:rPr>
          <w:i/>
          <w:sz w:val="24"/>
          <w:szCs w:val="24"/>
          <w:u w:val="single"/>
          <w:lang w:val="en-US"/>
        </w:rPr>
        <w:t>sidorovajv</w:t>
      </w:r>
      <w:proofErr w:type="spellEnd"/>
      <w:r w:rsidR="00266707" w:rsidRPr="007B4A6F">
        <w:rPr>
          <w:i/>
          <w:sz w:val="24"/>
          <w:szCs w:val="24"/>
          <w:u w:val="single"/>
        </w:rPr>
        <w:t>@</w:t>
      </w:r>
      <w:proofErr w:type="spellStart"/>
      <w:r w:rsidR="00266707" w:rsidRPr="007B4A6F">
        <w:rPr>
          <w:i/>
          <w:sz w:val="24"/>
          <w:szCs w:val="24"/>
          <w:u w:val="single"/>
          <w:lang w:val="en-US"/>
        </w:rPr>
        <w:t>mures</w:t>
      </w:r>
      <w:proofErr w:type="spellEnd"/>
      <w:r w:rsidR="00266707" w:rsidRPr="007B4A6F">
        <w:rPr>
          <w:i/>
          <w:sz w:val="24"/>
          <w:szCs w:val="24"/>
          <w:u w:val="single"/>
        </w:rPr>
        <w:t>.</w:t>
      </w:r>
      <w:proofErr w:type="spellStart"/>
      <w:r w:rsidR="00266707" w:rsidRPr="007B4A6F">
        <w:rPr>
          <w:i/>
          <w:sz w:val="24"/>
          <w:szCs w:val="24"/>
          <w:u w:val="single"/>
          <w:lang w:val="en-US"/>
        </w:rPr>
        <w:t>ru</w:t>
      </w:r>
      <w:proofErr w:type="spellEnd"/>
      <w:r w:rsidR="00266707" w:rsidRPr="007B4A6F">
        <w:rPr>
          <w:rFonts w:ascii="Times New Roman" w:eastAsia="Times New Roman" w:hAnsi="Times New Roman" w:cs="Times New Roman"/>
          <w:sz w:val="24"/>
          <w:szCs w:val="24"/>
          <w:lang w:eastAsia="ar-SA"/>
        </w:rPr>
        <w:t xml:space="preserve">, </w:t>
      </w:r>
      <w:r w:rsidR="00244A6A" w:rsidRPr="007B4A6F">
        <w:rPr>
          <w:rFonts w:ascii="Times New Roman" w:eastAsia="Times New Roman" w:hAnsi="Times New Roman" w:cs="Times New Roman"/>
          <w:sz w:val="24"/>
          <w:szCs w:val="24"/>
          <w:lang w:eastAsia="ar-SA"/>
        </w:rPr>
        <w:t>с указанием способа получения разъяснени</w:t>
      </w:r>
      <w:r w:rsidR="0095574B" w:rsidRPr="007B4A6F">
        <w:rPr>
          <w:rFonts w:ascii="Times New Roman" w:eastAsia="Times New Roman" w:hAnsi="Times New Roman" w:cs="Times New Roman"/>
          <w:sz w:val="24"/>
          <w:szCs w:val="24"/>
          <w:lang w:eastAsia="ar-SA"/>
        </w:rPr>
        <w:t>й</w:t>
      </w:r>
      <w:r w:rsidR="00244A6A" w:rsidRPr="007B4A6F">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7B4A6F">
        <w:rPr>
          <w:rFonts w:ascii="Times New Roman" w:eastAsia="Times New Roman" w:hAnsi="Times New Roman" w:cs="Times New Roman"/>
          <w:sz w:val="24"/>
          <w:szCs w:val="24"/>
          <w:lang w:eastAsia="ar-SA"/>
        </w:rPr>
        <w:t xml:space="preserve">срока </w:t>
      </w:r>
      <w:r w:rsidR="00244A6A" w:rsidRPr="007B4A6F">
        <w:rPr>
          <w:rFonts w:ascii="Times New Roman" w:eastAsia="Times New Roman" w:hAnsi="Times New Roman" w:cs="Times New Roman"/>
          <w:sz w:val="24"/>
          <w:szCs w:val="24"/>
          <w:lang w:eastAsia="ar-SA"/>
        </w:rPr>
        <w:t>подачи заявок на участие в запрос</w:t>
      </w:r>
      <w:r w:rsidR="0095574B" w:rsidRPr="007B4A6F">
        <w:rPr>
          <w:rFonts w:ascii="Times New Roman" w:eastAsia="Times New Roman" w:hAnsi="Times New Roman" w:cs="Times New Roman"/>
          <w:sz w:val="24"/>
          <w:szCs w:val="24"/>
          <w:lang w:eastAsia="ar-SA"/>
        </w:rPr>
        <w:t>е</w:t>
      </w:r>
      <w:r w:rsidR="00244A6A" w:rsidRPr="007B4A6F">
        <w:rPr>
          <w:rFonts w:ascii="Times New Roman" w:eastAsia="Times New Roman" w:hAnsi="Times New Roman" w:cs="Times New Roman"/>
          <w:sz w:val="24"/>
          <w:szCs w:val="24"/>
          <w:lang w:eastAsia="ar-SA"/>
        </w:rPr>
        <w:t xml:space="preserve"> предложений. </w:t>
      </w:r>
    </w:p>
    <w:p w:rsidR="00A36DE3" w:rsidRPr="007B4A6F"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b/>
          <w:sz w:val="24"/>
          <w:szCs w:val="24"/>
          <w:lang w:eastAsia="ar-SA"/>
        </w:rPr>
        <w:t xml:space="preserve">Дата и время начала приема запросов </w:t>
      </w:r>
      <w:r w:rsidR="000077CC" w:rsidRPr="007B4A6F">
        <w:rPr>
          <w:rFonts w:ascii="Times New Roman" w:eastAsia="Times New Roman" w:hAnsi="Times New Roman" w:cs="Times New Roman"/>
          <w:b/>
          <w:sz w:val="24"/>
          <w:szCs w:val="24"/>
          <w:lang w:eastAsia="ar-SA"/>
        </w:rPr>
        <w:t>о разъяснении</w:t>
      </w:r>
      <w:r w:rsidRPr="007B4A6F">
        <w:rPr>
          <w:rFonts w:ascii="Times New Roman" w:eastAsia="Times New Roman" w:hAnsi="Times New Roman" w:cs="Times New Roman"/>
          <w:b/>
          <w:sz w:val="24"/>
          <w:szCs w:val="24"/>
          <w:lang w:eastAsia="ar-SA"/>
        </w:rPr>
        <w:t xml:space="preserve"> положений Документации от Участников закупки:</w:t>
      </w:r>
      <w:r w:rsidRPr="007B4A6F">
        <w:rPr>
          <w:rFonts w:ascii="Times New Roman" w:eastAsia="Times New Roman" w:hAnsi="Times New Roman" w:cs="Times New Roman"/>
          <w:sz w:val="24"/>
          <w:szCs w:val="24"/>
          <w:lang w:eastAsia="ar-SA"/>
        </w:rPr>
        <w:t xml:space="preserve"> </w:t>
      </w:r>
      <w:r w:rsidR="007B43E4" w:rsidRPr="007B4A6F">
        <w:rPr>
          <w:rFonts w:ascii="Times New Roman" w:eastAsia="Times New Roman" w:hAnsi="Times New Roman" w:cs="Times New Roman"/>
          <w:sz w:val="24"/>
          <w:szCs w:val="24"/>
          <w:lang w:eastAsia="ar-SA"/>
        </w:rPr>
        <w:t>«</w:t>
      </w:r>
      <w:r w:rsidR="00E72F8E" w:rsidRPr="007B4A6F">
        <w:rPr>
          <w:rFonts w:ascii="Times New Roman" w:eastAsia="Times New Roman" w:hAnsi="Times New Roman" w:cs="Times New Roman"/>
          <w:b/>
          <w:sz w:val="24"/>
          <w:szCs w:val="24"/>
          <w:lang w:eastAsia="ar-SA"/>
        </w:rPr>
        <w:t>2</w:t>
      </w:r>
      <w:r w:rsidR="0076444F" w:rsidRPr="007B4A6F">
        <w:rPr>
          <w:rFonts w:ascii="Times New Roman" w:eastAsia="Times New Roman" w:hAnsi="Times New Roman" w:cs="Times New Roman"/>
          <w:b/>
          <w:sz w:val="24"/>
          <w:szCs w:val="24"/>
          <w:lang w:eastAsia="ar-SA"/>
        </w:rPr>
        <w:t>7</w:t>
      </w:r>
      <w:r w:rsidR="007B43E4" w:rsidRPr="007B4A6F">
        <w:rPr>
          <w:rFonts w:ascii="Times New Roman" w:eastAsia="Times New Roman" w:hAnsi="Times New Roman" w:cs="Times New Roman"/>
          <w:b/>
          <w:sz w:val="24"/>
          <w:szCs w:val="24"/>
          <w:lang w:eastAsia="ar-SA"/>
        </w:rPr>
        <w:t>»</w:t>
      </w:r>
      <w:r w:rsidR="007379ED" w:rsidRPr="007B4A6F">
        <w:rPr>
          <w:rFonts w:ascii="Times New Roman" w:eastAsia="Times New Roman" w:hAnsi="Times New Roman" w:cs="Times New Roman"/>
          <w:b/>
          <w:sz w:val="24"/>
          <w:szCs w:val="24"/>
          <w:lang w:eastAsia="ar-SA"/>
        </w:rPr>
        <w:t xml:space="preserve"> </w:t>
      </w:r>
      <w:r w:rsidR="00956FEF" w:rsidRPr="007B4A6F">
        <w:rPr>
          <w:rFonts w:ascii="Times New Roman" w:eastAsia="Times New Roman" w:hAnsi="Times New Roman" w:cs="Times New Roman"/>
          <w:b/>
          <w:sz w:val="24"/>
          <w:szCs w:val="24"/>
          <w:lang w:eastAsia="ar-SA"/>
        </w:rPr>
        <w:t xml:space="preserve">июня </w:t>
      </w:r>
      <w:r w:rsidRPr="007B4A6F">
        <w:rPr>
          <w:rFonts w:ascii="Times New Roman" w:eastAsia="Times New Roman" w:hAnsi="Times New Roman" w:cs="Times New Roman"/>
          <w:b/>
          <w:sz w:val="24"/>
          <w:szCs w:val="24"/>
          <w:lang w:eastAsia="ar-SA"/>
        </w:rPr>
        <w:t>201</w:t>
      </w:r>
      <w:r w:rsidR="000077CC" w:rsidRPr="007B4A6F">
        <w:rPr>
          <w:rFonts w:ascii="Times New Roman" w:eastAsia="Times New Roman" w:hAnsi="Times New Roman" w:cs="Times New Roman"/>
          <w:b/>
          <w:sz w:val="24"/>
          <w:szCs w:val="24"/>
          <w:lang w:eastAsia="ar-SA"/>
        </w:rPr>
        <w:t>6</w:t>
      </w:r>
      <w:r w:rsidRPr="007B4A6F">
        <w:rPr>
          <w:rFonts w:ascii="Times New Roman" w:eastAsia="Times New Roman" w:hAnsi="Times New Roman" w:cs="Times New Roman"/>
          <w:b/>
          <w:sz w:val="24"/>
          <w:szCs w:val="24"/>
          <w:lang w:eastAsia="ar-SA"/>
        </w:rPr>
        <w:t xml:space="preserve"> г. </w:t>
      </w:r>
      <w:r w:rsidR="00A36DE3" w:rsidRPr="007B4A6F">
        <w:rPr>
          <w:rFonts w:ascii="Times New Roman" w:eastAsia="Times New Roman" w:hAnsi="Times New Roman" w:cs="Times New Roman"/>
          <w:b/>
          <w:sz w:val="24"/>
          <w:szCs w:val="24"/>
          <w:lang w:eastAsia="ar-SA"/>
        </w:rPr>
        <w:t xml:space="preserve">08:30 </w:t>
      </w:r>
      <w:r w:rsidR="000077CC" w:rsidRPr="007B4A6F">
        <w:rPr>
          <w:rFonts w:ascii="Times New Roman" w:eastAsia="Times New Roman" w:hAnsi="Times New Roman" w:cs="Times New Roman"/>
          <w:b/>
          <w:sz w:val="24"/>
          <w:szCs w:val="24"/>
          <w:lang w:eastAsia="ar-SA"/>
        </w:rPr>
        <w:t>(МСК)</w:t>
      </w:r>
      <w:r w:rsidR="00A36DE3" w:rsidRPr="007B4A6F">
        <w:rPr>
          <w:rFonts w:ascii="Times New Roman" w:eastAsia="Times New Roman" w:hAnsi="Times New Roman" w:cs="Times New Roman"/>
          <w:sz w:val="24"/>
          <w:szCs w:val="24"/>
          <w:lang w:eastAsia="ar-SA"/>
        </w:rPr>
        <w:t>.</w:t>
      </w:r>
    </w:p>
    <w:p w:rsidR="00244A6A" w:rsidRPr="007B4A6F"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B4A6F">
        <w:rPr>
          <w:rFonts w:ascii="Times New Roman" w:eastAsia="Times New Roman" w:hAnsi="Times New Roman" w:cs="Times New Roman"/>
          <w:b/>
          <w:sz w:val="24"/>
          <w:szCs w:val="24"/>
          <w:lang w:eastAsia="ar-SA"/>
        </w:rPr>
        <w:t xml:space="preserve">Дата и время окончания приема запросов </w:t>
      </w:r>
      <w:r w:rsidR="000077CC" w:rsidRPr="007B4A6F">
        <w:rPr>
          <w:rFonts w:ascii="Times New Roman" w:eastAsia="Times New Roman" w:hAnsi="Times New Roman" w:cs="Times New Roman"/>
          <w:b/>
          <w:sz w:val="24"/>
          <w:szCs w:val="24"/>
          <w:lang w:eastAsia="ar-SA"/>
        </w:rPr>
        <w:t>о</w:t>
      </w:r>
      <w:r w:rsidRPr="007B4A6F">
        <w:rPr>
          <w:rFonts w:ascii="Times New Roman" w:eastAsia="Times New Roman" w:hAnsi="Times New Roman" w:cs="Times New Roman"/>
          <w:b/>
          <w:sz w:val="24"/>
          <w:szCs w:val="24"/>
          <w:lang w:eastAsia="ar-SA"/>
        </w:rPr>
        <w:t xml:space="preserve"> разъяснени</w:t>
      </w:r>
      <w:r w:rsidR="000077CC" w:rsidRPr="007B4A6F">
        <w:rPr>
          <w:rFonts w:ascii="Times New Roman" w:eastAsia="Times New Roman" w:hAnsi="Times New Roman" w:cs="Times New Roman"/>
          <w:b/>
          <w:sz w:val="24"/>
          <w:szCs w:val="24"/>
          <w:lang w:eastAsia="ar-SA"/>
        </w:rPr>
        <w:t>и</w:t>
      </w:r>
      <w:r w:rsidRPr="007B4A6F">
        <w:rPr>
          <w:rFonts w:ascii="Times New Roman" w:eastAsia="Times New Roman" w:hAnsi="Times New Roman" w:cs="Times New Roman"/>
          <w:b/>
          <w:sz w:val="24"/>
          <w:szCs w:val="24"/>
          <w:lang w:eastAsia="ar-SA"/>
        </w:rPr>
        <w:t xml:space="preserve"> положений Документации от Участников закупки: </w:t>
      </w:r>
      <w:r w:rsidR="007B43E4" w:rsidRPr="007B4A6F">
        <w:rPr>
          <w:rFonts w:ascii="Times New Roman" w:eastAsia="Times New Roman" w:hAnsi="Times New Roman" w:cs="Times New Roman"/>
          <w:b/>
          <w:sz w:val="24"/>
          <w:szCs w:val="24"/>
          <w:lang w:eastAsia="ar-SA"/>
        </w:rPr>
        <w:t>«</w:t>
      </w:r>
      <w:r w:rsidR="00E72F8E" w:rsidRPr="007B4A6F">
        <w:rPr>
          <w:rFonts w:ascii="Times New Roman" w:eastAsia="Times New Roman" w:hAnsi="Times New Roman" w:cs="Times New Roman"/>
          <w:b/>
          <w:sz w:val="24"/>
          <w:szCs w:val="24"/>
          <w:lang w:eastAsia="ar-SA"/>
        </w:rPr>
        <w:t>29</w:t>
      </w:r>
      <w:r w:rsidR="007B43E4" w:rsidRPr="007B4A6F">
        <w:rPr>
          <w:rFonts w:ascii="Times New Roman" w:eastAsia="Times New Roman" w:hAnsi="Times New Roman" w:cs="Times New Roman"/>
          <w:b/>
          <w:sz w:val="24"/>
          <w:szCs w:val="24"/>
          <w:lang w:eastAsia="ar-SA"/>
        </w:rPr>
        <w:t>»</w:t>
      </w:r>
      <w:r w:rsidR="000077CC" w:rsidRPr="007B4A6F">
        <w:rPr>
          <w:rFonts w:ascii="Times New Roman" w:eastAsia="Times New Roman" w:hAnsi="Times New Roman" w:cs="Times New Roman"/>
          <w:b/>
          <w:sz w:val="24"/>
          <w:szCs w:val="24"/>
          <w:lang w:eastAsia="ar-SA"/>
        </w:rPr>
        <w:t xml:space="preserve"> </w:t>
      </w:r>
      <w:r w:rsidR="00956FEF" w:rsidRPr="007B4A6F">
        <w:rPr>
          <w:rFonts w:ascii="Times New Roman" w:eastAsia="Times New Roman" w:hAnsi="Times New Roman" w:cs="Times New Roman"/>
          <w:b/>
          <w:sz w:val="24"/>
          <w:szCs w:val="24"/>
          <w:lang w:eastAsia="ar-SA"/>
        </w:rPr>
        <w:t xml:space="preserve">июня </w:t>
      </w:r>
      <w:r w:rsidR="000077CC" w:rsidRPr="007B4A6F">
        <w:rPr>
          <w:rFonts w:ascii="Times New Roman" w:eastAsia="Times New Roman" w:hAnsi="Times New Roman" w:cs="Times New Roman"/>
          <w:b/>
          <w:sz w:val="24"/>
          <w:szCs w:val="24"/>
          <w:lang w:eastAsia="ar-SA"/>
        </w:rPr>
        <w:t xml:space="preserve">2016 г. </w:t>
      </w:r>
      <w:r w:rsidR="005919C0" w:rsidRPr="007B4A6F">
        <w:rPr>
          <w:rFonts w:ascii="Times New Roman" w:eastAsia="Times New Roman" w:hAnsi="Times New Roman" w:cs="Times New Roman"/>
          <w:b/>
          <w:sz w:val="24"/>
          <w:szCs w:val="24"/>
          <w:lang w:eastAsia="ar-SA"/>
        </w:rPr>
        <w:t>16:42</w:t>
      </w:r>
      <w:r w:rsidR="000077CC" w:rsidRPr="007B4A6F">
        <w:rPr>
          <w:rFonts w:ascii="Times New Roman" w:eastAsia="Times New Roman" w:hAnsi="Times New Roman" w:cs="Times New Roman"/>
          <w:b/>
          <w:sz w:val="24"/>
          <w:szCs w:val="24"/>
          <w:lang w:eastAsia="ar-SA"/>
        </w:rPr>
        <w:t xml:space="preserve"> (МСК)</w:t>
      </w:r>
      <w:r w:rsidR="00A36DE3" w:rsidRPr="007B4A6F">
        <w:rPr>
          <w:rFonts w:ascii="Times New Roman" w:eastAsia="Times New Roman" w:hAnsi="Times New Roman" w:cs="Times New Roman"/>
          <w:sz w:val="24"/>
          <w:szCs w:val="24"/>
          <w:lang w:eastAsia="ar-SA"/>
        </w:rPr>
        <w:t>.</w:t>
      </w:r>
      <w:r w:rsidRPr="007B4A6F">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7B4A6F">
        <w:rPr>
          <w:rFonts w:ascii="Times New Roman" w:eastAsia="Times New Roman" w:hAnsi="Times New Roman" w:cs="Times New Roman"/>
          <w:sz w:val="24"/>
          <w:szCs w:val="24"/>
          <w:lang w:eastAsia="ar-SA"/>
        </w:rPr>
        <w:t xml:space="preserve">Заказчик в течение одного рабочего дня </w:t>
      </w:r>
      <w:r w:rsidRPr="007B4A6F">
        <w:rPr>
          <w:rFonts w:ascii="Times New Roman" w:eastAsia="Calibri" w:hAnsi="Times New Roman" w:cs="Times New Roman"/>
          <w:sz w:val="24"/>
          <w:szCs w:val="24"/>
          <w:lang w:eastAsia="ar-SA"/>
        </w:rPr>
        <w:t xml:space="preserve">со дня поступления запроса </w:t>
      </w:r>
      <w:r w:rsidRPr="007B4A6F">
        <w:rPr>
          <w:rFonts w:ascii="Times New Roman" w:eastAsia="Times New Roman" w:hAnsi="Times New Roman" w:cs="Times New Roman"/>
          <w:sz w:val="24"/>
          <w:szCs w:val="24"/>
          <w:lang w:eastAsia="ar-SA"/>
        </w:rPr>
        <w:t>о предоставлении разъяснений</w:t>
      </w:r>
      <w:r w:rsidRPr="007B4A6F">
        <w:rPr>
          <w:rFonts w:ascii="Times New Roman" w:eastAsia="Times New Roman" w:hAnsi="Times New Roman" w:cs="Times New Roman"/>
          <w:color w:val="FF0000"/>
          <w:sz w:val="24"/>
          <w:szCs w:val="24"/>
          <w:lang w:eastAsia="ar-SA"/>
        </w:rPr>
        <w:t xml:space="preserve"> </w:t>
      </w:r>
      <w:r w:rsidRPr="007B4A6F">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7B4A6F">
        <w:rPr>
          <w:rFonts w:ascii="Times New Roman" w:eastAsia="Times New Roman" w:hAnsi="Times New Roman" w:cs="Times New Roman"/>
          <w:bCs/>
          <w:sz w:val="24"/>
          <w:szCs w:val="24"/>
          <w:lang w:eastAsia="ar-SA"/>
        </w:rPr>
        <w:t>в единой информационной</w:t>
      </w:r>
      <w:r w:rsidRPr="00265C91">
        <w:rPr>
          <w:rFonts w:ascii="Times New Roman" w:eastAsia="Times New Roman" w:hAnsi="Times New Roman" w:cs="Times New Roman"/>
          <w:bCs/>
          <w:sz w:val="24"/>
          <w:szCs w:val="24"/>
          <w:lang w:eastAsia="ar-SA"/>
        </w:rPr>
        <w:t xml:space="preserve">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 не позднее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447784631"/>
      <w:bookmarkStart w:id="47" w:name="_Toc452542844"/>
      <w:bookmarkStart w:id="48" w:name="_Toc386463997"/>
      <w:bookmarkStart w:id="49" w:name="_Toc403634873"/>
      <w:bookmarkStart w:id="50" w:name="_Toc403725257"/>
      <w:bookmarkStart w:id="51" w:name="_Toc403725328"/>
      <w:r w:rsidRPr="00244A6A">
        <w:rPr>
          <w:rFonts w:ascii="Times New Roman" w:eastAsia="Times New Roman" w:hAnsi="Times New Roman" w:cs="Arial"/>
          <w:b/>
          <w:sz w:val="24"/>
          <w:szCs w:val="24"/>
          <w:lang w:eastAsia="ar-SA"/>
        </w:rPr>
        <w:t>Внесение изменений в Документацию</w:t>
      </w:r>
      <w:bookmarkEnd w:id="46"/>
      <w:bookmarkEnd w:id="47"/>
      <w:r w:rsidRPr="00244A6A">
        <w:rPr>
          <w:rFonts w:ascii="Times New Roman" w:eastAsia="Times New Roman" w:hAnsi="Times New Roman" w:cs="Arial"/>
          <w:b/>
          <w:sz w:val="24"/>
          <w:szCs w:val="24"/>
          <w:lang w:eastAsia="ar-SA"/>
        </w:rPr>
        <w:t xml:space="preserve"> </w:t>
      </w:r>
      <w:bookmarkEnd w:id="48"/>
      <w:bookmarkEnd w:id="49"/>
      <w:bookmarkEnd w:id="50"/>
      <w:bookmarkEnd w:id="51"/>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52" w:name="_Toc386463998"/>
      <w:bookmarkStart w:id="53" w:name="_Toc403634874"/>
      <w:bookmarkStart w:id="54" w:name="_Toc403725258"/>
      <w:bookmarkStart w:id="55" w:name="_Toc403725329"/>
      <w:bookmarkStart w:id="56" w:name="_Toc447784632"/>
      <w:bookmarkStart w:id="57" w:name="_Toc452542845"/>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52"/>
      <w:bookmarkEnd w:id="53"/>
      <w:bookmarkEnd w:id="54"/>
      <w:bookmarkEnd w:id="55"/>
      <w:bookmarkEnd w:id="56"/>
      <w:bookmarkEnd w:id="57"/>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3.2.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8" w:name="_Toc386463999"/>
      <w:bookmarkStart w:id="59" w:name="_Toc403634875"/>
      <w:bookmarkStart w:id="60" w:name="_Toc403725259"/>
      <w:bookmarkStart w:id="61" w:name="_Toc403725330"/>
      <w:bookmarkStart w:id="62" w:name="_Toc447784633"/>
      <w:bookmarkStart w:id="63" w:name="_Toc452542846"/>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8"/>
      <w:bookmarkEnd w:id="59"/>
      <w:bookmarkEnd w:id="60"/>
      <w:bookmarkEnd w:id="61"/>
      <w:bookmarkEnd w:id="62"/>
      <w:bookmarkEnd w:id="63"/>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9F754C"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9F754C" w:rsidRPr="00244A6A" w:rsidRDefault="009F754C" w:rsidP="009F754C">
      <w:pPr>
        <w:tabs>
          <w:tab w:val="left" w:pos="0"/>
          <w:tab w:val="left" w:pos="851"/>
          <w:tab w:val="left" w:pos="1134"/>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4" w:name="_Toc386464000"/>
      <w:bookmarkStart w:id="65" w:name="_Toc403634876"/>
      <w:bookmarkStart w:id="66" w:name="_Toc403725260"/>
      <w:bookmarkStart w:id="67" w:name="_Toc403725331"/>
      <w:bookmarkStart w:id="68" w:name="_Toc447784634"/>
      <w:bookmarkStart w:id="69" w:name="_Toc452542847"/>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4"/>
      <w:bookmarkEnd w:id="65"/>
      <w:bookmarkEnd w:id="66"/>
      <w:bookmarkEnd w:id="67"/>
      <w:bookmarkEnd w:id="68"/>
      <w:bookmarkEnd w:id="69"/>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0" w:name="_Toc386464001"/>
      <w:bookmarkStart w:id="71" w:name="_Toc403634877"/>
      <w:bookmarkStart w:id="72" w:name="_Toc403725261"/>
      <w:bookmarkStart w:id="73" w:name="_Toc403725332"/>
      <w:bookmarkStart w:id="74" w:name="_Toc447784635"/>
      <w:bookmarkStart w:id="75" w:name="_Toc452542848"/>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70"/>
      <w:bookmarkEnd w:id="71"/>
      <w:bookmarkEnd w:id="72"/>
      <w:bookmarkEnd w:id="73"/>
      <w:bookmarkEnd w:id="74"/>
      <w:bookmarkEnd w:id="75"/>
      <w:r w:rsidR="00244A6A" w:rsidRPr="00810D4E">
        <w:rPr>
          <w:rFonts w:ascii="Times New Roman" w:eastAsia="Times New Roman" w:hAnsi="Times New Roman" w:cs="Arial"/>
          <w:b/>
          <w:sz w:val="24"/>
          <w:szCs w:val="24"/>
          <w:lang w:eastAsia="ar-SA"/>
        </w:rPr>
        <w:t xml:space="preserve"> </w:t>
      </w:r>
    </w:p>
    <w:p w:rsidR="0012664F" w:rsidRPr="007424B9" w:rsidRDefault="0072365D" w:rsidP="00EB615D">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sz w:val="24"/>
          <w:szCs w:val="24"/>
        </w:rPr>
      </w:pPr>
      <w:r w:rsidRPr="007424B9">
        <w:rPr>
          <w:rFonts w:ascii="Times New Roman" w:eastAsia="Times New Roman" w:hAnsi="Times New Roman"/>
          <w:sz w:val="24"/>
          <w:szCs w:val="24"/>
        </w:rPr>
        <w:t xml:space="preserve">Начальная (максимальная) цена </w:t>
      </w:r>
      <w:r w:rsidR="005F02C7" w:rsidRPr="007424B9">
        <w:rPr>
          <w:rFonts w:ascii="Times New Roman" w:eastAsia="Times New Roman" w:hAnsi="Times New Roman"/>
          <w:sz w:val="24"/>
          <w:szCs w:val="24"/>
        </w:rPr>
        <w:t>Д</w:t>
      </w:r>
      <w:r w:rsidRPr="007424B9">
        <w:rPr>
          <w:rFonts w:ascii="Times New Roman" w:eastAsia="Times New Roman" w:hAnsi="Times New Roman"/>
          <w:sz w:val="24"/>
          <w:szCs w:val="24"/>
        </w:rPr>
        <w:t xml:space="preserve">оговора составляет </w:t>
      </w:r>
      <w:r w:rsidR="009F754C" w:rsidRPr="007424B9">
        <w:rPr>
          <w:rFonts w:ascii="Times New Roman" w:eastAsia="Times New Roman" w:hAnsi="Times New Roman"/>
          <w:b/>
          <w:bCs/>
          <w:sz w:val="24"/>
          <w:szCs w:val="24"/>
        </w:rPr>
        <w:fldChar w:fldCharType="begin">
          <w:ffData>
            <w:name w:val="ЦенаРуб1"/>
            <w:enabled/>
            <w:calcOnExit w:val="0"/>
            <w:textInput>
              <w:default w:val="ЦенаРуб1"/>
            </w:textInput>
          </w:ffData>
        </w:fldChar>
      </w:r>
      <w:r w:rsidR="009F754C" w:rsidRPr="007424B9">
        <w:rPr>
          <w:rFonts w:ascii="Times New Roman" w:eastAsia="Times New Roman" w:hAnsi="Times New Roman"/>
          <w:b/>
          <w:bCs/>
          <w:sz w:val="24"/>
          <w:szCs w:val="24"/>
        </w:rPr>
        <w:instrText xml:space="preserve"> FORMTEXT </w:instrText>
      </w:r>
      <w:r w:rsidR="009F754C" w:rsidRPr="007424B9">
        <w:rPr>
          <w:rFonts w:ascii="Times New Roman" w:eastAsia="Times New Roman" w:hAnsi="Times New Roman"/>
          <w:b/>
          <w:bCs/>
          <w:sz w:val="24"/>
          <w:szCs w:val="24"/>
        </w:rPr>
      </w:r>
      <w:r w:rsidR="009F754C" w:rsidRPr="007424B9">
        <w:rPr>
          <w:rFonts w:ascii="Times New Roman" w:eastAsia="Times New Roman" w:hAnsi="Times New Roman"/>
          <w:b/>
          <w:bCs/>
          <w:sz w:val="24"/>
          <w:szCs w:val="24"/>
        </w:rPr>
        <w:fldChar w:fldCharType="separate"/>
      </w:r>
      <w:r w:rsidR="009F754C" w:rsidRPr="007424B9">
        <w:rPr>
          <w:rFonts w:ascii="Times New Roman" w:eastAsia="Times New Roman" w:hAnsi="Times New Roman"/>
          <w:b/>
          <w:bCs/>
          <w:sz w:val="24"/>
          <w:szCs w:val="24"/>
        </w:rPr>
        <w:t>11 600 980 (Одиннадцать миллионов шестьсот тысяч девятьсот восемьдесят) рублей 68 копеек</w:t>
      </w:r>
      <w:r w:rsidR="009F754C" w:rsidRPr="007424B9">
        <w:rPr>
          <w:rFonts w:ascii="Times New Roman" w:eastAsia="Times New Roman" w:hAnsi="Times New Roman"/>
          <w:b/>
          <w:sz w:val="24"/>
          <w:szCs w:val="24"/>
        </w:rPr>
        <w:fldChar w:fldCharType="end"/>
      </w:r>
      <w:r w:rsidR="0012664F" w:rsidRPr="007424B9">
        <w:rPr>
          <w:rFonts w:ascii="Times New Roman" w:eastAsia="Times New Roman" w:hAnsi="Times New Roman"/>
          <w:sz w:val="24"/>
          <w:szCs w:val="24"/>
        </w:rPr>
        <w:t>.</w:t>
      </w:r>
    </w:p>
    <w:p w:rsidR="00956CCE" w:rsidRDefault="007424B9" w:rsidP="00D77CBD">
      <w:pPr>
        <w:tabs>
          <w:tab w:val="left" w:pos="0"/>
        </w:tabs>
        <w:spacing w:after="0" w:line="240" w:lineRule="auto"/>
        <w:ind w:firstLine="426"/>
        <w:jc w:val="both"/>
        <w:rPr>
          <w:rFonts w:ascii="Times New Roman" w:eastAsia="Times New Roman" w:hAnsi="Times New Roman" w:cs="Times New Roman"/>
          <w:sz w:val="24"/>
          <w:szCs w:val="24"/>
          <w:lang w:eastAsia="ar-SA"/>
        </w:rPr>
      </w:pPr>
      <w:r w:rsidRPr="007424B9">
        <w:rPr>
          <w:rFonts w:ascii="Times New Roman" w:eastAsia="Times New Roman" w:hAnsi="Times New Roman" w:cs="Times New Roman"/>
          <w:bCs/>
          <w:sz w:val="24"/>
          <w:szCs w:val="24"/>
          <w:lang w:eastAsia="ar-SA"/>
        </w:rPr>
        <w:t>Источником информации о стоимости Товара, являющегося предметом закупки, стала информация коммерческих предложений поставщиков. В результате проведенной работы начальная (максимальная) цена сформирована на основании максимальных цен коммерческих предложений поставщиков</w:t>
      </w:r>
      <w:r w:rsidR="00B50538" w:rsidRPr="008A27BE">
        <w:rPr>
          <w:rFonts w:ascii="Times New Roman" w:eastAsia="Times New Roman" w:hAnsi="Times New Roman" w:cs="Times New Roman"/>
          <w:sz w:val="24"/>
          <w:szCs w:val="24"/>
          <w:lang w:eastAsia="ar-SA"/>
        </w:rPr>
        <w:t>.</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9A73A8" w:rsidRDefault="00FE1890" w:rsidP="001E1084">
      <w:pPr>
        <w:spacing w:after="0" w:line="240" w:lineRule="auto"/>
        <w:ind w:firstLine="426"/>
        <w:jc w:val="both"/>
        <w:rPr>
          <w:rFonts w:ascii="Times New Roman" w:eastAsia="Times New Roman" w:hAnsi="Times New Roman"/>
          <w:iCs/>
          <w:sz w:val="24"/>
          <w:szCs w:val="24"/>
        </w:rPr>
      </w:pPr>
      <w:r w:rsidRPr="00FE1890">
        <w:rPr>
          <w:rFonts w:ascii="Times New Roman" w:eastAsia="Times New Roman" w:hAnsi="Times New Roman"/>
          <w:bCs/>
          <w:sz w:val="24"/>
          <w:szCs w:val="24"/>
        </w:rPr>
        <w:fldChar w:fldCharType="begin">
          <w:ffData>
            <w:name w:val="Себестоимость"/>
            <w:enabled/>
            <w:calcOnExit w:val="0"/>
            <w:textInput>
              <w:default w:val="Себестоимость"/>
            </w:textInput>
          </w:ffData>
        </w:fldChar>
      </w:r>
      <w:r w:rsidRPr="00FE1890">
        <w:rPr>
          <w:rFonts w:ascii="Times New Roman" w:eastAsia="Times New Roman" w:hAnsi="Times New Roman"/>
          <w:bCs/>
          <w:sz w:val="24"/>
          <w:szCs w:val="24"/>
        </w:rPr>
        <w:instrText xml:space="preserve"> FORMTEXT </w:instrText>
      </w:r>
      <w:r w:rsidRPr="00FE1890">
        <w:rPr>
          <w:rFonts w:ascii="Times New Roman" w:eastAsia="Times New Roman" w:hAnsi="Times New Roman"/>
          <w:bCs/>
          <w:sz w:val="24"/>
          <w:szCs w:val="24"/>
        </w:rPr>
      </w:r>
      <w:r w:rsidRPr="00FE1890">
        <w:rPr>
          <w:rFonts w:ascii="Times New Roman" w:eastAsia="Times New Roman" w:hAnsi="Times New Roman"/>
          <w:bCs/>
          <w:sz w:val="24"/>
          <w:szCs w:val="24"/>
        </w:rPr>
        <w:fldChar w:fldCharType="separate"/>
      </w:r>
      <w:r w:rsidRPr="00FE1890">
        <w:rPr>
          <w:rFonts w:ascii="Times New Roman" w:eastAsia="Times New Roman" w:hAnsi="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 же предвиденные и непредвиденные расходы</w:t>
      </w:r>
      <w:r w:rsidRPr="00FE1890">
        <w:rPr>
          <w:rFonts w:ascii="Times New Roman" w:eastAsia="Times New Roman" w:hAnsi="Times New Roman"/>
          <w:sz w:val="24"/>
          <w:szCs w:val="24"/>
        </w:rPr>
        <w:fldChar w:fldCharType="end"/>
      </w:r>
      <w:r w:rsidR="009A73A8" w:rsidRPr="00484E27">
        <w:rPr>
          <w:rFonts w:ascii="Times New Roman" w:eastAsia="Times New Roman" w:hAnsi="Times New Roman"/>
          <w:iCs/>
          <w:sz w:val="24"/>
          <w:szCs w:val="24"/>
        </w:rPr>
        <w:t>.</w:t>
      </w:r>
      <w:bookmarkStart w:id="76" w:name="_Toc386464002"/>
    </w:p>
    <w:p w:rsidR="00FE1890" w:rsidRPr="00FE1890" w:rsidRDefault="00FE1890" w:rsidP="00FE1890">
      <w:pPr>
        <w:spacing w:after="0" w:line="240" w:lineRule="auto"/>
        <w:ind w:firstLine="567"/>
        <w:jc w:val="both"/>
        <w:rPr>
          <w:rFonts w:ascii="Times New Roman" w:eastAsia="Times New Roman" w:hAnsi="Times New Roman" w:cs="Times New Roman"/>
          <w:sz w:val="24"/>
          <w:szCs w:val="24"/>
          <w:lang w:eastAsia="ar-SA"/>
        </w:rPr>
      </w:pPr>
      <w:r w:rsidRPr="00FE1890">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FE1890">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E1890">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77" w:name="_Toc447784636"/>
      <w:bookmarkStart w:id="78" w:name="_Toc452542849"/>
      <w:bookmarkStart w:id="79" w:name="_Toc403634878"/>
      <w:bookmarkStart w:id="80" w:name="_Toc403725262"/>
      <w:bookmarkStart w:id="81" w:name="_Toc403725333"/>
      <w:r w:rsidRPr="00244A6A">
        <w:rPr>
          <w:rFonts w:ascii="Times New Roman" w:eastAsia="Times New Roman" w:hAnsi="Times New Roman" w:cs="Times New Roman"/>
          <w:b/>
          <w:sz w:val="24"/>
          <w:szCs w:val="24"/>
          <w:lang w:eastAsia="ar-SA"/>
        </w:rPr>
        <w:lastRenderedPageBreak/>
        <w:t>4.8. Порядок предоставления заявок</w:t>
      </w:r>
      <w:bookmarkEnd w:id="77"/>
      <w:bookmarkEnd w:id="78"/>
      <w:r w:rsidRPr="00244A6A">
        <w:rPr>
          <w:rFonts w:ascii="Times New Roman" w:eastAsia="Times New Roman" w:hAnsi="Times New Roman" w:cs="Times New Roman"/>
          <w:b/>
          <w:sz w:val="24"/>
          <w:szCs w:val="24"/>
          <w:lang w:eastAsia="ar-SA"/>
        </w:rPr>
        <w:t xml:space="preserve"> </w:t>
      </w:r>
      <w:bookmarkEnd w:id="76"/>
      <w:bookmarkEnd w:id="79"/>
      <w:bookmarkEnd w:id="80"/>
      <w:bookmarkEnd w:id="81"/>
    </w:p>
    <w:p w:rsidR="007C5C04" w:rsidRPr="007B4A6F"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7B4A6F">
        <w:rPr>
          <w:rFonts w:ascii="Times New Roman" w:eastAsia="Calibri" w:hAnsi="Times New Roman" w:cs="Times New Roman"/>
          <w:sz w:val="24"/>
          <w:szCs w:val="24"/>
          <w:lang w:eastAsia="ar-SA"/>
        </w:rPr>
        <w:t xml:space="preserve">Участник закупки обязан подать заявку на участие в </w:t>
      </w:r>
      <w:r w:rsidRPr="007B4A6F">
        <w:rPr>
          <w:rFonts w:ascii="Times New Roman" w:eastAsia="Times New Roman" w:hAnsi="Times New Roman" w:cs="Times New Roman"/>
          <w:sz w:val="24"/>
          <w:szCs w:val="24"/>
          <w:lang w:eastAsia="ar-SA"/>
        </w:rPr>
        <w:t>запросе предложений</w:t>
      </w:r>
      <w:r w:rsidRPr="007B4A6F">
        <w:rPr>
          <w:rFonts w:ascii="Times New Roman" w:eastAsia="Calibri" w:hAnsi="Times New Roman" w:cs="Times New Roman"/>
          <w:sz w:val="24"/>
          <w:szCs w:val="24"/>
          <w:lang w:eastAsia="ar-SA"/>
        </w:rPr>
        <w:t xml:space="preserve"> в период с </w:t>
      </w:r>
      <w:r w:rsidR="00D77CBD" w:rsidRPr="007B4A6F">
        <w:rPr>
          <w:rFonts w:ascii="Times New Roman" w:eastAsia="Calibri" w:hAnsi="Times New Roman" w:cs="Times New Roman"/>
          <w:b/>
          <w:noProof/>
          <w:sz w:val="24"/>
          <w:szCs w:val="24"/>
          <w:lang w:eastAsia="ar-SA"/>
        </w:rPr>
        <w:t>08:30</w:t>
      </w:r>
      <w:r w:rsidRPr="007B4A6F">
        <w:rPr>
          <w:rFonts w:ascii="Times New Roman" w:eastAsia="Calibri" w:hAnsi="Times New Roman" w:cs="Times New Roman"/>
          <w:b/>
          <w:sz w:val="24"/>
          <w:szCs w:val="24"/>
          <w:lang w:eastAsia="ar-SA"/>
        </w:rPr>
        <w:t xml:space="preserve"> (МСК) </w:t>
      </w:r>
      <w:r w:rsidR="00506D64" w:rsidRPr="007B4A6F">
        <w:rPr>
          <w:rFonts w:ascii="Times New Roman" w:eastAsia="Calibri" w:hAnsi="Times New Roman" w:cs="Times New Roman"/>
          <w:b/>
          <w:sz w:val="24"/>
          <w:szCs w:val="24"/>
          <w:lang w:eastAsia="ar-SA"/>
        </w:rPr>
        <w:t>«</w:t>
      </w:r>
      <w:r w:rsidR="00E72F8E" w:rsidRPr="007B4A6F">
        <w:rPr>
          <w:rFonts w:ascii="Times New Roman" w:eastAsia="Calibri" w:hAnsi="Times New Roman" w:cs="Times New Roman"/>
          <w:b/>
          <w:sz w:val="24"/>
          <w:szCs w:val="24"/>
          <w:lang w:eastAsia="ar-SA"/>
        </w:rPr>
        <w:t>2</w:t>
      </w:r>
      <w:r w:rsidR="0076444F" w:rsidRPr="007B4A6F">
        <w:rPr>
          <w:rFonts w:ascii="Times New Roman" w:eastAsia="Calibri" w:hAnsi="Times New Roman" w:cs="Times New Roman"/>
          <w:b/>
          <w:sz w:val="24"/>
          <w:szCs w:val="24"/>
          <w:lang w:eastAsia="ar-SA"/>
        </w:rPr>
        <w:t>7</w:t>
      </w:r>
      <w:r w:rsidR="00506D64" w:rsidRPr="007B4A6F">
        <w:rPr>
          <w:rFonts w:ascii="Times New Roman" w:eastAsia="Calibri" w:hAnsi="Times New Roman" w:cs="Times New Roman"/>
          <w:b/>
          <w:sz w:val="24"/>
          <w:szCs w:val="24"/>
          <w:lang w:eastAsia="ar-SA"/>
        </w:rPr>
        <w:t>»</w:t>
      </w:r>
      <w:r w:rsidR="00D77CBD" w:rsidRPr="007B4A6F">
        <w:rPr>
          <w:rFonts w:ascii="Times New Roman" w:eastAsia="Calibri" w:hAnsi="Times New Roman" w:cs="Times New Roman"/>
          <w:b/>
          <w:sz w:val="24"/>
          <w:szCs w:val="24"/>
          <w:lang w:eastAsia="ar-SA"/>
        </w:rPr>
        <w:t xml:space="preserve"> </w:t>
      </w:r>
      <w:r w:rsidR="0040050C" w:rsidRPr="007B4A6F">
        <w:rPr>
          <w:rFonts w:ascii="Times New Roman" w:eastAsia="Calibri" w:hAnsi="Times New Roman" w:cs="Times New Roman"/>
          <w:b/>
          <w:sz w:val="24"/>
          <w:szCs w:val="24"/>
          <w:lang w:eastAsia="ar-SA"/>
        </w:rPr>
        <w:t>июня</w:t>
      </w:r>
      <w:r w:rsidR="00D77CBD" w:rsidRPr="007B4A6F">
        <w:rPr>
          <w:rFonts w:ascii="Times New Roman" w:eastAsia="Calibri" w:hAnsi="Times New Roman" w:cs="Times New Roman"/>
          <w:b/>
          <w:sz w:val="24"/>
          <w:szCs w:val="24"/>
          <w:lang w:eastAsia="ar-SA"/>
        </w:rPr>
        <w:t xml:space="preserve"> 2016</w:t>
      </w:r>
      <w:r w:rsidRPr="007B4A6F">
        <w:rPr>
          <w:rFonts w:ascii="Times New Roman" w:eastAsia="Calibri" w:hAnsi="Times New Roman" w:cs="Times New Roman"/>
          <w:b/>
          <w:sz w:val="24"/>
          <w:szCs w:val="24"/>
          <w:lang w:eastAsia="ar-SA"/>
        </w:rPr>
        <w:t xml:space="preserve"> г. по </w:t>
      </w:r>
      <w:r w:rsidR="00D77CBD" w:rsidRPr="007B4A6F">
        <w:rPr>
          <w:rFonts w:ascii="Times New Roman" w:eastAsia="Calibri" w:hAnsi="Times New Roman" w:cs="Times New Roman"/>
          <w:b/>
          <w:sz w:val="24"/>
          <w:szCs w:val="24"/>
          <w:lang w:eastAsia="ar-SA"/>
        </w:rPr>
        <w:t>16:42</w:t>
      </w:r>
      <w:r w:rsidRPr="007B4A6F">
        <w:rPr>
          <w:rFonts w:ascii="Times New Roman" w:eastAsia="Calibri" w:hAnsi="Times New Roman" w:cs="Times New Roman"/>
          <w:b/>
          <w:sz w:val="24"/>
          <w:szCs w:val="24"/>
          <w:lang w:eastAsia="ar-SA"/>
        </w:rPr>
        <w:t xml:space="preserve"> (МСК) </w:t>
      </w:r>
      <w:r w:rsidR="00C53141" w:rsidRPr="007B4A6F">
        <w:rPr>
          <w:rFonts w:ascii="Times New Roman" w:eastAsia="Calibri" w:hAnsi="Times New Roman" w:cs="Times New Roman"/>
          <w:b/>
          <w:sz w:val="24"/>
          <w:szCs w:val="24"/>
          <w:lang w:eastAsia="ar-SA"/>
        </w:rPr>
        <w:t>«</w:t>
      </w:r>
      <w:r w:rsidR="00E72F8E" w:rsidRPr="007B4A6F">
        <w:rPr>
          <w:rFonts w:ascii="Times New Roman" w:eastAsia="Calibri" w:hAnsi="Times New Roman" w:cs="Times New Roman"/>
          <w:b/>
          <w:sz w:val="24"/>
          <w:szCs w:val="24"/>
          <w:lang w:eastAsia="ar-SA"/>
        </w:rPr>
        <w:t>01</w:t>
      </w:r>
      <w:r w:rsidR="00506D64" w:rsidRPr="007B4A6F">
        <w:rPr>
          <w:rFonts w:ascii="Times New Roman" w:eastAsia="Calibri" w:hAnsi="Times New Roman" w:cs="Times New Roman"/>
          <w:b/>
          <w:sz w:val="24"/>
          <w:szCs w:val="24"/>
          <w:lang w:eastAsia="ar-SA"/>
        </w:rPr>
        <w:t>»</w:t>
      </w:r>
      <w:r w:rsidR="00D77CBD" w:rsidRPr="007B4A6F">
        <w:rPr>
          <w:rFonts w:ascii="Times New Roman" w:eastAsia="Calibri" w:hAnsi="Times New Roman" w:cs="Times New Roman"/>
          <w:b/>
          <w:sz w:val="24"/>
          <w:szCs w:val="24"/>
          <w:lang w:eastAsia="ar-SA"/>
        </w:rPr>
        <w:t xml:space="preserve"> </w:t>
      </w:r>
      <w:r w:rsidR="0040050C" w:rsidRPr="007B4A6F">
        <w:rPr>
          <w:rFonts w:ascii="Times New Roman" w:eastAsia="Calibri" w:hAnsi="Times New Roman" w:cs="Times New Roman"/>
          <w:b/>
          <w:sz w:val="24"/>
          <w:szCs w:val="24"/>
          <w:lang w:eastAsia="ar-SA"/>
        </w:rPr>
        <w:t>ию</w:t>
      </w:r>
      <w:r w:rsidR="00E72F8E" w:rsidRPr="007B4A6F">
        <w:rPr>
          <w:rFonts w:ascii="Times New Roman" w:eastAsia="Calibri" w:hAnsi="Times New Roman" w:cs="Times New Roman"/>
          <w:b/>
          <w:sz w:val="24"/>
          <w:szCs w:val="24"/>
          <w:lang w:eastAsia="ar-SA"/>
        </w:rPr>
        <w:t>л</w:t>
      </w:r>
      <w:r w:rsidR="0040050C" w:rsidRPr="007B4A6F">
        <w:rPr>
          <w:rFonts w:ascii="Times New Roman" w:eastAsia="Calibri" w:hAnsi="Times New Roman" w:cs="Times New Roman"/>
          <w:b/>
          <w:sz w:val="24"/>
          <w:szCs w:val="24"/>
          <w:lang w:eastAsia="ar-SA"/>
        </w:rPr>
        <w:t xml:space="preserve">я </w:t>
      </w:r>
      <w:r w:rsidR="00D77CBD" w:rsidRPr="007B4A6F">
        <w:rPr>
          <w:rFonts w:ascii="Times New Roman" w:eastAsia="Calibri" w:hAnsi="Times New Roman" w:cs="Times New Roman"/>
          <w:b/>
          <w:sz w:val="24"/>
          <w:szCs w:val="24"/>
          <w:lang w:eastAsia="ar-SA"/>
        </w:rPr>
        <w:t>2016</w:t>
      </w:r>
      <w:r w:rsidRPr="007B4A6F">
        <w:rPr>
          <w:rFonts w:ascii="Times New Roman" w:eastAsia="Calibri" w:hAnsi="Times New Roman" w:cs="Times New Roman"/>
          <w:b/>
          <w:sz w:val="24"/>
          <w:szCs w:val="24"/>
          <w:lang w:eastAsia="ar-SA"/>
        </w:rPr>
        <w:t xml:space="preserve"> г.</w:t>
      </w:r>
      <w:r w:rsidRPr="007B4A6F">
        <w:rPr>
          <w:rFonts w:ascii="Times New Roman" w:eastAsia="Calibri" w:hAnsi="Times New Roman" w:cs="Times New Roman"/>
          <w:sz w:val="24"/>
          <w:szCs w:val="24"/>
          <w:lang w:eastAsia="ar-SA"/>
        </w:rPr>
        <w:t xml:space="preserve"> </w:t>
      </w:r>
      <w:r w:rsidRPr="007B4A6F">
        <w:rPr>
          <w:rFonts w:ascii="Times New Roman" w:eastAsia="Calibri" w:hAnsi="Times New Roman" w:cs="Times New Roman"/>
          <w:b/>
          <w:sz w:val="24"/>
          <w:szCs w:val="24"/>
          <w:lang w:eastAsia="ar-SA"/>
        </w:rPr>
        <w:t>в письменной форме.</w:t>
      </w:r>
      <w:r w:rsidRPr="007B4A6F">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7B4A6F">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7B4A6F">
        <w:rPr>
          <w:rFonts w:ascii="Times New Roman" w:eastAsia="Times New Roman" w:hAnsi="Times New Roman" w:cs="Times New Roman"/>
          <w:sz w:val="24"/>
          <w:szCs w:val="24"/>
          <w:lang w:eastAsia="ar-SA"/>
        </w:rPr>
        <w:t>п.п</w:t>
      </w:r>
      <w:proofErr w:type="spellEnd"/>
      <w:r w:rsidRPr="007B4A6F">
        <w:rPr>
          <w:rFonts w:ascii="Times New Roman" w:eastAsia="Times New Roman" w:hAnsi="Times New Roman" w:cs="Times New Roman"/>
          <w:sz w:val="24"/>
          <w:szCs w:val="24"/>
          <w:lang w:eastAsia="ar-SA"/>
        </w:rPr>
        <w:t>. 4.4.5.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w:t>
      </w:r>
      <w:r w:rsidRPr="00020744">
        <w:rPr>
          <w:rFonts w:ascii="Times New Roman" w:eastAsia="Times New Roman" w:hAnsi="Times New Roman" w:cs="Times New Roman"/>
          <w:sz w:val="24"/>
          <w:szCs w:val="24"/>
          <w:lang w:eastAsia="ar-SA"/>
        </w:rPr>
        <w:t xml:space="preserve">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2" w:name="_Toc386464003"/>
      <w:bookmarkStart w:id="83" w:name="_Toc403634879"/>
      <w:bookmarkStart w:id="84" w:name="_Toc403725263"/>
      <w:bookmarkStart w:id="85" w:name="_Toc403725334"/>
      <w:bookmarkStart w:id="86" w:name="_Toc447784637"/>
      <w:bookmarkStart w:id="87" w:name="_Toc452542850"/>
      <w:r w:rsidRPr="001E001F">
        <w:rPr>
          <w:rFonts w:ascii="Times New Roman" w:eastAsia="Times New Roman" w:hAnsi="Times New Roman" w:cs="Times New Roman"/>
          <w:b/>
          <w:bCs/>
          <w:iCs/>
          <w:sz w:val="24"/>
          <w:szCs w:val="24"/>
          <w:lang w:eastAsia="ar-SA"/>
        </w:rPr>
        <w:t xml:space="preserve">4.9. </w:t>
      </w:r>
      <w:bookmarkEnd w:id="82"/>
      <w:bookmarkEnd w:id="83"/>
      <w:bookmarkEnd w:id="84"/>
      <w:bookmarkEnd w:id="85"/>
      <w:r w:rsidR="001E001F" w:rsidRPr="001E001F">
        <w:rPr>
          <w:rFonts w:ascii="Times New Roman" w:eastAsia="Times New Roman" w:hAnsi="Times New Roman" w:cs="Times New Roman"/>
          <w:b/>
          <w:bCs/>
          <w:iCs/>
          <w:sz w:val="24"/>
          <w:szCs w:val="24"/>
          <w:lang w:eastAsia="ar-SA"/>
        </w:rPr>
        <w:t>Изменение и отзыв заявок</w:t>
      </w:r>
      <w:bookmarkEnd w:id="86"/>
      <w:bookmarkEnd w:id="87"/>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8" w:name="_Toc386464004"/>
      <w:bookmarkStart w:id="89" w:name="_Toc403634880"/>
      <w:bookmarkStart w:id="90" w:name="_Toc403725264"/>
      <w:bookmarkStart w:id="91"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2" w:name="_Toc447784638"/>
      <w:bookmarkStart w:id="93" w:name="_Toc452542851"/>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94"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94"/>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95" w:name="_Toc386464005"/>
      <w:bookmarkStart w:id="96" w:name="_Toc403634881"/>
      <w:bookmarkStart w:id="97" w:name="_Toc403725265"/>
      <w:bookmarkStart w:id="98" w:name="_Toc403725336"/>
      <w:bookmarkStart w:id="99" w:name="_Toc447784639"/>
      <w:bookmarkStart w:id="100" w:name="_Toc452542852"/>
      <w:r w:rsidRPr="00244A6A">
        <w:rPr>
          <w:rFonts w:ascii="Times New Roman" w:eastAsia="Times New Roman" w:hAnsi="Times New Roman" w:cs="Arial"/>
          <w:b/>
          <w:sz w:val="24"/>
          <w:szCs w:val="24"/>
          <w:lang w:eastAsia="ar-SA"/>
        </w:rPr>
        <w:t>Опоздавшие заявки</w:t>
      </w:r>
      <w:bookmarkEnd w:id="95"/>
      <w:bookmarkEnd w:id="96"/>
      <w:bookmarkEnd w:id="97"/>
      <w:bookmarkEnd w:id="98"/>
      <w:bookmarkEnd w:id="99"/>
      <w:bookmarkEnd w:id="100"/>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w:t>
      </w:r>
      <w:r w:rsidRPr="001014D1">
        <w:rPr>
          <w:rFonts w:ascii="Times New Roman" w:eastAsia="Times New Roman" w:hAnsi="Times New Roman"/>
          <w:sz w:val="24"/>
          <w:szCs w:val="24"/>
        </w:rPr>
        <w:lastRenderedPageBreak/>
        <w:t xml:space="preserve">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01" w:name="_Toc386464006"/>
      <w:bookmarkStart w:id="102" w:name="_Toc403634882"/>
      <w:r>
        <w:rPr>
          <w:rFonts w:ascii="Times New Roman" w:eastAsia="Times New Roman" w:hAnsi="Times New Roman" w:cs="Arial"/>
          <w:b/>
          <w:sz w:val="24"/>
          <w:szCs w:val="24"/>
          <w:lang w:eastAsia="ar-SA"/>
        </w:rPr>
        <w:t xml:space="preserve"> </w:t>
      </w:r>
      <w:bookmarkStart w:id="103" w:name="_Toc403725266"/>
      <w:bookmarkStart w:id="104" w:name="_Toc403725337"/>
      <w:bookmarkStart w:id="105" w:name="_Toc447784640"/>
      <w:bookmarkStart w:id="106" w:name="_Toc452542853"/>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01"/>
      <w:bookmarkEnd w:id="102"/>
      <w:bookmarkEnd w:id="103"/>
      <w:bookmarkEnd w:id="104"/>
      <w:bookmarkEnd w:id="105"/>
      <w:bookmarkEnd w:id="106"/>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781" w:type="dxa"/>
        <w:tblInd w:w="108" w:type="dxa"/>
        <w:tblLayout w:type="fixed"/>
        <w:tblLook w:val="0000" w:firstRow="0" w:lastRow="0" w:firstColumn="0" w:lastColumn="0" w:noHBand="0" w:noVBand="0"/>
      </w:tblPr>
      <w:tblGrid>
        <w:gridCol w:w="984"/>
        <w:gridCol w:w="2529"/>
        <w:gridCol w:w="6268"/>
      </w:tblGrid>
      <w:tr w:rsidR="00E65485" w:rsidRPr="00E65485" w:rsidTr="008B29EC">
        <w:trPr>
          <w:trHeight w:val="378"/>
        </w:trPr>
        <w:tc>
          <w:tcPr>
            <w:tcW w:w="984"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2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 (%).</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8B29EC">
        <w:trPr>
          <w:trHeight w:val="229"/>
        </w:trPr>
        <w:tc>
          <w:tcPr>
            <w:tcW w:w="984"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29" w:type="dxa"/>
            <w:tcBorders>
              <w:top w:val="single" w:sz="4" w:space="0" w:color="000000"/>
              <w:left w:val="single" w:sz="4" w:space="0" w:color="000000"/>
              <w:bottom w:val="single" w:sz="4" w:space="0" w:color="000000"/>
            </w:tcBorders>
            <w:shd w:val="clear" w:color="auto" w:fill="auto"/>
          </w:tcPr>
          <w:p w:rsidR="009270E6" w:rsidRPr="001D064D" w:rsidRDefault="00FA4E7F" w:rsidP="001D064D">
            <w:pPr>
              <w:rPr>
                <w:rFonts w:ascii="Times New Roman" w:eastAsia="Times New Roman" w:hAnsi="Times New Roman"/>
                <w:sz w:val="24"/>
                <w:szCs w:val="24"/>
                <w:lang w:val="en-US"/>
              </w:rPr>
            </w:pPr>
            <w:r w:rsidRPr="00854496">
              <w:rPr>
                <w:rFonts w:ascii="Times New Roman" w:eastAsia="Times New Roman" w:hAnsi="Times New Roman" w:cs="Times New Roman"/>
                <w:sz w:val="24"/>
                <w:szCs w:val="24"/>
              </w:rPr>
              <w:t>Цена договора, 80%</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8B29EC" w:rsidRPr="008B29EC" w:rsidRDefault="008B29EC" w:rsidP="008B29EC">
            <w:pPr>
              <w:tabs>
                <w:tab w:val="left" w:pos="284"/>
              </w:tabs>
              <w:spacing w:after="0" w:line="240" w:lineRule="auto"/>
              <w:contextualSpacing/>
              <w:jc w:val="both"/>
              <w:rPr>
                <w:rFonts w:ascii="Times New Roman" w:eastAsia="Times New Roman" w:hAnsi="Times New Roman" w:cs="Times New Roman"/>
                <w:sz w:val="24"/>
                <w:szCs w:val="24"/>
              </w:rPr>
            </w:pPr>
            <w:r w:rsidRPr="008B29EC">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8B29EC" w:rsidRPr="008B29EC" w:rsidRDefault="008B29EC" w:rsidP="008B29EC">
            <w:pPr>
              <w:tabs>
                <w:tab w:val="left" w:pos="284"/>
              </w:tabs>
              <w:spacing w:after="0" w:line="240" w:lineRule="auto"/>
              <w:contextualSpacing/>
              <w:jc w:val="both"/>
              <w:rPr>
                <w:rFonts w:ascii="Times New Roman" w:eastAsia="Times New Roman" w:hAnsi="Times New Roman" w:cs="Times New Roman"/>
                <w:sz w:val="24"/>
                <w:szCs w:val="24"/>
              </w:rPr>
            </w:pPr>
            <w:r w:rsidRPr="008B29EC">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8B29EC" w:rsidRPr="008B29EC" w:rsidRDefault="008B29EC" w:rsidP="008B29EC">
            <w:pPr>
              <w:tabs>
                <w:tab w:val="left" w:pos="284"/>
              </w:tabs>
              <w:spacing w:after="0" w:line="240" w:lineRule="auto"/>
              <w:contextualSpacing/>
              <w:jc w:val="both"/>
              <w:rPr>
                <w:rFonts w:ascii="Times New Roman" w:eastAsia="Times New Roman" w:hAnsi="Times New Roman" w:cs="Times New Roman"/>
                <w:b/>
                <w:bCs/>
                <w:sz w:val="24"/>
                <w:szCs w:val="24"/>
              </w:rPr>
            </w:pPr>
            <w:r w:rsidRPr="008B29EC">
              <w:rPr>
                <w:rFonts w:ascii="Times New Roman" w:eastAsia="Times New Roman" w:hAnsi="Times New Roman" w:cs="Times New Roman"/>
                <w:b/>
                <w:bCs/>
                <w:iCs/>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594F8D" w:rsidRPr="00594F8D" w:rsidRDefault="008B29EC" w:rsidP="008B29EC">
            <w:pPr>
              <w:spacing w:after="0" w:line="240" w:lineRule="auto"/>
              <w:jc w:val="both"/>
              <w:rPr>
                <w:rFonts w:ascii="Times New Roman" w:eastAsia="Times New Roman" w:hAnsi="Times New Roman" w:cs="Times New Roman"/>
                <w:sz w:val="24"/>
                <w:szCs w:val="24"/>
                <w:lang w:eastAsia="ru-RU"/>
              </w:rPr>
            </w:pPr>
            <w:r w:rsidRPr="008B29EC">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9270E6" w:rsidTr="008B29EC">
        <w:trPr>
          <w:trHeight w:val="4240"/>
        </w:trPr>
        <w:tc>
          <w:tcPr>
            <w:tcW w:w="984"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29" w:type="dxa"/>
            <w:tcBorders>
              <w:top w:val="single" w:sz="4" w:space="0" w:color="000000"/>
              <w:left w:val="single" w:sz="4" w:space="0" w:color="000000"/>
              <w:bottom w:val="single" w:sz="4" w:space="0" w:color="000000"/>
            </w:tcBorders>
            <w:shd w:val="clear" w:color="auto" w:fill="auto"/>
          </w:tcPr>
          <w:p w:rsidR="009270E6" w:rsidRPr="001D064D" w:rsidRDefault="008B29EC" w:rsidP="00FC0550">
            <w:pPr>
              <w:spacing w:after="0" w:line="240" w:lineRule="auto"/>
              <w:rPr>
                <w:rFonts w:ascii="Times New Roman" w:eastAsia="Times New Roman" w:hAnsi="Times New Roman"/>
                <w:sz w:val="24"/>
                <w:szCs w:val="24"/>
              </w:rPr>
            </w:pPr>
            <w:r w:rsidRPr="008B29EC">
              <w:rPr>
                <w:rFonts w:ascii="Times New Roman" w:hAnsi="Times New Roman" w:cs="Times New Roman"/>
                <w:sz w:val="24"/>
                <w:szCs w:val="24"/>
                <w:lang w:eastAsia="ar-SA"/>
              </w:rPr>
              <w:t>Подтверждение наличия ресурсов у Участника запроса предложений, 10%</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 xml:space="preserve">Оценка заявок по критерию "Подтверждение наличия ресурсов у Участника запроса предложений " осуществляется на основании анализа предоставленных документов (копий дилерского договора/сертификата, оригинала или копии письма от изготовителя и т.д., подтверждающих полномочия Участника на поставку предмета закупки – для Участников процедуры запроса предложений, не осуществляющих непосредственно изготовление Товара, изготовители Товара оцениваются по сертификату соответствия, представитель изготовителя на основании доверенности): </w:t>
            </w:r>
          </w:p>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 xml:space="preserve">5 баллов – изготовитель, представитель изготовителя; </w:t>
            </w:r>
          </w:p>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4 балла –  дилер</w:t>
            </w:r>
          </w:p>
          <w:p w:rsidR="008B29EC" w:rsidRPr="008B29EC" w:rsidRDefault="008B29EC" w:rsidP="008B29EC">
            <w:pPr>
              <w:spacing w:after="0" w:line="240" w:lineRule="auto"/>
              <w:rPr>
                <w:rFonts w:ascii="Times New Roman" w:hAnsi="Times New Roman"/>
                <w:bCs/>
                <w:sz w:val="24"/>
                <w:szCs w:val="24"/>
                <w:lang w:eastAsia="ar-SA"/>
              </w:rPr>
            </w:pPr>
            <w:r w:rsidRPr="008B29EC">
              <w:rPr>
                <w:rFonts w:ascii="Times New Roman" w:hAnsi="Times New Roman"/>
                <w:bCs/>
                <w:sz w:val="24"/>
                <w:szCs w:val="24"/>
                <w:lang w:eastAsia="ar-SA"/>
              </w:rPr>
              <w:t>3 балла - письмо от изготовителя</w:t>
            </w:r>
          </w:p>
          <w:p w:rsidR="00B065A5" w:rsidRPr="00D04160" w:rsidRDefault="008B29EC" w:rsidP="008B29EC">
            <w:pPr>
              <w:spacing w:after="0" w:line="240" w:lineRule="auto"/>
              <w:jc w:val="both"/>
              <w:rPr>
                <w:rFonts w:ascii="Times New Roman" w:eastAsia="Times New Roman" w:hAnsi="Times New Roman"/>
                <w:sz w:val="24"/>
                <w:szCs w:val="24"/>
              </w:rPr>
            </w:pPr>
            <w:r w:rsidRPr="008B29EC">
              <w:rPr>
                <w:rFonts w:ascii="Times New Roman" w:hAnsi="Times New Roman"/>
                <w:bCs/>
                <w:sz w:val="24"/>
                <w:szCs w:val="24"/>
                <w:lang w:eastAsia="ar-SA"/>
              </w:rPr>
              <w:t>0 баллов -  отсутствие документа</w:t>
            </w:r>
          </w:p>
        </w:tc>
      </w:tr>
      <w:tr w:rsidR="00B065A5" w:rsidTr="008B29EC">
        <w:trPr>
          <w:trHeight w:val="7824"/>
        </w:trPr>
        <w:tc>
          <w:tcPr>
            <w:tcW w:w="984"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29" w:type="dxa"/>
            <w:tcBorders>
              <w:top w:val="single" w:sz="4" w:space="0" w:color="000000"/>
              <w:left w:val="single" w:sz="4" w:space="0" w:color="000000"/>
              <w:bottom w:val="single" w:sz="4" w:space="0" w:color="000000"/>
            </w:tcBorders>
            <w:shd w:val="clear" w:color="auto" w:fill="auto"/>
          </w:tcPr>
          <w:p w:rsidR="00B065A5" w:rsidRPr="000F21DC" w:rsidRDefault="008B29EC" w:rsidP="005B23DC">
            <w:pPr>
              <w:spacing w:after="0" w:line="240" w:lineRule="auto"/>
              <w:rPr>
                <w:rFonts w:ascii="Times New Roman" w:eastAsia="Times New Roman" w:hAnsi="Times New Roman"/>
                <w:sz w:val="24"/>
                <w:szCs w:val="24"/>
              </w:rPr>
            </w:pPr>
            <w:r w:rsidRPr="008B29EC">
              <w:rPr>
                <w:rFonts w:ascii="Times New Roman" w:eastAsia="Times New Roman" w:hAnsi="Times New Roman"/>
                <w:sz w:val="24"/>
                <w:szCs w:val="24"/>
              </w:rPr>
              <w:t>Опыт выполнения аналогичных поставок, 10 %</w:t>
            </w:r>
          </w:p>
        </w:tc>
        <w:tc>
          <w:tcPr>
            <w:tcW w:w="6268" w:type="dxa"/>
            <w:tcBorders>
              <w:top w:val="single" w:sz="4" w:space="0" w:color="000000"/>
              <w:left w:val="single" w:sz="4" w:space="0" w:color="000000"/>
              <w:bottom w:val="single" w:sz="4" w:space="0" w:color="000000"/>
              <w:right w:val="single" w:sz="4" w:space="0" w:color="000000"/>
            </w:tcBorders>
            <w:shd w:val="clear" w:color="auto" w:fill="auto"/>
          </w:tcPr>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Оценка заявок по критерию «Опыт выполнения аналогичных договоров» осуществляется на основании анализа сведений, указанных в справке о перечне и объемах выполнения аналогичных договоров (форма 4 Приложения №1 Документации) за 2012-2015 годы, подтвержденных представленными в заявке копиями договоров (со спецификациями) на выполнение аналогичных договоров вместе с товарными накладными, подтверждающими выполнение договоров, заверенными уполномоченным лицом Участника запроса предложений. Аналогичными договорами считаются договора на поставку стального проката.</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 xml:space="preserve">5 баллов – 16 500 001 рубль и более; </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4 балла – от 13 200 001 рубля до 16 500 000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3 балла – от 9 900 001 рубля до 13 200 000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2 балла – от 6 600 001 рубля до 9 900 000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1 балл – от 3 300 001 рубля до 6 600 000 рублей включительно;</w:t>
            </w:r>
          </w:p>
          <w:p w:rsidR="00C455EB" w:rsidRPr="00C455EB" w:rsidRDefault="00C455EB" w:rsidP="00C455EB">
            <w:pPr>
              <w:spacing w:after="0" w:line="240" w:lineRule="auto"/>
              <w:jc w:val="both"/>
              <w:rPr>
                <w:rFonts w:ascii="Times New Roman" w:hAnsi="Times New Roman"/>
                <w:sz w:val="24"/>
                <w:szCs w:val="24"/>
              </w:rPr>
            </w:pPr>
            <w:r w:rsidRPr="00C455EB">
              <w:rPr>
                <w:rFonts w:ascii="Times New Roman" w:hAnsi="Times New Roman"/>
                <w:sz w:val="24"/>
                <w:szCs w:val="24"/>
              </w:rPr>
              <w:t>0 баллов – 3 300 000 рублей и менее.</w:t>
            </w:r>
          </w:p>
          <w:p w:rsidR="00C455EB" w:rsidRPr="00C455EB" w:rsidRDefault="00C455EB" w:rsidP="00C455EB">
            <w:pPr>
              <w:spacing w:after="0" w:line="240" w:lineRule="auto"/>
              <w:jc w:val="both"/>
              <w:rPr>
                <w:rFonts w:ascii="Times New Roman" w:hAnsi="Times New Roman"/>
                <w:i/>
                <w:sz w:val="24"/>
                <w:szCs w:val="24"/>
              </w:rPr>
            </w:pPr>
            <w:r w:rsidRPr="00C455EB">
              <w:rPr>
                <w:rFonts w:ascii="Times New Roman" w:hAnsi="Times New Roman"/>
                <w:i/>
                <w:sz w:val="24"/>
                <w:szCs w:val="24"/>
              </w:rPr>
              <w:t>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со спецификациями и товарными накладными, подтверждающими выполнение договоров, заявке такого Участника будет присуждаться 0 баллов по данному критерию.</w:t>
            </w:r>
          </w:p>
          <w:p w:rsidR="00664B48" w:rsidRPr="00664B48" w:rsidRDefault="00664B48" w:rsidP="0065637F">
            <w:pPr>
              <w:tabs>
                <w:tab w:val="left" w:pos="6987"/>
              </w:tabs>
              <w:spacing w:after="0" w:line="240" w:lineRule="auto"/>
              <w:jc w:val="both"/>
              <w:rPr>
                <w:rFonts w:ascii="Times New Roman" w:eastAsia="Calibri" w:hAnsi="Times New Roman" w:cs="Times New Roman"/>
                <w:sz w:val="24"/>
                <w:szCs w:val="24"/>
                <w:lang w:eastAsia="ru-RU"/>
              </w:rPr>
            </w:pP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8B29EC" w:rsidRP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B29EC" w:rsidRP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8B29EC" w:rsidRP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lastRenderedPageBreak/>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8B29EC">
        <w:rPr>
          <w:rFonts w:ascii="Times New Roman" w:eastAsia="Calibri" w:hAnsi="Times New Roman" w:cs="Times New Roman"/>
          <w:sz w:val="24"/>
          <w:szCs w:val="24"/>
          <w:lang w:eastAsia="ar-SA"/>
        </w:rPr>
        <w:t>п.п</w:t>
      </w:r>
      <w:proofErr w:type="spellEnd"/>
      <w:r w:rsidRPr="008B29EC">
        <w:rPr>
          <w:rFonts w:ascii="Times New Roman" w:eastAsia="Calibri"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8B29EC" w:rsidRDefault="008B29EC" w:rsidP="008B29EC">
      <w:pPr>
        <w:suppressAutoHyphens/>
        <w:spacing w:after="0" w:line="240" w:lineRule="auto"/>
        <w:ind w:firstLine="426"/>
        <w:jc w:val="both"/>
        <w:rPr>
          <w:rFonts w:ascii="Times New Roman" w:eastAsia="Calibri" w:hAnsi="Times New Roman" w:cs="Times New Roman"/>
          <w:sz w:val="24"/>
          <w:szCs w:val="24"/>
          <w:lang w:eastAsia="ar-SA"/>
        </w:rPr>
      </w:pPr>
      <w:r w:rsidRPr="008B29EC">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244A6A" w:rsidRPr="00244A6A" w:rsidRDefault="00244A6A" w:rsidP="008B29EC">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47784641"/>
      <w:bookmarkStart w:id="112" w:name="_Toc452542854"/>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13" w:name="_Toc386464008"/>
      <w:bookmarkStart w:id="114" w:name="_Toc403634884"/>
      <w:bookmarkStart w:id="115" w:name="_Toc403725268"/>
      <w:bookmarkStart w:id="116"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17" w:name="_Toc447784642"/>
      <w:bookmarkStart w:id="118" w:name="_Toc452542855"/>
      <w:r w:rsidRPr="00244A6A">
        <w:rPr>
          <w:rFonts w:ascii="Times New Roman" w:eastAsia="Times New Roman" w:hAnsi="Times New Roman" w:cs="Times New Roman"/>
          <w:b/>
          <w:sz w:val="24"/>
          <w:szCs w:val="24"/>
          <w:lang w:eastAsia="ar-SA"/>
        </w:rPr>
        <w:t>4.14.</w:t>
      </w:r>
      <w:bookmarkEnd w:id="113"/>
      <w:bookmarkEnd w:id="114"/>
      <w:bookmarkEnd w:id="115"/>
      <w:bookmarkEnd w:id="116"/>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17"/>
      <w:bookmarkEnd w:id="118"/>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19" w:name="_Toc386464009"/>
      <w:bookmarkStart w:id="120" w:name="_Toc403634885"/>
      <w:bookmarkStart w:id="121" w:name="_Toc403725269"/>
      <w:bookmarkStart w:id="122" w:name="_Toc403725340"/>
      <w:bookmarkStart w:id="123" w:name="_Toc447784643"/>
      <w:bookmarkStart w:id="124" w:name="_Toc452542856"/>
      <w:r w:rsidRPr="00244A6A">
        <w:rPr>
          <w:rFonts w:ascii="Times New Roman" w:eastAsia="Times New Roman" w:hAnsi="Times New Roman" w:cs="Times New Roman"/>
          <w:b/>
          <w:sz w:val="24"/>
          <w:szCs w:val="24"/>
          <w:lang w:eastAsia="ar-SA"/>
        </w:rPr>
        <w:t xml:space="preserve">4.15. </w:t>
      </w:r>
      <w:bookmarkStart w:id="125" w:name="_Toc386464010"/>
      <w:bookmarkStart w:id="126" w:name="_Toc403634886"/>
      <w:bookmarkStart w:id="127" w:name="_Toc403725270"/>
      <w:bookmarkStart w:id="128" w:name="_Toc403725341"/>
      <w:bookmarkEnd w:id="119"/>
      <w:bookmarkEnd w:id="120"/>
      <w:bookmarkEnd w:id="121"/>
      <w:bookmarkEnd w:id="122"/>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23"/>
      <w:bookmarkEnd w:id="125"/>
      <w:bookmarkEnd w:id="126"/>
      <w:bookmarkEnd w:id="127"/>
      <w:bookmarkEnd w:id="128"/>
      <w:bookmarkEnd w:id="124"/>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lastRenderedPageBreak/>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9" w:name="_Ref55336310"/>
      <w:bookmarkStart w:id="130" w:name="_Ref93265116"/>
      <w:bookmarkStart w:id="131" w:name="_Ref93264992"/>
      <w:bookmarkStart w:id="132" w:name="_Ref89649494"/>
      <w:bookmarkStart w:id="133" w:name="_Ref34763774"/>
    </w:p>
    <w:p w:rsidR="00413FD3" w:rsidRPr="00EC2A9F" w:rsidRDefault="00413FD3" w:rsidP="005E53BF">
      <w:pPr>
        <w:pStyle w:val="1"/>
        <w:numPr>
          <w:ilvl w:val="0"/>
          <w:numId w:val="0"/>
        </w:numPr>
        <w:jc w:val="center"/>
        <w:rPr>
          <w:rFonts w:eastAsia="MS Mincho"/>
          <w:b/>
          <w:snapToGrid w:val="0"/>
          <w:lang w:val="ru-RU"/>
        </w:rPr>
      </w:pPr>
      <w:bookmarkStart w:id="134" w:name="_Toc452542857"/>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134"/>
    </w:p>
    <w:p w:rsidR="005E53BF" w:rsidRDefault="005E53BF" w:rsidP="005E53BF">
      <w:pPr>
        <w:spacing w:after="0" w:line="240" w:lineRule="auto"/>
        <w:jc w:val="both"/>
        <w:rPr>
          <w:rFonts w:ascii="Times New Roman" w:eastAsia="MS Mincho" w:hAnsi="Times New Roman" w:cs="Times New Roman"/>
          <w:b/>
          <w:bCs/>
          <w:snapToGrid w:val="0"/>
          <w:spacing w:val="20"/>
          <w:sz w:val="24"/>
          <w:szCs w:val="24"/>
          <w:lang w:eastAsia="ar-SA"/>
        </w:rPr>
      </w:pPr>
      <w:bookmarkStart w:id="135" w:name="_Toc339531948"/>
      <w:bookmarkStart w:id="136" w:name="_Toc348353689"/>
    </w:p>
    <w:p w:rsidR="005E53BF" w:rsidRPr="005E53BF" w:rsidRDefault="005E53BF" w:rsidP="005E53BF">
      <w:pPr>
        <w:spacing w:after="0" w:line="240" w:lineRule="auto"/>
        <w:jc w:val="both"/>
        <w:rPr>
          <w:rFonts w:ascii="Times New Roman" w:eastAsia="Times New Roman" w:hAnsi="Times New Roman" w:cs="Times New Roman"/>
          <w:sz w:val="24"/>
          <w:szCs w:val="24"/>
          <w:lang w:eastAsia="ru-RU"/>
        </w:rPr>
      </w:pPr>
      <w:r w:rsidRPr="005E53BF">
        <w:rPr>
          <w:rFonts w:ascii="Times New Roman" w:eastAsia="MS Mincho" w:hAnsi="Times New Roman" w:cs="Times New Roman"/>
          <w:b/>
          <w:bCs/>
          <w:snapToGrid w:val="0"/>
          <w:spacing w:val="20"/>
          <w:sz w:val="24"/>
          <w:szCs w:val="24"/>
          <w:lang w:eastAsia="ar-SA"/>
        </w:rPr>
        <w:t xml:space="preserve">5.1. </w:t>
      </w:r>
      <w:r w:rsidRPr="005E53BF">
        <w:rPr>
          <w:rFonts w:ascii="Times New Roman" w:eastAsia="Calibri" w:hAnsi="Times New Roman" w:cs="Times New Roman"/>
          <w:b/>
          <w:sz w:val="24"/>
          <w:szCs w:val="24"/>
        </w:rPr>
        <w:t>Требования к качеству, техническим характеристикам поставляемого Товара:</w:t>
      </w:r>
    </w:p>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53BF">
        <w:rPr>
          <w:rFonts w:ascii="Times New Roman" w:eastAsia="Times New Roman" w:hAnsi="Times New Roman" w:cs="Times New Roman"/>
          <w:sz w:val="24"/>
          <w:szCs w:val="24"/>
          <w:lang w:eastAsia="ru-RU"/>
        </w:rPr>
        <w:t xml:space="preserve">- </w:t>
      </w:r>
      <w:r w:rsidRPr="005E53BF">
        <w:rPr>
          <w:rFonts w:ascii="Times New Roman" w:eastAsia="Calibri" w:hAnsi="Times New Roman" w:cs="Times New Roman"/>
          <w:b/>
          <w:sz w:val="24"/>
          <w:szCs w:val="24"/>
          <w:lang w:eastAsia="zh-CN"/>
        </w:rPr>
        <w:t xml:space="preserve">поставка </w:t>
      </w:r>
      <w:r>
        <w:rPr>
          <w:rFonts w:ascii="Times New Roman" w:eastAsia="Calibri" w:hAnsi="Times New Roman" w:cs="Times New Roman"/>
          <w:b/>
          <w:sz w:val="24"/>
          <w:szCs w:val="24"/>
          <w:lang w:eastAsia="zh-CN"/>
        </w:rPr>
        <w:t>стального проката</w:t>
      </w:r>
      <w:r w:rsidRPr="005E53BF">
        <w:rPr>
          <w:rFonts w:ascii="Times New Roman" w:eastAsia="Calibri" w:hAnsi="Times New Roman" w:cs="Times New Roman"/>
          <w:b/>
          <w:sz w:val="24"/>
          <w:szCs w:val="24"/>
          <w:lang w:eastAsia="zh-CN"/>
        </w:rPr>
        <w:t xml:space="preserve"> </w:t>
      </w:r>
      <w:r w:rsidRPr="005E53BF">
        <w:rPr>
          <w:rFonts w:ascii="Times New Roman" w:eastAsia="Calibri" w:hAnsi="Times New Roman" w:cs="Times New Roman"/>
          <w:sz w:val="24"/>
          <w:szCs w:val="24"/>
          <w:lang w:eastAsia="zh-CN"/>
        </w:rPr>
        <w:t>должна соответствовать требованиям ГОСТ, указанным п. 3.3. «Содержание поставляемого Товара» Информационной карты Документации.</w:t>
      </w:r>
    </w:p>
    <w:p w:rsid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5E53BF">
        <w:rPr>
          <w:rFonts w:ascii="Times New Roman" w:eastAsia="Times New Roman" w:hAnsi="Times New Roman" w:cs="Times New Roman"/>
          <w:b/>
          <w:sz w:val="24"/>
          <w:szCs w:val="24"/>
          <w:lang w:eastAsia="ru-RU"/>
        </w:rPr>
        <w:t>5.2. Особые условия:</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Поставка осуществляется по заявкам Покупателя, не заказанный товар не поставляется, не принимается и не оплачивается Покупателем</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Фасонный прокат поставляется не менее 6 метров</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       - При исполнении настоящего Договора допускается отклонение от согласованного количества Товара в пределах +/-10% по количеству отдельной сортаментной позиции (</w:t>
      </w:r>
      <w:proofErr w:type="spellStart"/>
      <w:r w:rsidRPr="005E53BF">
        <w:rPr>
          <w:rFonts w:ascii="Times New Roman" w:eastAsia="Times New Roman" w:hAnsi="Times New Roman" w:cs="Times New Roman"/>
          <w:sz w:val="24"/>
          <w:szCs w:val="24"/>
          <w:lang w:eastAsia="ar-SA"/>
        </w:rPr>
        <w:t>толеранс</w:t>
      </w:r>
      <w:proofErr w:type="spellEnd"/>
      <w:r w:rsidRPr="005E53BF">
        <w:rPr>
          <w:rFonts w:ascii="Times New Roman" w:eastAsia="Times New Roman" w:hAnsi="Times New Roman" w:cs="Times New Roman"/>
          <w:sz w:val="24"/>
          <w:szCs w:val="24"/>
          <w:lang w:eastAsia="ar-SA"/>
        </w:rPr>
        <w:t xml:space="preserve">) без изменения цены договора, указанной в п.1.4.1. настоящего Договора (приложение № 4 Документации), и общего количества поставляемого Товара, указанного в п.1.4.2. настоящего Договора. </w:t>
      </w:r>
    </w:p>
    <w:p w:rsidR="005E53BF" w:rsidRPr="005E53BF" w:rsidRDefault="005E53BF" w:rsidP="005E53BF">
      <w:pPr>
        <w:spacing w:after="0" w:line="240" w:lineRule="auto"/>
        <w:jc w:val="both"/>
        <w:rPr>
          <w:rFonts w:ascii="Times New Roman" w:eastAsia="Times New Roman" w:hAnsi="Times New Roman" w:cs="Times New Roman"/>
          <w:sz w:val="24"/>
          <w:szCs w:val="24"/>
          <w:lang w:eastAsia="ar-SA"/>
        </w:rPr>
      </w:pPr>
      <w:r w:rsidRPr="005E53BF">
        <w:rPr>
          <w:rFonts w:ascii="Times New Roman" w:eastAsia="Times New Roman" w:hAnsi="Times New Roman" w:cs="Times New Roman"/>
          <w:sz w:val="24"/>
          <w:szCs w:val="24"/>
          <w:lang w:eastAsia="ar-SA"/>
        </w:rPr>
        <w:t xml:space="preserve">При поставке Товара в пределах </w:t>
      </w:r>
      <w:proofErr w:type="spellStart"/>
      <w:r w:rsidRPr="005E53BF">
        <w:rPr>
          <w:rFonts w:ascii="Times New Roman" w:eastAsia="Times New Roman" w:hAnsi="Times New Roman" w:cs="Times New Roman"/>
          <w:sz w:val="24"/>
          <w:szCs w:val="24"/>
          <w:lang w:eastAsia="ar-SA"/>
        </w:rPr>
        <w:t>толеранса</w:t>
      </w:r>
      <w:proofErr w:type="spellEnd"/>
      <w:r w:rsidRPr="005E53BF">
        <w:rPr>
          <w:rFonts w:ascii="Times New Roman" w:eastAsia="Times New Roman" w:hAnsi="Times New Roman" w:cs="Times New Roman"/>
          <w:sz w:val="24"/>
          <w:szCs w:val="24"/>
          <w:lang w:eastAsia="ar-SA"/>
        </w:rPr>
        <w:t xml:space="preserve"> Поставщик считается надлежаще исполнившим свое обязательство по поставке определенного в Спецификации количества Товара.</w:t>
      </w:r>
    </w:p>
    <w:p w:rsidR="00A71444" w:rsidRDefault="00A71444" w:rsidP="00AE178D">
      <w:pPr>
        <w:spacing w:after="0" w:line="240" w:lineRule="auto"/>
        <w:jc w:val="both"/>
        <w:rPr>
          <w:rFonts w:ascii="Times New Roman" w:eastAsia="Times New Roman" w:hAnsi="Times New Roman" w:cs="Times New Roman"/>
          <w:sz w:val="24"/>
          <w:szCs w:val="24"/>
          <w:lang w:eastAsia="ar-SA"/>
        </w:rPr>
      </w:pPr>
    </w:p>
    <w:bookmarkEnd w:id="135"/>
    <w:bookmarkEnd w:id="136"/>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5E53BF">
        <w:rPr>
          <w:rFonts w:ascii="Times New Roman" w:eastAsia="Times New Roman" w:hAnsi="Times New Roman" w:cs="Times New Roman"/>
          <w:b/>
          <w:sz w:val="24"/>
          <w:szCs w:val="24"/>
          <w:lang w:eastAsia="ru-RU"/>
        </w:rPr>
        <w:t xml:space="preserve">5.3. Иные условия: </w:t>
      </w:r>
    </w:p>
    <w:p w:rsidR="005E53BF" w:rsidRPr="005E53BF"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5E53BF">
        <w:rPr>
          <w:rFonts w:ascii="Times New Roman" w:eastAsia="Times New Roman" w:hAnsi="Times New Roman" w:cs="Times New Roman"/>
          <w:sz w:val="24"/>
          <w:szCs w:val="24"/>
          <w:lang w:eastAsia="ru-RU"/>
        </w:rPr>
        <w:t xml:space="preserve">Товар поставляется новым (не бывшим в эксплуатации) и изготовленным не ранее 2015 года. Гарантийный срок на товар устанавливается: не менее 12 месяцев с момента приемки Товара  Покупателем. Срок исполнения гарантийных обязательств по устранению недостатков не может превышать 30 (Тридцать)  дней с момента получения Поставщиком уведомления Покупателя о необходимости устранения выявленных недостатков. </w:t>
      </w:r>
    </w:p>
    <w:p w:rsidR="00753067" w:rsidRDefault="005E53BF" w:rsidP="005E53B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4"/>
          <w:szCs w:val="24"/>
          <w:lang w:eastAsia="ru-RU"/>
        </w:rPr>
      </w:pPr>
      <w:r w:rsidRPr="005E53BF">
        <w:rPr>
          <w:rFonts w:ascii="Times New Roman" w:eastAsia="Times New Roman" w:hAnsi="Times New Roman" w:cs="Times New Roman"/>
          <w:sz w:val="24"/>
          <w:szCs w:val="24"/>
          <w:lang w:eastAsia="ru-RU"/>
        </w:rPr>
        <w:t xml:space="preserve"> - Поставляемый Товар должен  соответствовать указанным параметрам, качество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3BF" w:rsidRDefault="005E53B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53141" w:rsidRDefault="00C5314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53141" w:rsidRDefault="00C5314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53141" w:rsidRDefault="00C53141" w:rsidP="005F7759">
      <w:pPr>
        <w:pStyle w:val="1"/>
        <w:numPr>
          <w:ilvl w:val="0"/>
          <w:numId w:val="0"/>
        </w:numPr>
        <w:ind w:firstLine="5387"/>
        <w:jc w:val="left"/>
        <w:rPr>
          <w:b/>
          <w:iCs w:val="0"/>
          <w:lang w:val="ru-RU"/>
        </w:rPr>
      </w:pPr>
      <w:bookmarkStart w:id="137" w:name="_Приложение_№_1_1"/>
      <w:bookmarkStart w:id="138" w:name="_Toc452542858"/>
      <w:bookmarkEnd w:id="137"/>
    </w:p>
    <w:p w:rsidR="00113231" w:rsidRPr="007E0B0F" w:rsidRDefault="00113231" w:rsidP="005F7759">
      <w:pPr>
        <w:pStyle w:val="1"/>
        <w:numPr>
          <w:ilvl w:val="0"/>
          <w:numId w:val="0"/>
        </w:numPr>
        <w:ind w:firstLine="5387"/>
        <w:jc w:val="left"/>
        <w:rPr>
          <w:lang w:eastAsia="ru-RU"/>
        </w:rPr>
      </w:pPr>
      <w:r>
        <w:rPr>
          <w:b/>
          <w:iCs w:val="0"/>
          <w:lang w:val="ru-RU"/>
        </w:rPr>
        <w:t>Приложение</w:t>
      </w:r>
      <w:r w:rsidRPr="007E0B0F">
        <w:rPr>
          <w:b/>
          <w:iCs w:val="0"/>
        </w:rPr>
        <w:t xml:space="preserve"> № 1 </w:t>
      </w:r>
      <w:r>
        <w:rPr>
          <w:b/>
          <w:iCs w:val="0"/>
          <w:lang w:val="ru-RU"/>
        </w:rPr>
        <w:t xml:space="preserve">к </w:t>
      </w:r>
      <w:r w:rsidRPr="007E0B0F">
        <w:rPr>
          <w:rFonts w:eastAsia="Calibri"/>
          <w:b/>
        </w:rPr>
        <w:t>Документации</w:t>
      </w:r>
      <w:bookmarkEnd w:id="138"/>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3749C8">
            <w:pPr>
              <w:tabs>
                <w:tab w:val="left" w:pos="851"/>
                <w:tab w:val="left" w:pos="4536"/>
              </w:tabs>
              <w:suppressAutoHyphens/>
              <w:jc w:val="both"/>
              <w:rPr>
                <w:b/>
                <w:iCs/>
              </w:rPr>
            </w:pPr>
            <w:r w:rsidRPr="003749C8">
              <w:rPr>
                <w:rFonts w:ascii="Times New Roman" w:eastAsia="Calibri" w:hAnsi="Times New Roman" w:cs="Times New Roman"/>
                <w:sz w:val="24"/>
                <w:szCs w:val="24"/>
              </w:rPr>
              <w:t>о</w:t>
            </w:r>
            <w:r w:rsidRPr="003749C8">
              <w:rPr>
                <w:rFonts w:ascii="Times New Roman" w:eastAsia="Calibri" w:hAnsi="Times New Roman" w:cs="Times New Roman"/>
                <w:sz w:val="24"/>
                <w:szCs w:val="24"/>
                <w:lang w:eastAsia="ar-SA"/>
              </w:rPr>
              <w:t xml:space="preserve"> проведении запроса предложений </w:t>
            </w:r>
            <w:r w:rsidRPr="003749C8">
              <w:rPr>
                <w:rFonts w:ascii="Times New Roman" w:eastAsia="Times New Roman" w:hAnsi="Times New Roman" w:cs="Times New Roman"/>
                <w:sz w:val="24"/>
                <w:szCs w:val="24"/>
                <w:lang w:eastAsia="ar-SA"/>
              </w:rPr>
              <w:t xml:space="preserve">на право заключения договора </w:t>
            </w:r>
            <w:r w:rsidR="003749C8" w:rsidRPr="003749C8">
              <w:rPr>
                <w:rFonts w:ascii="Times New Roman" w:eastAsia="Times New Roman" w:hAnsi="Times New Roman" w:cs="Times New Roman"/>
                <w:sz w:val="24"/>
                <w:szCs w:val="24"/>
                <w:lang w:eastAsia="ar-SA"/>
              </w:rPr>
              <w:t>поставки стального проката</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29"/>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30"/>
    <w:bookmarkEnd w:id="131"/>
    <w:bookmarkEnd w:id="132"/>
    <w:bookmarkEnd w:id="133"/>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39"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2"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003749C8" w:rsidRPr="003749C8">
        <w:rPr>
          <w:rFonts w:ascii="Times New Roman" w:eastAsia="Times New Roman" w:hAnsi="Times New Roman" w:cs="Times New Roman"/>
          <w:sz w:val="24"/>
          <w:szCs w:val="24"/>
          <w:lang w:eastAsia="ar-SA"/>
        </w:rPr>
        <w:t>поставки стального проката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112156" w:rsidRPr="003749C8">
        <w:rPr>
          <w:rFonts w:ascii="Times New Roman" w:eastAsia="Times New Roman" w:hAnsi="Times New Roman" w:cs="Times New Roman"/>
          <w:sz w:val="24"/>
          <w:szCs w:val="24"/>
          <w:lang w:eastAsia="ar-SA"/>
        </w:rPr>
        <w:t>поставки стального проката</w:t>
      </w:r>
      <w:r w:rsidR="00112156" w:rsidRPr="00244A6A">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на ____ л</w:t>
      </w:r>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40" w:name="_Ref214869421"/>
      <w:r w:rsidRPr="00244A6A">
        <w:rPr>
          <w:rFonts w:ascii="Times New Roman" w:eastAsia="Times New Roman" w:hAnsi="Times New Roman" w:cs="Times New Roman"/>
          <w:sz w:val="24"/>
          <w:szCs w:val="24"/>
          <w:lang w:eastAsia="ar-SA"/>
        </w:rPr>
        <w:t xml:space="preserve">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на ____ л</w:t>
      </w:r>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bookmarkStart w:id="141" w:name="_Ref214869451"/>
      <w:bookmarkEnd w:id="140"/>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Анкета </w:t>
      </w:r>
      <w:r w:rsidR="009F50B0">
        <w:rPr>
          <w:rFonts w:ascii="Times New Roman" w:eastAsia="Times New Roman" w:hAnsi="Times New Roman" w:cs="Times New Roman"/>
          <w:sz w:val="24"/>
          <w:szCs w:val="24"/>
          <w:lang w:eastAsia="ar-SA"/>
        </w:rPr>
        <w:t>У</w:t>
      </w:r>
      <w:r w:rsidRPr="009F50B0">
        <w:rPr>
          <w:rFonts w:ascii="Times New Roman" w:eastAsia="Times New Roman" w:hAnsi="Times New Roman" w:cs="Times New Roman"/>
          <w:sz w:val="24"/>
          <w:szCs w:val="24"/>
          <w:lang w:eastAsia="ar-SA"/>
        </w:rPr>
        <w:t>частника</w:t>
      </w:r>
      <w:r w:rsidR="009F50B0">
        <w:rPr>
          <w:rFonts w:ascii="Times New Roman" w:eastAsia="Times New Roman" w:hAnsi="Times New Roman" w:cs="Times New Roman"/>
          <w:sz w:val="24"/>
          <w:szCs w:val="24"/>
          <w:lang w:eastAsia="ar-SA"/>
        </w:rPr>
        <w:t xml:space="preserve"> закупки</w:t>
      </w:r>
      <w:r w:rsidRPr="009F50B0">
        <w:rPr>
          <w:rFonts w:ascii="Times New Roman" w:eastAsia="Times New Roman" w:hAnsi="Times New Roman" w:cs="Times New Roman"/>
          <w:sz w:val="24"/>
          <w:szCs w:val="24"/>
          <w:lang w:eastAsia="ar-SA"/>
        </w:rPr>
        <w:t xml:space="preserve"> (форма 3) </w:t>
      </w:r>
      <w:r w:rsid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на ____ л</w:t>
      </w:r>
      <w:r w:rsidR="009F50B0">
        <w:rPr>
          <w:rFonts w:ascii="Times New Roman" w:eastAsia="Times New Roman" w:hAnsi="Times New Roman" w:cs="Times New Roman"/>
          <w:sz w:val="24"/>
          <w:szCs w:val="24"/>
          <w:lang w:eastAsia="ar-SA"/>
        </w:rPr>
        <w:t>.</w:t>
      </w:r>
      <w:r w:rsidRPr="009F50B0">
        <w:rPr>
          <w:rFonts w:ascii="Times New Roman" w:eastAsia="Times New Roman" w:hAnsi="Times New Roman" w:cs="Times New Roman"/>
          <w:sz w:val="24"/>
          <w:szCs w:val="24"/>
          <w:lang w:eastAsia="ar-SA"/>
        </w:rPr>
        <w:t>;</w:t>
      </w:r>
    </w:p>
    <w:p w:rsid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Декларация (форма 4) – на ____ л.;</w:t>
      </w:r>
    </w:p>
    <w:p w:rsidR="00244A6A" w:rsidRP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Справка о перечне и объемах выполнения аналогичных договоров (форма </w:t>
      </w:r>
      <w:r w:rsidR="00326D7B">
        <w:rPr>
          <w:rFonts w:ascii="Times New Roman" w:eastAsia="Times New Roman" w:hAnsi="Times New Roman" w:cs="Times New Roman"/>
          <w:sz w:val="24"/>
          <w:szCs w:val="24"/>
          <w:lang w:eastAsia="ar-SA"/>
        </w:rPr>
        <w:t>5</w:t>
      </w:r>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на ____ л.</w:t>
      </w:r>
      <w:r w:rsidR="00244A6A" w:rsidRPr="009F50B0">
        <w:rPr>
          <w:rFonts w:ascii="Times New Roman" w:eastAsia="Times New Roman" w:hAnsi="Times New Roman" w:cs="Times New Roman"/>
          <w:sz w:val="24"/>
          <w:szCs w:val="24"/>
          <w:lang w:eastAsia="ar-SA"/>
        </w:rPr>
        <w:t>;</w:t>
      </w:r>
      <w:bookmarkEnd w:id="141"/>
    </w:p>
    <w:p w:rsidR="00244A6A"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42" w:name="_Ref55336334"/>
      <w:bookmarkStart w:id="143" w:name="_Ref55335818"/>
      <w:r w:rsidRPr="00244A6A">
        <w:rPr>
          <w:rFonts w:ascii="Times New Roman" w:eastAsia="Times New Roman" w:hAnsi="Times New Roman" w:cs="Times New Roman"/>
          <w:sz w:val="24"/>
          <w:szCs w:val="24"/>
          <w:lang w:eastAsia="ar-SA"/>
        </w:rPr>
        <w:lastRenderedPageBreak/>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44" w:name="_Ref55336359"/>
      <w:bookmarkStart w:id="145" w:name="_Ref55335823"/>
      <w:bookmarkEnd w:id="142"/>
      <w:bookmarkEnd w:id="143"/>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 xml:space="preserve">Х ХХХ ХХХ,ХХ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112156" w:rsidRDefault="00112156"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46" w:name="_Коммерческое_предложение_(форма"/>
      <w:bookmarkStart w:id="147" w:name="_Toc370824159"/>
      <w:bookmarkStart w:id="148" w:name="_Toc452542859"/>
      <w:bookmarkStart w:id="149" w:name="_Toc366762388"/>
      <w:bookmarkStart w:id="150" w:name="_Toc368061897"/>
      <w:bookmarkStart w:id="151" w:name="_Toc368062061"/>
      <w:bookmarkEnd w:id="146"/>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52" w:name="_Ref214868178"/>
      <w:bookmarkEnd w:id="147"/>
      <w:bookmarkEnd w:id="148"/>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3"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49"/>
      <w:bookmarkEnd w:id="150"/>
      <w:bookmarkEnd w:id="151"/>
      <w:bookmarkEnd w:id="152"/>
      <w:bookmarkEnd w:id="153"/>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112156" w:rsidRPr="00CA5E44" w:rsidRDefault="00112156" w:rsidP="00112156">
      <w:pPr>
        <w:keepNext/>
        <w:rPr>
          <w:rFonts w:ascii="Times New Roman" w:eastAsia="Times New Roman" w:hAnsi="Times New Roman" w:cs="Times New Roman"/>
          <w:b/>
          <w:sz w:val="24"/>
          <w:szCs w:val="24"/>
          <w:lang w:eastAsia="ar-SA"/>
        </w:rPr>
      </w:pPr>
      <w:r w:rsidRPr="00CA5E44">
        <w:rPr>
          <w:rFonts w:ascii="Times New Roman" w:eastAsia="Times New Roman" w:hAnsi="Times New Roman" w:cs="Times New Roman"/>
          <w:b/>
          <w:sz w:val="24"/>
          <w:szCs w:val="24"/>
          <w:lang w:eastAsia="ar-SA"/>
        </w:rPr>
        <w:t xml:space="preserve">Таблица. Расчет стоимости </w:t>
      </w:r>
      <w:r w:rsidRPr="00CA5E44">
        <w:rPr>
          <w:rFonts w:ascii="Times New Roman" w:eastAsia="Times New Roman" w:hAnsi="Times New Roman" w:cs="Times New Roman"/>
          <w:b/>
          <w:sz w:val="24"/>
          <w:szCs w:val="24"/>
          <w:lang w:eastAsia="ar-SA"/>
        </w:rPr>
        <w:fldChar w:fldCharType="begin">
          <w:ffData>
            <w:name w:val="РаботПродукции4"/>
            <w:enabled/>
            <w:calcOnExit w:val="0"/>
            <w:textInput>
              <w:default w:val="Товара"/>
            </w:textInput>
          </w:ffData>
        </w:fldChar>
      </w:r>
      <w:bookmarkStart w:id="154" w:name="РаботПродукции4"/>
      <w:r w:rsidRPr="00CA5E44">
        <w:rPr>
          <w:rFonts w:ascii="Times New Roman" w:eastAsia="Times New Roman" w:hAnsi="Times New Roman" w:cs="Times New Roman"/>
          <w:b/>
          <w:sz w:val="24"/>
          <w:szCs w:val="24"/>
          <w:lang w:eastAsia="ar-SA"/>
        </w:rPr>
        <w:instrText xml:space="preserve"> FORMTEXT </w:instrText>
      </w:r>
      <w:r w:rsidRPr="00CA5E44">
        <w:rPr>
          <w:rFonts w:ascii="Times New Roman" w:eastAsia="Times New Roman" w:hAnsi="Times New Roman" w:cs="Times New Roman"/>
          <w:b/>
          <w:sz w:val="24"/>
          <w:szCs w:val="24"/>
          <w:lang w:eastAsia="ar-SA"/>
        </w:rPr>
      </w:r>
      <w:r w:rsidRPr="00CA5E44">
        <w:rPr>
          <w:rFonts w:ascii="Times New Roman" w:eastAsia="Times New Roman" w:hAnsi="Times New Roman" w:cs="Times New Roman"/>
          <w:b/>
          <w:sz w:val="24"/>
          <w:szCs w:val="24"/>
          <w:lang w:eastAsia="ar-SA"/>
        </w:rPr>
        <w:fldChar w:fldCharType="separate"/>
      </w:r>
      <w:r w:rsidRPr="00CA5E44">
        <w:rPr>
          <w:rFonts w:ascii="Times New Roman" w:eastAsia="Times New Roman" w:hAnsi="Times New Roman" w:cs="Times New Roman"/>
          <w:b/>
          <w:noProof/>
          <w:sz w:val="24"/>
          <w:szCs w:val="24"/>
          <w:lang w:eastAsia="ar-SA"/>
        </w:rPr>
        <w:t>Товара</w:t>
      </w:r>
      <w:r w:rsidRPr="00CA5E44">
        <w:rPr>
          <w:rFonts w:ascii="Times New Roman" w:eastAsia="Times New Roman" w:hAnsi="Times New Roman" w:cs="Times New Roman"/>
          <w:b/>
          <w:sz w:val="24"/>
          <w:szCs w:val="24"/>
          <w:lang w:eastAsia="ar-SA"/>
        </w:rPr>
        <w:fldChar w:fldCharType="end"/>
      </w:r>
      <w:bookmarkEnd w:id="154"/>
    </w:p>
    <w:tbl>
      <w:tblPr>
        <w:tblW w:w="10490" w:type="dxa"/>
        <w:tblInd w:w="-459" w:type="dxa"/>
        <w:tblLayout w:type="fixed"/>
        <w:tblLook w:val="0000" w:firstRow="0" w:lastRow="0" w:firstColumn="0" w:lastColumn="0" w:noHBand="0" w:noVBand="0"/>
      </w:tblPr>
      <w:tblGrid>
        <w:gridCol w:w="709"/>
        <w:gridCol w:w="3686"/>
        <w:gridCol w:w="992"/>
        <w:gridCol w:w="1134"/>
        <w:gridCol w:w="1843"/>
        <w:gridCol w:w="2126"/>
      </w:tblGrid>
      <w:tr w:rsidR="00112156" w:rsidRPr="00CA5E44" w:rsidTr="00AB34ED">
        <w:tc>
          <w:tcPr>
            <w:tcW w:w="709"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suppressAutoHyphens/>
              <w:snapToGrid w:val="0"/>
              <w:spacing w:before="40" w:after="40" w:line="240" w:lineRule="auto"/>
              <w:ind w:right="-108"/>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п/п</w:t>
            </w:r>
          </w:p>
        </w:tc>
        <w:tc>
          <w:tcPr>
            <w:tcW w:w="3686"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Наименование Товара</w:t>
            </w:r>
          </w:p>
        </w:tc>
        <w:tc>
          <w:tcPr>
            <w:tcW w:w="992"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keepNext/>
              <w:tabs>
                <w:tab w:val="left" w:pos="425"/>
                <w:tab w:val="left" w:pos="567"/>
                <w:tab w:val="left" w:pos="884"/>
              </w:tabs>
              <w:suppressAutoHyphens/>
              <w:spacing w:before="40" w:after="40" w:line="240" w:lineRule="auto"/>
              <w:ind w:left="-108" w:right="-10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xml:space="preserve">Кол-во </w:t>
            </w:r>
          </w:p>
          <w:p w:rsidR="00112156" w:rsidRPr="00CA5E44" w:rsidRDefault="00112156" w:rsidP="00AB34ED">
            <w:pPr>
              <w:keepNext/>
              <w:tabs>
                <w:tab w:val="left" w:pos="425"/>
                <w:tab w:val="left" w:pos="567"/>
                <w:tab w:val="left" w:pos="884"/>
              </w:tabs>
              <w:suppressAutoHyphens/>
              <w:spacing w:before="40" w:after="40" w:line="240" w:lineRule="auto"/>
              <w:ind w:left="-108" w:right="-107"/>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в ед. изм.</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xml:space="preserve">Цена, </w:t>
            </w:r>
            <w:proofErr w:type="spellStart"/>
            <w:r w:rsidRPr="00CA5E44">
              <w:rPr>
                <w:rFonts w:ascii="Times New Roman" w:eastAsia="Times New Roman" w:hAnsi="Times New Roman" w:cs="Times New Roman"/>
                <w:sz w:val="24"/>
                <w:szCs w:val="24"/>
                <w:lang w:eastAsia="ar-SA"/>
              </w:rPr>
              <w:t>руб.коп</w:t>
            </w:r>
            <w:proofErr w:type="spellEnd"/>
            <w:r w:rsidRPr="00CA5E44">
              <w:rPr>
                <w:rFonts w:ascii="Times New Roman" w:eastAsia="Times New Roman" w:hAnsi="Times New Roman" w:cs="Times New Roman"/>
                <w:sz w:val="24"/>
                <w:szCs w:val="24"/>
                <w:lang w:eastAsia="ar-SA"/>
              </w:rPr>
              <w:t>.,</w:t>
            </w:r>
          </w:p>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CA5E44">
              <w:rPr>
                <w:rFonts w:ascii="Times New Roman" w:eastAsia="Times New Roman" w:hAnsi="Times New Roman" w:cs="Times New Roman"/>
                <w:i/>
                <w:sz w:val="24"/>
                <w:szCs w:val="24"/>
                <w:lang w:eastAsia="ar-SA"/>
              </w:rPr>
              <w:t xml:space="preserve">в </w:t>
            </w:r>
            <w:proofErr w:type="spellStart"/>
            <w:r w:rsidRPr="00CA5E44">
              <w:rPr>
                <w:rFonts w:ascii="Times New Roman" w:eastAsia="Times New Roman" w:hAnsi="Times New Roman" w:cs="Times New Roman"/>
                <w:i/>
                <w:sz w:val="24"/>
                <w:szCs w:val="24"/>
                <w:lang w:eastAsia="ar-SA"/>
              </w:rPr>
              <w:t>т.ч</w:t>
            </w:r>
            <w:proofErr w:type="spellEnd"/>
            <w:r w:rsidRPr="00CA5E44">
              <w:rPr>
                <w:rFonts w:ascii="Times New Roman" w:eastAsia="Times New Roman" w:hAnsi="Times New Roman" w:cs="Times New Roman"/>
                <w:i/>
                <w:sz w:val="24"/>
                <w:szCs w:val="24"/>
                <w:lang w:eastAsia="ar-SA"/>
              </w:rPr>
              <w:t xml:space="preserve">. НДС </w:t>
            </w:r>
            <w:r w:rsidRPr="00CA5E44">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 xml:space="preserve">Сумма, </w:t>
            </w:r>
            <w:proofErr w:type="spellStart"/>
            <w:r w:rsidRPr="00CA5E44">
              <w:rPr>
                <w:rFonts w:ascii="Times New Roman" w:eastAsia="Times New Roman" w:hAnsi="Times New Roman" w:cs="Times New Roman"/>
                <w:sz w:val="24"/>
                <w:szCs w:val="24"/>
                <w:lang w:eastAsia="ar-SA"/>
              </w:rPr>
              <w:t>руб.коп</w:t>
            </w:r>
            <w:proofErr w:type="spellEnd"/>
            <w:r w:rsidRPr="00CA5E44">
              <w:rPr>
                <w:rFonts w:ascii="Times New Roman" w:eastAsia="Times New Roman" w:hAnsi="Times New Roman" w:cs="Times New Roman"/>
                <w:sz w:val="24"/>
                <w:szCs w:val="24"/>
                <w:lang w:eastAsia="ar-SA"/>
              </w:rPr>
              <w:t>.,</w:t>
            </w:r>
          </w:p>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i/>
                <w:sz w:val="24"/>
                <w:szCs w:val="24"/>
                <w:lang w:eastAsia="ar-SA"/>
              </w:rPr>
              <w:t xml:space="preserve">в </w:t>
            </w:r>
            <w:proofErr w:type="spellStart"/>
            <w:r w:rsidRPr="00CA5E44">
              <w:rPr>
                <w:rFonts w:ascii="Times New Roman" w:eastAsia="Times New Roman" w:hAnsi="Times New Roman" w:cs="Times New Roman"/>
                <w:i/>
                <w:sz w:val="24"/>
                <w:szCs w:val="24"/>
                <w:lang w:eastAsia="ar-SA"/>
              </w:rPr>
              <w:t>т.ч</w:t>
            </w:r>
            <w:proofErr w:type="spellEnd"/>
            <w:r w:rsidRPr="00CA5E44">
              <w:rPr>
                <w:rFonts w:ascii="Times New Roman" w:eastAsia="Times New Roman" w:hAnsi="Times New Roman" w:cs="Times New Roman"/>
                <w:i/>
                <w:sz w:val="24"/>
                <w:szCs w:val="24"/>
                <w:lang w:eastAsia="ar-SA"/>
              </w:rPr>
              <w:t xml:space="preserve">. НДС </w:t>
            </w:r>
            <w:r w:rsidRPr="00CA5E44">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112156" w:rsidRPr="00CA5E44" w:rsidTr="00AB34ED">
        <w:trPr>
          <w:trHeight w:val="405"/>
        </w:trPr>
        <w:tc>
          <w:tcPr>
            <w:tcW w:w="709"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A5E44">
              <w:rPr>
                <w:rFonts w:ascii="Times New Roman" w:eastAsia="Times New Roman" w:hAnsi="Times New Roman" w:cs="Times New Roman"/>
                <w:sz w:val="24"/>
                <w:szCs w:val="24"/>
                <w:lang w:eastAsia="ar-SA"/>
              </w:rPr>
              <w:t>1</w:t>
            </w:r>
          </w:p>
        </w:tc>
        <w:tc>
          <w:tcPr>
            <w:tcW w:w="3686" w:type="dxa"/>
            <w:tcBorders>
              <w:top w:val="single" w:sz="4" w:space="0" w:color="000000"/>
              <w:left w:val="single" w:sz="4" w:space="0" w:color="000000"/>
              <w:bottom w:val="single" w:sz="4" w:space="0" w:color="000000"/>
            </w:tcBorders>
            <w:shd w:val="clear" w:color="auto" w:fill="auto"/>
          </w:tcPr>
          <w:p w:rsidR="00112156" w:rsidRPr="00CA5E44" w:rsidRDefault="00F55C3F" w:rsidP="00AB34ED">
            <w:pPr>
              <w:rPr>
                <w:rFonts w:ascii="Times New Roman" w:hAnsi="Times New Roman" w:cs="Times New Roman"/>
              </w:rPr>
            </w:pPr>
            <w:r w:rsidRPr="00F55C3F">
              <w:rPr>
                <w:rFonts w:ascii="Times New Roman" w:hAnsi="Times New Roman" w:cs="Times New Roman"/>
              </w:rPr>
              <w:t>Арматура А3 Ø 8 мм, 35 ГС,  ГОСТ 5781-82</w:t>
            </w:r>
          </w:p>
        </w:tc>
        <w:tc>
          <w:tcPr>
            <w:tcW w:w="992"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rPr>
                <w:rFonts w:ascii="Times New Roman" w:hAnsi="Times New Roman" w:cs="Times New Roman"/>
              </w:rPr>
            </w:pPr>
            <w:r>
              <w:rPr>
                <w:rFonts w:ascii="Times New Roman" w:hAnsi="Times New Roman" w:cs="Times New Roman"/>
              </w:rPr>
              <w:t>т.</w:t>
            </w:r>
          </w:p>
        </w:tc>
        <w:tc>
          <w:tcPr>
            <w:tcW w:w="1134" w:type="dxa"/>
            <w:tcBorders>
              <w:top w:val="single" w:sz="4" w:space="0" w:color="000000"/>
              <w:left w:val="single" w:sz="4" w:space="0" w:color="000000"/>
              <w:bottom w:val="single" w:sz="4" w:space="0" w:color="000000"/>
            </w:tcBorders>
            <w:shd w:val="clear" w:color="auto" w:fill="auto"/>
          </w:tcPr>
          <w:p w:rsidR="00112156" w:rsidRPr="00CA5E44" w:rsidRDefault="00F55C3F" w:rsidP="00AB34ED">
            <w:pPr>
              <w:rPr>
                <w:rFonts w:ascii="Times New Roman" w:hAnsi="Times New Roman" w:cs="Times New Roman"/>
              </w:rPr>
            </w:pPr>
            <w:r>
              <w:rPr>
                <w:rFonts w:ascii="Times New Roman" w:hAnsi="Times New Roman" w:cs="Times New Roman"/>
              </w:rPr>
              <w:t>0,1</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r>
      <w:tr w:rsidR="00112156" w:rsidRPr="00CA5E44" w:rsidTr="00AB34ED">
        <w:trPr>
          <w:trHeight w:val="405"/>
        </w:trPr>
        <w:tc>
          <w:tcPr>
            <w:tcW w:w="709"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center" w:pos="246"/>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3686" w:type="dxa"/>
            <w:tcBorders>
              <w:top w:val="single" w:sz="4" w:space="0" w:color="000000"/>
              <w:left w:val="single" w:sz="4" w:space="0" w:color="000000"/>
              <w:bottom w:val="single" w:sz="4" w:space="0" w:color="000000"/>
            </w:tcBorders>
            <w:shd w:val="clear" w:color="auto" w:fill="auto"/>
            <w:vAlign w:val="bottom"/>
          </w:tcPr>
          <w:p w:rsidR="00112156" w:rsidRPr="00CA5E44" w:rsidRDefault="00112156"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r>
      <w:tr w:rsidR="00112156" w:rsidRPr="00CA5E44" w:rsidTr="00AB34ED">
        <w:trPr>
          <w:trHeight w:val="405"/>
        </w:trPr>
        <w:tc>
          <w:tcPr>
            <w:tcW w:w="709" w:type="dxa"/>
            <w:tcBorders>
              <w:top w:val="single" w:sz="4" w:space="0" w:color="000000"/>
              <w:left w:val="single" w:sz="4" w:space="0" w:color="000000"/>
              <w:bottom w:val="single" w:sz="4" w:space="0" w:color="000000"/>
            </w:tcBorders>
            <w:shd w:val="clear" w:color="auto" w:fill="auto"/>
          </w:tcPr>
          <w:p w:rsidR="00112156" w:rsidRPr="00CA5E44" w:rsidRDefault="00F55C3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104</w:t>
            </w:r>
          </w:p>
        </w:tc>
        <w:tc>
          <w:tcPr>
            <w:tcW w:w="3686" w:type="dxa"/>
            <w:tcBorders>
              <w:top w:val="single" w:sz="4" w:space="0" w:color="000000"/>
              <w:left w:val="single" w:sz="4" w:space="0" w:color="000000"/>
              <w:bottom w:val="single" w:sz="4" w:space="0" w:color="000000"/>
            </w:tcBorders>
            <w:shd w:val="clear" w:color="auto" w:fill="auto"/>
            <w:vAlign w:val="center"/>
          </w:tcPr>
          <w:p w:rsidR="00112156" w:rsidRPr="00715044" w:rsidRDefault="00F55C3F" w:rsidP="00AB34ED">
            <w:pPr>
              <w:rPr>
                <w:rFonts w:ascii="Times New Roman" w:hAnsi="Times New Roman" w:cs="Times New Roman"/>
              </w:rPr>
            </w:pPr>
            <w:proofErr w:type="spellStart"/>
            <w:r w:rsidRPr="00F55C3F">
              <w:rPr>
                <w:rFonts w:ascii="Times New Roman" w:hAnsi="Times New Roman" w:cs="Times New Roman"/>
              </w:rPr>
              <w:t>Двутавр</w:t>
            </w:r>
            <w:proofErr w:type="spellEnd"/>
            <w:r w:rsidRPr="00F55C3F">
              <w:rPr>
                <w:rFonts w:ascii="Times New Roman" w:hAnsi="Times New Roman" w:cs="Times New Roman"/>
              </w:rPr>
              <w:t xml:space="preserve"> 30 ГОСТ 8239-89</w:t>
            </w:r>
          </w:p>
        </w:tc>
        <w:tc>
          <w:tcPr>
            <w:tcW w:w="992" w:type="dxa"/>
            <w:tcBorders>
              <w:top w:val="single" w:sz="4" w:space="0" w:color="000000"/>
              <w:left w:val="single" w:sz="4" w:space="0" w:color="000000"/>
              <w:bottom w:val="single" w:sz="4" w:space="0" w:color="000000"/>
            </w:tcBorders>
            <w:shd w:val="clear" w:color="auto" w:fill="auto"/>
            <w:vAlign w:val="center"/>
          </w:tcPr>
          <w:p w:rsidR="00112156" w:rsidRPr="00715044" w:rsidRDefault="00112156" w:rsidP="00AB34ED">
            <w:pPr>
              <w:rPr>
                <w:rFonts w:ascii="Times New Roman" w:hAnsi="Times New Roman" w:cs="Times New Roman"/>
              </w:rPr>
            </w:pPr>
            <w:r w:rsidRPr="00715044">
              <w:rPr>
                <w:rFonts w:ascii="Times New Roman" w:hAnsi="Times New Roman" w:cs="Times New Roman"/>
              </w:rPr>
              <w:t>т.</w:t>
            </w:r>
          </w:p>
        </w:tc>
        <w:tc>
          <w:tcPr>
            <w:tcW w:w="1134" w:type="dxa"/>
            <w:tcBorders>
              <w:top w:val="single" w:sz="4" w:space="0" w:color="000000"/>
              <w:left w:val="single" w:sz="4" w:space="0" w:color="000000"/>
              <w:bottom w:val="single" w:sz="4" w:space="0" w:color="000000"/>
            </w:tcBorders>
            <w:shd w:val="clear" w:color="auto" w:fill="auto"/>
            <w:vAlign w:val="center"/>
          </w:tcPr>
          <w:p w:rsidR="00112156" w:rsidRPr="00715044" w:rsidRDefault="00F55C3F" w:rsidP="00AB34ED">
            <w:pPr>
              <w:rPr>
                <w:rFonts w:ascii="Times New Roman" w:hAnsi="Times New Roman" w:cs="Times New Roman"/>
                <w:color w:val="000000"/>
              </w:rPr>
            </w:pPr>
            <w:r>
              <w:rPr>
                <w:rFonts w:ascii="Times New Roman" w:hAnsi="Times New Roman" w:cs="Times New Roman"/>
                <w:color w:val="000000"/>
              </w:rPr>
              <w:t>1,25</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112156" w:rsidRPr="00CA5E44" w:rsidRDefault="00112156" w:rsidP="00AB34ED">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r>
      <w:tr w:rsidR="00112156" w:rsidRPr="00CA5E44" w:rsidTr="00AB34ED">
        <w:trPr>
          <w:trHeight w:val="450"/>
        </w:trPr>
        <w:tc>
          <w:tcPr>
            <w:tcW w:w="4395" w:type="dxa"/>
            <w:gridSpan w:val="2"/>
            <w:tcBorders>
              <w:top w:val="single" w:sz="4" w:space="0" w:color="000000"/>
              <w:left w:val="single" w:sz="4" w:space="0" w:color="000000"/>
              <w:bottom w:val="single" w:sz="4" w:space="0" w:color="000000"/>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tcBorders>
            <w:shd w:val="clear" w:color="auto" w:fill="auto"/>
            <w:vAlign w:val="center"/>
          </w:tcPr>
          <w:p w:rsidR="00112156" w:rsidRPr="00CA5E44" w:rsidRDefault="00112156" w:rsidP="00AB34ED">
            <w:pPr>
              <w:spacing w:before="40" w:after="40"/>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т.</w:t>
            </w:r>
          </w:p>
        </w:tc>
        <w:tc>
          <w:tcPr>
            <w:tcW w:w="1134" w:type="dxa"/>
            <w:tcBorders>
              <w:top w:val="single" w:sz="4" w:space="0" w:color="000000"/>
              <w:left w:val="single" w:sz="4" w:space="0" w:color="000000"/>
              <w:bottom w:val="single" w:sz="4" w:space="0" w:color="000000"/>
            </w:tcBorders>
            <w:shd w:val="clear" w:color="auto" w:fill="auto"/>
            <w:vAlign w:val="center"/>
          </w:tcPr>
          <w:p w:rsidR="00112156" w:rsidRPr="00CA5E44" w:rsidRDefault="00F55C3F" w:rsidP="00AB34ED">
            <w:pPr>
              <w:spacing w:before="40" w:after="40"/>
              <w:jc w:val="center"/>
              <w:rPr>
                <w:rFonts w:ascii="Times New Roman" w:eastAsia="Calibri" w:hAnsi="Times New Roman" w:cs="Times New Roman"/>
                <w:b/>
                <w:sz w:val="24"/>
                <w:szCs w:val="24"/>
                <w:lang w:eastAsia="ar-SA"/>
              </w:rPr>
            </w:pPr>
            <w:r w:rsidRPr="00F55C3F">
              <w:rPr>
                <w:rFonts w:ascii="Times New Roman" w:eastAsia="Calibri" w:hAnsi="Times New Roman" w:cs="Times New Roman"/>
                <w:b/>
                <w:sz w:val="24"/>
                <w:szCs w:val="24"/>
                <w:lang w:eastAsia="ar-SA"/>
              </w:rPr>
              <w:t>201,81</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112156" w:rsidRPr="00CA5E44" w:rsidTr="00AB34ED">
        <w:trPr>
          <w:trHeight w:val="413"/>
        </w:trPr>
        <w:tc>
          <w:tcPr>
            <w:tcW w:w="4395" w:type="dxa"/>
            <w:gridSpan w:val="2"/>
            <w:tcBorders>
              <w:top w:val="single" w:sz="4" w:space="0" w:color="000000"/>
              <w:left w:val="single" w:sz="4" w:space="0" w:color="000000"/>
              <w:bottom w:val="single" w:sz="4" w:space="0" w:color="000000"/>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tcBorders>
            <w:shd w:val="clear" w:color="auto" w:fill="auto"/>
          </w:tcPr>
          <w:p w:rsidR="00112156" w:rsidRPr="00CA5E44" w:rsidRDefault="00112156" w:rsidP="00AB34ED">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CA5E44">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112156" w:rsidRPr="00CA5E44" w:rsidRDefault="00112156" w:rsidP="00AB34ED">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B62F02" w:rsidRPr="00D051F5" w:rsidRDefault="00B62F02" w:rsidP="00112156">
      <w:pPr>
        <w:suppressAutoHyphens/>
        <w:spacing w:after="0" w:line="240" w:lineRule="auto"/>
        <w:ind w:left="-567"/>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112156">
      <w:pPr>
        <w:tabs>
          <w:tab w:val="left" w:pos="425"/>
          <w:tab w:val="left" w:pos="567"/>
          <w:tab w:val="left" w:pos="709"/>
        </w:tabs>
        <w:suppressAutoHyphens/>
        <w:autoSpaceDE w:val="0"/>
        <w:autoSpaceDN w:val="0"/>
        <w:adjustRightInd w:val="0"/>
        <w:spacing w:after="0" w:line="240" w:lineRule="auto"/>
        <w:ind w:left="-567"/>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112156">
      <w:pPr>
        <w:pBdr>
          <w:bottom w:val="single" w:sz="4" w:space="1" w:color="000000"/>
        </w:pBdr>
        <w:shd w:val="clear" w:color="auto" w:fill="E0E0E0"/>
        <w:suppressAutoHyphens/>
        <w:spacing w:after="0" w:line="240" w:lineRule="auto"/>
        <w:ind w:left="-567" w:right="21"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112156">
      <w:pPr>
        <w:pBdr>
          <w:bottom w:val="single" w:sz="4" w:space="1" w:color="000000"/>
        </w:pBdr>
        <w:shd w:val="clear" w:color="auto" w:fill="E0E0E0"/>
        <w:suppressAutoHyphens/>
        <w:spacing w:after="0" w:line="240" w:lineRule="auto"/>
        <w:ind w:left="-567"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F60959">
      <w:pPr>
        <w:numPr>
          <w:ilvl w:val="0"/>
          <w:numId w:val="15"/>
        </w:numPr>
        <w:tabs>
          <w:tab w:val="clear" w:pos="1134"/>
          <w:tab w:val="num" w:pos="0"/>
          <w:tab w:val="left" w:pos="142"/>
          <w:tab w:val="left" w:pos="284"/>
          <w:tab w:val="left" w:pos="1276"/>
          <w:tab w:val="left" w:pos="1494"/>
        </w:tabs>
        <w:spacing w:after="0"/>
        <w:ind w:left="-567" w:firstLine="283"/>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F60959">
      <w:pPr>
        <w:numPr>
          <w:ilvl w:val="0"/>
          <w:numId w:val="15"/>
        </w:numPr>
        <w:tabs>
          <w:tab w:val="clear" w:pos="1134"/>
          <w:tab w:val="num" w:pos="0"/>
          <w:tab w:val="left" w:pos="284"/>
          <w:tab w:val="left" w:pos="1494"/>
        </w:tabs>
        <w:spacing w:after="0"/>
        <w:ind w:left="-567" w:firstLine="283"/>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F60959" w:rsidP="00F60959">
      <w:pPr>
        <w:tabs>
          <w:tab w:val="left" w:pos="0"/>
          <w:tab w:val="left" w:pos="284"/>
        </w:tabs>
        <w:suppressAutoHyphens/>
        <w:spacing w:after="0"/>
        <w:ind w:left="-567" w:firstLine="283"/>
        <w:jc w:val="both"/>
        <w:rPr>
          <w:rFonts w:ascii="Times New Roman" w:eastAsia="Calibri" w:hAnsi="Times New Roman" w:cs="Times New Roman"/>
          <w:sz w:val="20"/>
          <w:szCs w:val="20"/>
          <w:lang w:eastAsia="ar-SA"/>
        </w:rPr>
      </w:pPr>
      <w:r w:rsidRPr="00F60959">
        <w:rPr>
          <w:rFonts w:ascii="Times New Roman" w:eastAsia="Calibri" w:hAnsi="Times New Roman" w:cs="Times New Roman"/>
          <w:sz w:val="20"/>
          <w:szCs w:val="20"/>
          <w:lang w:eastAsia="ar-SA"/>
        </w:rPr>
        <w:t>3.</w:t>
      </w:r>
      <w:r w:rsidRPr="00F60959">
        <w:rPr>
          <w:rFonts w:ascii="Times New Roman" w:eastAsia="Calibri" w:hAnsi="Times New Roman" w:cs="Times New Roman"/>
          <w:sz w:val="20"/>
          <w:szCs w:val="20"/>
          <w:lang w:eastAsia="ar-SA"/>
        </w:rPr>
        <w:tab/>
        <w:t>В коммерческом предложении указываются все позиции таблицы «Содержание поставляемого товара» п. 3.3. Информационной карты Документации.</w:t>
      </w:r>
    </w:p>
    <w:p w:rsidR="00686D4C" w:rsidRDefault="00686D4C" w:rsidP="00F60959">
      <w:pPr>
        <w:tabs>
          <w:tab w:val="left" w:pos="567"/>
          <w:tab w:val="left" w:pos="1494"/>
        </w:tabs>
        <w:suppressAutoHyphens/>
        <w:spacing w:after="0"/>
        <w:ind w:left="720" w:firstLine="283"/>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55" w:name="_Техническое_предложение_(форма"/>
      <w:bookmarkStart w:id="156" w:name="_Ref55336345"/>
      <w:bookmarkStart w:id="157" w:name="_Ref55335821"/>
      <w:bookmarkStart w:id="158" w:name="_Toc386464020"/>
      <w:bookmarkStart w:id="159" w:name="_Toc452542860"/>
      <w:bookmarkEnd w:id="155"/>
      <w:r w:rsidRPr="00CB724A">
        <w:rPr>
          <w:rFonts w:ascii="Times New Roman" w:hAnsi="Times New Roman" w:cs="Times New Roman"/>
          <w:i w:val="0"/>
          <w:sz w:val="24"/>
          <w:szCs w:val="24"/>
        </w:rPr>
        <w:lastRenderedPageBreak/>
        <w:t xml:space="preserve">Техническое предложение (форма </w:t>
      </w:r>
      <w:r w:rsidRPr="00CB724A">
        <w:rPr>
          <w:rFonts w:ascii="Times New Roman" w:hAnsi="Times New Roman" w:cs="Times New Roman"/>
          <w:i w:val="0"/>
          <w:sz w:val="24"/>
          <w:szCs w:val="24"/>
        </w:rPr>
        <w:fldChar w:fldCharType="begin"/>
      </w:r>
      <w:r w:rsidRPr="00CB724A">
        <w:rPr>
          <w:rFonts w:ascii="Times New Roman" w:hAnsi="Times New Roman" w:cs="Times New Roman"/>
          <w:i w:val="0"/>
          <w:sz w:val="24"/>
          <w:szCs w:val="24"/>
        </w:rPr>
        <w:instrText xml:space="preserve"> SEQ "форма" \*Arabic </w:instrText>
      </w:r>
      <w:r w:rsidRPr="00CB724A">
        <w:rPr>
          <w:rFonts w:ascii="Times New Roman" w:hAnsi="Times New Roman" w:cs="Times New Roman"/>
          <w:i w:val="0"/>
          <w:sz w:val="24"/>
          <w:szCs w:val="24"/>
        </w:rPr>
        <w:fldChar w:fldCharType="separate"/>
      </w:r>
      <w:r w:rsidR="002315BC" w:rsidRPr="00CB724A">
        <w:rPr>
          <w:rFonts w:ascii="Times New Roman" w:hAnsi="Times New Roman" w:cs="Times New Roman"/>
          <w:i w:val="0"/>
          <w:noProof/>
          <w:sz w:val="24"/>
          <w:szCs w:val="24"/>
        </w:rPr>
        <w:t>2</w:t>
      </w:r>
      <w:r w:rsidRPr="00CB724A">
        <w:rPr>
          <w:rFonts w:ascii="Times New Roman" w:hAnsi="Times New Roman" w:cs="Times New Roman"/>
          <w:i w:val="0"/>
          <w:sz w:val="24"/>
          <w:szCs w:val="24"/>
        </w:rPr>
        <w:fldChar w:fldCharType="end"/>
      </w:r>
      <w:r w:rsidRPr="00CB724A">
        <w:rPr>
          <w:rFonts w:ascii="Times New Roman" w:hAnsi="Times New Roman" w:cs="Times New Roman"/>
          <w:i w:val="0"/>
          <w:sz w:val="24"/>
          <w:szCs w:val="24"/>
        </w:rPr>
        <w:t>)</w:t>
      </w:r>
      <w:bookmarkEnd w:id="156"/>
      <w:bookmarkEnd w:id="157"/>
      <w:bookmarkEnd w:id="158"/>
      <w:bookmarkEnd w:id="159"/>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A2D4B" w:rsidRDefault="0034173E" w:rsidP="00B8518B">
      <w:pPr>
        <w:suppressAutoHyphens/>
        <w:spacing w:after="0" w:line="240" w:lineRule="auto"/>
        <w:ind w:firstLine="426"/>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00CB724A">
        <w:rPr>
          <w:rFonts w:ascii="Times New Roman" w:eastAsia="Times New Roman" w:hAnsi="Times New Roman" w:cs="Times New Roman"/>
          <w:sz w:val="24"/>
          <w:szCs w:val="24"/>
          <w:lang w:eastAsia="ar-SA"/>
        </w:rPr>
        <w:t>поставки стального проката</w:t>
      </w:r>
      <w:r>
        <w:rPr>
          <w:rFonts w:ascii="Times New Roman" w:eastAsia="Times New Roman" w:hAnsi="Times New Roman" w:cs="Times New Roman"/>
          <w:sz w:val="24"/>
          <w:szCs w:val="24"/>
          <w:lang w:eastAsia="ar-SA"/>
        </w:rPr>
        <w:t xml:space="preserve"> (далее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xml:space="preserve">, </w:t>
      </w:r>
      <w:r w:rsidR="00B8518B" w:rsidRPr="00B8518B">
        <w:rPr>
          <w:rFonts w:ascii="Times New Roman" w:eastAsia="Times New Roman" w:hAnsi="Times New Roman" w:cs="Times New Roman"/>
          <w:sz w:val="24"/>
          <w:szCs w:val="24"/>
          <w:lang w:eastAsia="ar-SA"/>
        </w:rPr>
        <w:t>обязуемся осуществить поставку Товара в соответствии с соблюдением всех требований технического задания (Раздел № 5 Документации) и проекта договора (Приложение № 4 Документации).</w:t>
      </w:r>
    </w:p>
    <w:p w:rsidR="00B8518B" w:rsidRDefault="00B8518B" w:rsidP="00B8518B">
      <w:pPr>
        <w:suppressAutoHyphens/>
        <w:spacing w:after="0" w:line="240" w:lineRule="auto"/>
        <w:ind w:firstLine="426"/>
        <w:jc w:val="both"/>
        <w:rPr>
          <w:rFonts w:ascii="Times New Roman" w:hAnsi="Times New Roman" w:cs="Times New Roman"/>
          <w:b/>
          <w:sz w:val="24"/>
          <w:szCs w:val="24"/>
        </w:rPr>
      </w:pPr>
    </w:p>
    <w:tbl>
      <w:tblPr>
        <w:tblW w:w="9923" w:type="dxa"/>
        <w:tblInd w:w="108" w:type="dxa"/>
        <w:tblLayout w:type="fixed"/>
        <w:tblLook w:val="04A0" w:firstRow="1" w:lastRow="0" w:firstColumn="1" w:lastColumn="0" w:noHBand="0" w:noVBand="1"/>
      </w:tblPr>
      <w:tblGrid>
        <w:gridCol w:w="709"/>
        <w:gridCol w:w="4489"/>
        <w:gridCol w:w="4725"/>
      </w:tblGrid>
      <w:tr w:rsidR="00B8518B" w:rsidRPr="00B8518B" w:rsidTr="00CF4AB0">
        <w:trPr>
          <w:trHeight w:val="82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B8518B">
              <w:rPr>
                <w:rFonts w:ascii="Times New Roman" w:eastAsia="Times New Roman" w:hAnsi="Times New Roman" w:cs="Times New Roman"/>
                <w:b/>
                <w:sz w:val="24"/>
                <w:szCs w:val="24"/>
                <w:lang w:eastAsia="ru-RU"/>
              </w:rPr>
              <w:t>№ п/п</w:t>
            </w:r>
          </w:p>
        </w:tc>
        <w:tc>
          <w:tcPr>
            <w:tcW w:w="4489" w:type="dxa"/>
            <w:tcBorders>
              <w:top w:val="single" w:sz="4" w:space="0" w:color="auto"/>
              <w:left w:val="nil"/>
              <w:bottom w:val="single" w:sz="4" w:space="0" w:color="auto"/>
              <w:right w:val="single" w:sz="4" w:space="0" w:color="auto"/>
            </w:tcBorders>
            <w:shd w:val="clear" w:color="auto" w:fill="auto"/>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B8518B">
              <w:rPr>
                <w:rFonts w:ascii="Times New Roman" w:eastAsia="Times New Roman" w:hAnsi="Times New Roman" w:cs="Times New Roman"/>
                <w:b/>
                <w:sz w:val="24"/>
                <w:szCs w:val="24"/>
                <w:lang w:eastAsia="ru-RU"/>
              </w:rPr>
              <w:t>Требования Заказчика</w:t>
            </w:r>
          </w:p>
        </w:tc>
        <w:tc>
          <w:tcPr>
            <w:tcW w:w="4725" w:type="dxa"/>
            <w:tcBorders>
              <w:top w:val="single" w:sz="4" w:space="0" w:color="auto"/>
              <w:left w:val="nil"/>
              <w:bottom w:val="single" w:sz="4" w:space="0" w:color="auto"/>
              <w:right w:val="single" w:sz="4" w:space="0" w:color="auto"/>
            </w:tcBorders>
            <w:shd w:val="clear" w:color="auto" w:fill="auto"/>
            <w:noWrap/>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B8518B">
              <w:rPr>
                <w:rFonts w:ascii="Times New Roman" w:eastAsia="Times New Roman" w:hAnsi="Times New Roman" w:cs="Times New Roman"/>
                <w:b/>
                <w:sz w:val="24"/>
                <w:szCs w:val="24"/>
                <w:lang w:eastAsia="ru-RU"/>
              </w:rPr>
              <w:t>Предложение Участника закупки</w:t>
            </w:r>
          </w:p>
        </w:tc>
      </w:tr>
      <w:tr w:rsidR="00B8518B" w:rsidRPr="00B8518B" w:rsidTr="00CF4AB0">
        <w:trPr>
          <w:trHeight w:val="45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B8518B">
              <w:rPr>
                <w:rFonts w:ascii="Times New Roman" w:eastAsia="Times New Roman" w:hAnsi="Times New Roman" w:cs="Times New Roman"/>
                <w:sz w:val="24"/>
                <w:szCs w:val="24"/>
                <w:lang w:eastAsia="ru-RU"/>
              </w:rPr>
              <w:t>1</w:t>
            </w:r>
          </w:p>
        </w:tc>
        <w:tc>
          <w:tcPr>
            <w:tcW w:w="4489" w:type="dxa"/>
            <w:tcBorders>
              <w:top w:val="single" w:sz="4" w:space="0" w:color="auto"/>
              <w:left w:val="nil"/>
              <w:bottom w:val="single" w:sz="4" w:space="0" w:color="auto"/>
              <w:right w:val="single" w:sz="4" w:space="0" w:color="auto"/>
            </w:tcBorders>
            <w:shd w:val="clear" w:color="auto" w:fill="auto"/>
            <w:hideMark/>
          </w:tcPr>
          <w:p w:rsidR="00B8518B" w:rsidRPr="00B8518B" w:rsidRDefault="00CF4AB0" w:rsidP="00CF4AB0">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F55C3F">
              <w:rPr>
                <w:rFonts w:ascii="Times New Roman" w:hAnsi="Times New Roman" w:cs="Times New Roman"/>
              </w:rPr>
              <w:t xml:space="preserve">Арматура А3 Ø 8 мм, 35 ГС,  </w:t>
            </w:r>
            <w:r w:rsidR="00B8518B" w:rsidRPr="00B8518B">
              <w:rPr>
                <w:rFonts w:ascii="Times New Roman" w:eastAsia="Times New Roman" w:hAnsi="Times New Roman" w:cs="Times New Roman"/>
                <w:sz w:val="24"/>
                <w:szCs w:val="24"/>
                <w:lang w:eastAsia="ru-RU"/>
              </w:rPr>
              <w:t xml:space="preserve">качество должно соответствовать </w:t>
            </w:r>
            <w:r w:rsidRPr="00F55C3F">
              <w:rPr>
                <w:rFonts w:ascii="Times New Roman" w:hAnsi="Times New Roman" w:cs="Times New Roman"/>
              </w:rPr>
              <w:t>ГОСТ 5781-82</w:t>
            </w:r>
            <w:r w:rsidRPr="00B8518B">
              <w:rPr>
                <w:rFonts w:ascii="Times New Roman" w:eastAsia="Times New Roman" w:hAnsi="Times New Roman" w:cs="Times New Roman"/>
                <w:sz w:val="24"/>
                <w:szCs w:val="24"/>
                <w:lang w:eastAsia="ru-RU"/>
              </w:rPr>
              <w:t xml:space="preserve">  </w:t>
            </w:r>
          </w:p>
        </w:tc>
        <w:tc>
          <w:tcPr>
            <w:tcW w:w="4725" w:type="dxa"/>
            <w:tcBorders>
              <w:top w:val="single" w:sz="4" w:space="0" w:color="auto"/>
              <w:left w:val="nil"/>
              <w:bottom w:val="single" w:sz="4" w:space="0" w:color="auto"/>
              <w:right w:val="single" w:sz="4" w:space="0" w:color="auto"/>
            </w:tcBorders>
            <w:shd w:val="clear" w:color="auto" w:fill="auto"/>
            <w:noWrap/>
            <w:vAlign w:val="center"/>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B8518B" w:rsidRPr="00B8518B" w:rsidTr="00CF4AB0">
        <w:trPr>
          <w:trHeight w:val="44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B8518B">
              <w:rPr>
                <w:rFonts w:ascii="Times New Roman" w:eastAsia="Times New Roman" w:hAnsi="Times New Roman" w:cs="Times New Roman"/>
                <w:sz w:val="24"/>
                <w:szCs w:val="24"/>
                <w:lang w:eastAsia="ru-RU"/>
              </w:rPr>
              <w:t>...</w:t>
            </w:r>
          </w:p>
        </w:tc>
        <w:tc>
          <w:tcPr>
            <w:tcW w:w="4489" w:type="dxa"/>
            <w:tcBorders>
              <w:top w:val="single" w:sz="4" w:space="0" w:color="auto"/>
              <w:left w:val="nil"/>
              <w:bottom w:val="single" w:sz="4" w:space="0" w:color="auto"/>
              <w:right w:val="single" w:sz="4" w:space="0" w:color="auto"/>
            </w:tcBorders>
            <w:shd w:val="clear" w:color="auto" w:fill="auto"/>
            <w:vAlign w:val="bottom"/>
            <w:hideMark/>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4725" w:type="dxa"/>
            <w:tcBorders>
              <w:top w:val="single" w:sz="4" w:space="0" w:color="auto"/>
              <w:left w:val="nil"/>
              <w:bottom w:val="single" w:sz="4" w:space="0" w:color="auto"/>
              <w:right w:val="single" w:sz="4" w:space="0" w:color="auto"/>
            </w:tcBorders>
            <w:shd w:val="clear" w:color="auto" w:fill="auto"/>
            <w:noWrap/>
            <w:vAlign w:val="center"/>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B8518B" w:rsidRPr="00B8518B" w:rsidTr="00CF4AB0">
        <w:trPr>
          <w:trHeight w:val="28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B8518B" w:rsidRPr="00B8518B" w:rsidRDefault="00CF4AB0"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B8518B" w:rsidRPr="00B8518B" w:rsidRDefault="00CF4AB0" w:rsidP="00CF4AB0">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spellStart"/>
            <w:r w:rsidRPr="00F55C3F">
              <w:rPr>
                <w:rFonts w:ascii="Times New Roman" w:hAnsi="Times New Roman" w:cs="Times New Roman"/>
              </w:rPr>
              <w:t>Двутавр</w:t>
            </w:r>
            <w:proofErr w:type="spellEnd"/>
            <w:r w:rsidRPr="00F55C3F">
              <w:rPr>
                <w:rFonts w:ascii="Times New Roman" w:hAnsi="Times New Roman" w:cs="Times New Roman"/>
              </w:rPr>
              <w:t xml:space="preserve"> 30 </w:t>
            </w:r>
            <w:r w:rsidR="00B8518B" w:rsidRPr="00B8518B">
              <w:rPr>
                <w:rFonts w:ascii="Times New Roman" w:eastAsia="Times New Roman" w:hAnsi="Times New Roman" w:cs="Times New Roman"/>
                <w:sz w:val="24"/>
                <w:szCs w:val="24"/>
                <w:lang w:eastAsia="ru-RU"/>
              </w:rPr>
              <w:t xml:space="preserve">качество должно соответствовать </w:t>
            </w:r>
            <w:r w:rsidRPr="00F55C3F">
              <w:rPr>
                <w:rFonts w:ascii="Times New Roman" w:hAnsi="Times New Roman" w:cs="Times New Roman"/>
              </w:rPr>
              <w:t>ГОСТ 8239-89</w:t>
            </w:r>
          </w:p>
        </w:tc>
        <w:tc>
          <w:tcPr>
            <w:tcW w:w="4725" w:type="dxa"/>
            <w:tcBorders>
              <w:top w:val="single" w:sz="4" w:space="0" w:color="auto"/>
              <w:left w:val="nil"/>
              <w:bottom w:val="single" w:sz="4" w:space="0" w:color="auto"/>
              <w:right w:val="single" w:sz="4" w:space="0" w:color="auto"/>
            </w:tcBorders>
            <w:shd w:val="clear" w:color="auto" w:fill="auto"/>
            <w:noWrap/>
            <w:vAlign w:val="center"/>
          </w:tcPr>
          <w:p w:rsidR="00B8518B" w:rsidRPr="00B8518B" w:rsidRDefault="00B8518B" w:rsidP="00B8518B">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981A5C">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981A5C">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981A5C" w:rsidRPr="00981A5C" w:rsidRDefault="00981A5C" w:rsidP="00981A5C">
      <w:pPr>
        <w:tabs>
          <w:tab w:val="left" w:pos="284"/>
          <w:tab w:val="left" w:pos="567"/>
          <w:tab w:val="left" w:pos="1494"/>
        </w:tabs>
        <w:suppressAutoHyphens/>
        <w:spacing w:after="0" w:line="240" w:lineRule="auto"/>
        <w:jc w:val="both"/>
        <w:rPr>
          <w:rFonts w:ascii="Times New Roman" w:eastAsia="Calibri" w:hAnsi="Times New Roman" w:cs="Times New Roman"/>
          <w:sz w:val="20"/>
          <w:szCs w:val="20"/>
          <w:lang w:eastAsia="ar-SA"/>
        </w:rPr>
      </w:pPr>
      <w:r w:rsidRPr="00981A5C">
        <w:rPr>
          <w:rFonts w:ascii="Times New Roman" w:eastAsia="Calibri" w:hAnsi="Times New Roman" w:cs="Times New Roman"/>
          <w:sz w:val="20"/>
          <w:szCs w:val="20"/>
          <w:lang w:eastAsia="ar-SA"/>
        </w:rPr>
        <w:t>3.</w:t>
      </w:r>
      <w:r w:rsidRPr="00981A5C">
        <w:rPr>
          <w:rFonts w:ascii="Times New Roman" w:eastAsia="Calibri" w:hAnsi="Times New Roman" w:cs="Times New Roman"/>
          <w:sz w:val="20"/>
          <w:szCs w:val="20"/>
          <w:lang w:eastAsia="ar-SA"/>
        </w:rPr>
        <w:tab/>
        <w:t xml:space="preserve">В техническом предложении описываются  все позиции коммерческого предложения. </w:t>
      </w:r>
    </w:p>
    <w:p w:rsidR="003D380A" w:rsidRDefault="00981A5C" w:rsidP="00981A5C">
      <w:pPr>
        <w:tabs>
          <w:tab w:val="left" w:pos="284"/>
          <w:tab w:val="left" w:pos="567"/>
          <w:tab w:val="left" w:pos="1494"/>
        </w:tabs>
        <w:suppressAutoHyphens/>
        <w:spacing w:after="0" w:line="240" w:lineRule="auto"/>
        <w:jc w:val="both"/>
        <w:rPr>
          <w:rFonts w:ascii="Times New Roman" w:eastAsia="Calibri" w:hAnsi="Times New Roman" w:cs="Times New Roman"/>
          <w:sz w:val="20"/>
          <w:szCs w:val="20"/>
          <w:lang w:eastAsia="ar-SA"/>
        </w:rPr>
      </w:pPr>
      <w:r w:rsidRPr="00981A5C">
        <w:rPr>
          <w:rFonts w:ascii="Times New Roman" w:eastAsia="Calibri" w:hAnsi="Times New Roman" w:cs="Times New Roman"/>
          <w:sz w:val="20"/>
          <w:szCs w:val="20"/>
          <w:lang w:eastAsia="ar-SA"/>
        </w:rPr>
        <w:t>4.</w:t>
      </w:r>
      <w:r w:rsidRPr="00981A5C">
        <w:rPr>
          <w:rFonts w:ascii="Times New Roman" w:eastAsia="Calibri" w:hAnsi="Times New Roman" w:cs="Times New Roman"/>
          <w:sz w:val="20"/>
          <w:szCs w:val="20"/>
          <w:lang w:eastAsia="ar-SA"/>
        </w:rPr>
        <w:tab/>
        <w:t>В колонке «Требования Заказчика» приводится каждое отдельное требование. В колонке «Предложение Участника закупки» указывается конкретное описание соответствующих характеристик Продукции.</w:t>
      </w:r>
    </w:p>
    <w:p w:rsidR="001E32B0" w:rsidRDefault="001E32B0" w:rsidP="00981A5C">
      <w:pPr>
        <w:tabs>
          <w:tab w:val="left" w:pos="284"/>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60" w:name="_Анкета_Участника_открытого"/>
      <w:bookmarkStart w:id="161" w:name="_Ref214869550"/>
      <w:bookmarkStart w:id="162" w:name="_Toc386464021"/>
      <w:bookmarkStart w:id="163" w:name="_Toc452542861"/>
      <w:bookmarkEnd w:id="160"/>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44"/>
      <w:bookmarkEnd w:id="145"/>
      <w:bookmarkEnd w:id="161"/>
      <w:bookmarkEnd w:id="162"/>
      <w:bookmarkEnd w:id="163"/>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lastRenderedPageBreak/>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 xml:space="preserve">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64" w:name="_Toc440288222"/>
      <w:bookmarkStart w:id="165" w:name="_Toc45254286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64"/>
      <w:bookmarkEnd w:id="165"/>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3"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п/п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15"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16"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17"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8"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19"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0"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66" w:name="_Справка_о_перечне"/>
      <w:bookmarkStart w:id="167" w:name="_Ref55336378"/>
      <w:bookmarkStart w:id="168" w:name="_Toc386464022"/>
      <w:bookmarkStart w:id="169" w:name="_Toc452542863"/>
      <w:bookmarkEnd w:id="139"/>
      <w:bookmarkEnd w:id="166"/>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Pr="00353E99">
        <w:rPr>
          <w:rFonts w:ascii="Times New Roman" w:hAnsi="Times New Roman" w:cs="Times New Roman"/>
          <w:i w:val="0"/>
          <w:sz w:val="24"/>
          <w:szCs w:val="24"/>
        </w:rPr>
        <w:t>договоров</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67"/>
      <w:bookmarkEnd w:id="168"/>
      <w:bookmarkEnd w:id="169"/>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Pr="00BA6E46">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w:t>
      </w:r>
      <w:proofErr w:type="gramStart"/>
      <w:r w:rsidRPr="00244A6A">
        <w:rPr>
          <w:rFonts w:ascii="Times New Roman" w:eastAsia="Times New Roman" w:hAnsi="Times New Roman" w:cs="Times New Roman"/>
          <w:sz w:val="24"/>
          <w:szCs w:val="24"/>
          <w:lang w:eastAsia="ar-SA"/>
        </w:rPr>
        <w:t>_»_</w:t>
      </w:r>
      <w:proofErr w:type="gramEnd"/>
      <w:r w:rsidRPr="00244A6A">
        <w:rPr>
          <w:rFonts w:ascii="Times New Roman" w:eastAsia="Times New Roman" w:hAnsi="Times New Roman" w:cs="Times New Roman"/>
          <w:sz w:val="24"/>
          <w:szCs w:val="24"/>
          <w:lang w:eastAsia="ar-SA"/>
        </w:rPr>
        <w:t>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Pr="00BA6E46">
        <w:rPr>
          <w:rFonts w:ascii="Times New Roman" w:eastAsia="Times New Roman" w:hAnsi="Times New Roman" w:cs="Times New Roman"/>
          <w:b/>
          <w:sz w:val="24"/>
          <w:szCs w:val="24"/>
          <w:lang w:eastAsia="ar-SA"/>
        </w:rPr>
        <w:t xml:space="preserve"> договоров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1E7BC3">
        <w:rPr>
          <w:rFonts w:ascii="Times New Roman" w:eastAsia="Times New Roman" w:hAnsi="Times New Roman" w:cs="Times New Roman"/>
          <w:b/>
          <w:sz w:val="24"/>
          <w:szCs w:val="24"/>
          <w:lang w:eastAsia="ar-SA"/>
        </w:rPr>
        <w:t>2</w:t>
      </w:r>
      <w:r w:rsidR="00D72A94">
        <w:rPr>
          <w:rFonts w:ascii="Times New Roman" w:eastAsia="Times New Roman" w:hAnsi="Times New Roman" w:cs="Times New Roman"/>
          <w:b/>
          <w:sz w:val="24"/>
          <w:szCs w:val="24"/>
          <w:lang w:eastAsia="ar-SA"/>
        </w:rPr>
        <w:t>-2015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по_____ г.</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A6192">
        <w:rPr>
          <w:rFonts w:ascii="Times New Roman" w:eastAsia="Times New Roman" w:hAnsi="Times New Roman" w:cs="Times New Roman"/>
          <w:sz w:val="20"/>
          <w:szCs w:val="20"/>
          <w:lang w:eastAsia="ar-SA"/>
        </w:rPr>
        <w:lastRenderedPageBreak/>
        <w:t>Участник закупки приводит номер и дату письма о подаче оферты, приложением к которому является данная справка.</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A6192">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Pr="006A6192">
        <w:rPr>
          <w:rFonts w:ascii="Times New Roman" w:eastAsia="Times New Roman" w:hAnsi="Times New Roman" w:cs="Times New Roman"/>
          <w:sz w:val="20"/>
          <w:szCs w:val="20"/>
          <w:lang w:eastAsia="ar-SA"/>
        </w:rPr>
        <w:t>т.ч</w:t>
      </w:r>
      <w:proofErr w:type="spellEnd"/>
      <w:r w:rsidRPr="006A6192">
        <w:rPr>
          <w:rFonts w:ascii="Times New Roman" w:eastAsia="Times New Roman" w:hAnsi="Times New Roman" w:cs="Times New Roman"/>
          <w:sz w:val="20"/>
          <w:szCs w:val="20"/>
          <w:lang w:eastAsia="ar-SA"/>
        </w:rPr>
        <w:t>. организационно-правовую форму) и свой адрес.</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A6192">
        <w:rPr>
          <w:rFonts w:ascii="Times New Roman" w:eastAsia="Times New Roman" w:hAnsi="Times New Roman" w:cs="Times New Roman"/>
          <w:sz w:val="20"/>
          <w:szCs w:val="20"/>
          <w:lang w:eastAsia="ar-SA"/>
        </w:rPr>
        <w:t xml:space="preserve">Участник закупки указывает перечень и объемы выполнения аналогичных договоров за </w:t>
      </w:r>
      <w:r>
        <w:rPr>
          <w:rFonts w:ascii="Times New Roman" w:eastAsia="Times New Roman" w:hAnsi="Times New Roman" w:cs="Times New Roman"/>
          <w:b/>
          <w:sz w:val="20"/>
          <w:szCs w:val="20"/>
          <w:lang w:eastAsia="ar-SA"/>
        </w:rPr>
        <w:t>2012</w:t>
      </w:r>
      <w:r w:rsidRPr="006A6192">
        <w:rPr>
          <w:rFonts w:ascii="Times New Roman" w:eastAsia="Times New Roman" w:hAnsi="Times New Roman" w:cs="Times New Roman"/>
          <w:b/>
          <w:sz w:val="20"/>
          <w:szCs w:val="20"/>
          <w:lang w:eastAsia="ar-SA"/>
        </w:rPr>
        <w:t>-2015</w:t>
      </w:r>
      <w:r w:rsidRPr="006A6192">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 </w:t>
      </w:r>
    </w:p>
    <w:p w:rsidR="00EC40D5"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6A6192">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6A6192">
        <w:rPr>
          <w:rFonts w:ascii="Times New Roman" w:eastAsia="Times New Roman" w:hAnsi="Times New Roman" w:cs="Times New Roman"/>
          <w:bCs/>
          <w:sz w:val="20"/>
          <w:szCs w:val="20"/>
          <w:lang w:eastAsia="ar-SA"/>
        </w:rPr>
        <w:t xml:space="preserve">аналогичных </w:t>
      </w:r>
      <w:r>
        <w:rPr>
          <w:rFonts w:ascii="Times New Roman" w:eastAsia="Times New Roman" w:hAnsi="Times New Roman" w:cs="Times New Roman"/>
          <w:sz w:val="20"/>
          <w:szCs w:val="20"/>
          <w:lang w:eastAsia="ar-SA"/>
        </w:rPr>
        <w:t>поставок</w:t>
      </w:r>
      <w:r w:rsidRPr="006A6192">
        <w:rPr>
          <w:rFonts w:ascii="Times New Roman" w:eastAsia="Times New Roman" w:hAnsi="Times New Roman" w:cs="Times New Roman"/>
          <w:sz w:val="20"/>
          <w:szCs w:val="20"/>
          <w:lang w:eastAsia="ar-SA"/>
        </w:rPr>
        <w:t>»</w:t>
      </w:r>
      <w:r w:rsidRPr="006A6192">
        <w:rPr>
          <w:rFonts w:ascii="Times New Roman" w:eastAsia="Times New Roman" w:hAnsi="Times New Roman" w:cs="Times New Roman"/>
          <w:b/>
          <w:sz w:val="20"/>
          <w:szCs w:val="20"/>
          <w:lang w:eastAsia="ar-SA"/>
        </w:rPr>
        <w:t xml:space="preserve">.  </w:t>
      </w:r>
    </w:p>
    <w:p w:rsidR="00EC40D5" w:rsidRPr="006A6192" w:rsidRDefault="00EC40D5" w:rsidP="00EC40D5">
      <w:pPr>
        <w:numPr>
          <w:ilvl w:val="3"/>
          <w:numId w:val="8"/>
        </w:numPr>
        <w:tabs>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E71198">
        <w:rPr>
          <w:rFonts w:ascii="Times New Roman" w:eastAsia="Times New Roman" w:hAnsi="Times New Roman" w:cs="Times New Roman"/>
          <w:sz w:val="20"/>
          <w:szCs w:val="20"/>
          <w:lang w:eastAsia="ar-SA"/>
        </w:rPr>
        <w:t xml:space="preserve">В случае не указания сведений по объему </w:t>
      </w:r>
      <w:proofErr w:type="gramStart"/>
      <w:r w:rsidRPr="00E71198">
        <w:rPr>
          <w:rFonts w:ascii="Times New Roman" w:eastAsia="Times New Roman" w:hAnsi="Times New Roman" w:cs="Times New Roman"/>
          <w:sz w:val="20"/>
          <w:szCs w:val="20"/>
          <w:lang w:eastAsia="ar-SA"/>
        </w:rPr>
        <w:t>выполнения  аналогичных</w:t>
      </w:r>
      <w:proofErr w:type="gramEnd"/>
      <w:r w:rsidRPr="00E71198">
        <w:rPr>
          <w:rFonts w:ascii="Times New Roman" w:eastAsia="Times New Roman" w:hAnsi="Times New Roman" w:cs="Times New Roman"/>
          <w:sz w:val="20"/>
          <w:szCs w:val="20"/>
          <w:lang w:eastAsia="ar-SA"/>
        </w:rPr>
        <w:t xml:space="preserve"> договоров, а также не предоставления копий договоров со спецификациями и товарных накладных, заявке такого Участника будет присуждаться 0 баллов по данному критерию.</w:t>
      </w:r>
      <w:r>
        <w:rPr>
          <w:rFonts w:ascii="Times New Roman" w:eastAsia="Times New Roman" w:hAnsi="Times New Roman" w:cs="Times New Roman"/>
          <w:b/>
          <w:bCs/>
          <w:sz w:val="20"/>
          <w:szCs w:val="20"/>
          <w:lang w:eastAsia="ar-SA"/>
        </w:rPr>
        <w:t xml:space="preserve"> </w:t>
      </w:r>
      <w:r w:rsidRPr="0007334D">
        <w:rPr>
          <w:rFonts w:ascii="Times New Roman" w:eastAsia="Times New Roman" w:hAnsi="Times New Roman" w:cs="Times New Roman"/>
          <w:sz w:val="20"/>
          <w:szCs w:val="20"/>
          <w:lang w:eastAsia="ar-SA"/>
        </w:rPr>
        <w:t xml:space="preserve">Договоры, не подтвержденные документами о выполнении </w:t>
      </w:r>
      <w:r w:rsidR="00AB34ED">
        <w:rPr>
          <w:rFonts w:ascii="Times New Roman" w:eastAsia="Times New Roman" w:hAnsi="Times New Roman" w:cs="Times New Roman"/>
          <w:sz w:val="20"/>
          <w:szCs w:val="20"/>
          <w:lang w:eastAsia="ar-SA"/>
        </w:rPr>
        <w:t>поставок</w:t>
      </w:r>
      <w:r w:rsidRPr="0007334D">
        <w:rPr>
          <w:rFonts w:ascii="Times New Roman" w:eastAsia="Times New Roman" w:hAnsi="Times New Roman" w:cs="Times New Roman"/>
          <w:sz w:val="20"/>
          <w:szCs w:val="20"/>
          <w:lang w:eastAsia="ar-SA"/>
        </w:rPr>
        <w:t>, а также выполненные не в указанный период, не учитываются при оценке.</w:t>
      </w: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70" w:name="_Справка_о_кадровых"/>
      <w:bookmarkStart w:id="171" w:name="_Приложение_№_2"/>
      <w:bookmarkStart w:id="172" w:name="_Toc452542864"/>
      <w:bookmarkEnd w:id="170"/>
      <w:bookmarkEnd w:id="171"/>
      <w:r w:rsidRPr="005F7759">
        <w:rPr>
          <w:b/>
        </w:rPr>
        <w:lastRenderedPageBreak/>
        <w:t xml:space="preserve">Приложение № 2 </w:t>
      </w:r>
      <w:r w:rsidRPr="005F7759">
        <w:rPr>
          <w:rFonts w:eastAsia="Calibri"/>
          <w:b/>
        </w:rPr>
        <w:t>к Документации</w:t>
      </w:r>
      <w:bookmarkEnd w:id="172"/>
    </w:p>
    <w:p w:rsidR="0089404D"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EC40D5">
        <w:rPr>
          <w:rFonts w:ascii="Times New Roman" w:eastAsia="Times New Roman" w:hAnsi="Times New Roman" w:cs="Times New Roman"/>
          <w:sz w:val="24"/>
          <w:szCs w:val="24"/>
          <w:lang w:eastAsia="ar-SA"/>
        </w:rPr>
        <w:t>поставки стального проката</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728B3" w:rsidRPr="003A2F0D"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EC40D5">
        <w:rPr>
          <w:rFonts w:ascii="Times New Roman" w:eastAsia="Times New Roman" w:hAnsi="Times New Roman" w:cs="Times New Roman"/>
          <w:b/>
          <w:i/>
          <w:sz w:val="24"/>
          <w:szCs w:val="24"/>
          <w:lang w:eastAsia="ar-SA" w:bidi="en-US"/>
        </w:rPr>
        <w:t>поставки стального проката</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с целью участия в__________________________________ (указать способ и предмет закупки), извещение №________________ (указать номер извещения), _________________ (указать наименование Участника закупки),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1. в отношении ____________ (указать наименование Участника закупки) не проводится ликвидация и отсутствует судебный акт о введении в отношении ____________ (указать наименование Участника закупки) процедуры банкротства;</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2. в отношении ____________ (указать наименование Участника закупки)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3.  у ____________ (указать наименование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EC40D5">
        <w:rPr>
          <w:rFonts w:ascii="Times New Roman" w:eastAsia="Times New Roman" w:hAnsi="Times New Roman" w:cs="Times New Roman"/>
          <w:sz w:val="24"/>
          <w:szCs w:val="24"/>
          <w:lang w:eastAsia="ar-SA" w:bidi="en-US"/>
        </w:rPr>
        <w:t xml:space="preserve"> </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4. у ____________ (указать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поставкой Продукции, являющейся объектом осуществляемой закупки, и административного наказания в виде дисквалификации;</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 xml:space="preserve">5. между _______________ (указать наименование Участника закупки)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EC40D5">
        <w:rPr>
          <w:rFonts w:ascii="Times New Roman" w:eastAsia="Times New Roman" w:hAnsi="Times New Roman" w:cs="Times New Roman"/>
          <w:sz w:val="24"/>
          <w:szCs w:val="24"/>
          <w:lang w:eastAsia="ar-SA" w:bidi="en-US"/>
        </w:rPr>
        <w:lastRenderedPageBreak/>
        <w:t xml:space="preserve">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40D5">
        <w:rPr>
          <w:rFonts w:ascii="Times New Roman" w:eastAsia="Times New Roman" w:hAnsi="Times New Roman" w:cs="Times New Roman"/>
          <w:sz w:val="24"/>
          <w:szCs w:val="24"/>
          <w:lang w:eastAsia="ar-SA" w:bidi="en-US"/>
        </w:rPr>
        <w:t>неполнородными</w:t>
      </w:r>
      <w:proofErr w:type="spellEnd"/>
      <w:r w:rsidRPr="00EC40D5">
        <w:rPr>
          <w:rFonts w:ascii="Times New Roman" w:eastAsia="Times New Roman" w:hAnsi="Times New Roman" w:cs="Times New Roman"/>
          <w:sz w:val="24"/>
          <w:szCs w:val="24"/>
          <w:lang w:eastAsia="ar-SA" w:bidi="en-US"/>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6.</w:t>
      </w:r>
      <w:r w:rsidRPr="00EC40D5">
        <w:rPr>
          <w:rFonts w:ascii="Times New Roman" w:eastAsia="Times New Roman" w:hAnsi="Times New Roman" w:cs="Times New Roman"/>
          <w:sz w:val="24"/>
          <w:szCs w:val="24"/>
          <w:lang w:eastAsia="ar-SA" w:bidi="en-US"/>
        </w:rPr>
        <w:tab/>
        <w:t>сведения о ____________ (указать наименование Участника закупки)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7.</w:t>
      </w:r>
      <w:r w:rsidRPr="00EC40D5">
        <w:rPr>
          <w:rFonts w:ascii="Times New Roman" w:eastAsia="Times New Roman" w:hAnsi="Times New Roman" w:cs="Times New Roman"/>
          <w:sz w:val="24"/>
          <w:szCs w:val="24"/>
          <w:lang w:eastAsia="ar-SA" w:bidi="en-US"/>
        </w:rPr>
        <w:tab/>
        <w:t>сведения____________ (указать наименование Участника закупки)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Достоверность сведений подтверждаю.</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r w:rsidRPr="00EC40D5">
        <w:rPr>
          <w:rFonts w:ascii="Times New Roman" w:eastAsia="Times New Roman" w:hAnsi="Times New Roman" w:cs="Times New Roman"/>
          <w:sz w:val="24"/>
          <w:szCs w:val="24"/>
          <w:lang w:eastAsia="ar-SA" w:bidi="en-US"/>
        </w:rPr>
        <w:t>«____» ___________ 201_ года.</w:t>
      </w:r>
    </w:p>
    <w:p w:rsidR="00EC40D5" w:rsidRPr="00EC40D5"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EC40D5" w:rsidP="00EC40D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C40D5">
        <w:rPr>
          <w:rFonts w:ascii="Times New Roman" w:eastAsia="Times New Roman" w:hAnsi="Times New Roman" w:cs="Times New Roman"/>
          <w:sz w:val="24"/>
          <w:szCs w:val="24"/>
          <w:lang w:eastAsia="ar-SA" w:bidi="en-US"/>
        </w:rPr>
        <w:t>(Руководитель) _________________________________ М.П.</w:t>
      </w: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EC40D5" w:rsidRDefault="00EC40D5"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73" w:name="_Приложение_№_3"/>
      <w:bookmarkStart w:id="174" w:name="_Toc452542865"/>
      <w:bookmarkEnd w:id="173"/>
      <w:r w:rsidRPr="005F7759">
        <w:rPr>
          <w:b/>
        </w:rPr>
        <w:lastRenderedPageBreak/>
        <w:t xml:space="preserve">Приложение № 3 </w:t>
      </w:r>
      <w:r w:rsidRPr="005F7759">
        <w:rPr>
          <w:rFonts w:eastAsia="Calibri"/>
          <w:b/>
        </w:rPr>
        <w:t>к Документации</w:t>
      </w:r>
      <w:bookmarkEnd w:id="174"/>
    </w:p>
    <w:p w:rsidR="00B3366B"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5D6BAE">
        <w:rPr>
          <w:rFonts w:ascii="Times New Roman" w:eastAsia="Times New Roman" w:hAnsi="Times New Roman" w:cs="Times New Roman"/>
          <w:sz w:val="24"/>
          <w:szCs w:val="24"/>
          <w:lang w:eastAsia="ar-SA"/>
        </w:rPr>
        <w:t>поставки стального проката</w:t>
      </w:r>
    </w:p>
    <w:p w:rsid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w:t>
      </w:r>
      <w:proofErr w:type="gramStart"/>
      <w:r>
        <w:rPr>
          <w:rFonts w:ascii="Times New Roman" w:eastAsia="Times New Roman" w:hAnsi="Times New Roman" w:cs="Times New Roman"/>
          <w:sz w:val="24"/>
          <w:szCs w:val="24"/>
          <w:lang w:eastAsia="ar-SA"/>
        </w:rPr>
        <w:t>_</w:t>
      </w:r>
      <w:r w:rsidRPr="003A2F0D">
        <w:rPr>
          <w:rFonts w:ascii="Times New Roman" w:eastAsia="Times New Roman" w:hAnsi="Times New Roman" w:cs="Times New Roman"/>
          <w:sz w:val="24"/>
          <w:szCs w:val="24"/>
          <w:lang w:eastAsia="ar-SA"/>
        </w:rPr>
        <w:t>»  в</w:t>
      </w:r>
      <w:proofErr w:type="gramEnd"/>
      <w:r w:rsidRPr="003A2F0D">
        <w:rPr>
          <w:rFonts w:ascii="Times New Roman" w:eastAsia="Times New Roman" w:hAnsi="Times New Roman" w:cs="Times New Roman"/>
          <w:sz w:val="24"/>
          <w:szCs w:val="24"/>
          <w:lang w:eastAsia="ar-SA"/>
        </w:rPr>
        <w:t xml:space="preserve">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w:t>
      </w:r>
      <w:r w:rsidR="005D6BAE">
        <w:rPr>
          <w:rFonts w:ascii="Times New Roman" w:eastAsia="Times New Roman" w:hAnsi="Times New Roman" w:cs="Times New Roman"/>
          <w:sz w:val="24"/>
          <w:szCs w:val="24"/>
          <w:lang w:eastAsia="ar-SA"/>
        </w:rPr>
        <w:t xml:space="preserve"> </w:t>
      </w:r>
      <w:r w:rsidR="005D6BAE" w:rsidRPr="005D6BAE">
        <w:rPr>
          <w:rFonts w:ascii="Times New Roman" w:eastAsia="Times New Roman" w:hAnsi="Times New Roman" w:cs="Times New Roman"/>
          <w:sz w:val="24"/>
          <w:szCs w:val="24"/>
          <w:lang w:eastAsia="ar-SA"/>
        </w:rPr>
        <w:t>договоры и контракты на поставку Продукции,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 xml:space="preserve">ФИО уполномоченного </w:t>
      </w:r>
      <w:proofErr w:type="gramStart"/>
      <w:r w:rsidRPr="00FE01B2">
        <w:rPr>
          <w:rFonts w:ascii="Times New Roman" w:eastAsia="Times New Roman" w:hAnsi="Times New Roman" w:cs="Times New Roman"/>
          <w:i/>
          <w:sz w:val="24"/>
          <w:szCs w:val="24"/>
          <w:shd w:val="clear" w:color="auto" w:fill="D9D9D9" w:themeFill="background1" w:themeFillShade="D9"/>
          <w:lang w:eastAsia="ar-SA"/>
        </w:rPr>
        <w:t>лица</w:t>
      </w:r>
      <w:r w:rsidRPr="003A2F0D">
        <w:rPr>
          <w:rFonts w:ascii="Times New Roman" w:eastAsia="Times New Roman" w:hAnsi="Times New Roman" w:cs="Times New Roman"/>
          <w:sz w:val="24"/>
          <w:szCs w:val="24"/>
          <w:lang w:eastAsia="ar-SA"/>
        </w:rPr>
        <w:t xml:space="preserve">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Руководител</w:t>
      </w:r>
      <w:r w:rsidR="005D6BAE">
        <w:rPr>
          <w:rFonts w:ascii="Times New Roman" w:eastAsia="Times New Roman" w:hAnsi="Times New Roman" w:cs="Times New Roman"/>
          <w:i/>
          <w:sz w:val="24"/>
          <w:szCs w:val="24"/>
          <w:shd w:val="clear" w:color="auto" w:fill="D9D9D9" w:themeFill="background1" w:themeFillShade="D9"/>
          <w:lang w:eastAsia="ar-SA"/>
        </w:rPr>
        <w:t>ь</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1"/>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75" w:name="_Приложение_№_4"/>
      <w:bookmarkStart w:id="176" w:name="_Toc452542866"/>
      <w:bookmarkEnd w:id="175"/>
      <w:r w:rsidRPr="00221B62">
        <w:rPr>
          <w:b/>
        </w:rPr>
        <w:lastRenderedPageBreak/>
        <w:t xml:space="preserve">Приложение № 4 </w:t>
      </w:r>
      <w:r w:rsidRPr="00221B62">
        <w:rPr>
          <w:rFonts w:eastAsia="Calibri"/>
          <w:b/>
        </w:rPr>
        <w:t>к Документации</w:t>
      </w:r>
      <w:bookmarkEnd w:id="176"/>
    </w:p>
    <w:p w:rsidR="00B3366B"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5D6BAE">
        <w:rPr>
          <w:rFonts w:ascii="Times New Roman" w:eastAsia="Times New Roman" w:hAnsi="Times New Roman" w:cs="Times New Roman"/>
          <w:sz w:val="24"/>
          <w:szCs w:val="24"/>
          <w:lang w:eastAsia="ar-SA"/>
        </w:rPr>
        <w:t>поставки стального проката</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D6BAE" w:rsidRPr="00AC6880" w:rsidRDefault="005D6BAE" w:rsidP="005D6BAE">
      <w:pPr>
        <w:tabs>
          <w:tab w:val="left" w:pos="425"/>
          <w:tab w:val="left" w:pos="567"/>
          <w:tab w:val="left" w:pos="709"/>
        </w:tabs>
        <w:suppressAutoHyphens/>
        <w:spacing w:after="0" w:line="360" w:lineRule="auto"/>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5D6BAE" w:rsidRPr="00AC6880" w:rsidTr="00AB34ED">
        <w:trPr>
          <w:trHeight w:val="294"/>
        </w:trPr>
        <w:tc>
          <w:tcPr>
            <w:tcW w:w="4261" w:type="dxa"/>
          </w:tcPr>
          <w:p w:rsidR="005D6BAE" w:rsidRPr="00AC6880" w:rsidRDefault="005D6BAE" w:rsidP="00AB34ED">
            <w:pPr>
              <w:tabs>
                <w:tab w:val="left" w:pos="425"/>
                <w:tab w:val="left" w:pos="567"/>
                <w:tab w:val="left" w:pos="709"/>
              </w:tabs>
              <w:suppressAutoHyphens/>
              <w:snapToGrid w:val="0"/>
              <w:spacing w:after="0" w:line="360" w:lineRule="auto"/>
              <w:ind w:firstLine="178"/>
              <w:jc w:val="both"/>
              <w:rPr>
                <w:rFonts w:ascii="Times New Roman" w:eastAsia="Times New Roman" w:hAnsi="Times New Roman" w:cs="Times New Roman"/>
                <w:sz w:val="24"/>
                <w:szCs w:val="24"/>
                <w:lang w:eastAsia="ru-RU"/>
              </w:rPr>
            </w:pPr>
            <w:r w:rsidRPr="00AC6880">
              <w:rPr>
                <w:rFonts w:ascii="Times New Roman" w:eastAsia="Times New Roman" w:hAnsi="Times New Roman" w:cs="Times New Roman"/>
                <w:sz w:val="24"/>
                <w:szCs w:val="24"/>
                <w:lang w:eastAsia="ru-RU"/>
              </w:rPr>
              <w:t>г. Мурманск</w:t>
            </w:r>
          </w:p>
        </w:tc>
        <w:tc>
          <w:tcPr>
            <w:tcW w:w="5309" w:type="dxa"/>
          </w:tcPr>
          <w:p w:rsidR="005D6BAE" w:rsidRPr="00AC6880" w:rsidRDefault="005D6BAE" w:rsidP="00AB34ED">
            <w:pPr>
              <w:tabs>
                <w:tab w:val="left" w:pos="425"/>
                <w:tab w:val="left" w:pos="567"/>
                <w:tab w:val="left" w:pos="709"/>
              </w:tabs>
              <w:suppressAutoHyphens/>
              <w:snapToGrid w:val="0"/>
              <w:spacing w:after="0" w:line="360" w:lineRule="auto"/>
              <w:jc w:val="right"/>
              <w:rPr>
                <w:rFonts w:ascii="Times New Roman" w:eastAsia="Times New Roman" w:hAnsi="Times New Roman" w:cs="Times New Roman"/>
                <w:sz w:val="24"/>
                <w:szCs w:val="24"/>
                <w:lang w:eastAsia="ru-RU"/>
              </w:rPr>
            </w:pPr>
            <w:r w:rsidRPr="00AC6880">
              <w:rPr>
                <w:rFonts w:ascii="Times New Roman" w:eastAsia="Times New Roman" w:hAnsi="Times New Roman" w:cs="Times New Roman"/>
                <w:sz w:val="24"/>
                <w:szCs w:val="24"/>
                <w:lang w:eastAsia="ru-RU"/>
              </w:rPr>
              <w:t>«___»________ 201_ г.</w:t>
            </w:r>
          </w:p>
        </w:tc>
      </w:tr>
    </w:tbl>
    <w:p w:rsidR="005D6BAE" w:rsidRPr="00AC6880" w:rsidRDefault="005D6BAE" w:rsidP="005D6BA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b/>
          <w:bCs/>
          <w:sz w:val="24"/>
          <w:szCs w:val="24"/>
          <w:lang w:eastAsia="ru-RU"/>
        </w:rPr>
      </w:pPr>
    </w:p>
    <w:p w:rsidR="005D6BAE" w:rsidRPr="00AC6880" w:rsidRDefault="005D6BAE" w:rsidP="00A132F0">
      <w:pPr>
        <w:tabs>
          <w:tab w:val="left" w:pos="425"/>
          <w:tab w:val="left" w:pos="567"/>
          <w:tab w:val="left" w:pos="709"/>
        </w:tabs>
        <w:suppressAutoHyphens/>
        <w:spacing w:after="0"/>
        <w:jc w:val="both"/>
        <w:rPr>
          <w:rFonts w:ascii="Times New Roman" w:eastAsia="Times New Roman" w:hAnsi="Times New Roman" w:cs="Times New Roman"/>
          <w:sz w:val="24"/>
          <w:szCs w:val="24"/>
          <w:lang w:eastAsia="ru-RU"/>
        </w:rPr>
      </w:pPr>
      <w:r w:rsidRPr="00AC6880">
        <w:rPr>
          <w:rFonts w:ascii="Times New Roman" w:eastAsia="Times New Roman" w:hAnsi="Times New Roman" w:cs="Times New Roman"/>
          <w:b/>
          <w:bCs/>
          <w:sz w:val="24"/>
          <w:szCs w:val="24"/>
          <w:lang w:eastAsia="ru-RU"/>
        </w:rPr>
        <w:t>Акционерное общество «</w:t>
      </w:r>
      <w:proofErr w:type="spellStart"/>
      <w:r w:rsidRPr="00AC6880">
        <w:rPr>
          <w:rFonts w:ascii="Times New Roman" w:eastAsia="Times New Roman" w:hAnsi="Times New Roman" w:cs="Times New Roman"/>
          <w:b/>
          <w:bCs/>
          <w:sz w:val="24"/>
          <w:szCs w:val="24"/>
          <w:lang w:eastAsia="ru-RU"/>
        </w:rPr>
        <w:t>Мурманэнергосбыт</w:t>
      </w:r>
      <w:proofErr w:type="spellEnd"/>
      <w:r w:rsidRPr="00AC6880">
        <w:rPr>
          <w:rFonts w:ascii="Times New Roman" w:eastAsia="Times New Roman" w:hAnsi="Times New Roman" w:cs="Times New Roman"/>
          <w:b/>
          <w:bCs/>
          <w:sz w:val="24"/>
          <w:szCs w:val="24"/>
          <w:lang w:eastAsia="ru-RU"/>
        </w:rPr>
        <w:t>» (АО «МЭС»)</w:t>
      </w:r>
      <w:r w:rsidRPr="00AC6880">
        <w:rPr>
          <w:rFonts w:ascii="Times New Roman" w:eastAsia="Times New Roman" w:hAnsi="Times New Roman" w:cs="Times New Roman"/>
          <w:sz w:val="24"/>
          <w:szCs w:val="24"/>
          <w:lang w:eastAsia="ru-RU"/>
        </w:rPr>
        <w:t xml:space="preserve">, именуемое в дальнейшем «Покупатель», в лице </w:t>
      </w:r>
      <w:r w:rsidRPr="00AC6880">
        <w:rPr>
          <w:rFonts w:ascii="Times New Roman" w:eastAsia="Times New Roman" w:hAnsi="Times New Roman" w:cs="Times New Roman"/>
          <w:sz w:val="24"/>
          <w:szCs w:val="24"/>
          <w:highlight w:val="lightGray"/>
          <w:lang w:eastAsia="ru-RU"/>
        </w:rPr>
        <w:t>______________________</w:t>
      </w:r>
      <w:r w:rsidRPr="00AC6880">
        <w:rPr>
          <w:rFonts w:ascii="Times New Roman" w:eastAsia="Times New Roman" w:hAnsi="Times New Roman" w:cs="Times New Roman"/>
          <w:sz w:val="24"/>
          <w:szCs w:val="24"/>
          <w:lang w:eastAsia="ru-RU"/>
        </w:rPr>
        <w:t xml:space="preserve">, действующего на основании </w:t>
      </w:r>
      <w:r w:rsidRPr="00AC6880">
        <w:rPr>
          <w:rFonts w:ascii="Times New Roman" w:eastAsia="Times New Roman" w:hAnsi="Times New Roman" w:cs="Times New Roman"/>
          <w:sz w:val="24"/>
          <w:szCs w:val="24"/>
          <w:highlight w:val="lightGray"/>
          <w:lang w:eastAsia="ru-RU"/>
        </w:rPr>
        <w:t>__________________,</w:t>
      </w:r>
      <w:r w:rsidRPr="00AC6880">
        <w:rPr>
          <w:rFonts w:ascii="Times New Roman" w:eastAsia="Times New Roman" w:hAnsi="Times New Roman" w:cs="Times New Roman"/>
          <w:sz w:val="24"/>
          <w:szCs w:val="24"/>
          <w:lang w:eastAsia="ru-RU"/>
        </w:rPr>
        <w:t xml:space="preserve"> с </w:t>
      </w:r>
      <w:r w:rsidRPr="00AC6880">
        <w:rPr>
          <w:rFonts w:ascii="Times New Roman" w:eastAsia="Times New Roman" w:hAnsi="Times New Roman" w:cs="Times New Roman"/>
          <w:sz w:val="24"/>
          <w:szCs w:val="24"/>
          <w:lang w:eastAsia="ar-SA"/>
        </w:rPr>
        <w:t>одной стороны, и ____________(_______), именуемый в дальнейшем «Поставщик»,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r w:rsidRPr="00AC6880">
        <w:rPr>
          <w:rFonts w:ascii="Times New Roman" w:eastAsia="Times New Roman" w:hAnsi="Times New Roman" w:cs="Times New Roman"/>
          <w:sz w:val="24"/>
          <w:szCs w:val="24"/>
          <w:lang w:eastAsia="ru-RU"/>
        </w:rPr>
        <w:t>:</w:t>
      </w:r>
    </w:p>
    <w:p w:rsidR="005D6BAE" w:rsidRPr="00AC6880" w:rsidRDefault="005D6BAE" w:rsidP="005D6BAE">
      <w:pPr>
        <w:numPr>
          <w:ilvl w:val="0"/>
          <w:numId w:val="44"/>
        </w:numPr>
        <w:tabs>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sz w:val="24"/>
          <w:szCs w:val="24"/>
          <w:lang w:eastAsia="ar-SA"/>
        </w:rPr>
        <w:t>Предмет Договора</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 Поставщик обязуется передать в собств</w:t>
      </w:r>
      <w:r>
        <w:rPr>
          <w:rFonts w:ascii="Times New Roman" w:eastAsia="Calibri" w:hAnsi="Times New Roman" w:cs="Times New Roman"/>
          <w:sz w:val="24"/>
          <w:szCs w:val="24"/>
          <w:lang w:eastAsia="ar-SA"/>
        </w:rPr>
        <w:t>енность Покупателя принадлежащую</w:t>
      </w:r>
      <w:r w:rsidRPr="00AC6880">
        <w:rPr>
          <w:rFonts w:ascii="Times New Roman" w:eastAsia="Calibri" w:hAnsi="Times New Roman" w:cs="Times New Roman"/>
          <w:sz w:val="24"/>
          <w:szCs w:val="24"/>
          <w:lang w:eastAsia="ar-SA"/>
        </w:rPr>
        <w:t xml:space="preserve"> Поставщику на праве собственности </w:t>
      </w:r>
      <w:r>
        <w:rPr>
          <w:rFonts w:ascii="Times New Roman" w:eastAsia="Calibri" w:hAnsi="Times New Roman" w:cs="Times New Roman"/>
          <w:sz w:val="24"/>
          <w:szCs w:val="24"/>
          <w:lang w:eastAsia="ar-SA"/>
        </w:rPr>
        <w:t>металлопродукцию</w:t>
      </w:r>
      <w:r w:rsidRPr="00AC6880">
        <w:rPr>
          <w:rFonts w:ascii="Times New Roman" w:eastAsia="Calibri" w:hAnsi="Times New Roman" w:cs="Times New Roman"/>
          <w:sz w:val="24"/>
          <w:szCs w:val="24"/>
          <w:lang w:eastAsia="ar-SA"/>
        </w:rPr>
        <w:t xml:space="preserve"> (далее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Calibri"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AC6880">
          <w:rPr>
            <w:rFonts w:ascii="Times New Roman" w:eastAsia="Calibri" w:hAnsi="Times New Roman" w:cs="Times New Roman"/>
            <w:sz w:val="24"/>
            <w:szCs w:val="24"/>
            <w:lang w:eastAsia="ar-SA"/>
          </w:rPr>
          <w:t>2011 г</w:t>
        </w:r>
      </w:smartTag>
      <w:r w:rsidRPr="00AC6880">
        <w:rPr>
          <w:rFonts w:ascii="Times New Roman" w:eastAsia="Calibri" w:hAnsi="Times New Roman" w:cs="Times New Roman"/>
          <w:sz w:val="24"/>
          <w:szCs w:val="24"/>
          <w:lang w:eastAsia="ar-SA"/>
        </w:rPr>
        <w:t xml:space="preserve">. N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w:t>
      </w:r>
      <w:r w:rsidRPr="00AC6880">
        <w:rPr>
          <w:rFonts w:ascii="Times New Roman" w:eastAsia="Calibri" w:hAnsi="Times New Roman" w:cs="Times New Roman"/>
          <w:sz w:val="24"/>
          <w:szCs w:val="24"/>
          <w:highlight w:val="lightGray"/>
          <w:lang w:eastAsia="ar-SA"/>
        </w:rPr>
        <w:t>_________________</w:t>
      </w:r>
      <w:r w:rsidRPr="00AC6880">
        <w:rPr>
          <w:rFonts w:ascii="Times New Roman" w:eastAsia="Calibri" w:hAnsi="Times New Roman" w:cs="Times New Roman"/>
          <w:sz w:val="24"/>
          <w:szCs w:val="24"/>
          <w:lang w:eastAsia="ar-SA"/>
        </w:rPr>
        <w:t xml:space="preserve"> №___ от _</w:t>
      </w:r>
      <w:proofErr w:type="gramStart"/>
      <w:r w:rsidRPr="00AC6880">
        <w:rPr>
          <w:rFonts w:ascii="Times New Roman" w:eastAsia="Calibri" w:hAnsi="Times New Roman" w:cs="Times New Roman"/>
          <w:sz w:val="24"/>
          <w:szCs w:val="24"/>
          <w:lang w:eastAsia="ar-SA"/>
        </w:rPr>
        <w:t>_._</w:t>
      </w:r>
      <w:proofErr w:type="gramEnd"/>
      <w:r w:rsidRPr="00AC6880">
        <w:rPr>
          <w:rFonts w:ascii="Times New Roman" w:eastAsia="Calibri" w:hAnsi="Times New Roman" w:cs="Times New Roman"/>
          <w:sz w:val="24"/>
          <w:szCs w:val="24"/>
          <w:lang w:eastAsia="ar-SA"/>
        </w:rPr>
        <w:t>_.20__.</w:t>
      </w:r>
    </w:p>
    <w:p w:rsidR="005D6BAE" w:rsidRPr="00AC6880" w:rsidRDefault="005D6BAE" w:rsidP="00A132F0">
      <w:pPr>
        <w:numPr>
          <w:ilvl w:val="1"/>
          <w:numId w:val="44"/>
        </w:numPr>
        <w:tabs>
          <w:tab w:val="left" w:pos="0"/>
          <w:tab w:val="left" w:pos="425"/>
          <w:tab w:val="left" w:pos="567"/>
          <w:tab w:val="left" w:pos="709"/>
          <w:tab w:val="left" w:pos="993"/>
        </w:tabs>
        <w:suppressAutoHyphens/>
        <w:spacing w:after="0"/>
        <w:ind w:left="0"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Существенными условиями Договора в соответствии с _________________ № ___ от __.__.20__ являются:</w:t>
      </w:r>
    </w:p>
    <w:p w:rsidR="005D6BAE" w:rsidRPr="00AC6880" w:rsidRDefault="005D6BAE" w:rsidP="00A132F0">
      <w:pPr>
        <w:tabs>
          <w:tab w:val="left" w:pos="0"/>
          <w:tab w:val="left" w:pos="425"/>
          <w:tab w:val="left" w:pos="567"/>
          <w:tab w:val="left" w:pos="709"/>
          <w:tab w:val="left" w:pos="993"/>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Цена за 1 единицу Товара указана в приложении №1 к настоящему Договору (Спецификации).</w:t>
      </w:r>
    </w:p>
    <w:p w:rsidR="005D6BAE" w:rsidRPr="00AC6880" w:rsidRDefault="005D6BAE" w:rsidP="00A132F0">
      <w:pPr>
        <w:tabs>
          <w:tab w:val="left" w:pos="0"/>
          <w:tab w:val="left" w:pos="425"/>
          <w:tab w:val="left" w:pos="567"/>
          <w:tab w:val="left" w:pos="709"/>
          <w:tab w:val="left" w:pos="993"/>
        </w:tabs>
        <w:suppressAutoHyphens/>
        <w:spacing w:after="0"/>
        <w:ind w:firstLine="567"/>
        <w:contextualSpacing/>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1.4.2. Общее количество поставляемого Товара: </w:t>
      </w:r>
      <w:r w:rsidR="00ED6F1B">
        <w:rPr>
          <w:rFonts w:ascii="Times New Roman" w:eastAsia="Calibri" w:hAnsi="Times New Roman" w:cs="Times New Roman"/>
          <w:sz w:val="24"/>
          <w:szCs w:val="24"/>
          <w:lang w:eastAsia="ar-SA"/>
        </w:rPr>
        <w:t>201,81</w:t>
      </w:r>
      <w:r w:rsidRPr="00710525">
        <w:rPr>
          <w:rFonts w:ascii="Times New Roman" w:eastAsia="Calibri" w:hAnsi="Times New Roman" w:cs="Times New Roman"/>
          <w:sz w:val="24"/>
          <w:szCs w:val="24"/>
          <w:lang w:eastAsia="ar-SA"/>
        </w:rPr>
        <w:t xml:space="preserve"> тонн.</w:t>
      </w:r>
      <w:r w:rsidRPr="00AC6880">
        <w:rPr>
          <w:rFonts w:ascii="Times New Roman" w:eastAsia="Calibri" w:hAnsi="Times New Roman" w:cs="Times New Roman"/>
          <w:sz w:val="24"/>
          <w:szCs w:val="24"/>
          <w:lang w:eastAsia="ar-SA"/>
        </w:rPr>
        <w:t xml:space="preserve"> Расшифровка количества Товара указана в приложении №1</w:t>
      </w:r>
      <w:r w:rsidR="00ED6F1B">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к настоящему Договору (Спецификации).</w:t>
      </w:r>
    </w:p>
    <w:p w:rsidR="00ED6F1B" w:rsidRPr="00ED6F1B" w:rsidRDefault="005D6BAE" w:rsidP="00A132F0">
      <w:pP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 xml:space="preserve">1.4.3. Срок поставки: </w:t>
      </w:r>
      <w:r w:rsidR="00ED6F1B" w:rsidRPr="00ED6F1B">
        <w:rPr>
          <w:rFonts w:ascii="Times New Roman" w:eastAsia="Calibri" w:hAnsi="Times New Roman" w:cs="Times New Roman"/>
          <w:sz w:val="24"/>
          <w:szCs w:val="24"/>
          <w:lang w:eastAsia="ar-SA"/>
        </w:rPr>
        <w:t>в течение 50 (Пятидесяти) календарных дней после получения заявки от Заказчика. Заявки направляются до 01 сентября 2016г.</w:t>
      </w:r>
    </w:p>
    <w:p w:rsidR="005D6BAE" w:rsidRPr="00AC6880" w:rsidRDefault="005D6BAE" w:rsidP="00A132F0">
      <w:pP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1.4.4. Место поставки: г. Мурманск, ул. Промышленная, д.15.</w:t>
      </w:r>
    </w:p>
    <w:p w:rsidR="005D6BAE" w:rsidRPr="00AC6880" w:rsidRDefault="005D6BAE"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r w:rsidRPr="00AC6880">
        <w:rPr>
          <w:rFonts w:ascii="Times New Roman" w:eastAsia="Calibri" w:hAnsi="Times New Roman" w:cs="Times New Roman"/>
          <w:sz w:val="24"/>
          <w:szCs w:val="24"/>
          <w:lang w:eastAsia="ar-SA"/>
        </w:rPr>
        <w:t>1.4.5. Особые условия:</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Поставка осуществляется по заявкам Покупателя, не заказанный товар не поставляется, не принимается и не оплачивается Покупателем</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w:t>
      </w:r>
      <w:r w:rsidRPr="00ED6F1B">
        <w:rPr>
          <w:rFonts w:ascii="Times New Roman" w:eastAsia="Calibri" w:hAnsi="Times New Roman" w:cs="Times New Roman"/>
          <w:sz w:val="24"/>
          <w:szCs w:val="24"/>
          <w:lang w:eastAsia="ar-SA"/>
        </w:rPr>
        <w:lastRenderedPageBreak/>
        <w:t>Покупателя. В случае наличия брака более 10% - вся партия бракуется и возвращается Поставщику за его счет.</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Фасонный прокат поставляется не менее 6 метров</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       - При исполнении настоящего Договора допускается отклонение от согласованного количества Товара в пределах +/-10% по количеству отдельной сортаментной позиции (</w:t>
      </w:r>
      <w:proofErr w:type="spellStart"/>
      <w:r w:rsidRPr="00ED6F1B">
        <w:rPr>
          <w:rFonts w:ascii="Times New Roman" w:eastAsia="Calibri" w:hAnsi="Times New Roman" w:cs="Times New Roman"/>
          <w:sz w:val="24"/>
          <w:szCs w:val="24"/>
          <w:lang w:eastAsia="ar-SA"/>
        </w:rPr>
        <w:t>толеранс</w:t>
      </w:r>
      <w:proofErr w:type="spellEnd"/>
      <w:r w:rsidRPr="00ED6F1B">
        <w:rPr>
          <w:rFonts w:ascii="Times New Roman" w:eastAsia="Calibri" w:hAnsi="Times New Roman" w:cs="Times New Roman"/>
          <w:sz w:val="24"/>
          <w:szCs w:val="24"/>
          <w:lang w:eastAsia="ar-SA"/>
        </w:rPr>
        <w:t xml:space="preserve">) без изменения цены договора, указанной в п.1.4.1. настоящего Договора (приложение № 4 Документации), и общего количества поставляемого Товара, указанного в п.1.4.2. настоящего Договора. </w:t>
      </w:r>
    </w:p>
    <w:p w:rsidR="00ED6F1B" w:rsidRPr="00ED6F1B" w:rsidRDefault="00ED6F1B" w:rsidP="00A132F0">
      <w:pPr>
        <w:tabs>
          <w:tab w:val="left" w:pos="0"/>
          <w:tab w:val="left" w:pos="425"/>
          <w:tab w:val="left" w:pos="567"/>
          <w:tab w:val="left" w:pos="709"/>
          <w:tab w:val="left" w:pos="993"/>
        </w:tabs>
        <w:suppressAutoHyphens/>
        <w:spacing w:after="0"/>
        <w:contextualSpacing/>
        <w:jc w:val="both"/>
        <w:rPr>
          <w:rFonts w:ascii="Times New Roman" w:eastAsia="Calibri" w:hAnsi="Times New Roman" w:cs="Times New Roman"/>
          <w:sz w:val="24"/>
          <w:szCs w:val="24"/>
          <w:lang w:eastAsia="ar-SA"/>
        </w:rPr>
      </w:pPr>
      <w:r w:rsidRPr="00ED6F1B">
        <w:rPr>
          <w:rFonts w:ascii="Times New Roman" w:eastAsia="Calibri" w:hAnsi="Times New Roman" w:cs="Times New Roman"/>
          <w:sz w:val="24"/>
          <w:szCs w:val="24"/>
          <w:lang w:eastAsia="ar-SA"/>
        </w:rPr>
        <w:t xml:space="preserve">При поставке Товара в пределах </w:t>
      </w:r>
      <w:proofErr w:type="spellStart"/>
      <w:r w:rsidRPr="00ED6F1B">
        <w:rPr>
          <w:rFonts w:ascii="Times New Roman" w:eastAsia="Calibri" w:hAnsi="Times New Roman" w:cs="Times New Roman"/>
          <w:sz w:val="24"/>
          <w:szCs w:val="24"/>
          <w:lang w:eastAsia="ar-SA"/>
        </w:rPr>
        <w:t>толеранса</w:t>
      </w:r>
      <w:proofErr w:type="spellEnd"/>
      <w:r w:rsidRPr="00ED6F1B">
        <w:rPr>
          <w:rFonts w:ascii="Times New Roman" w:eastAsia="Calibri" w:hAnsi="Times New Roman" w:cs="Times New Roman"/>
          <w:sz w:val="24"/>
          <w:szCs w:val="24"/>
          <w:lang w:eastAsia="ar-SA"/>
        </w:rPr>
        <w:t xml:space="preserve"> Поставщик считается надлежаще исполнившим свое обязательство по поставке определенного в Спецификации количества Товара.</w:t>
      </w:r>
    </w:p>
    <w:p w:rsidR="005D6BAE" w:rsidRPr="00AC6880" w:rsidRDefault="005D6BAE" w:rsidP="005D6BAE">
      <w:pPr>
        <w:tabs>
          <w:tab w:val="left" w:pos="0"/>
          <w:tab w:val="left" w:pos="425"/>
          <w:tab w:val="left" w:pos="567"/>
          <w:tab w:val="left" w:pos="709"/>
          <w:tab w:val="left" w:pos="993"/>
        </w:tabs>
        <w:suppressAutoHyphens/>
        <w:spacing w:after="0" w:line="360" w:lineRule="auto"/>
        <w:contextualSpacing/>
        <w:jc w:val="both"/>
        <w:rPr>
          <w:rFonts w:ascii="Times New Roman" w:eastAsia="Calibri" w:hAnsi="Times New Roman" w:cs="Times New Roman"/>
          <w:sz w:val="24"/>
          <w:szCs w:val="24"/>
          <w:lang w:eastAsia="ar-SA"/>
        </w:rPr>
      </w:pPr>
    </w:p>
    <w:p w:rsidR="005D6BAE" w:rsidRPr="00AC6880" w:rsidRDefault="005D6BAE" w:rsidP="005D6BAE">
      <w:pPr>
        <w:numPr>
          <w:ilvl w:val="0"/>
          <w:numId w:val="44"/>
        </w:numPr>
        <w:tabs>
          <w:tab w:val="left" w:pos="425"/>
          <w:tab w:val="left" w:pos="567"/>
          <w:tab w:val="left" w:pos="709"/>
        </w:tabs>
        <w:suppressAutoHyphens/>
        <w:spacing w:after="0" w:line="360" w:lineRule="auto"/>
        <w:ind w:left="0" w:firstLine="283"/>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Цена Договора и порядок расчетов</w:t>
      </w:r>
    </w:p>
    <w:p w:rsidR="00ED6F1B" w:rsidRDefault="005D6BAE" w:rsidP="00A132F0">
      <w:pPr>
        <w:tabs>
          <w:tab w:val="left" w:pos="425"/>
          <w:tab w:val="left" w:pos="567"/>
          <w:tab w:val="left" w:pos="709"/>
        </w:tabs>
        <w:suppressAutoHyphens/>
        <w:spacing w:after="0"/>
        <w:ind w:firstLine="567"/>
        <w:contextualSpacing/>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2.1. Общая цена поставляемого Товара указана в </w:t>
      </w:r>
      <w:proofErr w:type="spellStart"/>
      <w:r w:rsidRPr="00AC6880">
        <w:rPr>
          <w:rFonts w:ascii="Times New Roman" w:eastAsia="Calibri" w:hAnsi="Times New Roman" w:cs="Times New Roman"/>
          <w:sz w:val="24"/>
          <w:szCs w:val="24"/>
          <w:lang w:eastAsia="ar-SA"/>
        </w:rPr>
        <w:t>п.п</w:t>
      </w:r>
      <w:proofErr w:type="spellEnd"/>
      <w:r w:rsidRPr="00AC6880">
        <w:rPr>
          <w:rFonts w:ascii="Times New Roman" w:eastAsia="Calibri" w:hAnsi="Times New Roman" w:cs="Times New Roman"/>
          <w:sz w:val="24"/>
          <w:szCs w:val="24"/>
          <w:lang w:eastAsia="ar-SA"/>
        </w:rPr>
        <w:t xml:space="preserve">. 1.4.1. Договора. </w:t>
      </w:r>
      <w:r w:rsidR="00ED6F1B" w:rsidRPr="00ED6F1B">
        <w:rPr>
          <w:rFonts w:ascii="Times New Roman" w:eastAsia="Calibri"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 же предвиденные и непредвиденные расходы</w:t>
      </w:r>
      <w:r w:rsidR="00ED6F1B">
        <w:rPr>
          <w:rFonts w:ascii="Times New Roman" w:eastAsia="Calibri" w:hAnsi="Times New Roman" w:cs="Times New Roman"/>
          <w:sz w:val="24"/>
          <w:szCs w:val="24"/>
          <w:lang w:eastAsia="ar-SA"/>
        </w:rPr>
        <w:t>.</w:t>
      </w:r>
    </w:p>
    <w:p w:rsidR="005D6BAE" w:rsidRPr="00AC6880" w:rsidRDefault="005D6BAE" w:rsidP="00A132F0">
      <w:pPr>
        <w:tabs>
          <w:tab w:val="left" w:pos="425"/>
          <w:tab w:val="left" w:pos="567"/>
          <w:tab w:val="left" w:pos="709"/>
        </w:tabs>
        <w:suppressAutoHyphens/>
        <w:spacing w:after="0"/>
        <w:ind w:firstLine="567"/>
        <w:contextualSpacing/>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 xml:space="preserve">2.2. Расчет с Поставщиком производится в следующем порядке: </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Покупатель осуществляет оплату в размере 0% от стоимости Товара по заявке на условиях предоплаты в течение - ( - ) банковских дней с момента получения счета на предоплату от Поставщика</w:t>
      </w:r>
      <w:r w:rsidR="00ED6F1B">
        <w:rPr>
          <w:rFonts w:ascii="Times New Roman" w:eastAsia="Times New Roman" w:hAnsi="Times New Roman" w:cs="Times New Roman"/>
          <w:sz w:val="24"/>
          <w:szCs w:val="24"/>
          <w:lang w:eastAsia="ar-SA"/>
        </w:rPr>
        <w:t>.</w:t>
      </w:r>
      <w:r w:rsidRPr="00AC6880">
        <w:rPr>
          <w:rFonts w:ascii="Times New Roman" w:eastAsia="Times New Roman" w:hAnsi="Times New Roman" w:cs="Times New Roman"/>
          <w:sz w:val="24"/>
          <w:szCs w:val="24"/>
          <w:lang w:eastAsia="ar-SA"/>
        </w:rPr>
        <w:t xml:space="preserve"> </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b/>
          <w:bCs/>
          <w:i/>
          <w:sz w:val="24"/>
          <w:szCs w:val="24"/>
          <w:lang w:eastAsia="ru-RU"/>
        </w:rPr>
      </w:pPr>
      <w:r w:rsidRPr="00AC6880">
        <w:rPr>
          <w:rFonts w:ascii="Times New Roman" w:eastAsia="Times New Roman" w:hAnsi="Times New Roman" w:cs="Times New Roman"/>
          <w:sz w:val="24"/>
          <w:szCs w:val="24"/>
          <w:lang w:eastAsia="ar-SA"/>
        </w:rPr>
        <w:t>- остальные 100 % от стоимости Товара</w:t>
      </w:r>
      <w:r w:rsidR="00ED6F1B">
        <w:rPr>
          <w:rFonts w:ascii="Times New Roman" w:eastAsia="Times New Roman" w:hAnsi="Times New Roman" w:cs="Times New Roman"/>
          <w:sz w:val="24"/>
          <w:szCs w:val="24"/>
          <w:lang w:eastAsia="ar-SA"/>
        </w:rPr>
        <w:t xml:space="preserve"> по заявке</w:t>
      </w:r>
      <w:r w:rsidRPr="00AC6880">
        <w:rPr>
          <w:rFonts w:ascii="Times New Roman" w:eastAsia="Times New Roman" w:hAnsi="Times New Roman" w:cs="Times New Roman"/>
          <w:sz w:val="24"/>
          <w:szCs w:val="24"/>
          <w:lang w:eastAsia="ar-SA"/>
        </w:rPr>
        <w:t>,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r w:rsidRPr="00AC6880">
        <w:rPr>
          <w:rFonts w:ascii="Times New Roman" w:eastAsia="Times New Roman" w:hAnsi="Times New Roman" w:cs="Times New Roman"/>
          <w:b/>
          <w:bCs/>
          <w:sz w:val="24"/>
          <w:szCs w:val="24"/>
          <w:lang w:eastAsia="ru-RU"/>
        </w:rPr>
        <w:t xml:space="preserve"> </w:t>
      </w:r>
    </w:p>
    <w:p w:rsidR="005D6BAE" w:rsidRPr="00AC6880" w:rsidRDefault="005D6BAE" w:rsidP="005D6BAE">
      <w:pPr>
        <w:tabs>
          <w:tab w:val="left" w:pos="450"/>
          <w:tab w:val="left" w:pos="567"/>
          <w:tab w:val="left" w:pos="709"/>
        </w:tabs>
        <w:suppressAutoHyphens/>
        <w:spacing w:after="0" w:line="360" w:lineRule="auto"/>
        <w:jc w:val="both"/>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 xml:space="preserve">                                   3. Порядок приема и передачи  Товара</w:t>
      </w:r>
    </w:p>
    <w:p w:rsidR="005D6BAE" w:rsidRPr="00AC6880" w:rsidRDefault="005D6BAE" w:rsidP="00A132F0">
      <w:pPr>
        <w:tabs>
          <w:tab w:val="left" w:pos="425"/>
          <w:tab w:val="left" w:pos="567"/>
          <w:tab w:val="left" w:pos="709"/>
        </w:tabs>
        <w:suppressAutoHyphens/>
        <w:spacing w:after="0"/>
        <w:ind w:firstLine="505"/>
        <w:jc w:val="both"/>
        <w:rPr>
          <w:rFonts w:ascii="Times New Roman" w:eastAsia="Times New Roman" w:hAnsi="Times New Roman" w:cs="Times New Roman"/>
          <w:i/>
          <w:sz w:val="24"/>
          <w:szCs w:val="24"/>
          <w:highlight w:val="lightGray"/>
          <w:lang w:eastAsia="ar-SA"/>
        </w:rPr>
      </w:pPr>
      <w:r w:rsidRPr="00AC6880">
        <w:rPr>
          <w:rFonts w:ascii="Times New Roman" w:eastAsia="Times New Roman" w:hAnsi="Times New Roman" w:cs="Times New Roman"/>
          <w:i/>
          <w:sz w:val="24"/>
          <w:szCs w:val="24"/>
          <w:lang w:eastAsia="ar-SA"/>
        </w:rPr>
        <w:t xml:space="preserve">    </w:t>
      </w:r>
      <w:r w:rsidRPr="00AC6880">
        <w:rPr>
          <w:rFonts w:ascii="Times New Roman" w:eastAsia="Times New Roman" w:hAnsi="Times New Roman" w:cs="Times New Roman"/>
          <w:i/>
          <w:sz w:val="24"/>
          <w:szCs w:val="24"/>
          <w:highlight w:val="lightGray"/>
          <w:lang w:eastAsia="ar-SA"/>
        </w:rPr>
        <w:t xml:space="preserve">3.1. Стороны договорились об использовании универсального передаточного документа в качестве первичного документа и счета-фактуры.   </w:t>
      </w:r>
    </w:p>
    <w:p w:rsidR="005D6BAE" w:rsidRPr="00AC6880" w:rsidRDefault="005D6BAE" w:rsidP="00A132F0">
      <w:pPr>
        <w:tabs>
          <w:tab w:val="left" w:pos="425"/>
          <w:tab w:val="left" w:pos="567"/>
          <w:tab w:val="left" w:pos="709"/>
        </w:tabs>
        <w:suppressAutoHyphens/>
        <w:spacing w:after="0"/>
        <w:jc w:val="both"/>
        <w:rPr>
          <w:rFonts w:ascii="Times New Roman" w:eastAsia="Times New Roman" w:hAnsi="Times New Roman" w:cs="Times New Roman"/>
          <w:i/>
          <w:sz w:val="24"/>
          <w:szCs w:val="24"/>
          <w:highlight w:val="lightGray"/>
          <w:lang w:eastAsia="ar-SA"/>
        </w:rPr>
      </w:pPr>
      <w:r w:rsidRPr="00AC6880">
        <w:rPr>
          <w:rFonts w:ascii="Times New Roman" w:eastAsia="Times New Roman" w:hAnsi="Times New Roman" w:cs="Times New Roman"/>
          <w:i/>
          <w:sz w:val="24"/>
          <w:szCs w:val="24"/>
          <w:highlight w:val="lightGray"/>
          <w:lang w:eastAsia="ar-SA"/>
        </w:rPr>
        <w:t xml:space="preserve">(п. 3.1, применяется при использовании  УПД, при использовании товарной накладной и счет-фактуры п. 3.2 становится п. 3.1 и так далее).                                                                                                     </w:t>
      </w:r>
    </w:p>
    <w:p w:rsidR="005D6BAE" w:rsidRPr="00AC6880" w:rsidRDefault="005D6BAE" w:rsidP="00A132F0">
      <w:pPr>
        <w:numPr>
          <w:ilvl w:val="1"/>
          <w:numId w:val="45"/>
        </w:numPr>
        <w:tabs>
          <w:tab w:val="left" w:pos="425"/>
          <w:tab w:val="left" w:pos="567"/>
          <w:tab w:val="left" w:pos="709"/>
        </w:tabs>
        <w:suppressAutoHyphens/>
        <w:spacing w:after="0"/>
        <w:ind w:left="0" w:firstLine="851"/>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Поставщик обязан передать в адрес Покупателя договор, счет на оплату, </w:t>
      </w:r>
      <w:r w:rsidRPr="00AC6880">
        <w:rPr>
          <w:rFonts w:ascii="Times New Roman" w:eastAsia="Times New Roman" w:hAnsi="Times New Roman" w:cs="Times New Roman"/>
          <w:i/>
          <w:sz w:val="24"/>
          <w:szCs w:val="24"/>
          <w:highlight w:val="lightGray"/>
          <w:lang w:eastAsia="ar-SA"/>
        </w:rPr>
        <w:t xml:space="preserve">счет-фактуру (в случае применения контрагентом УПД, </w:t>
      </w:r>
      <w:r w:rsidRPr="00AC6880">
        <w:rPr>
          <w:rFonts w:ascii="Times New Roman" w:eastAsia="Times New Roman" w:hAnsi="Times New Roman" w:cs="Times New Roman"/>
          <w:i/>
          <w:color w:val="000000"/>
          <w:sz w:val="24"/>
          <w:szCs w:val="24"/>
          <w:highlight w:val="lightGray"/>
          <w:lang w:eastAsia="ar-SA"/>
        </w:rPr>
        <w:t>указывается: УПД</w:t>
      </w:r>
      <w:r w:rsidRPr="00AC6880">
        <w:rPr>
          <w:rFonts w:ascii="Times New Roman" w:eastAsia="Times New Roman" w:hAnsi="Times New Roman" w:cs="Times New Roman"/>
          <w:i/>
          <w:sz w:val="24"/>
          <w:szCs w:val="24"/>
          <w:highlight w:val="lightGray"/>
          <w:lang w:eastAsia="ar-SA"/>
        </w:rPr>
        <w:t>)</w:t>
      </w:r>
      <w:r w:rsidRPr="00AC6880">
        <w:rPr>
          <w:rFonts w:ascii="Times New Roman" w:eastAsia="Times New Roman" w:hAnsi="Times New Roman" w:cs="Times New Roman"/>
          <w:sz w:val="24"/>
          <w:szCs w:val="24"/>
          <w:lang w:eastAsia="ar-SA"/>
        </w:rPr>
        <w:t xml:space="preserve"> и сертификат соответствия факсимильной связью с последующим предоставлением Покупателю подлинных документов.</w:t>
      </w:r>
    </w:p>
    <w:p w:rsidR="005D6BAE" w:rsidRPr="00AC6880" w:rsidRDefault="005D6BAE" w:rsidP="00A132F0">
      <w:pPr>
        <w:numPr>
          <w:ilvl w:val="1"/>
          <w:numId w:val="45"/>
        </w:numPr>
        <w:tabs>
          <w:tab w:val="left" w:pos="284"/>
          <w:tab w:val="left" w:pos="425"/>
          <w:tab w:val="left" w:pos="567"/>
          <w:tab w:val="left" w:pos="709"/>
          <w:tab w:val="left" w:pos="1134"/>
        </w:tabs>
        <w:suppressAutoHyphens/>
        <w:spacing w:after="0"/>
        <w:ind w:left="0" w:firstLine="720"/>
        <w:jc w:val="both"/>
        <w:rPr>
          <w:rFonts w:ascii="Times New Roman" w:eastAsia="Times New Roman" w:hAnsi="Times New Roman" w:cs="Times New Roman"/>
          <w:sz w:val="24"/>
          <w:szCs w:val="24"/>
          <w:lang w:eastAsia="ru-RU"/>
        </w:rPr>
      </w:pPr>
      <w:r w:rsidRPr="00AC6880">
        <w:rPr>
          <w:rFonts w:ascii="Times New Roman" w:eastAsia="Calibri" w:hAnsi="Times New Roman" w:cs="Times New Roman"/>
          <w:sz w:val="24"/>
          <w:szCs w:val="24"/>
          <w:lang w:eastAsia="ar-SA"/>
        </w:rPr>
        <w:t>Приемка Товара по качеству, комплектности и количеству производится в соответствии с действующим законодательством,</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iCs/>
          <w:sz w:val="24"/>
          <w:szCs w:val="24"/>
          <w:lang w:eastAsia="ar-SA"/>
        </w:rPr>
        <w:t xml:space="preserve">Инструкцией  о порядке приемки продукции </w:t>
      </w:r>
      <w:proofErr w:type="spellStart"/>
      <w:r w:rsidRPr="00AC6880">
        <w:rPr>
          <w:rFonts w:ascii="Times New Roman" w:eastAsia="Calibri" w:hAnsi="Times New Roman" w:cs="Times New Roman"/>
          <w:iCs/>
          <w:sz w:val="24"/>
          <w:szCs w:val="24"/>
          <w:lang w:eastAsia="ar-SA"/>
        </w:rPr>
        <w:t>производственно</w:t>
      </w:r>
      <w:proofErr w:type="spellEnd"/>
      <w:r w:rsidRPr="00AC6880">
        <w:rPr>
          <w:rFonts w:ascii="Times New Roman" w:eastAsia="Calibri" w:hAnsi="Times New Roman" w:cs="Times New Roman"/>
          <w:iCs/>
          <w:sz w:val="24"/>
          <w:szCs w:val="24"/>
          <w:lang w:eastAsia="ar-SA"/>
        </w:rPr>
        <w:t xml:space="preserve">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w:t>
      </w:r>
      <w:proofErr w:type="spellStart"/>
      <w:r w:rsidRPr="00AC6880">
        <w:rPr>
          <w:rFonts w:ascii="Times New Roman" w:eastAsia="Calibri" w:hAnsi="Times New Roman" w:cs="Times New Roman"/>
          <w:iCs/>
          <w:sz w:val="24"/>
          <w:szCs w:val="24"/>
          <w:lang w:eastAsia="ar-SA"/>
        </w:rPr>
        <w:t>производственно</w:t>
      </w:r>
      <w:proofErr w:type="spellEnd"/>
      <w:r w:rsidRPr="00AC6880">
        <w:rPr>
          <w:rFonts w:ascii="Times New Roman" w:eastAsia="Calibri" w:hAnsi="Times New Roman" w:cs="Times New Roman"/>
          <w:iCs/>
          <w:sz w:val="24"/>
          <w:szCs w:val="24"/>
          <w:lang w:eastAsia="ar-SA"/>
        </w:rPr>
        <w:t xml:space="preserve"> - технического назначения и товаров народного потребления по качеству (утв. Постановлением Госарбитража СССР от 25.04.66 г. № П-7)</w:t>
      </w:r>
      <w:r w:rsidRPr="00AC6880">
        <w:rPr>
          <w:rFonts w:ascii="Times New Roman" w:eastAsia="Times New Roman" w:hAnsi="Times New Roman" w:cs="Times New Roman"/>
          <w:i/>
          <w:iCs/>
          <w:sz w:val="24"/>
          <w:szCs w:val="24"/>
          <w:lang w:eastAsia="ru-RU"/>
        </w:rPr>
        <w:t xml:space="preserve">. </w:t>
      </w:r>
      <w:r w:rsidRPr="00AC6880">
        <w:rPr>
          <w:rFonts w:ascii="Times New Roman" w:eastAsia="Times New Roman" w:hAnsi="Times New Roman" w:cs="Times New Roman"/>
          <w:sz w:val="24"/>
          <w:szCs w:val="24"/>
          <w:lang w:eastAsia="ru-RU"/>
        </w:rPr>
        <w:t xml:space="preserve">Дата </w:t>
      </w:r>
      <w:r w:rsidRPr="00AC6880">
        <w:rPr>
          <w:rFonts w:ascii="Times New Roman" w:eastAsia="Times New Roman" w:hAnsi="Times New Roman" w:cs="Times New Roman"/>
          <w:sz w:val="24"/>
          <w:szCs w:val="24"/>
          <w:lang w:eastAsia="ru-RU"/>
        </w:rPr>
        <w:lastRenderedPageBreak/>
        <w:t xml:space="preserve">подписания </w:t>
      </w:r>
      <w:r w:rsidRPr="00AC6880">
        <w:rPr>
          <w:rFonts w:ascii="Times New Roman" w:eastAsia="Times New Roman" w:hAnsi="Times New Roman" w:cs="Times New Roman"/>
          <w:i/>
          <w:sz w:val="24"/>
          <w:szCs w:val="24"/>
          <w:highlight w:val="lightGray"/>
          <w:lang w:eastAsia="ru-RU"/>
        </w:rPr>
        <w:t xml:space="preserve">товарной накладной </w:t>
      </w:r>
      <w:r w:rsidRPr="00AC6880">
        <w:rPr>
          <w:rFonts w:ascii="Times New Roman" w:eastAsia="Times New Roman" w:hAnsi="Times New Roman" w:cs="Times New Roman"/>
          <w:i/>
          <w:sz w:val="24"/>
          <w:szCs w:val="24"/>
          <w:highlight w:val="lightGray"/>
          <w:lang w:eastAsia="ar-SA"/>
        </w:rPr>
        <w:t xml:space="preserve">(в случае применения контрагентом УПД, </w:t>
      </w:r>
      <w:r w:rsidRPr="00AC6880">
        <w:rPr>
          <w:rFonts w:ascii="Times New Roman" w:eastAsia="Times New Roman" w:hAnsi="Times New Roman" w:cs="Times New Roman"/>
          <w:i/>
          <w:color w:val="000000"/>
          <w:sz w:val="24"/>
          <w:szCs w:val="24"/>
          <w:highlight w:val="lightGray"/>
          <w:lang w:eastAsia="ar-SA"/>
        </w:rPr>
        <w:t>указывается: УПД</w:t>
      </w:r>
      <w:r w:rsidRPr="00AC6880">
        <w:rPr>
          <w:rFonts w:ascii="Times New Roman" w:eastAsia="Times New Roman" w:hAnsi="Times New Roman" w:cs="Times New Roman"/>
          <w:i/>
          <w:sz w:val="24"/>
          <w:szCs w:val="24"/>
          <w:highlight w:val="lightGray"/>
          <w:lang w:eastAsia="ar-SA"/>
        </w:rPr>
        <w:t>)</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sz w:val="24"/>
          <w:szCs w:val="24"/>
          <w:lang w:eastAsia="ar-SA"/>
        </w:rPr>
        <w:t>уполномоченными представителями Покупателя и Поставщика является датой поставки Товара.</w:t>
      </w:r>
    </w:p>
    <w:p w:rsidR="005D6BAE" w:rsidRPr="00AC6880" w:rsidRDefault="005D6BAE" w:rsidP="00A132F0">
      <w:pPr>
        <w:numPr>
          <w:ilvl w:val="1"/>
          <w:numId w:val="45"/>
        </w:numPr>
        <w:tabs>
          <w:tab w:val="left" w:pos="284"/>
          <w:tab w:val="left" w:pos="425"/>
          <w:tab w:val="left" w:pos="567"/>
          <w:tab w:val="left" w:pos="709"/>
          <w:tab w:val="left" w:pos="1134"/>
        </w:tabs>
        <w:suppressAutoHyphens/>
        <w:spacing w:after="0"/>
        <w:ind w:left="0" w:firstLine="720"/>
        <w:jc w:val="both"/>
        <w:rPr>
          <w:rFonts w:ascii="Times New Roman" w:eastAsia="Times New Roman" w:hAnsi="Times New Roman" w:cs="Times New Roman"/>
          <w:sz w:val="24"/>
          <w:szCs w:val="24"/>
          <w:lang w:eastAsia="ru-RU"/>
        </w:rPr>
      </w:pPr>
      <w:r w:rsidRPr="00AC6880">
        <w:rPr>
          <w:rFonts w:ascii="Times New Roman" w:eastAsia="Calibri" w:hAnsi="Times New Roman" w:cs="Times New Roman"/>
          <w:sz w:val="24"/>
          <w:szCs w:val="24"/>
          <w:lang w:eastAsia="ar-SA"/>
        </w:rPr>
        <w:t>Переход к Покупателю права собственности на Товар и рисков его утраты или повреждения происходит в момент (дату) поставки Товара,</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sz w:val="24"/>
          <w:szCs w:val="24"/>
          <w:lang w:eastAsia="ar-SA"/>
        </w:rPr>
        <w:t>определяемый согласно</w:t>
      </w:r>
      <w:r w:rsidRPr="00AC6880">
        <w:rPr>
          <w:rFonts w:ascii="Times New Roman" w:eastAsia="Times New Roman" w:hAnsi="Times New Roman" w:cs="Times New Roman"/>
          <w:sz w:val="24"/>
          <w:szCs w:val="24"/>
          <w:lang w:eastAsia="ru-RU"/>
        </w:rPr>
        <w:t xml:space="preserve"> </w:t>
      </w:r>
      <w:r w:rsidRPr="00AC6880">
        <w:rPr>
          <w:rFonts w:ascii="Times New Roman" w:eastAsia="Times New Roman" w:hAnsi="Times New Roman" w:cs="Times New Roman"/>
          <w:i/>
          <w:sz w:val="24"/>
          <w:szCs w:val="24"/>
          <w:highlight w:val="lightGray"/>
          <w:lang w:eastAsia="ru-RU"/>
        </w:rPr>
        <w:t>п. 3.2 (3.3 при использовании УПД)</w:t>
      </w:r>
      <w:r w:rsidRPr="00AC6880">
        <w:rPr>
          <w:rFonts w:ascii="Times New Roman" w:eastAsia="Times New Roman" w:hAnsi="Times New Roman" w:cs="Times New Roman"/>
          <w:sz w:val="24"/>
          <w:szCs w:val="24"/>
          <w:lang w:eastAsia="ru-RU"/>
        </w:rPr>
        <w:t xml:space="preserve"> </w:t>
      </w:r>
      <w:r w:rsidRPr="00AC6880">
        <w:rPr>
          <w:rFonts w:ascii="Times New Roman" w:eastAsia="Calibri" w:hAnsi="Times New Roman" w:cs="Times New Roman"/>
          <w:sz w:val="24"/>
          <w:szCs w:val="24"/>
          <w:lang w:eastAsia="ar-SA"/>
        </w:rPr>
        <w:t>Договора.</w:t>
      </w:r>
    </w:p>
    <w:p w:rsidR="005D6BAE" w:rsidRPr="00AC6880" w:rsidRDefault="005D6BAE" w:rsidP="00A132F0">
      <w:pPr>
        <w:numPr>
          <w:ilvl w:val="1"/>
          <w:numId w:val="45"/>
        </w:numPr>
        <w:tabs>
          <w:tab w:val="left" w:pos="284"/>
          <w:tab w:val="left" w:pos="425"/>
          <w:tab w:val="left" w:pos="567"/>
          <w:tab w:val="left" w:pos="709"/>
          <w:tab w:val="left" w:pos="1134"/>
        </w:tabs>
        <w:suppressAutoHyphens/>
        <w:spacing w:after="0"/>
        <w:ind w:left="0" w:firstLine="720"/>
        <w:jc w:val="both"/>
        <w:rPr>
          <w:rFonts w:ascii="Times New Roman" w:eastAsia="Calibri" w:hAnsi="Times New Roman" w:cs="Times New Roman"/>
          <w:sz w:val="24"/>
          <w:szCs w:val="24"/>
          <w:lang w:eastAsia="ar-SA"/>
        </w:rPr>
      </w:pPr>
      <w:r w:rsidRPr="00AC6880">
        <w:rPr>
          <w:rFonts w:ascii="Times New Roman" w:eastAsia="Calibri" w:hAnsi="Times New Roman" w:cs="Times New Roman"/>
          <w:sz w:val="24"/>
          <w:szCs w:val="24"/>
          <w:lang w:eastAsia="ar-SA"/>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5D6BAE" w:rsidRPr="00AC6880" w:rsidRDefault="005D6BAE" w:rsidP="00A132F0">
      <w:pPr>
        <w:numPr>
          <w:ilvl w:val="0"/>
          <w:numId w:val="45"/>
        </w:numPr>
        <w:tabs>
          <w:tab w:val="left" w:pos="360"/>
          <w:tab w:val="left" w:pos="425"/>
          <w:tab w:val="left" w:pos="567"/>
          <w:tab w:val="left" w:pos="709"/>
        </w:tabs>
        <w:suppressAutoHyphens/>
        <w:spacing w:after="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Упаковка и маркировка</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AC6880">
        <w:rPr>
          <w:rFonts w:ascii="Times New Roman" w:eastAsia="Times New Roman" w:hAnsi="Times New Roman" w:cs="Times New Roman"/>
          <w:sz w:val="24"/>
          <w:szCs w:val="24"/>
          <w:lang w:eastAsia="ar-SA"/>
        </w:rPr>
        <w:t>т.ч</w:t>
      </w:r>
      <w:proofErr w:type="spellEnd"/>
      <w:r w:rsidRPr="00AC6880">
        <w:rPr>
          <w:rFonts w:ascii="Times New Roman" w:eastAsia="Times New Roman" w:hAnsi="Times New Roman" w:cs="Times New Roman"/>
          <w:sz w:val="24"/>
          <w:szCs w:val="24"/>
          <w:lang w:eastAsia="ar-SA"/>
        </w:rPr>
        <w:t>. сертификации, международным нормам безопасности, ГОСТам и т.п.</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AC6880">
        <w:rPr>
          <w:rFonts w:ascii="Times New Roman" w:eastAsia="Times New Roman" w:hAnsi="Times New Roman" w:cs="Times New Roman"/>
          <w:sz w:val="24"/>
          <w:szCs w:val="24"/>
          <w:lang w:eastAsia="ar-SA"/>
        </w:rPr>
        <w:t>т.ч</w:t>
      </w:r>
      <w:proofErr w:type="spellEnd"/>
      <w:r w:rsidRPr="00AC6880">
        <w:rPr>
          <w:rFonts w:ascii="Times New Roman" w:eastAsia="Times New Roman"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4.3. Товар поставляется новым (не бывшим в эксплуатации), и изготовленным не ранее </w:t>
      </w:r>
      <w:r w:rsidRPr="00AC6880">
        <w:rPr>
          <w:rFonts w:ascii="Times New Roman" w:eastAsia="Times New Roman" w:hAnsi="Times New Roman" w:cs="Times New Roman"/>
          <w:sz w:val="24"/>
          <w:szCs w:val="24"/>
          <w:lang w:eastAsia="ar-SA"/>
        </w:rPr>
        <w:fldChar w:fldCharType="begin">
          <w:ffData>
            <w:name w:val="ТоварИзготовлен"/>
            <w:enabled/>
            <w:calcOnExit w:val="0"/>
            <w:textInput>
              <w:default w:val="ТоварИзготовлен"/>
            </w:textInput>
          </w:ffData>
        </w:fldChar>
      </w:r>
      <w:r w:rsidRPr="00AC6880">
        <w:rPr>
          <w:rFonts w:ascii="Times New Roman" w:eastAsia="Times New Roman" w:hAnsi="Times New Roman" w:cs="Times New Roman"/>
          <w:sz w:val="24"/>
          <w:szCs w:val="24"/>
          <w:lang w:eastAsia="ar-SA"/>
        </w:rPr>
        <w:instrText xml:space="preserve"> FORMTEXT </w:instrText>
      </w:r>
      <w:r w:rsidRPr="00AC6880">
        <w:rPr>
          <w:rFonts w:ascii="Times New Roman" w:eastAsia="Times New Roman" w:hAnsi="Times New Roman" w:cs="Times New Roman"/>
          <w:sz w:val="24"/>
          <w:szCs w:val="24"/>
          <w:lang w:eastAsia="ar-SA"/>
        </w:rPr>
      </w:r>
      <w:r w:rsidRPr="00AC6880">
        <w:rPr>
          <w:rFonts w:ascii="Times New Roman" w:eastAsia="Times New Roman" w:hAnsi="Times New Roman" w:cs="Times New Roman"/>
          <w:sz w:val="24"/>
          <w:szCs w:val="24"/>
          <w:lang w:eastAsia="ar-SA"/>
        </w:rPr>
        <w:fldChar w:fldCharType="separate"/>
      </w:r>
      <w:r w:rsidRPr="00AC6880">
        <w:rPr>
          <w:rFonts w:ascii="Times New Roman" w:eastAsia="Times New Roman" w:hAnsi="Times New Roman" w:cs="Times New Roman"/>
          <w:noProof/>
          <w:sz w:val="24"/>
          <w:szCs w:val="24"/>
          <w:lang w:eastAsia="ar-SA"/>
        </w:rPr>
        <w:t>2015</w:t>
      </w:r>
      <w:r w:rsidRPr="00AC6880">
        <w:rPr>
          <w:rFonts w:ascii="Times New Roman" w:eastAsia="Times New Roman" w:hAnsi="Times New Roman" w:cs="Times New Roman"/>
          <w:sz w:val="24"/>
          <w:szCs w:val="24"/>
          <w:lang w:eastAsia="ar-SA"/>
        </w:rPr>
        <w:fldChar w:fldCharType="end"/>
      </w:r>
      <w:r w:rsidRPr="00AC6880">
        <w:rPr>
          <w:rFonts w:ascii="Times New Roman" w:eastAsia="Times New Roman" w:hAnsi="Times New Roman" w:cs="Times New Roman"/>
          <w:sz w:val="24"/>
          <w:szCs w:val="24"/>
          <w:lang w:eastAsia="ar-SA"/>
        </w:rPr>
        <w:t xml:space="preserve"> года.</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При передаче Товара в упаковке (таре), не обеспечивающей возможность его хранения, </w:t>
      </w:r>
      <w:r w:rsidRPr="00AC6880">
        <w:rPr>
          <w:rFonts w:ascii="Times New Roman" w:eastAsia="Times New Roman" w:hAnsi="Times New Roman" w:cs="Times New Roman"/>
          <w:sz w:val="24"/>
          <w:szCs w:val="24"/>
          <w:lang w:eastAsia="ru-RU"/>
        </w:rPr>
        <w:t>Покупатель</w:t>
      </w:r>
      <w:r w:rsidRPr="00AC6880">
        <w:rPr>
          <w:rFonts w:ascii="Times New Roman" w:eastAsia="Times New Roman"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D6BAE" w:rsidRPr="00AC6880" w:rsidRDefault="005D6BAE" w:rsidP="00A132F0">
      <w:pPr>
        <w:tabs>
          <w:tab w:val="left" w:pos="425"/>
          <w:tab w:val="left" w:pos="567"/>
          <w:tab w:val="left" w:pos="709"/>
        </w:tabs>
        <w:suppressAutoHyphens/>
        <w:autoSpaceDE w:val="0"/>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AC6880">
        <w:rPr>
          <w:rFonts w:ascii="Times New Roman" w:eastAsia="Times New Roman" w:hAnsi="Times New Roman" w:cs="Times New Roman"/>
          <w:sz w:val="24"/>
          <w:szCs w:val="24"/>
          <w:lang w:eastAsia="ru-RU"/>
        </w:rPr>
        <w:t>Покупателю</w:t>
      </w:r>
      <w:r w:rsidRPr="00AC6880">
        <w:rPr>
          <w:rFonts w:ascii="Times New Roman" w:eastAsia="Times New Roman" w:hAnsi="Times New Roman" w:cs="Times New Roman"/>
          <w:sz w:val="24"/>
          <w:szCs w:val="24"/>
          <w:lang w:eastAsia="ar-SA"/>
        </w:rPr>
        <w:t>. Данные расходы включены в цену Товара, указанную в п. 1.4.1. Договора.</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Гарантийные обязательства</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5.1. Поставщик гарантирует, что Товар является новым.</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5.2. Гарантийный срок на Товар устанавливается: </w:t>
      </w:r>
      <w:r w:rsidRPr="00AC6880">
        <w:rPr>
          <w:rFonts w:ascii="Times New Roman" w:eastAsia="Times New Roman" w:hAnsi="Times New Roman" w:cs="Times New Roman"/>
          <w:sz w:val="24"/>
          <w:szCs w:val="24"/>
          <w:lang w:eastAsia="ar-SA"/>
        </w:rPr>
        <w:fldChar w:fldCharType="begin">
          <w:ffData>
            <w:name w:val="ГарантийныеСрок"/>
            <w:enabled/>
            <w:calcOnExit w:val="0"/>
            <w:textInput>
              <w:default w:val="ГарантийныеСрок"/>
            </w:textInput>
          </w:ffData>
        </w:fldChar>
      </w:r>
      <w:r w:rsidRPr="00AC6880">
        <w:rPr>
          <w:rFonts w:ascii="Times New Roman" w:eastAsia="Times New Roman" w:hAnsi="Times New Roman" w:cs="Times New Roman"/>
          <w:sz w:val="24"/>
          <w:szCs w:val="24"/>
          <w:lang w:eastAsia="ar-SA"/>
        </w:rPr>
        <w:instrText xml:space="preserve"> FORMTEXT </w:instrText>
      </w:r>
      <w:r w:rsidRPr="00AC6880">
        <w:rPr>
          <w:rFonts w:ascii="Times New Roman" w:eastAsia="Times New Roman" w:hAnsi="Times New Roman" w:cs="Times New Roman"/>
          <w:sz w:val="24"/>
          <w:szCs w:val="24"/>
          <w:lang w:eastAsia="ar-SA"/>
        </w:rPr>
      </w:r>
      <w:r w:rsidRPr="00AC6880">
        <w:rPr>
          <w:rFonts w:ascii="Times New Roman" w:eastAsia="Times New Roman" w:hAnsi="Times New Roman" w:cs="Times New Roman"/>
          <w:sz w:val="24"/>
          <w:szCs w:val="24"/>
          <w:lang w:eastAsia="ar-SA"/>
        </w:rPr>
        <w:fldChar w:fldCharType="separate"/>
      </w:r>
      <w:r w:rsidRPr="00AC6880">
        <w:rPr>
          <w:rFonts w:ascii="Times New Roman" w:eastAsia="Times New Roman" w:hAnsi="Times New Roman" w:cs="Times New Roman"/>
          <w:noProof/>
          <w:sz w:val="24"/>
          <w:szCs w:val="24"/>
          <w:lang w:eastAsia="ar-SA"/>
        </w:rPr>
        <w:t>12 месяцев с момента приемки Товара Покупателем</w:t>
      </w:r>
      <w:r w:rsidRPr="00AC6880">
        <w:rPr>
          <w:rFonts w:ascii="Times New Roman" w:eastAsia="Times New Roman" w:hAnsi="Times New Roman" w:cs="Times New Roman"/>
          <w:sz w:val="24"/>
          <w:szCs w:val="24"/>
          <w:lang w:eastAsia="ar-SA"/>
        </w:rPr>
        <w:fldChar w:fldCharType="end"/>
      </w:r>
      <w:r w:rsidRPr="00AC6880">
        <w:rPr>
          <w:rFonts w:ascii="Times New Roman" w:eastAsia="Times New Roman" w:hAnsi="Times New Roman" w:cs="Times New Roman"/>
          <w:sz w:val="24"/>
          <w:szCs w:val="24"/>
          <w:lang w:eastAsia="ar-SA"/>
        </w:rPr>
        <w:t>.</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Срок исполнения гарантийных обязательств по устранению недостатков не может превышать </w:t>
      </w:r>
      <w:r>
        <w:rPr>
          <w:rFonts w:ascii="Times New Roman" w:eastAsia="Times New Roman" w:hAnsi="Times New Roman" w:cs="Times New Roman"/>
          <w:sz w:val="24"/>
          <w:szCs w:val="24"/>
          <w:lang w:eastAsia="ar-SA"/>
        </w:rPr>
        <w:t>30</w:t>
      </w:r>
      <w:r w:rsidRPr="00E45B28">
        <w:rPr>
          <w:rFonts w:ascii="Times New Roman" w:eastAsia="Times New Roman" w:hAnsi="Times New Roman" w:cs="Times New Roman"/>
          <w:sz w:val="24"/>
          <w:szCs w:val="24"/>
          <w:lang w:eastAsia="ar-SA"/>
        </w:rPr>
        <w:t xml:space="preserve"> дней</w:t>
      </w:r>
      <w:r w:rsidRPr="00AC6880">
        <w:rPr>
          <w:rFonts w:ascii="Times New Roman" w:eastAsia="Times New Roman" w:hAnsi="Times New Roman" w:cs="Times New Roman"/>
          <w:sz w:val="24"/>
          <w:szCs w:val="24"/>
          <w:lang w:eastAsia="ar-SA"/>
        </w:rPr>
        <w:t xml:space="preserve"> с момента получения Поставщиком уведомления Покупателя о </w:t>
      </w:r>
      <w:r w:rsidRPr="00AC6880">
        <w:rPr>
          <w:rFonts w:ascii="Times New Roman" w:eastAsia="Times New Roman" w:hAnsi="Times New Roman" w:cs="Times New Roman"/>
          <w:sz w:val="24"/>
          <w:szCs w:val="24"/>
          <w:lang w:eastAsia="ar-SA"/>
        </w:rPr>
        <w:lastRenderedPageBreak/>
        <w:t>необходимости устранения выявленных недостатков. Выполнение гарантийных обязательств осуществляется Поставщиком.</w:t>
      </w:r>
    </w:p>
    <w:p w:rsidR="005D6BAE" w:rsidRPr="00AC6880" w:rsidRDefault="005D6BAE" w:rsidP="00A132F0">
      <w:pPr>
        <w:tabs>
          <w:tab w:val="left" w:pos="0"/>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ru-RU"/>
        </w:rPr>
      </w:pPr>
      <w:r w:rsidRPr="00AC6880">
        <w:rPr>
          <w:rFonts w:ascii="Times New Roman" w:eastAsia="Times New Roman" w:hAnsi="Times New Roman" w:cs="Times New Roman"/>
          <w:b/>
          <w:bCs/>
          <w:sz w:val="24"/>
          <w:szCs w:val="24"/>
          <w:lang w:eastAsia="ru-RU"/>
        </w:rPr>
        <w:t>Ответственность сторон</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AC6880">
        <w:rPr>
          <w:rFonts w:ascii="Times New Roman" w:eastAsia="Times New Roman" w:hAnsi="Times New Roman" w:cs="Times New Roman"/>
          <w:sz w:val="24"/>
          <w:szCs w:val="24"/>
          <w:lang w:eastAsia="ar-SA"/>
        </w:rPr>
        <w:t>т.ч</w:t>
      </w:r>
      <w:proofErr w:type="spellEnd"/>
      <w:r w:rsidRPr="00AC6880">
        <w:rPr>
          <w:rFonts w:ascii="Times New Roman" w:eastAsia="Times New Roman" w:hAnsi="Times New Roman" w:cs="Times New Roman"/>
          <w:sz w:val="24"/>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AC6880">
        <w:rPr>
          <w:rFonts w:ascii="Times New Roman" w:eastAsia="Times New Roman" w:hAnsi="Times New Roman" w:cs="Times New Roman"/>
          <w:sz w:val="24"/>
          <w:szCs w:val="24"/>
          <w:lang w:eastAsia="ru-RU"/>
        </w:rPr>
        <w:t>Покупателем</w:t>
      </w:r>
      <w:r w:rsidRPr="00AC6880">
        <w:rPr>
          <w:rFonts w:ascii="Times New Roman" w:eastAsia="Times New Roman"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6.3. Товар, не соответствующий условиям, указанным в Договоре, считается не поставленным.</w:t>
      </w:r>
    </w:p>
    <w:p w:rsidR="005D6BAE" w:rsidRPr="00AC6880" w:rsidRDefault="005D6BAE" w:rsidP="00A132F0">
      <w:pPr>
        <w:tabs>
          <w:tab w:val="left" w:pos="142"/>
          <w:tab w:val="left" w:pos="425"/>
          <w:tab w:val="left" w:pos="567"/>
          <w:tab w:val="left" w:pos="709"/>
        </w:tabs>
        <w:suppressAutoHyphens/>
        <w:spacing w:after="0"/>
        <w:ind w:firstLine="567"/>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В данном случае Покупатель вправе по своему выбору потребовать:</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t>а)</w:t>
      </w:r>
      <w:r w:rsidRPr="00AC6880">
        <w:rPr>
          <w:rFonts w:ascii="Times New Roman" w:eastAsia="Times New Roman" w:hAnsi="Times New Roman" w:cs="Times New Roman"/>
          <w:sz w:val="24"/>
          <w:szCs w:val="24"/>
          <w:lang w:eastAsia="ar-SA"/>
        </w:rPr>
        <w:tab/>
        <w:t>соответствующего уменьшения цены поставляемого Товара;</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t>б) безвозмездной поставки Товара в соответствии с условиями Договора;</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t>в)</w:t>
      </w:r>
      <w:r w:rsidRPr="00AC6880">
        <w:rPr>
          <w:rFonts w:ascii="Times New Roman" w:eastAsia="Times New Roman"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5D6BAE" w:rsidRPr="00AC6880" w:rsidRDefault="005D6BAE" w:rsidP="00A132F0">
      <w:pPr>
        <w:tabs>
          <w:tab w:val="left" w:pos="450"/>
          <w:tab w:val="left" w:pos="567"/>
          <w:tab w:val="left" w:pos="709"/>
        </w:tabs>
        <w:suppressAutoHyphens/>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D6BAE" w:rsidRPr="00AC6880" w:rsidRDefault="005D6BAE" w:rsidP="00A132F0">
      <w:pPr>
        <w:tabs>
          <w:tab w:val="left" w:pos="450"/>
          <w:tab w:val="left" w:pos="567"/>
          <w:tab w:val="left" w:pos="709"/>
        </w:tabs>
        <w:suppressAutoHyphens/>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8"/>
          <w:szCs w:val="28"/>
          <w:lang w:eastAsia="ar-SA"/>
        </w:rPr>
        <w:tab/>
      </w:r>
      <w:r w:rsidRPr="00AC6880">
        <w:rPr>
          <w:rFonts w:ascii="Times New Roman" w:eastAsia="Times New Roman" w:hAnsi="Times New Roman" w:cs="Times New Roman"/>
          <w:sz w:val="24"/>
          <w:szCs w:val="24"/>
          <w:lang w:eastAsia="ar-SA"/>
        </w:rPr>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AC6880">
        <w:rPr>
          <w:rFonts w:ascii="Times New Roman" w:eastAsia="Times New Roman" w:hAnsi="Times New Roman" w:cs="Times New Roman"/>
          <w:sz w:val="24"/>
          <w:szCs w:val="24"/>
          <w:lang w:eastAsia="ar-SA"/>
        </w:rPr>
        <w:t>п.п</w:t>
      </w:r>
      <w:proofErr w:type="spellEnd"/>
      <w:r w:rsidRPr="00AC6880">
        <w:rPr>
          <w:rFonts w:ascii="Times New Roman" w:eastAsia="Times New Roman" w:hAnsi="Times New Roman" w:cs="Times New Roman"/>
          <w:sz w:val="24"/>
          <w:szCs w:val="24"/>
          <w:lang w:eastAsia="ar-SA"/>
        </w:rPr>
        <w:t>. 1.4.1.</w:t>
      </w:r>
    </w:p>
    <w:p w:rsidR="005D6BAE" w:rsidRPr="00AC6880" w:rsidRDefault="005D6BAE" w:rsidP="00A132F0">
      <w:pPr>
        <w:tabs>
          <w:tab w:val="left" w:pos="450"/>
          <w:tab w:val="left" w:pos="567"/>
          <w:tab w:val="left" w:pos="709"/>
        </w:tabs>
        <w:suppressAutoHyphens/>
        <w:spacing w:after="0"/>
        <w:ind w:firstLine="425"/>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AC6880">
        <w:rPr>
          <w:rFonts w:ascii="Times New Roman" w:eastAsia="Times New Roman" w:hAnsi="Times New Roman" w:cs="Times New Roman"/>
          <w:sz w:val="24"/>
          <w:szCs w:val="24"/>
          <w:lang w:eastAsia="ar-SA"/>
        </w:rPr>
        <w:t>п.п</w:t>
      </w:r>
      <w:proofErr w:type="spellEnd"/>
      <w:r w:rsidRPr="00AC6880">
        <w:rPr>
          <w:rFonts w:ascii="Times New Roman" w:eastAsia="Times New Roman" w:hAnsi="Times New Roman" w:cs="Times New Roman"/>
          <w:sz w:val="24"/>
          <w:szCs w:val="24"/>
          <w:lang w:eastAsia="ar-SA"/>
        </w:rPr>
        <w:t xml:space="preserve">. 1.4.1.  </w:t>
      </w:r>
    </w:p>
    <w:p w:rsidR="005D6BAE" w:rsidRPr="00AC6880" w:rsidRDefault="005D6BAE" w:rsidP="00A132F0">
      <w:pPr>
        <w:tabs>
          <w:tab w:val="left" w:pos="450"/>
          <w:tab w:val="left" w:pos="567"/>
          <w:tab w:val="left" w:pos="709"/>
        </w:tabs>
        <w:suppressAutoHyphens/>
        <w:spacing w:after="0"/>
        <w:ind w:firstLine="425"/>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5D6BAE" w:rsidRPr="00AC6880" w:rsidRDefault="001F757C" w:rsidP="00A132F0">
      <w:pPr>
        <w:tabs>
          <w:tab w:val="left" w:pos="425"/>
          <w:tab w:val="left" w:pos="567"/>
          <w:tab w:val="left" w:pos="709"/>
        </w:tabs>
        <w:suppressAutoHyphens/>
        <w:spacing w:after="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6.6.  </w:t>
      </w:r>
      <w:r w:rsidR="005D6BAE" w:rsidRPr="00AC6880">
        <w:rPr>
          <w:rFonts w:ascii="Times New Roman" w:eastAsia="Times New Roman" w:hAnsi="Times New Roman" w:cs="Times New Roman"/>
          <w:bCs/>
          <w:sz w:val="24"/>
          <w:szCs w:val="24"/>
          <w:lang w:eastAsia="ru-RU"/>
        </w:rPr>
        <w:t>В случае нарушения Покупателем сроков оплаты по настоящему Договору, Поставщик вправе начислить Покупателю неустойку в размере 0,02 % (процента) от суммы несвоевременно оплаченного Товара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D6BAE" w:rsidRPr="00AC6880" w:rsidRDefault="005D6BAE" w:rsidP="00A132F0">
      <w:pPr>
        <w:tabs>
          <w:tab w:val="left" w:pos="425"/>
          <w:tab w:val="left" w:pos="567"/>
          <w:tab w:val="left" w:pos="709"/>
        </w:tabs>
        <w:suppressAutoHyphens/>
        <w:spacing w:after="0"/>
        <w:contextualSpacing/>
        <w:jc w:val="both"/>
        <w:rPr>
          <w:rFonts w:ascii="Times New Roman" w:eastAsia="Times New Roman" w:hAnsi="Times New Roman" w:cs="Times New Roman"/>
          <w:bCs/>
          <w:sz w:val="24"/>
          <w:szCs w:val="24"/>
          <w:lang w:eastAsia="ru-RU"/>
        </w:rPr>
      </w:pPr>
      <w:r w:rsidRPr="00AC6880">
        <w:rPr>
          <w:rFonts w:ascii="Times New Roman" w:eastAsia="Times New Roman" w:hAnsi="Times New Roman" w:cs="Times New Roman"/>
          <w:sz w:val="24"/>
          <w:szCs w:val="24"/>
          <w:lang w:eastAsia="ru-RU"/>
        </w:rPr>
        <w:t xml:space="preserve">     6.7.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 </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Споры и разногласия</w:t>
      </w:r>
    </w:p>
    <w:p w:rsidR="005D6BAE" w:rsidRPr="00AC6880" w:rsidRDefault="005D6BAE" w:rsidP="00A132F0">
      <w:pPr>
        <w:tabs>
          <w:tab w:val="left" w:pos="450"/>
          <w:tab w:val="left" w:pos="567"/>
          <w:tab w:val="left" w:pos="709"/>
        </w:tabs>
        <w:suppressAutoHyphens/>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lastRenderedPageBreak/>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5D6BAE" w:rsidRPr="00AC6880" w:rsidRDefault="005D6BAE" w:rsidP="005D6BAE">
      <w:pPr>
        <w:numPr>
          <w:ilvl w:val="0"/>
          <w:numId w:val="45"/>
        </w:numPr>
        <w:tabs>
          <w:tab w:val="left" w:pos="360"/>
          <w:tab w:val="left" w:pos="425"/>
          <w:tab w:val="left" w:pos="567"/>
          <w:tab w:val="left" w:pos="709"/>
        </w:tabs>
        <w:suppressAutoHyphens/>
        <w:spacing w:after="0" w:line="360" w:lineRule="auto"/>
        <w:ind w:left="0"/>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Обстоятельства непреодолимой силы</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5D6BAE" w:rsidRPr="00AC6880" w:rsidRDefault="005D6BAE" w:rsidP="00A132F0">
      <w:pPr>
        <w:tabs>
          <w:tab w:val="left" w:pos="425"/>
          <w:tab w:val="left" w:pos="567"/>
          <w:tab w:val="left" w:pos="709"/>
        </w:tabs>
        <w:suppressAutoHyphens/>
        <w:autoSpaceDE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5D6BAE" w:rsidRPr="00AC6880" w:rsidRDefault="005D6BAE" w:rsidP="005D6BAE">
      <w:pPr>
        <w:widowControl w:val="0"/>
        <w:numPr>
          <w:ilvl w:val="0"/>
          <w:numId w:val="45"/>
        </w:numPr>
        <w:tabs>
          <w:tab w:val="left" w:pos="360"/>
          <w:tab w:val="left" w:pos="425"/>
          <w:tab w:val="left" w:pos="567"/>
          <w:tab w:val="left" w:pos="720"/>
        </w:tabs>
        <w:suppressAutoHyphens/>
        <w:snapToGrid w:val="0"/>
        <w:spacing w:after="0" w:line="360" w:lineRule="auto"/>
        <w:ind w:left="0"/>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Прочие условия</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5D6BAE" w:rsidRPr="00AC6880" w:rsidRDefault="005D6BAE" w:rsidP="00A132F0">
      <w:pPr>
        <w:widowControl w:val="0"/>
        <w:tabs>
          <w:tab w:val="left" w:pos="450"/>
          <w:tab w:val="left" w:pos="567"/>
          <w:tab w:val="left" w:pos="720"/>
        </w:tabs>
        <w:suppressAutoHyphens/>
        <w:snapToGrid w:val="0"/>
        <w:spacing w:after="0"/>
        <w:ind w:firstLine="426"/>
        <w:jc w:val="both"/>
        <w:rPr>
          <w:rFonts w:ascii="Times New Roman" w:eastAsia="Times New Roman" w:hAnsi="Times New Roman" w:cs="Times New Roman"/>
          <w:b/>
          <w:sz w:val="24"/>
          <w:szCs w:val="24"/>
          <w:lang w:eastAsia="ar-SA"/>
        </w:rPr>
      </w:pPr>
      <w:r w:rsidRPr="00AC6880">
        <w:rPr>
          <w:rFonts w:ascii="Times New Roman" w:eastAsia="Times New Roman"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5D6BAE" w:rsidRPr="00AC6880" w:rsidRDefault="005D6BAE" w:rsidP="005D6BAE">
      <w:pPr>
        <w:widowControl w:val="0"/>
        <w:tabs>
          <w:tab w:val="left" w:pos="425"/>
          <w:tab w:val="left" w:pos="567"/>
          <w:tab w:val="left" w:pos="709"/>
          <w:tab w:val="left" w:pos="144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sz w:val="24"/>
          <w:szCs w:val="24"/>
          <w:lang w:eastAsia="ar-SA"/>
        </w:rPr>
        <w:t>10.Срок действия Договора</w:t>
      </w:r>
    </w:p>
    <w:p w:rsidR="005D6BAE" w:rsidRPr="00AC6880" w:rsidRDefault="005D6BAE" w:rsidP="00A132F0">
      <w:pPr>
        <w:widowControl w:val="0"/>
        <w:tabs>
          <w:tab w:val="left" w:pos="426"/>
          <w:tab w:val="left" w:pos="567"/>
          <w:tab w:val="left" w:pos="720"/>
        </w:tabs>
        <w:suppressAutoHyphens/>
        <w:snapToGrid w:val="0"/>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ab/>
      </w:r>
      <w:r w:rsidRPr="00AC6880">
        <w:rPr>
          <w:rFonts w:ascii="Times New Roman" w:eastAsia="Times New Roman"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5D6BAE" w:rsidRPr="00AC6880" w:rsidRDefault="005D6BAE" w:rsidP="00A132F0">
      <w:pPr>
        <w:widowControl w:val="0"/>
        <w:tabs>
          <w:tab w:val="left" w:pos="426"/>
          <w:tab w:val="left" w:pos="567"/>
          <w:tab w:val="left" w:pos="720"/>
        </w:tabs>
        <w:suppressAutoHyphens/>
        <w:snapToGrid w:val="0"/>
        <w:spacing w:after="0"/>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5D6BAE" w:rsidRPr="00AC6880" w:rsidRDefault="005D6BAE" w:rsidP="005D6BAE">
      <w:pPr>
        <w:widowControl w:val="0"/>
        <w:tabs>
          <w:tab w:val="left" w:pos="425"/>
          <w:tab w:val="left" w:pos="567"/>
          <w:tab w:val="left" w:pos="72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11.Адреса и реквизиты Сторон</w:t>
      </w:r>
    </w:p>
    <w:tbl>
      <w:tblPr>
        <w:tblW w:w="0" w:type="auto"/>
        <w:tblLook w:val="04A0" w:firstRow="1" w:lastRow="0" w:firstColumn="1" w:lastColumn="0" w:noHBand="0" w:noVBand="1"/>
      </w:tblPr>
      <w:tblGrid>
        <w:gridCol w:w="4785"/>
        <w:gridCol w:w="4786"/>
      </w:tblGrid>
      <w:tr w:rsidR="005D6BAE" w:rsidRPr="00AC6880" w:rsidTr="00AB34ED">
        <w:tc>
          <w:tcPr>
            <w:tcW w:w="4785" w:type="dxa"/>
            <w:shd w:val="clear" w:color="auto" w:fill="auto"/>
          </w:tcPr>
          <w:p w:rsidR="005D6BAE" w:rsidRPr="00AC6880" w:rsidRDefault="005D6BAE" w:rsidP="00AB34ED">
            <w:pPr>
              <w:widowControl w:val="0"/>
              <w:tabs>
                <w:tab w:val="left" w:pos="425"/>
                <w:tab w:val="left" w:pos="567"/>
                <w:tab w:val="left" w:pos="72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Поставщик</w:t>
            </w:r>
          </w:p>
        </w:tc>
        <w:tc>
          <w:tcPr>
            <w:tcW w:w="4786" w:type="dxa"/>
            <w:shd w:val="clear" w:color="auto" w:fill="auto"/>
          </w:tcPr>
          <w:p w:rsidR="005D6BAE" w:rsidRPr="00AC6880" w:rsidRDefault="005D6BAE" w:rsidP="00AB34ED">
            <w:pPr>
              <w:widowControl w:val="0"/>
              <w:tabs>
                <w:tab w:val="left" w:pos="425"/>
                <w:tab w:val="left" w:pos="567"/>
                <w:tab w:val="left" w:pos="720"/>
              </w:tabs>
              <w:suppressAutoHyphens/>
              <w:snapToGrid w:val="0"/>
              <w:spacing w:after="0" w:line="360" w:lineRule="auto"/>
              <w:contextualSpacing/>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Покупатель</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lastRenderedPageBreak/>
              <w:t>Юр. адрес: 183034, г. Мурманск,</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ул. Свердлова, д. 39</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Почт. адрес: 183034 г. Мурманск, ул. Промышленная, д.15</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Тел/факс 8152-435736 тел.8152-686440</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Платежные реквизиты:</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в филиале ГПБ (АО) в г. Санкт-Петербург р/</w:t>
            </w:r>
            <w:proofErr w:type="spellStart"/>
            <w:r w:rsidRPr="00AC6880">
              <w:rPr>
                <w:rFonts w:ascii="Times New Roman" w:eastAsia="Times New Roman" w:hAnsi="Times New Roman" w:cs="Times New Roman"/>
                <w:sz w:val="24"/>
                <w:szCs w:val="24"/>
                <w:lang w:eastAsia="ar-SA"/>
              </w:rPr>
              <w:t>сч</w:t>
            </w:r>
            <w:proofErr w:type="spellEnd"/>
            <w:r w:rsidRPr="00AC6880">
              <w:rPr>
                <w:rFonts w:ascii="Times New Roman" w:eastAsia="Times New Roman" w:hAnsi="Times New Roman" w:cs="Times New Roman"/>
                <w:sz w:val="24"/>
                <w:szCs w:val="24"/>
                <w:lang w:eastAsia="ar-SA"/>
              </w:rPr>
              <w:t xml:space="preserve"> № 40702810300001003064</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к/с № 30101810200000000827</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БИК   044030827</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ОКПО 88036460</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ОГРН 1095190009111 ИНН 5190907139</w:t>
            </w:r>
          </w:p>
          <w:p w:rsidR="005D6BAE" w:rsidRPr="00AC6880" w:rsidRDefault="005D6BAE" w:rsidP="00AB34E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КПП  519950001</w:t>
            </w:r>
          </w:p>
          <w:p w:rsidR="005D6BAE" w:rsidRPr="00AC6880" w:rsidRDefault="005D6BAE" w:rsidP="00AB34ED">
            <w:pPr>
              <w:widowControl w:val="0"/>
              <w:tabs>
                <w:tab w:val="left" w:pos="425"/>
                <w:tab w:val="left" w:pos="567"/>
                <w:tab w:val="left" w:pos="720"/>
              </w:tabs>
              <w:suppressAutoHyphens/>
              <w:snapToGrid w:val="0"/>
              <w:spacing w:after="0" w:line="360" w:lineRule="auto"/>
              <w:contextualSpacing/>
              <w:rPr>
                <w:rFonts w:ascii="Times New Roman" w:eastAsia="Times New Roman" w:hAnsi="Times New Roman" w:cs="Times New Roman"/>
                <w:b/>
                <w:bCs/>
                <w:sz w:val="24"/>
                <w:szCs w:val="24"/>
                <w:lang w:eastAsia="ar-SA"/>
              </w:rPr>
            </w:pPr>
          </w:p>
        </w:tc>
      </w:tr>
    </w:tbl>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vanish/>
          <w:sz w:val="24"/>
          <w:szCs w:val="24"/>
          <w:lang w:eastAsia="ar-SA"/>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D6BAE" w:rsidRPr="00AC6880" w:rsidTr="00AB34ED">
        <w:trPr>
          <w:cantSplit/>
          <w:trHeight w:val="385"/>
        </w:trPr>
        <w:tc>
          <w:tcPr>
            <w:tcW w:w="9241" w:type="dxa"/>
            <w:gridSpan w:val="3"/>
          </w:tcPr>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Подписи Сторон</w:t>
            </w:r>
          </w:p>
        </w:tc>
      </w:tr>
      <w:tr w:rsidR="005D6BAE" w:rsidRPr="00AC6880" w:rsidTr="00AB34ED">
        <w:trPr>
          <w:trHeight w:val="1147"/>
        </w:trPr>
        <w:tc>
          <w:tcPr>
            <w:tcW w:w="4112" w:type="dxa"/>
          </w:tcPr>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6"/>
                <w:tab w:val="left" w:pos="567"/>
                <w:tab w:val="left" w:pos="72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6"/>
                <w:tab w:val="left" w:pos="567"/>
                <w:tab w:val="left" w:pos="720"/>
              </w:tabs>
              <w:suppressAutoHyphens/>
              <w:snapToGrid w:val="0"/>
              <w:spacing w:after="0" w:line="36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М.П.</w:t>
            </w:r>
          </w:p>
        </w:tc>
        <w:tc>
          <w:tcPr>
            <w:tcW w:w="410" w:type="dxa"/>
          </w:tcPr>
          <w:p w:rsidR="005D6BAE" w:rsidRPr="00AC6880" w:rsidRDefault="005D6BAE" w:rsidP="00AB34ED">
            <w:pPr>
              <w:widowControl w:val="0"/>
              <w:tabs>
                <w:tab w:val="left" w:pos="425"/>
                <w:tab w:val="left" w:pos="567"/>
                <w:tab w:val="left" w:pos="709"/>
              </w:tabs>
              <w:suppressAutoHyphens/>
              <w:snapToGrid w:val="0"/>
              <w:spacing w:after="0" w:line="360" w:lineRule="auto"/>
              <w:ind w:firstLine="35"/>
              <w:jc w:val="right"/>
              <w:rPr>
                <w:rFonts w:ascii="Times New Roman" w:eastAsia="Times New Roman" w:hAnsi="Times New Roman" w:cs="Times New Roman"/>
                <w:b/>
                <w:bCs/>
                <w:sz w:val="24"/>
                <w:szCs w:val="24"/>
                <w:lang w:eastAsia="ar-SA"/>
              </w:rPr>
            </w:pPr>
          </w:p>
        </w:tc>
        <w:tc>
          <w:tcPr>
            <w:tcW w:w="4719" w:type="dxa"/>
          </w:tcPr>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__________________/_____________/</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
                <w:bCs/>
                <w:sz w:val="24"/>
                <w:szCs w:val="24"/>
                <w:lang w:eastAsia="ar-SA"/>
              </w:rPr>
              <w:t>М.П.</w:t>
            </w:r>
          </w:p>
        </w:tc>
      </w:tr>
    </w:tbl>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highlight w:val="lightGray"/>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C53141" w:rsidRDefault="00C53141"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A132F0" w:rsidRPr="00AC6880" w:rsidRDefault="00A132F0"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right"/>
        <w:rPr>
          <w:rFonts w:ascii="Times New Roman" w:eastAsia="Times New Roman" w:hAnsi="Times New Roman" w:cs="Times New Roman"/>
          <w:b/>
          <w:bCs/>
          <w:sz w:val="24"/>
          <w:szCs w:val="24"/>
          <w:lang w:eastAsia="ar-SA"/>
        </w:rPr>
      </w:pPr>
    </w:p>
    <w:p w:rsidR="005D6BAE" w:rsidRPr="00AC6880" w:rsidRDefault="005D6BAE" w:rsidP="001F757C">
      <w:pPr>
        <w:tabs>
          <w:tab w:val="left" w:pos="425"/>
          <w:tab w:val="left" w:pos="567"/>
          <w:tab w:val="left" w:pos="708"/>
        </w:tabs>
        <w:suppressAutoHyphens/>
        <w:spacing w:after="0" w:line="240" w:lineRule="auto"/>
        <w:ind w:right="423"/>
        <w:jc w:val="right"/>
        <w:rPr>
          <w:rFonts w:ascii="Times New Roman" w:eastAsia="Times New Roman" w:hAnsi="Times New Roman" w:cs="Times New Roman"/>
          <w:sz w:val="24"/>
          <w:szCs w:val="24"/>
          <w:lang w:eastAsia="ar-SA"/>
        </w:rPr>
      </w:pPr>
      <w:r w:rsidRPr="00AC6880">
        <w:rPr>
          <w:rFonts w:ascii="Times New Roman" w:eastAsia="Times New Roman" w:hAnsi="Times New Roman" w:cs="Times New Roman"/>
          <w:b/>
          <w:bCs/>
          <w:sz w:val="24"/>
          <w:szCs w:val="24"/>
          <w:lang w:eastAsia="ar-SA"/>
        </w:rPr>
        <w:lastRenderedPageBreak/>
        <w:t xml:space="preserve">Приложение №1 </w:t>
      </w:r>
    </w:p>
    <w:p w:rsidR="005D6BAE" w:rsidRPr="00AC6880" w:rsidRDefault="005D6BAE" w:rsidP="001F757C">
      <w:pPr>
        <w:tabs>
          <w:tab w:val="left" w:pos="425"/>
          <w:tab w:val="left" w:pos="567"/>
          <w:tab w:val="left" w:pos="708"/>
        </w:tabs>
        <w:suppressAutoHyphens/>
        <w:spacing w:after="0" w:line="240" w:lineRule="auto"/>
        <w:ind w:right="423"/>
        <w:jc w:val="right"/>
        <w:rPr>
          <w:rFonts w:ascii="Times New Roman" w:eastAsia="Times New Roman" w:hAnsi="Times New Roman" w:cs="Times New Roman"/>
          <w:sz w:val="24"/>
          <w:szCs w:val="24"/>
          <w:lang w:eastAsia="ar-SA"/>
        </w:rPr>
      </w:pPr>
      <w:r w:rsidRPr="00AC6880">
        <w:rPr>
          <w:rFonts w:ascii="Times New Roman" w:eastAsia="Times New Roman" w:hAnsi="Times New Roman" w:cs="Times New Roman"/>
          <w:b/>
          <w:bCs/>
          <w:sz w:val="24"/>
          <w:szCs w:val="24"/>
          <w:lang w:eastAsia="ar-SA"/>
        </w:rPr>
        <w:t>к Договору поставки № __________от «___»___________201_г.</w:t>
      </w:r>
    </w:p>
    <w:p w:rsidR="005D6BAE" w:rsidRPr="00AC6880" w:rsidRDefault="005D6BAE" w:rsidP="005D6BAE">
      <w:pPr>
        <w:tabs>
          <w:tab w:val="left" w:pos="425"/>
          <w:tab w:val="left" w:pos="567"/>
          <w:tab w:val="left" w:pos="708"/>
        </w:tabs>
        <w:suppressAutoHyphens/>
        <w:spacing w:after="0" w:line="240" w:lineRule="auto"/>
        <w:jc w:val="center"/>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AC6880">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993"/>
        <w:gridCol w:w="850"/>
        <w:gridCol w:w="2126"/>
        <w:gridCol w:w="2126"/>
      </w:tblGrid>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Товар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Кол-во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Цена, </w:t>
            </w:r>
            <w:proofErr w:type="spellStart"/>
            <w:r w:rsidRPr="00AC6880">
              <w:rPr>
                <w:rFonts w:ascii="Times New Roman" w:eastAsia="Times New Roman" w:hAnsi="Times New Roman" w:cs="Times New Roman"/>
                <w:sz w:val="24"/>
                <w:szCs w:val="24"/>
                <w:lang w:eastAsia="ar-SA"/>
              </w:rPr>
              <w:t>руб.коп</w:t>
            </w:r>
            <w:proofErr w:type="spellEnd"/>
            <w:r w:rsidRPr="00AC6880">
              <w:rPr>
                <w:rFonts w:ascii="Times New Roman" w:eastAsia="Times New Roman" w:hAnsi="Times New Roman" w:cs="Times New Roman"/>
                <w:sz w:val="24"/>
                <w:szCs w:val="24"/>
                <w:lang w:eastAsia="ar-SA"/>
              </w:rPr>
              <w:t xml:space="preserve">., </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i/>
                <w:sz w:val="20"/>
                <w:szCs w:val="20"/>
                <w:lang w:eastAsia="ar-SA"/>
              </w:rPr>
            </w:pPr>
            <w:r w:rsidRPr="00AC6880">
              <w:rPr>
                <w:rFonts w:ascii="Times New Roman" w:eastAsia="Times New Roman" w:hAnsi="Times New Roman" w:cs="Times New Roman"/>
                <w:i/>
                <w:sz w:val="20"/>
                <w:szCs w:val="20"/>
                <w:lang w:eastAsia="ar-SA"/>
              </w:rPr>
              <w:t xml:space="preserve">в </w:t>
            </w:r>
            <w:proofErr w:type="spellStart"/>
            <w:r w:rsidRPr="00AC6880">
              <w:rPr>
                <w:rFonts w:ascii="Times New Roman" w:eastAsia="Times New Roman" w:hAnsi="Times New Roman" w:cs="Times New Roman"/>
                <w:i/>
                <w:sz w:val="20"/>
                <w:szCs w:val="20"/>
                <w:lang w:eastAsia="ar-SA"/>
              </w:rPr>
              <w:t>т.ч</w:t>
            </w:r>
            <w:proofErr w:type="spellEnd"/>
            <w:r w:rsidRPr="00AC6880">
              <w:rPr>
                <w:rFonts w:ascii="Times New Roman" w:eastAsia="Times New Roman" w:hAnsi="Times New Roman" w:cs="Times New Roman"/>
                <w:i/>
                <w:sz w:val="20"/>
                <w:szCs w:val="20"/>
                <w:lang w:eastAsia="ar-SA"/>
              </w:rPr>
              <w:t xml:space="preserve">. НДС </w:t>
            </w:r>
            <w:r w:rsidRPr="00AC6880">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 xml:space="preserve">Сумма, </w:t>
            </w:r>
            <w:proofErr w:type="spellStart"/>
            <w:r w:rsidRPr="00AC6880">
              <w:rPr>
                <w:rFonts w:ascii="Times New Roman" w:eastAsia="Times New Roman" w:hAnsi="Times New Roman" w:cs="Times New Roman"/>
                <w:sz w:val="24"/>
                <w:szCs w:val="24"/>
                <w:lang w:eastAsia="ar-SA"/>
              </w:rPr>
              <w:t>руб.коп</w:t>
            </w:r>
            <w:proofErr w:type="spellEnd"/>
            <w:r w:rsidRPr="00AC6880">
              <w:rPr>
                <w:rFonts w:ascii="Times New Roman" w:eastAsia="Times New Roman" w:hAnsi="Times New Roman" w:cs="Times New Roman"/>
                <w:sz w:val="24"/>
                <w:szCs w:val="24"/>
                <w:lang w:eastAsia="ar-SA"/>
              </w:rPr>
              <w:t xml:space="preserve">., </w:t>
            </w:r>
          </w:p>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i/>
                <w:sz w:val="20"/>
                <w:szCs w:val="20"/>
                <w:lang w:eastAsia="ar-SA"/>
              </w:rPr>
              <w:t xml:space="preserve">в </w:t>
            </w:r>
            <w:proofErr w:type="spellStart"/>
            <w:r w:rsidRPr="00AC6880">
              <w:rPr>
                <w:rFonts w:ascii="Times New Roman" w:eastAsia="Times New Roman" w:hAnsi="Times New Roman" w:cs="Times New Roman"/>
                <w:i/>
                <w:sz w:val="20"/>
                <w:szCs w:val="20"/>
                <w:lang w:eastAsia="ar-SA"/>
              </w:rPr>
              <w:t>т.ч</w:t>
            </w:r>
            <w:proofErr w:type="spellEnd"/>
            <w:r w:rsidRPr="00AC6880">
              <w:rPr>
                <w:rFonts w:ascii="Times New Roman" w:eastAsia="Times New Roman" w:hAnsi="Times New Roman" w:cs="Times New Roman"/>
                <w:i/>
                <w:sz w:val="20"/>
                <w:szCs w:val="20"/>
                <w:lang w:eastAsia="ar-SA"/>
              </w:rPr>
              <w:t xml:space="preserve">. НДС </w:t>
            </w:r>
            <w:r w:rsidRPr="00AC6880">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5D6BAE" w:rsidRPr="00AC6880" w:rsidTr="00B3386F">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AC6880">
              <w:rPr>
                <w:rFonts w:ascii="Times New Roman" w:eastAsia="Times New Roman" w:hAnsi="Times New Roman" w:cs="Times New Roman"/>
                <w:sz w:val="20"/>
                <w:szCs w:val="20"/>
                <w:lang w:eastAsia="ar-SA"/>
              </w:rPr>
              <w:t>6</w:t>
            </w:r>
          </w:p>
        </w:tc>
      </w:tr>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55C3F">
              <w:rPr>
                <w:rFonts w:ascii="Times New Roman" w:hAnsi="Times New Roman" w:cs="Times New Roman"/>
              </w:rPr>
              <w:t>Арматура А3 Ø 8 мм, 35 ГС,  ГОСТ 5781-82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5D6BAE" w:rsidRPr="00AC6880" w:rsidTr="00B3386F">
        <w:tc>
          <w:tcPr>
            <w:tcW w:w="67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B3386F"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201,81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6880">
              <w:rPr>
                <w:rFonts w:ascii="Times New Roman" w:eastAsia="Times New Roman" w:hAnsi="Times New Roman" w:cs="Times New Roman"/>
                <w:sz w:val="24"/>
                <w:szCs w:val="24"/>
                <w:lang w:eastAsia="ar-SA"/>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D6BAE" w:rsidRPr="00AC6880" w:rsidRDefault="005D6BAE" w:rsidP="00AB34E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bl>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0"/>
          <w:szCs w:val="20"/>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D6BAE" w:rsidRPr="00AC6880" w:rsidTr="00AB34ED">
        <w:trPr>
          <w:cantSplit/>
          <w:trHeight w:val="385"/>
        </w:trPr>
        <w:tc>
          <w:tcPr>
            <w:tcW w:w="9241" w:type="dxa"/>
            <w:gridSpan w:val="3"/>
          </w:tcPr>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jc w:val="center"/>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Подписи Сторон</w:t>
            </w:r>
          </w:p>
        </w:tc>
      </w:tr>
      <w:tr w:rsidR="005D6BAE" w:rsidRPr="00AC6880" w:rsidTr="00AB34ED">
        <w:trPr>
          <w:trHeight w:val="1147"/>
        </w:trPr>
        <w:tc>
          <w:tcPr>
            <w:tcW w:w="4112" w:type="dxa"/>
          </w:tcPr>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6"/>
                <w:tab w:val="left" w:pos="567"/>
                <w:tab w:val="left" w:pos="72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6"/>
                <w:tab w:val="left" w:pos="567"/>
                <w:tab w:val="left" w:pos="720"/>
              </w:tabs>
              <w:suppressAutoHyphens/>
              <w:snapToGrid w:val="0"/>
              <w:spacing w:after="0" w:line="36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М.П.</w:t>
            </w:r>
          </w:p>
        </w:tc>
        <w:tc>
          <w:tcPr>
            <w:tcW w:w="410" w:type="dxa"/>
          </w:tcPr>
          <w:p w:rsidR="005D6BAE" w:rsidRPr="00AC6880" w:rsidRDefault="005D6BAE" w:rsidP="00AB34ED">
            <w:pPr>
              <w:widowControl w:val="0"/>
              <w:tabs>
                <w:tab w:val="left" w:pos="425"/>
                <w:tab w:val="left" w:pos="567"/>
                <w:tab w:val="left" w:pos="709"/>
              </w:tabs>
              <w:suppressAutoHyphens/>
              <w:snapToGrid w:val="0"/>
              <w:spacing w:after="0" w:line="360" w:lineRule="auto"/>
              <w:ind w:firstLine="35"/>
              <w:jc w:val="right"/>
              <w:rPr>
                <w:rFonts w:ascii="Times New Roman" w:eastAsia="Times New Roman" w:hAnsi="Times New Roman" w:cs="Times New Roman"/>
                <w:b/>
                <w:bCs/>
                <w:sz w:val="24"/>
                <w:szCs w:val="24"/>
                <w:lang w:eastAsia="ar-SA"/>
              </w:rPr>
            </w:pPr>
          </w:p>
        </w:tc>
        <w:tc>
          <w:tcPr>
            <w:tcW w:w="4719" w:type="dxa"/>
          </w:tcPr>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w:t>
            </w:r>
          </w:p>
          <w:p w:rsidR="005D6BAE" w:rsidRPr="00AC6880" w:rsidRDefault="005D6BAE" w:rsidP="00AB34ED">
            <w:pPr>
              <w:widowControl w:val="0"/>
              <w:tabs>
                <w:tab w:val="left" w:pos="426"/>
                <w:tab w:val="left" w:pos="567"/>
                <w:tab w:val="left" w:pos="720"/>
              </w:tabs>
              <w:suppressAutoHyphens/>
              <w:snapToGrid w:val="0"/>
              <w:spacing w:after="80" w:line="240" w:lineRule="auto"/>
              <w:rPr>
                <w:rFonts w:ascii="Times New Roman" w:eastAsia="Times New Roman" w:hAnsi="Times New Roman" w:cs="Times New Roman"/>
                <w:bCs/>
                <w:i/>
                <w:sz w:val="24"/>
                <w:szCs w:val="24"/>
                <w:vertAlign w:val="superscript"/>
                <w:lang w:eastAsia="ar-SA"/>
              </w:rPr>
            </w:pPr>
            <w:r w:rsidRPr="00AC6880">
              <w:rPr>
                <w:rFonts w:ascii="Times New Roman" w:eastAsia="Times New Roman" w:hAnsi="Times New Roman" w:cs="Times New Roman"/>
                <w:bCs/>
                <w:sz w:val="24"/>
                <w:szCs w:val="24"/>
                <w:vertAlign w:val="superscript"/>
                <w:lang w:eastAsia="ar-SA"/>
              </w:rPr>
              <w:t xml:space="preserve">             (</w:t>
            </w:r>
            <w:r w:rsidRPr="00AC6880">
              <w:rPr>
                <w:rFonts w:ascii="Times New Roman" w:eastAsia="Times New Roman" w:hAnsi="Times New Roman" w:cs="Times New Roman"/>
                <w:bCs/>
                <w:i/>
                <w:sz w:val="24"/>
                <w:szCs w:val="24"/>
                <w:vertAlign w:val="superscript"/>
                <w:lang w:eastAsia="ar-SA"/>
              </w:rPr>
              <w:t>должность)</w:t>
            </w:r>
          </w:p>
          <w:p w:rsidR="005D6BAE" w:rsidRPr="00AC6880" w:rsidRDefault="005D6BAE" w:rsidP="00AB34ED">
            <w:pPr>
              <w:widowControl w:val="0"/>
              <w:tabs>
                <w:tab w:val="left" w:pos="425"/>
                <w:tab w:val="left" w:pos="567"/>
                <w:tab w:val="left" w:pos="709"/>
                <w:tab w:val="left" w:pos="1440"/>
              </w:tabs>
              <w:suppressAutoHyphens/>
              <w:snapToGrid w:val="0"/>
              <w:spacing w:after="80" w:line="360" w:lineRule="auto"/>
              <w:rPr>
                <w:rFonts w:ascii="Times New Roman" w:eastAsia="Times New Roman" w:hAnsi="Times New Roman" w:cs="Times New Roman"/>
                <w:b/>
                <w:bCs/>
                <w:sz w:val="24"/>
                <w:szCs w:val="24"/>
                <w:lang w:eastAsia="ar-SA"/>
              </w:rPr>
            </w:pP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lang w:eastAsia="ar-SA"/>
              </w:rPr>
            </w:pPr>
            <w:r w:rsidRPr="00AC6880">
              <w:rPr>
                <w:rFonts w:ascii="Times New Roman" w:eastAsia="Times New Roman" w:hAnsi="Times New Roman" w:cs="Times New Roman"/>
                <w:b/>
                <w:bCs/>
                <w:sz w:val="24"/>
                <w:szCs w:val="24"/>
                <w:lang w:eastAsia="ar-SA"/>
              </w:rPr>
              <w:t>__________________/_____________/</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Cs/>
                <w:i/>
                <w:sz w:val="24"/>
                <w:szCs w:val="24"/>
                <w:vertAlign w:val="superscript"/>
                <w:lang w:eastAsia="ar-SA"/>
              </w:rPr>
              <w:t xml:space="preserve">                                                                         (ФИО)  </w:t>
            </w:r>
          </w:p>
          <w:p w:rsidR="005D6BAE" w:rsidRPr="00AC6880" w:rsidRDefault="005D6BAE" w:rsidP="00AB34ED">
            <w:pPr>
              <w:widowControl w:val="0"/>
              <w:tabs>
                <w:tab w:val="left" w:pos="425"/>
                <w:tab w:val="left" w:pos="567"/>
                <w:tab w:val="left" w:pos="709"/>
                <w:tab w:val="left" w:pos="1440"/>
              </w:tabs>
              <w:suppressAutoHyphens/>
              <w:snapToGrid w:val="0"/>
              <w:spacing w:after="80" w:line="240" w:lineRule="auto"/>
              <w:rPr>
                <w:rFonts w:ascii="Times New Roman" w:eastAsia="Times New Roman" w:hAnsi="Times New Roman" w:cs="Times New Roman"/>
                <w:b/>
                <w:bCs/>
                <w:sz w:val="24"/>
                <w:szCs w:val="24"/>
                <w:vertAlign w:val="superscript"/>
                <w:lang w:eastAsia="ar-SA"/>
              </w:rPr>
            </w:pPr>
            <w:r w:rsidRPr="00AC6880">
              <w:rPr>
                <w:rFonts w:ascii="Times New Roman" w:eastAsia="Times New Roman" w:hAnsi="Times New Roman" w:cs="Times New Roman"/>
                <w:b/>
                <w:bCs/>
                <w:sz w:val="24"/>
                <w:szCs w:val="24"/>
                <w:lang w:eastAsia="ar-SA"/>
              </w:rPr>
              <w:t>М.П.</w:t>
            </w:r>
          </w:p>
        </w:tc>
      </w:tr>
    </w:tbl>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p w:rsidR="005D6BAE" w:rsidRPr="00AC6880" w:rsidRDefault="005D6BAE" w:rsidP="005D6BAE">
      <w:pPr>
        <w:tabs>
          <w:tab w:val="left" w:pos="425"/>
          <w:tab w:val="left" w:pos="567"/>
          <w:tab w:val="left" w:pos="709"/>
        </w:tabs>
        <w:suppressAutoHyphens/>
        <w:spacing w:after="0" w:line="360" w:lineRule="auto"/>
        <w:rPr>
          <w:rFonts w:ascii="Times New Roman" w:eastAsia="Times New Roman" w:hAnsi="Times New Roman" w:cs="Times New Roman"/>
          <w:i/>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4"/>
          <w:szCs w:val="24"/>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4"/>
          <w:szCs w:val="24"/>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4"/>
          <w:szCs w:val="24"/>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Cs/>
          <w:i/>
          <w:sz w:val="20"/>
          <w:szCs w:val="20"/>
          <w:highlight w:val="lightGray"/>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Pr="00AC6880" w:rsidRDefault="005D6BAE" w:rsidP="005D6BAE">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5D6BAE" w:rsidRDefault="005D6BAE" w:rsidP="005D6BAE">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C91ECC" w:rsidRPr="00C91ECC" w:rsidRDefault="005D6BAE" w:rsidP="00C91ECC">
      <w:pPr>
        <w:pStyle w:val="1"/>
        <w:numPr>
          <w:ilvl w:val="0"/>
          <w:numId w:val="0"/>
        </w:numPr>
        <w:ind w:left="5387"/>
        <w:jc w:val="both"/>
        <w:rPr>
          <w:b/>
        </w:rPr>
      </w:pPr>
      <w:bookmarkStart w:id="177" w:name="_Toc452542867"/>
      <w:r w:rsidRPr="003A2F0D">
        <w:rPr>
          <w:b/>
        </w:rPr>
        <w:lastRenderedPageBreak/>
        <w:t xml:space="preserve">Приложение № </w:t>
      </w:r>
      <w:r>
        <w:rPr>
          <w:b/>
        </w:rPr>
        <w:t>5</w:t>
      </w:r>
      <w:r w:rsidR="00C91ECC">
        <w:rPr>
          <w:b/>
        </w:rPr>
        <w:t xml:space="preserve"> </w:t>
      </w:r>
      <w:r w:rsidRPr="00C91ECC">
        <w:rPr>
          <w:b/>
        </w:rPr>
        <w:t>к Документации</w:t>
      </w:r>
      <w:bookmarkEnd w:id="177"/>
    </w:p>
    <w:p w:rsidR="005D6BAE" w:rsidRPr="006441BD" w:rsidRDefault="005D6BAE" w:rsidP="00C91ECC">
      <w:pPr>
        <w:pStyle w:val="1"/>
        <w:numPr>
          <w:ilvl w:val="0"/>
          <w:numId w:val="0"/>
        </w:numPr>
        <w:ind w:left="5387"/>
        <w:jc w:val="left"/>
        <w:rPr>
          <w:lang w:val="ru-RU"/>
        </w:rPr>
      </w:pPr>
      <w:bookmarkStart w:id="178" w:name="_Toc452542868"/>
      <w:r w:rsidRPr="006441BD">
        <w:t xml:space="preserve">о проведении </w:t>
      </w:r>
      <w:r w:rsidR="006441BD" w:rsidRPr="006441BD">
        <w:rPr>
          <w:lang w:val="ru-RU"/>
        </w:rPr>
        <w:t>запроса предложений на право заключения договора поставки стального проката</w:t>
      </w:r>
      <w:bookmarkEnd w:id="178"/>
    </w:p>
    <w:p w:rsidR="006441BD" w:rsidRPr="006441BD" w:rsidRDefault="006441BD" w:rsidP="006441BD">
      <w:pPr>
        <w:rPr>
          <w:lang w:eastAsia="ar-SA"/>
        </w:rPr>
      </w:pPr>
    </w:p>
    <w:p w:rsidR="005D6BAE" w:rsidRPr="003A2F0D" w:rsidRDefault="005D6BAE" w:rsidP="005D6BAE">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5D6BAE" w:rsidRPr="003A2F0D" w:rsidRDefault="005D6BAE" w:rsidP="005D6BAE">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5D6BAE" w:rsidRPr="003A2F0D" w:rsidRDefault="005D6BAE" w:rsidP="005D6BAE">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bookmarkStart w:id="179" w:name="_Toc394314190"/>
      <w:bookmarkStart w:id="180"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9"/>
      <w:bookmarkEnd w:id="180"/>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5D6BAE" w:rsidRPr="003A2F0D" w:rsidTr="00AB34ED">
        <w:tc>
          <w:tcPr>
            <w:tcW w:w="10173" w:type="dxa"/>
            <w:gridSpan w:val="5"/>
            <w:shd w:val="clear" w:color="auto" w:fill="auto"/>
          </w:tcPr>
          <w:p w:rsidR="005D6BAE" w:rsidRPr="003A2F0D" w:rsidRDefault="005D6BAE" w:rsidP="00AB34E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5D6BAE" w:rsidRPr="003A2F0D" w:rsidRDefault="005D6BAE" w:rsidP="00AB34ED">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5D6BAE" w:rsidRPr="003A2F0D" w:rsidRDefault="005D6BAE" w:rsidP="00AB34ED">
            <w:pPr>
              <w:suppressAutoHyphens/>
              <w:spacing w:after="0" w:line="240" w:lineRule="auto"/>
              <w:jc w:val="both"/>
              <w:rPr>
                <w:rFonts w:ascii="Calibri" w:eastAsia="Calibri" w:hAnsi="Calibri" w:cs="Times New Roman"/>
                <w:u w:val="single"/>
                <w:lang w:eastAsia="ar-SA"/>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5D6BAE" w:rsidRPr="003A2F0D" w:rsidTr="00AB34ED">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5D6BAE"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D6BAE" w:rsidRPr="003A2F0D" w:rsidRDefault="005D6BAE" w:rsidP="00AB34ED">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Pr="000B0797">
              <w:rPr>
                <w:rFonts w:ascii="Times New Roman" w:eastAsia="Times New Roman" w:hAnsi="Times New Roman" w:cs="Times New Roman"/>
                <w:sz w:val="24"/>
                <w:szCs w:val="24"/>
              </w:rPr>
              <w:t>о перечне и объемах выполнения аналогичных договоров</w:t>
            </w:r>
            <w:r w:rsidRPr="00735178">
              <w:rPr>
                <w:rFonts w:ascii="Times New Roman" w:eastAsia="Times New Roman" w:hAnsi="Times New Roman" w:cs="Times New Roman"/>
                <w:sz w:val="24"/>
                <w:szCs w:val="24"/>
              </w:rPr>
              <w:t xml:space="preserve"> (Форма </w:t>
            </w:r>
            <w:r>
              <w:rPr>
                <w:rFonts w:ascii="Times New Roman" w:eastAsia="Times New Roman" w:hAnsi="Times New Roman" w:cs="Times New Roman"/>
                <w:sz w:val="24"/>
                <w:szCs w:val="24"/>
              </w:rPr>
              <w:t>5</w:t>
            </w:r>
            <w:r w:rsidRPr="00735178">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17.</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1" w:name="ОтчетностьЗаПрошлый2"/>
            <w:r w:rsidRPr="003A2F0D">
              <w:rPr>
                <w:rFonts w:ascii="Times New Roman" w:eastAsia="Times New Roman" w:hAnsi="Times New Roman" w:cs="Times New Roman"/>
                <w:sz w:val="24"/>
                <w:szCs w:val="24"/>
              </w:rPr>
              <w:instrText xml:space="preserve"> FORMTEXT </w:instrText>
            </w:r>
            <w:r w:rsidR="00FE5CC9">
              <w:rPr>
                <w:rFonts w:ascii="Times New Roman" w:eastAsia="Times New Roman" w:hAnsi="Times New Roman" w:cs="Times New Roman"/>
                <w:sz w:val="24"/>
                <w:szCs w:val="24"/>
              </w:rPr>
            </w:r>
            <w:r w:rsidR="00FE5CC9">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81"/>
            <w:r w:rsidRPr="003A2F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3A7E7B">
        <w:trPr>
          <w:gridAfter w:val="1"/>
          <w:wAfter w:w="8071" w:type="dxa"/>
          <w:trHeight w:val="2092"/>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tabs>
                <w:tab w:val="left" w:pos="3613"/>
              </w:tabs>
              <w:suppressAutoHyphens/>
              <w:spacing w:after="0" w:line="240" w:lineRule="auto"/>
              <w:contextualSpacing/>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К</w:t>
            </w:r>
            <w:r w:rsidRPr="006E02FF">
              <w:rPr>
                <w:rFonts w:ascii="Times New Roman" w:eastAsia="Times New Roman" w:hAnsi="Times New Roman" w:cs="Times New Roman"/>
                <w:bCs/>
                <w:sz w:val="24"/>
                <w:lang w:eastAsia="ar-SA"/>
              </w:rPr>
              <w:t xml:space="preserve">опии документов, </w:t>
            </w:r>
            <w:r w:rsidRPr="00C8665F">
              <w:rPr>
                <w:rFonts w:ascii="Times New Roman" w:eastAsia="Times New Roman" w:hAnsi="Times New Roman" w:cs="Times New Roman"/>
                <w:bCs/>
                <w:sz w:val="24"/>
                <w:lang w:eastAsia="ar-SA"/>
              </w:rPr>
              <w:t>подтверждающих соответствие Товара требованиям, установленным в соответствии с законодательством РФ (копии сертификатов соответствия), предусмотренные действующим законодательством РФ, на Товары указанные в Спецификации</w:t>
            </w:r>
            <w:r>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szCs w:val="24"/>
                <w:lang w:eastAsia="ru-RU"/>
              </w:rPr>
              <w:t>заверены</w:t>
            </w:r>
            <w:r w:rsidRPr="003A2F0D">
              <w:rPr>
                <w:rFonts w:ascii="Times New Roman" w:eastAsia="Times New Roman" w:hAnsi="Times New Roman" w:cs="Times New Roman"/>
                <w:bCs/>
                <w:sz w:val="24"/>
                <w:szCs w:val="24"/>
                <w:lang w:eastAsia="ru-RU"/>
              </w:rPr>
              <w:t xml:space="preserve"> уполномоченным лицом Участника</w:t>
            </w:r>
            <w:r>
              <w:rPr>
                <w:rFonts w:ascii="Times New Roman" w:eastAsia="Times New Roman" w:hAnsi="Times New Roman" w:cs="Times New Roman"/>
                <w:bCs/>
                <w:sz w:val="24"/>
                <w:szCs w:val="24"/>
                <w:lang w:eastAsia="ru-RU"/>
              </w:rPr>
              <w:t>.</w:t>
            </w:r>
          </w:p>
          <w:p w:rsidR="00666F6F" w:rsidRPr="0021022A" w:rsidRDefault="00666F6F" w:rsidP="00666F6F">
            <w:pPr>
              <w:spacing w:after="0" w:line="240" w:lineRule="auto"/>
              <w:rPr>
                <w:rFonts w:ascii="Times New Roman" w:eastAsia="Calibri" w:hAnsi="Times New Roman" w:cs="Times New Roman"/>
                <w:sz w:val="24"/>
                <w:szCs w:val="24"/>
                <w:u w:val="single"/>
              </w:rPr>
            </w:pP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П</w:t>
            </w:r>
            <w:r w:rsidRPr="00312FAA">
              <w:rPr>
                <w:rFonts w:ascii="Times New Roman" w:eastAsia="Times New Roman" w:hAnsi="Times New Roman" w:cs="Times New Roman"/>
                <w:sz w:val="24"/>
                <w:szCs w:val="24"/>
                <w:lang w:eastAsia="x-none"/>
              </w:rPr>
              <w:t>исьмо в произвольной форме об использовании универсального передаточного документа в качестве первичного документа и счета-ф</w:t>
            </w:r>
            <w:r>
              <w:rPr>
                <w:rFonts w:ascii="Times New Roman" w:eastAsia="Times New Roman" w:hAnsi="Times New Roman" w:cs="Times New Roman"/>
                <w:sz w:val="24"/>
                <w:szCs w:val="24"/>
                <w:lang w:eastAsia="x-none"/>
              </w:rPr>
              <w:t xml:space="preserve">актуры </w:t>
            </w:r>
          </w:p>
          <w:p w:rsidR="00666F6F" w:rsidRPr="00F63DBF" w:rsidRDefault="00666F6F" w:rsidP="00666F6F">
            <w:pPr>
              <w:spacing w:after="0" w:line="240" w:lineRule="auto"/>
              <w:rPr>
                <w:rFonts w:ascii="Times New Roman" w:eastAsia="Calibri" w:hAnsi="Times New Roman" w:cs="Times New Roman"/>
                <w:i/>
                <w:sz w:val="24"/>
                <w:szCs w:val="24"/>
                <w:u w:val="single"/>
              </w:rPr>
            </w:pPr>
            <w:r w:rsidRPr="00E07477">
              <w:rPr>
                <w:rFonts w:ascii="Times New Roman" w:eastAsia="Times New Roman" w:hAnsi="Times New Roman" w:cs="Times New Roman"/>
                <w:color w:val="A6A6A6" w:themeColor="background1" w:themeShade="A6"/>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tabs>
                <w:tab w:val="left" w:pos="3613"/>
              </w:tabs>
              <w:suppressAutoHyphens/>
              <w:spacing w:after="0" w:line="240" w:lineRule="auto"/>
              <w:contextualSpacing/>
              <w:jc w:val="both"/>
              <w:rPr>
                <w:rFonts w:ascii="Times New Roman" w:eastAsia="Times New Roman" w:hAnsi="Times New Roman" w:cs="Times New Roman"/>
                <w:bCs/>
                <w:sz w:val="24"/>
                <w:lang w:eastAsia="ar-SA"/>
              </w:rPr>
            </w:pPr>
            <w:r w:rsidRPr="00E07477">
              <w:rPr>
                <w:rFonts w:ascii="Times New Roman" w:eastAsia="Calibri" w:hAnsi="Times New Roman" w:cs="Times New Roman"/>
                <w:sz w:val="24"/>
                <w:szCs w:val="24"/>
                <w:lang w:eastAsia="ru-RU"/>
              </w:rPr>
              <w:t>Копии договоров со спецификациями,</w:t>
            </w:r>
            <w:r w:rsidRPr="00E07477">
              <w:rPr>
                <w:rFonts w:ascii="Times New Roman" w:eastAsia="Times New Roman" w:hAnsi="Times New Roman" w:cs="Times New Roman"/>
                <w:sz w:val="24"/>
                <w:szCs w:val="24"/>
                <w:lang w:eastAsia="ar-SA"/>
              </w:rPr>
              <w:t xml:space="preserve"> </w:t>
            </w:r>
            <w:r w:rsidRPr="00E07477">
              <w:rPr>
                <w:rFonts w:ascii="Times New Roman" w:eastAsia="Calibri" w:hAnsi="Times New Roman" w:cs="Times New Roman"/>
                <w:sz w:val="24"/>
                <w:szCs w:val="24"/>
                <w:lang w:eastAsia="ru-RU"/>
              </w:rPr>
              <w:t xml:space="preserve">товарными накладными, указанных в справке </w:t>
            </w:r>
            <w:r w:rsidRPr="00E07477">
              <w:rPr>
                <w:rFonts w:ascii="Times New Roman" w:eastAsia="Times New Roman" w:hAnsi="Times New Roman" w:cs="Times New Roman"/>
                <w:sz w:val="24"/>
                <w:szCs w:val="24"/>
                <w:lang w:eastAsia="ar-SA"/>
              </w:rPr>
              <w:t xml:space="preserve">о перечне и годовых объемах выполнения аналогичных договоров </w:t>
            </w:r>
            <w:r w:rsidRPr="00E07477">
              <w:rPr>
                <w:rFonts w:ascii="Times New Roman" w:eastAsia="Times New Roman" w:hAnsi="Times New Roman" w:cs="Times New Roman"/>
                <w:bCs/>
                <w:sz w:val="24"/>
                <w:szCs w:val="24"/>
                <w:lang w:eastAsia="ar-SA"/>
              </w:rPr>
              <w:t>(форма </w:t>
            </w:r>
            <w:r>
              <w:rPr>
                <w:rFonts w:ascii="Times New Roman" w:eastAsia="Times New Roman" w:hAnsi="Times New Roman" w:cs="Times New Roman"/>
                <w:bCs/>
                <w:sz w:val="24"/>
                <w:szCs w:val="24"/>
                <w:lang w:eastAsia="ar-SA"/>
              </w:rPr>
              <w:t>5</w:t>
            </w:r>
            <w:r w:rsidRPr="00E07477">
              <w:rPr>
                <w:rFonts w:ascii="Times New Roman" w:eastAsia="Times New Roman" w:hAnsi="Times New Roman" w:cs="Times New Roman"/>
                <w:sz w:val="24"/>
                <w:szCs w:val="24"/>
                <w:lang w:eastAsia="ar-SA"/>
              </w:rPr>
              <w:t xml:space="preserve"> Приложения № 1 Документации) за 2012-2015 годы</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Cs/>
                <w:sz w:val="24"/>
                <w:szCs w:val="24"/>
                <w:lang w:eastAsia="ru-RU"/>
              </w:rPr>
              <w:t>заверены</w:t>
            </w:r>
            <w:r w:rsidRPr="003A2F0D">
              <w:rPr>
                <w:rFonts w:ascii="Times New Roman" w:eastAsia="Times New Roman" w:hAnsi="Times New Roman" w:cs="Times New Roman"/>
                <w:bCs/>
                <w:sz w:val="24"/>
                <w:szCs w:val="24"/>
                <w:lang w:eastAsia="ru-RU"/>
              </w:rPr>
              <w:t xml:space="preserve"> уполномоченным лицом Участника</w:t>
            </w:r>
            <w:r>
              <w:rPr>
                <w:rFonts w:ascii="Times New Roman" w:eastAsia="Times New Roman" w:hAnsi="Times New Roman" w:cs="Times New Roman"/>
                <w:bCs/>
                <w:sz w:val="24"/>
                <w:szCs w:val="24"/>
                <w:lang w:eastAsia="ru-RU"/>
              </w:rPr>
              <w:t>.</w:t>
            </w:r>
          </w:p>
          <w:p w:rsidR="00666F6F" w:rsidRPr="00E07477" w:rsidRDefault="00666F6F" w:rsidP="00666F6F">
            <w:pPr>
              <w:suppressAutoHyphens/>
              <w:spacing w:after="0" w:line="240" w:lineRule="auto"/>
              <w:jc w:val="both"/>
              <w:rPr>
                <w:rFonts w:ascii="Times New Roman" w:eastAsia="Times New Roman" w:hAnsi="Times New Roman" w:cs="Times New Roman"/>
                <w:sz w:val="24"/>
                <w:szCs w:val="24"/>
                <w:lang w:eastAsia="ar-SA"/>
              </w:rPr>
            </w:pPr>
            <w:r w:rsidRPr="00E07477">
              <w:rPr>
                <w:rFonts w:ascii="Times New Roman" w:eastAsia="Times New Roman" w:hAnsi="Times New Roman" w:cs="Times New Roman"/>
                <w:color w:val="A6A6A6" w:themeColor="background1" w:themeShade="A6"/>
                <w:sz w:val="24"/>
                <w:szCs w:val="24"/>
                <w:lang w:eastAsia="ar-SA"/>
              </w:rPr>
              <w:t>*</w:t>
            </w:r>
            <w:r w:rsidRPr="00E07477">
              <w:rPr>
                <w:rFonts w:ascii="Times New Roman" w:eastAsia="Calibri" w:hAnsi="Times New Roman" w:cs="Times New Roman"/>
                <w:color w:val="A6A6A6" w:themeColor="background1" w:themeShade="A6"/>
                <w:sz w:val="24"/>
                <w:szCs w:val="24"/>
                <w:lang w:eastAsia="ru-RU"/>
              </w:rPr>
              <w:t>(на усмотрение Участника)</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rsidR="00666F6F" w:rsidRDefault="00666F6F" w:rsidP="00666F6F">
            <w:pPr>
              <w:tabs>
                <w:tab w:val="left" w:pos="3613"/>
              </w:tabs>
              <w:suppressAutoHyphens/>
              <w:spacing w:after="0" w:line="240" w:lineRule="auto"/>
              <w:contextualSpacing/>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К</w:t>
            </w:r>
            <w:r w:rsidRPr="00E07477">
              <w:rPr>
                <w:rFonts w:ascii="Times New Roman" w:eastAsia="Times New Roman" w:hAnsi="Times New Roman" w:cs="Times New Roman"/>
                <w:bCs/>
                <w:sz w:val="24"/>
                <w:szCs w:val="24"/>
                <w:lang w:eastAsia="ar-SA"/>
              </w:rPr>
              <w:t>опии документов, подтверждающих полномочия Участника на поставку предмета закупки</w:t>
            </w:r>
            <w:r>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ru-RU"/>
              </w:rPr>
              <w:t>заверены</w:t>
            </w:r>
            <w:r w:rsidRPr="003A2F0D">
              <w:rPr>
                <w:rFonts w:ascii="Times New Roman" w:eastAsia="Times New Roman" w:hAnsi="Times New Roman" w:cs="Times New Roman"/>
                <w:bCs/>
                <w:sz w:val="24"/>
                <w:szCs w:val="24"/>
                <w:lang w:eastAsia="ru-RU"/>
              </w:rPr>
              <w:t xml:space="preserve"> уполномоченным лицом Участника</w:t>
            </w:r>
            <w:r>
              <w:rPr>
                <w:rFonts w:ascii="Times New Roman" w:eastAsia="Times New Roman" w:hAnsi="Times New Roman" w:cs="Times New Roman"/>
                <w:bCs/>
                <w:sz w:val="24"/>
                <w:szCs w:val="24"/>
                <w:lang w:eastAsia="ru-RU"/>
              </w:rPr>
              <w:t>.</w:t>
            </w:r>
          </w:p>
          <w:p w:rsidR="00666F6F" w:rsidRPr="00E07477" w:rsidRDefault="00666F6F" w:rsidP="00666F6F">
            <w:pPr>
              <w:spacing w:after="0" w:line="240" w:lineRule="auto"/>
              <w:rPr>
                <w:rFonts w:ascii="Times New Roman" w:eastAsia="Calibri" w:hAnsi="Times New Roman" w:cs="Times New Roman"/>
                <w:i/>
                <w:sz w:val="24"/>
                <w:szCs w:val="24"/>
                <w:u w:val="single"/>
              </w:rPr>
            </w:pPr>
            <w:r w:rsidRPr="00E07477">
              <w:rPr>
                <w:rFonts w:ascii="Times New Roman" w:eastAsia="Times New Roman" w:hAnsi="Times New Roman" w:cs="Times New Roman"/>
                <w:color w:val="A6A6A6" w:themeColor="background1" w:themeShade="A6"/>
                <w:sz w:val="24"/>
                <w:szCs w:val="24"/>
                <w:lang w:eastAsia="ar-SA"/>
              </w:rPr>
              <w:t>*</w:t>
            </w:r>
            <w:r w:rsidRPr="00E07477">
              <w:rPr>
                <w:rFonts w:ascii="Times New Roman" w:eastAsia="Calibri" w:hAnsi="Times New Roman" w:cs="Times New Roman"/>
                <w:color w:val="A6A6A6" w:themeColor="background1" w:themeShade="A6"/>
                <w:sz w:val="24"/>
                <w:szCs w:val="24"/>
                <w:lang w:eastAsia="ru-RU"/>
              </w:rPr>
              <w:t>(на усмотрение Участника)</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highlight w:val="yellow"/>
              </w:rPr>
            </w:pPr>
          </w:p>
        </w:tc>
      </w:tr>
      <w:tr w:rsidR="00666F6F" w:rsidRPr="003A2F0D" w:rsidTr="00AB34ED">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666F6F" w:rsidRPr="003A2F0D" w:rsidRDefault="00666F6F" w:rsidP="00666F6F">
            <w:pPr>
              <w:spacing w:after="0" w:line="240" w:lineRule="auto"/>
              <w:rPr>
                <w:rFonts w:ascii="Times New Roman" w:eastAsia="Times New Roman" w:hAnsi="Times New Roman" w:cs="Times New Roman"/>
                <w:color w:val="FF0000"/>
                <w:sz w:val="24"/>
                <w:szCs w:val="24"/>
              </w:rPr>
            </w:pPr>
          </w:p>
        </w:tc>
      </w:tr>
    </w:tbl>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p>
    <w:p w:rsidR="005D6BAE" w:rsidRPr="003A2F0D" w:rsidRDefault="005D6BAE" w:rsidP="005D6BAE">
      <w:pPr>
        <w:suppressAutoHyphens/>
        <w:spacing w:after="0" w:line="240" w:lineRule="auto"/>
        <w:rPr>
          <w:rFonts w:ascii="Times New Roman" w:eastAsia="Times New Roman" w:hAnsi="Times New Roman" w:cs="Times New Roman"/>
          <w:color w:val="FF0000"/>
          <w:sz w:val="24"/>
          <w:szCs w:val="24"/>
          <w:lang w:eastAsia="ar-SA"/>
        </w:rPr>
      </w:pPr>
    </w:p>
    <w:p w:rsidR="005D6BAE" w:rsidRPr="003A2F0D" w:rsidRDefault="005D6BAE" w:rsidP="005D6BAE">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5D6BAE" w:rsidRPr="003A2F0D" w:rsidRDefault="005D6BAE" w:rsidP="005D6BAE">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D6BAE" w:rsidRPr="00A132F0" w:rsidRDefault="005D6BAE" w:rsidP="005D6BAE">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A132F0">
        <w:rPr>
          <w:rFonts w:ascii="Times New Roman" w:eastAsia="Times New Roman" w:hAnsi="Times New Roman" w:cs="Times New Roman"/>
          <w:sz w:val="20"/>
          <w:szCs w:val="20"/>
          <w:lang w:eastAsia="ar-SA"/>
        </w:rPr>
        <w:t xml:space="preserve">Примечание: </w:t>
      </w:r>
    </w:p>
    <w:p w:rsidR="005D6BAE" w:rsidRPr="00A132F0" w:rsidRDefault="005D6BAE" w:rsidP="005D6BAE">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A132F0">
        <w:rPr>
          <w:rFonts w:ascii="Times New Roman" w:eastAsia="Times New Roman" w:hAnsi="Times New Roman" w:cs="Times New Roman"/>
          <w:sz w:val="20"/>
          <w:szCs w:val="20"/>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5D6BAE" w:rsidRPr="00A132F0" w:rsidRDefault="005D6BAE" w:rsidP="005D6BAE">
      <w:pPr>
        <w:spacing w:after="0"/>
        <w:jc w:val="both"/>
        <w:rPr>
          <w:rFonts w:ascii="Calibri" w:eastAsia="Calibri" w:hAnsi="Calibri" w:cs="Times New Roman"/>
          <w:sz w:val="20"/>
          <w:szCs w:val="20"/>
        </w:rPr>
      </w:pPr>
      <w:r w:rsidRPr="00A132F0">
        <w:rPr>
          <w:rFonts w:ascii="Times New Roman" w:eastAsia="Times New Roman" w:hAnsi="Times New Roman" w:cs="Times New Roman"/>
          <w:sz w:val="20"/>
          <w:szCs w:val="20"/>
          <w:lang w:eastAsia="ar-SA"/>
        </w:rPr>
        <w:t xml:space="preserve">2) Документы должны быть подшиты в том (требование </w:t>
      </w:r>
      <w:proofErr w:type="spellStart"/>
      <w:r w:rsidRPr="00A132F0">
        <w:rPr>
          <w:rFonts w:ascii="Times New Roman" w:eastAsia="Times New Roman" w:hAnsi="Times New Roman" w:cs="Times New Roman"/>
          <w:sz w:val="20"/>
          <w:szCs w:val="20"/>
          <w:lang w:eastAsia="ar-SA"/>
        </w:rPr>
        <w:t>п.п</w:t>
      </w:r>
      <w:proofErr w:type="spellEnd"/>
      <w:r w:rsidRPr="00A132F0">
        <w:rPr>
          <w:rFonts w:ascii="Times New Roman" w:eastAsia="Times New Roman" w:hAnsi="Times New Roman" w:cs="Times New Roman"/>
          <w:sz w:val="20"/>
          <w:szCs w:val="20"/>
          <w:lang w:eastAsia="ar-SA"/>
        </w:rPr>
        <w:t>. 4.4.5. п. 4.4. Документации, пронумерованы согласно описи).</w:t>
      </w:r>
    </w:p>
    <w:p w:rsidR="005D6BAE" w:rsidRPr="0062334F" w:rsidRDefault="005D6BAE" w:rsidP="005D6BAE">
      <w:pPr>
        <w:suppressAutoHyphens/>
        <w:spacing w:after="0" w:line="240" w:lineRule="auto"/>
        <w:ind w:firstLine="426"/>
        <w:jc w:val="both"/>
        <w:rPr>
          <w:rFonts w:ascii="Times New Roman" w:eastAsia="Times New Roman" w:hAnsi="Times New Roman" w:cs="Times New Roman"/>
          <w:bCs/>
          <w:sz w:val="24"/>
          <w:lang w:eastAsia="ar-SA"/>
        </w:rPr>
      </w:pPr>
    </w:p>
    <w:p w:rsidR="00DA0301" w:rsidRPr="002C5547" w:rsidRDefault="00DA0301" w:rsidP="005D6BAE">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pPr>
    </w:p>
    <w:sectPr w:rsidR="00DA0301" w:rsidRPr="002C5547" w:rsidSect="00DF2787">
      <w:footerReference w:type="default" r:id="rId22"/>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67F" w:rsidRDefault="00D9267F">
      <w:pPr>
        <w:spacing w:after="0" w:line="240" w:lineRule="auto"/>
      </w:pPr>
      <w:r>
        <w:separator/>
      </w:r>
    </w:p>
  </w:endnote>
  <w:endnote w:type="continuationSeparator" w:id="0">
    <w:p w:rsidR="00D9267F" w:rsidRDefault="00D9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7F" w:rsidRDefault="00D9267F">
    <w:pPr>
      <w:pStyle w:val="affa"/>
      <w:jc w:val="right"/>
    </w:pPr>
  </w:p>
  <w:p w:rsidR="00D9267F" w:rsidRDefault="00D9267F">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7F" w:rsidRDefault="00D9267F">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7F" w:rsidRDefault="00D9267F">
    <w:pPr>
      <w:pStyle w:val="affa"/>
      <w:jc w:val="right"/>
    </w:pPr>
  </w:p>
  <w:p w:rsidR="00D9267F" w:rsidRDefault="00D9267F">
    <w:pPr>
      <w:pStyle w:val="affa"/>
    </w:pPr>
  </w:p>
  <w:p w:rsidR="00D9267F" w:rsidRDefault="00D926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67F" w:rsidRDefault="00D9267F">
      <w:pPr>
        <w:spacing w:after="0" w:line="240" w:lineRule="auto"/>
      </w:pPr>
      <w:r>
        <w:separator/>
      </w:r>
    </w:p>
  </w:footnote>
  <w:footnote w:type="continuationSeparator" w:id="0">
    <w:p w:rsidR="00D9267F" w:rsidRDefault="00D926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404192"/>
      <w:docPartObj>
        <w:docPartGallery w:val="Page Numbers (Top of Page)"/>
        <w:docPartUnique/>
      </w:docPartObj>
    </w:sdtPr>
    <w:sdtEndPr/>
    <w:sdtContent>
      <w:p w:rsidR="00D9267F" w:rsidRDefault="00D9267F">
        <w:pPr>
          <w:pStyle w:val="aff9"/>
          <w:jc w:val="center"/>
        </w:pPr>
        <w:r>
          <w:fldChar w:fldCharType="begin"/>
        </w:r>
        <w:r>
          <w:instrText>PAGE   \* MERGEFORMAT</w:instrText>
        </w:r>
        <w:r>
          <w:fldChar w:fldCharType="separate"/>
        </w:r>
        <w:r w:rsidR="00FE5CC9">
          <w:rPr>
            <w:noProof/>
          </w:rPr>
          <w:t>2</w:t>
        </w:r>
        <w:r>
          <w:fldChar w:fldCharType="end"/>
        </w:r>
      </w:p>
    </w:sdtContent>
  </w:sdt>
  <w:p w:rsidR="00D9267F" w:rsidRDefault="00D9267F">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15:restartNumberingAfterBreak="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15:restartNumberingAfterBreak="0">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15:restartNumberingAfterBreak="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15:restartNumberingAfterBreak="0">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11076F69"/>
    <w:multiLevelType w:val="multilevel"/>
    <w:tmpl w:val="CA94257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D352FB0"/>
    <w:multiLevelType w:val="multilevel"/>
    <w:tmpl w:val="7DB89EA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DA81FD7"/>
    <w:multiLevelType w:val="hybridMultilevel"/>
    <w:tmpl w:val="269EE36E"/>
    <w:lvl w:ilvl="0" w:tplc="137A959E">
      <w:start w:val="1"/>
      <w:numFmt w:val="bullet"/>
      <w:lvlText w:val=""/>
      <w:lvlJc w:val="left"/>
      <w:pPr>
        <w:tabs>
          <w:tab w:val="num" w:pos="644"/>
        </w:tabs>
        <w:ind w:left="644"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1F565BD"/>
    <w:multiLevelType w:val="multilevel"/>
    <w:tmpl w:val="8C8A10E4"/>
    <w:lvl w:ilvl="0">
      <w:start w:val="3"/>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6876380D"/>
    <w:multiLevelType w:val="hybridMultilevel"/>
    <w:tmpl w:val="F332728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7" w15:restartNumberingAfterBreak="0">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B403AD4"/>
    <w:multiLevelType w:val="hybridMultilevel"/>
    <w:tmpl w:val="4B5215F0"/>
    <w:lvl w:ilvl="0" w:tplc="BC28BA80">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9" w15:restartNumberingAfterBreak="0">
    <w:nsid w:val="755500F0"/>
    <w:multiLevelType w:val="multilevel"/>
    <w:tmpl w:val="BE7E93F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15:restartNumberingAfterBreak="0">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0"/>
  </w:num>
  <w:num w:numId="35">
    <w:abstractNumId w:val="50"/>
  </w:num>
  <w:num w:numId="36">
    <w:abstractNumId w:val="39"/>
  </w:num>
  <w:num w:numId="37">
    <w:abstractNumId w:val="47"/>
  </w:num>
  <w:num w:numId="38">
    <w:abstractNumId w:val="48"/>
  </w:num>
  <w:num w:numId="39">
    <w:abstractNumId w:val="41"/>
  </w:num>
  <w:num w:numId="40">
    <w:abstractNumId w:val="44"/>
  </w:num>
  <w:num w:numId="41">
    <w:abstractNumId w:val="42"/>
  </w:num>
  <w:num w:numId="42">
    <w:abstractNumId w:val="43"/>
    <w:lvlOverride w:ilvl="0"/>
    <w:lvlOverride w:ilvl="1">
      <w:startOverride w:val="1"/>
    </w:lvlOverride>
    <w:lvlOverride w:ilvl="2"/>
    <w:lvlOverride w:ilvl="3"/>
    <w:lvlOverride w:ilvl="4"/>
    <w:lvlOverride w:ilvl="5"/>
    <w:lvlOverride w:ilvl="6"/>
    <w:lvlOverride w:ilvl="7"/>
    <w:lvlOverride w:ilvl="8"/>
  </w:num>
  <w:num w:numId="43">
    <w:abstractNumId w:val="46"/>
  </w:num>
  <w:num w:numId="44">
    <w:abstractNumId w:val="49"/>
  </w:num>
  <w:num w:numId="45">
    <w:abstractNumId w:val="45"/>
  </w:num>
  <w:num w:numId="46">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6A"/>
    <w:rsid w:val="00000405"/>
    <w:rsid w:val="00007362"/>
    <w:rsid w:val="000077CC"/>
    <w:rsid w:val="00010A89"/>
    <w:rsid w:val="00011037"/>
    <w:rsid w:val="0001246A"/>
    <w:rsid w:val="0001246B"/>
    <w:rsid w:val="00015A4F"/>
    <w:rsid w:val="000163B3"/>
    <w:rsid w:val="00017DEE"/>
    <w:rsid w:val="00021666"/>
    <w:rsid w:val="00022137"/>
    <w:rsid w:val="00023434"/>
    <w:rsid w:val="00023DEA"/>
    <w:rsid w:val="000268B2"/>
    <w:rsid w:val="00026AC1"/>
    <w:rsid w:val="00027865"/>
    <w:rsid w:val="0003048B"/>
    <w:rsid w:val="00032AD5"/>
    <w:rsid w:val="00034B1D"/>
    <w:rsid w:val="00036FB8"/>
    <w:rsid w:val="00041C5A"/>
    <w:rsid w:val="000421B9"/>
    <w:rsid w:val="0005037D"/>
    <w:rsid w:val="00063206"/>
    <w:rsid w:val="00063581"/>
    <w:rsid w:val="000664F6"/>
    <w:rsid w:val="000732C9"/>
    <w:rsid w:val="0007660C"/>
    <w:rsid w:val="00076695"/>
    <w:rsid w:val="00081A51"/>
    <w:rsid w:val="000833FF"/>
    <w:rsid w:val="000847A8"/>
    <w:rsid w:val="00086CF0"/>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37E"/>
    <w:rsid w:val="000B7C2C"/>
    <w:rsid w:val="000C04B1"/>
    <w:rsid w:val="000C2F53"/>
    <w:rsid w:val="000C5CA1"/>
    <w:rsid w:val="000C5DD5"/>
    <w:rsid w:val="000C69C4"/>
    <w:rsid w:val="000C7979"/>
    <w:rsid w:val="000C7D45"/>
    <w:rsid w:val="000D69BB"/>
    <w:rsid w:val="000E0464"/>
    <w:rsid w:val="000E3EA1"/>
    <w:rsid w:val="000E7143"/>
    <w:rsid w:val="000E72A9"/>
    <w:rsid w:val="000F066C"/>
    <w:rsid w:val="000F14E3"/>
    <w:rsid w:val="000F21DC"/>
    <w:rsid w:val="000F2895"/>
    <w:rsid w:val="000F33B7"/>
    <w:rsid w:val="000F424D"/>
    <w:rsid w:val="000F5DB8"/>
    <w:rsid w:val="001014D1"/>
    <w:rsid w:val="00102211"/>
    <w:rsid w:val="0010304B"/>
    <w:rsid w:val="0010391D"/>
    <w:rsid w:val="00104986"/>
    <w:rsid w:val="00105BC4"/>
    <w:rsid w:val="00111912"/>
    <w:rsid w:val="00112156"/>
    <w:rsid w:val="00113231"/>
    <w:rsid w:val="001138E1"/>
    <w:rsid w:val="0011767E"/>
    <w:rsid w:val="00122315"/>
    <w:rsid w:val="00124254"/>
    <w:rsid w:val="00124B1D"/>
    <w:rsid w:val="00125BE8"/>
    <w:rsid w:val="0012664F"/>
    <w:rsid w:val="00130858"/>
    <w:rsid w:val="00135C7E"/>
    <w:rsid w:val="001408A4"/>
    <w:rsid w:val="001420A7"/>
    <w:rsid w:val="00144648"/>
    <w:rsid w:val="0015007A"/>
    <w:rsid w:val="0015078B"/>
    <w:rsid w:val="001524F9"/>
    <w:rsid w:val="001533E8"/>
    <w:rsid w:val="00153F66"/>
    <w:rsid w:val="00155C28"/>
    <w:rsid w:val="00156484"/>
    <w:rsid w:val="00161EF7"/>
    <w:rsid w:val="001623F5"/>
    <w:rsid w:val="00162906"/>
    <w:rsid w:val="00163089"/>
    <w:rsid w:val="001753E8"/>
    <w:rsid w:val="00177D64"/>
    <w:rsid w:val="001837C1"/>
    <w:rsid w:val="00185767"/>
    <w:rsid w:val="00185B64"/>
    <w:rsid w:val="00190B58"/>
    <w:rsid w:val="00191002"/>
    <w:rsid w:val="0019253C"/>
    <w:rsid w:val="00192614"/>
    <w:rsid w:val="00192717"/>
    <w:rsid w:val="00197E72"/>
    <w:rsid w:val="001A08CE"/>
    <w:rsid w:val="001A23F5"/>
    <w:rsid w:val="001A3DD6"/>
    <w:rsid w:val="001A48A6"/>
    <w:rsid w:val="001A4E58"/>
    <w:rsid w:val="001B4303"/>
    <w:rsid w:val="001B6A43"/>
    <w:rsid w:val="001C0369"/>
    <w:rsid w:val="001C07F5"/>
    <w:rsid w:val="001C0A0D"/>
    <w:rsid w:val="001C1439"/>
    <w:rsid w:val="001C4ADD"/>
    <w:rsid w:val="001C5D98"/>
    <w:rsid w:val="001D064D"/>
    <w:rsid w:val="001D0DE1"/>
    <w:rsid w:val="001D16DE"/>
    <w:rsid w:val="001D2CAA"/>
    <w:rsid w:val="001D442C"/>
    <w:rsid w:val="001D5E23"/>
    <w:rsid w:val="001D78EB"/>
    <w:rsid w:val="001E001F"/>
    <w:rsid w:val="001E1084"/>
    <w:rsid w:val="001E2602"/>
    <w:rsid w:val="001E27FD"/>
    <w:rsid w:val="001E32B0"/>
    <w:rsid w:val="001E498B"/>
    <w:rsid w:val="001E4EB0"/>
    <w:rsid w:val="001E7BC3"/>
    <w:rsid w:val="001F09D5"/>
    <w:rsid w:val="001F4145"/>
    <w:rsid w:val="001F5CB3"/>
    <w:rsid w:val="001F61A6"/>
    <w:rsid w:val="001F73F1"/>
    <w:rsid w:val="001F757C"/>
    <w:rsid w:val="00201DDA"/>
    <w:rsid w:val="002027D9"/>
    <w:rsid w:val="00206C04"/>
    <w:rsid w:val="00213CBF"/>
    <w:rsid w:val="00216D45"/>
    <w:rsid w:val="002171F5"/>
    <w:rsid w:val="00220653"/>
    <w:rsid w:val="00221B62"/>
    <w:rsid w:val="002231C7"/>
    <w:rsid w:val="00225747"/>
    <w:rsid w:val="00226C89"/>
    <w:rsid w:val="002315BC"/>
    <w:rsid w:val="00232224"/>
    <w:rsid w:val="002351A6"/>
    <w:rsid w:val="00235D2E"/>
    <w:rsid w:val="00237C48"/>
    <w:rsid w:val="00241A8B"/>
    <w:rsid w:val="00243D67"/>
    <w:rsid w:val="002445F3"/>
    <w:rsid w:val="00244A6A"/>
    <w:rsid w:val="00244D19"/>
    <w:rsid w:val="00246279"/>
    <w:rsid w:val="00255B6F"/>
    <w:rsid w:val="00261244"/>
    <w:rsid w:val="00261850"/>
    <w:rsid w:val="00262503"/>
    <w:rsid w:val="00262732"/>
    <w:rsid w:val="002641B2"/>
    <w:rsid w:val="00265C91"/>
    <w:rsid w:val="00266707"/>
    <w:rsid w:val="002672E3"/>
    <w:rsid w:val="0027399C"/>
    <w:rsid w:val="002770A1"/>
    <w:rsid w:val="0028370F"/>
    <w:rsid w:val="00286D5D"/>
    <w:rsid w:val="0028779C"/>
    <w:rsid w:val="00287D66"/>
    <w:rsid w:val="00290C01"/>
    <w:rsid w:val="0029159F"/>
    <w:rsid w:val="00292DF6"/>
    <w:rsid w:val="002A2C6A"/>
    <w:rsid w:val="002A4C0B"/>
    <w:rsid w:val="002A5690"/>
    <w:rsid w:val="002A6CD9"/>
    <w:rsid w:val="002A75A3"/>
    <w:rsid w:val="002B11C4"/>
    <w:rsid w:val="002B1CA6"/>
    <w:rsid w:val="002B2FA9"/>
    <w:rsid w:val="002B3330"/>
    <w:rsid w:val="002B6E3F"/>
    <w:rsid w:val="002B7FA7"/>
    <w:rsid w:val="002C452E"/>
    <w:rsid w:val="002C51F2"/>
    <w:rsid w:val="002C5547"/>
    <w:rsid w:val="002C6057"/>
    <w:rsid w:val="002C71EC"/>
    <w:rsid w:val="002D07FA"/>
    <w:rsid w:val="002D32E2"/>
    <w:rsid w:val="002E0ED2"/>
    <w:rsid w:val="002E2554"/>
    <w:rsid w:val="002E5632"/>
    <w:rsid w:val="002E5756"/>
    <w:rsid w:val="002E691E"/>
    <w:rsid w:val="002E7FFB"/>
    <w:rsid w:val="002F4259"/>
    <w:rsid w:val="002F71C9"/>
    <w:rsid w:val="00302EC0"/>
    <w:rsid w:val="00304447"/>
    <w:rsid w:val="00304BBF"/>
    <w:rsid w:val="00305663"/>
    <w:rsid w:val="003059A9"/>
    <w:rsid w:val="00305A11"/>
    <w:rsid w:val="003062D9"/>
    <w:rsid w:val="0031034C"/>
    <w:rsid w:val="003133BC"/>
    <w:rsid w:val="00321642"/>
    <w:rsid w:val="003226BA"/>
    <w:rsid w:val="00324436"/>
    <w:rsid w:val="003266BF"/>
    <w:rsid w:val="00326D7B"/>
    <w:rsid w:val="0032705C"/>
    <w:rsid w:val="00327D31"/>
    <w:rsid w:val="003330FE"/>
    <w:rsid w:val="003338AD"/>
    <w:rsid w:val="0033520D"/>
    <w:rsid w:val="00337081"/>
    <w:rsid w:val="0033717A"/>
    <w:rsid w:val="00337A40"/>
    <w:rsid w:val="00337C44"/>
    <w:rsid w:val="0034019B"/>
    <w:rsid w:val="003407D6"/>
    <w:rsid w:val="0034173E"/>
    <w:rsid w:val="00343019"/>
    <w:rsid w:val="00343F8E"/>
    <w:rsid w:val="0034643D"/>
    <w:rsid w:val="00347A64"/>
    <w:rsid w:val="00350834"/>
    <w:rsid w:val="0035093A"/>
    <w:rsid w:val="00350B46"/>
    <w:rsid w:val="003525AE"/>
    <w:rsid w:val="00353534"/>
    <w:rsid w:val="00353E99"/>
    <w:rsid w:val="0035698E"/>
    <w:rsid w:val="003738D2"/>
    <w:rsid w:val="0037399D"/>
    <w:rsid w:val="003749C8"/>
    <w:rsid w:val="00374B7C"/>
    <w:rsid w:val="003750E5"/>
    <w:rsid w:val="00375502"/>
    <w:rsid w:val="003814D3"/>
    <w:rsid w:val="00381E24"/>
    <w:rsid w:val="00382856"/>
    <w:rsid w:val="0038310B"/>
    <w:rsid w:val="00385073"/>
    <w:rsid w:val="0038669E"/>
    <w:rsid w:val="003934DF"/>
    <w:rsid w:val="00393E4B"/>
    <w:rsid w:val="00396A7A"/>
    <w:rsid w:val="003A129A"/>
    <w:rsid w:val="003A2D4B"/>
    <w:rsid w:val="003A3188"/>
    <w:rsid w:val="003A447D"/>
    <w:rsid w:val="003A4BAD"/>
    <w:rsid w:val="003A5C71"/>
    <w:rsid w:val="003A5CA6"/>
    <w:rsid w:val="003A6466"/>
    <w:rsid w:val="003A68D0"/>
    <w:rsid w:val="003A7E7B"/>
    <w:rsid w:val="003B108E"/>
    <w:rsid w:val="003B1E3A"/>
    <w:rsid w:val="003B38AA"/>
    <w:rsid w:val="003B55F1"/>
    <w:rsid w:val="003B5B6B"/>
    <w:rsid w:val="003B666F"/>
    <w:rsid w:val="003B6FE3"/>
    <w:rsid w:val="003C2728"/>
    <w:rsid w:val="003C3038"/>
    <w:rsid w:val="003C5292"/>
    <w:rsid w:val="003C5345"/>
    <w:rsid w:val="003C586E"/>
    <w:rsid w:val="003D31FD"/>
    <w:rsid w:val="003D380A"/>
    <w:rsid w:val="003D3EB1"/>
    <w:rsid w:val="003D5819"/>
    <w:rsid w:val="003D66F1"/>
    <w:rsid w:val="003D6AA6"/>
    <w:rsid w:val="003D6F32"/>
    <w:rsid w:val="003E63B2"/>
    <w:rsid w:val="003F55E9"/>
    <w:rsid w:val="003F6373"/>
    <w:rsid w:val="003F63ED"/>
    <w:rsid w:val="0040050C"/>
    <w:rsid w:val="00403FE4"/>
    <w:rsid w:val="00404139"/>
    <w:rsid w:val="00413367"/>
    <w:rsid w:val="00413FD3"/>
    <w:rsid w:val="00414DB4"/>
    <w:rsid w:val="00415591"/>
    <w:rsid w:val="004158E0"/>
    <w:rsid w:val="00415D91"/>
    <w:rsid w:val="00417AAB"/>
    <w:rsid w:val="00422FA3"/>
    <w:rsid w:val="004263DD"/>
    <w:rsid w:val="00434E0F"/>
    <w:rsid w:val="00440FD1"/>
    <w:rsid w:val="00441017"/>
    <w:rsid w:val="00445D53"/>
    <w:rsid w:val="00450252"/>
    <w:rsid w:val="004524B2"/>
    <w:rsid w:val="00455F77"/>
    <w:rsid w:val="00456A31"/>
    <w:rsid w:val="00457431"/>
    <w:rsid w:val="004669B1"/>
    <w:rsid w:val="004715D9"/>
    <w:rsid w:val="00472F5C"/>
    <w:rsid w:val="0047425F"/>
    <w:rsid w:val="0047502A"/>
    <w:rsid w:val="004837E9"/>
    <w:rsid w:val="00483981"/>
    <w:rsid w:val="00484B94"/>
    <w:rsid w:val="00486120"/>
    <w:rsid w:val="00487E2F"/>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437E"/>
    <w:rsid w:val="004B6080"/>
    <w:rsid w:val="004C4086"/>
    <w:rsid w:val="004C51CF"/>
    <w:rsid w:val="004D2C75"/>
    <w:rsid w:val="004D2D64"/>
    <w:rsid w:val="004D6CD5"/>
    <w:rsid w:val="004D7B40"/>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32AB"/>
    <w:rsid w:val="00503AF9"/>
    <w:rsid w:val="00506D64"/>
    <w:rsid w:val="00521006"/>
    <w:rsid w:val="0052107E"/>
    <w:rsid w:val="0052132D"/>
    <w:rsid w:val="005222A4"/>
    <w:rsid w:val="005304C8"/>
    <w:rsid w:val="005325DA"/>
    <w:rsid w:val="00543602"/>
    <w:rsid w:val="005467B0"/>
    <w:rsid w:val="00553814"/>
    <w:rsid w:val="0055757F"/>
    <w:rsid w:val="00561914"/>
    <w:rsid w:val="00561ABA"/>
    <w:rsid w:val="00561E90"/>
    <w:rsid w:val="00565286"/>
    <w:rsid w:val="00565CD0"/>
    <w:rsid w:val="0056702A"/>
    <w:rsid w:val="0056732A"/>
    <w:rsid w:val="005675F5"/>
    <w:rsid w:val="005706AD"/>
    <w:rsid w:val="00573853"/>
    <w:rsid w:val="00574E59"/>
    <w:rsid w:val="00575255"/>
    <w:rsid w:val="005775FD"/>
    <w:rsid w:val="00580999"/>
    <w:rsid w:val="00581F10"/>
    <w:rsid w:val="00586020"/>
    <w:rsid w:val="0058639B"/>
    <w:rsid w:val="005872F0"/>
    <w:rsid w:val="005903E0"/>
    <w:rsid w:val="00590DE2"/>
    <w:rsid w:val="0059176E"/>
    <w:rsid w:val="005919C0"/>
    <w:rsid w:val="0059349C"/>
    <w:rsid w:val="00593C82"/>
    <w:rsid w:val="00594D81"/>
    <w:rsid w:val="00594F8D"/>
    <w:rsid w:val="005958BA"/>
    <w:rsid w:val="005B03D0"/>
    <w:rsid w:val="005B0F09"/>
    <w:rsid w:val="005B1405"/>
    <w:rsid w:val="005B23DC"/>
    <w:rsid w:val="005B44CC"/>
    <w:rsid w:val="005B450F"/>
    <w:rsid w:val="005B731F"/>
    <w:rsid w:val="005D1B5B"/>
    <w:rsid w:val="005D4476"/>
    <w:rsid w:val="005D44DB"/>
    <w:rsid w:val="005D4876"/>
    <w:rsid w:val="005D656E"/>
    <w:rsid w:val="005D6BAE"/>
    <w:rsid w:val="005E1337"/>
    <w:rsid w:val="005E2B42"/>
    <w:rsid w:val="005E4DC8"/>
    <w:rsid w:val="005E53BF"/>
    <w:rsid w:val="005E582E"/>
    <w:rsid w:val="005E6759"/>
    <w:rsid w:val="005F01FA"/>
    <w:rsid w:val="005F02C7"/>
    <w:rsid w:val="005F0F8B"/>
    <w:rsid w:val="005F23A2"/>
    <w:rsid w:val="005F3D0B"/>
    <w:rsid w:val="005F5B50"/>
    <w:rsid w:val="005F7759"/>
    <w:rsid w:val="00600EDA"/>
    <w:rsid w:val="00601DA1"/>
    <w:rsid w:val="0060436C"/>
    <w:rsid w:val="00604CD8"/>
    <w:rsid w:val="00605381"/>
    <w:rsid w:val="00606004"/>
    <w:rsid w:val="006118FE"/>
    <w:rsid w:val="00611FC8"/>
    <w:rsid w:val="0061272C"/>
    <w:rsid w:val="00613526"/>
    <w:rsid w:val="00613A9D"/>
    <w:rsid w:val="00614F84"/>
    <w:rsid w:val="0061503B"/>
    <w:rsid w:val="0062420F"/>
    <w:rsid w:val="0062439D"/>
    <w:rsid w:val="006264AD"/>
    <w:rsid w:val="006317DC"/>
    <w:rsid w:val="006330CA"/>
    <w:rsid w:val="00635271"/>
    <w:rsid w:val="00637874"/>
    <w:rsid w:val="00641B43"/>
    <w:rsid w:val="00642CE1"/>
    <w:rsid w:val="00644114"/>
    <w:rsid w:val="006441BD"/>
    <w:rsid w:val="00644C7D"/>
    <w:rsid w:val="00645936"/>
    <w:rsid w:val="00652BD0"/>
    <w:rsid w:val="00652F6B"/>
    <w:rsid w:val="006545B7"/>
    <w:rsid w:val="0065637F"/>
    <w:rsid w:val="00657AA6"/>
    <w:rsid w:val="00661516"/>
    <w:rsid w:val="00661A07"/>
    <w:rsid w:val="00664600"/>
    <w:rsid w:val="00664927"/>
    <w:rsid w:val="00664B48"/>
    <w:rsid w:val="00665218"/>
    <w:rsid w:val="00666F6F"/>
    <w:rsid w:val="00667059"/>
    <w:rsid w:val="00671CE1"/>
    <w:rsid w:val="006767BB"/>
    <w:rsid w:val="00676AF3"/>
    <w:rsid w:val="00677552"/>
    <w:rsid w:val="00680980"/>
    <w:rsid w:val="00683337"/>
    <w:rsid w:val="00683B3C"/>
    <w:rsid w:val="00684E40"/>
    <w:rsid w:val="00686217"/>
    <w:rsid w:val="00686D4C"/>
    <w:rsid w:val="00686DBB"/>
    <w:rsid w:val="00687D78"/>
    <w:rsid w:val="006914F3"/>
    <w:rsid w:val="00691CB6"/>
    <w:rsid w:val="006A04E2"/>
    <w:rsid w:val="006A073B"/>
    <w:rsid w:val="006A5731"/>
    <w:rsid w:val="006A60DA"/>
    <w:rsid w:val="006A6D7D"/>
    <w:rsid w:val="006B11E5"/>
    <w:rsid w:val="006B3A82"/>
    <w:rsid w:val="006B626A"/>
    <w:rsid w:val="006B7A9B"/>
    <w:rsid w:val="006C23C4"/>
    <w:rsid w:val="006C704B"/>
    <w:rsid w:val="006D10E1"/>
    <w:rsid w:val="006D5FA9"/>
    <w:rsid w:val="006D6131"/>
    <w:rsid w:val="006D6BBE"/>
    <w:rsid w:val="006E07FD"/>
    <w:rsid w:val="006E560C"/>
    <w:rsid w:val="006E7610"/>
    <w:rsid w:val="006F175D"/>
    <w:rsid w:val="006F1E01"/>
    <w:rsid w:val="006F3902"/>
    <w:rsid w:val="006F43E8"/>
    <w:rsid w:val="006F5E1B"/>
    <w:rsid w:val="006F6689"/>
    <w:rsid w:val="006F6946"/>
    <w:rsid w:val="00702247"/>
    <w:rsid w:val="007034DC"/>
    <w:rsid w:val="0070443C"/>
    <w:rsid w:val="0070712F"/>
    <w:rsid w:val="0071013D"/>
    <w:rsid w:val="00713695"/>
    <w:rsid w:val="00715A6C"/>
    <w:rsid w:val="00717CB4"/>
    <w:rsid w:val="00720528"/>
    <w:rsid w:val="007229DA"/>
    <w:rsid w:val="0072365D"/>
    <w:rsid w:val="00724757"/>
    <w:rsid w:val="00725F3D"/>
    <w:rsid w:val="00727B35"/>
    <w:rsid w:val="00731873"/>
    <w:rsid w:val="0073253B"/>
    <w:rsid w:val="00732D11"/>
    <w:rsid w:val="007341E7"/>
    <w:rsid w:val="007344F0"/>
    <w:rsid w:val="00734A22"/>
    <w:rsid w:val="00735178"/>
    <w:rsid w:val="007379ED"/>
    <w:rsid w:val="0074114F"/>
    <w:rsid w:val="007424B9"/>
    <w:rsid w:val="00742B6E"/>
    <w:rsid w:val="00744675"/>
    <w:rsid w:val="00745C31"/>
    <w:rsid w:val="00747521"/>
    <w:rsid w:val="00751164"/>
    <w:rsid w:val="007516DC"/>
    <w:rsid w:val="00753067"/>
    <w:rsid w:val="00754D8B"/>
    <w:rsid w:val="00756AF9"/>
    <w:rsid w:val="007574B8"/>
    <w:rsid w:val="0076444F"/>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36FA"/>
    <w:rsid w:val="00786D72"/>
    <w:rsid w:val="0079325D"/>
    <w:rsid w:val="00794E31"/>
    <w:rsid w:val="00796B98"/>
    <w:rsid w:val="007A2186"/>
    <w:rsid w:val="007B12DF"/>
    <w:rsid w:val="007B43E4"/>
    <w:rsid w:val="007B45EF"/>
    <w:rsid w:val="007B4A6F"/>
    <w:rsid w:val="007B56C2"/>
    <w:rsid w:val="007B5944"/>
    <w:rsid w:val="007C0DB2"/>
    <w:rsid w:val="007C14C7"/>
    <w:rsid w:val="007C1FDC"/>
    <w:rsid w:val="007C3573"/>
    <w:rsid w:val="007C5C04"/>
    <w:rsid w:val="007C6A91"/>
    <w:rsid w:val="007C7466"/>
    <w:rsid w:val="007D33D8"/>
    <w:rsid w:val="007D7EEC"/>
    <w:rsid w:val="007E2E60"/>
    <w:rsid w:val="007E4231"/>
    <w:rsid w:val="007E675B"/>
    <w:rsid w:val="007F3024"/>
    <w:rsid w:val="007F418B"/>
    <w:rsid w:val="007F44E1"/>
    <w:rsid w:val="007F4D82"/>
    <w:rsid w:val="007F7E9E"/>
    <w:rsid w:val="0080067D"/>
    <w:rsid w:val="00802638"/>
    <w:rsid w:val="00802991"/>
    <w:rsid w:val="008057B7"/>
    <w:rsid w:val="00806C12"/>
    <w:rsid w:val="00810B1C"/>
    <w:rsid w:val="00810D4E"/>
    <w:rsid w:val="00814396"/>
    <w:rsid w:val="00814EA6"/>
    <w:rsid w:val="00815A3E"/>
    <w:rsid w:val="008168F4"/>
    <w:rsid w:val="00820995"/>
    <w:rsid w:val="00825BA2"/>
    <w:rsid w:val="0082620E"/>
    <w:rsid w:val="00834591"/>
    <w:rsid w:val="00836589"/>
    <w:rsid w:val="008368B7"/>
    <w:rsid w:val="00836D85"/>
    <w:rsid w:val="00840E31"/>
    <w:rsid w:val="00841174"/>
    <w:rsid w:val="008418CD"/>
    <w:rsid w:val="00842027"/>
    <w:rsid w:val="00844291"/>
    <w:rsid w:val="00845079"/>
    <w:rsid w:val="00846A4F"/>
    <w:rsid w:val="008472AF"/>
    <w:rsid w:val="00853FD9"/>
    <w:rsid w:val="00855471"/>
    <w:rsid w:val="00856B0B"/>
    <w:rsid w:val="008642CF"/>
    <w:rsid w:val="008669A6"/>
    <w:rsid w:val="00867CAF"/>
    <w:rsid w:val="00872651"/>
    <w:rsid w:val="0087598A"/>
    <w:rsid w:val="008767A1"/>
    <w:rsid w:val="00876CF7"/>
    <w:rsid w:val="00877E96"/>
    <w:rsid w:val="00880E70"/>
    <w:rsid w:val="008831FE"/>
    <w:rsid w:val="00885C3F"/>
    <w:rsid w:val="00886BDC"/>
    <w:rsid w:val="008874C3"/>
    <w:rsid w:val="008877FF"/>
    <w:rsid w:val="00887C8F"/>
    <w:rsid w:val="008932F4"/>
    <w:rsid w:val="0089404D"/>
    <w:rsid w:val="008A27BE"/>
    <w:rsid w:val="008A2AC7"/>
    <w:rsid w:val="008A3C71"/>
    <w:rsid w:val="008A3F6C"/>
    <w:rsid w:val="008B24B0"/>
    <w:rsid w:val="008B29EC"/>
    <w:rsid w:val="008B7EF4"/>
    <w:rsid w:val="008B7F04"/>
    <w:rsid w:val="008C11B7"/>
    <w:rsid w:val="008C43E9"/>
    <w:rsid w:val="008D2188"/>
    <w:rsid w:val="008D30E5"/>
    <w:rsid w:val="008D3581"/>
    <w:rsid w:val="008D4B98"/>
    <w:rsid w:val="008E60A8"/>
    <w:rsid w:val="008E680C"/>
    <w:rsid w:val="008F0740"/>
    <w:rsid w:val="008F0FD1"/>
    <w:rsid w:val="008F3CB3"/>
    <w:rsid w:val="008F6987"/>
    <w:rsid w:val="008F6DBF"/>
    <w:rsid w:val="00901953"/>
    <w:rsid w:val="00901C30"/>
    <w:rsid w:val="00902373"/>
    <w:rsid w:val="0090408B"/>
    <w:rsid w:val="0090620B"/>
    <w:rsid w:val="0091121B"/>
    <w:rsid w:val="00912119"/>
    <w:rsid w:val="00912C31"/>
    <w:rsid w:val="00913B76"/>
    <w:rsid w:val="00913FD0"/>
    <w:rsid w:val="00920AAF"/>
    <w:rsid w:val="00924688"/>
    <w:rsid w:val="009270E6"/>
    <w:rsid w:val="00930708"/>
    <w:rsid w:val="009317D9"/>
    <w:rsid w:val="0094279E"/>
    <w:rsid w:val="0095574B"/>
    <w:rsid w:val="009562B7"/>
    <w:rsid w:val="00956CCE"/>
    <w:rsid w:val="00956FEF"/>
    <w:rsid w:val="00966C1A"/>
    <w:rsid w:val="009674D2"/>
    <w:rsid w:val="00967647"/>
    <w:rsid w:val="00967AFB"/>
    <w:rsid w:val="0097283E"/>
    <w:rsid w:val="00972946"/>
    <w:rsid w:val="00974163"/>
    <w:rsid w:val="00974253"/>
    <w:rsid w:val="009767AB"/>
    <w:rsid w:val="0098061F"/>
    <w:rsid w:val="00981A5C"/>
    <w:rsid w:val="0098299A"/>
    <w:rsid w:val="0098703F"/>
    <w:rsid w:val="0099194A"/>
    <w:rsid w:val="00991CB2"/>
    <w:rsid w:val="00992F72"/>
    <w:rsid w:val="00997FEF"/>
    <w:rsid w:val="009A064A"/>
    <w:rsid w:val="009A07DD"/>
    <w:rsid w:val="009A453F"/>
    <w:rsid w:val="009A73A8"/>
    <w:rsid w:val="009B3039"/>
    <w:rsid w:val="009B392F"/>
    <w:rsid w:val="009B7A9F"/>
    <w:rsid w:val="009B7ED9"/>
    <w:rsid w:val="009C1718"/>
    <w:rsid w:val="009C17F7"/>
    <w:rsid w:val="009C476A"/>
    <w:rsid w:val="009C4BA3"/>
    <w:rsid w:val="009C7BB2"/>
    <w:rsid w:val="009C7E61"/>
    <w:rsid w:val="009D153A"/>
    <w:rsid w:val="009D1DC6"/>
    <w:rsid w:val="009D3B96"/>
    <w:rsid w:val="009D430F"/>
    <w:rsid w:val="009D4D84"/>
    <w:rsid w:val="009D625C"/>
    <w:rsid w:val="009E0AB4"/>
    <w:rsid w:val="009E1EB3"/>
    <w:rsid w:val="009E390A"/>
    <w:rsid w:val="009E46EF"/>
    <w:rsid w:val="009F16E4"/>
    <w:rsid w:val="009F1CF2"/>
    <w:rsid w:val="009F47C1"/>
    <w:rsid w:val="009F50B0"/>
    <w:rsid w:val="009F5839"/>
    <w:rsid w:val="009F726B"/>
    <w:rsid w:val="009F754C"/>
    <w:rsid w:val="009F7EE1"/>
    <w:rsid w:val="00A028E0"/>
    <w:rsid w:val="00A02A5C"/>
    <w:rsid w:val="00A02F0A"/>
    <w:rsid w:val="00A04724"/>
    <w:rsid w:val="00A108DA"/>
    <w:rsid w:val="00A10E23"/>
    <w:rsid w:val="00A1111E"/>
    <w:rsid w:val="00A132F0"/>
    <w:rsid w:val="00A142E0"/>
    <w:rsid w:val="00A14A56"/>
    <w:rsid w:val="00A16679"/>
    <w:rsid w:val="00A200EB"/>
    <w:rsid w:val="00A21CC7"/>
    <w:rsid w:val="00A237AE"/>
    <w:rsid w:val="00A238BA"/>
    <w:rsid w:val="00A2391C"/>
    <w:rsid w:val="00A23B1F"/>
    <w:rsid w:val="00A2423D"/>
    <w:rsid w:val="00A2450D"/>
    <w:rsid w:val="00A30704"/>
    <w:rsid w:val="00A30D94"/>
    <w:rsid w:val="00A31072"/>
    <w:rsid w:val="00A3108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C78"/>
    <w:rsid w:val="00A50DF5"/>
    <w:rsid w:val="00A522C6"/>
    <w:rsid w:val="00A52F5B"/>
    <w:rsid w:val="00A600D6"/>
    <w:rsid w:val="00A60754"/>
    <w:rsid w:val="00A62E3B"/>
    <w:rsid w:val="00A63102"/>
    <w:rsid w:val="00A66200"/>
    <w:rsid w:val="00A67F53"/>
    <w:rsid w:val="00A71444"/>
    <w:rsid w:val="00A72855"/>
    <w:rsid w:val="00A728B3"/>
    <w:rsid w:val="00A74286"/>
    <w:rsid w:val="00A75414"/>
    <w:rsid w:val="00A762B0"/>
    <w:rsid w:val="00A76CE0"/>
    <w:rsid w:val="00A843CD"/>
    <w:rsid w:val="00A906E0"/>
    <w:rsid w:val="00A93A3B"/>
    <w:rsid w:val="00A95039"/>
    <w:rsid w:val="00A96501"/>
    <w:rsid w:val="00A978B2"/>
    <w:rsid w:val="00AA28D9"/>
    <w:rsid w:val="00AA366A"/>
    <w:rsid w:val="00AA47AA"/>
    <w:rsid w:val="00AA51DA"/>
    <w:rsid w:val="00AA70CA"/>
    <w:rsid w:val="00AA78EB"/>
    <w:rsid w:val="00AB23D5"/>
    <w:rsid w:val="00AB2730"/>
    <w:rsid w:val="00AB34ED"/>
    <w:rsid w:val="00AB409A"/>
    <w:rsid w:val="00AB4852"/>
    <w:rsid w:val="00AB4C93"/>
    <w:rsid w:val="00AB5392"/>
    <w:rsid w:val="00AB6037"/>
    <w:rsid w:val="00AB689F"/>
    <w:rsid w:val="00AC1FAD"/>
    <w:rsid w:val="00AC3D0F"/>
    <w:rsid w:val="00AC3F79"/>
    <w:rsid w:val="00AC424F"/>
    <w:rsid w:val="00AC598F"/>
    <w:rsid w:val="00AC64CC"/>
    <w:rsid w:val="00AC7E37"/>
    <w:rsid w:val="00AD1FC8"/>
    <w:rsid w:val="00AD306B"/>
    <w:rsid w:val="00AD4623"/>
    <w:rsid w:val="00AD4B09"/>
    <w:rsid w:val="00AD5B9D"/>
    <w:rsid w:val="00AE178D"/>
    <w:rsid w:val="00AE1EF2"/>
    <w:rsid w:val="00AE45D3"/>
    <w:rsid w:val="00AE533C"/>
    <w:rsid w:val="00AF2542"/>
    <w:rsid w:val="00AF4FEA"/>
    <w:rsid w:val="00AF5C10"/>
    <w:rsid w:val="00AF5CC2"/>
    <w:rsid w:val="00AF6B3F"/>
    <w:rsid w:val="00B0559E"/>
    <w:rsid w:val="00B065A5"/>
    <w:rsid w:val="00B06CEE"/>
    <w:rsid w:val="00B06F3B"/>
    <w:rsid w:val="00B07FF9"/>
    <w:rsid w:val="00B105A8"/>
    <w:rsid w:val="00B12C79"/>
    <w:rsid w:val="00B13201"/>
    <w:rsid w:val="00B17E79"/>
    <w:rsid w:val="00B22CEA"/>
    <w:rsid w:val="00B23818"/>
    <w:rsid w:val="00B2621A"/>
    <w:rsid w:val="00B26C27"/>
    <w:rsid w:val="00B32C9E"/>
    <w:rsid w:val="00B3331E"/>
    <w:rsid w:val="00B3366B"/>
    <w:rsid w:val="00B3386F"/>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80550"/>
    <w:rsid w:val="00B80B90"/>
    <w:rsid w:val="00B81DD4"/>
    <w:rsid w:val="00B83F97"/>
    <w:rsid w:val="00B8518B"/>
    <w:rsid w:val="00B86273"/>
    <w:rsid w:val="00B86F4A"/>
    <w:rsid w:val="00B9060E"/>
    <w:rsid w:val="00B91D35"/>
    <w:rsid w:val="00BA0FC5"/>
    <w:rsid w:val="00BA1951"/>
    <w:rsid w:val="00BA2224"/>
    <w:rsid w:val="00BA6E46"/>
    <w:rsid w:val="00BB146C"/>
    <w:rsid w:val="00BB1C9D"/>
    <w:rsid w:val="00BB3F20"/>
    <w:rsid w:val="00BB7382"/>
    <w:rsid w:val="00BC088E"/>
    <w:rsid w:val="00BC42BC"/>
    <w:rsid w:val="00BC7445"/>
    <w:rsid w:val="00BD4DE5"/>
    <w:rsid w:val="00BD5E47"/>
    <w:rsid w:val="00BD611D"/>
    <w:rsid w:val="00BE21FD"/>
    <w:rsid w:val="00BE455F"/>
    <w:rsid w:val="00BE6D9E"/>
    <w:rsid w:val="00BE7500"/>
    <w:rsid w:val="00BF2B88"/>
    <w:rsid w:val="00BF3065"/>
    <w:rsid w:val="00BF3B1A"/>
    <w:rsid w:val="00BF4B2E"/>
    <w:rsid w:val="00BF7A78"/>
    <w:rsid w:val="00C001EE"/>
    <w:rsid w:val="00C02FFF"/>
    <w:rsid w:val="00C03FCC"/>
    <w:rsid w:val="00C04D13"/>
    <w:rsid w:val="00C1274F"/>
    <w:rsid w:val="00C144D5"/>
    <w:rsid w:val="00C160A8"/>
    <w:rsid w:val="00C16881"/>
    <w:rsid w:val="00C21BC6"/>
    <w:rsid w:val="00C22D5A"/>
    <w:rsid w:val="00C310E8"/>
    <w:rsid w:val="00C32B0E"/>
    <w:rsid w:val="00C35E2F"/>
    <w:rsid w:val="00C40E02"/>
    <w:rsid w:val="00C42908"/>
    <w:rsid w:val="00C42A5C"/>
    <w:rsid w:val="00C43FDC"/>
    <w:rsid w:val="00C455EB"/>
    <w:rsid w:val="00C45F65"/>
    <w:rsid w:val="00C46816"/>
    <w:rsid w:val="00C47D8E"/>
    <w:rsid w:val="00C52B9A"/>
    <w:rsid w:val="00C53141"/>
    <w:rsid w:val="00C53E32"/>
    <w:rsid w:val="00C53F17"/>
    <w:rsid w:val="00C5408F"/>
    <w:rsid w:val="00C55385"/>
    <w:rsid w:val="00C56748"/>
    <w:rsid w:val="00C56A43"/>
    <w:rsid w:val="00C572C4"/>
    <w:rsid w:val="00C601FD"/>
    <w:rsid w:val="00C606AC"/>
    <w:rsid w:val="00C64696"/>
    <w:rsid w:val="00C65463"/>
    <w:rsid w:val="00C6774F"/>
    <w:rsid w:val="00C70DAD"/>
    <w:rsid w:val="00C714AE"/>
    <w:rsid w:val="00C73219"/>
    <w:rsid w:val="00C73A4C"/>
    <w:rsid w:val="00C74AC5"/>
    <w:rsid w:val="00C754DB"/>
    <w:rsid w:val="00C8048D"/>
    <w:rsid w:val="00C81AFD"/>
    <w:rsid w:val="00C81C4D"/>
    <w:rsid w:val="00C8665F"/>
    <w:rsid w:val="00C87732"/>
    <w:rsid w:val="00C90273"/>
    <w:rsid w:val="00C903D4"/>
    <w:rsid w:val="00C918AC"/>
    <w:rsid w:val="00C91ECC"/>
    <w:rsid w:val="00C93068"/>
    <w:rsid w:val="00C93369"/>
    <w:rsid w:val="00C93978"/>
    <w:rsid w:val="00C961A9"/>
    <w:rsid w:val="00C96DFA"/>
    <w:rsid w:val="00CA072A"/>
    <w:rsid w:val="00CA1B27"/>
    <w:rsid w:val="00CA387F"/>
    <w:rsid w:val="00CA4813"/>
    <w:rsid w:val="00CA6F6A"/>
    <w:rsid w:val="00CA75C3"/>
    <w:rsid w:val="00CB1143"/>
    <w:rsid w:val="00CB2B6C"/>
    <w:rsid w:val="00CB724A"/>
    <w:rsid w:val="00CC0FC4"/>
    <w:rsid w:val="00CC17FE"/>
    <w:rsid w:val="00CC26BD"/>
    <w:rsid w:val="00CC4F89"/>
    <w:rsid w:val="00CC61EA"/>
    <w:rsid w:val="00CC6956"/>
    <w:rsid w:val="00CC6B11"/>
    <w:rsid w:val="00CD2A76"/>
    <w:rsid w:val="00CE0410"/>
    <w:rsid w:val="00CE3A54"/>
    <w:rsid w:val="00CF15E4"/>
    <w:rsid w:val="00CF1938"/>
    <w:rsid w:val="00CF37F6"/>
    <w:rsid w:val="00CF4AB0"/>
    <w:rsid w:val="00CF4BC0"/>
    <w:rsid w:val="00CF61B6"/>
    <w:rsid w:val="00D028C2"/>
    <w:rsid w:val="00D0363F"/>
    <w:rsid w:val="00D04160"/>
    <w:rsid w:val="00D042CF"/>
    <w:rsid w:val="00D051F5"/>
    <w:rsid w:val="00D13E37"/>
    <w:rsid w:val="00D14062"/>
    <w:rsid w:val="00D155C7"/>
    <w:rsid w:val="00D17E25"/>
    <w:rsid w:val="00D21042"/>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63A13"/>
    <w:rsid w:val="00D6603A"/>
    <w:rsid w:val="00D66D99"/>
    <w:rsid w:val="00D67AAB"/>
    <w:rsid w:val="00D71DFB"/>
    <w:rsid w:val="00D72A94"/>
    <w:rsid w:val="00D7528B"/>
    <w:rsid w:val="00D75487"/>
    <w:rsid w:val="00D75502"/>
    <w:rsid w:val="00D758E6"/>
    <w:rsid w:val="00D76D76"/>
    <w:rsid w:val="00D775A4"/>
    <w:rsid w:val="00D77CBD"/>
    <w:rsid w:val="00D801CF"/>
    <w:rsid w:val="00D806FA"/>
    <w:rsid w:val="00D8141C"/>
    <w:rsid w:val="00D82AFF"/>
    <w:rsid w:val="00D848F4"/>
    <w:rsid w:val="00D8595D"/>
    <w:rsid w:val="00D923DC"/>
    <w:rsid w:val="00D9267F"/>
    <w:rsid w:val="00D94AD8"/>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49BA"/>
    <w:rsid w:val="00DE5D22"/>
    <w:rsid w:val="00DE61C1"/>
    <w:rsid w:val="00DF007B"/>
    <w:rsid w:val="00DF2787"/>
    <w:rsid w:val="00DF3AE0"/>
    <w:rsid w:val="00DF41FE"/>
    <w:rsid w:val="00DF521F"/>
    <w:rsid w:val="00E00378"/>
    <w:rsid w:val="00E0081D"/>
    <w:rsid w:val="00E01810"/>
    <w:rsid w:val="00E019CE"/>
    <w:rsid w:val="00E02DEA"/>
    <w:rsid w:val="00E0494C"/>
    <w:rsid w:val="00E06283"/>
    <w:rsid w:val="00E070C7"/>
    <w:rsid w:val="00E0746D"/>
    <w:rsid w:val="00E13A05"/>
    <w:rsid w:val="00E15129"/>
    <w:rsid w:val="00E15383"/>
    <w:rsid w:val="00E16707"/>
    <w:rsid w:val="00E16F56"/>
    <w:rsid w:val="00E2153D"/>
    <w:rsid w:val="00E247E3"/>
    <w:rsid w:val="00E27AC9"/>
    <w:rsid w:val="00E34EB3"/>
    <w:rsid w:val="00E35407"/>
    <w:rsid w:val="00E40982"/>
    <w:rsid w:val="00E44A0D"/>
    <w:rsid w:val="00E44C1E"/>
    <w:rsid w:val="00E4543D"/>
    <w:rsid w:val="00E46352"/>
    <w:rsid w:val="00E46CE2"/>
    <w:rsid w:val="00E50540"/>
    <w:rsid w:val="00E50859"/>
    <w:rsid w:val="00E52A3F"/>
    <w:rsid w:val="00E543B8"/>
    <w:rsid w:val="00E547B7"/>
    <w:rsid w:val="00E5609C"/>
    <w:rsid w:val="00E57360"/>
    <w:rsid w:val="00E63C40"/>
    <w:rsid w:val="00E65485"/>
    <w:rsid w:val="00E6594F"/>
    <w:rsid w:val="00E72648"/>
    <w:rsid w:val="00E72ED4"/>
    <w:rsid w:val="00E72F8E"/>
    <w:rsid w:val="00E7432C"/>
    <w:rsid w:val="00E745FD"/>
    <w:rsid w:val="00E748D4"/>
    <w:rsid w:val="00E76066"/>
    <w:rsid w:val="00E80C23"/>
    <w:rsid w:val="00E81494"/>
    <w:rsid w:val="00E87BA0"/>
    <w:rsid w:val="00E911B9"/>
    <w:rsid w:val="00E9389B"/>
    <w:rsid w:val="00E9620E"/>
    <w:rsid w:val="00EA1A4A"/>
    <w:rsid w:val="00EA3B51"/>
    <w:rsid w:val="00EA7641"/>
    <w:rsid w:val="00EB1D14"/>
    <w:rsid w:val="00EB2985"/>
    <w:rsid w:val="00EB3BC8"/>
    <w:rsid w:val="00EB46F4"/>
    <w:rsid w:val="00EB615D"/>
    <w:rsid w:val="00EC1268"/>
    <w:rsid w:val="00EC1B22"/>
    <w:rsid w:val="00EC2A9F"/>
    <w:rsid w:val="00EC40D5"/>
    <w:rsid w:val="00EC5485"/>
    <w:rsid w:val="00ED0D90"/>
    <w:rsid w:val="00ED1746"/>
    <w:rsid w:val="00ED2748"/>
    <w:rsid w:val="00ED5E0B"/>
    <w:rsid w:val="00ED6F1B"/>
    <w:rsid w:val="00EE05FD"/>
    <w:rsid w:val="00EE3B0A"/>
    <w:rsid w:val="00EE4B06"/>
    <w:rsid w:val="00EE71FC"/>
    <w:rsid w:val="00EF1ABD"/>
    <w:rsid w:val="00EF3F50"/>
    <w:rsid w:val="00EF66A5"/>
    <w:rsid w:val="00F000BE"/>
    <w:rsid w:val="00F00997"/>
    <w:rsid w:val="00F04ECF"/>
    <w:rsid w:val="00F069B5"/>
    <w:rsid w:val="00F11387"/>
    <w:rsid w:val="00F11534"/>
    <w:rsid w:val="00F11620"/>
    <w:rsid w:val="00F11C28"/>
    <w:rsid w:val="00F148F4"/>
    <w:rsid w:val="00F15866"/>
    <w:rsid w:val="00F15974"/>
    <w:rsid w:val="00F20EB1"/>
    <w:rsid w:val="00F2117B"/>
    <w:rsid w:val="00F23B3A"/>
    <w:rsid w:val="00F247F4"/>
    <w:rsid w:val="00F266F5"/>
    <w:rsid w:val="00F267E1"/>
    <w:rsid w:val="00F27128"/>
    <w:rsid w:val="00F27479"/>
    <w:rsid w:val="00F351BD"/>
    <w:rsid w:val="00F3581E"/>
    <w:rsid w:val="00F35BE5"/>
    <w:rsid w:val="00F4019D"/>
    <w:rsid w:val="00F42DEB"/>
    <w:rsid w:val="00F452F5"/>
    <w:rsid w:val="00F457CF"/>
    <w:rsid w:val="00F45C6C"/>
    <w:rsid w:val="00F466E3"/>
    <w:rsid w:val="00F4731B"/>
    <w:rsid w:val="00F508BA"/>
    <w:rsid w:val="00F50E99"/>
    <w:rsid w:val="00F55C3F"/>
    <w:rsid w:val="00F57923"/>
    <w:rsid w:val="00F60959"/>
    <w:rsid w:val="00F60E28"/>
    <w:rsid w:val="00F635EC"/>
    <w:rsid w:val="00F6495F"/>
    <w:rsid w:val="00F659DA"/>
    <w:rsid w:val="00F67F03"/>
    <w:rsid w:val="00F71AB8"/>
    <w:rsid w:val="00F75D16"/>
    <w:rsid w:val="00F82AC1"/>
    <w:rsid w:val="00F8330E"/>
    <w:rsid w:val="00F84353"/>
    <w:rsid w:val="00F85689"/>
    <w:rsid w:val="00F870F0"/>
    <w:rsid w:val="00F92C8F"/>
    <w:rsid w:val="00F93244"/>
    <w:rsid w:val="00F932D4"/>
    <w:rsid w:val="00F93903"/>
    <w:rsid w:val="00F96823"/>
    <w:rsid w:val="00F96F09"/>
    <w:rsid w:val="00FA12D3"/>
    <w:rsid w:val="00FA4E7F"/>
    <w:rsid w:val="00FA5974"/>
    <w:rsid w:val="00FA7004"/>
    <w:rsid w:val="00FB096F"/>
    <w:rsid w:val="00FB3437"/>
    <w:rsid w:val="00FB4AD7"/>
    <w:rsid w:val="00FB4F67"/>
    <w:rsid w:val="00FB504C"/>
    <w:rsid w:val="00FB6DB7"/>
    <w:rsid w:val="00FC0550"/>
    <w:rsid w:val="00FC0E18"/>
    <w:rsid w:val="00FC1DF5"/>
    <w:rsid w:val="00FC2469"/>
    <w:rsid w:val="00FC3E65"/>
    <w:rsid w:val="00FC4F89"/>
    <w:rsid w:val="00FD1239"/>
    <w:rsid w:val="00FD75BD"/>
    <w:rsid w:val="00FE01B2"/>
    <w:rsid w:val="00FE1890"/>
    <w:rsid w:val="00FE1DA9"/>
    <w:rsid w:val="00FE20CB"/>
    <w:rsid w:val="00FE2D97"/>
    <w:rsid w:val="00FE5CC9"/>
    <w:rsid w:val="00FF1947"/>
    <w:rsid w:val="00FF19D8"/>
    <w:rsid w:val="00FF3F5D"/>
    <w:rsid w:val="00FF417A"/>
    <w:rsid w:val="00FF467A"/>
    <w:rsid w:val="00FF480B"/>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97"/>
    <o:shapelayout v:ext="edit">
      <o:idmap v:ext="edit" data="1"/>
    </o:shapelayout>
  </w:shapeDefaults>
  <w:decimalSymbol w:val=","/>
  <w:listSeparator w:val=";"/>
  <w15:docId w15:val="{28F5AE4E-2243-4D57-9D5D-00CEFC226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uiPriority w:val="99"/>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iPriority w:val="9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50CFA5A6A6F7D1F3501306841E58B07A0E250396169E38E4BC176B2CD2D0571691EF6F1316DA7FCsAw2F" TargetMode="External"/><Relationship Id="rId18" Type="http://schemas.openxmlformats.org/officeDocument/2006/relationships/hyperlink" Target="consultantplus://offline/ref=450CFA5A6A6F7D1F3501306841E58B07A0E2533D686CE38E4BC176B2CDs2w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yperlink" Target="consultantplus://offline/ref=450CFA5A6A6F7D1F3501306841E58B07A0E2533E696F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consultantplus://offline/ref=450CFA5A6A6F7D1F3501306841E58B07A0E2533D686CE38E4BC176B2CDs2w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3A1DB-CA1E-4D71-AC0A-606E965EF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49</Pages>
  <Words>18042</Words>
  <Characters>102845</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Жанна В. Сидорова</cp:lastModifiedBy>
  <cp:revision>15</cp:revision>
  <cp:lastPrinted>2014-12-29T11:49:00Z</cp:lastPrinted>
  <dcterms:created xsi:type="dcterms:W3CDTF">2016-06-02T10:57:00Z</dcterms:created>
  <dcterms:modified xsi:type="dcterms:W3CDTF">2016-06-24T08:34:00Z</dcterms:modified>
</cp:coreProperties>
</file>