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E05F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Pr="00CE05F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CE05F9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CE05F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780A03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55DF1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A03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B55DF1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F7DD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E05F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E05F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E05F9"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CE05F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договора: </w:t>
      </w:r>
      <w:r w:rsidRPr="00CE0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мазута топочного 100  ГОСТ 10585-2013 или нефтепродуктов  аналогичного или лучшего качества (далее по тексту – Продукция).</w:t>
      </w: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</w:p>
    <w:p w:rsidR="002856E9" w:rsidRPr="00272D82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1.2. Общее количество поставляемой Продукции: </w:t>
      </w:r>
      <w:r w:rsidRPr="00CE0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30 000 тонн.</w:t>
      </w:r>
    </w:p>
    <w:p w:rsidR="002856E9" w:rsidRPr="00272D82" w:rsidRDefault="00780A03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2856E9"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 Срок поставки: </w:t>
      </w:r>
      <w:r w:rsidR="002856E9" w:rsidRPr="00CE0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течение 30-ти календарных дней с момента подписания приложения №1 к договору.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№ 2 к  Договору.   </w:t>
      </w:r>
    </w:p>
    <w:p w:rsidR="002856E9" w:rsidRPr="00CE05F9" w:rsidRDefault="00780A03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2856E9"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.4. Сведения о начальной (максимальной) цене договора: </w:t>
      </w:r>
    </w:p>
    <w:p w:rsidR="002856E9" w:rsidRPr="00CE05F9" w:rsidRDefault="002856E9" w:rsidP="00285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договора составляет 272 100 000,00 (Двести семьдесят два миллиона сто тысяч) рублей 00 копеек (9 070  руб./тонна), в том числе НДС. Указанная цена включает в себя: </w:t>
      </w:r>
    </w:p>
    <w:p w:rsidR="002856E9" w:rsidRPr="00CE05F9" w:rsidRDefault="002856E9" w:rsidP="002856E9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нефтепродуктов на заводе – производителе; </w:t>
      </w:r>
    </w:p>
    <w:p w:rsidR="002856E9" w:rsidRPr="00CE05F9" w:rsidRDefault="002856E9" w:rsidP="002856E9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транспортные расходы:</w:t>
      </w:r>
    </w:p>
    <w:p w:rsidR="002856E9" w:rsidRPr="00CE05F9" w:rsidRDefault="002856E9" w:rsidP="002856E9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856E9" w:rsidRPr="00CE05F9" w:rsidRDefault="002856E9" w:rsidP="002856E9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856E9" w:rsidRPr="00CE05F9" w:rsidRDefault="002856E9" w:rsidP="002856E9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856E9" w:rsidRPr="00CE05F9" w:rsidRDefault="002856E9" w:rsidP="002856E9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ставку услуг транспортного экспедитора, предусмотренную договором Поставщика;</w:t>
      </w:r>
    </w:p>
    <w:p w:rsidR="002856E9" w:rsidRPr="00CE05F9" w:rsidRDefault="002856E9" w:rsidP="002856E9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2856E9" w:rsidRPr="00CE05F9" w:rsidRDefault="002856E9" w:rsidP="002856E9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вознаграждение за организацию транспортировки нефтепродуктов железнодорожным транспортом.</w:t>
      </w:r>
    </w:p>
    <w:p w:rsidR="002856E9" w:rsidRPr="00272D82" w:rsidRDefault="002856E9" w:rsidP="00272D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2856E9" w:rsidRPr="00CE05F9" w:rsidRDefault="00780A03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2856E9"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.5. Место поставки: 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Комсомольск-Мурманский Октябрьской ж/д; - 10 500 тонн,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Мурманск Октябрьской ж/д – 4 500 тонн,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Оленегорск Октябрьской ж/д –  500 тонн,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Ваенга Октябрьской ж/д – 9 000 тонн,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Никель – Мурманский Октябрьской ж/д – 500 тонн,</w:t>
      </w:r>
    </w:p>
    <w:p w:rsidR="002856E9" w:rsidRPr="00CE05F9" w:rsidRDefault="002856E9" w:rsidP="002856E9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Кандалакша Октябрьской ж/д. – 5 000 тонн.</w:t>
      </w:r>
    </w:p>
    <w:p w:rsidR="00272D82" w:rsidRDefault="00780A03" w:rsidP="00780A03">
      <w:pPr>
        <w:tabs>
          <w:tab w:val="left" w:pos="6987"/>
        </w:tabs>
        <w:spacing w:line="240" w:lineRule="auto"/>
        <w:jc w:val="both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2856E9"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Срок оплаты: </w:t>
      </w:r>
      <w:r w:rsidR="002856E9" w:rsidRPr="00CE05F9">
        <w:rPr>
          <w:rFonts w:ascii="Times New Roman" w:hAnsi="Times New Roman" w:cs="Times New Roman"/>
          <w:snapToGrid w:val="0"/>
          <w:sz w:val="28"/>
          <w:szCs w:val="28"/>
        </w:rPr>
        <w:t xml:space="preserve">Покупатель производит оплату Продукции в срок от 90 (девяносто) календарных дней с момента (даты) поставки соответствующей партии нефтепродуктов </w:t>
      </w:r>
      <w:r w:rsidR="002856E9" w:rsidRPr="00CE05F9">
        <w:rPr>
          <w:rFonts w:ascii="Times New Roman" w:hAnsi="Times New Roman" w:cs="Times New Roman"/>
          <w:i/>
          <w:snapToGrid w:val="0"/>
          <w:sz w:val="28"/>
          <w:szCs w:val="28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2856E9" w:rsidRPr="00CE05F9" w:rsidRDefault="00780A03" w:rsidP="002856E9">
      <w:pPr>
        <w:tabs>
          <w:tab w:val="left" w:pos="6987"/>
        </w:tabs>
        <w:spacing w:line="240" w:lineRule="auto"/>
        <w:jc w:val="both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2856E9" w:rsidRPr="00CE05F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.7. Технические требования к продукции: </w:t>
      </w:r>
      <w:r w:rsidR="002856E9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вспышки в открытом тигле не ниже 110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2856E9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серы не более 3,5 %, вязкость условная при 100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2856E9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градусы ВУ, не более 6,8, температура застывания, не выше 25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2856E9" w:rsidRPr="00CE05F9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2856E9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воды, не более 1%, зольность, не более 0,14%, массовая доля мех.примесей, не более 1,0%.</w:t>
      </w:r>
      <w:bookmarkStart w:id="8" w:name="_GoBack"/>
      <w:bookmarkEnd w:id="8"/>
    </w:p>
    <w:p w:rsidR="00AB32E6" w:rsidRPr="00CE05F9" w:rsidRDefault="00632728" w:rsidP="002856E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CE05F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DC5B53" w:rsidRPr="000816ED" w:rsidRDefault="00DC5B53" w:rsidP="004537C4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</w:t>
      </w:r>
      <w:r w:rsidR="005C6C3D"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 по закупке Пушкарев А.В. – и.о. </w:t>
      </w:r>
      <w:r w:rsidR="000816ED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заместителя </w:t>
      </w:r>
      <w:r w:rsidR="005C6C3D" w:rsidRPr="000816ED">
        <w:rPr>
          <w:rFonts w:ascii="Times New Roman" w:eastAsia="Times New Roman" w:hAnsi="Times New Roman"/>
          <w:sz w:val="28"/>
          <w:szCs w:val="28"/>
          <w:lang w:eastAsia="ar-SA"/>
        </w:rPr>
        <w:t>генерального директора по обеспечению производства АО «МЭС»</w:t>
      </w: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5B53" w:rsidRDefault="00DC5B53" w:rsidP="00BA46D3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В.П. – </w:t>
      </w:r>
      <w:r w:rsid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ВРИО генерального директора </w:t>
      </w:r>
      <w:r w:rsidR="000816ED" w:rsidRPr="000816ED">
        <w:rPr>
          <w:rFonts w:ascii="Times New Roman" w:eastAsia="Times New Roman" w:hAnsi="Times New Roman"/>
          <w:sz w:val="28"/>
          <w:szCs w:val="28"/>
          <w:lang w:eastAsia="ar-SA"/>
        </w:rPr>
        <w:t>АО «МЭС»</w:t>
      </w:r>
      <w:r w:rsidR="000816ED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816ED" w:rsidRPr="000816ED" w:rsidRDefault="000816ED" w:rsidP="000816E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Трофименко В.В. – начальник управления охраны объектов  АО «МЭС»;</w:t>
      </w:r>
    </w:p>
    <w:p w:rsidR="000816ED" w:rsidRPr="000816ED" w:rsidRDefault="00DC5B53" w:rsidP="000816E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Ларионов А.М. – </w:t>
      </w:r>
      <w:r w:rsidR="000816ED"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0816ED"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управления </w:t>
      </w: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6ED"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топливообеспечения </w:t>
      </w: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DC5B53" w:rsidRPr="000816ED" w:rsidRDefault="00BA46D3" w:rsidP="000816E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="005C6C3D" w:rsidRPr="0008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антитеррористической защищенности объектов управления охраны объектов АО «МЭС»;</w:t>
      </w:r>
    </w:p>
    <w:p w:rsidR="00896BFC" w:rsidRPr="00D5243B" w:rsidRDefault="004F7DDD" w:rsidP="00DC5B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2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(АО «МЭС») </w:t>
      </w:r>
      <w:r w:rsidRPr="00D5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</w:t>
      </w:r>
      <w:r w:rsidRPr="00D52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заключении) договора с единственным Участником закупки в случае признания закупки несостоявшейся</w:t>
      </w:r>
      <w:r w:rsidR="00896BFC" w:rsidRPr="00D524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46D3" w:rsidRPr="00D5243B" w:rsidRDefault="00BA46D3" w:rsidP="00BA46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243B">
        <w:rPr>
          <w:rFonts w:ascii="Times New Roman" w:hAnsi="Times New Roman" w:cs="Times New Roman"/>
          <w:sz w:val="28"/>
          <w:szCs w:val="28"/>
          <w:lang w:eastAsia="ru-RU"/>
        </w:rPr>
        <w:t xml:space="preserve">Урпин Н.В. – </w:t>
      </w:r>
      <w:r w:rsidR="005C6C3D" w:rsidRPr="00D5243B">
        <w:rPr>
          <w:rFonts w:ascii="Times New Roman" w:eastAsia="Times New Roman" w:hAnsi="Times New Roman"/>
          <w:sz w:val="28"/>
          <w:szCs w:val="28"/>
          <w:lang w:eastAsia="ru-RU"/>
        </w:rPr>
        <w:t>и.о. начальника управления материально-технического обеспечения</w:t>
      </w:r>
      <w:r w:rsidR="00D5243B" w:rsidRPr="00D524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243B" w:rsidRPr="005C6C3D">
        <w:rPr>
          <w:rFonts w:ascii="Times New Roman" w:eastAsia="Times New Roman" w:hAnsi="Times New Roman"/>
          <w:sz w:val="28"/>
          <w:szCs w:val="28"/>
          <w:lang w:eastAsia="ru-RU"/>
        </w:rPr>
        <w:t>АО «МЭС</w:t>
      </w:r>
      <w:r w:rsidR="00D5243B" w:rsidRPr="00632CF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6C3D" w:rsidRPr="00D524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32E6" w:rsidRPr="005C6C3D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5438" w:rsidRPr="005C6C3D" w:rsidRDefault="00BA46D3" w:rsidP="005C6C3D">
      <w:pPr>
        <w:pStyle w:val="a5"/>
        <w:numPr>
          <w:ilvl w:val="0"/>
          <w:numId w:val="12"/>
        </w:numPr>
        <w:tabs>
          <w:tab w:val="left" w:pos="709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C3D">
        <w:rPr>
          <w:rFonts w:ascii="Times New Roman" w:hAnsi="Times New Roman" w:cs="Times New Roman"/>
          <w:sz w:val="28"/>
          <w:szCs w:val="28"/>
          <w:lang w:eastAsia="ru-RU"/>
        </w:rPr>
        <w:t>Санталова О.</w:t>
      </w:r>
      <w:r w:rsidR="00060F49" w:rsidRPr="005C6C3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56904" w:rsidRPr="005C6C3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B32E6" w:rsidRPr="005C6C3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5C6C3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5C6C3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5C6C3D" w:rsidRPr="005C6C3D">
        <w:rPr>
          <w:rFonts w:ascii="Times New Roman" w:eastAsia="Times New Roman" w:hAnsi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 АО «МЭС</w:t>
      </w:r>
      <w:r w:rsidR="005C6C3D" w:rsidRPr="00632CF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6C3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05F9" w:rsidRPr="00CE05F9" w:rsidRDefault="008249A7" w:rsidP="00CE05F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Комиссии по закупке проводилось </w:t>
      </w:r>
      <w:r w:rsidR="00F07457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46D3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0A03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D0AC0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575C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Свердлова, д. 39, каб. 403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0AC0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0005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E05F9">
        <w:rPr>
          <w:rFonts w:ascii="Times New Roman" w:hAnsi="Times New Roman" w:cs="Times New Roman"/>
          <w:sz w:val="28"/>
          <w:szCs w:val="28"/>
        </w:rPr>
        <w:t xml:space="preserve"> </w:t>
      </w:r>
      <w:r w:rsidR="00CE05F9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начала заседания не было подано ни одной заявки, заявлений об отзыве и изменении заявок для участия в запросе предложений не поступало.</w:t>
      </w:r>
    </w:p>
    <w:p w:rsidR="00CE05F9" w:rsidRPr="00CE05F9" w:rsidRDefault="00CE05F9" w:rsidP="00CE05F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Theme="majorEastAsia" w:hAnsi="Times New Roman" w:cs="Times New Roman"/>
          <w:b/>
          <w:bCs/>
          <w:sz w:val="28"/>
          <w:szCs w:val="28"/>
        </w:rPr>
        <w:t>4.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CE05F9" w:rsidRPr="00CE05F9" w:rsidRDefault="00CE05F9" w:rsidP="00CE05F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предложений несостоявшимися на основании п. 7.5.3.11. Положения о закупке товаров, работ, услуг АО «МЭС» (ИНН 5190907139, ОГРН 1095190009111), п. 4.12.3. Документации 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качества.</w:t>
      </w:r>
    </w:p>
    <w:p w:rsidR="00CE05F9" w:rsidRPr="00CE05F9" w:rsidRDefault="00CE05F9" w:rsidP="00CE05F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CE05F9" w:rsidRPr="00CE05F9" w:rsidRDefault="00CE05F9" w:rsidP="00CE05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CE05F9" w:rsidRPr="00CE05F9" w:rsidRDefault="00CE05F9" w:rsidP="00CE05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8F5" w:rsidRPr="00CE05F9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CE05F9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CE05F9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CE05F9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414E05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В.П.</w:t>
      </w:r>
      <w:r w:rsidR="00AD1E3F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E05F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BA46D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</w:t>
      </w:r>
      <w:r w:rsidR="00AD1E3F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BA46D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Трофименко В.В.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Pr="00CE05F9" w:rsidRDefault="00253CC0" w:rsidP="005F76B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ED2102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B7D" w:rsidRPr="00CE05F9" w:rsidRDefault="00BA46D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AD1E3F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CE05F9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E05F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CE05F9" w:rsidRDefault="00BA46D3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</w:t>
      </w:r>
      <w:r w:rsidR="00B54B7D" w:rsidRPr="00CE0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sectPr w:rsidR="00033348" w:rsidRPr="00CE05F9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18" w:rsidRDefault="00584318" w:rsidP="00167DDE">
      <w:pPr>
        <w:spacing w:after="0" w:line="240" w:lineRule="auto"/>
      </w:pPr>
      <w:r>
        <w:separator/>
      </w:r>
    </w:p>
  </w:endnote>
  <w:endnote w:type="continuationSeparator" w:id="0">
    <w:p w:rsidR="00584318" w:rsidRDefault="005843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18" w:rsidRDefault="00584318" w:rsidP="00167DDE">
      <w:pPr>
        <w:spacing w:after="0" w:line="240" w:lineRule="auto"/>
      </w:pPr>
      <w:r>
        <w:separator/>
      </w:r>
    </w:p>
  </w:footnote>
  <w:footnote w:type="continuationSeparator" w:id="0">
    <w:p w:rsidR="00584318" w:rsidRDefault="005843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46B75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D82">
          <w:rPr>
            <w:noProof/>
          </w:rPr>
          <w:t>2</w:t>
        </w:r>
        <w:r>
          <w:fldChar w:fldCharType="end"/>
        </w:r>
      </w:p>
    </w:sdtContent>
  </w:sdt>
  <w:p w:rsidR="00946B75" w:rsidRDefault="00946B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70184"/>
    <w:rsid w:val="000746E3"/>
    <w:rsid w:val="0007706F"/>
    <w:rsid w:val="000816ED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C5DDA"/>
    <w:rsid w:val="001C7087"/>
    <w:rsid w:val="001D239B"/>
    <w:rsid w:val="001D3934"/>
    <w:rsid w:val="001D4427"/>
    <w:rsid w:val="001E1413"/>
    <w:rsid w:val="001E2477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3CC0"/>
    <w:rsid w:val="00255270"/>
    <w:rsid w:val="002569B9"/>
    <w:rsid w:val="00260167"/>
    <w:rsid w:val="00265426"/>
    <w:rsid w:val="00272D82"/>
    <w:rsid w:val="002761DD"/>
    <w:rsid w:val="00284CA1"/>
    <w:rsid w:val="002856E9"/>
    <w:rsid w:val="00295CE3"/>
    <w:rsid w:val="002B4A6F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3129"/>
    <w:rsid w:val="00361E83"/>
    <w:rsid w:val="00366752"/>
    <w:rsid w:val="003748DE"/>
    <w:rsid w:val="00383B4F"/>
    <w:rsid w:val="00385459"/>
    <w:rsid w:val="00394A42"/>
    <w:rsid w:val="003A1A4F"/>
    <w:rsid w:val="003A44A1"/>
    <w:rsid w:val="003B2D3C"/>
    <w:rsid w:val="003D6542"/>
    <w:rsid w:val="003E5B40"/>
    <w:rsid w:val="003F3CC9"/>
    <w:rsid w:val="003F7049"/>
    <w:rsid w:val="004022A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A095E"/>
    <w:rsid w:val="004A2C65"/>
    <w:rsid w:val="004A5871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B6EF6"/>
    <w:rsid w:val="005C48AF"/>
    <w:rsid w:val="005C6B99"/>
    <w:rsid w:val="005C6C3D"/>
    <w:rsid w:val="005C6F22"/>
    <w:rsid w:val="005D0FB4"/>
    <w:rsid w:val="005D2944"/>
    <w:rsid w:val="005E1EAF"/>
    <w:rsid w:val="005E7141"/>
    <w:rsid w:val="005F76B5"/>
    <w:rsid w:val="00600EAD"/>
    <w:rsid w:val="00611C67"/>
    <w:rsid w:val="006120B6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B7485"/>
    <w:rsid w:val="006D0199"/>
    <w:rsid w:val="006E1955"/>
    <w:rsid w:val="006E41A2"/>
    <w:rsid w:val="006E5174"/>
    <w:rsid w:val="006E687E"/>
    <w:rsid w:val="006F4A17"/>
    <w:rsid w:val="006F7FE4"/>
    <w:rsid w:val="0070591C"/>
    <w:rsid w:val="00716E1A"/>
    <w:rsid w:val="00717AB3"/>
    <w:rsid w:val="00720FF5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80A03"/>
    <w:rsid w:val="00782727"/>
    <w:rsid w:val="007849CE"/>
    <w:rsid w:val="007A33C0"/>
    <w:rsid w:val="007A518C"/>
    <w:rsid w:val="007A6BCC"/>
    <w:rsid w:val="007B750B"/>
    <w:rsid w:val="007C1326"/>
    <w:rsid w:val="007C357E"/>
    <w:rsid w:val="007E0ED3"/>
    <w:rsid w:val="007E4909"/>
    <w:rsid w:val="007F1C49"/>
    <w:rsid w:val="007F1ED2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559B"/>
    <w:rsid w:val="008E40DC"/>
    <w:rsid w:val="008E42D0"/>
    <w:rsid w:val="008E48FE"/>
    <w:rsid w:val="008F1030"/>
    <w:rsid w:val="009000CC"/>
    <w:rsid w:val="00915AC0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468F5"/>
    <w:rsid w:val="00A50937"/>
    <w:rsid w:val="00A51873"/>
    <w:rsid w:val="00A52A2A"/>
    <w:rsid w:val="00A55EE9"/>
    <w:rsid w:val="00A658A9"/>
    <w:rsid w:val="00A82377"/>
    <w:rsid w:val="00A839EA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C3FAD"/>
    <w:rsid w:val="00AC7B87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05F9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31603"/>
    <w:rsid w:val="00D32E36"/>
    <w:rsid w:val="00D37956"/>
    <w:rsid w:val="00D43523"/>
    <w:rsid w:val="00D45AA6"/>
    <w:rsid w:val="00D4641F"/>
    <w:rsid w:val="00D5243B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86ACE"/>
    <w:rsid w:val="00E87EF4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7457"/>
    <w:rsid w:val="00F077F4"/>
    <w:rsid w:val="00F170F6"/>
    <w:rsid w:val="00F23D84"/>
    <w:rsid w:val="00F302ED"/>
    <w:rsid w:val="00F30F2C"/>
    <w:rsid w:val="00F33729"/>
    <w:rsid w:val="00F37553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30FC"/>
    <w:rsid w:val="00FD20DC"/>
    <w:rsid w:val="00FD4C3F"/>
    <w:rsid w:val="00FD6A0E"/>
    <w:rsid w:val="00FE049F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353B3-D8B9-4FBD-8373-6AFD3D7A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Urist1</cp:lastModifiedBy>
  <cp:revision>73</cp:revision>
  <cp:lastPrinted>2016-03-25T07:11:00Z</cp:lastPrinted>
  <dcterms:created xsi:type="dcterms:W3CDTF">2015-12-29T07:02:00Z</dcterms:created>
  <dcterms:modified xsi:type="dcterms:W3CDTF">2016-03-25T07:13:00Z</dcterms:modified>
</cp:coreProperties>
</file>