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F4" w:rsidRPr="00830E19" w:rsidRDefault="00B000F4" w:rsidP="00B000F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B000F4" w:rsidRPr="00830E19" w:rsidRDefault="00B000F4" w:rsidP="00B000F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830E1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право заключения </w:t>
      </w:r>
      <w:r w:rsidR="00177E76" w:rsidRPr="00675A9F">
        <w:rPr>
          <w:rFonts w:ascii="Times New Roman" w:eastAsia="Calibri" w:hAnsi="Times New Roman" w:cs="Times New Roman"/>
          <w:b/>
          <w:bCs/>
          <w:sz w:val="28"/>
          <w:szCs w:val="28"/>
        </w:rPr>
        <w:t>договора на оказание услуг финансовой аренды (лизинга) автотранспортных средств</w:t>
      </w:r>
      <w:r w:rsidRPr="00830E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00F4" w:rsidRPr="00830E19" w:rsidRDefault="00B000F4" w:rsidP="00B000F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000F4" w:rsidRPr="00830E19" w:rsidRDefault="00B000F4" w:rsidP="00B000F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2016 г.</w:t>
      </w:r>
    </w:p>
    <w:p w:rsidR="00B000F4" w:rsidRPr="00830E19" w:rsidRDefault="00B000F4" w:rsidP="00B000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B000F4" w:rsidRDefault="00B000F4" w:rsidP="00B000F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запроса предложений:</w:t>
      </w:r>
    </w:p>
    <w:p w:rsidR="00B000F4" w:rsidRPr="00B000F4" w:rsidRDefault="00B000F4" w:rsidP="00B000F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Ввиду того, что проводимая закупка осуществляется по трем лотам, основные условия раскрыты ниже в каждом из лотов.</w:t>
      </w:r>
    </w:p>
    <w:p w:rsidR="00B000F4" w:rsidRPr="00B000F4" w:rsidRDefault="00B000F4" w:rsidP="00B000F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1.1</w:t>
      </w:r>
      <w:r w:rsidRPr="00B000F4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. 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7618" w:type="dxa"/>
        <w:jc w:val="center"/>
        <w:tblInd w:w="1036" w:type="dxa"/>
        <w:tblLayout w:type="fixed"/>
        <w:tblLook w:val="0000" w:firstRow="0" w:lastRow="0" w:firstColumn="0" w:lastColumn="0" w:noHBand="0" w:noVBand="0"/>
      </w:tblPr>
      <w:tblGrid>
        <w:gridCol w:w="2516"/>
        <w:gridCol w:w="2551"/>
        <w:gridCol w:w="2551"/>
      </w:tblGrid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>Предмет лизинга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Стоимость предмета лизинга с НДС, руб.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 xml:space="preserve">Количество, </w:t>
            </w:r>
            <w:proofErr w:type="spellStart"/>
            <w:proofErr w:type="gramStart"/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</w:tr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</w:rPr>
            </w:pP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Седельный тягач</w:t>
            </w:r>
          </w:p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FF"/>
                <w:sz w:val="24"/>
                <w:szCs w:val="24"/>
                <w:lang w:eastAsia="ar-SA"/>
              </w:rPr>
            </w:pPr>
            <w:proofErr w:type="spell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Scania</w:t>
            </w:r>
            <w:proofErr w:type="spellEnd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G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-440 (или аналог)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9 440 000,00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3</w:t>
            </w:r>
          </w:p>
        </w:tc>
      </w:tr>
    </w:tbl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ahoma"/>
          <w:bCs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финансовой аренды (лизинга) автотранспортного средства </w:t>
      </w:r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– седельный тягач </w:t>
      </w:r>
      <w:proofErr w:type="spellStart"/>
      <w:r w:rsidRPr="00B000F4">
        <w:rPr>
          <w:rFonts w:ascii="Times New Roman" w:eastAsia="Calibri" w:hAnsi="Times New Roman" w:cs="Tahoma"/>
          <w:bCs/>
          <w:sz w:val="24"/>
          <w:szCs w:val="24"/>
          <w:lang w:val="en-US"/>
        </w:rPr>
        <w:t>Scania</w:t>
      </w:r>
      <w:proofErr w:type="spellEnd"/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 </w:t>
      </w:r>
      <w:r w:rsidRPr="00B000F4">
        <w:rPr>
          <w:rFonts w:ascii="Times New Roman" w:eastAsia="Calibri" w:hAnsi="Times New Roman" w:cs="Tahoma"/>
          <w:bCs/>
          <w:sz w:val="24"/>
          <w:szCs w:val="24"/>
          <w:lang w:val="en-US"/>
        </w:rPr>
        <w:t>G</w:t>
      </w:r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-440 (или аналог). 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Calibri" w:hAnsi="Times New Roman" w:cs="Tahoma"/>
          <w:b/>
          <w:bCs/>
          <w:sz w:val="24"/>
          <w:szCs w:val="24"/>
        </w:rPr>
        <w:t>Общее количество предметов лизинга</w:t>
      </w:r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 - 3 шт.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B000F4">
        <w:rPr>
          <w:rFonts w:ascii="Times New Roman" w:eastAsia="Calibri" w:hAnsi="Times New Roman" w:cs="Times New Roman"/>
          <w:sz w:val="24"/>
          <w:szCs w:val="24"/>
        </w:rPr>
        <w:t xml:space="preserve">равна общей сумме лизинговых платежей, подлежащих уплате лизингополучателем лизингодателю (с НДС), с учетом аванса и вознаграждения за организацию лизинговой сделки – </w:t>
      </w:r>
      <w:r w:rsidRPr="00B000F4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35 261 232 </w:t>
      </w:r>
      <w:r w:rsidRPr="00B000F4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Общая сумма лизинговых платежей состоит из следующих частей: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выкупная цена Имущества;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затраты (инвестиционные затраты) Лизингодателя, связанные с приобретением и передачей имущества Лизингополучателю;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затраты Лизингодателя, связанные с оказанием других предусмотренных Договором лизинга услуг;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доход Лизингодателя.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1.2</w:t>
      </w:r>
      <w:r w:rsidRPr="00B000F4">
        <w:rPr>
          <w:rFonts w:ascii="Times New Roman" w:eastAsia="Calibri" w:hAnsi="Times New Roman" w:cs="Times New Roman"/>
          <w:b/>
          <w:sz w:val="24"/>
          <w:szCs w:val="24"/>
        </w:rPr>
        <w:t>. Лот № 2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7618" w:type="dxa"/>
        <w:jc w:val="center"/>
        <w:tblInd w:w="1036" w:type="dxa"/>
        <w:tblLayout w:type="fixed"/>
        <w:tblLook w:val="0000" w:firstRow="0" w:lastRow="0" w:firstColumn="0" w:lastColumn="0" w:noHBand="0" w:noVBand="0"/>
      </w:tblPr>
      <w:tblGrid>
        <w:gridCol w:w="2516"/>
        <w:gridCol w:w="2551"/>
        <w:gridCol w:w="2551"/>
      </w:tblGrid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>Предмет лизинга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Стоимость предмета лизинга с НДС, руб.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Количество, шт.</w:t>
            </w:r>
          </w:p>
        </w:tc>
      </w:tr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</w:rPr>
            </w:pP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Полуприцеп-цистерна </w:t>
            </w:r>
            <w:r w:rsidRPr="00B000F4">
              <w:rPr>
                <w:rFonts w:ascii="Times New Roman" w:eastAsia="Calibri" w:hAnsi="Times New Roman" w:cs="Tahoma"/>
                <w:bCs/>
                <w:sz w:val="24"/>
                <w:szCs w:val="24"/>
              </w:rPr>
              <w:t>(для перевозки мазута)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(25 </w:t>
            </w:r>
            <w:proofErr w:type="spell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куб</w:t>
            </w:r>
            <w:proofErr w:type="gram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)</w:t>
            </w:r>
          </w:p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2 540 000,00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3</w:t>
            </w:r>
          </w:p>
        </w:tc>
      </w:tr>
    </w:tbl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ahoma"/>
          <w:bCs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финансовой аренды (лизинга) автотранспортного средства </w:t>
      </w:r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 - Полуприцеп-цистерна (для перевозки мазута) (25 </w:t>
      </w:r>
      <w:proofErr w:type="spellStart"/>
      <w:r w:rsidRPr="00B000F4">
        <w:rPr>
          <w:rFonts w:ascii="Times New Roman" w:eastAsia="Calibri" w:hAnsi="Times New Roman" w:cs="Tahoma"/>
          <w:bCs/>
          <w:sz w:val="24"/>
          <w:szCs w:val="24"/>
        </w:rPr>
        <w:t>куб.м</w:t>
      </w:r>
      <w:proofErr w:type="spellEnd"/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). 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Calibri" w:hAnsi="Times New Roman" w:cs="Tahoma"/>
          <w:b/>
          <w:bCs/>
          <w:sz w:val="24"/>
          <w:szCs w:val="24"/>
        </w:rPr>
        <w:t>Общее количество предметов лизинга</w:t>
      </w:r>
      <w:r w:rsidRPr="00B000F4">
        <w:rPr>
          <w:rFonts w:ascii="Times New Roman" w:eastAsia="Calibri" w:hAnsi="Times New Roman" w:cs="Tahoma"/>
          <w:bCs/>
          <w:sz w:val="24"/>
          <w:szCs w:val="24"/>
        </w:rPr>
        <w:t xml:space="preserve"> -  3 шт.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максимальная цена договора: </w:t>
      </w:r>
      <w:r w:rsidRPr="00B000F4">
        <w:rPr>
          <w:rFonts w:ascii="Times New Roman" w:eastAsia="Calibri" w:hAnsi="Times New Roman" w:cs="Times New Roman"/>
          <w:sz w:val="24"/>
          <w:szCs w:val="24"/>
        </w:rPr>
        <w:t xml:space="preserve">равна общей сумме лизинговых платежей, подлежащих уплате лизингополучателем лизингодателю (с НДС), с учетом аванса и вознаграждения за организацию лизинговой сделки – </w:t>
      </w:r>
      <w:r w:rsidRPr="00B000F4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9 487 662 </w:t>
      </w:r>
      <w:r w:rsidRPr="00B000F4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Общая сумма лизинговых платежей состоит из следующих частей: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выкупная цена Имущества;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затраты (инвестиционные затраты) Лизингодателя, связанные с приобретением и передачей имущества Лизингополучателю;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lastRenderedPageBreak/>
        <w:t>- затраты Лизингодателя, связанные с оказанием других предусмотренных Договором лизинга услуг;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доход Лизингодателя.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1.3</w:t>
      </w:r>
      <w:r w:rsidRPr="00B000F4">
        <w:rPr>
          <w:rFonts w:ascii="Times New Roman" w:eastAsia="Calibri" w:hAnsi="Times New Roman" w:cs="Times New Roman"/>
          <w:b/>
          <w:sz w:val="24"/>
          <w:szCs w:val="24"/>
        </w:rPr>
        <w:t>. Лот № 3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7618" w:type="dxa"/>
        <w:jc w:val="center"/>
        <w:tblInd w:w="1036" w:type="dxa"/>
        <w:tblLayout w:type="fixed"/>
        <w:tblLook w:val="0000" w:firstRow="0" w:lastRow="0" w:firstColumn="0" w:lastColumn="0" w:noHBand="0" w:noVBand="0"/>
      </w:tblPr>
      <w:tblGrid>
        <w:gridCol w:w="2516"/>
        <w:gridCol w:w="2551"/>
        <w:gridCol w:w="2551"/>
      </w:tblGrid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>Предмет лизинга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Стоимость предмета лизинга с НДС, руб.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ind w:left="27" w:right="-3" w:firstLine="3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>Количество, шт.</w:t>
            </w:r>
          </w:p>
        </w:tc>
      </w:tr>
      <w:tr w:rsidR="00B000F4" w:rsidRPr="00B000F4" w:rsidTr="000A2357">
        <w:trPr>
          <w:jc w:val="center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FF"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Автоцистерна на Шасси </w:t>
            </w:r>
            <w:proofErr w:type="spell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Scania</w:t>
            </w:r>
            <w:proofErr w:type="spellEnd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G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400 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LB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6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x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4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  <w:lang w:val="en-US"/>
              </w:rPr>
              <w:t>HSZ</w:t>
            </w:r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 xml:space="preserve"> (15 </w:t>
            </w:r>
            <w:proofErr w:type="spell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куб</w:t>
            </w:r>
            <w:proofErr w:type="gramStart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B000F4">
              <w:rPr>
                <w:rFonts w:ascii="Times New Roman" w:eastAsia="Calibri" w:hAnsi="Times New Roman" w:cs="Arial"/>
                <w:bCs/>
                <w:sz w:val="24"/>
                <w:szCs w:val="24"/>
              </w:rPr>
              <w:t>) (или аналог)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11 850 000,00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0F4" w:rsidRPr="00B000F4" w:rsidRDefault="00B000F4" w:rsidP="00B000F4">
            <w:pPr>
              <w:tabs>
                <w:tab w:val="left" w:pos="56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</w:pPr>
            <w:r w:rsidRPr="00B000F4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2</w:t>
            </w:r>
          </w:p>
        </w:tc>
      </w:tr>
    </w:tbl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bCs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финансовой аренды (лизинга) автотранспортного средства - 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Автоцистерна на Шасси </w:t>
      </w:r>
      <w:proofErr w:type="spellStart"/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Scania</w:t>
      </w:r>
      <w:proofErr w:type="spellEnd"/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</w:t>
      </w:r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G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400 </w:t>
      </w:r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LB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>6</w:t>
      </w:r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x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4</w:t>
      </w:r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HSZ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(</w:t>
      </w:r>
      <w:proofErr w:type="spellStart"/>
      <w:r w:rsidRPr="00B000F4">
        <w:rPr>
          <w:rFonts w:ascii="Times New Roman" w:eastAsia="Calibri" w:hAnsi="Times New Roman" w:cs="Arial"/>
          <w:bCs/>
          <w:sz w:val="24"/>
          <w:szCs w:val="24"/>
        </w:rPr>
        <w:t>Мазутовоз</w:t>
      </w:r>
      <w:proofErr w:type="spellEnd"/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</w:t>
      </w:r>
      <w:proofErr w:type="spellStart"/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Scania</w:t>
      </w:r>
      <w:proofErr w:type="spellEnd"/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6</w:t>
      </w:r>
      <w:r w:rsidRPr="00B000F4">
        <w:rPr>
          <w:rFonts w:ascii="Times New Roman" w:eastAsia="Calibri" w:hAnsi="Times New Roman" w:cs="Arial"/>
          <w:bCs/>
          <w:sz w:val="24"/>
          <w:szCs w:val="24"/>
          <w:lang w:val="en-US"/>
        </w:rPr>
        <w:t>x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4) (15 </w:t>
      </w:r>
      <w:proofErr w:type="spellStart"/>
      <w:r w:rsidRPr="00B000F4">
        <w:rPr>
          <w:rFonts w:ascii="Times New Roman" w:eastAsia="Calibri" w:hAnsi="Times New Roman" w:cs="Arial"/>
          <w:bCs/>
          <w:sz w:val="24"/>
          <w:szCs w:val="24"/>
        </w:rPr>
        <w:t>куб</w:t>
      </w:r>
      <w:proofErr w:type="gramStart"/>
      <w:r w:rsidRPr="00B000F4">
        <w:rPr>
          <w:rFonts w:ascii="Times New Roman" w:eastAsia="Calibri" w:hAnsi="Times New Roman" w:cs="Arial"/>
          <w:bCs/>
          <w:sz w:val="24"/>
          <w:szCs w:val="24"/>
        </w:rPr>
        <w:t>.м</w:t>
      </w:r>
      <w:proofErr w:type="spellEnd"/>
      <w:proofErr w:type="gramEnd"/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) (или аналог). 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Calibri" w:hAnsi="Times New Roman" w:cs="Arial"/>
          <w:b/>
          <w:bCs/>
          <w:sz w:val="24"/>
          <w:szCs w:val="24"/>
        </w:rPr>
        <w:t>Общее количество предметов лизинга -</w:t>
      </w:r>
      <w:r w:rsidRPr="00B000F4">
        <w:rPr>
          <w:rFonts w:ascii="Times New Roman" w:eastAsia="Calibri" w:hAnsi="Times New Roman" w:cs="Arial"/>
          <w:bCs/>
          <w:sz w:val="24"/>
          <w:szCs w:val="24"/>
        </w:rPr>
        <w:t xml:space="preserve"> 2 шт.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максимальная цена договора: </w:t>
      </w:r>
      <w:r w:rsidRPr="00B000F4">
        <w:rPr>
          <w:rFonts w:ascii="Times New Roman" w:eastAsia="Calibri" w:hAnsi="Times New Roman" w:cs="Times New Roman"/>
          <w:sz w:val="24"/>
          <w:szCs w:val="24"/>
        </w:rPr>
        <w:t xml:space="preserve">равна общей сумме лизинговых платежей, подлежащих уплате лизингополучателем лизингодателю (с НДС), с учетом аванса и вознаграждения за организацию лизинговой сделки – </w:t>
      </w:r>
      <w:r w:rsidRPr="00B000F4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29 312 634 </w:t>
      </w:r>
      <w:r w:rsidRPr="00B000F4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Общая сумма лизинговых платежей состоит из следующих частей: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выкупная цена Имущества;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затраты (инвестиционные затраты) Лизингодателя, связанные с приобретением и передачей имущества Лизингополучателю;</w:t>
      </w:r>
    </w:p>
    <w:p w:rsidR="00B000F4" w:rsidRPr="00B000F4" w:rsidRDefault="00B000F4" w:rsidP="00B000F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затраты Лизингодателя, связанные с оказанием других предусмотренных Договором лизинга услуг;</w:t>
      </w:r>
    </w:p>
    <w:p w:rsidR="00B000F4" w:rsidRPr="00B000F4" w:rsidRDefault="00B000F4" w:rsidP="00B00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0F4">
        <w:rPr>
          <w:rFonts w:ascii="Times New Roman" w:eastAsia="Calibri" w:hAnsi="Times New Roman" w:cs="Times New Roman"/>
          <w:sz w:val="24"/>
          <w:szCs w:val="24"/>
        </w:rPr>
        <w:t>- доход Лизингодателя.</w:t>
      </w:r>
    </w:p>
    <w:p w:rsidR="00B000F4" w:rsidRPr="00B000F4" w:rsidRDefault="00B000F4" w:rsidP="00B00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Обязательные условия к лотам №№ 1,2,3</w:t>
      </w:r>
    </w:p>
    <w:p w:rsidR="00B000F4" w:rsidRDefault="00B000F4" w:rsidP="00B00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Pr="00B000F4">
        <w:rPr>
          <w:rFonts w:ascii="Times New Roman" w:hAnsi="Times New Roman" w:cs="Times New Roman"/>
          <w:b/>
          <w:bCs/>
          <w:sz w:val="24"/>
          <w:szCs w:val="24"/>
        </w:rPr>
        <w:t xml:space="preserve">.1.  Срок оказания услуги: </w:t>
      </w:r>
      <w:r w:rsidRPr="00B000F4">
        <w:rPr>
          <w:rFonts w:ascii="Times New Roman" w:hAnsi="Times New Roman" w:cs="Times New Roman"/>
          <w:bCs/>
          <w:sz w:val="24"/>
          <w:szCs w:val="24"/>
        </w:rPr>
        <w:t>36 месяцев, исчисляемых с момента подписания акта приема-передачи имущества в лизинг.</w:t>
      </w:r>
    </w:p>
    <w:p w:rsidR="00B000F4" w:rsidRPr="00B000F4" w:rsidRDefault="00B000F4" w:rsidP="00B00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.2. 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оказания услуги: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sz w:val="24"/>
          <w:szCs w:val="24"/>
          <w:lang w:eastAsia="ar-SA"/>
        </w:rPr>
        <w:t>183034, г. Мурманск, ул. Свердлова, д. 39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B000F4" w:rsidRPr="00B000F4" w:rsidRDefault="00B000F4" w:rsidP="00B000F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1.4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.3. 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Форма, сроки и порядок оплаты за услугу</w:t>
      </w: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B000F4" w:rsidRPr="00B000F4" w:rsidRDefault="00B000F4" w:rsidP="00B000F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000F4">
        <w:rPr>
          <w:rFonts w:ascii="Times New Roman" w:hAnsi="Times New Roman" w:cs="Times New Roman"/>
          <w:kern w:val="2"/>
          <w:sz w:val="24"/>
          <w:szCs w:val="24"/>
        </w:rPr>
        <w:t>Лизинговые платежи уплачиваются в соответствии с графиком лизинговых платежей, в котором определены размер, состав и сроки уплаты лизинговых платежей, являющимся неотъемлемой частью договора лизинга.</w:t>
      </w:r>
    </w:p>
    <w:p w:rsidR="00B000F4" w:rsidRPr="00B000F4" w:rsidRDefault="00B000F4" w:rsidP="00B000F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000F4">
        <w:rPr>
          <w:rFonts w:ascii="Times New Roman" w:hAnsi="Times New Roman" w:cs="Times New Roman"/>
          <w:kern w:val="2"/>
          <w:sz w:val="24"/>
          <w:szCs w:val="24"/>
        </w:rPr>
        <w:t>Обязательства Лизингополучателя по уплате лизинговых платежей возникают непосредственно с момента передачи имущества Лизингополучателю.</w:t>
      </w:r>
    </w:p>
    <w:p w:rsidR="00B000F4" w:rsidRPr="00B000F4" w:rsidRDefault="00B000F4" w:rsidP="00B000F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000F4">
        <w:rPr>
          <w:rFonts w:ascii="Times New Roman" w:hAnsi="Times New Roman" w:cs="Times New Roman"/>
          <w:kern w:val="2"/>
          <w:sz w:val="24"/>
          <w:szCs w:val="24"/>
        </w:rPr>
        <w:t>Сумма лизинговых платежей, подлежащих перечислению в каждом отдельном месяце, и сроки их внесения определены в графике платежей.</w:t>
      </w:r>
    </w:p>
    <w:p w:rsidR="00B000F4" w:rsidRPr="00B000F4" w:rsidRDefault="00B000F4" w:rsidP="00B000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0F4">
        <w:rPr>
          <w:rFonts w:ascii="Times New Roman" w:hAnsi="Times New Roman" w:cs="Times New Roman"/>
          <w:kern w:val="2"/>
          <w:sz w:val="24"/>
          <w:szCs w:val="24"/>
        </w:rPr>
        <w:t>Лизингополучатель</w:t>
      </w:r>
      <w:r w:rsidRPr="00B0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уплатить Лизингодателю авансовый платеж от стоимости имущества в течение 15 (пятнадцати) банковских дней со дня подписания договора. Аванс – не более 21% от стоимости имущества.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B0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 предметов лизинга: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№1 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Седельный тягач </w:t>
      </w:r>
      <w:proofErr w:type="spell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Scania</w:t>
      </w:r>
      <w:proofErr w:type="spellEnd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-440 (или аналог) – срок поставки не позднее 60 календарных  дней с момента поступления авансового платежа от Заказчика на расчетный счет Лизингодателя.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Участника закупки, содержащая срок поставки более 60 (Шестидесяти) календарных дней, подлежит отклонению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(так как срок поставки является критерием оценки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предложений)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2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Полуприцеп-цистерна (25 </w:t>
      </w:r>
      <w:proofErr w:type="spell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</w:t>
      </w:r>
      <w:proofErr w:type="gram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.м</w:t>
      </w:r>
      <w:proofErr w:type="spellEnd"/>
      <w:proofErr w:type="gramEnd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срок поставки не позднее 60 календарных дней с момента поступления авансового платежа от Заказчика на расчетный счет Лизингодателя.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Участника закупки, содержащая срок поставки более 60 (Шестидесяти) календарных дней, подлежит отклонению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(так как срок поставки является критерием оценки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предложений)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3</w:t>
      </w:r>
    </w:p>
    <w:p w:rsidR="00B000F4" w:rsidRPr="00B000F4" w:rsidRDefault="00B000F4" w:rsidP="00B00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Автоцистерна на Шасси </w:t>
      </w:r>
      <w:proofErr w:type="spell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Scania</w:t>
      </w:r>
      <w:proofErr w:type="spellEnd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400 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LB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HSZ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(15 </w:t>
      </w:r>
      <w:proofErr w:type="spell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</w:t>
      </w:r>
      <w:proofErr w:type="gramStart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.м</w:t>
      </w:r>
      <w:proofErr w:type="spellEnd"/>
      <w:proofErr w:type="gramEnd"/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(или аналог) – срок поставки не позднее 150 календарных дней с момента поступления авансового платежа от Заказчика на расчетный счет Лизингодателя.</w:t>
      </w:r>
    </w:p>
    <w:p w:rsidR="00B000F4" w:rsidRPr="00B000F4" w:rsidRDefault="00B000F4" w:rsidP="00B00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Участника закупки, содержащая срок поставки более 150 (Ста пятидесяти) календарных дней, подлежит отклонению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(так как срок поставки является критерием оценки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00F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предложений)</w:t>
      </w:r>
      <w:r w:rsidRPr="00B00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00F4" w:rsidRDefault="00B000F4" w:rsidP="00B000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B000F4" w:rsidRPr="00830E19" w:rsidRDefault="00B000F4" w:rsidP="00B000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B000F4" w:rsidRPr="00B000F4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Филиппов А.Ю.  - генеральный директор АО «МЭС»;</w:t>
      </w:r>
    </w:p>
    <w:p w:rsidR="00B000F4" w:rsidRPr="00B000F4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–  </w:t>
      </w:r>
      <w:r w:rsidR="005726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генерального директора по обеспечению производством </w: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«МЭС»;</w:t>
      </w:r>
    </w:p>
    <w:p w:rsidR="00B000F4" w:rsidRPr="00B000F4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–  начальник контрольно-ревизионного управления</w: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ДолжностьПредставите"/>
            <w:enabled/>
            <w:calcOnExit w:val="0"/>
            <w:textInput>
              <w:default w:val="ДолжностьПредставителя"/>
            </w:textInput>
          </w:ffData>
        </w:fldChar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r w:rsidRPr="00B000F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АО «МЭС»</w: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000F4" w:rsidRPr="00B000F4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А.Е. –</w:t>
      </w:r>
      <w:r w:rsidR="005726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2632" w:rsidRPr="005726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ведущий специалист </w:t>
      </w:r>
      <w:proofErr w:type="gramStart"/>
      <w:r w:rsidR="00572632" w:rsidRPr="00572632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охраны объектов управления охраны объектов</w:t>
      </w:r>
      <w:proofErr w:type="gramEnd"/>
      <w:r w:rsidR="00572632" w:rsidRPr="005726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АО «МЭС»</w:t>
      </w: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000F4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Коваль В.Н. – главный экономист </w:t>
      </w:r>
      <w:r w:rsidR="006E1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финансового отдела </w:t>
      </w:r>
      <w:bookmarkStart w:id="8" w:name="_GoBack"/>
      <w:bookmarkEnd w:id="8"/>
      <w:r w:rsidRPr="00B000F4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«МЭС».</w:t>
      </w:r>
    </w:p>
    <w:p w:rsidR="00B000F4" w:rsidRPr="00830E19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Отсутствовал член Комиссии по закупке:</w:t>
      </w:r>
    </w:p>
    <w:p w:rsidR="00B000F4" w:rsidRPr="006556FF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56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Рыжов О.А. –  начальник транспортной службы АО «МЭС» - в связи с </w:t>
      </w:r>
      <w:r w:rsidR="006556FF" w:rsidRPr="006556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увольнением.</w:t>
      </w:r>
    </w:p>
    <w:p w:rsidR="00B000F4" w:rsidRPr="00830E19" w:rsidRDefault="00B000F4" w:rsidP="00B000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её состава.</w:t>
      </w:r>
    </w:p>
    <w:p w:rsidR="00572632" w:rsidRDefault="00B000F4" w:rsidP="00177E7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B7" w:rsidRPr="00747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Волков М.В. – первый заместитель</w:t>
      </w:r>
      <w:r w:rsidR="00572632" w:rsidRPr="00747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генерального директора по финансам АО «МЭС».</w:t>
      </w:r>
    </w:p>
    <w:p w:rsidR="00B000F4" w:rsidRPr="00830E19" w:rsidRDefault="00B000F4" w:rsidP="00B000F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000F4" w:rsidRPr="00830E19" w:rsidRDefault="00572632" w:rsidP="00B00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Баннова Т.</w:t>
      </w:r>
      <w:r w:rsidR="00B000F4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В. – ведущий специалист </w:t>
      </w:r>
      <w:proofErr w:type="gramStart"/>
      <w:r w:rsidR="00B000F4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00F4" w:rsidRPr="00830E1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B000F4" w:rsidRPr="00830E19">
        <w:rPr>
          <w:rFonts w:ascii="Times New Roman" w:hAnsi="Times New Roman" w:cs="Times New Roman"/>
          <w:sz w:val="28"/>
          <w:szCs w:val="28"/>
        </w:rPr>
        <w:t> </w:t>
      </w:r>
      <w:r w:rsidR="00B000F4" w:rsidRPr="00830E19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177E76" w:rsidRDefault="00177E76" w:rsidP="001A6C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CA5" w:rsidRPr="001A6CA5" w:rsidRDefault="00B000F4" w:rsidP="001A6CA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</w:t>
      </w:r>
      <w:r w:rsidR="001A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проводилась «17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марта 2016 г. по адресу: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 Мурманск, ул. Свердлова, д. 39, </w:t>
      </w:r>
      <w:proofErr w:type="spellStart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начало – 1</w:t>
      </w:r>
      <w:r w:rsidR="001A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  <w:r w:rsidRPr="00830E19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запросе предложений </w:t>
      </w:r>
      <w:r w:rsidR="001A6CA5" w:rsidRPr="001A6CA5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договора</w:t>
      </w:r>
      <w:r w:rsidR="001A6CA5" w:rsidRPr="001A6C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E76" w:rsidRPr="00177E76">
        <w:rPr>
          <w:rFonts w:ascii="Times New Roman" w:eastAsia="Calibri" w:hAnsi="Times New Roman" w:cs="Times New Roman"/>
          <w:sz w:val="28"/>
          <w:szCs w:val="28"/>
        </w:rPr>
        <w:t>на оказание услуг финансовой аренды (лизинга) автотранспортных средств</w:t>
      </w:r>
      <w:r w:rsidR="00177E76">
        <w:rPr>
          <w:rFonts w:ascii="Times New Roman" w:eastAsia="Calibri" w:hAnsi="Times New Roman" w:cs="Times New Roman"/>
          <w:sz w:val="28"/>
          <w:szCs w:val="28"/>
        </w:rPr>
        <w:t xml:space="preserve"> не поступало</w:t>
      </w:r>
      <w:r w:rsidR="001A6CA5" w:rsidRPr="001A6CA5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B000F4" w:rsidRPr="00830E19" w:rsidRDefault="00B000F4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3.1. Лот №1</w:t>
      </w:r>
    </w:p>
    <w:p w:rsidR="00B000F4" w:rsidRPr="00830E19" w:rsidRDefault="00B000F4" w:rsidP="00B000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00F4" w:rsidRPr="001A6CA5" w:rsidRDefault="00B000F4" w:rsidP="00B000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«СИБИРСКАЯ ЛИЗИНГОВАЯ КОМПАНИЯ» (ООО «СЛК») – 430005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Мордовия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Саранск, ул. Коммунистическая, д.62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CA5"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 w:rsidR="001A6CA5"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0814107017</w:t>
      </w:r>
      <w:r w:rsidR="001A6CA5"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 w:rsidR="001A6CA5"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132601001,</w:t>
      </w:r>
      <w:r w:rsidR="001A6CA5"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 w:rsidR="001A6CA5"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1021300983593</w:t>
      </w:r>
      <w:r w:rsid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00F4" w:rsidRPr="00830E19" w:rsidRDefault="00B000F4" w:rsidP="00B000F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="001A6CA5">
        <w:rPr>
          <w:rFonts w:ascii="Times New Roman" w:hAnsi="Times New Roman" w:cs="Times New Roman"/>
          <w:sz w:val="28"/>
          <w:szCs w:val="28"/>
        </w:rPr>
        <w:t>от 26.02</w:t>
      </w:r>
      <w:r w:rsidR="000042C0">
        <w:rPr>
          <w:rFonts w:ascii="Times New Roman" w:hAnsi="Times New Roman" w:cs="Times New Roman"/>
          <w:sz w:val="28"/>
          <w:szCs w:val="28"/>
        </w:rPr>
        <w:t>.2016</w:t>
      </w:r>
      <w:r w:rsidR="001A6CA5">
        <w:rPr>
          <w:rFonts w:ascii="Times New Roman" w:hAnsi="Times New Roman" w:cs="Times New Roman"/>
          <w:sz w:val="28"/>
          <w:szCs w:val="28"/>
        </w:rPr>
        <w:t>г. в 13 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0F4" w:rsidRPr="00830E19" w:rsidRDefault="00B000F4" w:rsidP="00B00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000F4" w:rsidRPr="00830E19" w:rsidRDefault="00B000F4" w:rsidP="00B000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 w:rsidR="00004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ца Участника</w:t>
      </w:r>
      <w:r w:rsidR="00177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004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56 листов.</w:t>
      </w:r>
    </w:p>
    <w:p w:rsidR="00B000F4" w:rsidRPr="00830E19" w:rsidRDefault="00B000F4" w:rsidP="00B000F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177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1A6CA5"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35 223 628 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рублей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82 копейки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B000F4" w:rsidRPr="001A6CA5" w:rsidRDefault="001A6CA5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</w:t>
      </w:r>
      <w:r w:rsidR="00177E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закупки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31 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календарный день.</w:t>
      </w:r>
    </w:p>
    <w:p w:rsidR="001A6CA5" w:rsidRPr="001A6CA5" w:rsidRDefault="001A6CA5" w:rsidP="001A6C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СТОУН-</w:t>
      </w:r>
      <w:proofErr w:type="gramStart"/>
      <w:r w:rsidR="000042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СТОУН</w:t>
      </w:r>
      <w:r w:rsidR="000042C0" w:rsidRP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42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 –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123056,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Тишинский М., д.14-16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7710329843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771001001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 w:rsid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1027739641710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6CA5" w:rsidRPr="00830E19" w:rsidRDefault="001A6CA5" w:rsidP="001A6C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0042C0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142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</w:t>
      </w:r>
      <w:r w:rsidR="000042C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042C0">
        <w:rPr>
          <w:rFonts w:ascii="Times New Roman" w:hAnsi="Times New Roman" w:cs="Times New Roman"/>
          <w:sz w:val="28"/>
          <w:szCs w:val="28"/>
        </w:rPr>
        <w:t>3.2016</w:t>
      </w:r>
      <w:r>
        <w:rPr>
          <w:rFonts w:ascii="Times New Roman" w:hAnsi="Times New Roman" w:cs="Times New Roman"/>
          <w:sz w:val="28"/>
          <w:szCs w:val="28"/>
        </w:rPr>
        <w:t>г. в </w:t>
      </w:r>
      <w:r w:rsidR="000042C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A5" w:rsidRPr="00830E19" w:rsidRDefault="001A6CA5" w:rsidP="001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A6CA5" w:rsidRPr="00830E19" w:rsidRDefault="001A6CA5" w:rsidP="001A6C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 w:rsidR="00004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ца Участника</w:t>
      </w:r>
      <w:r w:rsidR="00D34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004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61 лист.</w:t>
      </w:r>
    </w:p>
    <w:p w:rsidR="001A6CA5" w:rsidRPr="00830E19" w:rsidRDefault="001A6CA5" w:rsidP="001A6CA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0042C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33 160 051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рубл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ь 28 копеек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1A6CA5" w:rsidRPr="001A6CA5" w:rsidRDefault="001A6CA5" w:rsidP="001A6CA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Участника:</w:t>
      </w:r>
      <w:r w:rsidR="000042C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35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r w:rsidR="000042C0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календарных дней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</w:t>
      </w:r>
    </w:p>
    <w:p w:rsidR="001A6CA5" w:rsidRDefault="001A6CA5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00F4" w:rsidRDefault="00B000F4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Лот №2</w:t>
      </w:r>
    </w:p>
    <w:p w:rsidR="000A2357" w:rsidRPr="00830E19" w:rsidRDefault="000A2357" w:rsidP="000A235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2357" w:rsidRPr="001A6CA5" w:rsidRDefault="000A2357" w:rsidP="000A235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«СИБИРСКАЯ ЛИЗИНГОВАЯ КОМПАНИЯ» (ООО «СЛК») – 430005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Мордовия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Саранск, ул. Коммунистическая, д.62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0814107017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132601001,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1021300983593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357" w:rsidRPr="00830E19" w:rsidRDefault="000A2357" w:rsidP="000A23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>
        <w:rPr>
          <w:rFonts w:ascii="Times New Roman" w:hAnsi="Times New Roman" w:cs="Times New Roman"/>
          <w:sz w:val="28"/>
          <w:szCs w:val="28"/>
        </w:rPr>
        <w:t>от 26.02.2016г. в 13 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57" w:rsidRPr="00830E19" w:rsidRDefault="000A2357" w:rsidP="000A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A2357" w:rsidRPr="00830E19" w:rsidRDefault="000A2357" w:rsidP="000A23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ца Участника </w:t>
      </w:r>
      <w:r w:rsidR="00177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61 лист.</w:t>
      </w:r>
    </w:p>
    <w:p w:rsidR="000A2357" w:rsidRPr="00830E19" w:rsidRDefault="000A2357" w:rsidP="000A23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9 477 544 рубля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23 копейки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0A2357" w:rsidRPr="001A6CA5" w:rsidRDefault="000A2357" w:rsidP="000A235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закупки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31 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календарный день.</w:t>
      </w:r>
    </w:p>
    <w:p w:rsidR="000A2357" w:rsidRPr="001A6CA5" w:rsidRDefault="000A2357" w:rsidP="000A235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«СТОУН-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«СТОУН</w:t>
      </w:r>
      <w:r w:rsidRP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 – 123056, г. Москва, переулок Тишинский М., д.14-16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7710329843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771001001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1027739641710.</w:t>
      </w:r>
    </w:p>
    <w:p w:rsidR="000A2357" w:rsidRPr="00830E19" w:rsidRDefault="000A2357" w:rsidP="000A23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142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14.03.2016г. в 11часов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57" w:rsidRPr="00830E19" w:rsidRDefault="000A2357" w:rsidP="000A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A2357" w:rsidRPr="00830E19" w:rsidRDefault="000A2357" w:rsidP="000A23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ца Участника </w:t>
      </w:r>
      <w:r w:rsidR="00D34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C73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73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2357" w:rsidRPr="00830E19" w:rsidRDefault="000A2357" w:rsidP="000A23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8 924 495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рублей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02 копейки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0A2357" w:rsidRPr="001A6CA5" w:rsidRDefault="000A2357" w:rsidP="000A235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закупки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35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календарных дней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</w:t>
      </w:r>
    </w:p>
    <w:p w:rsidR="001A6CA5" w:rsidRPr="00830E19" w:rsidRDefault="001A6CA5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 Лот №3</w:t>
      </w:r>
    </w:p>
    <w:p w:rsidR="000A2357" w:rsidRPr="00830E19" w:rsidRDefault="000A2357" w:rsidP="000A235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77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2357" w:rsidRPr="001A6CA5" w:rsidRDefault="000A2357" w:rsidP="000A235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«СИБИРСКАЯ ЛИЗИНГОВАЯ КОМПАНИЯ» (ООО «СЛК») – 430005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Мордовия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Саранск, ул. Коммунистическая, д.62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0814107017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132601001,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1021300983593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357" w:rsidRPr="00830E19" w:rsidRDefault="000A2357" w:rsidP="000A23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>
        <w:rPr>
          <w:rFonts w:ascii="Times New Roman" w:hAnsi="Times New Roman" w:cs="Times New Roman"/>
          <w:sz w:val="28"/>
          <w:szCs w:val="28"/>
        </w:rPr>
        <w:t>от 26.02.2016г. в 13 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57" w:rsidRPr="00830E19" w:rsidRDefault="000A2357" w:rsidP="000A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A2357" w:rsidRPr="00830E19" w:rsidRDefault="000A2357" w:rsidP="000A23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ца Участника </w:t>
      </w:r>
      <w:r w:rsidR="00D34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C73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62 листа.</w:t>
      </w:r>
    </w:p>
    <w:p w:rsidR="000A2357" w:rsidRPr="00830E19" w:rsidRDefault="000A2357" w:rsidP="000A23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C73AF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29 282 518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рублей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07 копеек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0A2357" w:rsidRPr="001A6CA5" w:rsidRDefault="000A2357" w:rsidP="000A235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закупки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:</w:t>
      </w:r>
      <w:r w:rsidR="00C73AF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123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r w:rsidR="00C73AF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календарных дня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</w:t>
      </w:r>
    </w:p>
    <w:p w:rsidR="000A2357" w:rsidRPr="001A6CA5" w:rsidRDefault="000A2357" w:rsidP="000A235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53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«СТОУН-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«СТОУН</w:t>
      </w:r>
      <w:r w:rsidRP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 – 123056, г. Москва, переулок Тишинский М., д.14-16</w:t>
      </w:r>
      <w:r w:rsidR="00D34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7710329843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771001001</w:t>
      </w:r>
      <w:r w:rsidRPr="001A6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6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1027739641710.</w:t>
      </w:r>
    </w:p>
    <w:p w:rsidR="000A2357" w:rsidRPr="00830E19" w:rsidRDefault="000A2357" w:rsidP="000A23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4227E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14227E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142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14.03.2016г. в 11часов 30</w:t>
      </w:r>
      <w:r w:rsidRPr="0014227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57" w:rsidRPr="00830E19" w:rsidRDefault="000A2357" w:rsidP="000A2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A2357" w:rsidRPr="00830E19" w:rsidRDefault="000A2357" w:rsidP="000A23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ца Участника </w:t>
      </w:r>
      <w:r w:rsidR="00D34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C73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60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73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2357" w:rsidRPr="00830E19" w:rsidRDefault="000A2357" w:rsidP="000A23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говора, предложенная Участником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C73AF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27 723 575 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рублей</w:t>
      </w:r>
      <w:r w:rsidR="00D34DC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97 копеек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</w:p>
    <w:p w:rsidR="000A2357" w:rsidRPr="001A6CA5" w:rsidRDefault="000A2357" w:rsidP="000A235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Срок поставки предметов лизинга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,</w:t>
      </w:r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proofErr w:type="gramStart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>согласно предложения</w:t>
      </w:r>
      <w:proofErr w:type="gramEnd"/>
      <w:r w:rsidRPr="001A6C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Участника:</w:t>
      </w:r>
      <w:r w:rsidR="00C73AF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90</w:t>
      </w:r>
      <w:r w:rsidR="004553A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календарных дней</w:t>
      </w:r>
      <w:r w:rsidRPr="001A6CA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</w:t>
      </w:r>
    </w:p>
    <w:p w:rsidR="000A2357" w:rsidRDefault="000A2357" w:rsidP="000A235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Theme="majorEastAsia" w:hAnsi="Times New Roman" w:cs="Times New Roman"/>
          <w:b/>
          <w:sz w:val="28"/>
          <w:szCs w:val="28"/>
        </w:rPr>
        <w:t>4.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заявки Участник</w:t>
      </w:r>
      <w:r w:rsidR="00187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87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732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187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«СЛК»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7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18732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«СТОУН</w:t>
      </w:r>
      <w:r w:rsidR="0018732A" w:rsidRPr="00004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7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="00187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53D9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соответствие требованиям, указанным в Документации о проведении запроса предложений </w:t>
      </w:r>
      <w:r w:rsidR="0018732A" w:rsidRPr="00253D90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договора на оказание услуг финансовой аренды (лизинга) автотранспортных средств</w:t>
      </w:r>
      <w:r w:rsidR="0018732A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Документация), на соответствие технического предложения требованиям Раздела 5 «Техническое задание</w:t>
      </w:r>
      <w:r w:rsidR="00187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Документации, и приняла:</w:t>
      </w:r>
    </w:p>
    <w:p w:rsidR="0018732A" w:rsidRPr="00D27ADF" w:rsidRDefault="0018732A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2C6E" w:rsidRPr="00D27ADF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4.1.1.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D27ADF">
        <w:rPr>
          <w:rFonts w:ascii="Times New Roman" w:hAnsi="Times New Roman" w:cs="Times New Roman"/>
          <w:sz w:val="28"/>
          <w:szCs w:val="28"/>
        </w:rPr>
        <w:t xml:space="preserve">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7ADF" w:rsidRPr="00D27ADF" w:rsidRDefault="00D27ADF" w:rsidP="00D27A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7ADF" w:rsidRPr="00D27ADF" w:rsidRDefault="00D27ADF" w:rsidP="00D27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hAnsi="Times New Roman" w:cs="Times New Roman"/>
          <w:sz w:val="28"/>
          <w:szCs w:val="28"/>
        </w:rPr>
        <w:t>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2C6E" w:rsidRPr="00052C6E" w:rsidRDefault="00D34DC7" w:rsidP="00052C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4</w:t>
      </w:r>
      <w:r w:rsidR="0018732A" w:rsidRPr="00BD40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.1.2. </w:t>
      </w:r>
      <w:r w:rsidR="00052C6E" w:rsidRPr="00052C6E">
        <w:rPr>
          <w:rFonts w:ascii="Times New Roman" w:eastAsia="Calibri" w:hAnsi="Times New Roman" w:cs="Times New Roman"/>
          <w:sz w:val="28"/>
          <w:szCs w:val="28"/>
        </w:rPr>
        <w:t>Признать оформление заявки на участие в запросе предложений ООО «СТОУН-ХХ</w:t>
      </w:r>
      <w:proofErr w:type="gramStart"/>
      <w:r w:rsidR="00052C6E"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="00052C6E" w:rsidRPr="00052C6E">
        <w:rPr>
          <w:rFonts w:ascii="Times New Roman" w:eastAsia="Calibri" w:hAnsi="Times New Roman" w:cs="Times New Roman"/>
          <w:sz w:val="28"/>
          <w:szCs w:val="28"/>
        </w:rPr>
        <w:t xml:space="preserve">» и  договорные условия, предложенные Участником закупки,  несоответствующими требованиям Документации, а именно: 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нарушение п. 3.2. Информационной карты Документации, п. 4.7.5. Документации и п. 4 Инструкции по заполнению Коммерческого предложения (форма 1) в общую цену договора не включено вознаграждение за организацию лизинговой сделки;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В Коммерческом предложении (форма 1) сумма строк 1.1, 1.2., 1.3, 1.4 равна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33 160 042 рубля 69 копеек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1 -33 160 051 рубль 28 копеек.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сумма столбцов</w:t>
      </w:r>
      <w:r w:rsidRPr="00052C6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«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Затраты (инвестиционные затраты) Лизингодателя, связанные с приобретением и передачей Имущества Лизингополучателю,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«Затраты, связанные с оказанием других предусмотренных Договором лизинга услуг,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«Доход Лизингодателя,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 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по строке «Итого»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составляет 33 160 042 рубля 69 копеек и не соответствует 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столбцов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НДС», «Всего к оплате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- 33 160 051 рубль 28 копеек;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», сумма строк по столбцу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 равна 33 163 051 рубль 32 копейки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столбца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- 33 160 051 рубль 28 копеек;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График лизинговых платежей, предоставленный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не позволяет определить  срок оказания услуги (Срок оказания услуги, установленный Документацией - 36 месяцев, исчисляемых с момента подписания акта приема-передачи имущества в лизинг).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указана сумма к начислению 2 608 977 рублей 65 копеек без даты платежа, 35 месячных платежей, сумма выкупа при переходе права собственности 3 000 рублей без даты платежа.</w:t>
      </w:r>
    </w:p>
    <w:p w:rsidR="0018732A" w:rsidRPr="0018732A" w:rsidRDefault="0018732A" w:rsidP="001873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18732A" w:rsidRDefault="0018732A" w:rsidP="001873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3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052C6E" w:rsidRDefault="00052C6E" w:rsidP="0005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052C6E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hAnsi="Times New Roman" w:cs="Times New Roman"/>
          <w:sz w:val="28"/>
          <w:szCs w:val="28"/>
        </w:rPr>
        <w:t>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Default="00981982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982" w:rsidRDefault="00981982" w:rsidP="0098198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52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несостоявшимся по лоту №1,  на основании п. 4.12.3. Документации и п. 7.5.3.11. Положения о закупке товаров, работ, услуг АО «МЭС» (ИНН 5190907139, ОГРН 1095190009111) и оценить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D27ADF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D27AD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СЛК</w:t>
      </w:r>
      <w:r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Pr="00D27ADF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7ADF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 2</w:t>
      </w:r>
    </w:p>
    <w:p w:rsidR="00052C6E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2C6E" w:rsidRPr="00D27ADF" w:rsidRDefault="00052C6E" w:rsidP="00052C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D27ADF">
        <w:rPr>
          <w:rFonts w:ascii="Times New Roman" w:hAnsi="Times New Roman" w:cs="Times New Roman"/>
          <w:sz w:val="28"/>
          <w:szCs w:val="28"/>
        </w:rPr>
        <w:t xml:space="preserve">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Pr="00D27ADF" w:rsidRDefault="00052C6E" w:rsidP="00052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Признать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Pr="00D27ADF" w:rsidRDefault="00052C6E" w:rsidP="0005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hAnsi="Times New Roman" w:cs="Times New Roman"/>
          <w:sz w:val="28"/>
          <w:szCs w:val="28"/>
        </w:rPr>
        <w:t>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2C6E" w:rsidRPr="00052C6E" w:rsidRDefault="00052C6E" w:rsidP="00052C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4.2.</w:t>
      </w:r>
      <w:r w:rsidR="00D34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Признать оформление заявки на участие в запросе предложений ООО «СТОУН-ХХ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» и  договорные условия, предложенные Участником закупки,  несоответствующими требованиям Документации, а именно: 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нарушение п. 3.2. Информационной карты Документации, п. 4.7.5. Документации и п. 4 Инструкции по заполнению Коммерческого предложения (форма 1) в общую цену договора не включено вознаграждение за организацию лизинговой сделки;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- В Коммерческом предложении (форма 1) сумма строк 1.1, 1.2., 1.3, 1.4 равна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8 924 492 рубля 42 копейки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1 -8 924 495 рублей 02 копейки.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сумма столбцов</w:t>
      </w:r>
      <w:r w:rsidRPr="00052C6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«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Затраты (инвестиционные затраты) Лизингодателя, связанные с приобретением и передачей Имущества Лизингополучателю,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«Затраты, связанные с оказанием других предусмотренных Договором лизинга услуг,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«Доход Лизингодателя,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 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по строке «Итого»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составляет 8 924 492 рубля 42 копейки и не соответствует 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столбцов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НДС», «Всего к оплате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- 8 924 495 рублей 02 копейки;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», сумма строк по столбцу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 равна 8 927 495 рублей 11 копеек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столбца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- 8 924 495 рублей 02 копейки;</w:t>
      </w:r>
    </w:p>
    <w:p w:rsid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График лизинговых платежей, предоставленный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не позволяет определить  срок оказания услуги (Срок оказания услуги, установленный Документацией - 36 месяцев, исчисляемых с момента подписания акта приема-передачи имущества в лизинг).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указана сумма к начислению 702 164 рубля 42 копейки без даты платежа, 35 месячных платежей, сумма выкупа при переходе права собственности 3 000 рублей без даты платежа.</w:t>
      </w:r>
    </w:p>
    <w:p w:rsidR="00052C6E" w:rsidRP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Pr="00981982" w:rsidRDefault="00167A3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981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981982" w:rsidRPr="00052C6E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gramStart"/>
      <w:r w:rsidR="00981982"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="00981982"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="00981982"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="00981982" w:rsidRPr="00052C6E">
        <w:rPr>
          <w:rFonts w:ascii="Times New Roman" w:eastAsia="Calibri" w:hAnsi="Times New Roman" w:cs="Times New Roman"/>
          <w:sz w:val="28"/>
          <w:szCs w:val="28"/>
        </w:rPr>
        <w:t>»</w:t>
      </w:r>
      <w:r w:rsidR="00981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81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981982" w:rsidRPr="00D27ADF">
        <w:rPr>
          <w:rFonts w:ascii="Times New Roman" w:hAnsi="Times New Roman" w:cs="Times New Roman"/>
          <w:sz w:val="28"/>
          <w:szCs w:val="28"/>
        </w:rPr>
        <w:t>.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1982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982" w:rsidRDefault="00167A32" w:rsidP="0098198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</w:t>
      </w:r>
      <w:r w:rsidR="00981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81982" w:rsidRPr="00052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ожений несостоявшимся по лоту №2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на основании п. 4.12.3. Документации и п. 7.5.3.11. Положения о закупке товаров, работ, услуг АО «МЭС» (ИНН 5190907139, ОГРН 1095190009111) и оценить заявк</w:t>
      </w:r>
      <w:proofErr w:type="gramStart"/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981982" w:rsidRPr="00D27ADF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981982" w:rsidRPr="00D27ADF">
        <w:rPr>
          <w:rFonts w:ascii="Times New Roman" w:hAnsi="Times New Roman" w:cs="Times New Roman"/>
          <w:sz w:val="28"/>
          <w:szCs w:val="28"/>
        </w:rPr>
        <w:t xml:space="preserve"> «</w:t>
      </w:r>
      <w:r w:rsidR="00981982">
        <w:rPr>
          <w:rFonts w:ascii="Times New Roman" w:hAnsi="Times New Roman" w:cs="Times New Roman"/>
          <w:sz w:val="28"/>
          <w:szCs w:val="28"/>
        </w:rPr>
        <w:t>СЛК</w:t>
      </w:r>
      <w:r w:rsidR="00981982"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2C6E" w:rsidRDefault="00052C6E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 Лот № 3</w:t>
      </w:r>
    </w:p>
    <w:p w:rsidR="00167A32" w:rsidRDefault="00167A32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2C6E" w:rsidRPr="00D27ADF" w:rsidRDefault="00052C6E" w:rsidP="00052C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4.3.1.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D27ADF">
        <w:rPr>
          <w:rFonts w:ascii="Times New Roman" w:hAnsi="Times New Roman" w:cs="Times New Roman"/>
          <w:sz w:val="28"/>
          <w:szCs w:val="28"/>
        </w:rPr>
        <w:t xml:space="preserve">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Pr="00D27ADF" w:rsidRDefault="00052C6E" w:rsidP="00052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«СЛК»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D27ADF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Pr="00D27ADF" w:rsidRDefault="00052C6E" w:rsidP="0005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«СЛК» 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D27ADF">
        <w:rPr>
          <w:rFonts w:ascii="Times New Roman" w:hAnsi="Times New Roman" w:cs="Times New Roman"/>
          <w:sz w:val="28"/>
          <w:szCs w:val="28"/>
        </w:rPr>
        <w:t>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2C6E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2C6E" w:rsidRPr="00052C6E" w:rsidRDefault="00052C6E" w:rsidP="00052C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4.3.2. </w:t>
      </w:r>
      <w:r w:rsidRPr="00052C6E">
        <w:rPr>
          <w:rFonts w:ascii="Times New Roman" w:eastAsia="Calibri" w:hAnsi="Times New Roman" w:cs="Times New Roman"/>
          <w:sz w:val="28"/>
          <w:szCs w:val="28"/>
        </w:rPr>
        <w:t>Признать оформление заявки на участие в запросе предложений ООО «СТОУН-ХХ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» и  договорные условия, предложенные Участником закупки,  несоответствующими требованиям Документации, а именно: </w:t>
      </w:r>
    </w:p>
    <w:p w:rsid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нарушение п. 3.2. Информационной карты Документации, п. 4.7.5. Документации и п. 4 Инструкции по заполнению Коммерческого предложения (форма 1) в общую цену договора не включено вознаграждение за организацию лизинговой сделки;</w:t>
      </w:r>
    </w:p>
    <w:p w:rsidR="00167A32" w:rsidRPr="00167A32" w:rsidRDefault="00167A32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Общая цена договора </w:t>
      </w:r>
      <w:r w:rsidRPr="00052C6E">
        <w:rPr>
          <w:rFonts w:ascii="Times New Roman" w:eastAsia="Calibri" w:hAnsi="Times New Roman" w:cs="Times New Roman"/>
          <w:sz w:val="28"/>
          <w:szCs w:val="28"/>
        </w:rPr>
        <w:t>Коммерческо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(форма 1)</w:t>
      </w:r>
      <w:r>
        <w:rPr>
          <w:rFonts w:ascii="Times New Roman" w:eastAsia="Calibri" w:hAnsi="Times New Roman" w:cs="Times New Roman"/>
          <w:sz w:val="28"/>
          <w:szCs w:val="28"/>
        </w:rPr>
        <w:t xml:space="preserve"> 27 723 575 рублей 98 копеек не соответствует итоговой сумме Письма о подаче оферты (Приложение №1)</w:t>
      </w:r>
      <w:r w:rsidRPr="00167A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27 723 575 рублей 97 копеек</w:t>
      </w:r>
      <w:r w:rsidRPr="00167A3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Коммерческом предложении (форма 1) сумма строк 1.1, 1.2., 1.3, 1.4 равна 27 723 579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43 копейки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1 -27 723 575 рублей 98 копеек.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сумма столбцов</w:t>
      </w:r>
      <w:r w:rsidRPr="00052C6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«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Затраты (инвестиционные затраты) Лизингодателя, связанные с приобретением и передачей Имущества Лизингополучателю,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«Затраты, связанные с оказанием других предусмотренных Договором лизинга услуг,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НДС», «Доход Лизингодателя, в </w:t>
      </w:r>
      <w:proofErr w:type="spellStart"/>
      <w:r w:rsidRPr="00052C6E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. НДС» 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по строке «Итого»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</w:t>
      </w:r>
      <w:r w:rsidRPr="00052C6E">
        <w:rPr>
          <w:rFonts w:ascii="Times New Roman" w:eastAsia="Calibri" w:hAnsi="Times New Roman" w:cs="Times New Roman"/>
          <w:sz w:val="28"/>
          <w:szCs w:val="28"/>
        </w:rPr>
        <w:t>27 723 579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98 копеек и не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соответствует 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столбцов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НДС», «Всего к оплате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- 27 723 575 рублей 98 копеек;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», сумма строк по столбцу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. НДС» равна 27 725 575 рублей 94 копейки и не соответствует </w:t>
      </w:r>
      <w:r w:rsidRPr="00052C6E">
        <w:rPr>
          <w:rFonts w:ascii="Times New Roman" w:eastAsia="Calibri" w:hAnsi="Times New Roman" w:cs="Times New Roman"/>
          <w:bCs/>
          <w:sz w:val="28"/>
          <w:szCs w:val="28"/>
        </w:rPr>
        <w:t>сумме</w:t>
      </w:r>
      <w:r w:rsidRPr="00052C6E">
        <w:rPr>
          <w:rFonts w:ascii="Times New Roman" w:eastAsia="Calibri" w:hAnsi="Times New Roman" w:cs="Times New Roman"/>
          <w:sz w:val="28"/>
          <w:szCs w:val="28"/>
        </w:rPr>
        <w:t xml:space="preserve"> по строке «Итого» столбца «Всего к начислению в </w:t>
      </w:r>
      <w:proofErr w:type="spellStart"/>
      <w:r w:rsidRPr="00052C6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052C6E">
        <w:rPr>
          <w:rFonts w:ascii="Times New Roman" w:eastAsia="Calibri" w:hAnsi="Times New Roman" w:cs="Times New Roman"/>
          <w:sz w:val="28"/>
          <w:szCs w:val="28"/>
        </w:rPr>
        <w:t>. НДС» - 27 723 575 рублей 98 копеек;</w:t>
      </w:r>
    </w:p>
    <w:p w:rsidR="00052C6E" w:rsidRPr="00052C6E" w:rsidRDefault="00052C6E" w:rsidP="00052C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C6E">
        <w:rPr>
          <w:rFonts w:ascii="Times New Roman" w:eastAsia="Calibri" w:hAnsi="Times New Roman" w:cs="Times New Roman"/>
          <w:sz w:val="28"/>
          <w:szCs w:val="28"/>
        </w:rPr>
        <w:t>- График лизинговых платежей, предоставленный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не позволяет определить  срок оказания услуги (Срок оказания услуги, установленный Документацией - 36 месяцев, исчисляемых с момента подписания акта приема-передачи имущества в лизинг). В Графике лизинговых платежей, предоставленном ООО «</w:t>
      </w:r>
      <w:proofErr w:type="gramStart"/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052C6E">
        <w:rPr>
          <w:rFonts w:ascii="Times New Roman" w:eastAsia="Calibri" w:hAnsi="Times New Roman" w:cs="Times New Roman"/>
          <w:sz w:val="28"/>
          <w:szCs w:val="28"/>
        </w:rPr>
        <w:t>», указана сумма к начислению 2 181 244 рубля 82 копейки без даты платежа, 36 месячных платежей, из которых июль 2016 года повторяется дважды.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2C6E" w:rsidRPr="00D27ADF" w:rsidRDefault="00052C6E" w:rsidP="00052C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Pr="00981982" w:rsidRDefault="00167A3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981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981982" w:rsidRPr="00052C6E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gramStart"/>
      <w:r w:rsidR="00981982"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gramEnd"/>
      <w:r w:rsidR="00981982" w:rsidRPr="00052C6E">
        <w:rPr>
          <w:rFonts w:ascii="Times New Roman" w:eastAsia="Calibri" w:hAnsi="Times New Roman" w:cs="Times New Roman"/>
          <w:sz w:val="28"/>
          <w:szCs w:val="28"/>
        </w:rPr>
        <w:t>ТОУН-</w:t>
      </w:r>
      <w:r w:rsidR="00981982" w:rsidRPr="00052C6E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="00981982" w:rsidRPr="00052C6E">
        <w:rPr>
          <w:rFonts w:ascii="Times New Roman" w:eastAsia="Calibri" w:hAnsi="Times New Roman" w:cs="Times New Roman"/>
          <w:sz w:val="28"/>
          <w:szCs w:val="28"/>
        </w:rPr>
        <w:t>»</w:t>
      </w:r>
      <w:r w:rsidR="00981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81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981982"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981982" w:rsidRPr="00D27ADF">
        <w:rPr>
          <w:rFonts w:ascii="Times New Roman" w:hAnsi="Times New Roman" w:cs="Times New Roman"/>
          <w:sz w:val="28"/>
          <w:szCs w:val="28"/>
        </w:rPr>
        <w:t>.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1982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982" w:rsidRDefault="00167A32" w:rsidP="0098198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981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81982" w:rsidRPr="00052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ожений несостоявшимся по лоту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на основании п. 4.12.3. Документации и п. 7.5.3.11. Положения о закупке товаров, работ, услуг АО «МЭС» (ИНН 5190907139, ОГРН 1095190009111) и оценить заявк</w:t>
      </w:r>
      <w:proofErr w:type="gramStart"/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981982" w:rsidRPr="00D27ADF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981982" w:rsidRPr="00D27ADF">
        <w:rPr>
          <w:rFonts w:ascii="Times New Roman" w:hAnsi="Times New Roman" w:cs="Times New Roman"/>
          <w:sz w:val="28"/>
          <w:szCs w:val="28"/>
        </w:rPr>
        <w:t xml:space="preserve"> «</w:t>
      </w:r>
      <w:r w:rsidR="00981982">
        <w:rPr>
          <w:rFonts w:ascii="Times New Roman" w:hAnsi="Times New Roman" w:cs="Times New Roman"/>
          <w:sz w:val="28"/>
          <w:szCs w:val="28"/>
        </w:rPr>
        <w:t>СЛК</w:t>
      </w:r>
      <w:r w:rsidR="00981982"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="00981982"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1982" w:rsidRPr="00D27ADF" w:rsidRDefault="00981982" w:rsidP="009819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1982" w:rsidRDefault="00981982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4.12.1. Документации Комиссией по закупке была произведена оценка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27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82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981982">
        <w:rPr>
          <w:rFonts w:ascii="Times New Roman" w:hAnsi="Times New Roman" w:cs="Times New Roman"/>
          <w:sz w:val="28"/>
          <w:szCs w:val="28"/>
        </w:rPr>
        <w:t xml:space="preserve"> «СЛК</w:t>
      </w:r>
      <w:r w:rsidRPr="00D27ADF">
        <w:rPr>
          <w:rFonts w:ascii="Times New Roman" w:hAnsi="Times New Roman" w:cs="Times New Roman"/>
          <w:sz w:val="28"/>
          <w:szCs w:val="28"/>
        </w:rPr>
        <w:t>» по лоту № 1.</w:t>
      </w: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оценивались членами Комиссии по закупке по следующим критериям: «Цена договора», «</w:t>
      </w:r>
      <w:r w:rsidR="00981982" w:rsidRPr="00981982">
        <w:rPr>
          <w:rFonts w:ascii="Times New Roman" w:eastAsia="Times New Roman" w:hAnsi="Times New Roman" w:cs="Times New Roman"/>
          <w:sz w:val="28"/>
          <w:szCs w:val="28"/>
        </w:rPr>
        <w:t>Срок поставки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27ADF" w:rsidRPr="00D27ADF" w:rsidRDefault="00D27ADF" w:rsidP="00D27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(Приложение №1 к настоящему Протоколу) который равен </w:t>
      </w:r>
      <w:r w:rsidRPr="005326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баллам.</w:t>
      </w:r>
    </w:p>
    <w:p w:rsidR="00D27ADF" w:rsidRPr="00D27ADF" w:rsidRDefault="00D27ADF" w:rsidP="00D27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4.12.1. Документации Комиссией по закупке была произведена оценка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27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82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981982">
        <w:rPr>
          <w:rFonts w:ascii="Times New Roman" w:hAnsi="Times New Roman" w:cs="Times New Roman"/>
          <w:sz w:val="28"/>
          <w:szCs w:val="28"/>
        </w:rPr>
        <w:t xml:space="preserve"> «СЛК</w:t>
      </w:r>
      <w:r w:rsidRPr="00D27ADF">
        <w:rPr>
          <w:rFonts w:ascii="Times New Roman" w:hAnsi="Times New Roman" w:cs="Times New Roman"/>
          <w:sz w:val="28"/>
          <w:szCs w:val="28"/>
        </w:rPr>
        <w:t>» по лоту № 2.</w:t>
      </w: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оценивались членами Комиссии по закупке по следующим критериям: «Цена договора», «</w:t>
      </w:r>
      <w:r w:rsidR="00981982" w:rsidRPr="00981982">
        <w:rPr>
          <w:rFonts w:ascii="Times New Roman" w:eastAsia="Times New Roman" w:hAnsi="Times New Roman" w:cs="Times New Roman"/>
          <w:sz w:val="28"/>
          <w:szCs w:val="28"/>
        </w:rPr>
        <w:t>Срок поставки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27ADF" w:rsidRPr="00D27ADF" w:rsidRDefault="00D27ADF" w:rsidP="00D27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(Приложение №2 к настоящему Протоколу) который равен </w:t>
      </w:r>
      <w:r w:rsidRPr="005326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баллам.</w:t>
      </w:r>
    </w:p>
    <w:p w:rsidR="00D27ADF" w:rsidRPr="00D27ADF" w:rsidRDefault="00D27ADF" w:rsidP="00D27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4.12.1. Документации Комиссией по закупке была произведена оценка заявк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27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7ADF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D27ADF">
        <w:rPr>
          <w:rFonts w:ascii="Times New Roman" w:hAnsi="Times New Roman" w:cs="Times New Roman"/>
          <w:sz w:val="28"/>
          <w:szCs w:val="28"/>
        </w:rPr>
        <w:t xml:space="preserve"> «</w:t>
      </w:r>
      <w:r w:rsidR="00981982">
        <w:rPr>
          <w:rFonts w:ascii="Times New Roman" w:hAnsi="Times New Roman" w:cs="Times New Roman"/>
          <w:sz w:val="28"/>
          <w:szCs w:val="28"/>
        </w:rPr>
        <w:t>СЛК</w:t>
      </w:r>
      <w:r w:rsidRPr="00D27ADF">
        <w:rPr>
          <w:rFonts w:ascii="Times New Roman" w:hAnsi="Times New Roman" w:cs="Times New Roman"/>
          <w:sz w:val="28"/>
          <w:szCs w:val="28"/>
        </w:rPr>
        <w:t>» по лоту № 3.</w:t>
      </w: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оценивались членами Комиссии по закупке по следующим критериям: «Цена договора», «</w:t>
      </w:r>
      <w:r w:rsidR="00981982" w:rsidRPr="00981982">
        <w:rPr>
          <w:rFonts w:ascii="Times New Roman" w:eastAsia="Times New Roman" w:hAnsi="Times New Roman" w:cs="Times New Roman"/>
          <w:sz w:val="28"/>
          <w:szCs w:val="28"/>
        </w:rPr>
        <w:t>Срок поставки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27ADF" w:rsidRDefault="00D27ADF" w:rsidP="00D27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(Приложение №3 к настоящему Протоколу) который </w:t>
      </w:r>
      <w:r w:rsidR="00981982" w:rsidRPr="0053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равен </w:t>
      </w:r>
      <w:r w:rsidRPr="005326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баллам.</w:t>
      </w:r>
    </w:p>
    <w:p w:rsidR="00D27ADF" w:rsidRPr="00D27ADF" w:rsidRDefault="00D27ADF" w:rsidP="00D27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7ADF" w:rsidRPr="00D27ADF" w:rsidRDefault="00D27ADF" w:rsidP="00D27A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7ADF" w:rsidRPr="00D27ADF" w:rsidRDefault="00D27ADF" w:rsidP="00D27AD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Заказчик, в лице Представителя Заказчика </w:t>
      </w:r>
      <w:r w:rsid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Волкова М.В.,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инял решение </w:t>
      </w:r>
      <w:r w:rsidR="00981982" w:rsidRPr="00981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заключать договор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1982" w:rsidRP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оказания услуг финансовой аренды (лизинга) автотранспортного средства </w:t>
      </w:r>
      <w:r w:rsidR="00981982" w:rsidRPr="00981982">
        <w:rPr>
          <w:rFonts w:ascii="Times New Roman" w:eastAsia="Calibri" w:hAnsi="Times New Roman" w:cs="Tahoma"/>
          <w:bCs/>
          <w:sz w:val="28"/>
          <w:szCs w:val="28"/>
        </w:rPr>
        <w:t xml:space="preserve">– седельный тягач </w:t>
      </w:r>
      <w:proofErr w:type="spellStart"/>
      <w:r w:rsidR="00981982" w:rsidRPr="00981982">
        <w:rPr>
          <w:rFonts w:ascii="Times New Roman" w:eastAsia="Calibri" w:hAnsi="Times New Roman" w:cs="Tahoma"/>
          <w:bCs/>
          <w:sz w:val="28"/>
          <w:szCs w:val="28"/>
          <w:lang w:val="en-US"/>
        </w:rPr>
        <w:t>Scania</w:t>
      </w:r>
      <w:proofErr w:type="spellEnd"/>
      <w:r w:rsidR="00981982" w:rsidRPr="00981982">
        <w:rPr>
          <w:rFonts w:ascii="Times New Roman" w:eastAsia="Calibri" w:hAnsi="Times New Roman" w:cs="Tahoma"/>
          <w:bCs/>
          <w:sz w:val="28"/>
          <w:szCs w:val="28"/>
        </w:rPr>
        <w:t xml:space="preserve"> </w:t>
      </w:r>
      <w:r w:rsidR="00981982" w:rsidRPr="00981982">
        <w:rPr>
          <w:rFonts w:ascii="Times New Roman" w:eastAsia="Calibri" w:hAnsi="Times New Roman" w:cs="Tahoma"/>
          <w:bCs/>
          <w:sz w:val="28"/>
          <w:szCs w:val="28"/>
          <w:lang w:val="en-US"/>
        </w:rPr>
        <w:t>G</w:t>
      </w:r>
      <w:r w:rsidR="00981982" w:rsidRPr="00981982">
        <w:rPr>
          <w:rFonts w:ascii="Times New Roman" w:eastAsia="Calibri" w:hAnsi="Times New Roman" w:cs="Tahoma"/>
          <w:bCs/>
          <w:sz w:val="28"/>
          <w:szCs w:val="28"/>
        </w:rPr>
        <w:t>-440 (или аналог)</w:t>
      </w:r>
      <w:r w:rsidR="00981982">
        <w:rPr>
          <w:rFonts w:ascii="Times New Roman" w:eastAsia="Calibri" w:hAnsi="Times New Roman" w:cs="Tahoma"/>
          <w:bCs/>
          <w:sz w:val="24"/>
          <w:szCs w:val="24"/>
        </w:rPr>
        <w:t xml:space="preserve"> </w:t>
      </w:r>
      <w:r w:rsidRPr="00D27A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лоту № 1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</w:t>
      </w:r>
      <w:r w:rsidR="00981982">
        <w:rPr>
          <w:rFonts w:ascii="Times New Roman" w:hAnsi="Times New Roman" w:cs="Times New Roman"/>
          <w:sz w:val="28"/>
          <w:szCs w:val="28"/>
        </w:rPr>
        <w:t>ООО «СЛК</w:t>
      </w:r>
      <w:r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</w:t>
      </w:r>
      <w:proofErr w:type="gramEnd"/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7.5.3.11. Положения о закупке товаров, работ, услуг АО «МЭС» (ИНН 5190907139, ОГРН 1095190009111)</w:t>
      </w:r>
      <w:r w:rsidR="0098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7ADF" w:rsidRPr="00D27ADF" w:rsidRDefault="00D27ADF" w:rsidP="00D27AD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6D45B3" w:rsidRDefault="006D45B3" w:rsidP="00B000F4">
      <w:pPr>
        <w:tabs>
          <w:tab w:val="left" w:pos="56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9.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Заказчик, в лице Представителя Заказчика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Волкова М.В.</w:t>
      </w:r>
      <w:r w:rsidR="00532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инял решение </w:t>
      </w:r>
      <w:r w:rsidRPr="00981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заключать договор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оказания услуг финансовой аренды (лизинга) автотранспортного средства </w:t>
      </w:r>
      <w:r w:rsidRPr="006D45B3">
        <w:rPr>
          <w:rFonts w:ascii="Times New Roman" w:eastAsia="Calibri" w:hAnsi="Times New Roman" w:cs="Tahoma"/>
          <w:bCs/>
          <w:sz w:val="28"/>
          <w:szCs w:val="28"/>
        </w:rPr>
        <w:t xml:space="preserve"> - Полуприцеп-цистерна (для перевозки мазута) (25 </w:t>
      </w:r>
      <w:proofErr w:type="spellStart"/>
      <w:r w:rsidRPr="006D45B3">
        <w:rPr>
          <w:rFonts w:ascii="Times New Roman" w:eastAsia="Calibri" w:hAnsi="Times New Roman" w:cs="Tahoma"/>
          <w:bCs/>
          <w:sz w:val="28"/>
          <w:szCs w:val="28"/>
        </w:rPr>
        <w:t>куб</w:t>
      </w:r>
      <w:proofErr w:type="gramStart"/>
      <w:r w:rsidRPr="006D45B3">
        <w:rPr>
          <w:rFonts w:ascii="Times New Roman" w:eastAsia="Calibri" w:hAnsi="Times New Roman" w:cs="Tahoma"/>
          <w:bCs/>
          <w:sz w:val="28"/>
          <w:szCs w:val="28"/>
        </w:rPr>
        <w:t>.м</w:t>
      </w:r>
      <w:proofErr w:type="spellEnd"/>
      <w:proofErr w:type="gramEnd"/>
      <w:r w:rsidRPr="006D45B3">
        <w:rPr>
          <w:rFonts w:ascii="Times New Roman" w:eastAsia="Calibri" w:hAnsi="Times New Roman" w:cs="Tahoma"/>
          <w:bCs/>
          <w:sz w:val="28"/>
          <w:szCs w:val="28"/>
        </w:rPr>
        <w:t>)</w:t>
      </w:r>
      <w:r>
        <w:rPr>
          <w:rFonts w:ascii="Times New Roman" w:eastAsia="Calibri" w:hAnsi="Times New Roman" w:cs="Tahoma"/>
          <w:bCs/>
          <w:sz w:val="28"/>
          <w:szCs w:val="28"/>
        </w:rPr>
        <w:t xml:space="preserve"> по </w:t>
      </w:r>
      <w:r w:rsidRPr="006D45B3">
        <w:rPr>
          <w:rFonts w:ascii="Times New Roman" w:eastAsia="Calibri" w:hAnsi="Times New Roman" w:cs="Tahoma"/>
          <w:b/>
          <w:bCs/>
          <w:sz w:val="28"/>
          <w:szCs w:val="28"/>
        </w:rPr>
        <w:t>Лоту № 2</w:t>
      </w:r>
      <w:r w:rsidRPr="00AD2A56">
        <w:rPr>
          <w:rFonts w:ascii="Times New Roman" w:eastAsia="Calibri" w:hAnsi="Times New Roman" w:cs="Tahoma"/>
          <w:bCs/>
          <w:sz w:val="24"/>
          <w:szCs w:val="24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ООО «СЛК</w:t>
      </w:r>
      <w:r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7.5.3.11. Положения о закупке товаров, работ, услуг АО «МЭС» (ИНН 5190907139, ОГРН 1095190009111)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2649" w:rsidRPr="00830E19" w:rsidRDefault="00532649" w:rsidP="00B000F4">
      <w:pPr>
        <w:tabs>
          <w:tab w:val="left" w:pos="56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D45B3" w:rsidRPr="006D45B3" w:rsidRDefault="006D45B3" w:rsidP="006D45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Заказчик, в лице Представителя Заказчика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Волкова М.В.</w:t>
      </w:r>
      <w:r w:rsidR="00532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инял решение </w:t>
      </w:r>
      <w:r w:rsidRPr="00981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заключать договор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оказания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финансовой аренды (лизинга) автотранспортного средства - Автоцистерна на Шасси </w:t>
      </w:r>
      <w:proofErr w:type="spellStart"/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Scania</w:t>
      </w:r>
      <w:proofErr w:type="spellEnd"/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G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400 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LB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HSZ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Мазутовоз</w:t>
      </w:r>
      <w:proofErr w:type="spellEnd"/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Scania</w:t>
      </w:r>
      <w:proofErr w:type="spellEnd"/>
      <w:r w:rsidRPr="006D4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</w:t>
      </w:r>
      <w:r w:rsidRPr="006D45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(15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куб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(или аналог) </w:t>
      </w:r>
      <w:r>
        <w:rPr>
          <w:rFonts w:ascii="Times New Roman" w:eastAsia="Calibri" w:hAnsi="Times New Roman" w:cs="Tahoma"/>
          <w:bCs/>
          <w:sz w:val="28"/>
          <w:szCs w:val="28"/>
        </w:rPr>
        <w:t xml:space="preserve">по </w:t>
      </w:r>
      <w:r w:rsidRPr="006D45B3">
        <w:rPr>
          <w:rFonts w:ascii="Times New Roman" w:eastAsia="Calibri" w:hAnsi="Times New Roman" w:cs="Tahoma"/>
          <w:b/>
          <w:bCs/>
          <w:sz w:val="28"/>
          <w:szCs w:val="28"/>
        </w:rPr>
        <w:t>Л</w:t>
      </w:r>
      <w:r>
        <w:rPr>
          <w:rFonts w:ascii="Times New Roman" w:eastAsia="Calibri" w:hAnsi="Times New Roman" w:cs="Tahoma"/>
          <w:b/>
          <w:bCs/>
          <w:sz w:val="28"/>
          <w:szCs w:val="28"/>
        </w:rPr>
        <w:t>оту № 3</w:t>
      </w:r>
      <w:r w:rsidRPr="00AD2A56">
        <w:rPr>
          <w:rFonts w:ascii="Times New Roman" w:eastAsia="Calibri" w:hAnsi="Times New Roman" w:cs="Tahoma"/>
          <w:bCs/>
          <w:sz w:val="24"/>
          <w:szCs w:val="24"/>
        </w:rPr>
        <w:t xml:space="preserve">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ООО «СЛК</w:t>
      </w:r>
      <w:r w:rsidRPr="00D27ADF">
        <w:rPr>
          <w:rFonts w:ascii="Times New Roman" w:hAnsi="Times New Roman" w:cs="Times New Roman"/>
          <w:sz w:val="28"/>
          <w:szCs w:val="28"/>
        </w:rPr>
        <w:t xml:space="preserve">» </w:t>
      </w:r>
      <w:r w:rsidRPr="00D27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7.5.3.11. Положения о закупке товаров, работ, услуг АО «МЭС» (ИНН 5190907139, ОГРН 1095190009111)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45B3" w:rsidRDefault="006D45B3" w:rsidP="00B00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B000F4" w:rsidP="00B00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000F4" w:rsidRPr="00830E19" w:rsidRDefault="00B000F4" w:rsidP="00B00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B000F4" w:rsidP="00B00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Филиппов А.Ю.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00F4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000F4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6FF" w:rsidRDefault="006556FF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 В.Н.                                                                      ___________________</w:t>
      </w:r>
    </w:p>
    <w:p w:rsidR="006556FF" w:rsidRPr="00830E19" w:rsidRDefault="006556FF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6D45B3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 М.В.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0F4" w:rsidRPr="00830E19" w:rsidRDefault="00B000F4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B000F4" w:rsidRPr="00830E19" w:rsidRDefault="006D45B3" w:rsidP="00B000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                                                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0F4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000F4" w:rsidRPr="00830E19" w:rsidRDefault="00B000F4" w:rsidP="00B000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40B53" w:rsidRDefault="00640B53"/>
    <w:sectPr w:rsidR="00640B53" w:rsidSect="000A235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90" w:rsidRDefault="006F6E90">
      <w:pPr>
        <w:spacing w:after="0" w:line="240" w:lineRule="auto"/>
      </w:pPr>
      <w:r>
        <w:separator/>
      </w:r>
    </w:p>
  </w:endnote>
  <w:endnote w:type="continuationSeparator" w:id="0">
    <w:p w:rsidR="006F6E90" w:rsidRDefault="006F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90" w:rsidRDefault="006F6E90">
      <w:pPr>
        <w:spacing w:after="0" w:line="240" w:lineRule="auto"/>
      </w:pPr>
      <w:r>
        <w:separator/>
      </w:r>
    </w:p>
  </w:footnote>
  <w:footnote w:type="continuationSeparator" w:id="0">
    <w:p w:rsidR="006F6E90" w:rsidRDefault="006F6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0A2357" w:rsidRDefault="000A23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84C">
          <w:rPr>
            <w:noProof/>
          </w:rPr>
          <w:t>3</w:t>
        </w:r>
        <w:r>
          <w:fldChar w:fldCharType="end"/>
        </w:r>
      </w:p>
    </w:sdtContent>
  </w:sdt>
  <w:p w:rsidR="000A2357" w:rsidRDefault="000A2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F4"/>
    <w:rsid w:val="000042C0"/>
    <w:rsid w:val="00052C6E"/>
    <w:rsid w:val="000A2357"/>
    <w:rsid w:val="00167A32"/>
    <w:rsid w:val="00177E76"/>
    <w:rsid w:val="0018732A"/>
    <w:rsid w:val="001A6CA5"/>
    <w:rsid w:val="001F5059"/>
    <w:rsid w:val="00253D90"/>
    <w:rsid w:val="004553AE"/>
    <w:rsid w:val="00532649"/>
    <w:rsid w:val="00572632"/>
    <w:rsid w:val="00640B53"/>
    <w:rsid w:val="006556FF"/>
    <w:rsid w:val="006D45B3"/>
    <w:rsid w:val="006E184C"/>
    <w:rsid w:val="006F6E90"/>
    <w:rsid w:val="007478B7"/>
    <w:rsid w:val="00794182"/>
    <w:rsid w:val="009619A1"/>
    <w:rsid w:val="00981982"/>
    <w:rsid w:val="00B000F4"/>
    <w:rsid w:val="00BD40FE"/>
    <w:rsid w:val="00C03446"/>
    <w:rsid w:val="00C73AFA"/>
    <w:rsid w:val="00D27ADF"/>
    <w:rsid w:val="00D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0F4"/>
  </w:style>
  <w:style w:type="paragraph" w:styleId="a5">
    <w:name w:val="List Paragraph"/>
    <w:basedOn w:val="a"/>
    <w:uiPriority w:val="34"/>
    <w:qFormat/>
    <w:rsid w:val="00B00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0F4"/>
  </w:style>
  <w:style w:type="paragraph" w:styleId="a5">
    <w:name w:val="List Paragraph"/>
    <w:basedOn w:val="a"/>
    <w:uiPriority w:val="34"/>
    <w:qFormat/>
    <w:rsid w:val="00B0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D113-2F0E-43A2-A857-238C6EDF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3816</Words>
  <Characters>21754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6</cp:revision>
  <dcterms:created xsi:type="dcterms:W3CDTF">2016-03-18T08:15:00Z</dcterms:created>
  <dcterms:modified xsi:type="dcterms:W3CDTF">2016-03-21T10:31:00Z</dcterms:modified>
</cp:coreProperties>
</file>