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FE5E8E" w14:textId="77777777" w:rsidR="00000363" w:rsidRPr="007C7711" w:rsidRDefault="00000363" w:rsidP="00000363">
      <w:pPr>
        <w:tabs>
          <w:tab w:val="left" w:pos="851"/>
        </w:tabs>
        <w:ind w:left="-851"/>
        <w:jc w:val="right"/>
      </w:pPr>
      <w:r w:rsidRPr="007C7711">
        <w:t>УТВЕРЖДЕНО:</w:t>
      </w:r>
    </w:p>
    <w:p w14:paraId="5C7E70C9" w14:textId="77777777" w:rsidR="00000363" w:rsidRPr="007C7711" w:rsidRDefault="00000363" w:rsidP="00000363">
      <w:pPr>
        <w:jc w:val="right"/>
      </w:pPr>
      <w:r>
        <w:t xml:space="preserve"> Генеральный</w:t>
      </w:r>
      <w:r w:rsidRPr="007C7711">
        <w:t xml:space="preserve"> директор</w:t>
      </w:r>
    </w:p>
    <w:p w14:paraId="79B9AAF4" w14:textId="77777777" w:rsidR="00000363" w:rsidRPr="007C7711" w:rsidRDefault="00000363" w:rsidP="00000363">
      <w:pPr>
        <w:tabs>
          <w:tab w:val="left" w:pos="851"/>
        </w:tabs>
        <w:ind w:left="-851"/>
        <w:jc w:val="right"/>
      </w:pPr>
      <w:r>
        <w:t>Филиппов А.Ю.</w:t>
      </w:r>
      <w:r w:rsidRPr="007C7711">
        <w:fldChar w:fldCharType="begin">
          <w:ffData>
            <w:name w:val="ФИОУтвердившего"/>
            <w:enabled/>
            <w:calcOnExit w:val="0"/>
            <w:textInput>
              <w:default w:val="ФИОУтвердившего"/>
            </w:textInput>
          </w:ffData>
        </w:fldChar>
      </w:r>
      <w:bookmarkStart w:id="0" w:name="ФИОУтвердившего"/>
      <w:r w:rsidRPr="007C7711">
        <w:instrText xml:space="preserve"> FORMTEXT </w:instrText>
      </w:r>
      <w:r w:rsidR="008C76C8">
        <w:fldChar w:fldCharType="separate"/>
      </w:r>
      <w:r w:rsidRPr="007C7711">
        <w:fldChar w:fldCharType="end"/>
      </w:r>
      <w:bookmarkEnd w:id="0"/>
    </w:p>
    <w:p w14:paraId="62E04DF9" w14:textId="77777777" w:rsidR="00000363" w:rsidRPr="007C7711" w:rsidRDefault="00000363" w:rsidP="00000363">
      <w:pPr>
        <w:tabs>
          <w:tab w:val="left" w:pos="851"/>
        </w:tabs>
        <w:ind w:left="-851"/>
        <w:jc w:val="right"/>
      </w:pPr>
      <w:r w:rsidRPr="007C7711">
        <w:t xml:space="preserve">           Приказ №  </w:t>
      </w:r>
      <w:r>
        <w:t>_____</w:t>
      </w:r>
      <w:r w:rsidRPr="007C7711">
        <w:t>-з</w:t>
      </w:r>
      <w:r w:rsidRPr="007C7711">
        <w:rPr>
          <w:u w:val="single"/>
        </w:rPr>
        <w:fldChar w:fldCharType="begin">
          <w:ffData>
            <w:name w:val="НомерПриказа"/>
            <w:enabled/>
            <w:calcOnExit w:val="0"/>
            <w:textInput>
              <w:default w:val="НомерПриказа"/>
            </w:textInput>
          </w:ffData>
        </w:fldChar>
      </w:r>
      <w:bookmarkStart w:id="1" w:name="НомерПриказа"/>
      <w:r w:rsidRPr="007C7711">
        <w:rPr>
          <w:u w:val="single"/>
        </w:rPr>
        <w:instrText xml:space="preserve"> FORMTEXT </w:instrText>
      </w:r>
      <w:r w:rsidR="008C76C8">
        <w:rPr>
          <w:u w:val="single"/>
        </w:rPr>
      </w:r>
      <w:r w:rsidR="008C76C8">
        <w:rPr>
          <w:u w:val="single"/>
        </w:rPr>
        <w:fldChar w:fldCharType="separate"/>
      </w:r>
      <w:r w:rsidRPr="007C7711">
        <w:rPr>
          <w:u w:val="single"/>
        </w:rPr>
        <w:fldChar w:fldCharType="end"/>
      </w:r>
      <w:bookmarkEnd w:id="1"/>
      <w:r w:rsidRPr="007C7711">
        <w:t xml:space="preserve"> от «</w:t>
      </w:r>
      <w:r>
        <w:t>____</w:t>
      </w:r>
      <w:r w:rsidRPr="007C7711">
        <w:t xml:space="preserve">» </w:t>
      </w:r>
      <w:r>
        <w:t>апреля</w:t>
      </w:r>
      <w:r w:rsidRPr="007C7711">
        <w:t xml:space="preserve"> 2016г.</w:t>
      </w:r>
      <w:r w:rsidRPr="007C7711">
        <w:rPr>
          <w:u w:val="single"/>
        </w:rPr>
        <w:fldChar w:fldCharType="begin">
          <w:ffData>
            <w:name w:val="ДатаПриказа"/>
            <w:enabled/>
            <w:calcOnExit w:val="0"/>
            <w:textInput>
              <w:default w:val="ДатаПриказа"/>
            </w:textInput>
          </w:ffData>
        </w:fldChar>
      </w:r>
      <w:r w:rsidRPr="007C7711">
        <w:rPr>
          <w:u w:val="single"/>
        </w:rPr>
        <w:instrText xml:space="preserve"> FORMTEXT </w:instrText>
      </w:r>
      <w:r w:rsidR="008C76C8">
        <w:rPr>
          <w:u w:val="single"/>
        </w:rPr>
      </w:r>
      <w:r w:rsidR="008C76C8">
        <w:rPr>
          <w:u w:val="single"/>
        </w:rPr>
        <w:fldChar w:fldCharType="separate"/>
      </w:r>
      <w:r w:rsidRPr="007C7711">
        <w:rPr>
          <w:u w:val="single"/>
        </w:rPr>
        <w:fldChar w:fldCharType="end"/>
      </w:r>
    </w:p>
    <w:p w14:paraId="521C22B2" w14:textId="77777777" w:rsidR="00E012AB" w:rsidRPr="00B44169" w:rsidRDefault="00644482" w:rsidP="002239FA">
      <w:pPr>
        <w:tabs>
          <w:tab w:val="left" w:pos="851"/>
        </w:tabs>
        <w:ind w:left="-851"/>
        <w:jc w:val="right"/>
      </w:pPr>
      <w:r w:rsidRPr="00644482">
        <w:rPr>
          <w:u w:val="single"/>
        </w:rPr>
        <w:fldChar w:fldCharType="begin">
          <w:ffData>
            <w:name w:val="ДатаПриказа"/>
            <w:enabled/>
            <w:calcOnExit w:val="0"/>
            <w:textInput>
              <w:default w:val="ДатаПриказа"/>
            </w:textInput>
          </w:ffData>
        </w:fldChar>
      </w:r>
      <w:bookmarkStart w:id="2" w:name="ДатаПриказа"/>
      <w:r w:rsidRPr="00644482">
        <w:rPr>
          <w:u w:val="single"/>
        </w:rPr>
        <w:instrText xml:space="preserve"> FORMTEXT </w:instrText>
      </w:r>
      <w:r w:rsidR="008C76C8">
        <w:rPr>
          <w:u w:val="single"/>
        </w:rPr>
      </w:r>
      <w:r w:rsidR="008C76C8">
        <w:rPr>
          <w:u w:val="single"/>
        </w:rPr>
        <w:fldChar w:fldCharType="separate"/>
      </w:r>
      <w:r w:rsidRPr="00644482">
        <w:rPr>
          <w:u w:val="single"/>
        </w:rPr>
        <w:fldChar w:fldCharType="end"/>
      </w:r>
      <w:bookmarkEnd w:id="2"/>
    </w:p>
    <w:p w14:paraId="1C6BED51" w14:textId="77777777" w:rsidR="00E012AB" w:rsidRPr="00835627" w:rsidRDefault="00E012AB" w:rsidP="00E012AB">
      <w:pPr>
        <w:tabs>
          <w:tab w:val="left" w:pos="851"/>
        </w:tabs>
        <w:ind w:left="-851"/>
        <w:jc w:val="right"/>
      </w:pPr>
    </w:p>
    <w:p w14:paraId="737C106B" w14:textId="77777777" w:rsidR="00E012AB" w:rsidRPr="00835627" w:rsidRDefault="00E012AB" w:rsidP="00E012AB">
      <w:pPr>
        <w:tabs>
          <w:tab w:val="left" w:pos="851"/>
        </w:tabs>
        <w:ind w:left="-851"/>
        <w:jc w:val="center"/>
      </w:pPr>
      <w:r w:rsidRPr="00835627">
        <w:t xml:space="preserve"> </w:t>
      </w:r>
    </w:p>
    <w:p w14:paraId="798ECA76" w14:textId="77777777" w:rsidR="00E012AB" w:rsidRPr="00835627" w:rsidRDefault="00E012AB" w:rsidP="00E012AB">
      <w:pPr>
        <w:tabs>
          <w:tab w:val="left" w:pos="851"/>
        </w:tabs>
        <w:ind w:left="-851"/>
        <w:jc w:val="center"/>
      </w:pPr>
    </w:p>
    <w:p w14:paraId="75F9F8CA" w14:textId="77777777" w:rsidR="00E012AB" w:rsidRPr="00835627" w:rsidRDefault="00E012AB" w:rsidP="00E012AB">
      <w:pPr>
        <w:tabs>
          <w:tab w:val="left" w:pos="851"/>
        </w:tabs>
        <w:ind w:left="-851"/>
        <w:jc w:val="center"/>
      </w:pPr>
    </w:p>
    <w:p w14:paraId="11CA5B31" w14:textId="77777777" w:rsidR="00E012AB" w:rsidRPr="00835627" w:rsidRDefault="00E012AB" w:rsidP="00E012AB">
      <w:pPr>
        <w:tabs>
          <w:tab w:val="left" w:pos="851"/>
        </w:tabs>
        <w:ind w:left="-851"/>
        <w:jc w:val="center"/>
      </w:pPr>
    </w:p>
    <w:p w14:paraId="1B191961" w14:textId="77777777" w:rsidR="00E012AB" w:rsidRPr="00835627" w:rsidRDefault="00E012AB" w:rsidP="00E012AB">
      <w:pPr>
        <w:tabs>
          <w:tab w:val="left" w:pos="851"/>
        </w:tabs>
        <w:ind w:left="-851"/>
        <w:jc w:val="center"/>
      </w:pPr>
    </w:p>
    <w:p w14:paraId="2CEF6905" w14:textId="77777777" w:rsidR="00E012AB" w:rsidRPr="00835627" w:rsidRDefault="00E012AB" w:rsidP="00E012AB">
      <w:pPr>
        <w:tabs>
          <w:tab w:val="left" w:pos="851"/>
        </w:tabs>
        <w:ind w:left="-851"/>
        <w:jc w:val="center"/>
        <w:rPr>
          <w:b/>
          <w:sz w:val="32"/>
          <w:szCs w:val="32"/>
        </w:rPr>
      </w:pPr>
    </w:p>
    <w:p w14:paraId="779CA2EE" w14:textId="77777777" w:rsidR="00E012AB" w:rsidRPr="00835627" w:rsidRDefault="00E012AB" w:rsidP="00E012AB">
      <w:pPr>
        <w:tabs>
          <w:tab w:val="left" w:pos="851"/>
        </w:tabs>
        <w:ind w:left="-851"/>
        <w:jc w:val="center"/>
        <w:rPr>
          <w:b/>
          <w:sz w:val="32"/>
          <w:szCs w:val="32"/>
        </w:rPr>
      </w:pPr>
    </w:p>
    <w:p w14:paraId="4F23748E" w14:textId="77777777" w:rsidR="00E012AB" w:rsidRPr="00835627" w:rsidRDefault="00E012AB" w:rsidP="00E012AB">
      <w:pPr>
        <w:tabs>
          <w:tab w:val="left" w:pos="851"/>
        </w:tabs>
        <w:ind w:left="-851"/>
        <w:jc w:val="center"/>
        <w:rPr>
          <w:b/>
          <w:sz w:val="32"/>
          <w:szCs w:val="32"/>
        </w:rPr>
      </w:pPr>
    </w:p>
    <w:p w14:paraId="1E3B3B3D" w14:textId="77777777" w:rsidR="00E012AB" w:rsidRPr="00835627" w:rsidRDefault="00E012AB" w:rsidP="00E012AB">
      <w:pPr>
        <w:tabs>
          <w:tab w:val="left" w:pos="851"/>
        </w:tabs>
        <w:ind w:left="-851"/>
        <w:jc w:val="center"/>
        <w:rPr>
          <w:b/>
          <w:sz w:val="32"/>
          <w:szCs w:val="32"/>
        </w:rPr>
      </w:pPr>
    </w:p>
    <w:p w14:paraId="615C49DB" w14:textId="77777777" w:rsidR="00E012AB" w:rsidRPr="00835627" w:rsidRDefault="00E012AB" w:rsidP="00E012AB">
      <w:pPr>
        <w:tabs>
          <w:tab w:val="left" w:pos="851"/>
        </w:tabs>
        <w:ind w:left="-851"/>
        <w:jc w:val="center"/>
        <w:rPr>
          <w:b/>
          <w:sz w:val="32"/>
          <w:szCs w:val="32"/>
        </w:rPr>
      </w:pPr>
    </w:p>
    <w:p w14:paraId="2C8A4754" w14:textId="77777777" w:rsidR="00E012AB" w:rsidRPr="00835627" w:rsidRDefault="00E012AB" w:rsidP="00E012AB">
      <w:pPr>
        <w:tabs>
          <w:tab w:val="left" w:pos="851"/>
        </w:tabs>
        <w:ind w:left="-851"/>
        <w:jc w:val="center"/>
        <w:rPr>
          <w:b/>
          <w:sz w:val="32"/>
          <w:szCs w:val="32"/>
        </w:rPr>
      </w:pPr>
      <w:r w:rsidRPr="00835627">
        <w:rPr>
          <w:b/>
          <w:sz w:val="32"/>
          <w:szCs w:val="32"/>
        </w:rPr>
        <w:t>ДОКУМЕНТАЦИЯ</w:t>
      </w:r>
    </w:p>
    <w:p w14:paraId="4FDF2327" w14:textId="77777777" w:rsidR="005C0412" w:rsidRPr="00835627" w:rsidRDefault="005C0412" w:rsidP="00E012AB">
      <w:pPr>
        <w:tabs>
          <w:tab w:val="left" w:pos="851"/>
        </w:tabs>
        <w:ind w:left="-851"/>
        <w:jc w:val="center"/>
        <w:rPr>
          <w:b/>
          <w:sz w:val="32"/>
          <w:szCs w:val="32"/>
        </w:rPr>
      </w:pPr>
    </w:p>
    <w:p w14:paraId="3E546D81" w14:textId="77777777" w:rsidR="000D521B" w:rsidRDefault="00E012AB" w:rsidP="00092CA9">
      <w:pPr>
        <w:tabs>
          <w:tab w:val="left" w:pos="851"/>
        </w:tabs>
        <w:spacing w:line="276" w:lineRule="auto"/>
        <w:jc w:val="center"/>
        <w:rPr>
          <w:b/>
          <w:sz w:val="28"/>
          <w:szCs w:val="28"/>
        </w:rPr>
      </w:pPr>
      <w:r w:rsidRPr="00835627">
        <w:rPr>
          <w:b/>
          <w:sz w:val="28"/>
          <w:szCs w:val="28"/>
        </w:rPr>
        <w:t xml:space="preserve">о проведении </w:t>
      </w:r>
      <w:r w:rsidR="00195D28" w:rsidRPr="00835627">
        <w:rPr>
          <w:b/>
          <w:sz w:val="28"/>
          <w:szCs w:val="28"/>
        </w:rPr>
        <w:t xml:space="preserve">запроса </w:t>
      </w:r>
      <w:r w:rsidR="00B460E5">
        <w:rPr>
          <w:b/>
          <w:sz w:val="28"/>
          <w:szCs w:val="28"/>
        </w:rPr>
        <w:t>котировок</w:t>
      </w:r>
      <w:r w:rsidR="00195D28" w:rsidRPr="00835627">
        <w:rPr>
          <w:b/>
          <w:sz w:val="28"/>
          <w:szCs w:val="28"/>
        </w:rPr>
        <w:t xml:space="preserve"> </w:t>
      </w:r>
      <w:r w:rsidRPr="00835627">
        <w:rPr>
          <w:b/>
          <w:sz w:val="28"/>
          <w:szCs w:val="28"/>
        </w:rPr>
        <w:t>на право</w:t>
      </w:r>
    </w:p>
    <w:p w14:paraId="47F9BBA4" w14:textId="77777777" w:rsidR="00E012AB" w:rsidRDefault="00E012AB" w:rsidP="009B01BF">
      <w:pPr>
        <w:tabs>
          <w:tab w:val="left" w:pos="851"/>
        </w:tabs>
        <w:spacing w:line="276" w:lineRule="auto"/>
        <w:jc w:val="center"/>
        <w:rPr>
          <w:b/>
          <w:sz w:val="28"/>
          <w:szCs w:val="28"/>
        </w:rPr>
      </w:pPr>
      <w:r w:rsidRPr="00835627">
        <w:rPr>
          <w:b/>
          <w:sz w:val="28"/>
          <w:szCs w:val="28"/>
        </w:rPr>
        <w:t>заключения</w:t>
      </w:r>
      <w:r w:rsidR="000D521B">
        <w:rPr>
          <w:b/>
          <w:sz w:val="28"/>
          <w:szCs w:val="28"/>
        </w:rPr>
        <w:t xml:space="preserve"> </w:t>
      </w:r>
      <w:r w:rsidR="00AD5B58">
        <w:rPr>
          <w:b/>
          <w:sz w:val="28"/>
          <w:szCs w:val="28"/>
        </w:rPr>
        <w:t>д</w:t>
      </w:r>
      <w:r w:rsidRPr="00835627">
        <w:rPr>
          <w:b/>
          <w:sz w:val="28"/>
          <w:szCs w:val="28"/>
        </w:rPr>
        <w:t xml:space="preserve">оговора </w:t>
      </w:r>
      <w:r w:rsidR="00937723" w:rsidRPr="00F35C64">
        <w:rPr>
          <w:b/>
          <w:sz w:val="28"/>
          <w:szCs w:val="28"/>
        </w:rPr>
        <w:fldChar w:fldCharType="begin">
          <w:ffData>
            <w:name w:val="Содержание"/>
            <w:enabled/>
            <w:calcOnExit w:val="0"/>
            <w:textInput>
              <w:default w:val="Содержание"/>
            </w:textInput>
          </w:ffData>
        </w:fldChar>
      </w:r>
      <w:bookmarkStart w:id="3" w:name="Содержание"/>
      <w:r w:rsidR="00937723" w:rsidRPr="00F35C64">
        <w:rPr>
          <w:b/>
          <w:sz w:val="28"/>
          <w:szCs w:val="28"/>
        </w:rPr>
        <w:instrText xml:space="preserve"> FORMTEXT </w:instrText>
      </w:r>
      <w:r w:rsidR="00937723" w:rsidRPr="00F35C64">
        <w:rPr>
          <w:b/>
          <w:sz w:val="28"/>
          <w:szCs w:val="28"/>
        </w:rPr>
      </w:r>
      <w:r w:rsidR="00937723" w:rsidRPr="00F35C64">
        <w:rPr>
          <w:b/>
          <w:sz w:val="28"/>
          <w:szCs w:val="28"/>
        </w:rPr>
        <w:fldChar w:fldCharType="separate"/>
      </w:r>
      <w:r w:rsidR="0015267D">
        <w:rPr>
          <w:b/>
          <w:noProof/>
          <w:sz w:val="28"/>
          <w:szCs w:val="28"/>
        </w:rPr>
        <w:t>поставки изделий из бетона, цемента и гипса</w:t>
      </w:r>
      <w:r w:rsidR="00937723" w:rsidRPr="00F35C64">
        <w:rPr>
          <w:b/>
          <w:sz w:val="28"/>
          <w:szCs w:val="28"/>
        </w:rPr>
        <w:fldChar w:fldCharType="end"/>
      </w:r>
      <w:bookmarkEnd w:id="3"/>
    </w:p>
    <w:p w14:paraId="52A04AE2" w14:textId="77777777" w:rsidR="00502AFD" w:rsidRDefault="00502AFD" w:rsidP="009B01BF">
      <w:pPr>
        <w:tabs>
          <w:tab w:val="left" w:pos="851"/>
        </w:tabs>
        <w:spacing w:line="276" w:lineRule="auto"/>
        <w:jc w:val="center"/>
        <w:rPr>
          <w:b/>
          <w:sz w:val="28"/>
          <w:szCs w:val="28"/>
        </w:rPr>
      </w:pPr>
    </w:p>
    <w:p w14:paraId="6A65A4CE" w14:textId="77777777" w:rsidR="00502AFD" w:rsidRPr="00267C76" w:rsidRDefault="00502AFD" w:rsidP="00502AFD">
      <w:pPr>
        <w:tabs>
          <w:tab w:val="left" w:pos="851"/>
        </w:tabs>
        <w:spacing w:line="276" w:lineRule="auto"/>
        <w:jc w:val="center"/>
        <w:rPr>
          <w:b/>
          <w:sz w:val="28"/>
          <w:szCs w:val="28"/>
        </w:rPr>
      </w:pPr>
      <w:r w:rsidRPr="00267C76">
        <w:rPr>
          <w:b/>
          <w:sz w:val="28"/>
          <w:szCs w:val="28"/>
        </w:rPr>
        <w:t xml:space="preserve">(участниками закупки являются только </w:t>
      </w:r>
    </w:p>
    <w:p w14:paraId="58705178" w14:textId="77777777" w:rsidR="00502AFD" w:rsidRPr="00835627" w:rsidRDefault="00502AFD" w:rsidP="00502AFD">
      <w:pPr>
        <w:tabs>
          <w:tab w:val="left" w:pos="851"/>
        </w:tabs>
        <w:spacing w:line="276" w:lineRule="auto"/>
        <w:jc w:val="center"/>
        <w:rPr>
          <w:b/>
          <w:sz w:val="28"/>
          <w:szCs w:val="28"/>
        </w:rPr>
      </w:pPr>
      <w:r w:rsidRPr="00267C76">
        <w:rPr>
          <w:b/>
          <w:sz w:val="28"/>
          <w:szCs w:val="28"/>
        </w:rPr>
        <w:t>субъекты малого и среднего предпринимательства)</w:t>
      </w:r>
    </w:p>
    <w:p w14:paraId="67F2523E" w14:textId="77777777" w:rsidR="00E012AB" w:rsidRPr="00835627" w:rsidRDefault="00E012AB" w:rsidP="00E012AB">
      <w:pPr>
        <w:widowControl w:val="0"/>
        <w:autoSpaceDE w:val="0"/>
        <w:spacing w:line="200" w:lineRule="exact"/>
        <w:rPr>
          <w:b/>
          <w:sz w:val="28"/>
          <w:szCs w:val="28"/>
        </w:rPr>
      </w:pPr>
    </w:p>
    <w:p w14:paraId="5649F2B5" w14:textId="77777777" w:rsidR="00E012AB" w:rsidRPr="00835627" w:rsidRDefault="00E012AB" w:rsidP="00E012AB">
      <w:pPr>
        <w:widowControl w:val="0"/>
        <w:autoSpaceDE w:val="0"/>
        <w:spacing w:line="200" w:lineRule="exact"/>
      </w:pPr>
    </w:p>
    <w:p w14:paraId="6DF0EFF4" w14:textId="77777777" w:rsidR="00E012AB" w:rsidRPr="00835627" w:rsidRDefault="00E012AB" w:rsidP="00E012AB">
      <w:pPr>
        <w:widowControl w:val="0"/>
        <w:autoSpaceDE w:val="0"/>
        <w:spacing w:line="200" w:lineRule="exact"/>
        <w:rPr>
          <w:sz w:val="20"/>
          <w:szCs w:val="20"/>
        </w:rPr>
      </w:pPr>
    </w:p>
    <w:p w14:paraId="4F325A8D" w14:textId="77777777" w:rsidR="00E012AB" w:rsidRPr="00835627" w:rsidRDefault="00E012AB" w:rsidP="00E012AB">
      <w:pPr>
        <w:widowControl w:val="0"/>
        <w:autoSpaceDE w:val="0"/>
        <w:spacing w:line="200" w:lineRule="exact"/>
        <w:rPr>
          <w:sz w:val="20"/>
          <w:szCs w:val="20"/>
        </w:rPr>
      </w:pPr>
    </w:p>
    <w:p w14:paraId="59C8B740" w14:textId="77777777" w:rsidR="00E012AB" w:rsidRPr="00835627" w:rsidRDefault="00E012AB" w:rsidP="00E012AB">
      <w:pPr>
        <w:widowControl w:val="0"/>
        <w:autoSpaceDE w:val="0"/>
        <w:spacing w:line="200" w:lineRule="exact"/>
        <w:rPr>
          <w:sz w:val="20"/>
          <w:szCs w:val="20"/>
        </w:rPr>
      </w:pPr>
    </w:p>
    <w:p w14:paraId="042AFEE6" w14:textId="77777777" w:rsidR="00E012AB" w:rsidRPr="00835627" w:rsidRDefault="00E012AB" w:rsidP="00E012AB">
      <w:pPr>
        <w:widowControl w:val="0"/>
        <w:autoSpaceDE w:val="0"/>
        <w:spacing w:line="200" w:lineRule="exact"/>
        <w:rPr>
          <w:sz w:val="20"/>
          <w:szCs w:val="20"/>
        </w:rPr>
      </w:pPr>
    </w:p>
    <w:p w14:paraId="00817F92" w14:textId="77777777" w:rsidR="00E012AB" w:rsidRPr="00835627" w:rsidRDefault="00E012AB" w:rsidP="00E012AB">
      <w:pPr>
        <w:widowControl w:val="0"/>
        <w:autoSpaceDE w:val="0"/>
        <w:spacing w:line="200" w:lineRule="exact"/>
        <w:rPr>
          <w:sz w:val="20"/>
          <w:szCs w:val="20"/>
        </w:rPr>
      </w:pPr>
    </w:p>
    <w:p w14:paraId="0307B87E" w14:textId="77777777" w:rsidR="00E012AB" w:rsidRPr="00835627" w:rsidRDefault="00E012AB" w:rsidP="00E012AB">
      <w:pPr>
        <w:widowControl w:val="0"/>
        <w:autoSpaceDE w:val="0"/>
        <w:spacing w:line="200" w:lineRule="exact"/>
        <w:rPr>
          <w:sz w:val="20"/>
          <w:szCs w:val="20"/>
        </w:rPr>
      </w:pPr>
    </w:p>
    <w:p w14:paraId="5A3D72F2" w14:textId="77777777" w:rsidR="00E012AB" w:rsidRPr="00835627" w:rsidRDefault="00E012AB" w:rsidP="00E012AB">
      <w:pPr>
        <w:widowControl w:val="0"/>
        <w:autoSpaceDE w:val="0"/>
        <w:spacing w:line="200" w:lineRule="exact"/>
        <w:rPr>
          <w:sz w:val="20"/>
          <w:szCs w:val="20"/>
        </w:rPr>
      </w:pPr>
    </w:p>
    <w:p w14:paraId="026F8399" w14:textId="77777777" w:rsidR="00E012AB" w:rsidRPr="00835627" w:rsidRDefault="00E012AB" w:rsidP="00E012AB">
      <w:pPr>
        <w:widowControl w:val="0"/>
        <w:autoSpaceDE w:val="0"/>
        <w:spacing w:line="200" w:lineRule="exact"/>
        <w:rPr>
          <w:sz w:val="20"/>
          <w:szCs w:val="20"/>
        </w:rPr>
      </w:pPr>
    </w:p>
    <w:p w14:paraId="0B182900" w14:textId="77777777" w:rsidR="00E012AB" w:rsidRPr="00835627" w:rsidRDefault="00E012AB" w:rsidP="00E012AB">
      <w:pPr>
        <w:widowControl w:val="0"/>
        <w:autoSpaceDE w:val="0"/>
        <w:spacing w:line="200" w:lineRule="exact"/>
        <w:rPr>
          <w:sz w:val="20"/>
          <w:szCs w:val="20"/>
        </w:rPr>
      </w:pPr>
    </w:p>
    <w:p w14:paraId="38E9A31E" w14:textId="77777777" w:rsidR="00E012AB" w:rsidRPr="00835627" w:rsidRDefault="00E012AB" w:rsidP="00E012AB">
      <w:pPr>
        <w:widowControl w:val="0"/>
        <w:autoSpaceDE w:val="0"/>
        <w:spacing w:line="200" w:lineRule="exact"/>
        <w:rPr>
          <w:sz w:val="20"/>
          <w:szCs w:val="20"/>
        </w:rPr>
      </w:pPr>
    </w:p>
    <w:p w14:paraId="7623969E" w14:textId="77777777" w:rsidR="00E012AB" w:rsidRPr="00835627" w:rsidRDefault="00E012AB" w:rsidP="00E012AB">
      <w:pPr>
        <w:widowControl w:val="0"/>
        <w:autoSpaceDE w:val="0"/>
        <w:spacing w:line="200" w:lineRule="exact"/>
        <w:rPr>
          <w:sz w:val="20"/>
          <w:szCs w:val="20"/>
        </w:rPr>
      </w:pPr>
    </w:p>
    <w:p w14:paraId="4E562F6C" w14:textId="77777777" w:rsidR="00E012AB" w:rsidRPr="00835627" w:rsidRDefault="00E012AB" w:rsidP="00E012AB">
      <w:pPr>
        <w:widowControl w:val="0"/>
        <w:autoSpaceDE w:val="0"/>
        <w:spacing w:line="200" w:lineRule="exact"/>
        <w:rPr>
          <w:sz w:val="20"/>
          <w:szCs w:val="20"/>
        </w:rPr>
      </w:pPr>
    </w:p>
    <w:p w14:paraId="5B661E2C" w14:textId="77777777" w:rsidR="00E012AB" w:rsidRDefault="00E012AB" w:rsidP="00E012AB">
      <w:pPr>
        <w:widowControl w:val="0"/>
        <w:autoSpaceDE w:val="0"/>
        <w:spacing w:line="200" w:lineRule="exact"/>
        <w:rPr>
          <w:sz w:val="20"/>
          <w:szCs w:val="20"/>
        </w:rPr>
      </w:pPr>
    </w:p>
    <w:p w14:paraId="77A052F3" w14:textId="77777777" w:rsidR="00D905DC" w:rsidRDefault="00D905DC" w:rsidP="00E012AB">
      <w:pPr>
        <w:widowControl w:val="0"/>
        <w:autoSpaceDE w:val="0"/>
        <w:spacing w:line="200" w:lineRule="exact"/>
        <w:rPr>
          <w:sz w:val="20"/>
          <w:szCs w:val="20"/>
        </w:rPr>
      </w:pPr>
    </w:p>
    <w:p w14:paraId="5C9B33BB" w14:textId="77777777" w:rsidR="00D905DC" w:rsidRDefault="00D905DC" w:rsidP="00E012AB">
      <w:pPr>
        <w:widowControl w:val="0"/>
        <w:autoSpaceDE w:val="0"/>
        <w:spacing w:line="200" w:lineRule="exact"/>
        <w:rPr>
          <w:sz w:val="20"/>
          <w:szCs w:val="20"/>
        </w:rPr>
      </w:pPr>
    </w:p>
    <w:p w14:paraId="491C65B9" w14:textId="77777777" w:rsidR="00D905DC" w:rsidRDefault="00D905DC" w:rsidP="00E012AB">
      <w:pPr>
        <w:widowControl w:val="0"/>
        <w:autoSpaceDE w:val="0"/>
        <w:spacing w:line="200" w:lineRule="exact"/>
        <w:rPr>
          <w:sz w:val="20"/>
          <w:szCs w:val="20"/>
        </w:rPr>
      </w:pPr>
    </w:p>
    <w:p w14:paraId="61774D69" w14:textId="77777777" w:rsidR="00D905DC" w:rsidRPr="00835627" w:rsidRDefault="00D905DC" w:rsidP="00E012AB">
      <w:pPr>
        <w:widowControl w:val="0"/>
        <w:autoSpaceDE w:val="0"/>
        <w:spacing w:line="200" w:lineRule="exact"/>
        <w:rPr>
          <w:sz w:val="20"/>
          <w:szCs w:val="20"/>
        </w:rPr>
      </w:pPr>
    </w:p>
    <w:p w14:paraId="38E1A1DE" w14:textId="77777777" w:rsidR="00E012AB" w:rsidRPr="00835627" w:rsidRDefault="00E012AB" w:rsidP="00E012AB">
      <w:pPr>
        <w:widowControl w:val="0"/>
        <w:autoSpaceDE w:val="0"/>
        <w:spacing w:line="200" w:lineRule="exact"/>
        <w:rPr>
          <w:sz w:val="20"/>
          <w:szCs w:val="20"/>
        </w:rPr>
      </w:pPr>
    </w:p>
    <w:p w14:paraId="430B8AA1" w14:textId="77777777" w:rsidR="00E012AB" w:rsidRPr="00835627" w:rsidRDefault="00E012AB" w:rsidP="00E012AB">
      <w:pPr>
        <w:widowControl w:val="0"/>
        <w:autoSpaceDE w:val="0"/>
        <w:spacing w:line="200" w:lineRule="exact"/>
        <w:rPr>
          <w:sz w:val="20"/>
          <w:szCs w:val="20"/>
        </w:rPr>
      </w:pPr>
    </w:p>
    <w:p w14:paraId="2CD2192F" w14:textId="77777777" w:rsidR="00780ABB" w:rsidRDefault="00780ABB" w:rsidP="00E012AB">
      <w:pPr>
        <w:widowControl w:val="0"/>
        <w:autoSpaceDE w:val="0"/>
        <w:spacing w:line="200" w:lineRule="exact"/>
        <w:rPr>
          <w:sz w:val="20"/>
          <w:szCs w:val="20"/>
        </w:rPr>
      </w:pPr>
    </w:p>
    <w:p w14:paraId="131CD99F" w14:textId="77777777" w:rsidR="00851149" w:rsidRDefault="00851149" w:rsidP="00E012AB">
      <w:pPr>
        <w:widowControl w:val="0"/>
        <w:autoSpaceDE w:val="0"/>
        <w:spacing w:line="200" w:lineRule="exact"/>
        <w:rPr>
          <w:sz w:val="20"/>
          <w:szCs w:val="20"/>
        </w:rPr>
      </w:pPr>
    </w:p>
    <w:p w14:paraId="54D56F6B" w14:textId="77777777" w:rsidR="00851149" w:rsidRDefault="00851149" w:rsidP="00E012AB">
      <w:pPr>
        <w:widowControl w:val="0"/>
        <w:autoSpaceDE w:val="0"/>
        <w:spacing w:line="200" w:lineRule="exact"/>
        <w:rPr>
          <w:sz w:val="20"/>
          <w:szCs w:val="20"/>
        </w:rPr>
      </w:pPr>
    </w:p>
    <w:p w14:paraId="1B2040BA" w14:textId="77777777" w:rsidR="00851149" w:rsidRDefault="00851149" w:rsidP="00E012AB">
      <w:pPr>
        <w:widowControl w:val="0"/>
        <w:autoSpaceDE w:val="0"/>
        <w:spacing w:line="200" w:lineRule="exact"/>
        <w:rPr>
          <w:sz w:val="20"/>
          <w:szCs w:val="20"/>
        </w:rPr>
      </w:pPr>
    </w:p>
    <w:p w14:paraId="3F5FE5C7" w14:textId="77777777" w:rsidR="00851149" w:rsidRPr="00835627" w:rsidRDefault="00851149" w:rsidP="00E012AB">
      <w:pPr>
        <w:widowControl w:val="0"/>
        <w:autoSpaceDE w:val="0"/>
        <w:spacing w:line="200" w:lineRule="exact"/>
        <w:rPr>
          <w:sz w:val="20"/>
          <w:szCs w:val="20"/>
        </w:rPr>
      </w:pPr>
    </w:p>
    <w:p w14:paraId="5CFEE4B3" w14:textId="77777777" w:rsidR="00780ABB" w:rsidRPr="00835627" w:rsidRDefault="00780ABB" w:rsidP="00E012AB">
      <w:pPr>
        <w:widowControl w:val="0"/>
        <w:autoSpaceDE w:val="0"/>
        <w:spacing w:line="200" w:lineRule="exact"/>
        <w:rPr>
          <w:sz w:val="20"/>
          <w:szCs w:val="20"/>
        </w:rPr>
      </w:pPr>
    </w:p>
    <w:p w14:paraId="399885F6" w14:textId="77777777" w:rsidR="00780ABB" w:rsidRPr="00835627" w:rsidRDefault="00780ABB" w:rsidP="00E012AB">
      <w:pPr>
        <w:widowControl w:val="0"/>
        <w:autoSpaceDE w:val="0"/>
        <w:spacing w:line="200" w:lineRule="exact"/>
        <w:rPr>
          <w:sz w:val="20"/>
          <w:szCs w:val="20"/>
        </w:rPr>
      </w:pPr>
    </w:p>
    <w:p w14:paraId="2B580D87" w14:textId="77777777" w:rsidR="00D966FC" w:rsidRPr="00835627" w:rsidRDefault="00D966FC" w:rsidP="00E012AB">
      <w:pPr>
        <w:widowControl w:val="0"/>
        <w:autoSpaceDE w:val="0"/>
        <w:spacing w:line="200" w:lineRule="exact"/>
        <w:rPr>
          <w:sz w:val="20"/>
          <w:szCs w:val="20"/>
        </w:rPr>
      </w:pPr>
    </w:p>
    <w:p w14:paraId="6C0BC1BE" w14:textId="77777777" w:rsidR="00E012AB" w:rsidRPr="00835627" w:rsidRDefault="00E012AB" w:rsidP="00E012AB">
      <w:pPr>
        <w:widowControl w:val="0"/>
        <w:autoSpaceDE w:val="0"/>
        <w:spacing w:line="200" w:lineRule="exact"/>
        <w:rPr>
          <w:sz w:val="20"/>
          <w:szCs w:val="20"/>
        </w:rPr>
      </w:pPr>
    </w:p>
    <w:p w14:paraId="1A147DBA" w14:textId="77777777" w:rsidR="00E012AB" w:rsidRPr="00835627" w:rsidRDefault="00E012AB" w:rsidP="00E012AB">
      <w:pPr>
        <w:widowControl w:val="0"/>
        <w:autoSpaceDE w:val="0"/>
        <w:spacing w:line="200" w:lineRule="exact"/>
        <w:rPr>
          <w:sz w:val="20"/>
          <w:szCs w:val="20"/>
        </w:rPr>
      </w:pPr>
    </w:p>
    <w:p w14:paraId="1F280B09" w14:textId="77777777" w:rsidR="00DF1E79" w:rsidRPr="00835627" w:rsidRDefault="00DF1E79" w:rsidP="00E012AB">
      <w:pPr>
        <w:widowControl w:val="0"/>
        <w:autoSpaceDE w:val="0"/>
        <w:spacing w:line="200" w:lineRule="exact"/>
        <w:rPr>
          <w:sz w:val="20"/>
          <w:szCs w:val="20"/>
        </w:rPr>
      </w:pPr>
    </w:p>
    <w:p w14:paraId="5E3C102A" w14:textId="77777777" w:rsidR="00DF1E79" w:rsidRPr="00835627" w:rsidRDefault="00DF1E79" w:rsidP="00E012AB">
      <w:pPr>
        <w:widowControl w:val="0"/>
        <w:autoSpaceDE w:val="0"/>
        <w:spacing w:line="200" w:lineRule="exact"/>
        <w:rPr>
          <w:sz w:val="20"/>
          <w:szCs w:val="20"/>
        </w:rPr>
      </w:pPr>
    </w:p>
    <w:p w14:paraId="4145086E" w14:textId="77777777" w:rsidR="00E012AB" w:rsidRPr="00835627" w:rsidRDefault="00E012AB" w:rsidP="00E012AB">
      <w:pPr>
        <w:widowControl w:val="0"/>
        <w:autoSpaceDE w:val="0"/>
        <w:ind w:left="3275" w:right="3161"/>
        <w:jc w:val="center"/>
        <w:rPr>
          <w:spacing w:val="-12"/>
        </w:rPr>
      </w:pPr>
      <w:r w:rsidRPr="00835627">
        <w:rPr>
          <w:spacing w:val="-1"/>
        </w:rPr>
        <w:t>г</w:t>
      </w:r>
      <w:r w:rsidRPr="00835627">
        <w:t>.</w:t>
      </w:r>
      <w:r w:rsidRPr="00835627">
        <w:rPr>
          <w:spacing w:val="-2"/>
        </w:rPr>
        <w:t xml:space="preserve"> </w:t>
      </w:r>
      <w:r w:rsidR="005C0412" w:rsidRPr="00835627">
        <w:rPr>
          <w:spacing w:val="5"/>
        </w:rPr>
        <w:t>Мурманск</w:t>
      </w:r>
    </w:p>
    <w:p w14:paraId="7B8A2A4A" w14:textId="77777777" w:rsidR="001E3784" w:rsidRPr="00835627" w:rsidRDefault="001E3784" w:rsidP="001E3784">
      <w:pPr>
        <w:keepNext/>
        <w:jc w:val="center"/>
        <w:outlineLvl w:val="0"/>
        <w:rPr>
          <w:b/>
          <w:iCs/>
          <w:lang w:val="x-none"/>
        </w:rPr>
      </w:pPr>
      <w:bookmarkStart w:id="4" w:name="_Toc366761025"/>
      <w:bookmarkStart w:id="5" w:name="_Toc366762347"/>
      <w:bookmarkStart w:id="6" w:name="_Toc441049431"/>
      <w:r w:rsidRPr="00835627">
        <w:rPr>
          <w:b/>
          <w:iCs/>
          <w:lang w:val="x-none"/>
        </w:rPr>
        <w:lastRenderedPageBreak/>
        <w:t>Информационная карта</w:t>
      </w:r>
      <w:bookmarkEnd w:id="4"/>
      <w:bookmarkEnd w:id="5"/>
      <w:bookmarkEnd w:id="6"/>
    </w:p>
    <w:p w14:paraId="7E856166" w14:textId="77777777" w:rsidR="001E3784" w:rsidRPr="00835627" w:rsidRDefault="001E3784" w:rsidP="00923F39">
      <w:pPr>
        <w:tabs>
          <w:tab w:val="left" w:pos="851"/>
        </w:tabs>
        <w:jc w:val="center"/>
        <w:rPr>
          <w:b/>
        </w:rPr>
      </w:pPr>
      <w:r w:rsidRPr="00835627">
        <w:rPr>
          <w:b/>
        </w:rPr>
        <w:t xml:space="preserve">о проведении </w:t>
      </w:r>
      <w:r w:rsidR="00195D28" w:rsidRPr="00835627">
        <w:rPr>
          <w:b/>
        </w:rPr>
        <w:t xml:space="preserve">запроса </w:t>
      </w:r>
      <w:r w:rsidR="006A7A13" w:rsidRPr="006A7A13">
        <w:rPr>
          <w:b/>
        </w:rPr>
        <w:t xml:space="preserve">котировок </w:t>
      </w:r>
      <w:r w:rsidR="00DF1E79" w:rsidRPr="00835627">
        <w:rPr>
          <w:b/>
          <w:iCs/>
        </w:rPr>
        <w:t>на право заключения</w:t>
      </w:r>
      <w:r w:rsidR="000D521B">
        <w:rPr>
          <w:b/>
          <w:iCs/>
        </w:rPr>
        <w:t xml:space="preserve"> </w:t>
      </w:r>
      <w:r w:rsidR="00AD5B58" w:rsidRPr="00644482">
        <w:rPr>
          <w:b/>
        </w:rPr>
        <w:t>д</w:t>
      </w:r>
      <w:r w:rsidR="00DF1E79" w:rsidRPr="00644482">
        <w:rPr>
          <w:b/>
        </w:rPr>
        <w:t xml:space="preserve">оговора </w:t>
      </w:r>
      <w:r w:rsidR="00937723" w:rsidRPr="00F35C64">
        <w:rPr>
          <w:b/>
        </w:rPr>
        <w:fldChar w:fldCharType="begin">
          <w:ffData>
            <w:name w:val="Содержание1"/>
            <w:enabled/>
            <w:calcOnExit w:val="0"/>
            <w:textInput>
              <w:default w:val="Содержание1"/>
            </w:textInput>
          </w:ffData>
        </w:fldChar>
      </w:r>
      <w:bookmarkStart w:id="7" w:name="Содержание1"/>
      <w:r w:rsidR="00937723" w:rsidRPr="00F35C64">
        <w:rPr>
          <w:b/>
        </w:rPr>
        <w:instrText xml:space="preserve"> FORMTEXT </w:instrText>
      </w:r>
      <w:r w:rsidR="00937723" w:rsidRPr="00F35C64">
        <w:rPr>
          <w:b/>
        </w:rPr>
      </w:r>
      <w:r w:rsidR="00937723" w:rsidRPr="00F35C64">
        <w:rPr>
          <w:b/>
        </w:rPr>
        <w:fldChar w:fldCharType="separate"/>
      </w:r>
      <w:r w:rsidR="0015267D">
        <w:rPr>
          <w:b/>
          <w:noProof/>
        </w:rPr>
        <w:t>поставки изделий из бетона, цемента и гипса</w:t>
      </w:r>
      <w:r w:rsidR="00937723" w:rsidRPr="00F35C64">
        <w:rPr>
          <w:b/>
        </w:rPr>
        <w:fldChar w:fldCharType="end"/>
      </w:r>
      <w:bookmarkEnd w:id="7"/>
    </w:p>
    <w:p w14:paraId="5DF68475" w14:textId="77777777" w:rsidR="001E3784" w:rsidRPr="00835627" w:rsidRDefault="007E0746" w:rsidP="00923F39">
      <w:pPr>
        <w:pStyle w:val="20"/>
        <w:numPr>
          <w:ilvl w:val="0"/>
          <w:numId w:val="0"/>
        </w:numPr>
        <w:tabs>
          <w:tab w:val="clear" w:pos="567"/>
          <w:tab w:val="left" w:pos="0"/>
        </w:tabs>
        <w:ind w:firstLine="426"/>
        <w:rPr>
          <w:b w:val="0"/>
        </w:rPr>
      </w:pPr>
      <w:bookmarkStart w:id="8" w:name="_Toc366762348"/>
      <w:bookmarkStart w:id="9" w:name="_Toc368061862"/>
      <w:bookmarkStart w:id="10" w:name="_Toc368062026"/>
      <w:bookmarkStart w:id="11" w:name="_Toc370824122"/>
      <w:bookmarkStart w:id="12" w:name="_Toc394314143"/>
      <w:bookmarkStart w:id="13" w:name="_Toc410044306"/>
      <w:bookmarkStart w:id="14" w:name="_Toc440887342"/>
      <w:bookmarkStart w:id="15" w:name="_Toc441048768"/>
      <w:bookmarkStart w:id="16" w:name="_Toc441049432"/>
      <w:r w:rsidRPr="00835627">
        <w:t xml:space="preserve">1. </w:t>
      </w:r>
      <w:r w:rsidR="001E3784" w:rsidRPr="00835627">
        <w:t xml:space="preserve">Способ проведения закупки: </w:t>
      </w:r>
      <w:r w:rsidR="00195D28" w:rsidRPr="00835627">
        <w:rPr>
          <w:b w:val="0"/>
        </w:rPr>
        <w:t xml:space="preserve">запрос </w:t>
      </w:r>
      <w:r w:rsidR="006A7A13">
        <w:rPr>
          <w:b w:val="0"/>
        </w:rPr>
        <w:t>котировок</w:t>
      </w:r>
      <w:r w:rsidR="001E3784" w:rsidRPr="00835627">
        <w:rPr>
          <w:b w:val="0"/>
        </w:rPr>
        <w:t>.</w:t>
      </w:r>
      <w:bookmarkEnd w:id="8"/>
      <w:bookmarkEnd w:id="9"/>
      <w:bookmarkEnd w:id="10"/>
      <w:bookmarkEnd w:id="11"/>
      <w:bookmarkEnd w:id="12"/>
      <w:bookmarkEnd w:id="13"/>
      <w:bookmarkEnd w:id="14"/>
      <w:bookmarkEnd w:id="15"/>
      <w:bookmarkEnd w:id="16"/>
    </w:p>
    <w:p w14:paraId="554466D4" w14:textId="77777777" w:rsidR="001E3784" w:rsidRPr="00835627" w:rsidRDefault="00EE7262" w:rsidP="00923F39">
      <w:pPr>
        <w:pStyle w:val="20"/>
        <w:numPr>
          <w:ilvl w:val="0"/>
          <w:numId w:val="0"/>
        </w:numPr>
        <w:tabs>
          <w:tab w:val="clear" w:pos="567"/>
          <w:tab w:val="clear" w:pos="709"/>
          <w:tab w:val="clear" w:pos="851"/>
          <w:tab w:val="left" w:pos="-142"/>
          <w:tab w:val="left" w:pos="0"/>
        </w:tabs>
        <w:ind w:firstLine="426"/>
      </w:pPr>
      <w:bookmarkStart w:id="17" w:name="_Toc366762349"/>
      <w:bookmarkStart w:id="18" w:name="_Toc368061863"/>
      <w:bookmarkStart w:id="19" w:name="_Toc368062027"/>
      <w:bookmarkStart w:id="20" w:name="_Toc370824123"/>
      <w:bookmarkStart w:id="21" w:name="_Toc394314144"/>
      <w:bookmarkStart w:id="22" w:name="_Toc410044307"/>
      <w:bookmarkStart w:id="23" w:name="_Toc440887343"/>
      <w:bookmarkStart w:id="24" w:name="_Toc441048769"/>
      <w:bookmarkStart w:id="25" w:name="_Toc441049433"/>
      <w:r w:rsidRPr="00835627">
        <w:t>2</w:t>
      </w:r>
      <w:r w:rsidR="007E0746" w:rsidRPr="00835627">
        <w:t xml:space="preserve">. </w:t>
      </w:r>
      <w:r w:rsidR="001E3784" w:rsidRPr="00835627">
        <w:t>Сведения о Заказчике проведения закупки:</w:t>
      </w:r>
      <w:bookmarkEnd w:id="17"/>
      <w:bookmarkEnd w:id="18"/>
      <w:bookmarkEnd w:id="19"/>
      <w:bookmarkEnd w:id="20"/>
      <w:bookmarkEnd w:id="21"/>
      <w:bookmarkEnd w:id="22"/>
      <w:bookmarkEnd w:id="23"/>
      <w:bookmarkEnd w:id="24"/>
      <w:bookmarkEnd w:id="25"/>
      <w:r w:rsidR="001E3784" w:rsidRPr="00835627">
        <w:t xml:space="preserve">  </w:t>
      </w:r>
    </w:p>
    <w:p w14:paraId="3C29A331" w14:textId="77777777" w:rsidR="001E3784" w:rsidRPr="00835627" w:rsidRDefault="00736CC4" w:rsidP="00923F39">
      <w:pPr>
        <w:tabs>
          <w:tab w:val="clear" w:pos="425"/>
          <w:tab w:val="clear" w:pos="567"/>
          <w:tab w:val="clear" w:pos="709"/>
          <w:tab w:val="left" w:pos="426"/>
          <w:tab w:val="left" w:pos="6987"/>
        </w:tabs>
        <w:ind w:firstLine="426"/>
        <w:jc w:val="both"/>
      </w:pPr>
      <w:r w:rsidRPr="00835627">
        <w:rPr>
          <w:b/>
        </w:rPr>
        <w:t>2.1.</w:t>
      </w:r>
      <w:r w:rsidR="0063521B" w:rsidRPr="00835627">
        <w:rPr>
          <w:b/>
        </w:rPr>
        <w:t xml:space="preserve"> </w:t>
      </w:r>
      <w:r w:rsidR="001E3784" w:rsidRPr="00835627">
        <w:rPr>
          <w:b/>
        </w:rPr>
        <w:t>Наименование:</w:t>
      </w:r>
      <w:r w:rsidR="001E3784" w:rsidRPr="00835627">
        <w:t xml:space="preserve"> </w:t>
      </w:r>
      <w:r w:rsidR="00D20386">
        <w:t>А</w:t>
      </w:r>
      <w:r w:rsidR="001E3784" w:rsidRPr="00835627">
        <w:t>кционерное о</w:t>
      </w:r>
      <w:r w:rsidR="00923F39">
        <w:t>бщество «Мурманэнергосбыт» (АО </w:t>
      </w:r>
      <w:r w:rsidR="00D20386">
        <w:t>«МЭС</w:t>
      </w:r>
      <w:r w:rsidR="001E3784" w:rsidRPr="00835627">
        <w:t>»).</w:t>
      </w:r>
    </w:p>
    <w:p w14:paraId="24664FEA" w14:textId="77777777" w:rsidR="001E3784" w:rsidRPr="00835627" w:rsidRDefault="001E3784" w:rsidP="00923F39">
      <w:pPr>
        <w:tabs>
          <w:tab w:val="clear" w:pos="425"/>
          <w:tab w:val="clear" w:pos="567"/>
          <w:tab w:val="clear" w:pos="709"/>
          <w:tab w:val="left" w:pos="426"/>
          <w:tab w:val="left" w:pos="6987"/>
        </w:tabs>
        <w:ind w:firstLine="426"/>
        <w:jc w:val="both"/>
      </w:pPr>
      <w:r w:rsidRPr="00835627">
        <w:rPr>
          <w:b/>
        </w:rPr>
        <w:t>2.2. Место нахождения:</w:t>
      </w:r>
      <w:r w:rsidRPr="00835627">
        <w:t xml:space="preserve"> 18303</w:t>
      </w:r>
      <w:r w:rsidR="00C5619C" w:rsidRPr="00835627">
        <w:t>4</w:t>
      </w:r>
      <w:r w:rsidRPr="00835627">
        <w:t>, г. Мурманск, ул. Свердлова, д. 39.</w:t>
      </w:r>
    </w:p>
    <w:p w14:paraId="041497EE" w14:textId="77777777" w:rsidR="001E3784" w:rsidRPr="0037573D" w:rsidRDefault="001E3784" w:rsidP="00923F39">
      <w:pPr>
        <w:tabs>
          <w:tab w:val="clear" w:pos="425"/>
          <w:tab w:val="clear" w:pos="567"/>
          <w:tab w:val="clear" w:pos="709"/>
          <w:tab w:val="left" w:pos="426"/>
          <w:tab w:val="left" w:pos="6987"/>
        </w:tabs>
        <w:ind w:firstLine="426"/>
        <w:jc w:val="both"/>
        <w:rPr>
          <w:bCs/>
          <w:color w:val="FF0000"/>
        </w:rPr>
      </w:pPr>
      <w:r w:rsidRPr="00835627">
        <w:rPr>
          <w:b/>
        </w:rPr>
        <w:t>2.3.</w:t>
      </w:r>
      <w:r w:rsidR="00736CC4" w:rsidRPr="00835627">
        <w:rPr>
          <w:b/>
        </w:rPr>
        <w:t xml:space="preserve"> </w:t>
      </w:r>
      <w:r w:rsidRPr="00835627">
        <w:rPr>
          <w:b/>
        </w:rPr>
        <w:t xml:space="preserve">Адрес предоставления </w:t>
      </w:r>
      <w:r w:rsidR="00502AFD">
        <w:rPr>
          <w:b/>
        </w:rPr>
        <w:t>заявок на участие</w:t>
      </w:r>
      <w:r w:rsidRPr="00835627">
        <w:rPr>
          <w:b/>
        </w:rPr>
        <w:t>:</w:t>
      </w:r>
      <w:r w:rsidRPr="00835627">
        <w:t xml:space="preserve"> </w:t>
      </w:r>
      <w:r w:rsidR="00000363" w:rsidRPr="007C7711">
        <w:t>183034, г. Мурманск, ул. Промышленная, д. 15, каб. 15. При себе иметь документ удостоверяющий личность.</w:t>
      </w:r>
    </w:p>
    <w:p w14:paraId="251549B9" w14:textId="77777777" w:rsidR="001E3784" w:rsidRPr="00835627" w:rsidRDefault="001E3784" w:rsidP="00923F39">
      <w:pPr>
        <w:tabs>
          <w:tab w:val="clear" w:pos="425"/>
          <w:tab w:val="clear" w:pos="567"/>
          <w:tab w:val="clear" w:pos="709"/>
          <w:tab w:val="left" w:pos="426"/>
          <w:tab w:val="left" w:pos="6987"/>
        </w:tabs>
        <w:ind w:firstLine="426"/>
        <w:jc w:val="both"/>
      </w:pPr>
      <w:r w:rsidRPr="00835627">
        <w:rPr>
          <w:b/>
        </w:rPr>
        <w:t>2.4. Телефон:</w:t>
      </w:r>
      <w:r w:rsidRPr="00835627">
        <w:t xml:space="preserve"> </w:t>
      </w:r>
      <w:r w:rsidR="00833005" w:rsidRPr="00835627">
        <w:t>8(8152) 68</w:t>
      </w:r>
      <w:r w:rsidR="007E0746" w:rsidRPr="00835627">
        <w:t xml:space="preserve"> </w:t>
      </w:r>
      <w:r w:rsidR="00833005" w:rsidRPr="00835627">
        <w:t>62</w:t>
      </w:r>
      <w:r w:rsidR="007E0746" w:rsidRPr="00835627">
        <w:t xml:space="preserve"> </w:t>
      </w:r>
      <w:r w:rsidR="00833005" w:rsidRPr="00835627">
        <w:t>57 доб.</w:t>
      </w:r>
      <w:r w:rsidR="00615229">
        <w:t xml:space="preserve"> </w:t>
      </w:r>
      <w:r w:rsidR="00644482">
        <w:fldChar w:fldCharType="begin">
          <w:ffData>
            <w:name w:val="Добавочный"/>
            <w:enabled/>
            <w:calcOnExit w:val="0"/>
            <w:textInput>
              <w:default w:val="Добавочный"/>
            </w:textInput>
          </w:ffData>
        </w:fldChar>
      </w:r>
      <w:bookmarkStart w:id="26" w:name="Добавочный"/>
      <w:r w:rsidR="00644482">
        <w:instrText xml:space="preserve"> FORMTEXT </w:instrText>
      </w:r>
      <w:r w:rsidR="008C76C8">
        <w:fldChar w:fldCharType="separate"/>
      </w:r>
      <w:r w:rsidR="00644482">
        <w:fldChar w:fldCharType="end"/>
      </w:r>
      <w:bookmarkEnd w:id="26"/>
      <w:r w:rsidR="009B01BF">
        <w:t>; +7</w:t>
      </w:r>
      <w:r w:rsidR="00780ABB" w:rsidRPr="00835627">
        <w:t xml:space="preserve"> (953) 753 06 95.</w:t>
      </w:r>
    </w:p>
    <w:p w14:paraId="3CBA03E4" w14:textId="77777777" w:rsidR="009E5370" w:rsidRPr="00080D36" w:rsidRDefault="001E3784" w:rsidP="005151E1">
      <w:pPr>
        <w:tabs>
          <w:tab w:val="left" w:pos="6987"/>
        </w:tabs>
        <w:ind w:firstLine="426"/>
        <w:jc w:val="both"/>
        <w:rPr>
          <w:color w:val="0000FF"/>
        </w:rPr>
      </w:pPr>
      <w:r w:rsidRPr="00080D36">
        <w:rPr>
          <w:b/>
        </w:rPr>
        <w:t>2.5.</w:t>
      </w:r>
      <w:r w:rsidR="00736CC4" w:rsidRPr="00080D36">
        <w:rPr>
          <w:b/>
        </w:rPr>
        <w:t xml:space="preserve"> </w:t>
      </w:r>
      <w:r w:rsidRPr="00835627">
        <w:rPr>
          <w:b/>
        </w:rPr>
        <w:t>Е</w:t>
      </w:r>
      <w:r w:rsidRPr="00080D36">
        <w:rPr>
          <w:b/>
        </w:rPr>
        <w:t>-</w:t>
      </w:r>
      <w:r w:rsidRPr="00835627">
        <w:rPr>
          <w:b/>
          <w:lang w:val="en-US"/>
        </w:rPr>
        <w:t>mail</w:t>
      </w:r>
      <w:r w:rsidRPr="00080D36">
        <w:rPr>
          <w:b/>
        </w:rPr>
        <w:t>:</w:t>
      </w:r>
      <w:r w:rsidR="00644482" w:rsidRPr="00080D36">
        <w:rPr>
          <w:b/>
        </w:rPr>
        <w:t xml:space="preserve"> </w:t>
      </w:r>
      <w:r w:rsidR="00572177">
        <w:rPr>
          <w:color w:val="0000FF"/>
          <w:u w:val="single"/>
        </w:rPr>
        <w:fldChar w:fldCharType="begin">
          <w:ffData>
            <w:name w:val="Email"/>
            <w:enabled/>
            <w:calcOnExit w:val="0"/>
            <w:textInput>
              <w:default w:val="Email"/>
            </w:textInput>
          </w:ffData>
        </w:fldChar>
      </w:r>
      <w:bookmarkStart w:id="27" w:name="Email"/>
      <w:r w:rsidR="00572177" w:rsidRPr="00080D36">
        <w:rPr>
          <w:color w:val="0000FF"/>
          <w:u w:val="single"/>
        </w:rPr>
        <w:instrText xml:space="preserve"> </w:instrText>
      </w:r>
      <w:r w:rsidR="00572177" w:rsidRPr="00000363">
        <w:rPr>
          <w:color w:val="0000FF"/>
          <w:u w:val="single"/>
          <w:lang w:val="en-US"/>
        </w:rPr>
        <w:instrText>FORMTEXT</w:instrText>
      </w:r>
      <w:r w:rsidR="00572177" w:rsidRPr="00080D36">
        <w:rPr>
          <w:color w:val="0000FF"/>
          <w:u w:val="single"/>
        </w:rPr>
        <w:instrText xml:space="preserve"> </w:instrText>
      </w:r>
      <w:r w:rsidR="008C76C8">
        <w:rPr>
          <w:color w:val="0000FF"/>
          <w:u w:val="single"/>
        </w:rPr>
      </w:r>
      <w:r w:rsidR="008C76C8">
        <w:rPr>
          <w:color w:val="0000FF"/>
          <w:u w:val="single"/>
        </w:rPr>
        <w:fldChar w:fldCharType="separate"/>
      </w:r>
      <w:r w:rsidR="00572177">
        <w:rPr>
          <w:color w:val="0000FF"/>
          <w:u w:val="single"/>
        </w:rPr>
        <w:fldChar w:fldCharType="end"/>
      </w:r>
      <w:bookmarkEnd w:id="27"/>
      <w:r w:rsidR="00000363">
        <w:rPr>
          <w:color w:val="0000FF"/>
          <w:lang w:val="en-US"/>
        </w:rPr>
        <w:t>sidorova</w:t>
      </w:r>
      <w:r w:rsidR="00000363" w:rsidRPr="00080D36">
        <w:rPr>
          <w:color w:val="0000FF"/>
        </w:rPr>
        <w:t>@</w:t>
      </w:r>
      <w:r w:rsidR="00000363">
        <w:rPr>
          <w:color w:val="0000FF"/>
          <w:lang w:val="en-US"/>
        </w:rPr>
        <w:t>mures</w:t>
      </w:r>
      <w:r w:rsidR="00000363" w:rsidRPr="00080D36">
        <w:rPr>
          <w:color w:val="0000FF"/>
        </w:rPr>
        <w:t>.</w:t>
      </w:r>
      <w:r w:rsidR="00000363">
        <w:rPr>
          <w:color w:val="0000FF"/>
          <w:lang w:val="en-US"/>
        </w:rPr>
        <w:t>ru</w:t>
      </w:r>
    </w:p>
    <w:p w14:paraId="473418D2" w14:textId="77777777" w:rsidR="000038A6" w:rsidRPr="00080D36" w:rsidRDefault="000038A6" w:rsidP="005151E1">
      <w:pPr>
        <w:tabs>
          <w:tab w:val="left" w:pos="6987"/>
        </w:tabs>
        <w:ind w:firstLine="426"/>
        <w:jc w:val="both"/>
        <w:rPr>
          <w:u w:val="single"/>
        </w:rPr>
      </w:pPr>
    </w:p>
    <w:p w14:paraId="34A905B5" w14:textId="77777777" w:rsidR="00241362" w:rsidRDefault="006D1300" w:rsidP="00923F39">
      <w:pPr>
        <w:pStyle w:val="20"/>
        <w:numPr>
          <w:ilvl w:val="0"/>
          <w:numId w:val="0"/>
        </w:numPr>
        <w:tabs>
          <w:tab w:val="clear" w:pos="567"/>
          <w:tab w:val="clear" w:pos="851"/>
          <w:tab w:val="left" w:pos="0"/>
          <w:tab w:val="left" w:pos="426"/>
        </w:tabs>
        <w:spacing w:before="0"/>
        <w:ind w:firstLine="426"/>
        <w:jc w:val="both"/>
      </w:pPr>
      <w:bookmarkStart w:id="28" w:name="_Toc394314145"/>
      <w:bookmarkStart w:id="29" w:name="_Toc410044308"/>
      <w:bookmarkStart w:id="30" w:name="_Toc440887344"/>
      <w:bookmarkStart w:id="31" w:name="_Toc441048770"/>
      <w:bookmarkStart w:id="32" w:name="_Toc441049434"/>
      <w:bookmarkStart w:id="33" w:name="_Toc366762350"/>
      <w:bookmarkStart w:id="34" w:name="_Toc368061864"/>
      <w:bookmarkStart w:id="35" w:name="_Toc368062028"/>
      <w:bookmarkStart w:id="36" w:name="_Toc370824124"/>
      <w:r w:rsidRPr="00835627">
        <w:t xml:space="preserve">3. </w:t>
      </w:r>
      <w:r w:rsidR="001E3784" w:rsidRPr="00835627">
        <w:t xml:space="preserve">Предмет </w:t>
      </w:r>
      <w:r w:rsidR="00195D28" w:rsidRPr="00835627">
        <w:t xml:space="preserve">запроса </w:t>
      </w:r>
      <w:r w:rsidR="006A7A13" w:rsidRPr="006A7A13">
        <w:t>котировок</w:t>
      </w:r>
      <w:r w:rsidR="001E3784" w:rsidRPr="00835627">
        <w:t>:</w:t>
      </w:r>
      <w:bookmarkEnd w:id="28"/>
      <w:bookmarkEnd w:id="29"/>
      <w:bookmarkEnd w:id="30"/>
      <w:bookmarkEnd w:id="31"/>
      <w:bookmarkEnd w:id="32"/>
      <w:r w:rsidR="00195D28" w:rsidRPr="00835627">
        <w:t xml:space="preserve"> </w:t>
      </w:r>
    </w:p>
    <w:p w14:paraId="534CCD4A" w14:textId="77777777" w:rsidR="00502AFD" w:rsidRDefault="00502AFD" w:rsidP="00502AFD">
      <w:pPr>
        <w:tabs>
          <w:tab w:val="clear" w:pos="425"/>
          <w:tab w:val="clear" w:pos="567"/>
          <w:tab w:val="left" w:pos="0"/>
        </w:tabs>
        <w:ind w:firstLine="426"/>
        <w:jc w:val="both"/>
      </w:pPr>
      <w:r w:rsidRPr="000E4678">
        <w:t xml:space="preserve">Закупка </w:t>
      </w:r>
      <w:r w:rsidR="00014140">
        <w:t>«</w:t>
      </w:r>
      <w:r w:rsidR="00000363">
        <w:rPr>
          <w:lang w:eastAsia="ru-RU"/>
        </w:rPr>
        <w:fldChar w:fldCharType="begin">
          <w:ffData>
            <w:name w:val="ПредметДоговора"/>
            <w:enabled/>
            <w:calcOnExit w:val="0"/>
            <w:textInput>
              <w:default w:val="ПредметДоговора"/>
            </w:textInput>
          </w:ffData>
        </w:fldChar>
      </w:r>
      <w:r w:rsidR="00000363">
        <w:rPr>
          <w:lang w:eastAsia="ru-RU"/>
        </w:rPr>
        <w:instrText xml:space="preserve"> FORMTEXT </w:instrText>
      </w:r>
      <w:r w:rsidR="00000363">
        <w:rPr>
          <w:lang w:eastAsia="ru-RU"/>
        </w:rPr>
      </w:r>
      <w:r w:rsidR="00000363">
        <w:rPr>
          <w:lang w:eastAsia="ru-RU"/>
        </w:rPr>
        <w:fldChar w:fldCharType="separate"/>
      </w:r>
      <w:r w:rsidR="00000363">
        <w:rPr>
          <w:noProof/>
          <w:lang w:eastAsia="ru-RU"/>
        </w:rPr>
        <w:t>поставка изделий из бетона, цемента и гипса</w:t>
      </w:r>
      <w:r w:rsidR="00000363">
        <w:rPr>
          <w:lang w:eastAsia="ru-RU"/>
        </w:rPr>
        <w:fldChar w:fldCharType="end"/>
      </w:r>
      <w:r w:rsidR="00014140">
        <w:rPr>
          <w:lang w:eastAsia="ru-RU"/>
        </w:rPr>
        <w:t>»</w:t>
      </w:r>
      <w:r w:rsidRPr="000E4678">
        <w:t xml:space="preserve"> включена в Перечень товаров, работ, услуг, закупки которых осуществляются у субъектов малого и среднего предпринимательства.</w:t>
      </w:r>
    </w:p>
    <w:p w14:paraId="446C763C" w14:textId="77777777" w:rsidR="00E26D2E" w:rsidRDefault="00241362" w:rsidP="00E26D2E">
      <w:pPr>
        <w:tabs>
          <w:tab w:val="clear" w:pos="425"/>
          <w:tab w:val="clear" w:pos="567"/>
          <w:tab w:val="left" w:pos="0"/>
        </w:tabs>
        <w:ind w:firstLine="426"/>
        <w:jc w:val="both"/>
      </w:pPr>
      <w:r w:rsidRPr="00271CA6">
        <w:rPr>
          <w:b/>
        </w:rPr>
        <w:t>3.1.</w:t>
      </w:r>
      <w:r w:rsidRPr="00271CA6">
        <w:t xml:space="preserve"> </w:t>
      </w:r>
      <w:r w:rsidRPr="00271CA6">
        <w:rPr>
          <w:b/>
        </w:rPr>
        <w:t>Предмет договора:</w:t>
      </w:r>
      <w:r>
        <w:t xml:space="preserve"> </w:t>
      </w:r>
      <w:bookmarkStart w:id="37" w:name="_Toc366762351"/>
      <w:bookmarkEnd w:id="33"/>
      <w:bookmarkEnd w:id="34"/>
      <w:bookmarkEnd w:id="35"/>
      <w:bookmarkEnd w:id="36"/>
      <w:r w:rsidR="00572177">
        <w:rPr>
          <w:lang w:eastAsia="ru-RU"/>
        </w:rPr>
        <w:fldChar w:fldCharType="begin">
          <w:ffData>
            <w:name w:val="ПредметДоговора"/>
            <w:enabled/>
            <w:calcOnExit w:val="0"/>
            <w:textInput>
              <w:default w:val="ПредметДоговора"/>
            </w:textInput>
          </w:ffData>
        </w:fldChar>
      </w:r>
      <w:bookmarkStart w:id="38" w:name="ПредметДоговора"/>
      <w:r w:rsidR="00572177">
        <w:rPr>
          <w:lang w:eastAsia="ru-RU"/>
        </w:rPr>
        <w:instrText xml:space="preserve"> FORMTEXT </w:instrText>
      </w:r>
      <w:r w:rsidR="00572177">
        <w:rPr>
          <w:lang w:eastAsia="ru-RU"/>
        </w:rPr>
      </w:r>
      <w:r w:rsidR="00572177">
        <w:rPr>
          <w:lang w:eastAsia="ru-RU"/>
        </w:rPr>
        <w:fldChar w:fldCharType="separate"/>
      </w:r>
      <w:r w:rsidR="0015267D">
        <w:rPr>
          <w:noProof/>
          <w:lang w:eastAsia="ru-RU"/>
        </w:rPr>
        <w:t>поставка изделий из бетона, цемента и гипса</w:t>
      </w:r>
      <w:r w:rsidR="00572177">
        <w:rPr>
          <w:lang w:eastAsia="ru-RU"/>
        </w:rPr>
        <w:fldChar w:fldCharType="end"/>
      </w:r>
      <w:bookmarkEnd w:id="38"/>
      <w:r w:rsidR="00B66696">
        <w:rPr>
          <w:lang w:eastAsia="ru-RU"/>
        </w:rPr>
        <w:t xml:space="preserve"> </w:t>
      </w:r>
      <w:r w:rsidR="00B66696" w:rsidRPr="00274E0F">
        <w:t>(далее по тексту –</w:t>
      </w:r>
      <w:r w:rsidR="00B66696">
        <w:t xml:space="preserve"> </w:t>
      </w:r>
      <w:r w:rsidR="00C07454">
        <w:fldChar w:fldCharType="begin">
          <w:ffData>
            <w:name w:val="ТоварУслуги"/>
            <w:enabled/>
            <w:calcOnExit w:val="0"/>
            <w:textInput>
              <w:default w:val="ТоварУслуги"/>
            </w:textInput>
          </w:ffData>
        </w:fldChar>
      </w:r>
      <w:bookmarkStart w:id="39" w:name="ТоварУслуги"/>
      <w:r w:rsidR="00C07454">
        <w:instrText xml:space="preserve"> FORMTEXT </w:instrText>
      </w:r>
      <w:r w:rsidR="00C07454">
        <w:fldChar w:fldCharType="separate"/>
      </w:r>
      <w:r w:rsidR="0015267D">
        <w:rPr>
          <w:noProof/>
        </w:rPr>
        <w:t>Товар</w:t>
      </w:r>
      <w:r w:rsidR="00C07454">
        <w:fldChar w:fldCharType="end"/>
      </w:r>
      <w:bookmarkEnd w:id="39"/>
      <w:r w:rsidR="00B66696" w:rsidRPr="00274E0F">
        <w:t>)</w:t>
      </w:r>
      <w:r w:rsidR="00644482" w:rsidRPr="00644482">
        <w:t>.</w:t>
      </w:r>
    </w:p>
    <w:p w14:paraId="1000BA49" w14:textId="77777777" w:rsidR="000568CB" w:rsidRDefault="003A2129" w:rsidP="003A2129">
      <w:pPr>
        <w:tabs>
          <w:tab w:val="clear" w:pos="567"/>
          <w:tab w:val="clear" w:pos="709"/>
          <w:tab w:val="left" w:pos="6987"/>
        </w:tabs>
        <w:suppressAutoHyphens w:val="0"/>
        <w:contextualSpacing/>
        <w:jc w:val="both"/>
        <w:rPr>
          <w:b/>
        </w:rPr>
      </w:pPr>
      <w:r>
        <w:rPr>
          <w:b/>
        </w:rPr>
        <w:t xml:space="preserve">       </w:t>
      </w:r>
      <w:r w:rsidRPr="003A2129">
        <w:rPr>
          <w:b/>
        </w:rPr>
        <w:t xml:space="preserve">3.2. </w:t>
      </w:r>
      <w:r w:rsidR="000568CB" w:rsidRPr="00835627">
        <w:rPr>
          <w:rStyle w:val="aff4"/>
        </w:rPr>
        <w:t xml:space="preserve">Общее количество </w:t>
      </w:r>
      <w:r w:rsidR="001B520C">
        <w:rPr>
          <w:rStyle w:val="aff4"/>
          <w:szCs w:val="24"/>
        </w:rPr>
        <w:fldChar w:fldCharType="begin">
          <w:ffData>
            <w:name w:val="ТовараУслуг"/>
            <w:enabled/>
            <w:calcOnExit w:val="0"/>
            <w:textInput>
              <w:default w:val="ТовараУслуг"/>
            </w:textInput>
          </w:ffData>
        </w:fldChar>
      </w:r>
      <w:bookmarkStart w:id="40" w:name="ТовараУслуг"/>
      <w:r w:rsidR="001B520C">
        <w:rPr>
          <w:rStyle w:val="aff4"/>
          <w:szCs w:val="24"/>
        </w:rPr>
        <w:instrText xml:space="preserve"> FORMTEXT </w:instrText>
      </w:r>
      <w:r w:rsidR="001B520C">
        <w:rPr>
          <w:rStyle w:val="aff4"/>
          <w:szCs w:val="24"/>
        </w:rPr>
      </w:r>
      <w:r w:rsidR="001B520C">
        <w:rPr>
          <w:rStyle w:val="aff4"/>
          <w:szCs w:val="24"/>
        </w:rPr>
        <w:fldChar w:fldCharType="separate"/>
      </w:r>
      <w:r w:rsidR="0015267D">
        <w:rPr>
          <w:rStyle w:val="aff4"/>
          <w:noProof/>
          <w:szCs w:val="24"/>
        </w:rPr>
        <w:t>поставляемого Товара</w:t>
      </w:r>
      <w:r w:rsidR="001B520C">
        <w:rPr>
          <w:rStyle w:val="aff4"/>
          <w:szCs w:val="24"/>
        </w:rPr>
        <w:fldChar w:fldCharType="end"/>
      </w:r>
      <w:bookmarkEnd w:id="40"/>
      <w:r w:rsidR="000568CB" w:rsidRPr="00D33722">
        <w:rPr>
          <w:rStyle w:val="aff4"/>
          <w:szCs w:val="24"/>
        </w:rPr>
        <w:t xml:space="preserve">: </w:t>
      </w:r>
      <w:r w:rsidR="00572177">
        <w:fldChar w:fldCharType="begin">
          <w:ffData>
            <w:name w:val="Количество"/>
            <w:enabled/>
            <w:calcOnExit w:val="0"/>
            <w:textInput>
              <w:default w:val="Количество"/>
            </w:textInput>
          </w:ffData>
        </w:fldChar>
      </w:r>
      <w:bookmarkStart w:id="41" w:name="Количество"/>
      <w:r w:rsidR="00572177">
        <w:instrText xml:space="preserve"> FORMTEXT </w:instrText>
      </w:r>
      <w:r w:rsidR="00572177">
        <w:fldChar w:fldCharType="separate"/>
      </w:r>
      <w:r w:rsidR="0015267D">
        <w:rPr>
          <w:noProof/>
        </w:rPr>
        <w:t>2382 шт</w:t>
      </w:r>
      <w:r w:rsidR="00572177">
        <w:fldChar w:fldCharType="end"/>
      </w:r>
      <w:bookmarkEnd w:id="41"/>
      <w:r w:rsidR="000568CB" w:rsidRPr="00BF7CE2">
        <w:t>.</w:t>
      </w:r>
    </w:p>
    <w:p w14:paraId="06F737DF" w14:textId="77777777" w:rsidR="000568CB" w:rsidRDefault="000568CB" w:rsidP="000568CB">
      <w:pPr>
        <w:tabs>
          <w:tab w:val="clear" w:pos="425"/>
          <w:tab w:val="clear" w:pos="567"/>
          <w:tab w:val="left" w:pos="0"/>
        </w:tabs>
        <w:ind w:firstLine="426"/>
        <w:jc w:val="both"/>
        <w:rPr>
          <w:b/>
          <w:bCs/>
          <w:lang w:eastAsia="ru-RU"/>
        </w:rPr>
      </w:pPr>
      <w:r w:rsidRPr="00835627">
        <w:rPr>
          <w:rStyle w:val="aff4"/>
        </w:rPr>
        <w:t>3.</w:t>
      </w:r>
      <w:r>
        <w:rPr>
          <w:rStyle w:val="aff4"/>
        </w:rPr>
        <w:t>3</w:t>
      </w:r>
      <w:r w:rsidRPr="00835627">
        <w:rPr>
          <w:rStyle w:val="aff4"/>
        </w:rPr>
        <w:t xml:space="preserve">. </w:t>
      </w:r>
      <w:r w:rsidR="003A2129" w:rsidRPr="003A2129">
        <w:rPr>
          <w:b/>
          <w:lang w:eastAsia="ru-RU"/>
        </w:rPr>
        <w:t xml:space="preserve">Содержание </w:t>
      </w:r>
      <w:r w:rsidR="001B520C">
        <w:rPr>
          <w:b/>
          <w:bCs/>
          <w:lang w:eastAsia="ru-RU"/>
        </w:rPr>
        <w:fldChar w:fldCharType="begin">
          <w:ffData>
            <w:name w:val="ТовараУслуг1"/>
            <w:enabled/>
            <w:calcOnExit w:val="0"/>
            <w:textInput>
              <w:default w:val="ТовараУслуг1"/>
            </w:textInput>
          </w:ffData>
        </w:fldChar>
      </w:r>
      <w:bookmarkStart w:id="42" w:name="ТовараУслуг1"/>
      <w:r w:rsidR="001B520C">
        <w:rPr>
          <w:b/>
          <w:bCs/>
          <w:lang w:eastAsia="ru-RU"/>
        </w:rPr>
        <w:instrText xml:space="preserve"> FORMTEXT </w:instrText>
      </w:r>
      <w:r w:rsidR="001B520C">
        <w:rPr>
          <w:b/>
          <w:bCs/>
          <w:lang w:eastAsia="ru-RU"/>
        </w:rPr>
      </w:r>
      <w:r w:rsidR="001B520C">
        <w:rPr>
          <w:b/>
          <w:bCs/>
          <w:lang w:eastAsia="ru-RU"/>
        </w:rPr>
        <w:fldChar w:fldCharType="separate"/>
      </w:r>
      <w:r w:rsidR="0015267D">
        <w:rPr>
          <w:b/>
          <w:bCs/>
          <w:noProof/>
          <w:lang w:eastAsia="ru-RU"/>
        </w:rPr>
        <w:t>поставляемого Товара</w:t>
      </w:r>
      <w:r w:rsidR="001B520C">
        <w:rPr>
          <w:b/>
          <w:bCs/>
          <w:lang w:eastAsia="ru-RU"/>
        </w:rPr>
        <w:fldChar w:fldCharType="end"/>
      </w:r>
      <w:bookmarkEnd w:id="42"/>
      <w:r w:rsidR="003A2129" w:rsidRPr="003A2129">
        <w:rPr>
          <w:b/>
          <w:bCs/>
          <w:lang w:eastAsia="ru-RU"/>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3719"/>
        <w:gridCol w:w="1171"/>
        <w:gridCol w:w="1097"/>
        <w:gridCol w:w="1559"/>
        <w:gridCol w:w="1701"/>
      </w:tblGrid>
      <w:tr w:rsidR="00000363" w:rsidRPr="00757A69" w14:paraId="60E92F66" w14:textId="77777777" w:rsidTr="00000363">
        <w:tc>
          <w:tcPr>
            <w:tcW w:w="676" w:type="dxa"/>
            <w:shd w:val="clear" w:color="auto" w:fill="auto"/>
          </w:tcPr>
          <w:p w14:paraId="55272613" w14:textId="77777777" w:rsidR="00000363" w:rsidRPr="00757A69" w:rsidRDefault="00000363" w:rsidP="00000363">
            <w:pPr>
              <w:jc w:val="center"/>
              <w:rPr>
                <w:b/>
              </w:rPr>
            </w:pPr>
            <w:r w:rsidRPr="00757A69">
              <w:rPr>
                <w:b/>
              </w:rPr>
              <w:t>№ п/п</w:t>
            </w:r>
          </w:p>
        </w:tc>
        <w:tc>
          <w:tcPr>
            <w:tcW w:w="3719" w:type="dxa"/>
            <w:shd w:val="clear" w:color="auto" w:fill="auto"/>
            <w:vAlign w:val="center"/>
          </w:tcPr>
          <w:p w14:paraId="59EC8C5B" w14:textId="77777777" w:rsidR="00000363" w:rsidRPr="00757A69" w:rsidRDefault="00000363" w:rsidP="00000363">
            <w:pPr>
              <w:jc w:val="center"/>
              <w:rPr>
                <w:b/>
              </w:rPr>
            </w:pPr>
            <w:r w:rsidRPr="00757A69">
              <w:rPr>
                <w:b/>
              </w:rPr>
              <w:t>Наименование Товара</w:t>
            </w:r>
          </w:p>
        </w:tc>
        <w:tc>
          <w:tcPr>
            <w:tcW w:w="1171" w:type="dxa"/>
            <w:shd w:val="clear" w:color="auto" w:fill="auto"/>
            <w:vAlign w:val="center"/>
          </w:tcPr>
          <w:p w14:paraId="62D156A6" w14:textId="77777777" w:rsidR="00000363" w:rsidRPr="00757A69" w:rsidRDefault="00000363" w:rsidP="00000363">
            <w:pPr>
              <w:jc w:val="center"/>
              <w:rPr>
                <w:b/>
              </w:rPr>
            </w:pPr>
            <w:r w:rsidRPr="00757A69">
              <w:rPr>
                <w:b/>
              </w:rPr>
              <w:t>Единица изм.</w:t>
            </w:r>
          </w:p>
        </w:tc>
        <w:tc>
          <w:tcPr>
            <w:tcW w:w="1097" w:type="dxa"/>
            <w:shd w:val="clear" w:color="auto" w:fill="auto"/>
            <w:vAlign w:val="center"/>
          </w:tcPr>
          <w:p w14:paraId="13F6051C" w14:textId="77777777" w:rsidR="00000363" w:rsidRPr="00757A69" w:rsidRDefault="00000363" w:rsidP="00000363">
            <w:pPr>
              <w:jc w:val="center"/>
              <w:rPr>
                <w:b/>
              </w:rPr>
            </w:pPr>
            <w:r w:rsidRPr="00757A69">
              <w:rPr>
                <w:b/>
              </w:rPr>
              <w:t>Кол-во</w:t>
            </w:r>
          </w:p>
        </w:tc>
        <w:tc>
          <w:tcPr>
            <w:tcW w:w="1559" w:type="dxa"/>
            <w:vAlign w:val="center"/>
          </w:tcPr>
          <w:p w14:paraId="602EBEBD" w14:textId="77777777" w:rsidR="00000363" w:rsidRPr="00757A69" w:rsidRDefault="00000363" w:rsidP="00000363">
            <w:pPr>
              <w:jc w:val="center"/>
              <w:rPr>
                <w:b/>
              </w:rPr>
            </w:pPr>
            <w:r w:rsidRPr="00757A69">
              <w:rPr>
                <w:b/>
              </w:rPr>
              <w:t xml:space="preserve">Цена, руб. коп., в т. ч. НДС </w:t>
            </w:r>
          </w:p>
        </w:tc>
        <w:tc>
          <w:tcPr>
            <w:tcW w:w="1701" w:type="dxa"/>
            <w:vAlign w:val="center"/>
          </w:tcPr>
          <w:p w14:paraId="7C584202" w14:textId="77777777" w:rsidR="00000363" w:rsidRPr="00757A69" w:rsidRDefault="00000363" w:rsidP="00000363">
            <w:pPr>
              <w:jc w:val="center"/>
              <w:rPr>
                <w:b/>
              </w:rPr>
            </w:pPr>
            <w:r w:rsidRPr="00757A69">
              <w:rPr>
                <w:b/>
              </w:rPr>
              <w:t xml:space="preserve">Сумма, руб. коп., </w:t>
            </w:r>
            <w:bookmarkStart w:id="43" w:name="OLE_LINK4"/>
            <w:bookmarkStart w:id="44" w:name="OLE_LINK5"/>
            <w:r w:rsidRPr="00757A69">
              <w:rPr>
                <w:b/>
              </w:rPr>
              <w:t xml:space="preserve">в т. ч. НДС </w:t>
            </w:r>
            <w:bookmarkEnd w:id="43"/>
            <w:bookmarkEnd w:id="44"/>
          </w:p>
        </w:tc>
      </w:tr>
      <w:tr w:rsidR="00000363" w:rsidRPr="00757A69" w14:paraId="3A63D153" w14:textId="77777777" w:rsidTr="00000363">
        <w:tc>
          <w:tcPr>
            <w:tcW w:w="676" w:type="dxa"/>
            <w:shd w:val="clear" w:color="auto" w:fill="auto"/>
          </w:tcPr>
          <w:p w14:paraId="6CCC52D0" w14:textId="77777777" w:rsidR="00000363" w:rsidRPr="00757A69" w:rsidRDefault="00000363" w:rsidP="00000363">
            <w:pPr>
              <w:tabs>
                <w:tab w:val="clear" w:pos="425"/>
                <w:tab w:val="left" w:pos="450"/>
              </w:tabs>
              <w:jc w:val="center"/>
            </w:pPr>
            <w:bookmarkStart w:id="45" w:name="_Hlk445397142"/>
            <w:r w:rsidRPr="00757A69">
              <w:t>1</w:t>
            </w:r>
          </w:p>
        </w:tc>
        <w:tc>
          <w:tcPr>
            <w:tcW w:w="3719" w:type="dxa"/>
            <w:shd w:val="clear" w:color="auto" w:fill="auto"/>
            <w:vAlign w:val="center"/>
          </w:tcPr>
          <w:p w14:paraId="7591F1F1" w14:textId="77777777" w:rsidR="00000363" w:rsidRPr="00757A69" w:rsidRDefault="00000363" w:rsidP="00000363">
            <w:r w:rsidRPr="00757A69">
              <w:t>Балка фундаментная 4БФ 40-1</w:t>
            </w:r>
          </w:p>
        </w:tc>
        <w:tc>
          <w:tcPr>
            <w:tcW w:w="1171" w:type="dxa"/>
            <w:shd w:val="clear" w:color="auto" w:fill="auto"/>
            <w:vAlign w:val="bottom"/>
          </w:tcPr>
          <w:p w14:paraId="7AFB9878" w14:textId="77777777" w:rsidR="00000363" w:rsidRPr="00757A69" w:rsidRDefault="00000363" w:rsidP="00000363">
            <w:pPr>
              <w:jc w:val="center"/>
            </w:pPr>
            <w:r w:rsidRPr="00757A69">
              <w:t>шт</w:t>
            </w:r>
          </w:p>
        </w:tc>
        <w:tc>
          <w:tcPr>
            <w:tcW w:w="1097" w:type="dxa"/>
            <w:shd w:val="clear" w:color="auto" w:fill="auto"/>
          </w:tcPr>
          <w:p w14:paraId="21151F6B" w14:textId="77777777" w:rsidR="00000363" w:rsidRPr="00757A69" w:rsidRDefault="00000363" w:rsidP="00000363">
            <w:pPr>
              <w:jc w:val="right"/>
            </w:pPr>
            <w:r w:rsidRPr="00757A69">
              <w:t>4</w:t>
            </w:r>
          </w:p>
        </w:tc>
        <w:tc>
          <w:tcPr>
            <w:tcW w:w="1559" w:type="dxa"/>
          </w:tcPr>
          <w:p w14:paraId="42630E08" w14:textId="77777777" w:rsidR="00000363" w:rsidRPr="002F52AC" w:rsidRDefault="00000363" w:rsidP="00000363">
            <w:pPr>
              <w:jc w:val="right"/>
            </w:pPr>
            <w:r w:rsidRPr="002F52AC">
              <w:t>13 103,80</w:t>
            </w:r>
          </w:p>
        </w:tc>
        <w:tc>
          <w:tcPr>
            <w:tcW w:w="1701" w:type="dxa"/>
          </w:tcPr>
          <w:p w14:paraId="6D1E31A7" w14:textId="77777777" w:rsidR="00000363" w:rsidRPr="002F52AC" w:rsidRDefault="00000363" w:rsidP="00000363">
            <w:pPr>
              <w:jc w:val="right"/>
            </w:pPr>
            <w:r w:rsidRPr="002F52AC">
              <w:t>52 415,20</w:t>
            </w:r>
          </w:p>
        </w:tc>
      </w:tr>
      <w:tr w:rsidR="00000363" w:rsidRPr="00757A69" w14:paraId="1C050857" w14:textId="77777777" w:rsidTr="00000363">
        <w:tc>
          <w:tcPr>
            <w:tcW w:w="676" w:type="dxa"/>
            <w:shd w:val="clear" w:color="auto" w:fill="auto"/>
          </w:tcPr>
          <w:p w14:paraId="22622828" w14:textId="77777777" w:rsidR="00000363" w:rsidRPr="00757A69" w:rsidRDefault="00000363" w:rsidP="00000363">
            <w:pPr>
              <w:tabs>
                <w:tab w:val="clear" w:pos="425"/>
                <w:tab w:val="left" w:pos="450"/>
              </w:tabs>
              <w:jc w:val="center"/>
            </w:pPr>
            <w:r w:rsidRPr="00757A69">
              <w:t>2</w:t>
            </w:r>
          </w:p>
        </w:tc>
        <w:tc>
          <w:tcPr>
            <w:tcW w:w="3719" w:type="dxa"/>
            <w:shd w:val="clear" w:color="auto" w:fill="auto"/>
            <w:vAlign w:val="center"/>
          </w:tcPr>
          <w:p w14:paraId="2AAB598E" w14:textId="77777777" w:rsidR="00000363" w:rsidRPr="00757A69" w:rsidRDefault="00000363" w:rsidP="00000363">
            <w:r w:rsidRPr="00757A69">
              <w:t>Балка фундаментная 4БФ 51-1</w:t>
            </w:r>
          </w:p>
        </w:tc>
        <w:tc>
          <w:tcPr>
            <w:tcW w:w="1171" w:type="dxa"/>
            <w:shd w:val="clear" w:color="auto" w:fill="auto"/>
            <w:vAlign w:val="bottom"/>
          </w:tcPr>
          <w:p w14:paraId="0A9759F5" w14:textId="77777777" w:rsidR="00000363" w:rsidRPr="00757A69" w:rsidRDefault="00000363" w:rsidP="00000363">
            <w:pPr>
              <w:jc w:val="center"/>
            </w:pPr>
            <w:r w:rsidRPr="00757A69">
              <w:t>шт</w:t>
            </w:r>
          </w:p>
        </w:tc>
        <w:tc>
          <w:tcPr>
            <w:tcW w:w="1097" w:type="dxa"/>
            <w:shd w:val="clear" w:color="auto" w:fill="auto"/>
          </w:tcPr>
          <w:p w14:paraId="6B62B669" w14:textId="77777777" w:rsidR="00000363" w:rsidRPr="00757A69" w:rsidRDefault="00000363" w:rsidP="00000363">
            <w:pPr>
              <w:jc w:val="right"/>
            </w:pPr>
            <w:r w:rsidRPr="00757A69">
              <w:t>4</w:t>
            </w:r>
          </w:p>
        </w:tc>
        <w:tc>
          <w:tcPr>
            <w:tcW w:w="1559" w:type="dxa"/>
          </w:tcPr>
          <w:p w14:paraId="44FCD301" w14:textId="77777777" w:rsidR="00000363" w:rsidRPr="002F52AC" w:rsidRDefault="00000363" w:rsidP="00000363">
            <w:pPr>
              <w:jc w:val="right"/>
            </w:pPr>
            <w:r w:rsidRPr="002F52AC">
              <w:t>15 915,18</w:t>
            </w:r>
          </w:p>
        </w:tc>
        <w:tc>
          <w:tcPr>
            <w:tcW w:w="1701" w:type="dxa"/>
          </w:tcPr>
          <w:p w14:paraId="3237A6C1" w14:textId="77777777" w:rsidR="00000363" w:rsidRPr="002F52AC" w:rsidRDefault="00000363" w:rsidP="00000363">
            <w:pPr>
              <w:jc w:val="right"/>
            </w:pPr>
            <w:r w:rsidRPr="002F52AC">
              <w:t>63 660,72</w:t>
            </w:r>
          </w:p>
        </w:tc>
      </w:tr>
      <w:tr w:rsidR="00000363" w:rsidRPr="00757A69" w14:paraId="5651B98B" w14:textId="77777777" w:rsidTr="00000363">
        <w:tc>
          <w:tcPr>
            <w:tcW w:w="676" w:type="dxa"/>
            <w:shd w:val="clear" w:color="auto" w:fill="auto"/>
          </w:tcPr>
          <w:p w14:paraId="081DBD5D" w14:textId="77777777" w:rsidR="00000363" w:rsidRPr="00757A69" w:rsidRDefault="00000363" w:rsidP="00000363">
            <w:pPr>
              <w:tabs>
                <w:tab w:val="clear" w:pos="425"/>
                <w:tab w:val="left" w:pos="450"/>
              </w:tabs>
              <w:jc w:val="center"/>
            </w:pPr>
            <w:r w:rsidRPr="00757A69">
              <w:t>3</w:t>
            </w:r>
          </w:p>
        </w:tc>
        <w:tc>
          <w:tcPr>
            <w:tcW w:w="3719" w:type="dxa"/>
            <w:shd w:val="clear" w:color="auto" w:fill="auto"/>
            <w:vAlign w:val="center"/>
          </w:tcPr>
          <w:p w14:paraId="77F63E65" w14:textId="77777777" w:rsidR="00000363" w:rsidRPr="00757A69" w:rsidRDefault="00000363" w:rsidP="00000363">
            <w:r w:rsidRPr="00757A69">
              <w:t>Балка фундаментная 4БФ 60-1</w:t>
            </w:r>
          </w:p>
        </w:tc>
        <w:tc>
          <w:tcPr>
            <w:tcW w:w="1171" w:type="dxa"/>
            <w:shd w:val="clear" w:color="auto" w:fill="auto"/>
            <w:vAlign w:val="bottom"/>
          </w:tcPr>
          <w:p w14:paraId="3CC4AFF0" w14:textId="77777777" w:rsidR="00000363" w:rsidRPr="00757A69" w:rsidRDefault="00000363" w:rsidP="00000363">
            <w:pPr>
              <w:jc w:val="center"/>
            </w:pPr>
            <w:r w:rsidRPr="00757A69">
              <w:t>шт</w:t>
            </w:r>
          </w:p>
        </w:tc>
        <w:tc>
          <w:tcPr>
            <w:tcW w:w="1097" w:type="dxa"/>
            <w:shd w:val="clear" w:color="auto" w:fill="auto"/>
          </w:tcPr>
          <w:p w14:paraId="609E5EC8" w14:textId="77777777" w:rsidR="00000363" w:rsidRPr="00757A69" w:rsidRDefault="00000363" w:rsidP="00000363">
            <w:pPr>
              <w:jc w:val="right"/>
            </w:pPr>
            <w:r w:rsidRPr="00757A69">
              <w:t>4</w:t>
            </w:r>
          </w:p>
        </w:tc>
        <w:tc>
          <w:tcPr>
            <w:tcW w:w="1559" w:type="dxa"/>
          </w:tcPr>
          <w:p w14:paraId="36A6FB45" w14:textId="77777777" w:rsidR="00000363" w:rsidRPr="002F52AC" w:rsidRDefault="00000363" w:rsidP="00000363">
            <w:pPr>
              <w:jc w:val="right"/>
            </w:pPr>
            <w:r w:rsidRPr="002F52AC">
              <w:t>18 655,70</w:t>
            </w:r>
          </w:p>
        </w:tc>
        <w:tc>
          <w:tcPr>
            <w:tcW w:w="1701" w:type="dxa"/>
          </w:tcPr>
          <w:p w14:paraId="3F024D06" w14:textId="77777777" w:rsidR="00000363" w:rsidRPr="002F52AC" w:rsidRDefault="00000363" w:rsidP="00000363">
            <w:pPr>
              <w:jc w:val="right"/>
            </w:pPr>
            <w:r w:rsidRPr="002F52AC">
              <w:t>74 622,80</w:t>
            </w:r>
          </w:p>
        </w:tc>
      </w:tr>
      <w:bookmarkEnd w:id="45"/>
      <w:tr w:rsidR="00000363" w:rsidRPr="00757A69" w14:paraId="03AAA048" w14:textId="77777777" w:rsidTr="00000363">
        <w:tc>
          <w:tcPr>
            <w:tcW w:w="676" w:type="dxa"/>
            <w:shd w:val="clear" w:color="auto" w:fill="auto"/>
          </w:tcPr>
          <w:p w14:paraId="1847E596" w14:textId="77777777" w:rsidR="00000363" w:rsidRPr="00757A69" w:rsidRDefault="00000363" w:rsidP="00000363">
            <w:pPr>
              <w:tabs>
                <w:tab w:val="clear" w:pos="425"/>
                <w:tab w:val="left" w:pos="450"/>
              </w:tabs>
              <w:jc w:val="center"/>
            </w:pPr>
            <w:r w:rsidRPr="00757A69">
              <w:t>4</w:t>
            </w:r>
          </w:p>
        </w:tc>
        <w:tc>
          <w:tcPr>
            <w:tcW w:w="3719" w:type="dxa"/>
            <w:shd w:val="clear" w:color="auto" w:fill="auto"/>
            <w:vAlign w:val="bottom"/>
          </w:tcPr>
          <w:p w14:paraId="193F6809" w14:textId="77777777" w:rsidR="00000363" w:rsidRPr="00757A69" w:rsidRDefault="00000363" w:rsidP="00000363">
            <w:r w:rsidRPr="00757A69">
              <w:t>Блок ФБС 12.5.6-т</w:t>
            </w:r>
          </w:p>
        </w:tc>
        <w:tc>
          <w:tcPr>
            <w:tcW w:w="1171" w:type="dxa"/>
            <w:shd w:val="clear" w:color="auto" w:fill="auto"/>
            <w:vAlign w:val="bottom"/>
          </w:tcPr>
          <w:p w14:paraId="3086F21E" w14:textId="77777777" w:rsidR="00000363" w:rsidRPr="00757A69" w:rsidRDefault="00000363" w:rsidP="00000363">
            <w:pPr>
              <w:jc w:val="center"/>
            </w:pPr>
            <w:r w:rsidRPr="00757A69">
              <w:t>шт</w:t>
            </w:r>
          </w:p>
        </w:tc>
        <w:tc>
          <w:tcPr>
            <w:tcW w:w="1097" w:type="dxa"/>
            <w:shd w:val="clear" w:color="auto" w:fill="auto"/>
          </w:tcPr>
          <w:p w14:paraId="4403425D" w14:textId="77777777" w:rsidR="00000363" w:rsidRPr="00757A69" w:rsidRDefault="00000363" w:rsidP="00000363">
            <w:pPr>
              <w:jc w:val="right"/>
            </w:pPr>
            <w:r w:rsidRPr="00757A69">
              <w:t>30</w:t>
            </w:r>
          </w:p>
        </w:tc>
        <w:tc>
          <w:tcPr>
            <w:tcW w:w="1559" w:type="dxa"/>
          </w:tcPr>
          <w:p w14:paraId="4C15BEFA" w14:textId="77777777" w:rsidR="00000363" w:rsidRPr="002F52AC" w:rsidRDefault="00000363" w:rsidP="00000363">
            <w:pPr>
              <w:jc w:val="right"/>
            </w:pPr>
            <w:r w:rsidRPr="002F52AC">
              <w:t>2 751,72</w:t>
            </w:r>
          </w:p>
        </w:tc>
        <w:tc>
          <w:tcPr>
            <w:tcW w:w="1701" w:type="dxa"/>
          </w:tcPr>
          <w:p w14:paraId="794C6AD0" w14:textId="77777777" w:rsidR="00000363" w:rsidRPr="002F52AC" w:rsidRDefault="00000363" w:rsidP="00000363">
            <w:pPr>
              <w:jc w:val="right"/>
            </w:pPr>
            <w:r w:rsidRPr="002F52AC">
              <w:t>82 551,70</w:t>
            </w:r>
          </w:p>
        </w:tc>
      </w:tr>
      <w:tr w:rsidR="00000363" w:rsidRPr="00757A69" w14:paraId="4C9F147B" w14:textId="77777777" w:rsidTr="00000363">
        <w:tc>
          <w:tcPr>
            <w:tcW w:w="676" w:type="dxa"/>
            <w:shd w:val="clear" w:color="auto" w:fill="auto"/>
          </w:tcPr>
          <w:p w14:paraId="43D3A13B" w14:textId="77777777" w:rsidR="00000363" w:rsidRPr="00757A69" w:rsidRDefault="00000363" w:rsidP="00000363">
            <w:pPr>
              <w:tabs>
                <w:tab w:val="clear" w:pos="425"/>
                <w:tab w:val="left" w:pos="450"/>
              </w:tabs>
              <w:jc w:val="center"/>
            </w:pPr>
            <w:r w:rsidRPr="00757A69">
              <w:t>5</w:t>
            </w:r>
          </w:p>
        </w:tc>
        <w:tc>
          <w:tcPr>
            <w:tcW w:w="3719" w:type="dxa"/>
            <w:shd w:val="clear" w:color="auto" w:fill="auto"/>
            <w:vAlign w:val="bottom"/>
          </w:tcPr>
          <w:p w14:paraId="28DD1B51" w14:textId="77777777" w:rsidR="00000363" w:rsidRPr="00757A69" w:rsidRDefault="00000363" w:rsidP="00000363">
            <w:r w:rsidRPr="00757A69">
              <w:t>Блок ФБС 12.6.3-т</w:t>
            </w:r>
          </w:p>
        </w:tc>
        <w:tc>
          <w:tcPr>
            <w:tcW w:w="1171" w:type="dxa"/>
            <w:shd w:val="clear" w:color="auto" w:fill="auto"/>
            <w:vAlign w:val="bottom"/>
          </w:tcPr>
          <w:p w14:paraId="456DC5D2" w14:textId="77777777" w:rsidR="00000363" w:rsidRPr="00757A69" w:rsidRDefault="00000363" w:rsidP="00000363">
            <w:pPr>
              <w:jc w:val="center"/>
            </w:pPr>
            <w:r w:rsidRPr="00757A69">
              <w:t>шт</w:t>
            </w:r>
          </w:p>
        </w:tc>
        <w:tc>
          <w:tcPr>
            <w:tcW w:w="1097" w:type="dxa"/>
            <w:shd w:val="clear" w:color="auto" w:fill="auto"/>
          </w:tcPr>
          <w:p w14:paraId="1F4AE980" w14:textId="77777777" w:rsidR="00000363" w:rsidRPr="00757A69" w:rsidRDefault="00000363" w:rsidP="00000363">
            <w:pPr>
              <w:jc w:val="right"/>
            </w:pPr>
            <w:r w:rsidRPr="00757A69">
              <w:t>12</w:t>
            </w:r>
          </w:p>
        </w:tc>
        <w:tc>
          <w:tcPr>
            <w:tcW w:w="1559" w:type="dxa"/>
          </w:tcPr>
          <w:p w14:paraId="17EC8FAC" w14:textId="77777777" w:rsidR="00000363" w:rsidRPr="002F52AC" w:rsidRDefault="00000363" w:rsidP="00000363">
            <w:pPr>
              <w:jc w:val="right"/>
            </w:pPr>
            <w:r w:rsidRPr="002F52AC">
              <w:t>1 643,57</w:t>
            </w:r>
          </w:p>
        </w:tc>
        <w:tc>
          <w:tcPr>
            <w:tcW w:w="1701" w:type="dxa"/>
          </w:tcPr>
          <w:p w14:paraId="6950677D" w14:textId="77777777" w:rsidR="00000363" w:rsidRPr="002F52AC" w:rsidRDefault="00000363" w:rsidP="00000363">
            <w:pPr>
              <w:jc w:val="right"/>
            </w:pPr>
            <w:r w:rsidRPr="002F52AC">
              <w:t>19 722,80</w:t>
            </w:r>
          </w:p>
        </w:tc>
      </w:tr>
      <w:tr w:rsidR="00000363" w:rsidRPr="00757A69" w14:paraId="3E9753E5" w14:textId="77777777" w:rsidTr="00000363">
        <w:tc>
          <w:tcPr>
            <w:tcW w:w="676" w:type="dxa"/>
            <w:shd w:val="clear" w:color="auto" w:fill="auto"/>
          </w:tcPr>
          <w:p w14:paraId="0DE18602" w14:textId="77777777" w:rsidR="00000363" w:rsidRPr="00757A69" w:rsidRDefault="00000363" w:rsidP="00000363">
            <w:pPr>
              <w:tabs>
                <w:tab w:val="clear" w:pos="425"/>
                <w:tab w:val="left" w:pos="450"/>
              </w:tabs>
              <w:jc w:val="center"/>
            </w:pPr>
            <w:r w:rsidRPr="00757A69">
              <w:t>6</w:t>
            </w:r>
          </w:p>
        </w:tc>
        <w:tc>
          <w:tcPr>
            <w:tcW w:w="3719" w:type="dxa"/>
            <w:shd w:val="clear" w:color="auto" w:fill="auto"/>
            <w:vAlign w:val="bottom"/>
          </w:tcPr>
          <w:p w14:paraId="1FDEAD9B" w14:textId="77777777" w:rsidR="00000363" w:rsidRPr="00757A69" w:rsidRDefault="00000363" w:rsidP="00000363">
            <w:bookmarkStart w:id="46" w:name="RANGE!B9"/>
            <w:r w:rsidRPr="00757A69">
              <w:t>Блок ФБС 24.5.6-т</w:t>
            </w:r>
            <w:bookmarkEnd w:id="46"/>
          </w:p>
        </w:tc>
        <w:tc>
          <w:tcPr>
            <w:tcW w:w="1171" w:type="dxa"/>
            <w:shd w:val="clear" w:color="auto" w:fill="auto"/>
            <w:vAlign w:val="bottom"/>
          </w:tcPr>
          <w:p w14:paraId="3CB6D399" w14:textId="77777777" w:rsidR="00000363" w:rsidRPr="00757A69" w:rsidRDefault="00000363" w:rsidP="00000363">
            <w:pPr>
              <w:jc w:val="center"/>
            </w:pPr>
            <w:r w:rsidRPr="00757A69">
              <w:t>шт</w:t>
            </w:r>
          </w:p>
        </w:tc>
        <w:tc>
          <w:tcPr>
            <w:tcW w:w="1097" w:type="dxa"/>
            <w:shd w:val="clear" w:color="auto" w:fill="auto"/>
          </w:tcPr>
          <w:p w14:paraId="4CE06894" w14:textId="77777777" w:rsidR="00000363" w:rsidRPr="00757A69" w:rsidRDefault="00000363" w:rsidP="00000363">
            <w:pPr>
              <w:jc w:val="right"/>
            </w:pPr>
            <w:r w:rsidRPr="00757A69">
              <w:t>20</w:t>
            </w:r>
          </w:p>
        </w:tc>
        <w:tc>
          <w:tcPr>
            <w:tcW w:w="1559" w:type="dxa"/>
          </w:tcPr>
          <w:p w14:paraId="5818C0FE" w14:textId="77777777" w:rsidR="00000363" w:rsidRPr="002F52AC" w:rsidRDefault="00000363" w:rsidP="00000363">
            <w:pPr>
              <w:jc w:val="right"/>
            </w:pPr>
            <w:r w:rsidRPr="002F52AC">
              <w:t>5 638,03</w:t>
            </w:r>
          </w:p>
        </w:tc>
        <w:tc>
          <w:tcPr>
            <w:tcW w:w="1701" w:type="dxa"/>
          </w:tcPr>
          <w:p w14:paraId="48B0B833" w14:textId="77777777" w:rsidR="00000363" w:rsidRPr="002F52AC" w:rsidRDefault="00000363" w:rsidP="00000363">
            <w:pPr>
              <w:jc w:val="right"/>
            </w:pPr>
            <w:r w:rsidRPr="002F52AC">
              <w:t>112 760,60</w:t>
            </w:r>
          </w:p>
        </w:tc>
      </w:tr>
      <w:tr w:rsidR="00000363" w:rsidRPr="00757A69" w14:paraId="1C88CE70" w14:textId="77777777" w:rsidTr="00000363">
        <w:tc>
          <w:tcPr>
            <w:tcW w:w="676" w:type="dxa"/>
            <w:shd w:val="clear" w:color="auto" w:fill="auto"/>
          </w:tcPr>
          <w:p w14:paraId="4E7A4A16" w14:textId="77777777" w:rsidR="00000363" w:rsidRPr="00757A69" w:rsidRDefault="00000363" w:rsidP="00000363">
            <w:pPr>
              <w:tabs>
                <w:tab w:val="clear" w:pos="425"/>
                <w:tab w:val="left" w:pos="450"/>
              </w:tabs>
              <w:jc w:val="center"/>
            </w:pPr>
            <w:r w:rsidRPr="00757A69">
              <w:t>7</w:t>
            </w:r>
          </w:p>
        </w:tc>
        <w:tc>
          <w:tcPr>
            <w:tcW w:w="3719" w:type="dxa"/>
            <w:shd w:val="clear" w:color="auto" w:fill="auto"/>
            <w:vAlign w:val="bottom"/>
          </w:tcPr>
          <w:p w14:paraId="44791C49" w14:textId="77777777" w:rsidR="00000363" w:rsidRPr="00757A69" w:rsidRDefault="00000363" w:rsidP="00000363">
            <w:r w:rsidRPr="00757A69">
              <w:t>Блок ФБС 8.5.6-т</w:t>
            </w:r>
          </w:p>
        </w:tc>
        <w:tc>
          <w:tcPr>
            <w:tcW w:w="1171" w:type="dxa"/>
            <w:shd w:val="clear" w:color="auto" w:fill="auto"/>
            <w:vAlign w:val="bottom"/>
          </w:tcPr>
          <w:p w14:paraId="753F04BE" w14:textId="77777777" w:rsidR="00000363" w:rsidRPr="00757A69" w:rsidRDefault="00000363" w:rsidP="00000363">
            <w:pPr>
              <w:jc w:val="center"/>
            </w:pPr>
            <w:r w:rsidRPr="00757A69">
              <w:t>шт</w:t>
            </w:r>
          </w:p>
        </w:tc>
        <w:tc>
          <w:tcPr>
            <w:tcW w:w="1097" w:type="dxa"/>
            <w:shd w:val="clear" w:color="auto" w:fill="auto"/>
          </w:tcPr>
          <w:p w14:paraId="0DA5E044" w14:textId="77777777" w:rsidR="00000363" w:rsidRPr="00757A69" w:rsidRDefault="00000363" w:rsidP="00000363">
            <w:pPr>
              <w:jc w:val="right"/>
            </w:pPr>
            <w:r w:rsidRPr="00757A69">
              <w:t>30</w:t>
            </w:r>
          </w:p>
        </w:tc>
        <w:tc>
          <w:tcPr>
            <w:tcW w:w="1559" w:type="dxa"/>
          </w:tcPr>
          <w:p w14:paraId="2F995244" w14:textId="77777777" w:rsidR="00000363" w:rsidRPr="002F52AC" w:rsidRDefault="00000363" w:rsidP="00000363">
            <w:pPr>
              <w:jc w:val="right"/>
            </w:pPr>
            <w:r w:rsidRPr="002F52AC">
              <w:t>2 052,73</w:t>
            </w:r>
          </w:p>
        </w:tc>
        <w:tc>
          <w:tcPr>
            <w:tcW w:w="1701" w:type="dxa"/>
          </w:tcPr>
          <w:p w14:paraId="27F5D212" w14:textId="77777777" w:rsidR="00000363" w:rsidRPr="002F52AC" w:rsidRDefault="00000363" w:rsidP="00000363">
            <w:pPr>
              <w:jc w:val="right"/>
            </w:pPr>
            <w:r w:rsidRPr="002F52AC">
              <w:t>61 581,90</w:t>
            </w:r>
          </w:p>
        </w:tc>
      </w:tr>
      <w:tr w:rsidR="00000363" w:rsidRPr="00757A69" w14:paraId="16ECB8EC" w14:textId="77777777" w:rsidTr="00000363">
        <w:tc>
          <w:tcPr>
            <w:tcW w:w="676" w:type="dxa"/>
            <w:shd w:val="clear" w:color="auto" w:fill="auto"/>
          </w:tcPr>
          <w:p w14:paraId="4764669E" w14:textId="77777777" w:rsidR="00000363" w:rsidRPr="00757A69" w:rsidRDefault="00000363" w:rsidP="00000363">
            <w:pPr>
              <w:tabs>
                <w:tab w:val="clear" w:pos="425"/>
                <w:tab w:val="left" w:pos="450"/>
              </w:tabs>
              <w:jc w:val="center"/>
            </w:pPr>
            <w:r w:rsidRPr="00757A69">
              <w:t>8</w:t>
            </w:r>
          </w:p>
        </w:tc>
        <w:tc>
          <w:tcPr>
            <w:tcW w:w="3719" w:type="dxa"/>
            <w:shd w:val="clear" w:color="auto" w:fill="auto"/>
            <w:vAlign w:val="bottom"/>
          </w:tcPr>
          <w:p w14:paraId="71C1A39F" w14:textId="77777777" w:rsidR="00000363" w:rsidRPr="00757A69" w:rsidRDefault="00000363" w:rsidP="00000363">
            <w:r w:rsidRPr="00757A69">
              <w:t>Блок ФБС 9.3.6-т</w:t>
            </w:r>
          </w:p>
        </w:tc>
        <w:tc>
          <w:tcPr>
            <w:tcW w:w="1171" w:type="dxa"/>
            <w:shd w:val="clear" w:color="auto" w:fill="auto"/>
            <w:vAlign w:val="bottom"/>
          </w:tcPr>
          <w:p w14:paraId="2CAEFE01" w14:textId="77777777" w:rsidR="00000363" w:rsidRPr="00757A69" w:rsidRDefault="00000363" w:rsidP="00000363">
            <w:pPr>
              <w:jc w:val="center"/>
            </w:pPr>
            <w:r w:rsidRPr="00757A69">
              <w:t>шт</w:t>
            </w:r>
          </w:p>
        </w:tc>
        <w:tc>
          <w:tcPr>
            <w:tcW w:w="1097" w:type="dxa"/>
            <w:shd w:val="clear" w:color="auto" w:fill="auto"/>
          </w:tcPr>
          <w:p w14:paraId="50532DED" w14:textId="77777777" w:rsidR="00000363" w:rsidRPr="00757A69" w:rsidRDefault="00000363" w:rsidP="00000363">
            <w:pPr>
              <w:jc w:val="right"/>
            </w:pPr>
            <w:r w:rsidRPr="00757A69">
              <w:t>10</w:t>
            </w:r>
          </w:p>
        </w:tc>
        <w:tc>
          <w:tcPr>
            <w:tcW w:w="1559" w:type="dxa"/>
          </w:tcPr>
          <w:p w14:paraId="2215B477" w14:textId="77777777" w:rsidR="00000363" w:rsidRPr="002F52AC" w:rsidRDefault="00000363" w:rsidP="00000363">
            <w:pPr>
              <w:jc w:val="right"/>
            </w:pPr>
            <w:r w:rsidRPr="002F52AC">
              <w:t>1 206,09</w:t>
            </w:r>
          </w:p>
        </w:tc>
        <w:tc>
          <w:tcPr>
            <w:tcW w:w="1701" w:type="dxa"/>
          </w:tcPr>
          <w:p w14:paraId="35B90B21" w14:textId="77777777" w:rsidR="00000363" w:rsidRPr="002F52AC" w:rsidRDefault="00000363" w:rsidP="00000363">
            <w:pPr>
              <w:jc w:val="right"/>
            </w:pPr>
            <w:r w:rsidRPr="002F52AC">
              <w:t>12 060,87</w:t>
            </w:r>
          </w:p>
        </w:tc>
      </w:tr>
      <w:tr w:rsidR="00000363" w:rsidRPr="00757A69" w14:paraId="1851CC2D" w14:textId="77777777" w:rsidTr="00000363">
        <w:tc>
          <w:tcPr>
            <w:tcW w:w="676" w:type="dxa"/>
            <w:shd w:val="clear" w:color="auto" w:fill="auto"/>
          </w:tcPr>
          <w:p w14:paraId="127EF799" w14:textId="77777777" w:rsidR="00000363" w:rsidRPr="00757A69" w:rsidRDefault="00000363" w:rsidP="00000363">
            <w:pPr>
              <w:tabs>
                <w:tab w:val="clear" w:pos="425"/>
                <w:tab w:val="left" w:pos="450"/>
              </w:tabs>
              <w:jc w:val="center"/>
            </w:pPr>
            <w:r w:rsidRPr="00757A69">
              <w:t>9</w:t>
            </w:r>
          </w:p>
        </w:tc>
        <w:tc>
          <w:tcPr>
            <w:tcW w:w="3719" w:type="dxa"/>
            <w:shd w:val="clear" w:color="auto" w:fill="auto"/>
            <w:vAlign w:val="bottom"/>
          </w:tcPr>
          <w:p w14:paraId="2BED7576" w14:textId="77777777" w:rsidR="00000363" w:rsidRPr="00757A69" w:rsidRDefault="00000363" w:rsidP="00000363">
            <w:r w:rsidRPr="00757A69">
              <w:t>Бортовой камень БР 100.20.8</w:t>
            </w:r>
          </w:p>
        </w:tc>
        <w:tc>
          <w:tcPr>
            <w:tcW w:w="1171" w:type="dxa"/>
            <w:shd w:val="clear" w:color="auto" w:fill="auto"/>
            <w:vAlign w:val="bottom"/>
          </w:tcPr>
          <w:p w14:paraId="4FBFF147" w14:textId="77777777" w:rsidR="00000363" w:rsidRPr="00757A69" w:rsidRDefault="00000363" w:rsidP="00000363">
            <w:pPr>
              <w:jc w:val="center"/>
            </w:pPr>
            <w:r w:rsidRPr="00757A69">
              <w:t>шт</w:t>
            </w:r>
          </w:p>
        </w:tc>
        <w:tc>
          <w:tcPr>
            <w:tcW w:w="1097" w:type="dxa"/>
            <w:shd w:val="clear" w:color="auto" w:fill="auto"/>
          </w:tcPr>
          <w:p w14:paraId="11982097" w14:textId="77777777" w:rsidR="00000363" w:rsidRPr="00757A69" w:rsidRDefault="00000363" w:rsidP="00000363">
            <w:pPr>
              <w:jc w:val="right"/>
            </w:pPr>
            <w:r w:rsidRPr="00757A69">
              <w:t>30</w:t>
            </w:r>
          </w:p>
        </w:tc>
        <w:tc>
          <w:tcPr>
            <w:tcW w:w="1559" w:type="dxa"/>
          </w:tcPr>
          <w:p w14:paraId="1426F4A2" w14:textId="77777777" w:rsidR="00000363" w:rsidRPr="002F52AC" w:rsidRDefault="00000363" w:rsidP="00000363">
            <w:pPr>
              <w:jc w:val="right"/>
            </w:pPr>
            <w:r w:rsidRPr="002F52AC">
              <w:t>333,45</w:t>
            </w:r>
          </w:p>
        </w:tc>
        <w:tc>
          <w:tcPr>
            <w:tcW w:w="1701" w:type="dxa"/>
          </w:tcPr>
          <w:p w14:paraId="3583B209" w14:textId="77777777" w:rsidR="00000363" w:rsidRPr="002F52AC" w:rsidRDefault="00000363" w:rsidP="00000363">
            <w:pPr>
              <w:jc w:val="right"/>
            </w:pPr>
            <w:r w:rsidRPr="002F52AC">
              <w:t>10 003,60</w:t>
            </w:r>
          </w:p>
        </w:tc>
      </w:tr>
      <w:tr w:rsidR="00000363" w:rsidRPr="00757A69" w14:paraId="620C4C28" w14:textId="77777777" w:rsidTr="00000363">
        <w:tc>
          <w:tcPr>
            <w:tcW w:w="676" w:type="dxa"/>
            <w:shd w:val="clear" w:color="auto" w:fill="auto"/>
          </w:tcPr>
          <w:p w14:paraId="1512AA13" w14:textId="77777777" w:rsidR="00000363" w:rsidRPr="00757A69" w:rsidRDefault="00000363" w:rsidP="00000363">
            <w:pPr>
              <w:tabs>
                <w:tab w:val="clear" w:pos="425"/>
                <w:tab w:val="left" w:pos="450"/>
              </w:tabs>
              <w:jc w:val="center"/>
            </w:pPr>
            <w:r w:rsidRPr="00757A69">
              <w:t>10</w:t>
            </w:r>
          </w:p>
        </w:tc>
        <w:tc>
          <w:tcPr>
            <w:tcW w:w="3719" w:type="dxa"/>
            <w:shd w:val="clear" w:color="auto" w:fill="auto"/>
            <w:vAlign w:val="bottom"/>
          </w:tcPr>
          <w:p w14:paraId="08135892" w14:textId="77777777" w:rsidR="00000363" w:rsidRPr="00757A69" w:rsidRDefault="00000363" w:rsidP="00000363">
            <w:r w:rsidRPr="00757A69">
              <w:t>Бортовой камень БР 100.30.15</w:t>
            </w:r>
          </w:p>
        </w:tc>
        <w:tc>
          <w:tcPr>
            <w:tcW w:w="1171" w:type="dxa"/>
            <w:shd w:val="clear" w:color="auto" w:fill="auto"/>
            <w:vAlign w:val="bottom"/>
          </w:tcPr>
          <w:p w14:paraId="69399F52" w14:textId="77777777" w:rsidR="00000363" w:rsidRPr="00757A69" w:rsidRDefault="00000363" w:rsidP="00000363">
            <w:pPr>
              <w:jc w:val="center"/>
            </w:pPr>
            <w:r w:rsidRPr="00757A69">
              <w:t>шт</w:t>
            </w:r>
          </w:p>
        </w:tc>
        <w:tc>
          <w:tcPr>
            <w:tcW w:w="1097" w:type="dxa"/>
            <w:shd w:val="clear" w:color="auto" w:fill="auto"/>
          </w:tcPr>
          <w:p w14:paraId="62A1F52A" w14:textId="77777777" w:rsidR="00000363" w:rsidRPr="00757A69" w:rsidRDefault="00000363" w:rsidP="00000363">
            <w:pPr>
              <w:jc w:val="right"/>
            </w:pPr>
            <w:r w:rsidRPr="00757A69">
              <w:t>40</w:t>
            </w:r>
          </w:p>
        </w:tc>
        <w:tc>
          <w:tcPr>
            <w:tcW w:w="1559" w:type="dxa"/>
          </w:tcPr>
          <w:p w14:paraId="7A472711" w14:textId="77777777" w:rsidR="00000363" w:rsidRPr="002F52AC" w:rsidRDefault="00000363" w:rsidP="00000363">
            <w:pPr>
              <w:jc w:val="right"/>
            </w:pPr>
            <w:r w:rsidRPr="002F52AC">
              <w:t>701,94</w:t>
            </w:r>
          </w:p>
        </w:tc>
        <w:tc>
          <w:tcPr>
            <w:tcW w:w="1701" w:type="dxa"/>
          </w:tcPr>
          <w:p w14:paraId="16B2BD13" w14:textId="77777777" w:rsidR="00000363" w:rsidRPr="002F52AC" w:rsidRDefault="00000363" w:rsidP="00000363">
            <w:pPr>
              <w:jc w:val="right"/>
            </w:pPr>
            <w:r w:rsidRPr="002F52AC">
              <w:t>28 077,60</w:t>
            </w:r>
          </w:p>
        </w:tc>
      </w:tr>
      <w:tr w:rsidR="00000363" w:rsidRPr="00757A69" w14:paraId="6D9C1F68" w14:textId="77777777" w:rsidTr="00000363">
        <w:tc>
          <w:tcPr>
            <w:tcW w:w="676" w:type="dxa"/>
            <w:shd w:val="clear" w:color="auto" w:fill="auto"/>
          </w:tcPr>
          <w:p w14:paraId="0CD27499" w14:textId="77777777" w:rsidR="00000363" w:rsidRPr="00757A69" w:rsidRDefault="00000363" w:rsidP="00000363">
            <w:pPr>
              <w:tabs>
                <w:tab w:val="clear" w:pos="425"/>
                <w:tab w:val="left" w:pos="450"/>
              </w:tabs>
              <w:jc w:val="center"/>
            </w:pPr>
            <w:r w:rsidRPr="00757A69">
              <w:t>11</w:t>
            </w:r>
          </w:p>
        </w:tc>
        <w:tc>
          <w:tcPr>
            <w:tcW w:w="3719" w:type="dxa"/>
            <w:shd w:val="clear" w:color="auto" w:fill="auto"/>
            <w:vAlign w:val="bottom"/>
          </w:tcPr>
          <w:p w14:paraId="00CFD1CD" w14:textId="77777777" w:rsidR="00000363" w:rsidRPr="00757A69" w:rsidRDefault="00000363" w:rsidP="00000363">
            <w:r w:rsidRPr="00757A69">
              <w:t>Бортовой камень БР 100.30.18</w:t>
            </w:r>
          </w:p>
        </w:tc>
        <w:tc>
          <w:tcPr>
            <w:tcW w:w="1171" w:type="dxa"/>
            <w:shd w:val="clear" w:color="auto" w:fill="auto"/>
            <w:vAlign w:val="bottom"/>
          </w:tcPr>
          <w:p w14:paraId="3FB04C23" w14:textId="77777777" w:rsidR="00000363" w:rsidRPr="00757A69" w:rsidRDefault="00000363" w:rsidP="00000363">
            <w:pPr>
              <w:jc w:val="center"/>
            </w:pPr>
            <w:r w:rsidRPr="00757A69">
              <w:t>шт</w:t>
            </w:r>
          </w:p>
        </w:tc>
        <w:tc>
          <w:tcPr>
            <w:tcW w:w="1097" w:type="dxa"/>
            <w:shd w:val="clear" w:color="auto" w:fill="auto"/>
          </w:tcPr>
          <w:p w14:paraId="6965AA10" w14:textId="77777777" w:rsidR="00000363" w:rsidRPr="00757A69" w:rsidRDefault="00000363" w:rsidP="00000363">
            <w:pPr>
              <w:jc w:val="right"/>
            </w:pPr>
            <w:r w:rsidRPr="00757A69">
              <w:t>260</w:t>
            </w:r>
          </w:p>
        </w:tc>
        <w:tc>
          <w:tcPr>
            <w:tcW w:w="1559" w:type="dxa"/>
          </w:tcPr>
          <w:p w14:paraId="7C3A1AD3" w14:textId="77777777" w:rsidR="00000363" w:rsidRPr="002F52AC" w:rsidRDefault="00000363" w:rsidP="00000363">
            <w:pPr>
              <w:jc w:val="right"/>
            </w:pPr>
            <w:r w:rsidRPr="002F52AC">
              <w:t>828,31</w:t>
            </w:r>
          </w:p>
        </w:tc>
        <w:tc>
          <w:tcPr>
            <w:tcW w:w="1701" w:type="dxa"/>
          </w:tcPr>
          <w:p w14:paraId="5C2409E3" w14:textId="77777777" w:rsidR="00000363" w:rsidRPr="002F52AC" w:rsidRDefault="00000363" w:rsidP="00000363">
            <w:pPr>
              <w:jc w:val="right"/>
            </w:pPr>
            <w:r w:rsidRPr="002F52AC">
              <w:t>215 359,73</w:t>
            </w:r>
          </w:p>
        </w:tc>
      </w:tr>
      <w:tr w:rsidR="00000363" w:rsidRPr="00757A69" w14:paraId="7D418A9D" w14:textId="77777777" w:rsidTr="00000363">
        <w:tc>
          <w:tcPr>
            <w:tcW w:w="676" w:type="dxa"/>
            <w:shd w:val="clear" w:color="auto" w:fill="auto"/>
          </w:tcPr>
          <w:p w14:paraId="196DBFBC" w14:textId="77777777" w:rsidR="00000363" w:rsidRPr="00757A69" w:rsidRDefault="00000363" w:rsidP="00000363">
            <w:pPr>
              <w:tabs>
                <w:tab w:val="clear" w:pos="425"/>
                <w:tab w:val="left" w:pos="450"/>
              </w:tabs>
              <w:jc w:val="center"/>
            </w:pPr>
            <w:r w:rsidRPr="00757A69">
              <w:t>12</w:t>
            </w:r>
          </w:p>
        </w:tc>
        <w:tc>
          <w:tcPr>
            <w:tcW w:w="3719" w:type="dxa"/>
            <w:shd w:val="clear" w:color="auto" w:fill="auto"/>
            <w:vAlign w:val="bottom"/>
          </w:tcPr>
          <w:p w14:paraId="226158F4" w14:textId="77777777" w:rsidR="00000363" w:rsidRPr="00757A69" w:rsidRDefault="00000363" w:rsidP="00000363">
            <w:r w:rsidRPr="00757A69">
              <w:t>Бортовой камень БР 300.30.15</w:t>
            </w:r>
          </w:p>
        </w:tc>
        <w:tc>
          <w:tcPr>
            <w:tcW w:w="1171" w:type="dxa"/>
            <w:shd w:val="clear" w:color="auto" w:fill="auto"/>
            <w:vAlign w:val="bottom"/>
          </w:tcPr>
          <w:p w14:paraId="0B9E5153" w14:textId="77777777" w:rsidR="00000363" w:rsidRPr="00757A69" w:rsidRDefault="00000363" w:rsidP="00000363">
            <w:pPr>
              <w:jc w:val="center"/>
            </w:pPr>
            <w:r w:rsidRPr="00757A69">
              <w:t>шт</w:t>
            </w:r>
          </w:p>
        </w:tc>
        <w:tc>
          <w:tcPr>
            <w:tcW w:w="1097" w:type="dxa"/>
            <w:shd w:val="clear" w:color="auto" w:fill="auto"/>
          </w:tcPr>
          <w:p w14:paraId="53A297F8" w14:textId="77777777" w:rsidR="00000363" w:rsidRPr="00757A69" w:rsidRDefault="00000363" w:rsidP="00000363">
            <w:pPr>
              <w:jc w:val="right"/>
            </w:pPr>
            <w:r w:rsidRPr="00757A69">
              <w:t>10</w:t>
            </w:r>
          </w:p>
        </w:tc>
        <w:tc>
          <w:tcPr>
            <w:tcW w:w="1559" w:type="dxa"/>
          </w:tcPr>
          <w:p w14:paraId="1FACF57D" w14:textId="77777777" w:rsidR="00000363" w:rsidRPr="002F52AC" w:rsidRDefault="00000363" w:rsidP="00000363">
            <w:pPr>
              <w:jc w:val="right"/>
            </w:pPr>
            <w:r w:rsidRPr="002F52AC">
              <w:t>2 010,58</w:t>
            </w:r>
          </w:p>
        </w:tc>
        <w:tc>
          <w:tcPr>
            <w:tcW w:w="1701" w:type="dxa"/>
          </w:tcPr>
          <w:p w14:paraId="49528192" w14:textId="77777777" w:rsidR="00000363" w:rsidRPr="002F52AC" w:rsidRDefault="00000363" w:rsidP="00000363">
            <w:pPr>
              <w:jc w:val="right"/>
            </w:pPr>
            <w:r w:rsidRPr="002F52AC">
              <w:t>20 105,77</w:t>
            </w:r>
          </w:p>
        </w:tc>
      </w:tr>
      <w:tr w:rsidR="00000363" w:rsidRPr="00757A69" w14:paraId="28862F46" w14:textId="77777777" w:rsidTr="00000363">
        <w:tc>
          <w:tcPr>
            <w:tcW w:w="676" w:type="dxa"/>
            <w:shd w:val="clear" w:color="auto" w:fill="auto"/>
          </w:tcPr>
          <w:p w14:paraId="566F9B4D" w14:textId="77777777" w:rsidR="00000363" w:rsidRPr="00757A69" w:rsidRDefault="00000363" w:rsidP="00000363">
            <w:pPr>
              <w:tabs>
                <w:tab w:val="clear" w:pos="425"/>
                <w:tab w:val="left" w:pos="450"/>
              </w:tabs>
              <w:jc w:val="center"/>
            </w:pPr>
            <w:r w:rsidRPr="00757A69">
              <w:t>13</w:t>
            </w:r>
          </w:p>
        </w:tc>
        <w:tc>
          <w:tcPr>
            <w:tcW w:w="3719" w:type="dxa"/>
            <w:shd w:val="clear" w:color="auto" w:fill="auto"/>
            <w:vAlign w:val="bottom"/>
          </w:tcPr>
          <w:p w14:paraId="12A5B2F7" w14:textId="77777777" w:rsidR="00000363" w:rsidRPr="00757A69" w:rsidRDefault="00000363" w:rsidP="00000363">
            <w:r w:rsidRPr="00757A69">
              <w:t xml:space="preserve">Кольцо колодца стеновое КС 10.3 </w:t>
            </w:r>
          </w:p>
        </w:tc>
        <w:tc>
          <w:tcPr>
            <w:tcW w:w="1171" w:type="dxa"/>
            <w:shd w:val="clear" w:color="auto" w:fill="auto"/>
            <w:vAlign w:val="bottom"/>
          </w:tcPr>
          <w:p w14:paraId="79CF66F9" w14:textId="77777777" w:rsidR="00000363" w:rsidRPr="00757A69" w:rsidRDefault="00000363" w:rsidP="00000363">
            <w:pPr>
              <w:jc w:val="center"/>
            </w:pPr>
            <w:r w:rsidRPr="00757A69">
              <w:t>шт</w:t>
            </w:r>
          </w:p>
        </w:tc>
        <w:tc>
          <w:tcPr>
            <w:tcW w:w="1097" w:type="dxa"/>
            <w:shd w:val="clear" w:color="auto" w:fill="auto"/>
          </w:tcPr>
          <w:p w14:paraId="24AE55F8" w14:textId="77777777" w:rsidR="00000363" w:rsidRPr="00757A69" w:rsidRDefault="00000363" w:rsidP="00000363">
            <w:pPr>
              <w:jc w:val="right"/>
            </w:pPr>
            <w:r w:rsidRPr="00757A69">
              <w:t>1</w:t>
            </w:r>
          </w:p>
        </w:tc>
        <w:tc>
          <w:tcPr>
            <w:tcW w:w="1559" w:type="dxa"/>
          </w:tcPr>
          <w:p w14:paraId="4F24DA24" w14:textId="77777777" w:rsidR="00000363" w:rsidRPr="002F52AC" w:rsidRDefault="00000363" w:rsidP="00000363">
            <w:pPr>
              <w:jc w:val="right"/>
            </w:pPr>
            <w:r w:rsidRPr="002F52AC">
              <w:t>1 389,30</w:t>
            </w:r>
          </w:p>
        </w:tc>
        <w:tc>
          <w:tcPr>
            <w:tcW w:w="1701" w:type="dxa"/>
          </w:tcPr>
          <w:p w14:paraId="53D1891E" w14:textId="77777777" w:rsidR="00000363" w:rsidRPr="002F52AC" w:rsidRDefault="00000363" w:rsidP="00000363">
            <w:pPr>
              <w:jc w:val="right"/>
            </w:pPr>
            <w:r w:rsidRPr="002F52AC">
              <w:t>1 389,30</w:t>
            </w:r>
          </w:p>
        </w:tc>
      </w:tr>
      <w:tr w:rsidR="00000363" w:rsidRPr="00757A69" w14:paraId="4FF200EA" w14:textId="77777777" w:rsidTr="00000363">
        <w:tc>
          <w:tcPr>
            <w:tcW w:w="676" w:type="dxa"/>
            <w:shd w:val="clear" w:color="auto" w:fill="auto"/>
          </w:tcPr>
          <w:p w14:paraId="3ED04F12" w14:textId="77777777" w:rsidR="00000363" w:rsidRPr="00757A69" w:rsidRDefault="00000363" w:rsidP="00000363">
            <w:pPr>
              <w:tabs>
                <w:tab w:val="clear" w:pos="425"/>
                <w:tab w:val="left" w:pos="450"/>
              </w:tabs>
              <w:jc w:val="center"/>
            </w:pPr>
            <w:r w:rsidRPr="00757A69">
              <w:t>14</w:t>
            </w:r>
          </w:p>
        </w:tc>
        <w:tc>
          <w:tcPr>
            <w:tcW w:w="3719" w:type="dxa"/>
            <w:shd w:val="clear" w:color="auto" w:fill="auto"/>
            <w:vAlign w:val="bottom"/>
          </w:tcPr>
          <w:p w14:paraId="587639AF" w14:textId="77777777" w:rsidR="00000363" w:rsidRPr="00757A69" w:rsidRDefault="00000363" w:rsidP="00000363">
            <w:r w:rsidRPr="00757A69">
              <w:t>Кольцо колодца стеновое КС 10.9</w:t>
            </w:r>
          </w:p>
        </w:tc>
        <w:tc>
          <w:tcPr>
            <w:tcW w:w="1171" w:type="dxa"/>
            <w:shd w:val="clear" w:color="auto" w:fill="auto"/>
            <w:vAlign w:val="bottom"/>
          </w:tcPr>
          <w:p w14:paraId="4A8FC7BD" w14:textId="77777777" w:rsidR="00000363" w:rsidRPr="00757A69" w:rsidRDefault="00000363" w:rsidP="00000363">
            <w:pPr>
              <w:jc w:val="center"/>
            </w:pPr>
            <w:r w:rsidRPr="00757A69">
              <w:t>шт</w:t>
            </w:r>
          </w:p>
        </w:tc>
        <w:tc>
          <w:tcPr>
            <w:tcW w:w="1097" w:type="dxa"/>
            <w:shd w:val="clear" w:color="auto" w:fill="auto"/>
          </w:tcPr>
          <w:p w14:paraId="08EE7D59" w14:textId="77777777" w:rsidR="00000363" w:rsidRPr="00757A69" w:rsidRDefault="00000363" w:rsidP="00000363">
            <w:pPr>
              <w:jc w:val="right"/>
            </w:pPr>
            <w:r w:rsidRPr="00757A69">
              <w:t>3</w:t>
            </w:r>
          </w:p>
        </w:tc>
        <w:tc>
          <w:tcPr>
            <w:tcW w:w="1559" w:type="dxa"/>
          </w:tcPr>
          <w:p w14:paraId="404B7116" w14:textId="77777777" w:rsidR="00000363" w:rsidRPr="002F52AC" w:rsidRDefault="00000363" w:rsidP="00000363">
            <w:pPr>
              <w:jc w:val="right"/>
            </w:pPr>
            <w:r w:rsidRPr="002F52AC">
              <w:t>4 365,90</w:t>
            </w:r>
          </w:p>
        </w:tc>
        <w:tc>
          <w:tcPr>
            <w:tcW w:w="1701" w:type="dxa"/>
          </w:tcPr>
          <w:p w14:paraId="293E23D9" w14:textId="77777777" w:rsidR="00000363" w:rsidRPr="002F52AC" w:rsidRDefault="00000363" w:rsidP="00000363">
            <w:pPr>
              <w:jc w:val="right"/>
            </w:pPr>
            <w:r w:rsidRPr="002F52AC">
              <w:t>13 097,69</w:t>
            </w:r>
          </w:p>
        </w:tc>
      </w:tr>
      <w:tr w:rsidR="00000363" w:rsidRPr="00757A69" w14:paraId="4785ECD1" w14:textId="77777777" w:rsidTr="00000363">
        <w:tc>
          <w:tcPr>
            <w:tcW w:w="676" w:type="dxa"/>
            <w:shd w:val="clear" w:color="auto" w:fill="auto"/>
          </w:tcPr>
          <w:p w14:paraId="1219FCFC" w14:textId="77777777" w:rsidR="00000363" w:rsidRPr="00757A69" w:rsidRDefault="00000363" w:rsidP="00000363">
            <w:pPr>
              <w:tabs>
                <w:tab w:val="clear" w:pos="425"/>
                <w:tab w:val="left" w:pos="450"/>
              </w:tabs>
              <w:jc w:val="center"/>
            </w:pPr>
            <w:r w:rsidRPr="00757A69">
              <w:t>15</w:t>
            </w:r>
          </w:p>
        </w:tc>
        <w:tc>
          <w:tcPr>
            <w:tcW w:w="3719" w:type="dxa"/>
            <w:shd w:val="clear" w:color="auto" w:fill="auto"/>
            <w:vAlign w:val="bottom"/>
          </w:tcPr>
          <w:p w14:paraId="0A0AF936" w14:textId="77777777" w:rsidR="00000363" w:rsidRPr="00757A69" w:rsidRDefault="00000363" w:rsidP="00000363">
            <w:r w:rsidRPr="00757A69">
              <w:t xml:space="preserve">Кольцо колодца стеновое КС 15.9    </w:t>
            </w:r>
          </w:p>
        </w:tc>
        <w:tc>
          <w:tcPr>
            <w:tcW w:w="1171" w:type="dxa"/>
            <w:shd w:val="clear" w:color="auto" w:fill="auto"/>
            <w:vAlign w:val="bottom"/>
          </w:tcPr>
          <w:p w14:paraId="62073FCB" w14:textId="77777777" w:rsidR="00000363" w:rsidRPr="00757A69" w:rsidRDefault="00000363" w:rsidP="00000363">
            <w:pPr>
              <w:jc w:val="center"/>
            </w:pPr>
            <w:r w:rsidRPr="00757A69">
              <w:t>шт</w:t>
            </w:r>
          </w:p>
        </w:tc>
        <w:tc>
          <w:tcPr>
            <w:tcW w:w="1097" w:type="dxa"/>
            <w:shd w:val="clear" w:color="auto" w:fill="auto"/>
          </w:tcPr>
          <w:p w14:paraId="4B272AE8" w14:textId="77777777" w:rsidR="00000363" w:rsidRPr="00757A69" w:rsidRDefault="00000363" w:rsidP="00000363">
            <w:pPr>
              <w:jc w:val="right"/>
            </w:pPr>
            <w:r w:rsidRPr="00757A69">
              <w:t>6</w:t>
            </w:r>
          </w:p>
        </w:tc>
        <w:tc>
          <w:tcPr>
            <w:tcW w:w="1559" w:type="dxa"/>
          </w:tcPr>
          <w:p w14:paraId="38A5F028" w14:textId="77777777" w:rsidR="00000363" w:rsidRPr="002F52AC" w:rsidRDefault="00000363" w:rsidP="00000363">
            <w:pPr>
              <w:jc w:val="right"/>
            </w:pPr>
            <w:r w:rsidRPr="002F52AC">
              <w:t>7 076,49</w:t>
            </w:r>
          </w:p>
        </w:tc>
        <w:tc>
          <w:tcPr>
            <w:tcW w:w="1701" w:type="dxa"/>
          </w:tcPr>
          <w:p w14:paraId="50FAFB42" w14:textId="77777777" w:rsidR="00000363" w:rsidRPr="002F52AC" w:rsidRDefault="00000363" w:rsidP="00000363">
            <w:pPr>
              <w:jc w:val="right"/>
            </w:pPr>
            <w:r w:rsidRPr="002F52AC">
              <w:t>42 458,96</w:t>
            </w:r>
          </w:p>
        </w:tc>
      </w:tr>
      <w:tr w:rsidR="00000363" w:rsidRPr="00757A69" w14:paraId="7421FC61" w14:textId="77777777" w:rsidTr="00000363">
        <w:tc>
          <w:tcPr>
            <w:tcW w:w="676" w:type="dxa"/>
            <w:shd w:val="clear" w:color="auto" w:fill="auto"/>
          </w:tcPr>
          <w:p w14:paraId="77DADF98" w14:textId="77777777" w:rsidR="00000363" w:rsidRPr="00757A69" w:rsidRDefault="00000363" w:rsidP="00000363">
            <w:pPr>
              <w:tabs>
                <w:tab w:val="clear" w:pos="425"/>
                <w:tab w:val="left" w:pos="450"/>
              </w:tabs>
              <w:jc w:val="center"/>
            </w:pPr>
            <w:r w:rsidRPr="00757A69">
              <w:t>16</w:t>
            </w:r>
          </w:p>
        </w:tc>
        <w:tc>
          <w:tcPr>
            <w:tcW w:w="3719" w:type="dxa"/>
            <w:shd w:val="clear" w:color="auto" w:fill="auto"/>
            <w:vAlign w:val="bottom"/>
          </w:tcPr>
          <w:p w14:paraId="22C0C9F9" w14:textId="77777777" w:rsidR="00000363" w:rsidRPr="00757A69" w:rsidRDefault="00000363" w:rsidP="00000363">
            <w:r w:rsidRPr="00757A69">
              <w:t>Лоток Л 12-8/2</w:t>
            </w:r>
          </w:p>
        </w:tc>
        <w:tc>
          <w:tcPr>
            <w:tcW w:w="1171" w:type="dxa"/>
            <w:shd w:val="clear" w:color="auto" w:fill="auto"/>
            <w:vAlign w:val="bottom"/>
          </w:tcPr>
          <w:p w14:paraId="591123C2" w14:textId="77777777" w:rsidR="00000363" w:rsidRPr="00757A69" w:rsidRDefault="00000363" w:rsidP="00000363">
            <w:pPr>
              <w:jc w:val="center"/>
            </w:pPr>
            <w:r w:rsidRPr="00757A69">
              <w:t>шт</w:t>
            </w:r>
          </w:p>
        </w:tc>
        <w:tc>
          <w:tcPr>
            <w:tcW w:w="1097" w:type="dxa"/>
            <w:shd w:val="clear" w:color="auto" w:fill="auto"/>
          </w:tcPr>
          <w:p w14:paraId="01959C34" w14:textId="77777777" w:rsidR="00000363" w:rsidRPr="00757A69" w:rsidRDefault="00000363" w:rsidP="00000363">
            <w:pPr>
              <w:jc w:val="right"/>
            </w:pPr>
            <w:r w:rsidRPr="00757A69">
              <w:t>5</w:t>
            </w:r>
          </w:p>
        </w:tc>
        <w:tc>
          <w:tcPr>
            <w:tcW w:w="1559" w:type="dxa"/>
          </w:tcPr>
          <w:p w14:paraId="63961862" w14:textId="77777777" w:rsidR="00000363" w:rsidRPr="002F52AC" w:rsidRDefault="00000363" w:rsidP="00000363">
            <w:pPr>
              <w:jc w:val="right"/>
            </w:pPr>
            <w:r w:rsidRPr="002F52AC">
              <w:t>20 097,83</w:t>
            </w:r>
          </w:p>
        </w:tc>
        <w:tc>
          <w:tcPr>
            <w:tcW w:w="1701" w:type="dxa"/>
          </w:tcPr>
          <w:p w14:paraId="103248DD" w14:textId="77777777" w:rsidR="00000363" w:rsidRPr="002F52AC" w:rsidRDefault="00000363" w:rsidP="00000363">
            <w:pPr>
              <w:jc w:val="right"/>
            </w:pPr>
            <w:r w:rsidRPr="002F52AC">
              <w:t>100 489,17</w:t>
            </w:r>
          </w:p>
        </w:tc>
      </w:tr>
      <w:tr w:rsidR="00000363" w:rsidRPr="00757A69" w14:paraId="04D7BEA0" w14:textId="77777777" w:rsidTr="00000363">
        <w:tc>
          <w:tcPr>
            <w:tcW w:w="676" w:type="dxa"/>
            <w:shd w:val="clear" w:color="auto" w:fill="auto"/>
          </w:tcPr>
          <w:p w14:paraId="56DC1AFC" w14:textId="77777777" w:rsidR="00000363" w:rsidRPr="00757A69" w:rsidRDefault="00000363" w:rsidP="00000363">
            <w:pPr>
              <w:tabs>
                <w:tab w:val="clear" w:pos="425"/>
                <w:tab w:val="left" w:pos="450"/>
              </w:tabs>
              <w:jc w:val="center"/>
            </w:pPr>
            <w:r w:rsidRPr="00757A69">
              <w:t>17</w:t>
            </w:r>
          </w:p>
        </w:tc>
        <w:tc>
          <w:tcPr>
            <w:tcW w:w="3719" w:type="dxa"/>
            <w:shd w:val="clear" w:color="auto" w:fill="auto"/>
            <w:vAlign w:val="bottom"/>
          </w:tcPr>
          <w:p w14:paraId="5504183A" w14:textId="77777777" w:rsidR="00000363" w:rsidRPr="00757A69" w:rsidRDefault="00000363" w:rsidP="00000363">
            <w:r w:rsidRPr="00757A69">
              <w:t>Лоток Л 14-8/2</w:t>
            </w:r>
          </w:p>
        </w:tc>
        <w:tc>
          <w:tcPr>
            <w:tcW w:w="1171" w:type="dxa"/>
            <w:shd w:val="clear" w:color="auto" w:fill="auto"/>
            <w:vAlign w:val="bottom"/>
          </w:tcPr>
          <w:p w14:paraId="19224B61" w14:textId="77777777" w:rsidR="00000363" w:rsidRPr="00757A69" w:rsidRDefault="00000363" w:rsidP="00000363">
            <w:pPr>
              <w:jc w:val="center"/>
            </w:pPr>
            <w:r w:rsidRPr="00757A69">
              <w:t>шт</w:t>
            </w:r>
          </w:p>
        </w:tc>
        <w:tc>
          <w:tcPr>
            <w:tcW w:w="1097" w:type="dxa"/>
            <w:shd w:val="clear" w:color="auto" w:fill="auto"/>
          </w:tcPr>
          <w:p w14:paraId="53B287B4" w14:textId="77777777" w:rsidR="00000363" w:rsidRPr="00757A69" w:rsidRDefault="00000363" w:rsidP="00000363">
            <w:pPr>
              <w:jc w:val="right"/>
            </w:pPr>
            <w:r w:rsidRPr="00757A69">
              <w:t>2</w:t>
            </w:r>
          </w:p>
        </w:tc>
        <w:tc>
          <w:tcPr>
            <w:tcW w:w="1559" w:type="dxa"/>
          </w:tcPr>
          <w:p w14:paraId="030CD877" w14:textId="77777777" w:rsidR="00000363" w:rsidRPr="002F52AC" w:rsidRDefault="00000363" w:rsidP="00000363">
            <w:pPr>
              <w:jc w:val="right"/>
            </w:pPr>
            <w:r w:rsidRPr="002F52AC">
              <w:t>19 479,41</w:t>
            </w:r>
          </w:p>
        </w:tc>
        <w:tc>
          <w:tcPr>
            <w:tcW w:w="1701" w:type="dxa"/>
          </w:tcPr>
          <w:p w14:paraId="1ED8F911" w14:textId="77777777" w:rsidR="00000363" w:rsidRPr="002F52AC" w:rsidRDefault="00000363" w:rsidP="00000363">
            <w:pPr>
              <w:jc w:val="right"/>
            </w:pPr>
            <w:r w:rsidRPr="002F52AC">
              <w:t>38 958,82</w:t>
            </w:r>
          </w:p>
        </w:tc>
      </w:tr>
      <w:tr w:rsidR="00000363" w:rsidRPr="00757A69" w14:paraId="7BE8CE4C" w14:textId="77777777" w:rsidTr="00000363">
        <w:tc>
          <w:tcPr>
            <w:tcW w:w="676" w:type="dxa"/>
            <w:shd w:val="clear" w:color="auto" w:fill="auto"/>
          </w:tcPr>
          <w:p w14:paraId="63B8A224" w14:textId="77777777" w:rsidR="00000363" w:rsidRPr="00757A69" w:rsidRDefault="00000363" w:rsidP="00000363">
            <w:pPr>
              <w:tabs>
                <w:tab w:val="clear" w:pos="425"/>
                <w:tab w:val="left" w:pos="450"/>
              </w:tabs>
              <w:jc w:val="center"/>
            </w:pPr>
            <w:r w:rsidRPr="00757A69">
              <w:t>18</w:t>
            </w:r>
          </w:p>
        </w:tc>
        <w:tc>
          <w:tcPr>
            <w:tcW w:w="3719" w:type="dxa"/>
            <w:shd w:val="clear" w:color="auto" w:fill="auto"/>
            <w:vAlign w:val="bottom"/>
          </w:tcPr>
          <w:p w14:paraId="3D312AC0" w14:textId="77777777" w:rsidR="00000363" w:rsidRPr="00757A69" w:rsidRDefault="00000363" w:rsidP="00000363">
            <w:bookmarkStart w:id="47" w:name="RANGE!B21"/>
            <w:r w:rsidRPr="00757A69">
              <w:t>Лоток Л 6-8/2</w:t>
            </w:r>
            <w:bookmarkEnd w:id="47"/>
          </w:p>
        </w:tc>
        <w:tc>
          <w:tcPr>
            <w:tcW w:w="1171" w:type="dxa"/>
            <w:shd w:val="clear" w:color="auto" w:fill="auto"/>
            <w:vAlign w:val="bottom"/>
          </w:tcPr>
          <w:p w14:paraId="2241E244" w14:textId="77777777" w:rsidR="00000363" w:rsidRPr="00757A69" w:rsidRDefault="00000363" w:rsidP="00000363">
            <w:pPr>
              <w:jc w:val="center"/>
            </w:pPr>
            <w:r w:rsidRPr="00757A69">
              <w:t>шт</w:t>
            </w:r>
          </w:p>
        </w:tc>
        <w:tc>
          <w:tcPr>
            <w:tcW w:w="1097" w:type="dxa"/>
            <w:shd w:val="clear" w:color="auto" w:fill="auto"/>
          </w:tcPr>
          <w:p w14:paraId="54920E5D" w14:textId="77777777" w:rsidR="00000363" w:rsidRPr="00757A69" w:rsidRDefault="00000363" w:rsidP="00000363">
            <w:pPr>
              <w:jc w:val="right"/>
            </w:pPr>
            <w:r w:rsidRPr="00757A69">
              <w:t>8</w:t>
            </w:r>
          </w:p>
        </w:tc>
        <w:tc>
          <w:tcPr>
            <w:tcW w:w="1559" w:type="dxa"/>
          </w:tcPr>
          <w:p w14:paraId="023DE074" w14:textId="77777777" w:rsidR="00000363" w:rsidRPr="002F52AC" w:rsidRDefault="00000363" w:rsidP="00000363">
            <w:pPr>
              <w:jc w:val="right"/>
            </w:pPr>
            <w:r w:rsidRPr="002F52AC">
              <w:t>9 134,66</w:t>
            </w:r>
          </w:p>
        </w:tc>
        <w:tc>
          <w:tcPr>
            <w:tcW w:w="1701" w:type="dxa"/>
          </w:tcPr>
          <w:p w14:paraId="1AD86D60" w14:textId="77777777" w:rsidR="00000363" w:rsidRPr="002F52AC" w:rsidRDefault="00000363" w:rsidP="00000363">
            <w:pPr>
              <w:jc w:val="right"/>
            </w:pPr>
            <w:r w:rsidRPr="002F52AC">
              <w:t>73 077,31</w:t>
            </w:r>
          </w:p>
        </w:tc>
      </w:tr>
      <w:tr w:rsidR="00000363" w:rsidRPr="00757A69" w14:paraId="2C1C4443" w14:textId="77777777" w:rsidTr="00000363">
        <w:tc>
          <w:tcPr>
            <w:tcW w:w="676" w:type="dxa"/>
            <w:shd w:val="clear" w:color="auto" w:fill="auto"/>
          </w:tcPr>
          <w:p w14:paraId="2D3F22F6" w14:textId="77777777" w:rsidR="00000363" w:rsidRPr="00757A69" w:rsidRDefault="00000363" w:rsidP="00000363">
            <w:pPr>
              <w:tabs>
                <w:tab w:val="clear" w:pos="425"/>
                <w:tab w:val="left" w:pos="450"/>
              </w:tabs>
              <w:jc w:val="center"/>
            </w:pPr>
            <w:r w:rsidRPr="00757A69">
              <w:t>19</w:t>
            </w:r>
          </w:p>
        </w:tc>
        <w:tc>
          <w:tcPr>
            <w:tcW w:w="3719" w:type="dxa"/>
            <w:shd w:val="clear" w:color="auto" w:fill="auto"/>
            <w:vAlign w:val="bottom"/>
          </w:tcPr>
          <w:p w14:paraId="6A2CF9D4" w14:textId="77777777" w:rsidR="00000363" w:rsidRPr="00757A69" w:rsidRDefault="00000363" w:rsidP="00000363">
            <w:r w:rsidRPr="00757A69">
              <w:t>Люк смотровых колодцев средний чугунный  С (В125) К.1-</w:t>
            </w:r>
            <w:r>
              <w:t>60</w:t>
            </w:r>
          </w:p>
        </w:tc>
        <w:tc>
          <w:tcPr>
            <w:tcW w:w="1171" w:type="dxa"/>
            <w:shd w:val="clear" w:color="auto" w:fill="auto"/>
            <w:vAlign w:val="bottom"/>
          </w:tcPr>
          <w:p w14:paraId="5A791846" w14:textId="77777777" w:rsidR="00000363" w:rsidRPr="00757A69" w:rsidRDefault="00000363" w:rsidP="00000363">
            <w:pPr>
              <w:jc w:val="center"/>
            </w:pPr>
            <w:r w:rsidRPr="00757A69">
              <w:t>шт</w:t>
            </w:r>
          </w:p>
        </w:tc>
        <w:tc>
          <w:tcPr>
            <w:tcW w:w="1097" w:type="dxa"/>
            <w:shd w:val="clear" w:color="auto" w:fill="auto"/>
          </w:tcPr>
          <w:p w14:paraId="72A52299" w14:textId="77777777" w:rsidR="00000363" w:rsidRPr="00757A69" w:rsidRDefault="00000363" w:rsidP="00000363">
            <w:pPr>
              <w:jc w:val="right"/>
            </w:pPr>
            <w:r w:rsidRPr="00757A69">
              <w:t>2</w:t>
            </w:r>
          </w:p>
        </w:tc>
        <w:tc>
          <w:tcPr>
            <w:tcW w:w="1559" w:type="dxa"/>
          </w:tcPr>
          <w:p w14:paraId="442D3A5F" w14:textId="77777777" w:rsidR="00000363" w:rsidRPr="002F52AC" w:rsidRDefault="00000363" w:rsidP="00000363">
            <w:pPr>
              <w:jc w:val="right"/>
            </w:pPr>
            <w:r w:rsidRPr="002F52AC">
              <w:t>6 600,00</w:t>
            </w:r>
          </w:p>
        </w:tc>
        <w:tc>
          <w:tcPr>
            <w:tcW w:w="1701" w:type="dxa"/>
          </w:tcPr>
          <w:p w14:paraId="162532D8" w14:textId="77777777" w:rsidR="00000363" w:rsidRPr="002F52AC" w:rsidRDefault="00000363" w:rsidP="00000363">
            <w:pPr>
              <w:jc w:val="right"/>
            </w:pPr>
            <w:r w:rsidRPr="002F52AC">
              <w:t>13 200,00</w:t>
            </w:r>
          </w:p>
        </w:tc>
      </w:tr>
      <w:tr w:rsidR="00000363" w:rsidRPr="00757A69" w14:paraId="52199481" w14:textId="77777777" w:rsidTr="00000363">
        <w:tc>
          <w:tcPr>
            <w:tcW w:w="676" w:type="dxa"/>
            <w:shd w:val="clear" w:color="auto" w:fill="auto"/>
          </w:tcPr>
          <w:p w14:paraId="5373963B" w14:textId="77777777" w:rsidR="00000363" w:rsidRPr="00757A69" w:rsidRDefault="00000363" w:rsidP="00000363">
            <w:pPr>
              <w:tabs>
                <w:tab w:val="clear" w:pos="425"/>
                <w:tab w:val="left" w:pos="450"/>
              </w:tabs>
              <w:jc w:val="center"/>
            </w:pPr>
            <w:r w:rsidRPr="00757A69">
              <w:t>20</w:t>
            </w:r>
          </w:p>
        </w:tc>
        <w:tc>
          <w:tcPr>
            <w:tcW w:w="3719" w:type="dxa"/>
            <w:shd w:val="clear" w:color="auto" w:fill="auto"/>
            <w:vAlign w:val="bottom"/>
          </w:tcPr>
          <w:p w14:paraId="145731C0" w14:textId="77777777" w:rsidR="00000363" w:rsidRPr="00757A69" w:rsidRDefault="00000363" w:rsidP="00000363">
            <w:r w:rsidRPr="00757A69">
              <w:t>Люк смотровых колодцев тяжелый чугун</w:t>
            </w:r>
            <w:r>
              <w:t>ный Т (В250) К.1.60</w:t>
            </w:r>
          </w:p>
        </w:tc>
        <w:tc>
          <w:tcPr>
            <w:tcW w:w="1171" w:type="dxa"/>
            <w:shd w:val="clear" w:color="auto" w:fill="auto"/>
            <w:vAlign w:val="bottom"/>
          </w:tcPr>
          <w:p w14:paraId="701C3DD5" w14:textId="77777777" w:rsidR="00000363" w:rsidRPr="00757A69" w:rsidRDefault="00000363" w:rsidP="00000363">
            <w:pPr>
              <w:jc w:val="center"/>
            </w:pPr>
            <w:r w:rsidRPr="00757A69">
              <w:t>шт</w:t>
            </w:r>
          </w:p>
        </w:tc>
        <w:tc>
          <w:tcPr>
            <w:tcW w:w="1097" w:type="dxa"/>
            <w:shd w:val="clear" w:color="auto" w:fill="auto"/>
          </w:tcPr>
          <w:p w14:paraId="067CFF3B" w14:textId="77777777" w:rsidR="00000363" w:rsidRPr="00757A69" w:rsidRDefault="00000363" w:rsidP="00000363">
            <w:pPr>
              <w:jc w:val="right"/>
            </w:pPr>
            <w:r w:rsidRPr="00757A69">
              <w:t>66</w:t>
            </w:r>
          </w:p>
        </w:tc>
        <w:tc>
          <w:tcPr>
            <w:tcW w:w="1559" w:type="dxa"/>
          </w:tcPr>
          <w:p w14:paraId="04582ED0" w14:textId="77777777" w:rsidR="00000363" w:rsidRPr="002F52AC" w:rsidRDefault="00000363" w:rsidP="00000363">
            <w:pPr>
              <w:jc w:val="right"/>
            </w:pPr>
            <w:r w:rsidRPr="002F52AC">
              <w:t>9 296,67</w:t>
            </w:r>
          </w:p>
        </w:tc>
        <w:tc>
          <w:tcPr>
            <w:tcW w:w="1701" w:type="dxa"/>
          </w:tcPr>
          <w:p w14:paraId="460893C4" w14:textId="77777777" w:rsidR="00000363" w:rsidRPr="002F52AC" w:rsidRDefault="00000363" w:rsidP="00000363">
            <w:pPr>
              <w:jc w:val="right"/>
            </w:pPr>
            <w:r w:rsidRPr="002F52AC">
              <w:t>613 580,00</w:t>
            </w:r>
          </w:p>
        </w:tc>
      </w:tr>
      <w:tr w:rsidR="00000363" w:rsidRPr="00757A69" w14:paraId="26184D8F" w14:textId="77777777" w:rsidTr="00000363">
        <w:tc>
          <w:tcPr>
            <w:tcW w:w="676" w:type="dxa"/>
            <w:shd w:val="clear" w:color="auto" w:fill="auto"/>
          </w:tcPr>
          <w:p w14:paraId="3A62EB96" w14:textId="77777777" w:rsidR="00000363" w:rsidRPr="00757A69" w:rsidRDefault="00000363" w:rsidP="00000363">
            <w:pPr>
              <w:tabs>
                <w:tab w:val="clear" w:pos="425"/>
                <w:tab w:val="left" w:pos="450"/>
              </w:tabs>
              <w:jc w:val="center"/>
            </w:pPr>
            <w:r w:rsidRPr="00757A69">
              <w:t>21</w:t>
            </w:r>
          </w:p>
        </w:tc>
        <w:tc>
          <w:tcPr>
            <w:tcW w:w="3719" w:type="dxa"/>
            <w:shd w:val="clear" w:color="auto" w:fill="auto"/>
            <w:vAlign w:val="bottom"/>
          </w:tcPr>
          <w:p w14:paraId="7FF4A158" w14:textId="77777777" w:rsidR="00000363" w:rsidRPr="00757A69" w:rsidRDefault="00000363" w:rsidP="00000363">
            <w:r w:rsidRPr="00757A69">
              <w:t>Люк канализационный полимерный тип Л (лёгкий)</w:t>
            </w:r>
          </w:p>
        </w:tc>
        <w:tc>
          <w:tcPr>
            <w:tcW w:w="1171" w:type="dxa"/>
            <w:shd w:val="clear" w:color="auto" w:fill="auto"/>
            <w:vAlign w:val="bottom"/>
          </w:tcPr>
          <w:p w14:paraId="66DEB496" w14:textId="77777777" w:rsidR="00000363" w:rsidRPr="00757A69" w:rsidRDefault="00000363" w:rsidP="00000363">
            <w:pPr>
              <w:jc w:val="center"/>
            </w:pPr>
            <w:r w:rsidRPr="00757A69">
              <w:t>шт</w:t>
            </w:r>
          </w:p>
        </w:tc>
        <w:tc>
          <w:tcPr>
            <w:tcW w:w="1097" w:type="dxa"/>
            <w:shd w:val="clear" w:color="auto" w:fill="auto"/>
          </w:tcPr>
          <w:p w14:paraId="08C2D602" w14:textId="77777777" w:rsidR="00000363" w:rsidRPr="00757A69" w:rsidRDefault="00000363" w:rsidP="00000363">
            <w:pPr>
              <w:jc w:val="right"/>
            </w:pPr>
            <w:r w:rsidRPr="00757A69">
              <w:t>10</w:t>
            </w:r>
          </w:p>
        </w:tc>
        <w:tc>
          <w:tcPr>
            <w:tcW w:w="1559" w:type="dxa"/>
          </w:tcPr>
          <w:p w14:paraId="3598B357" w14:textId="77777777" w:rsidR="00000363" w:rsidRPr="002F52AC" w:rsidRDefault="00000363" w:rsidP="00000363">
            <w:pPr>
              <w:jc w:val="right"/>
            </w:pPr>
            <w:r w:rsidRPr="002F52AC">
              <w:t>3 266,67</w:t>
            </w:r>
          </w:p>
        </w:tc>
        <w:tc>
          <w:tcPr>
            <w:tcW w:w="1701" w:type="dxa"/>
          </w:tcPr>
          <w:p w14:paraId="3E24D551" w14:textId="77777777" w:rsidR="00000363" w:rsidRPr="002F52AC" w:rsidRDefault="00000363" w:rsidP="00000363">
            <w:pPr>
              <w:jc w:val="right"/>
            </w:pPr>
            <w:r w:rsidRPr="002F52AC">
              <w:t>32 666,67</w:t>
            </w:r>
          </w:p>
        </w:tc>
      </w:tr>
      <w:tr w:rsidR="00000363" w:rsidRPr="00757A69" w14:paraId="225F4322" w14:textId="77777777" w:rsidTr="00000363">
        <w:tc>
          <w:tcPr>
            <w:tcW w:w="676" w:type="dxa"/>
            <w:shd w:val="clear" w:color="auto" w:fill="auto"/>
          </w:tcPr>
          <w:p w14:paraId="0D642538" w14:textId="77777777" w:rsidR="00000363" w:rsidRPr="00757A69" w:rsidRDefault="00000363" w:rsidP="00000363">
            <w:pPr>
              <w:tabs>
                <w:tab w:val="clear" w:pos="425"/>
                <w:tab w:val="left" w:pos="450"/>
              </w:tabs>
              <w:jc w:val="center"/>
            </w:pPr>
            <w:r w:rsidRPr="00757A69">
              <w:t>22</w:t>
            </w:r>
          </w:p>
        </w:tc>
        <w:tc>
          <w:tcPr>
            <w:tcW w:w="3719" w:type="dxa"/>
            <w:shd w:val="clear" w:color="auto" w:fill="auto"/>
            <w:vAlign w:val="bottom"/>
          </w:tcPr>
          <w:p w14:paraId="55F486A5" w14:textId="77777777" w:rsidR="00000363" w:rsidRPr="00757A69" w:rsidRDefault="00000363" w:rsidP="00000363">
            <w:r w:rsidRPr="00757A69">
              <w:t>Опорная подушка ОП1</w:t>
            </w:r>
          </w:p>
        </w:tc>
        <w:tc>
          <w:tcPr>
            <w:tcW w:w="1171" w:type="dxa"/>
            <w:shd w:val="clear" w:color="auto" w:fill="auto"/>
            <w:vAlign w:val="bottom"/>
          </w:tcPr>
          <w:p w14:paraId="20DE55B7" w14:textId="77777777" w:rsidR="00000363" w:rsidRPr="00757A69" w:rsidRDefault="00000363" w:rsidP="00000363">
            <w:pPr>
              <w:jc w:val="center"/>
            </w:pPr>
            <w:r w:rsidRPr="00757A69">
              <w:t>шт</w:t>
            </w:r>
          </w:p>
        </w:tc>
        <w:tc>
          <w:tcPr>
            <w:tcW w:w="1097" w:type="dxa"/>
            <w:shd w:val="clear" w:color="auto" w:fill="auto"/>
          </w:tcPr>
          <w:p w14:paraId="0C8B04EE" w14:textId="77777777" w:rsidR="00000363" w:rsidRPr="00757A69" w:rsidRDefault="00000363" w:rsidP="00000363">
            <w:pPr>
              <w:jc w:val="right"/>
            </w:pPr>
            <w:r w:rsidRPr="00757A69">
              <w:t>360</w:t>
            </w:r>
          </w:p>
        </w:tc>
        <w:tc>
          <w:tcPr>
            <w:tcW w:w="1559" w:type="dxa"/>
          </w:tcPr>
          <w:p w14:paraId="4C48E1D2" w14:textId="77777777" w:rsidR="00000363" w:rsidRPr="002F52AC" w:rsidRDefault="00000363" w:rsidP="00000363">
            <w:pPr>
              <w:jc w:val="right"/>
            </w:pPr>
            <w:r w:rsidRPr="002F52AC">
              <w:t>264,66</w:t>
            </w:r>
          </w:p>
        </w:tc>
        <w:tc>
          <w:tcPr>
            <w:tcW w:w="1701" w:type="dxa"/>
          </w:tcPr>
          <w:p w14:paraId="230C1A72" w14:textId="77777777" w:rsidR="00000363" w:rsidRPr="002F52AC" w:rsidRDefault="00000363" w:rsidP="00000363">
            <w:pPr>
              <w:jc w:val="right"/>
            </w:pPr>
            <w:r w:rsidRPr="002F52AC">
              <w:t>95 278,80</w:t>
            </w:r>
          </w:p>
        </w:tc>
      </w:tr>
      <w:tr w:rsidR="00000363" w:rsidRPr="00757A69" w14:paraId="45A8ABA6"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3B9F4046" w14:textId="77777777" w:rsidR="00000363" w:rsidRPr="00757A69" w:rsidRDefault="00000363" w:rsidP="00000363">
            <w:pPr>
              <w:tabs>
                <w:tab w:val="clear" w:pos="425"/>
                <w:tab w:val="left" w:pos="450"/>
              </w:tabs>
              <w:jc w:val="center"/>
            </w:pPr>
            <w:r w:rsidRPr="00757A69">
              <w:lastRenderedPageBreak/>
              <w:t>23</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67719DDC" w14:textId="77777777" w:rsidR="00000363" w:rsidRPr="00757A69" w:rsidRDefault="00000363" w:rsidP="00000363">
            <w:r w:rsidRPr="00757A69">
              <w:t>Опорная подушка ОП2</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0CC1F85C"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0861A96F" w14:textId="77777777" w:rsidR="00000363" w:rsidRPr="00757A69" w:rsidRDefault="00000363" w:rsidP="00000363">
            <w:pPr>
              <w:jc w:val="right"/>
            </w:pPr>
            <w:r w:rsidRPr="00757A69">
              <w:t>428</w:t>
            </w:r>
          </w:p>
        </w:tc>
        <w:tc>
          <w:tcPr>
            <w:tcW w:w="1559" w:type="dxa"/>
            <w:tcBorders>
              <w:top w:val="single" w:sz="4" w:space="0" w:color="auto"/>
              <w:left w:val="single" w:sz="4" w:space="0" w:color="auto"/>
              <w:bottom w:val="single" w:sz="4" w:space="0" w:color="auto"/>
              <w:right w:val="single" w:sz="4" w:space="0" w:color="auto"/>
            </w:tcBorders>
          </w:tcPr>
          <w:p w14:paraId="25ADA9CB" w14:textId="77777777" w:rsidR="00000363" w:rsidRPr="002F52AC" w:rsidRDefault="00000363" w:rsidP="00000363">
            <w:pPr>
              <w:jc w:val="right"/>
            </w:pPr>
            <w:r w:rsidRPr="002F52AC">
              <w:t>329,99</w:t>
            </w:r>
          </w:p>
        </w:tc>
        <w:tc>
          <w:tcPr>
            <w:tcW w:w="1701" w:type="dxa"/>
            <w:tcBorders>
              <w:top w:val="single" w:sz="4" w:space="0" w:color="auto"/>
              <w:left w:val="single" w:sz="4" w:space="0" w:color="auto"/>
              <w:bottom w:val="single" w:sz="4" w:space="0" w:color="auto"/>
              <w:right w:val="single" w:sz="4" w:space="0" w:color="auto"/>
            </w:tcBorders>
          </w:tcPr>
          <w:p w14:paraId="12579981" w14:textId="77777777" w:rsidR="00000363" w:rsidRPr="002F52AC" w:rsidRDefault="00000363" w:rsidP="00000363">
            <w:pPr>
              <w:jc w:val="right"/>
            </w:pPr>
            <w:r w:rsidRPr="002F52AC">
              <w:t>141 237,15</w:t>
            </w:r>
          </w:p>
        </w:tc>
      </w:tr>
      <w:tr w:rsidR="00000363" w:rsidRPr="00757A69" w14:paraId="3484F2DB"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72CDEB93" w14:textId="77777777" w:rsidR="00000363" w:rsidRPr="00757A69" w:rsidRDefault="00000363" w:rsidP="00000363">
            <w:pPr>
              <w:tabs>
                <w:tab w:val="clear" w:pos="425"/>
                <w:tab w:val="left" w:pos="450"/>
              </w:tabs>
              <w:jc w:val="center"/>
            </w:pPr>
            <w:r w:rsidRPr="00757A69">
              <w:t>24</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60D3524C" w14:textId="77777777" w:rsidR="00000363" w:rsidRPr="00757A69" w:rsidRDefault="00000363" w:rsidP="00000363">
            <w:r w:rsidRPr="00757A69">
              <w:t>Опорная подушка ОП3</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26091D08"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6AB7334" w14:textId="77777777" w:rsidR="00000363" w:rsidRPr="00757A69" w:rsidRDefault="00000363" w:rsidP="00000363">
            <w:pPr>
              <w:jc w:val="right"/>
            </w:pPr>
            <w:r w:rsidRPr="00757A69">
              <w:t>395</w:t>
            </w:r>
          </w:p>
        </w:tc>
        <w:tc>
          <w:tcPr>
            <w:tcW w:w="1559" w:type="dxa"/>
            <w:tcBorders>
              <w:top w:val="single" w:sz="4" w:space="0" w:color="auto"/>
              <w:left w:val="single" w:sz="4" w:space="0" w:color="auto"/>
              <w:bottom w:val="single" w:sz="4" w:space="0" w:color="auto"/>
              <w:right w:val="single" w:sz="4" w:space="0" w:color="auto"/>
            </w:tcBorders>
          </w:tcPr>
          <w:p w14:paraId="3A6F6DAE" w14:textId="77777777" w:rsidR="00000363" w:rsidRPr="002F52AC" w:rsidRDefault="00000363" w:rsidP="00000363">
            <w:pPr>
              <w:jc w:val="right"/>
            </w:pPr>
            <w:r w:rsidRPr="002F52AC">
              <w:t>662,28</w:t>
            </w:r>
          </w:p>
        </w:tc>
        <w:tc>
          <w:tcPr>
            <w:tcW w:w="1701" w:type="dxa"/>
            <w:tcBorders>
              <w:top w:val="single" w:sz="4" w:space="0" w:color="auto"/>
              <w:left w:val="single" w:sz="4" w:space="0" w:color="auto"/>
              <w:bottom w:val="single" w:sz="4" w:space="0" w:color="auto"/>
              <w:right w:val="single" w:sz="4" w:space="0" w:color="auto"/>
            </w:tcBorders>
          </w:tcPr>
          <w:p w14:paraId="5FCF733E" w14:textId="77777777" w:rsidR="00000363" w:rsidRPr="002F52AC" w:rsidRDefault="00000363" w:rsidP="00000363">
            <w:pPr>
              <w:jc w:val="right"/>
            </w:pPr>
            <w:r w:rsidRPr="002F52AC">
              <w:t>261 601,92</w:t>
            </w:r>
          </w:p>
        </w:tc>
      </w:tr>
      <w:tr w:rsidR="00000363" w:rsidRPr="00757A69" w14:paraId="19B992B7"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6B659386" w14:textId="77777777" w:rsidR="00000363" w:rsidRPr="00757A69" w:rsidRDefault="00000363" w:rsidP="00000363">
            <w:pPr>
              <w:tabs>
                <w:tab w:val="clear" w:pos="425"/>
                <w:tab w:val="left" w:pos="450"/>
              </w:tabs>
              <w:jc w:val="center"/>
            </w:pPr>
            <w:r w:rsidRPr="00757A69">
              <w:t>25</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32D95EF6" w14:textId="77777777" w:rsidR="00000363" w:rsidRPr="00757A69" w:rsidRDefault="00000363" w:rsidP="00000363">
            <w:r w:rsidRPr="00757A69">
              <w:t>Плита дорожная ПД 2-6</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581CD0C4"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6481E164" w14:textId="77777777" w:rsidR="00000363" w:rsidRPr="00757A69" w:rsidRDefault="00000363" w:rsidP="00000363">
            <w:pPr>
              <w:jc w:val="right"/>
            </w:pPr>
            <w:r w:rsidRPr="00757A69">
              <w:t>14</w:t>
            </w:r>
          </w:p>
        </w:tc>
        <w:tc>
          <w:tcPr>
            <w:tcW w:w="1559" w:type="dxa"/>
            <w:tcBorders>
              <w:top w:val="single" w:sz="4" w:space="0" w:color="auto"/>
              <w:left w:val="single" w:sz="4" w:space="0" w:color="auto"/>
              <w:bottom w:val="single" w:sz="4" w:space="0" w:color="auto"/>
              <w:right w:val="single" w:sz="4" w:space="0" w:color="auto"/>
            </w:tcBorders>
          </w:tcPr>
          <w:p w14:paraId="65B0B2A3" w14:textId="77777777" w:rsidR="00000363" w:rsidRPr="002F52AC" w:rsidRDefault="00000363" w:rsidP="00000363">
            <w:pPr>
              <w:jc w:val="right"/>
            </w:pPr>
            <w:r w:rsidRPr="002F52AC">
              <w:t>16 812,52</w:t>
            </w:r>
          </w:p>
        </w:tc>
        <w:tc>
          <w:tcPr>
            <w:tcW w:w="1701" w:type="dxa"/>
            <w:tcBorders>
              <w:top w:val="single" w:sz="4" w:space="0" w:color="auto"/>
              <w:left w:val="single" w:sz="4" w:space="0" w:color="auto"/>
              <w:bottom w:val="single" w:sz="4" w:space="0" w:color="auto"/>
              <w:right w:val="single" w:sz="4" w:space="0" w:color="auto"/>
            </w:tcBorders>
          </w:tcPr>
          <w:p w14:paraId="46C1F3FA" w14:textId="77777777" w:rsidR="00000363" w:rsidRPr="002F52AC" w:rsidRDefault="00000363" w:rsidP="00000363">
            <w:pPr>
              <w:jc w:val="right"/>
            </w:pPr>
            <w:r w:rsidRPr="002F52AC">
              <w:t>235 375,23</w:t>
            </w:r>
          </w:p>
        </w:tc>
      </w:tr>
      <w:tr w:rsidR="00000363" w:rsidRPr="00757A69" w14:paraId="4E0D07B6"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7F3E4899" w14:textId="77777777" w:rsidR="00000363" w:rsidRPr="00757A69" w:rsidRDefault="00000363" w:rsidP="00000363">
            <w:pPr>
              <w:tabs>
                <w:tab w:val="clear" w:pos="425"/>
                <w:tab w:val="left" w:pos="450"/>
              </w:tabs>
              <w:jc w:val="center"/>
            </w:pPr>
            <w:r w:rsidRPr="00757A69">
              <w:t>26</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137418C9" w14:textId="77777777" w:rsidR="00000363" w:rsidRPr="00757A69" w:rsidRDefault="00000363" w:rsidP="00000363">
            <w:r w:rsidRPr="00757A69">
              <w:t>Плита П 11-8/2</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67E78C97"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39097830" w14:textId="77777777" w:rsidR="00000363" w:rsidRPr="00757A69" w:rsidRDefault="00000363" w:rsidP="00000363">
            <w:pPr>
              <w:jc w:val="right"/>
            </w:pPr>
            <w:r w:rsidRPr="00757A69">
              <w:t>46</w:t>
            </w:r>
          </w:p>
        </w:tc>
        <w:tc>
          <w:tcPr>
            <w:tcW w:w="1559" w:type="dxa"/>
            <w:tcBorders>
              <w:top w:val="single" w:sz="4" w:space="0" w:color="auto"/>
              <w:left w:val="single" w:sz="4" w:space="0" w:color="auto"/>
              <w:bottom w:val="single" w:sz="4" w:space="0" w:color="auto"/>
              <w:right w:val="single" w:sz="4" w:space="0" w:color="auto"/>
            </w:tcBorders>
          </w:tcPr>
          <w:p w14:paraId="3B54A287" w14:textId="77777777" w:rsidR="00000363" w:rsidRPr="002F52AC" w:rsidRDefault="00000363" w:rsidP="00000363">
            <w:pPr>
              <w:jc w:val="right"/>
            </w:pPr>
            <w:r w:rsidRPr="002F52AC">
              <w:t>4 404,89</w:t>
            </w:r>
          </w:p>
        </w:tc>
        <w:tc>
          <w:tcPr>
            <w:tcW w:w="1701" w:type="dxa"/>
            <w:tcBorders>
              <w:top w:val="single" w:sz="4" w:space="0" w:color="auto"/>
              <w:left w:val="single" w:sz="4" w:space="0" w:color="auto"/>
              <w:bottom w:val="single" w:sz="4" w:space="0" w:color="auto"/>
              <w:right w:val="single" w:sz="4" w:space="0" w:color="auto"/>
            </w:tcBorders>
          </w:tcPr>
          <w:p w14:paraId="38EBEDC2" w14:textId="77777777" w:rsidR="00000363" w:rsidRPr="002F52AC" w:rsidRDefault="00000363" w:rsidP="00000363">
            <w:pPr>
              <w:jc w:val="right"/>
            </w:pPr>
            <w:r w:rsidRPr="002F52AC">
              <w:t>202 624,94</w:t>
            </w:r>
          </w:p>
        </w:tc>
      </w:tr>
      <w:tr w:rsidR="00000363" w:rsidRPr="00757A69" w14:paraId="491B3997"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64EDC1F5" w14:textId="77777777" w:rsidR="00000363" w:rsidRPr="00757A69" w:rsidRDefault="00000363" w:rsidP="00000363">
            <w:pPr>
              <w:tabs>
                <w:tab w:val="clear" w:pos="425"/>
                <w:tab w:val="left" w:pos="450"/>
              </w:tabs>
              <w:jc w:val="center"/>
            </w:pPr>
            <w:r w:rsidRPr="00757A69">
              <w:t>27</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1036C2FA" w14:textId="77777777" w:rsidR="00000363" w:rsidRPr="00757A69" w:rsidRDefault="00000363" w:rsidP="00000363">
            <w:r w:rsidRPr="00757A69">
              <w:t>Плита П 11-8а</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1FE2A4AC"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54D428A2" w14:textId="77777777" w:rsidR="00000363" w:rsidRPr="00757A69" w:rsidRDefault="00000363" w:rsidP="00000363">
            <w:pPr>
              <w:jc w:val="right"/>
            </w:pPr>
            <w:r w:rsidRPr="00757A69">
              <w:t>34</w:t>
            </w:r>
          </w:p>
        </w:tc>
        <w:tc>
          <w:tcPr>
            <w:tcW w:w="1559" w:type="dxa"/>
            <w:tcBorders>
              <w:top w:val="single" w:sz="4" w:space="0" w:color="auto"/>
              <w:left w:val="single" w:sz="4" w:space="0" w:color="auto"/>
              <w:bottom w:val="single" w:sz="4" w:space="0" w:color="auto"/>
              <w:right w:val="single" w:sz="4" w:space="0" w:color="auto"/>
            </w:tcBorders>
          </w:tcPr>
          <w:p w14:paraId="6A27B9FF" w14:textId="77777777" w:rsidR="00000363" w:rsidRPr="002F52AC" w:rsidRDefault="00000363" w:rsidP="00000363">
            <w:pPr>
              <w:jc w:val="right"/>
            </w:pPr>
            <w:r w:rsidRPr="002F52AC">
              <w:t>8 402,02</w:t>
            </w:r>
          </w:p>
        </w:tc>
        <w:tc>
          <w:tcPr>
            <w:tcW w:w="1701" w:type="dxa"/>
            <w:tcBorders>
              <w:top w:val="single" w:sz="4" w:space="0" w:color="auto"/>
              <w:left w:val="single" w:sz="4" w:space="0" w:color="auto"/>
              <w:bottom w:val="single" w:sz="4" w:space="0" w:color="auto"/>
              <w:right w:val="single" w:sz="4" w:space="0" w:color="auto"/>
            </w:tcBorders>
          </w:tcPr>
          <w:p w14:paraId="1117621A" w14:textId="77777777" w:rsidR="00000363" w:rsidRPr="002F52AC" w:rsidRDefault="00000363" w:rsidP="00000363">
            <w:pPr>
              <w:jc w:val="right"/>
            </w:pPr>
            <w:r w:rsidRPr="002F52AC">
              <w:t>285 668,68</w:t>
            </w:r>
          </w:p>
        </w:tc>
      </w:tr>
      <w:tr w:rsidR="00000363" w:rsidRPr="00757A69" w14:paraId="185563ED"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347D2DE6" w14:textId="77777777" w:rsidR="00000363" w:rsidRPr="00757A69" w:rsidRDefault="00000363" w:rsidP="00000363">
            <w:pPr>
              <w:tabs>
                <w:tab w:val="clear" w:pos="425"/>
                <w:tab w:val="left" w:pos="450"/>
              </w:tabs>
              <w:jc w:val="center"/>
            </w:pPr>
            <w:r w:rsidRPr="00757A69">
              <w:t>28</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41569471" w14:textId="77777777" w:rsidR="00000363" w:rsidRPr="00757A69" w:rsidRDefault="00000363" w:rsidP="00000363">
            <w:r w:rsidRPr="00757A69">
              <w:t>Плита П 11д-8</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31897C42"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0270B537" w14:textId="77777777" w:rsidR="00000363" w:rsidRPr="00757A69" w:rsidRDefault="00000363" w:rsidP="00000363">
            <w:pPr>
              <w:jc w:val="right"/>
            </w:pPr>
            <w:r w:rsidRPr="00757A69">
              <w:t>4</w:t>
            </w:r>
          </w:p>
        </w:tc>
        <w:tc>
          <w:tcPr>
            <w:tcW w:w="1559" w:type="dxa"/>
            <w:tcBorders>
              <w:top w:val="single" w:sz="4" w:space="0" w:color="auto"/>
              <w:left w:val="single" w:sz="4" w:space="0" w:color="auto"/>
              <w:bottom w:val="single" w:sz="4" w:space="0" w:color="auto"/>
              <w:right w:val="single" w:sz="4" w:space="0" w:color="auto"/>
            </w:tcBorders>
          </w:tcPr>
          <w:p w14:paraId="38E4AC2A" w14:textId="77777777" w:rsidR="00000363" w:rsidRPr="002F52AC" w:rsidRDefault="00000363" w:rsidP="00000363">
            <w:pPr>
              <w:jc w:val="right"/>
            </w:pPr>
            <w:r w:rsidRPr="002F52AC">
              <w:t>2 497,78</w:t>
            </w:r>
          </w:p>
        </w:tc>
        <w:tc>
          <w:tcPr>
            <w:tcW w:w="1701" w:type="dxa"/>
            <w:tcBorders>
              <w:top w:val="single" w:sz="4" w:space="0" w:color="auto"/>
              <w:left w:val="single" w:sz="4" w:space="0" w:color="auto"/>
              <w:bottom w:val="single" w:sz="4" w:space="0" w:color="auto"/>
              <w:right w:val="single" w:sz="4" w:space="0" w:color="auto"/>
            </w:tcBorders>
          </w:tcPr>
          <w:p w14:paraId="37AD8F0B" w14:textId="77777777" w:rsidR="00000363" w:rsidRPr="002F52AC" w:rsidRDefault="00000363" w:rsidP="00000363">
            <w:pPr>
              <w:jc w:val="right"/>
            </w:pPr>
            <w:r w:rsidRPr="002F52AC">
              <w:t>9 991,11</w:t>
            </w:r>
          </w:p>
        </w:tc>
      </w:tr>
      <w:tr w:rsidR="00000363" w:rsidRPr="00757A69" w14:paraId="0F333744"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1EE74727" w14:textId="77777777" w:rsidR="00000363" w:rsidRPr="00757A69" w:rsidRDefault="00000363" w:rsidP="00000363">
            <w:pPr>
              <w:tabs>
                <w:tab w:val="clear" w:pos="425"/>
                <w:tab w:val="left" w:pos="450"/>
              </w:tabs>
              <w:jc w:val="center"/>
            </w:pPr>
            <w:r w:rsidRPr="00757A69">
              <w:t>29</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29A164A8" w14:textId="77777777" w:rsidR="00000363" w:rsidRPr="00757A69" w:rsidRDefault="00000363" w:rsidP="00000363">
            <w:r w:rsidRPr="00757A69">
              <w:t xml:space="preserve">Плита П 12-15 </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2F9F516E"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0E03BEFB" w14:textId="77777777" w:rsidR="00000363" w:rsidRPr="00757A69" w:rsidRDefault="00000363" w:rsidP="00000363">
            <w:pPr>
              <w:jc w:val="right"/>
            </w:pPr>
            <w:r w:rsidRPr="00757A69">
              <w:t>16</w:t>
            </w:r>
          </w:p>
        </w:tc>
        <w:tc>
          <w:tcPr>
            <w:tcW w:w="1559" w:type="dxa"/>
            <w:tcBorders>
              <w:top w:val="single" w:sz="4" w:space="0" w:color="auto"/>
              <w:left w:val="single" w:sz="4" w:space="0" w:color="auto"/>
              <w:bottom w:val="single" w:sz="4" w:space="0" w:color="auto"/>
              <w:right w:val="single" w:sz="4" w:space="0" w:color="auto"/>
            </w:tcBorders>
          </w:tcPr>
          <w:p w14:paraId="40C26ABE" w14:textId="77777777" w:rsidR="00000363" w:rsidRPr="002F52AC" w:rsidRDefault="00000363" w:rsidP="00000363">
            <w:pPr>
              <w:jc w:val="right"/>
            </w:pPr>
            <w:r w:rsidRPr="002F52AC">
              <w:t>13 031,53</w:t>
            </w:r>
          </w:p>
        </w:tc>
        <w:tc>
          <w:tcPr>
            <w:tcW w:w="1701" w:type="dxa"/>
            <w:tcBorders>
              <w:top w:val="single" w:sz="4" w:space="0" w:color="auto"/>
              <w:left w:val="single" w:sz="4" w:space="0" w:color="auto"/>
              <w:bottom w:val="single" w:sz="4" w:space="0" w:color="auto"/>
              <w:right w:val="single" w:sz="4" w:space="0" w:color="auto"/>
            </w:tcBorders>
          </w:tcPr>
          <w:p w14:paraId="7D85C067" w14:textId="77777777" w:rsidR="00000363" w:rsidRPr="002F52AC" w:rsidRDefault="00000363" w:rsidP="00000363">
            <w:pPr>
              <w:jc w:val="right"/>
            </w:pPr>
            <w:r w:rsidRPr="002F52AC">
              <w:t>208 504,43</w:t>
            </w:r>
          </w:p>
        </w:tc>
      </w:tr>
      <w:tr w:rsidR="00000363" w:rsidRPr="00757A69" w14:paraId="0EABACA2"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3ADBEB51" w14:textId="77777777" w:rsidR="00000363" w:rsidRPr="00757A69" w:rsidRDefault="00000363" w:rsidP="00000363">
            <w:pPr>
              <w:tabs>
                <w:tab w:val="clear" w:pos="425"/>
                <w:tab w:val="left" w:pos="450"/>
              </w:tabs>
              <w:jc w:val="center"/>
            </w:pPr>
            <w:r w:rsidRPr="00757A69">
              <w:t>30</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21DF646F" w14:textId="77777777" w:rsidR="00000363" w:rsidRPr="00757A69" w:rsidRDefault="00000363" w:rsidP="00000363">
            <w:r w:rsidRPr="00757A69">
              <w:t>Плита П 12д-15</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121CC048"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74094858" w14:textId="77777777" w:rsidR="00000363" w:rsidRPr="00757A69" w:rsidRDefault="00000363" w:rsidP="00000363">
            <w:pPr>
              <w:jc w:val="right"/>
            </w:pPr>
            <w:r w:rsidRPr="00757A69">
              <w:t>10</w:t>
            </w:r>
          </w:p>
        </w:tc>
        <w:tc>
          <w:tcPr>
            <w:tcW w:w="1559" w:type="dxa"/>
            <w:tcBorders>
              <w:top w:val="single" w:sz="4" w:space="0" w:color="auto"/>
              <w:left w:val="single" w:sz="4" w:space="0" w:color="auto"/>
              <w:bottom w:val="single" w:sz="4" w:space="0" w:color="auto"/>
              <w:right w:val="single" w:sz="4" w:space="0" w:color="auto"/>
            </w:tcBorders>
          </w:tcPr>
          <w:p w14:paraId="23294F08" w14:textId="77777777" w:rsidR="00000363" w:rsidRPr="002F52AC" w:rsidRDefault="00000363" w:rsidP="00000363">
            <w:pPr>
              <w:jc w:val="right"/>
            </w:pPr>
            <w:r w:rsidRPr="002F52AC">
              <w:t>3 690,18</w:t>
            </w:r>
          </w:p>
        </w:tc>
        <w:tc>
          <w:tcPr>
            <w:tcW w:w="1701" w:type="dxa"/>
            <w:tcBorders>
              <w:top w:val="single" w:sz="4" w:space="0" w:color="auto"/>
              <w:left w:val="single" w:sz="4" w:space="0" w:color="auto"/>
              <w:bottom w:val="single" w:sz="4" w:space="0" w:color="auto"/>
              <w:right w:val="single" w:sz="4" w:space="0" w:color="auto"/>
            </w:tcBorders>
          </w:tcPr>
          <w:p w14:paraId="02C9B183" w14:textId="77777777" w:rsidR="00000363" w:rsidRPr="002F52AC" w:rsidRDefault="00000363" w:rsidP="00000363">
            <w:pPr>
              <w:jc w:val="right"/>
            </w:pPr>
            <w:r w:rsidRPr="002F52AC">
              <w:t>36 901,83</w:t>
            </w:r>
          </w:p>
        </w:tc>
      </w:tr>
      <w:tr w:rsidR="00000363" w:rsidRPr="00757A69" w14:paraId="776FE979"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6B0A859D" w14:textId="77777777" w:rsidR="00000363" w:rsidRPr="00757A69" w:rsidRDefault="00000363" w:rsidP="00000363">
            <w:pPr>
              <w:tabs>
                <w:tab w:val="clear" w:pos="425"/>
                <w:tab w:val="left" w:pos="450"/>
              </w:tabs>
              <w:jc w:val="center"/>
            </w:pPr>
            <w:r w:rsidRPr="00757A69">
              <w:t>31</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0DB4C2D0" w14:textId="77777777" w:rsidR="00000363" w:rsidRPr="00757A69" w:rsidRDefault="00000363" w:rsidP="00000363">
            <w:r w:rsidRPr="00757A69">
              <w:t>Плита П 13-11</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6AA252E4"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7052F0E8" w14:textId="77777777" w:rsidR="00000363" w:rsidRPr="00757A69" w:rsidRDefault="00000363" w:rsidP="00000363">
            <w:pPr>
              <w:jc w:val="right"/>
            </w:pPr>
            <w:r w:rsidRPr="00757A69">
              <w:t>34</w:t>
            </w:r>
          </w:p>
        </w:tc>
        <w:tc>
          <w:tcPr>
            <w:tcW w:w="1559" w:type="dxa"/>
            <w:tcBorders>
              <w:top w:val="single" w:sz="4" w:space="0" w:color="auto"/>
              <w:left w:val="single" w:sz="4" w:space="0" w:color="auto"/>
              <w:bottom w:val="single" w:sz="4" w:space="0" w:color="auto"/>
              <w:right w:val="single" w:sz="4" w:space="0" w:color="auto"/>
            </w:tcBorders>
          </w:tcPr>
          <w:p w14:paraId="38F0ECB1" w14:textId="77777777" w:rsidR="00000363" w:rsidRPr="002F52AC" w:rsidRDefault="00000363" w:rsidP="00000363">
            <w:pPr>
              <w:jc w:val="right"/>
            </w:pPr>
            <w:r w:rsidRPr="002F52AC">
              <w:t>11 057,54</w:t>
            </w:r>
          </w:p>
        </w:tc>
        <w:tc>
          <w:tcPr>
            <w:tcW w:w="1701" w:type="dxa"/>
            <w:tcBorders>
              <w:top w:val="single" w:sz="4" w:space="0" w:color="auto"/>
              <w:left w:val="single" w:sz="4" w:space="0" w:color="auto"/>
              <w:bottom w:val="single" w:sz="4" w:space="0" w:color="auto"/>
              <w:right w:val="single" w:sz="4" w:space="0" w:color="auto"/>
            </w:tcBorders>
          </w:tcPr>
          <w:p w14:paraId="0DB5183F" w14:textId="77777777" w:rsidR="00000363" w:rsidRPr="002F52AC" w:rsidRDefault="00000363" w:rsidP="00000363">
            <w:pPr>
              <w:jc w:val="right"/>
            </w:pPr>
            <w:r w:rsidRPr="002F52AC">
              <w:t>375 956,25</w:t>
            </w:r>
          </w:p>
        </w:tc>
      </w:tr>
      <w:tr w:rsidR="00000363" w:rsidRPr="00757A69" w14:paraId="56BB6C8F"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1B5CB6D4" w14:textId="77777777" w:rsidR="00000363" w:rsidRPr="00757A69" w:rsidRDefault="00000363" w:rsidP="00000363">
            <w:pPr>
              <w:tabs>
                <w:tab w:val="clear" w:pos="425"/>
                <w:tab w:val="left" w:pos="450"/>
              </w:tabs>
              <w:jc w:val="center"/>
            </w:pPr>
            <w:r w:rsidRPr="00757A69">
              <w:t>32</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4EDE9DD5" w14:textId="77777777" w:rsidR="00000363" w:rsidRPr="00757A69" w:rsidRDefault="00000363" w:rsidP="00000363">
            <w:r w:rsidRPr="00757A69">
              <w:t>Плита П 14-3</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4D59E4C5"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0CAA4518" w14:textId="77777777" w:rsidR="00000363" w:rsidRPr="00757A69" w:rsidRDefault="00000363" w:rsidP="00000363">
            <w:pPr>
              <w:jc w:val="right"/>
            </w:pPr>
            <w:r w:rsidRPr="00757A69">
              <w:t>2</w:t>
            </w:r>
          </w:p>
        </w:tc>
        <w:tc>
          <w:tcPr>
            <w:tcW w:w="1559" w:type="dxa"/>
            <w:tcBorders>
              <w:top w:val="single" w:sz="4" w:space="0" w:color="auto"/>
              <w:left w:val="single" w:sz="4" w:space="0" w:color="auto"/>
              <w:bottom w:val="single" w:sz="4" w:space="0" w:color="auto"/>
              <w:right w:val="single" w:sz="4" w:space="0" w:color="auto"/>
            </w:tcBorders>
          </w:tcPr>
          <w:p w14:paraId="7B294FEE" w14:textId="77777777" w:rsidR="00000363" w:rsidRPr="002F52AC" w:rsidRDefault="00000363" w:rsidP="00000363">
            <w:pPr>
              <w:jc w:val="right"/>
            </w:pPr>
            <w:r w:rsidRPr="002F52AC">
              <w:t>8 375,25</w:t>
            </w:r>
          </w:p>
        </w:tc>
        <w:tc>
          <w:tcPr>
            <w:tcW w:w="1701" w:type="dxa"/>
            <w:tcBorders>
              <w:top w:val="single" w:sz="4" w:space="0" w:color="auto"/>
              <w:left w:val="single" w:sz="4" w:space="0" w:color="auto"/>
              <w:bottom w:val="single" w:sz="4" w:space="0" w:color="auto"/>
              <w:right w:val="single" w:sz="4" w:space="0" w:color="auto"/>
            </w:tcBorders>
          </w:tcPr>
          <w:p w14:paraId="7AEC4FB9" w14:textId="77777777" w:rsidR="00000363" w:rsidRPr="002F52AC" w:rsidRDefault="00000363" w:rsidP="00000363">
            <w:pPr>
              <w:jc w:val="right"/>
            </w:pPr>
            <w:r w:rsidRPr="002F52AC">
              <w:t>16 750,51</w:t>
            </w:r>
          </w:p>
        </w:tc>
      </w:tr>
      <w:tr w:rsidR="00000363" w:rsidRPr="00757A69" w14:paraId="6478AA05"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6F4089A1" w14:textId="77777777" w:rsidR="00000363" w:rsidRPr="00757A69" w:rsidRDefault="00000363" w:rsidP="00000363">
            <w:pPr>
              <w:tabs>
                <w:tab w:val="clear" w:pos="425"/>
                <w:tab w:val="left" w:pos="450"/>
              </w:tabs>
              <w:jc w:val="center"/>
            </w:pPr>
            <w:r w:rsidRPr="00757A69">
              <w:t>33</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19ECE3F8" w14:textId="77777777" w:rsidR="00000363" w:rsidRPr="00757A69" w:rsidRDefault="00000363" w:rsidP="00000363">
            <w:r w:rsidRPr="00757A69">
              <w:t>Плита П 15-8/2</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2FF26BF3"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02240E5E" w14:textId="77777777" w:rsidR="00000363" w:rsidRPr="00757A69" w:rsidRDefault="00000363" w:rsidP="00000363">
            <w:pPr>
              <w:jc w:val="right"/>
            </w:pPr>
            <w:r w:rsidRPr="00757A69">
              <w:t>19</w:t>
            </w:r>
          </w:p>
        </w:tc>
        <w:tc>
          <w:tcPr>
            <w:tcW w:w="1559" w:type="dxa"/>
            <w:tcBorders>
              <w:top w:val="single" w:sz="4" w:space="0" w:color="auto"/>
              <w:left w:val="single" w:sz="4" w:space="0" w:color="auto"/>
              <w:bottom w:val="single" w:sz="4" w:space="0" w:color="auto"/>
              <w:right w:val="single" w:sz="4" w:space="0" w:color="auto"/>
            </w:tcBorders>
          </w:tcPr>
          <w:p w14:paraId="3C47CB65" w14:textId="77777777" w:rsidR="00000363" w:rsidRPr="002F52AC" w:rsidRDefault="00000363" w:rsidP="00000363">
            <w:pPr>
              <w:jc w:val="right"/>
            </w:pPr>
            <w:r w:rsidRPr="002F52AC">
              <w:t>6 657,33</w:t>
            </w:r>
          </w:p>
        </w:tc>
        <w:tc>
          <w:tcPr>
            <w:tcW w:w="1701" w:type="dxa"/>
            <w:tcBorders>
              <w:top w:val="single" w:sz="4" w:space="0" w:color="auto"/>
              <w:left w:val="single" w:sz="4" w:space="0" w:color="auto"/>
              <w:bottom w:val="single" w:sz="4" w:space="0" w:color="auto"/>
              <w:right w:val="single" w:sz="4" w:space="0" w:color="auto"/>
            </w:tcBorders>
          </w:tcPr>
          <w:p w14:paraId="2952B1B8" w14:textId="77777777" w:rsidR="00000363" w:rsidRPr="002F52AC" w:rsidRDefault="00000363" w:rsidP="00000363">
            <w:pPr>
              <w:jc w:val="right"/>
            </w:pPr>
            <w:r w:rsidRPr="002F52AC">
              <w:t>126 489,33</w:t>
            </w:r>
          </w:p>
        </w:tc>
      </w:tr>
      <w:tr w:rsidR="00000363" w:rsidRPr="00757A69" w14:paraId="6FD83CD5"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041F7B47" w14:textId="77777777" w:rsidR="00000363" w:rsidRPr="00757A69" w:rsidRDefault="00000363" w:rsidP="00000363">
            <w:pPr>
              <w:tabs>
                <w:tab w:val="clear" w:pos="425"/>
                <w:tab w:val="left" w:pos="450"/>
              </w:tabs>
              <w:jc w:val="center"/>
            </w:pPr>
            <w:r w:rsidRPr="00757A69">
              <w:t>34</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46C91721" w14:textId="77777777" w:rsidR="00000363" w:rsidRPr="00757A69" w:rsidRDefault="00000363" w:rsidP="00000363">
            <w:r w:rsidRPr="00757A69">
              <w:t>Плита П 15-8а</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2B8919A4"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5A97B73" w14:textId="77777777" w:rsidR="00000363" w:rsidRPr="00757A69" w:rsidRDefault="00000363" w:rsidP="00000363">
            <w:pPr>
              <w:jc w:val="right"/>
            </w:pPr>
            <w:r w:rsidRPr="00757A69">
              <w:t>67</w:t>
            </w:r>
          </w:p>
        </w:tc>
        <w:tc>
          <w:tcPr>
            <w:tcW w:w="1559" w:type="dxa"/>
            <w:tcBorders>
              <w:top w:val="single" w:sz="4" w:space="0" w:color="auto"/>
              <w:left w:val="single" w:sz="4" w:space="0" w:color="auto"/>
              <w:bottom w:val="single" w:sz="4" w:space="0" w:color="auto"/>
              <w:right w:val="single" w:sz="4" w:space="0" w:color="auto"/>
            </w:tcBorders>
          </w:tcPr>
          <w:p w14:paraId="11F1C093" w14:textId="77777777" w:rsidR="00000363" w:rsidRPr="002F52AC" w:rsidRDefault="00000363" w:rsidP="00000363">
            <w:pPr>
              <w:jc w:val="right"/>
            </w:pPr>
            <w:r w:rsidRPr="002F52AC">
              <w:t>13 494,67</w:t>
            </w:r>
          </w:p>
        </w:tc>
        <w:tc>
          <w:tcPr>
            <w:tcW w:w="1701" w:type="dxa"/>
            <w:tcBorders>
              <w:top w:val="single" w:sz="4" w:space="0" w:color="auto"/>
              <w:left w:val="single" w:sz="4" w:space="0" w:color="auto"/>
              <w:bottom w:val="single" w:sz="4" w:space="0" w:color="auto"/>
              <w:right w:val="single" w:sz="4" w:space="0" w:color="auto"/>
            </w:tcBorders>
          </w:tcPr>
          <w:p w14:paraId="02757A0F" w14:textId="77777777" w:rsidR="00000363" w:rsidRPr="002F52AC" w:rsidRDefault="00000363" w:rsidP="00000363">
            <w:pPr>
              <w:jc w:val="right"/>
            </w:pPr>
            <w:r w:rsidRPr="002F52AC">
              <w:t>904 142,67</w:t>
            </w:r>
          </w:p>
        </w:tc>
      </w:tr>
      <w:tr w:rsidR="00000363" w:rsidRPr="00757A69" w14:paraId="1FDE8357"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55A297BD" w14:textId="77777777" w:rsidR="00000363" w:rsidRPr="00757A69" w:rsidRDefault="00000363" w:rsidP="00000363">
            <w:pPr>
              <w:tabs>
                <w:tab w:val="clear" w:pos="425"/>
                <w:tab w:val="left" w:pos="450"/>
              </w:tabs>
              <w:jc w:val="center"/>
            </w:pPr>
            <w:r w:rsidRPr="00757A69">
              <w:t>35</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59A40ED7" w14:textId="77777777" w:rsidR="00000363" w:rsidRPr="00757A69" w:rsidRDefault="00000363" w:rsidP="00000363">
            <w:r w:rsidRPr="00757A69">
              <w:t>Плита П 15д-8</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05DA3E80"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209C79A9" w14:textId="77777777" w:rsidR="00000363" w:rsidRPr="00757A69" w:rsidRDefault="00000363" w:rsidP="00000363">
            <w:pPr>
              <w:jc w:val="right"/>
            </w:pPr>
            <w:r w:rsidRPr="00757A69">
              <w:t>16</w:t>
            </w:r>
          </w:p>
        </w:tc>
        <w:tc>
          <w:tcPr>
            <w:tcW w:w="1559" w:type="dxa"/>
            <w:tcBorders>
              <w:top w:val="single" w:sz="4" w:space="0" w:color="auto"/>
              <w:left w:val="single" w:sz="4" w:space="0" w:color="auto"/>
              <w:bottom w:val="single" w:sz="4" w:space="0" w:color="auto"/>
              <w:right w:val="single" w:sz="4" w:space="0" w:color="auto"/>
            </w:tcBorders>
          </w:tcPr>
          <w:p w14:paraId="2DF414F9" w14:textId="77777777" w:rsidR="00000363" w:rsidRPr="002F52AC" w:rsidRDefault="00000363" w:rsidP="00000363">
            <w:pPr>
              <w:jc w:val="right"/>
            </w:pPr>
            <w:r w:rsidRPr="002F52AC">
              <w:t>3 237,49</w:t>
            </w:r>
          </w:p>
        </w:tc>
        <w:tc>
          <w:tcPr>
            <w:tcW w:w="1701" w:type="dxa"/>
            <w:tcBorders>
              <w:top w:val="single" w:sz="4" w:space="0" w:color="auto"/>
              <w:left w:val="single" w:sz="4" w:space="0" w:color="auto"/>
              <w:bottom w:val="single" w:sz="4" w:space="0" w:color="auto"/>
              <w:right w:val="single" w:sz="4" w:space="0" w:color="auto"/>
            </w:tcBorders>
          </w:tcPr>
          <w:p w14:paraId="07D5605D" w14:textId="77777777" w:rsidR="00000363" w:rsidRPr="002F52AC" w:rsidRDefault="00000363" w:rsidP="00000363">
            <w:pPr>
              <w:jc w:val="right"/>
            </w:pPr>
            <w:r w:rsidRPr="002F52AC">
              <w:t>51 799,89</w:t>
            </w:r>
          </w:p>
        </w:tc>
      </w:tr>
      <w:tr w:rsidR="00000363" w:rsidRPr="00757A69" w14:paraId="49424BD3"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366152E2" w14:textId="77777777" w:rsidR="00000363" w:rsidRPr="00757A69" w:rsidRDefault="00000363" w:rsidP="00000363">
            <w:pPr>
              <w:tabs>
                <w:tab w:val="clear" w:pos="425"/>
                <w:tab w:val="left" w:pos="450"/>
              </w:tabs>
              <w:jc w:val="center"/>
            </w:pPr>
            <w:r w:rsidRPr="00757A69">
              <w:t>36</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4EB57D5F" w14:textId="77777777" w:rsidR="00000363" w:rsidRPr="00757A69" w:rsidRDefault="00000363" w:rsidP="00000363">
            <w:r w:rsidRPr="00757A69">
              <w:t>Плита П 18-8</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2397741D"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044E44C5" w14:textId="77777777" w:rsidR="00000363" w:rsidRPr="00757A69" w:rsidRDefault="00000363" w:rsidP="00000363">
            <w:pPr>
              <w:jc w:val="right"/>
            </w:pPr>
            <w:r w:rsidRPr="00757A69">
              <w:t>4</w:t>
            </w:r>
          </w:p>
        </w:tc>
        <w:tc>
          <w:tcPr>
            <w:tcW w:w="1559" w:type="dxa"/>
            <w:tcBorders>
              <w:top w:val="single" w:sz="4" w:space="0" w:color="auto"/>
              <w:left w:val="single" w:sz="4" w:space="0" w:color="auto"/>
              <w:bottom w:val="single" w:sz="4" w:space="0" w:color="auto"/>
              <w:right w:val="single" w:sz="4" w:space="0" w:color="auto"/>
            </w:tcBorders>
          </w:tcPr>
          <w:p w14:paraId="49B0F0F0" w14:textId="77777777" w:rsidR="00000363" w:rsidRPr="002F52AC" w:rsidRDefault="00000363" w:rsidP="00000363">
            <w:pPr>
              <w:jc w:val="right"/>
            </w:pPr>
            <w:r w:rsidRPr="002F52AC">
              <w:t>16 214,32</w:t>
            </w:r>
          </w:p>
        </w:tc>
        <w:tc>
          <w:tcPr>
            <w:tcW w:w="1701" w:type="dxa"/>
            <w:tcBorders>
              <w:top w:val="single" w:sz="4" w:space="0" w:color="auto"/>
              <w:left w:val="single" w:sz="4" w:space="0" w:color="auto"/>
              <w:bottom w:val="single" w:sz="4" w:space="0" w:color="auto"/>
              <w:right w:val="single" w:sz="4" w:space="0" w:color="auto"/>
            </w:tcBorders>
          </w:tcPr>
          <w:p w14:paraId="241809F2" w14:textId="77777777" w:rsidR="00000363" w:rsidRPr="002F52AC" w:rsidRDefault="00000363" w:rsidP="00000363">
            <w:pPr>
              <w:jc w:val="right"/>
            </w:pPr>
            <w:r w:rsidRPr="002F52AC">
              <w:t>64 857,29</w:t>
            </w:r>
          </w:p>
        </w:tc>
      </w:tr>
      <w:tr w:rsidR="00000363" w:rsidRPr="00757A69" w14:paraId="08D7A1FD"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0F63BF5D" w14:textId="77777777" w:rsidR="00000363" w:rsidRPr="00757A69" w:rsidRDefault="00000363" w:rsidP="00000363">
            <w:pPr>
              <w:tabs>
                <w:tab w:val="clear" w:pos="425"/>
                <w:tab w:val="left" w:pos="450"/>
              </w:tabs>
              <w:jc w:val="center"/>
            </w:pPr>
            <w:r w:rsidRPr="00757A69">
              <w:t>37</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00B100DF" w14:textId="77777777" w:rsidR="00000363" w:rsidRPr="00757A69" w:rsidRDefault="00000363" w:rsidP="00000363">
            <w:r w:rsidRPr="00757A69">
              <w:t>Плита П 18д-8</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217B1353"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09A1265B" w14:textId="77777777" w:rsidR="00000363" w:rsidRPr="00757A69" w:rsidRDefault="00000363" w:rsidP="00000363">
            <w:pPr>
              <w:jc w:val="right"/>
            </w:pPr>
            <w:r w:rsidRPr="00757A69">
              <w:t>10</w:t>
            </w:r>
          </w:p>
        </w:tc>
        <w:tc>
          <w:tcPr>
            <w:tcW w:w="1559" w:type="dxa"/>
            <w:tcBorders>
              <w:top w:val="single" w:sz="4" w:space="0" w:color="auto"/>
              <w:left w:val="single" w:sz="4" w:space="0" w:color="auto"/>
              <w:bottom w:val="single" w:sz="4" w:space="0" w:color="auto"/>
              <w:right w:val="single" w:sz="4" w:space="0" w:color="auto"/>
            </w:tcBorders>
          </w:tcPr>
          <w:p w14:paraId="06492FD1" w14:textId="77777777" w:rsidR="00000363" w:rsidRPr="002F52AC" w:rsidRDefault="00000363" w:rsidP="00000363">
            <w:pPr>
              <w:jc w:val="right"/>
            </w:pPr>
            <w:r w:rsidRPr="002F52AC">
              <w:t>4 896,24</w:t>
            </w:r>
          </w:p>
        </w:tc>
        <w:tc>
          <w:tcPr>
            <w:tcW w:w="1701" w:type="dxa"/>
            <w:tcBorders>
              <w:top w:val="single" w:sz="4" w:space="0" w:color="auto"/>
              <w:left w:val="single" w:sz="4" w:space="0" w:color="auto"/>
              <w:bottom w:val="single" w:sz="4" w:space="0" w:color="auto"/>
              <w:right w:val="single" w:sz="4" w:space="0" w:color="auto"/>
            </w:tcBorders>
          </w:tcPr>
          <w:p w14:paraId="40BC09FA" w14:textId="77777777" w:rsidR="00000363" w:rsidRPr="002F52AC" w:rsidRDefault="00000363" w:rsidP="00000363">
            <w:pPr>
              <w:jc w:val="right"/>
            </w:pPr>
            <w:r w:rsidRPr="002F52AC">
              <w:t>48 962,43</w:t>
            </w:r>
          </w:p>
        </w:tc>
      </w:tr>
      <w:tr w:rsidR="00000363" w:rsidRPr="00757A69" w14:paraId="3E56D90C"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536E20C1" w14:textId="77777777" w:rsidR="00000363" w:rsidRPr="00757A69" w:rsidRDefault="00000363" w:rsidP="00000363">
            <w:pPr>
              <w:tabs>
                <w:tab w:val="clear" w:pos="425"/>
                <w:tab w:val="left" w:pos="450"/>
              </w:tabs>
              <w:jc w:val="center"/>
            </w:pPr>
            <w:r w:rsidRPr="00757A69">
              <w:t>38</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42EB6EA5" w14:textId="77777777" w:rsidR="00000363" w:rsidRPr="00757A69" w:rsidRDefault="00000363" w:rsidP="00000363">
            <w:r w:rsidRPr="00757A69">
              <w:t>Плита П 20-3</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5D00844F"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77E0B8C4" w14:textId="77777777" w:rsidR="00000363" w:rsidRPr="00757A69" w:rsidRDefault="00000363" w:rsidP="00000363">
            <w:pPr>
              <w:jc w:val="right"/>
            </w:pPr>
            <w:r w:rsidRPr="00757A69">
              <w:t>1</w:t>
            </w:r>
          </w:p>
        </w:tc>
        <w:tc>
          <w:tcPr>
            <w:tcW w:w="1559" w:type="dxa"/>
            <w:tcBorders>
              <w:top w:val="single" w:sz="4" w:space="0" w:color="auto"/>
              <w:left w:val="single" w:sz="4" w:space="0" w:color="auto"/>
              <w:bottom w:val="single" w:sz="4" w:space="0" w:color="auto"/>
              <w:right w:val="single" w:sz="4" w:space="0" w:color="auto"/>
            </w:tcBorders>
          </w:tcPr>
          <w:p w14:paraId="031D30E4" w14:textId="77777777" w:rsidR="00000363" w:rsidRPr="002F52AC" w:rsidRDefault="00000363" w:rsidP="00000363">
            <w:pPr>
              <w:jc w:val="right"/>
            </w:pPr>
            <w:r w:rsidRPr="002F52AC">
              <w:t>20 797,37</w:t>
            </w:r>
          </w:p>
        </w:tc>
        <w:tc>
          <w:tcPr>
            <w:tcW w:w="1701" w:type="dxa"/>
            <w:tcBorders>
              <w:top w:val="single" w:sz="4" w:space="0" w:color="auto"/>
              <w:left w:val="single" w:sz="4" w:space="0" w:color="auto"/>
              <w:bottom w:val="single" w:sz="4" w:space="0" w:color="auto"/>
              <w:right w:val="single" w:sz="4" w:space="0" w:color="auto"/>
            </w:tcBorders>
          </w:tcPr>
          <w:p w14:paraId="11E94DB5" w14:textId="77777777" w:rsidR="00000363" w:rsidRPr="002F52AC" w:rsidRDefault="00000363" w:rsidP="00000363">
            <w:pPr>
              <w:jc w:val="right"/>
            </w:pPr>
            <w:r w:rsidRPr="002F52AC">
              <w:t>20 797,37</w:t>
            </w:r>
          </w:p>
        </w:tc>
      </w:tr>
      <w:tr w:rsidR="00000363" w:rsidRPr="00757A69" w14:paraId="0DF022FB"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24D165FF" w14:textId="77777777" w:rsidR="00000363" w:rsidRPr="00757A69" w:rsidRDefault="00000363" w:rsidP="00000363">
            <w:pPr>
              <w:tabs>
                <w:tab w:val="clear" w:pos="425"/>
                <w:tab w:val="left" w:pos="450"/>
              </w:tabs>
              <w:jc w:val="center"/>
            </w:pPr>
            <w:r w:rsidRPr="00757A69">
              <w:t>39</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1042A9CD" w14:textId="77777777" w:rsidR="00000363" w:rsidRPr="00757A69" w:rsidRDefault="00000363" w:rsidP="00000363">
            <w:r w:rsidRPr="00757A69">
              <w:t>Плита П 21-8/2</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6878DFDB"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0030D238" w14:textId="77777777" w:rsidR="00000363" w:rsidRPr="00757A69" w:rsidRDefault="00000363" w:rsidP="00000363">
            <w:pPr>
              <w:jc w:val="right"/>
            </w:pPr>
            <w:r w:rsidRPr="00757A69">
              <w:t>78</w:t>
            </w:r>
          </w:p>
        </w:tc>
        <w:tc>
          <w:tcPr>
            <w:tcW w:w="1559" w:type="dxa"/>
            <w:tcBorders>
              <w:top w:val="single" w:sz="4" w:space="0" w:color="auto"/>
              <w:left w:val="single" w:sz="4" w:space="0" w:color="auto"/>
              <w:bottom w:val="single" w:sz="4" w:space="0" w:color="auto"/>
              <w:right w:val="single" w:sz="4" w:space="0" w:color="auto"/>
            </w:tcBorders>
          </w:tcPr>
          <w:p w14:paraId="6BFD52E8" w14:textId="77777777" w:rsidR="00000363" w:rsidRPr="002F52AC" w:rsidRDefault="00000363" w:rsidP="00000363">
            <w:pPr>
              <w:jc w:val="right"/>
            </w:pPr>
            <w:r w:rsidRPr="002F52AC">
              <w:t>11 971,60</w:t>
            </w:r>
          </w:p>
        </w:tc>
        <w:tc>
          <w:tcPr>
            <w:tcW w:w="1701" w:type="dxa"/>
            <w:tcBorders>
              <w:top w:val="single" w:sz="4" w:space="0" w:color="auto"/>
              <w:left w:val="single" w:sz="4" w:space="0" w:color="auto"/>
              <w:bottom w:val="single" w:sz="4" w:space="0" w:color="auto"/>
              <w:right w:val="single" w:sz="4" w:space="0" w:color="auto"/>
            </w:tcBorders>
          </w:tcPr>
          <w:p w14:paraId="706280B2" w14:textId="77777777" w:rsidR="00000363" w:rsidRPr="002F52AC" w:rsidRDefault="00000363" w:rsidP="00000363">
            <w:pPr>
              <w:jc w:val="right"/>
            </w:pPr>
            <w:r w:rsidRPr="002F52AC">
              <w:t>933 784,54</w:t>
            </w:r>
          </w:p>
        </w:tc>
      </w:tr>
      <w:tr w:rsidR="00000363" w:rsidRPr="00757A69" w14:paraId="607BF3EC"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507AA377" w14:textId="77777777" w:rsidR="00000363" w:rsidRPr="00757A69" w:rsidRDefault="00000363" w:rsidP="00000363">
            <w:pPr>
              <w:tabs>
                <w:tab w:val="clear" w:pos="425"/>
                <w:tab w:val="left" w:pos="450"/>
              </w:tabs>
              <w:jc w:val="center"/>
            </w:pPr>
            <w:r w:rsidRPr="00757A69">
              <w:t>40</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0BDDF37C" w14:textId="77777777" w:rsidR="00000363" w:rsidRPr="00757A69" w:rsidRDefault="00000363" w:rsidP="00000363">
            <w:r w:rsidRPr="00757A69">
              <w:t>Плита П 21д-8</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5CD29B0F"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16938570" w14:textId="77777777" w:rsidR="00000363" w:rsidRPr="00757A69" w:rsidRDefault="00000363" w:rsidP="00000363">
            <w:pPr>
              <w:jc w:val="right"/>
            </w:pPr>
            <w:r w:rsidRPr="00757A69">
              <w:t>10</w:t>
            </w:r>
          </w:p>
        </w:tc>
        <w:tc>
          <w:tcPr>
            <w:tcW w:w="1559" w:type="dxa"/>
            <w:tcBorders>
              <w:top w:val="single" w:sz="4" w:space="0" w:color="auto"/>
              <w:left w:val="single" w:sz="4" w:space="0" w:color="auto"/>
              <w:bottom w:val="single" w:sz="4" w:space="0" w:color="auto"/>
              <w:right w:val="single" w:sz="4" w:space="0" w:color="auto"/>
            </w:tcBorders>
          </w:tcPr>
          <w:p w14:paraId="3472DE3F" w14:textId="77777777" w:rsidR="00000363" w:rsidRPr="002F52AC" w:rsidRDefault="00000363" w:rsidP="00000363">
            <w:pPr>
              <w:jc w:val="right"/>
            </w:pPr>
            <w:r w:rsidRPr="002F52AC">
              <w:t>5 968,96</w:t>
            </w:r>
          </w:p>
        </w:tc>
        <w:tc>
          <w:tcPr>
            <w:tcW w:w="1701" w:type="dxa"/>
            <w:tcBorders>
              <w:top w:val="single" w:sz="4" w:space="0" w:color="auto"/>
              <w:left w:val="single" w:sz="4" w:space="0" w:color="auto"/>
              <w:bottom w:val="single" w:sz="4" w:space="0" w:color="auto"/>
              <w:right w:val="single" w:sz="4" w:space="0" w:color="auto"/>
            </w:tcBorders>
          </w:tcPr>
          <w:p w14:paraId="35C4F872" w14:textId="77777777" w:rsidR="00000363" w:rsidRPr="002F52AC" w:rsidRDefault="00000363" w:rsidP="00000363">
            <w:pPr>
              <w:jc w:val="right"/>
            </w:pPr>
            <w:r w:rsidRPr="002F52AC">
              <w:t>59 689,60</w:t>
            </w:r>
          </w:p>
        </w:tc>
      </w:tr>
      <w:tr w:rsidR="00000363" w:rsidRPr="00757A69" w14:paraId="6E0D8E93"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0E497BA8" w14:textId="77777777" w:rsidR="00000363" w:rsidRPr="00757A69" w:rsidRDefault="00000363" w:rsidP="00000363">
            <w:pPr>
              <w:tabs>
                <w:tab w:val="clear" w:pos="425"/>
                <w:tab w:val="left" w:pos="450"/>
              </w:tabs>
              <w:jc w:val="center"/>
            </w:pPr>
            <w:r w:rsidRPr="00757A69">
              <w:t>41</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3419841E" w14:textId="77777777" w:rsidR="00000363" w:rsidRPr="00757A69" w:rsidRDefault="00000363" w:rsidP="00000363">
            <w:r w:rsidRPr="00757A69">
              <w:t>Плита П 4-15</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51EE538E"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3F085490" w14:textId="77777777" w:rsidR="00000363" w:rsidRPr="00757A69" w:rsidRDefault="00000363" w:rsidP="00000363">
            <w:pPr>
              <w:jc w:val="right"/>
            </w:pPr>
            <w:r w:rsidRPr="00757A69">
              <w:t>31</w:t>
            </w:r>
          </w:p>
        </w:tc>
        <w:tc>
          <w:tcPr>
            <w:tcW w:w="1559" w:type="dxa"/>
            <w:tcBorders>
              <w:top w:val="single" w:sz="4" w:space="0" w:color="auto"/>
              <w:left w:val="single" w:sz="4" w:space="0" w:color="auto"/>
              <w:bottom w:val="single" w:sz="4" w:space="0" w:color="auto"/>
              <w:right w:val="single" w:sz="4" w:space="0" w:color="auto"/>
            </w:tcBorders>
          </w:tcPr>
          <w:p w14:paraId="3DA0FA52" w14:textId="77777777" w:rsidR="00000363" w:rsidRPr="002F52AC" w:rsidRDefault="00000363" w:rsidP="00000363">
            <w:pPr>
              <w:jc w:val="right"/>
            </w:pPr>
            <w:r w:rsidRPr="002F52AC">
              <w:t>798,71</w:t>
            </w:r>
          </w:p>
        </w:tc>
        <w:tc>
          <w:tcPr>
            <w:tcW w:w="1701" w:type="dxa"/>
            <w:tcBorders>
              <w:top w:val="single" w:sz="4" w:space="0" w:color="auto"/>
              <w:left w:val="single" w:sz="4" w:space="0" w:color="auto"/>
              <w:bottom w:val="single" w:sz="4" w:space="0" w:color="auto"/>
              <w:right w:val="single" w:sz="4" w:space="0" w:color="auto"/>
            </w:tcBorders>
          </w:tcPr>
          <w:p w14:paraId="63AFE5BE" w14:textId="77777777" w:rsidR="00000363" w:rsidRPr="002F52AC" w:rsidRDefault="00000363" w:rsidP="00000363">
            <w:pPr>
              <w:jc w:val="right"/>
            </w:pPr>
            <w:r w:rsidRPr="002F52AC">
              <w:t>24 759,91</w:t>
            </w:r>
          </w:p>
        </w:tc>
      </w:tr>
      <w:tr w:rsidR="00000363" w:rsidRPr="00757A69" w14:paraId="04AB7657"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19239477" w14:textId="77777777" w:rsidR="00000363" w:rsidRPr="00757A69" w:rsidRDefault="00000363" w:rsidP="00000363">
            <w:pPr>
              <w:tabs>
                <w:tab w:val="clear" w:pos="425"/>
                <w:tab w:val="left" w:pos="450"/>
              </w:tabs>
              <w:jc w:val="center"/>
            </w:pPr>
            <w:r w:rsidRPr="00757A69">
              <w:t>42</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050364D6" w14:textId="77777777" w:rsidR="00000363" w:rsidRPr="00757A69" w:rsidRDefault="00000363" w:rsidP="00000363">
            <w:r w:rsidRPr="00757A69">
              <w:t xml:space="preserve">Плита П 5-8 </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6E4023C8"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2DA998C8" w14:textId="77777777" w:rsidR="00000363" w:rsidRPr="00757A69" w:rsidRDefault="00000363" w:rsidP="00000363">
            <w:pPr>
              <w:jc w:val="right"/>
            </w:pPr>
            <w:r w:rsidRPr="00757A69">
              <w:t>19</w:t>
            </w:r>
          </w:p>
        </w:tc>
        <w:tc>
          <w:tcPr>
            <w:tcW w:w="1559" w:type="dxa"/>
            <w:tcBorders>
              <w:top w:val="single" w:sz="4" w:space="0" w:color="auto"/>
              <w:left w:val="single" w:sz="4" w:space="0" w:color="auto"/>
              <w:bottom w:val="single" w:sz="4" w:space="0" w:color="auto"/>
              <w:right w:val="single" w:sz="4" w:space="0" w:color="auto"/>
            </w:tcBorders>
          </w:tcPr>
          <w:p w14:paraId="5E570480" w14:textId="77777777" w:rsidR="00000363" w:rsidRPr="002F52AC" w:rsidRDefault="00000363" w:rsidP="00000363">
            <w:pPr>
              <w:jc w:val="right"/>
            </w:pPr>
            <w:r w:rsidRPr="002F52AC">
              <w:t>3 237,49</w:t>
            </w:r>
          </w:p>
        </w:tc>
        <w:tc>
          <w:tcPr>
            <w:tcW w:w="1701" w:type="dxa"/>
            <w:tcBorders>
              <w:top w:val="single" w:sz="4" w:space="0" w:color="auto"/>
              <w:left w:val="single" w:sz="4" w:space="0" w:color="auto"/>
              <w:bottom w:val="single" w:sz="4" w:space="0" w:color="auto"/>
              <w:right w:val="single" w:sz="4" w:space="0" w:color="auto"/>
            </w:tcBorders>
          </w:tcPr>
          <w:p w14:paraId="4B548627" w14:textId="77777777" w:rsidR="00000363" w:rsidRPr="002F52AC" w:rsidRDefault="00000363" w:rsidP="00000363">
            <w:pPr>
              <w:jc w:val="right"/>
            </w:pPr>
            <w:r w:rsidRPr="002F52AC">
              <w:t>61 512,37</w:t>
            </w:r>
          </w:p>
        </w:tc>
      </w:tr>
      <w:tr w:rsidR="00000363" w:rsidRPr="00757A69" w14:paraId="51DEF6A7"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40E797DC" w14:textId="77777777" w:rsidR="00000363" w:rsidRPr="00757A69" w:rsidRDefault="00000363" w:rsidP="00000363">
            <w:pPr>
              <w:tabs>
                <w:tab w:val="clear" w:pos="425"/>
                <w:tab w:val="left" w:pos="450"/>
              </w:tabs>
              <w:jc w:val="center"/>
            </w:pPr>
            <w:r w:rsidRPr="00757A69">
              <w:t>43</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0FB9ABDD" w14:textId="77777777" w:rsidR="00000363" w:rsidRPr="00757A69" w:rsidRDefault="00000363" w:rsidP="00000363">
            <w:r w:rsidRPr="00757A69">
              <w:t xml:space="preserve">Плита П 5-8/2    </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61030810"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C59324A" w14:textId="77777777" w:rsidR="00000363" w:rsidRPr="00757A69" w:rsidRDefault="00000363" w:rsidP="00000363">
            <w:pPr>
              <w:jc w:val="right"/>
            </w:pPr>
            <w:r w:rsidRPr="00757A69">
              <w:t>16</w:t>
            </w:r>
          </w:p>
        </w:tc>
        <w:tc>
          <w:tcPr>
            <w:tcW w:w="1559" w:type="dxa"/>
            <w:tcBorders>
              <w:top w:val="single" w:sz="4" w:space="0" w:color="auto"/>
              <w:left w:val="single" w:sz="4" w:space="0" w:color="auto"/>
              <w:bottom w:val="single" w:sz="4" w:space="0" w:color="auto"/>
              <w:right w:val="single" w:sz="4" w:space="0" w:color="auto"/>
            </w:tcBorders>
          </w:tcPr>
          <w:p w14:paraId="14EB30FA" w14:textId="77777777" w:rsidR="00000363" w:rsidRPr="002F52AC" w:rsidRDefault="00000363" w:rsidP="00000363">
            <w:pPr>
              <w:jc w:val="right"/>
            </w:pPr>
            <w:r w:rsidRPr="002F52AC">
              <w:t>1 622,41</w:t>
            </w:r>
          </w:p>
        </w:tc>
        <w:tc>
          <w:tcPr>
            <w:tcW w:w="1701" w:type="dxa"/>
            <w:tcBorders>
              <w:top w:val="single" w:sz="4" w:space="0" w:color="auto"/>
              <w:left w:val="single" w:sz="4" w:space="0" w:color="auto"/>
              <w:bottom w:val="single" w:sz="4" w:space="0" w:color="auto"/>
              <w:right w:val="single" w:sz="4" w:space="0" w:color="auto"/>
            </w:tcBorders>
          </w:tcPr>
          <w:p w14:paraId="1DC2B679" w14:textId="77777777" w:rsidR="00000363" w:rsidRPr="002F52AC" w:rsidRDefault="00000363" w:rsidP="00000363">
            <w:pPr>
              <w:jc w:val="right"/>
            </w:pPr>
            <w:r w:rsidRPr="002F52AC">
              <w:t>25 958,61</w:t>
            </w:r>
          </w:p>
        </w:tc>
      </w:tr>
      <w:tr w:rsidR="00000363" w:rsidRPr="00757A69" w14:paraId="787B7234"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71A9556F" w14:textId="77777777" w:rsidR="00000363" w:rsidRPr="00757A69" w:rsidRDefault="00000363" w:rsidP="00000363">
            <w:pPr>
              <w:tabs>
                <w:tab w:val="clear" w:pos="425"/>
                <w:tab w:val="left" w:pos="450"/>
              </w:tabs>
              <w:jc w:val="center"/>
            </w:pPr>
            <w:r w:rsidRPr="00757A69">
              <w:t>44</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083F6B54" w14:textId="77777777" w:rsidR="00000363" w:rsidRPr="00757A69" w:rsidRDefault="00000363" w:rsidP="00000363">
            <w:r w:rsidRPr="00757A69">
              <w:t>Плита П 6д-15</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04052D7E"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55AEE22F" w14:textId="77777777" w:rsidR="00000363" w:rsidRPr="00757A69" w:rsidRDefault="00000363" w:rsidP="00000363">
            <w:pPr>
              <w:jc w:val="right"/>
            </w:pPr>
            <w:r w:rsidRPr="00757A69">
              <w:t>8</w:t>
            </w:r>
          </w:p>
        </w:tc>
        <w:tc>
          <w:tcPr>
            <w:tcW w:w="1559" w:type="dxa"/>
            <w:tcBorders>
              <w:top w:val="single" w:sz="4" w:space="0" w:color="auto"/>
              <w:left w:val="single" w:sz="4" w:space="0" w:color="auto"/>
              <w:bottom w:val="single" w:sz="4" w:space="0" w:color="auto"/>
              <w:right w:val="single" w:sz="4" w:space="0" w:color="auto"/>
            </w:tcBorders>
          </w:tcPr>
          <w:p w14:paraId="312813BF" w14:textId="77777777" w:rsidR="00000363" w:rsidRPr="002F52AC" w:rsidRDefault="00000363" w:rsidP="00000363">
            <w:pPr>
              <w:jc w:val="right"/>
            </w:pPr>
            <w:r w:rsidRPr="002F52AC">
              <w:t>1 409,74</w:t>
            </w:r>
          </w:p>
        </w:tc>
        <w:tc>
          <w:tcPr>
            <w:tcW w:w="1701" w:type="dxa"/>
            <w:tcBorders>
              <w:top w:val="single" w:sz="4" w:space="0" w:color="auto"/>
              <w:left w:val="single" w:sz="4" w:space="0" w:color="auto"/>
              <w:bottom w:val="single" w:sz="4" w:space="0" w:color="auto"/>
              <w:right w:val="single" w:sz="4" w:space="0" w:color="auto"/>
            </w:tcBorders>
          </w:tcPr>
          <w:p w14:paraId="698A44BA" w14:textId="77777777" w:rsidR="00000363" w:rsidRPr="002F52AC" w:rsidRDefault="00000363" w:rsidP="00000363">
            <w:pPr>
              <w:jc w:val="right"/>
            </w:pPr>
            <w:r w:rsidRPr="002F52AC">
              <w:t>11 277,89</w:t>
            </w:r>
          </w:p>
        </w:tc>
      </w:tr>
      <w:tr w:rsidR="00000363" w:rsidRPr="00757A69" w14:paraId="2D0B4EE9"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32D91E8A" w14:textId="77777777" w:rsidR="00000363" w:rsidRPr="00757A69" w:rsidRDefault="00000363" w:rsidP="00000363">
            <w:pPr>
              <w:tabs>
                <w:tab w:val="clear" w:pos="425"/>
                <w:tab w:val="left" w:pos="450"/>
              </w:tabs>
              <w:jc w:val="center"/>
            </w:pPr>
            <w:r w:rsidRPr="00757A69">
              <w:t>45</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4E757278" w14:textId="77777777" w:rsidR="00000363" w:rsidRPr="00757A69" w:rsidRDefault="00000363" w:rsidP="00000363">
            <w:r w:rsidRPr="00757A69">
              <w:t>Плита П 7д-3</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0AB5335F"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64808BD1" w14:textId="77777777" w:rsidR="00000363" w:rsidRPr="00757A69" w:rsidRDefault="00000363" w:rsidP="00000363">
            <w:pPr>
              <w:jc w:val="right"/>
            </w:pPr>
            <w:r w:rsidRPr="00757A69">
              <w:t>5</w:t>
            </w:r>
          </w:p>
        </w:tc>
        <w:tc>
          <w:tcPr>
            <w:tcW w:w="1559" w:type="dxa"/>
            <w:tcBorders>
              <w:top w:val="single" w:sz="4" w:space="0" w:color="auto"/>
              <w:left w:val="single" w:sz="4" w:space="0" w:color="auto"/>
              <w:bottom w:val="single" w:sz="4" w:space="0" w:color="auto"/>
              <w:right w:val="single" w:sz="4" w:space="0" w:color="auto"/>
            </w:tcBorders>
          </w:tcPr>
          <w:p w14:paraId="3280B5A1" w14:textId="77777777" w:rsidR="00000363" w:rsidRPr="002F52AC" w:rsidRDefault="00000363" w:rsidP="00000363">
            <w:pPr>
              <w:jc w:val="right"/>
            </w:pPr>
            <w:r w:rsidRPr="002F52AC">
              <w:t>1 197,39</w:t>
            </w:r>
          </w:p>
        </w:tc>
        <w:tc>
          <w:tcPr>
            <w:tcW w:w="1701" w:type="dxa"/>
            <w:tcBorders>
              <w:top w:val="single" w:sz="4" w:space="0" w:color="auto"/>
              <w:left w:val="single" w:sz="4" w:space="0" w:color="auto"/>
              <w:bottom w:val="single" w:sz="4" w:space="0" w:color="auto"/>
              <w:right w:val="single" w:sz="4" w:space="0" w:color="auto"/>
            </w:tcBorders>
          </w:tcPr>
          <w:p w14:paraId="0EC4C020" w14:textId="77777777" w:rsidR="00000363" w:rsidRPr="002F52AC" w:rsidRDefault="00000363" w:rsidP="00000363">
            <w:pPr>
              <w:jc w:val="right"/>
            </w:pPr>
            <w:r w:rsidRPr="002F52AC">
              <w:t>5 986,97</w:t>
            </w:r>
          </w:p>
        </w:tc>
      </w:tr>
      <w:tr w:rsidR="00000363" w:rsidRPr="00757A69" w14:paraId="0AD3A18F"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25DF1ED5" w14:textId="77777777" w:rsidR="00000363" w:rsidRPr="00757A69" w:rsidRDefault="00000363" w:rsidP="00000363">
            <w:pPr>
              <w:tabs>
                <w:tab w:val="clear" w:pos="425"/>
                <w:tab w:val="left" w:pos="450"/>
              </w:tabs>
              <w:jc w:val="center"/>
            </w:pPr>
            <w:r w:rsidRPr="00757A69">
              <w:t>46</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7BAE9137" w14:textId="77777777" w:rsidR="00000363" w:rsidRPr="00757A69" w:rsidRDefault="00000363" w:rsidP="00000363">
            <w:r w:rsidRPr="00757A69">
              <w:t>Плита П 8-8/2</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7305E1E4"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3B7CBDC" w14:textId="77777777" w:rsidR="00000363" w:rsidRPr="00757A69" w:rsidRDefault="00000363" w:rsidP="00000363">
            <w:pPr>
              <w:jc w:val="right"/>
            </w:pPr>
            <w:r w:rsidRPr="00757A69">
              <w:t>9</w:t>
            </w:r>
          </w:p>
        </w:tc>
        <w:tc>
          <w:tcPr>
            <w:tcW w:w="1559" w:type="dxa"/>
            <w:tcBorders>
              <w:top w:val="single" w:sz="4" w:space="0" w:color="auto"/>
              <w:left w:val="single" w:sz="4" w:space="0" w:color="auto"/>
              <w:bottom w:val="single" w:sz="4" w:space="0" w:color="auto"/>
              <w:right w:val="single" w:sz="4" w:space="0" w:color="auto"/>
            </w:tcBorders>
          </w:tcPr>
          <w:p w14:paraId="7D147D47" w14:textId="77777777" w:rsidR="00000363" w:rsidRPr="002F52AC" w:rsidRDefault="00000363" w:rsidP="00000363">
            <w:pPr>
              <w:jc w:val="right"/>
            </w:pPr>
            <w:r w:rsidRPr="002F52AC">
              <w:t>3 672,68</w:t>
            </w:r>
          </w:p>
        </w:tc>
        <w:tc>
          <w:tcPr>
            <w:tcW w:w="1701" w:type="dxa"/>
            <w:tcBorders>
              <w:top w:val="single" w:sz="4" w:space="0" w:color="auto"/>
              <w:left w:val="single" w:sz="4" w:space="0" w:color="auto"/>
              <w:bottom w:val="single" w:sz="4" w:space="0" w:color="auto"/>
              <w:right w:val="single" w:sz="4" w:space="0" w:color="auto"/>
            </w:tcBorders>
          </w:tcPr>
          <w:p w14:paraId="1616FC24" w14:textId="77777777" w:rsidR="00000363" w:rsidRPr="002F52AC" w:rsidRDefault="00000363" w:rsidP="00000363">
            <w:pPr>
              <w:jc w:val="right"/>
            </w:pPr>
            <w:r w:rsidRPr="002F52AC">
              <w:t>33 054,09</w:t>
            </w:r>
          </w:p>
        </w:tc>
      </w:tr>
      <w:tr w:rsidR="00000363" w:rsidRPr="00757A69" w14:paraId="5E42517F"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73E9B26E" w14:textId="77777777" w:rsidR="00000363" w:rsidRPr="00757A69" w:rsidRDefault="00000363" w:rsidP="00000363">
            <w:pPr>
              <w:tabs>
                <w:tab w:val="clear" w:pos="425"/>
                <w:tab w:val="left" w:pos="450"/>
              </w:tabs>
              <w:jc w:val="center"/>
            </w:pPr>
            <w:r w:rsidRPr="00757A69">
              <w:t>47</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676F0ABD" w14:textId="77777777" w:rsidR="00000363" w:rsidRPr="00757A69" w:rsidRDefault="00000363" w:rsidP="00000363">
            <w:r w:rsidRPr="00757A69">
              <w:t>Плита П 8-8а</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29FBDA57"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3DF401BD" w14:textId="77777777" w:rsidR="00000363" w:rsidRPr="00757A69" w:rsidRDefault="00000363" w:rsidP="00000363">
            <w:pPr>
              <w:jc w:val="right"/>
            </w:pPr>
            <w:r w:rsidRPr="00757A69">
              <w:t>69</w:t>
            </w:r>
          </w:p>
        </w:tc>
        <w:tc>
          <w:tcPr>
            <w:tcW w:w="1559" w:type="dxa"/>
            <w:tcBorders>
              <w:top w:val="single" w:sz="4" w:space="0" w:color="auto"/>
              <w:left w:val="single" w:sz="4" w:space="0" w:color="auto"/>
              <w:bottom w:val="single" w:sz="4" w:space="0" w:color="auto"/>
              <w:right w:val="single" w:sz="4" w:space="0" w:color="auto"/>
            </w:tcBorders>
          </w:tcPr>
          <w:p w14:paraId="54F38A19" w14:textId="77777777" w:rsidR="00000363" w:rsidRPr="002F52AC" w:rsidRDefault="00000363" w:rsidP="00000363">
            <w:pPr>
              <w:jc w:val="right"/>
            </w:pPr>
            <w:r w:rsidRPr="002F52AC">
              <w:t>7 025,35</w:t>
            </w:r>
          </w:p>
        </w:tc>
        <w:tc>
          <w:tcPr>
            <w:tcW w:w="1701" w:type="dxa"/>
            <w:tcBorders>
              <w:top w:val="single" w:sz="4" w:space="0" w:color="auto"/>
              <w:left w:val="single" w:sz="4" w:space="0" w:color="auto"/>
              <w:bottom w:val="single" w:sz="4" w:space="0" w:color="auto"/>
              <w:right w:val="single" w:sz="4" w:space="0" w:color="auto"/>
            </w:tcBorders>
          </w:tcPr>
          <w:p w14:paraId="1E05C424" w14:textId="77777777" w:rsidR="00000363" w:rsidRPr="002F52AC" w:rsidRDefault="00000363" w:rsidP="00000363">
            <w:pPr>
              <w:jc w:val="right"/>
            </w:pPr>
            <w:r w:rsidRPr="002F52AC">
              <w:t>484 749,38</w:t>
            </w:r>
          </w:p>
        </w:tc>
      </w:tr>
      <w:tr w:rsidR="00000363" w:rsidRPr="00757A69" w14:paraId="6A0ADBFA"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313D6CB9" w14:textId="77777777" w:rsidR="00000363" w:rsidRPr="00757A69" w:rsidRDefault="00000363" w:rsidP="00000363">
            <w:pPr>
              <w:tabs>
                <w:tab w:val="clear" w:pos="425"/>
                <w:tab w:val="left" w:pos="450"/>
              </w:tabs>
              <w:jc w:val="center"/>
            </w:pPr>
            <w:r w:rsidRPr="00757A69">
              <w:t>48</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1C80CB27" w14:textId="77777777" w:rsidR="00000363" w:rsidRPr="00757A69" w:rsidRDefault="00000363" w:rsidP="00000363">
            <w:r w:rsidRPr="00757A69">
              <w:t>Плита П 8д-11</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13FE57C2"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1F7976FC" w14:textId="77777777" w:rsidR="00000363" w:rsidRPr="00757A69" w:rsidRDefault="00000363" w:rsidP="00000363">
            <w:pPr>
              <w:jc w:val="right"/>
            </w:pPr>
            <w:r w:rsidRPr="00757A69">
              <w:t>6</w:t>
            </w:r>
          </w:p>
        </w:tc>
        <w:tc>
          <w:tcPr>
            <w:tcW w:w="1559" w:type="dxa"/>
            <w:tcBorders>
              <w:top w:val="single" w:sz="4" w:space="0" w:color="auto"/>
              <w:left w:val="single" w:sz="4" w:space="0" w:color="auto"/>
              <w:bottom w:val="single" w:sz="4" w:space="0" w:color="auto"/>
              <w:right w:val="single" w:sz="4" w:space="0" w:color="auto"/>
            </w:tcBorders>
          </w:tcPr>
          <w:p w14:paraId="11D65C4B" w14:textId="77777777" w:rsidR="00000363" w:rsidRPr="002F52AC" w:rsidRDefault="00000363" w:rsidP="00000363">
            <w:pPr>
              <w:jc w:val="right"/>
            </w:pPr>
            <w:r w:rsidRPr="002F52AC">
              <w:t>1 791,09</w:t>
            </w:r>
          </w:p>
        </w:tc>
        <w:tc>
          <w:tcPr>
            <w:tcW w:w="1701" w:type="dxa"/>
            <w:tcBorders>
              <w:top w:val="single" w:sz="4" w:space="0" w:color="auto"/>
              <w:left w:val="single" w:sz="4" w:space="0" w:color="auto"/>
              <w:bottom w:val="single" w:sz="4" w:space="0" w:color="auto"/>
              <w:right w:val="single" w:sz="4" w:space="0" w:color="auto"/>
            </w:tcBorders>
          </w:tcPr>
          <w:p w14:paraId="679F6C4E" w14:textId="77777777" w:rsidR="00000363" w:rsidRPr="002F52AC" w:rsidRDefault="00000363" w:rsidP="00000363">
            <w:pPr>
              <w:jc w:val="right"/>
            </w:pPr>
            <w:r w:rsidRPr="002F52AC">
              <w:t>10 746,54</w:t>
            </w:r>
          </w:p>
        </w:tc>
      </w:tr>
      <w:tr w:rsidR="00000363" w:rsidRPr="00757A69" w14:paraId="7E4BE2B8"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3DA5F863" w14:textId="77777777" w:rsidR="00000363" w:rsidRPr="00757A69" w:rsidRDefault="00000363" w:rsidP="00000363">
            <w:pPr>
              <w:tabs>
                <w:tab w:val="clear" w:pos="425"/>
                <w:tab w:val="left" w:pos="450"/>
              </w:tabs>
              <w:jc w:val="center"/>
            </w:pPr>
            <w:r w:rsidRPr="00757A69">
              <w:t>49</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2336BD64" w14:textId="77777777" w:rsidR="00000363" w:rsidRPr="00757A69" w:rsidRDefault="00000363" w:rsidP="00000363">
            <w:r w:rsidRPr="00757A69">
              <w:t xml:space="preserve">Плита П 9-15 </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060C6D7D"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25D104D1" w14:textId="77777777" w:rsidR="00000363" w:rsidRPr="00757A69" w:rsidRDefault="00000363" w:rsidP="00000363">
            <w:pPr>
              <w:jc w:val="right"/>
            </w:pPr>
            <w:r w:rsidRPr="00757A69">
              <w:t>52</w:t>
            </w:r>
          </w:p>
        </w:tc>
        <w:tc>
          <w:tcPr>
            <w:tcW w:w="1559" w:type="dxa"/>
            <w:tcBorders>
              <w:top w:val="single" w:sz="4" w:space="0" w:color="auto"/>
              <w:left w:val="single" w:sz="4" w:space="0" w:color="auto"/>
              <w:bottom w:val="single" w:sz="4" w:space="0" w:color="auto"/>
              <w:right w:val="single" w:sz="4" w:space="0" w:color="auto"/>
            </w:tcBorders>
          </w:tcPr>
          <w:p w14:paraId="5EB28670" w14:textId="77777777" w:rsidR="00000363" w:rsidRPr="002F52AC" w:rsidRDefault="00000363" w:rsidP="00000363">
            <w:pPr>
              <w:jc w:val="right"/>
            </w:pPr>
            <w:r w:rsidRPr="002F52AC">
              <w:t>8 418,42</w:t>
            </w:r>
          </w:p>
        </w:tc>
        <w:tc>
          <w:tcPr>
            <w:tcW w:w="1701" w:type="dxa"/>
            <w:tcBorders>
              <w:top w:val="single" w:sz="4" w:space="0" w:color="auto"/>
              <w:left w:val="single" w:sz="4" w:space="0" w:color="auto"/>
              <w:bottom w:val="single" w:sz="4" w:space="0" w:color="auto"/>
              <w:right w:val="single" w:sz="4" w:space="0" w:color="auto"/>
            </w:tcBorders>
          </w:tcPr>
          <w:p w14:paraId="01DC5F97" w14:textId="77777777" w:rsidR="00000363" w:rsidRPr="002F52AC" w:rsidRDefault="00000363" w:rsidP="00000363">
            <w:pPr>
              <w:jc w:val="right"/>
            </w:pPr>
            <w:r w:rsidRPr="002F52AC">
              <w:t>437 758,01</w:t>
            </w:r>
          </w:p>
        </w:tc>
      </w:tr>
      <w:tr w:rsidR="00000363" w:rsidRPr="00757A69" w14:paraId="7FB9A7C3"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404595E5" w14:textId="77777777" w:rsidR="00000363" w:rsidRPr="00757A69" w:rsidRDefault="00000363" w:rsidP="00000363">
            <w:pPr>
              <w:tabs>
                <w:tab w:val="clear" w:pos="425"/>
                <w:tab w:val="left" w:pos="450"/>
              </w:tabs>
              <w:jc w:val="center"/>
            </w:pPr>
            <w:r w:rsidRPr="00757A69">
              <w:t>50</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48945612" w14:textId="77777777" w:rsidR="00000363" w:rsidRPr="00757A69" w:rsidRDefault="00000363" w:rsidP="00000363">
            <w:r w:rsidRPr="00757A69">
              <w:t>Плита П 9д-15</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7DB6CF3F"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69399480" w14:textId="77777777" w:rsidR="00000363" w:rsidRPr="00757A69" w:rsidRDefault="00000363" w:rsidP="00000363">
            <w:pPr>
              <w:jc w:val="right"/>
            </w:pPr>
            <w:r w:rsidRPr="00757A69">
              <w:t>20</w:t>
            </w:r>
          </w:p>
        </w:tc>
        <w:tc>
          <w:tcPr>
            <w:tcW w:w="1559" w:type="dxa"/>
            <w:tcBorders>
              <w:top w:val="single" w:sz="4" w:space="0" w:color="auto"/>
              <w:left w:val="single" w:sz="4" w:space="0" w:color="auto"/>
              <w:bottom w:val="single" w:sz="4" w:space="0" w:color="auto"/>
              <w:right w:val="single" w:sz="4" w:space="0" w:color="auto"/>
            </w:tcBorders>
          </w:tcPr>
          <w:p w14:paraId="6102F300" w14:textId="77777777" w:rsidR="00000363" w:rsidRPr="002F52AC" w:rsidRDefault="00000363" w:rsidP="00000363">
            <w:pPr>
              <w:jc w:val="right"/>
            </w:pPr>
            <w:r w:rsidRPr="002F52AC">
              <w:t>2 056,10</w:t>
            </w:r>
          </w:p>
        </w:tc>
        <w:tc>
          <w:tcPr>
            <w:tcW w:w="1701" w:type="dxa"/>
            <w:tcBorders>
              <w:top w:val="single" w:sz="4" w:space="0" w:color="auto"/>
              <w:left w:val="single" w:sz="4" w:space="0" w:color="auto"/>
              <w:bottom w:val="single" w:sz="4" w:space="0" w:color="auto"/>
              <w:right w:val="single" w:sz="4" w:space="0" w:color="auto"/>
            </w:tcBorders>
          </w:tcPr>
          <w:p w14:paraId="4931348C" w14:textId="77777777" w:rsidR="00000363" w:rsidRPr="002F52AC" w:rsidRDefault="00000363" w:rsidP="00000363">
            <w:pPr>
              <w:jc w:val="right"/>
            </w:pPr>
            <w:r w:rsidRPr="002F52AC">
              <w:t>41 122,00</w:t>
            </w:r>
          </w:p>
        </w:tc>
      </w:tr>
      <w:tr w:rsidR="00000363" w:rsidRPr="00757A69" w14:paraId="64D4E877"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1065D9EE" w14:textId="77777777" w:rsidR="00000363" w:rsidRPr="00757A69" w:rsidRDefault="00000363" w:rsidP="00000363">
            <w:pPr>
              <w:tabs>
                <w:tab w:val="clear" w:pos="425"/>
                <w:tab w:val="left" w:pos="450"/>
              </w:tabs>
              <w:jc w:val="center"/>
            </w:pPr>
            <w:r w:rsidRPr="00757A69">
              <w:t>51</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2E663D21" w14:textId="77777777" w:rsidR="00000363" w:rsidRPr="00757A69" w:rsidRDefault="00000363" w:rsidP="00000363">
            <w:r w:rsidRPr="00757A69">
              <w:t>Плита перекрытия кам</w:t>
            </w:r>
            <w:r>
              <w:t xml:space="preserve">ер ВП 25-18 с отв. на Ø 700 мм </w:t>
            </w:r>
            <w:r w:rsidRPr="00757A69">
              <w:t>(с люком и люковиной тип «Т»)</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2343E146"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7E25FC70" w14:textId="77777777" w:rsidR="00000363" w:rsidRPr="00757A69" w:rsidRDefault="00000363" w:rsidP="00000363">
            <w:pPr>
              <w:jc w:val="right"/>
            </w:pPr>
            <w:r w:rsidRPr="00757A69">
              <w:t>15</w:t>
            </w:r>
          </w:p>
        </w:tc>
        <w:tc>
          <w:tcPr>
            <w:tcW w:w="1559" w:type="dxa"/>
            <w:tcBorders>
              <w:top w:val="single" w:sz="4" w:space="0" w:color="auto"/>
              <w:left w:val="single" w:sz="4" w:space="0" w:color="auto"/>
              <w:bottom w:val="single" w:sz="4" w:space="0" w:color="auto"/>
              <w:right w:val="single" w:sz="4" w:space="0" w:color="auto"/>
            </w:tcBorders>
          </w:tcPr>
          <w:p w14:paraId="125255DE" w14:textId="77777777" w:rsidR="00000363" w:rsidRPr="002F52AC" w:rsidRDefault="00000363" w:rsidP="00000363">
            <w:pPr>
              <w:jc w:val="right"/>
            </w:pPr>
            <w:r w:rsidRPr="002F52AC">
              <w:t>25 056,01</w:t>
            </w:r>
          </w:p>
        </w:tc>
        <w:tc>
          <w:tcPr>
            <w:tcW w:w="1701" w:type="dxa"/>
            <w:tcBorders>
              <w:top w:val="single" w:sz="4" w:space="0" w:color="auto"/>
              <w:left w:val="single" w:sz="4" w:space="0" w:color="auto"/>
              <w:bottom w:val="single" w:sz="4" w:space="0" w:color="auto"/>
              <w:right w:val="single" w:sz="4" w:space="0" w:color="auto"/>
            </w:tcBorders>
          </w:tcPr>
          <w:p w14:paraId="7BB4DED1" w14:textId="77777777" w:rsidR="00000363" w:rsidRPr="002F52AC" w:rsidRDefault="00000363" w:rsidP="00000363">
            <w:pPr>
              <w:jc w:val="right"/>
            </w:pPr>
            <w:r w:rsidRPr="002F52AC">
              <w:t>375 840,20</w:t>
            </w:r>
          </w:p>
        </w:tc>
      </w:tr>
      <w:tr w:rsidR="00000363" w:rsidRPr="00757A69" w14:paraId="63245AB2"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56E716D7" w14:textId="77777777" w:rsidR="00000363" w:rsidRPr="00757A69" w:rsidRDefault="00000363" w:rsidP="00000363">
            <w:pPr>
              <w:tabs>
                <w:tab w:val="clear" w:pos="425"/>
                <w:tab w:val="left" w:pos="450"/>
              </w:tabs>
              <w:jc w:val="center"/>
            </w:pPr>
            <w:r w:rsidRPr="00757A69">
              <w:t>52</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7A640860" w14:textId="77777777" w:rsidR="00000363" w:rsidRPr="00757A69" w:rsidRDefault="00000363" w:rsidP="00000363">
            <w:r w:rsidRPr="00757A69">
              <w:t>Плита перекрытия кам</w:t>
            </w:r>
            <w:r>
              <w:t xml:space="preserve">ер ВП 34-18 с отв. на Ø 700 мм </w:t>
            </w:r>
            <w:r w:rsidRPr="00757A69">
              <w:t>(с люком и люковиной тип «Т»)</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6AA235A5"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6BF0F4FF" w14:textId="77777777" w:rsidR="00000363" w:rsidRPr="00757A69" w:rsidRDefault="00000363" w:rsidP="00000363">
            <w:pPr>
              <w:jc w:val="right"/>
            </w:pPr>
            <w:r w:rsidRPr="00757A69">
              <w:t>10</w:t>
            </w:r>
          </w:p>
        </w:tc>
        <w:tc>
          <w:tcPr>
            <w:tcW w:w="1559" w:type="dxa"/>
            <w:tcBorders>
              <w:top w:val="single" w:sz="4" w:space="0" w:color="auto"/>
              <w:left w:val="single" w:sz="4" w:space="0" w:color="auto"/>
              <w:bottom w:val="single" w:sz="4" w:space="0" w:color="auto"/>
              <w:right w:val="single" w:sz="4" w:space="0" w:color="auto"/>
            </w:tcBorders>
          </w:tcPr>
          <w:p w14:paraId="15F3D6B9" w14:textId="77777777" w:rsidR="00000363" w:rsidRPr="002F52AC" w:rsidRDefault="00000363" w:rsidP="00000363">
            <w:pPr>
              <w:jc w:val="right"/>
            </w:pPr>
            <w:r w:rsidRPr="002F52AC">
              <w:t>37 249,15</w:t>
            </w:r>
          </w:p>
        </w:tc>
        <w:tc>
          <w:tcPr>
            <w:tcW w:w="1701" w:type="dxa"/>
            <w:tcBorders>
              <w:top w:val="single" w:sz="4" w:space="0" w:color="auto"/>
              <w:left w:val="single" w:sz="4" w:space="0" w:color="auto"/>
              <w:bottom w:val="single" w:sz="4" w:space="0" w:color="auto"/>
              <w:right w:val="single" w:sz="4" w:space="0" w:color="auto"/>
            </w:tcBorders>
          </w:tcPr>
          <w:p w14:paraId="468122E4" w14:textId="77777777" w:rsidR="00000363" w:rsidRPr="002F52AC" w:rsidRDefault="00000363" w:rsidP="00000363">
            <w:pPr>
              <w:jc w:val="right"/>
            </w:pPr>
            <w:r w:rsidRPr="002F52AC">
              <w:t>372 491,47</w:t>
            </w:r>
          </w:p>
        </w:tc>
      </w:tr>
      <w:tr w:rsidR="00000363" w:rsidRPr="00757A69" w14:paraId="6363E982"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04B83EA7" w14:textId="77777777" w:rsidR="00000363" w:rsidRPr="00757A69" w:rsidRDefault="00000363" w:rsidP="00000363">
            <w:pPr>
              <w:tabs>
                <w:tab w:val="clear" w:pos="425"/>
                <w:tab w:val="left" w:pos="450"/>
              </w:tabs>
              <w:jc w:val="center"/>
            </w:pPr>
            <w:r w:rsidRPr="00757A69">
              <w:t>53</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2B4833EF" w14:textId="77777777" w:rsidR="00000363" w:rsidRPr="00757A69" w:rsidRDefault="00000363" w:rsidP="00000363">
            <w:r w:rsidRPr="00757A69">
              <w:t>Плита перекрытия колодца 1ПП 15-2 с отв. на Ø 700</w:t>
            </w:r>
            <w:r>
              <w:t xml:space="preserve"> </w:t>
            </w:r>
            <w:r w:rsidRPr="00D63F7A">
              <w:t xml:space="preserve"> со смещением к краю</w:t>
            </w:r>
            <w:r w:rsidRPr="00757A69">
              <w:t xml:space="preserve"> (с люком и люковиной тип «С»)</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0BFD1232"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06AFCEC0" w14:textId="77777777" w:rsidR="00000363" w:rsidRPr="00757A69" w:rsidRDefault="00000363" w:rsidP="00000363">
            <w:pPr>
              <w:jc w:val="right"/>
            </w:pPr>
            <w:r w:rsidRPr="00757A69">
              <w:t>3</w:t>
            </w:r>
          </w:p>
        </w:tc>
        <w:tc>
          <w:tcPr>
            <w:tcW w:w="1559" w:type="dxa"/>
            <w:tcBorders>
              <w:top w:val="single" w:sz="4" w:space="0" w:color="auto"/>
              <w:left w:val="single" w:sz="4" w:space="0" w:color="auto"/>
              <w:bottom w:val="single" w:sz="4" w:space="0" w:color="auto"/>
              <w:right w:val="single" w:sz="4" w:space="0" w:color="auto"/>
            </w:tcBorders>
          </w:tcPr>
          <w:p w14:paraId="219B5346" w14:textId="77777777" w:rsidR="00000363" w:rsidRPr="002F52AC" w:rsidRDefault="00000363" w:rsidP="00000363">
            <w:pPr>
              <w:jc w:val="right"/>
            </w:pPr>
            <w:r w:rsidRPr="002F52AC">
              <w:t>11 314,10</w:t>
            </w:r>
          </w:p>
        </w:tc>
        <w:tc>
          <w:tcPr>
            <w:tcW w:w="1701" w:type="dxa"/>
            <w:tcBorders>
              <w:top w:val="single" w:sz="4" w:space="0" w:color="auto"/>
              <w:left w:val="single" w:sz="4" w:space="0" w:color="auto"/>
              <w:bottom w:val="single" w:sz="4" w:space="0" w:color="auto"/>
              <w:right w:val="single" w:sz="4" w:space="0" w:color="auto"/>
            </w:tcBorders>
          </w:tcPr>
          <w:p w14:paraId="5ED66EC2" w14:textId="77777777" w:rsidR="00000363" w:rsidRPr="002F52AC" w:rsidRDefault="00000363" w:rsidP="00000363">
            <w:pPr>
              <w:jc w:val="right"/>
            </w:pPr>
            <w:r w:rsidRPr="002F52AC">
              <w:t>33 942,30</w:t>
            </w:r>
          </w:p>
        </w:tc>
      </w:tr>
      <w:tr w:rsidR="00000363" w:rsidRPr="00757A69" w14:paraId="1B5F556A"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0B0202B0" w14:textId="77777777" w:rsidR="00000363" w:rsidRPr="00757A69" w:rsidRDefault="00000363" w:rsidP="00000363">
            <w:pPr>
              <w:tabs>
                <w:tab w:val="clear" w:pos="425"/>
                <w:tab w:val="left" w:pos="450"/>
              </w:tabs>
              <w:jc w:val="center"/>
            </w:pPr>
            <w:r w:rsidRPr="00757A69">
              <w:t>54</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672DC0F9" w14:textId="77777777" w:rsidR="00000363" w:rsidRPr="00757A69" w:rsidRDefault="00000363" w:rsidP="00000363">
            <w:r w:rsidRPr="00757A69">
              <w:t>Плита перекрытия колодца 2ПП 15-2 с отв. на Ø 700 мм (с люком и люковиной тип «С»)</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615102A5"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7BDF6D3F" w14:textId="77777777" w:rsidR="00000363" w:rsidRPr="00757A69" w:rsidRDefault="00000363" w:rsidP="00000363">
            <w:pPr>
              <w:jc w:val="right"/>
            </w:pPr>
            <w:r w:rsidRPr="00757A69">
              <w:t>2</w:t>
            </w:r>
          </w:p>
        </w:tc>
        <w:tc>
          <w:tcPr>
            <w:tcW w:w="1559" w:type="dxa"/>
            <w:tcBorders>
              <w:top w:val="single" w:sz="4" w:space="0" w:color="auto"/>
              <w:left w:val="single" w:sz="4" w:space="0" w:color="auto"/>
              <w:bottom w:val="single" w:sz="4" w:space="0" w:color="auto"/>
              <w:right w:val="single" w:sz="4" w:space="0" w:color="auto"/>
            </w:tcBorders>
          </w:tcPr>
          <w:p w14:paraId="456F0D03" w14:textId="77777777" w:rsidR="00000363" w:rsidRPr="002F52AC" w:rsidRDefault="00000363" w:rsidP="00000363">
            <w:pPr>
              <w:jc w:val="right"/>
            </w:pPr>
            <w:r w:rsidRPr="002F52AC">
              <w:t>10 828,21</w:t>
            </w:r>
          </w:p>
        </w:tc>
        <w:tc>
          <w:tcPr>
            <w:tcW w:w="1701" w:type="dxa"/>
            <w:tcBorders>
              <w:top w:val="single" w:sz="4" w:space="0" w:color="auto"/>
              <w:left w:val="single" w:sz="4" w:space="0" w:color="auto"/>
              <w:bottom w:val="single" w:sz="4" w:space="0" w:color="auto"/>
              <w:right w:val="single" w:sz="4" w:space="0" w:color="auto"/>
            </w:tcBorders>
          </w:tcPr>
          <w:p w14:paraId="50530122" w14:textId="77777777" w:rsidR="00000363" w:rsidRPr="002F52AC" w:rsidRDefault="00000363" w:rsidP="00000363">
            <w:pPr>
              <w:jc w:val="right"/>
            </w:pPr>
            <w:r w:rsidRPr="002F52AC">
              <w:t>21 656,43</w:t>
            </w:r>
          </w:p>
        </w:tc>
      </w:tr>
      <w:tr w:rsidR="00000363" w:rsidRPr="00757A69" w14:paraId="3B599649"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335C71BD" w14:textId="77777777" w:rsidR="00000363" w:rsidRPr="00757A69" w:rsidRDefault="00000363" w:rsidP="00000363">
            <w:pPr>
              <w:tabs>
                <w:tab w:val="clear" w:pos="425"/>
                <w:tab w:val="left" w:pos="450"/>
              </w:tabs>
              <w:jc w:val="center"/>
            </w:pPr>
            <w:r w:rsidRPr="00757A69">
              <w:t>55</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7C843C45" w14:textId="77777777" w:rsidR="00000363" w:rsidRPr="00757A69" w:rsidRDefault="00000363" w:rsidP="00000363">
            <w:r w:rsidRPr="00757A69">
              <w:t>Плита перекрытия колодца ПП 10-1 с отв. на Ø 700 мм  (с люком и люковиной тип «С»)</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78091062"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0EC68068" w14:textId="77777777" w:rsidR="00000363" w:rsidRPr="00757A69" w:rsidRDefault="00000363" w:rsidP="00000363">
            <w:pPr>
              <w:jc w:val="right"/>
            </w:pPr>
            <w:r w:rsidRPr="00757A69">
              <w:t>3</w:t>
            </w:r>
          </w:p>
        </w:tc>
        <w:tc>
          <w:tcPr>
            <w:tcW w:w="1559" w:type="dxa"/>
            <w:tcBorders>
              <w:top w:val="single" w:sz="4" w:space="0" w:color="auto"/>
              <w:left w:val="single" w:sz="4" w:space="0" w:color="auto"/>
              <w:bottom w:val="single" w:sz="4" w:space="0" w:color="auto"/>
              <w:right w:val="single" w:sz="4" w:space="0" w:color="auto"/>
            </w:tcBorders>
          </w:tcPr>
          <w:p w14:paraId="7038D28C" w14:textId="77777777" w:rsidR="00000363" w:rsidRPr="002F52AC" w:rsidRDefault="00000363" w:rsidP="00000363">
            <w:pPr>
              <w:jc w:val="right"/>
            </w:pPr>
            <w:r w:rsidRPr="002F52AC">
              <w:t>7 113,34</w:t>
            </w:r>
          </w:p>
        </w:tc>
        <w:tc>
          <w:tcPr>
            <w:tcW w:w="1701" w:type="dxa"/>
            <w:tcBorders>
              <w:top w:val="single" w:sz="4" w:space="0" w:color="auto"/>
              <w:left w:val="single" w:sz="4" w:space="0" w:color="auto"/>
              <w:bottom w:val="single" w:sz="4" w:space="0" w:color="auto"/>
              <w:right w:val="single" w:sz="4" w:space="0" w:color="auto"/>
            </w:tcBorders>
          </w:tcPr>
          <w:p w14:paraId="4EF22A9D" w14:textId="77777777" w:rsidR="00000363" w:rsidRPr="002F52AC" w:rsidRDefault="00000363" w:rsidP="00000363">
            <w:pPr>
              <w:jc w:val="right"/>
            </w:pPr>
            <w:r w:rsidRPr="002F52AC">
              <w:t>21 340,03</w:t>
            </w:r>
          </w:p>
        </w:tc>
      </w:tr>
      <w:tr w:rsidR="00000363" w:rsidRPr="00757A69" w14:paraId="75E50611"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76E752C5" w14:textId="77777777" w:rsidR="00000363" w:rsidRPr="00757A69" w:rsidRDefault="00000363" w:rsidP="00000363">
            <w:pPr>
              <w:tabs>
                <w:tab w:val="clear" w:pos="425"/>
                <w:tab w:val="left" w:pos="450"/>
              </w:tabs>
              <w:jc w:val="center"/>
            </w:pPr>
            <w:r w:rsidRPr="00757A69">
              <w:t>56</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235F511F" w14:textId="77777777" w:rsidR="00000363" w:rsidRPr="00757A69" w:rsidRDefault="00000363" w:rsidP="00000363">
            <w:r w:rsidRPr="00757A69">
              <w:t>Плита перекрытия колодца ПП 10К с отв. на Ø 700 мм  (с люком и люковиной тип «Т»)</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1AB7C7FD"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177FF174" w14:textId="77777777" w:rsidR="00000363" w:rsidRPr="00757A69" w:rsidRDefault="00000363" w:rsidP="00000363">
            <w:pPr>
              <w:jc w:val="right"/>
            </w:pPr>
            <w:r w:rsidRPr="00757A69">
              <w:t>7</w:t>
            </w:r>
          </w:p>
        </w:tc>
        <w:tc>
          <w:tcPr>
            <w:tcW w:w="1559" w:type="dxa"/>
            <w:tcBorders>
              <w:top w:val="single" w:sz="4" w:space="0" w:color="auto"/>
              <w:left w:val="single" w:sz="4" w:space="0" w:color="auto"/>
              <w:bottom w:val="single" w:sz="4" w:space="0" w:color="auto"/>
              <w:right w:val="single" w:sz="4" w:space="0" w:color="auto"/>
            </w:tcBorders>
          </w:tcPr>
          <w:p w14:paraId="225EBFFE" w14:textId="77777777" w:rsidR="00000363" w:rsidRPr="002F52AC" w:rsidRDefault="00000363" w:rsidP="00000363">
            <w:pPr>
              <w:jc w:val="right"/>
            </w:pPr>
            <w:r w:rsidRPr="002F52AC">
              <w:t>8 141,58</w:t>
            </w:r>
          </w:p>
        </w:tc>
        <w:tc>
          <w:tcPr>
            <w:tcW w:w="1701" w:type="dxa"/>
            <w:tcBorders>
              <w:top w:val="single" w:sz="4" w:space="0" w:color="auto"/>
              <w:left w:val="single" w:sz="4" w:space="0" w:color="auto"/>
              <w:bottom w:val="single" w:sz="4" w:space="0" w:color="auto"/>
              <w:right w:val="single" w:sz="4" w:space="0" w:color="auto"/>
            </w:tcBorders>
          </w:tcPr>
          <w:p w14:paraId="27F82660" w14:textId="77777777" w:rsidR="00000363" w:rsidRPr="002F52AC" w:rsidRDefault="00000363" w:rsidP="00000363">
            <w:pPr>
              <w:jc w:val="right"/>
            </w:pPr>
            <w:r w:rsidRPr="002F52AC">
              <w:t>56 991,06</w:t>
            </w:r>
          </w:p>
        </w:tc>
      </w:tr>
      <w:tr w:rsidR="00000363" w:rsidRPr="00757A69" w14:paraId="375D7D8E"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6E26A82B" w14:textId="77777777" w:rsidR="00000363" w:rsidRPr="00757A69" w:rsidRDefault="00000363" w:rsidP="00000363">
            <w:pPr>
              <w:tabs>
                <w:tab w:val="clear" w:pos="425"/>
                <w:tab w:val="left" w:pos="450"/>
              </w:tabs>
              <w:jc w:val="center"/>
            </w:pPr>
            <w:r w:rsidRPr="00757A69">
              <w:t>57</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5C0E6C56" w14:textId="77777777" w:rsidR="00000363" w:rsidRPr="00757A69" w:rsidRDefault="00000363" w:rsidP="00000363">
            <w:r w:rsidRPr="00757A69">
              <w:t>Приставка железобетонная ПТ 43-2</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305EFCAE" w14:textId="77777777" w:rsidR="00000363" w:rsidRPr="00757A69" w:rsidRDefault="00000363" w:rsidP="00000363">
            <w:pPr>
              <w:jc w:val="center"/>
            </w:pPr>
            <w:r w:rsidRPr="00757A69">
              <w:t>шт</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7106618" w14:textId="77777777" w:rsidR="00000363" w:rsidRPr="00757A69" w:rsidRDefault="00000363" w:rsidP="00000363">
            <w:pPr>
              <w:jc w:val="right"/>
            </w:pPr>
            <w:r w:rsidRPr="00757A69">
              <w:t>2</w:t>
            </w:r>
          </w:p>
        </w:tc>
        <w:tc>
          <w:tcPr>
            <w:tcW w:w="1559" w:type="dxa"/>
            <w:tcBorders>
              <w:top w:val="single" w:sz="4" w:space="0" w:color="auto"/>
              <w:left w:val="single" w:sz="4" w:space="0" w:color="auto"/>
              <w:bottom w:val="single" w:sz="4" w:space="0" w:color="auto"/>
              <w:right w:val="single" w:sz="4" w:space="0" w:color="auto"/>
            </w:tcBorders>
          </w:tcPr>
          <w:p w14:paraId="5B297A1D" w14:textId="77777777" w:rsidR="00000363" w:rsidRPr="002F52AC" w:rsidRDefault="00000363" w:rsidP="00000363">
            <w:pPr>
              <w:jc w:val="right"/>
            </w:pPr>
            <w:r w:rsidRPr="002F52AC">
              <w:t>3 748,76</w:t>
            </w:r>
          </w:p>
        </w:tc>
        <w:tc>
          <w:tcPr>
            <w:tcW w:w="1701" w:type="dxa"/>
            <w:tcBorders>
              <w:top w:val="single" w:sz="4" w:space="0" w:color="auto"/>
              <w:left w:val="single" w:sz="4" w:space="0" w:color="auto"/>
              <w:bottom w:val="single" w:sz="4" w:space="0" w:color="auto"/>
              <w:right w:val="single" w:sz="4" w:space="0" w:color="auto"/>
            </w:tcBorders>
          </w:tcPr>
          <w:p w14:paraId="613E8ABE" w14:textId="77777777" w:rsidR="00000363" w:rsidRPr="002F52AC" w:rsidRDefault="00000363" w:rsidP="00000363">
            <w:pPr>
              <w:jc w:val="right"/>
            </w:pPr>
            <w:r w:rsidRPr="002F52AC">
              <w:t>7 497,53</w:t>
            </w:r>
          </w:p>
        </w:tc>
      </w:tr>
      <w:tr w:rsidR="00000363" w:rsidRPr="00D600E9" w14:paraId="1245519E" w14:textId="77777777" w:rsidTr="00000363">
        <w:tc>
          <w:tcPr>
            <w:tcW w:w="676" w:type="dxa"/>
            <w:tcBorders>
              <w:top w:val="single" w:sz="4" w:space="0" w:color="auto"/>
              <w:left w:val="single" w:sz="4" w:space="0" w:color="auto"/>
              <w:bottom w:val="single" w:sz="4" w:space="0" w:color="auto"/>
              <w:right w:val="single" w:sz="4" w:space="0" w:color="auto"/>
            </w:tcBorders>
            <w:shd w:val="clear" w:color="auto" w:fill="auto"/>
          </w:tcPr>
          <w:p w14:paraId="18A684F5" w14:textId="77777777" w:rsidR="00000363" w:rsidRPr="00757A69" w:rsidRDefault="00000363" w:rsidP="00000363">
            <w:pPr>
              <w:tabs>
                <w:tab w:val="clear" w:pos="425"/>
                <w:tab w:val="left" w:pos="450"/>
              </w:tabs>
              <w:jc w:val="center"/>
            </w:pPr>
          </w:p>
        </w:tc>
        <w:tc>
          <w:tcPr>
            <w:tcW w:w="3719" w:type="dxa"/>
            <w:tcBorders>
              <w:top w:val="single" w:sz="4" w:space="0" w:color="auto"/>
              <w:left w:val="single" w:sz="4" w:space="0" w:color="auto"/>
              <w:bottom w:val="single" w:sz="4" w:space="0" w:color="auto"/>
              <w:right w:val="single" w:sz="4" w:space="0" w:color="auto"/>
            </w:tcBorders>
            <w:shd w:val="clear" w:color="auto" w:fill="auto"/>
            <w:vAlign w:val="bottom"/>
          </w:tcPr>
          <w:p w14:paraId="474772B6" w14:textId="77777777" w:rsidR="00000363" w:rsidRPr="00757A69" w:rsidRDefault="00000363" w:rsidP="00000363">
            <w:pPr>
              <w:jc w:val="right"/>
            </w:pPr>
            <w:r w:rsidRPr="00757A69">
              <w:t>ИТОГО:</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bottom"/>
          </w:tcPr>
          <w:p w14:paraId="1B088371" w14:textId="77777777" w:rsidR="00000363" w:rsidRPr="00757A69" w:rsidRDefault="00014140" w:rsidP="00000363">
            <w:pPr>
              <w:jc w:val="center"/>
            </w:pPr>
            <w:r>
              <w:t>шт.</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bottom"/>
          </w:tcPr>
          <w:p w14:paraId="30A738EE" w14:textId="77777777" w:rsidR="00000363" w:rsidRPr="00757A69" w:rsidRDefault="00000363" w:rsidP="00000363">
            <w:pPr>
              <w:jc w:val="right"/>
            </w:pPr>
            <w:r w:rsidRPr="00757A69">
              <w:t>2382</w:t>
            </w:r>
          </w:p>
        </w:tc>
        <w:tc>
          <w:tcPr>
            <w:tcW w:w="1559" w:type="dxa"/>
            <w:tcBorders>
              <w:top w:val="single" w:sz="4" w:space="0" w:color="auto"/>
              <w:left w:val="single" w:sz="4" w:space="0" w:color="auto"/>
              <w:bottom w:val="single" w:sz="4" w:space="0" w:color="auto"/>
              <w:right w:val="single" w:sz="4" w:space="0" w:color="auto"/>
            </w:tcBorders>
          </w:tcPr>
          <w:p w14:paraId="1A3FC2C1" w14:textId="77777777" w:rsidR="00000363" w:rsidRPr="00757A69" w:rsidRDefault="00000363" w:rsidP="00000363">
            <w:pPr>
              <w:jc w:val="right"/>
            </w:pPr>
            <w:r w:rsidRPr="00757A69">
              <w:t>Х</w:t>
            </w:r>
          </w:p>
        </w:tc>
        <w:tc>
          <w:tcPr>
            <w:tcW w:w="1701" w:type="dxa"/>
            <w:tcBorders>
              <w:top w:val="single" w:sz="4" w:space="0" w:color="auto"/>
              <w:left w:val="single" w:sz="4" w:space="0" w:color="auto"/>
              <w:bottom w:val="single" w:sz="4" w:space="0" w:color="auto"/>
              <w:right w:val="single" w:sz="4" w:space="0" w:color="auto"/>
            </w:tcBorders>
          </w:tcPr>
          <w:p w14:paraId="1B1F13BF" w14:textId="77777777" w:rsidR="00000363" w:rsidRPr="002F52AC" w:rsidRDefault="00000363" w:rsidP="00000363">
            <w:pPr>
              <w:jc w:val="right"/>
            </w:pPr>
            <w:r w:rsidRPr="002F52AC">
              <w:t>7 788 939,95</w:t>
            </w:r>
          </w:p>
        </w:tc>
      </w:tr>
    </w:tbl>
    <w:p w14:paraId="0858DBF7" w14:textId="77777777" w:rsidR="00000363" w:rsidRDefault="00000363" w:rsidP="000568CB">
      <w:pPr>
        <w:tabs>
          <w:tab w:val="clear" w:pos="425"/>
          <w:tab w:val="clear" w:pos="567"/>
          <w:tab w:val="left" w:pos="0"/>
        </w:tabs>
        <w:ind w:firstLine="426"/>
        <w:jc w:val="both"/>
        <w:rPr>
          <w:b/>
          <w:bCs/>
          <w:lang w:eastAsia="ru-RU"/>
        </w:rPr>
      </w:pPr>
    </w:p>
    <w:p w14:paraId="53FB43BC" w14:textId="77777777" w:rsidR="001B147D" w:rsidRDefault="00F240B3" w:rsidP="001B147D">
      <w:pPr>
        <w:tabs>
          <w:tab w:val="clear" w:pos="567"/>
          <w:tab w:val="clear" w:pos="709"/>
          <w:tab w:val="left" w:pos="6987"/>
        </w:tabs>
        <w:suppressAutoHyphens w:val="0"/>
        <w:ind w:firstLine="426"/>
        <w:contextualSpacing/>
        <w:jc w:val="both"/>
        <w:rPr>
          <w:b/>
          <w:bCs/>
          <w:lang w:eastAsia="ru-RU"/>
        </w:rPr>
      </w:pPr>
      <w:r w:rsidRPr="00014EB1">
        <w:rPr>
          <w:b/>
          <w:bCs/>
          <w:lang w:eastAsia="ru-RU"/>
        </w:rPr>
        <w:lastRenderedPageBreak/>
        <w:t>3.</w:t>
      </w:r>
      <w:r>
        <w:rPr>
          <w:b/>
          <w:bCs/>
          <w:lang w:eastAsia="ru-RU"/>
        </w:rPr>
        <w:t>4</w:t>
      </w:r>
      <w:r w:rsidRPr="00014EB1">
        <w:rPr>
          <w:b/>
          <w:bCs/>
          <w:lang w:eastAsia="ru-RU"/>
        </w:rPr>
        <w:t>.</w:t>
      </w:r>
      <w:r w:rsidRPr="0037385C">
        <w:rPr>
          <w:b/>
          <w:bCs/>
          <w:lang w:eastAsia="ru-RU"/>
        </w:rPr>
        <w:t xml:space="preserve"> </w:t>
      </w:r>
      <w:r w:rsidRPr="00835627">
        <w:rPr>
          <w:b/>
        </w:rPr>
        <w:t xml:space="preserve">Начальная (максимальная) цена </w:t>
      </w:r>
      <w:r>
        <w:rPr>
          <w:b/>
        </w:rPr>
        <w:t>д</w:t>
      </w:r>
      <w:r w:rsidRPr="00835627">
        <w:rPr>
          <w:b/>
        </w:rPr>
        <w:t xml:space="preserve">оговора: </w:t>
      </w:r>
      <w:r w:rsidR="00572177">
        <w:fldChar w:fldCharType="begin">
          <w:ffData>
            <w:name w:val="ЦенаРуб"/>
            <w:enabled/>
            <w:calcOnExit w:val="0"/>
            <w:textInput>
              <w:default w:val="ЦенаРуб"/>
            </w:textInput>
          </w:ffData>
        </w:fldChar>
      </w:r>
      <w:bookmarkStart w:id="48" w:name="ЦенаРуб"/>
      <w:r w:rsidR="00572177">
        <w:instrText xml:space="preserve"> FORMTEXT </w:instrText>
      </w:r>
      <w:r w:rsidR="00572177">
        <w:fldChar w:fldCharType="separate"/>
      </w:r>
      <w:r w:rsidR="0015267D">
        <w:rPr>
          <w:noProof/>
        </w:rPr>
        <w:t>7 788 939 (Семь миллионов семьсот восемьдесят восемь тысяч девятьсот тридцать девять) рублей 95 копеек</w:t>
      </w:r>
      <w:r w:rsidR="00572177">
        <w:fldChar w:fldCharType="end"/>
      </w:r>
      <w:bookmarkEnd w:id="48"/>
      <w:r w:rsidR="00000363">
        <w:t xml:space="preserve">. </w:t>
      </w:r>
      <w:r w:rsidR="00572177">
        <w:fldChar w:fldCharType="begin">
          <w:ffData>
            <w:name w:val="ЦенаЗаЕдиницу"/>
            <w:enabled/>
            <w:calcOnExit w:val="0"/>
            <w:textInput>
              <w:default w:val="ЦенаЗаЕдиницу"/>
            </w:textInput>
          </w:ffData>
        </w:fldChar>
      </w:r>
      <w:bookmarkStart w:id="49" w:name="ЦенаЗаЕдиницу"/>
      <w:r w:rsidR="00572177">
        <w:instrText xml:space="preserve"> FORMTEXT </w:instrText>
      </w:r>
      <w:r w:rsidR="008C76C8">
        <w:fldChar w:fldCharType="separate"/>
      </w:r>
      <w:r w:rsidR="00572177">
        <w:fldChar w:fldCharType="end"/>
      </w:r>
      <w:bookmarkEnd w:id="49"/>
      <w:r w:rsidR="00572177">
        <w:fldChar w:fldCharType="begin">
          <w:ffData>
            <w:name w:val="Себестоимость"/>
            <w:enabled/>
            <w:calcOnExit w:val="0"/>
            <w:textInput>
              <w:default w:val="Себестоимость"/>
            </w:textInput>
          </w:ffData>
        </w:fldChar>
      </w:r>
      <w:bookmarkStart w:id="50" w:name="Себестоимость"/>
      <w:r w:rsidR="00572177">
        <w:instrText xml:space="preserve"> FORMTEXT </w:instrText>
      </w:r>
      <w:r w:rsidR="00572177">
        <w:fldChar w:fldCharType="separate"/>
      </w:r>
      <w:r w:rsidR="0015267D">
        <w:rPr>
          <w:noProof/>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572177">
        <w:fldChar w:fldCharType="end"/>
      </w:r>
      <w:bookmarkEnd w:id="50"/>
      <w:r w:rsidR="00E1704F">
        <w:t>.</w:t>
      </w:r>
    </w:p>
    <w:p w14:paraId="69625531" w14:textId="77777777" w:rsidR="007D3F65" w:rsidRPr="001B147D" w:rsidRDefault="001B147D" w:rsidP="001B147D">
      <w:pPr>
        <w:tabs>
          <w:tab w:val="clear" w:pos="567"/>
          <w:tab w:val="clear" w:pos="709"/>
          <w:tab w:val="left" w:pos="6987"/>
        </w:tabs>
        <w:suppressAutoHyphens w:val="0"/>
        <w:ind w:firstLine="426"/>
        <w:contextualSpacing/>
        <w:jc w:val="both"/>
        <w:rPr>
          <w:b/>
          <w:bCs/>
          <w:lang w:eastAsia="ru-RU"/>
        </w:rPr>
      </w:pPr>
      <w:r w:rsidRPr="00014EB1">
        <w:rPr>
          <w:b/>
          <w:bCs/>
          <w:lang w:eastAsia="ru-RU"/>
        </w:rPr>
        <w:t>3.</w:t>
      </w:r>
      <w:r>
        <w:rPr>
          <w:b/>
          <w:bCs/>
          <w:lang w:eastAsia="ru-RU"/>
        </w:rPr>
        <w:t>5</w:t>
      </w:r>
      <w:r w:rsidRPr="00014EB1">
        <w:rPr>
          <w:b/>
          <w:bCs/>
          <w:lang w:eastAsia="ru-RU"/>
        </w:rPr>
        <w:t>.</w:t>
      </w:r>
      <w:r w:rsidRPr="0037385C">
        <w:rPr>
          <w:b/>
          <w:bCs/>
          <w:lang w:eastAsia="ru-RU"/>
        </w:rPr>
        <w:t xml:space="preserve"> Срок </w:t>
      </w:r>
      <w:r w:rsidR="00DB1ABB">
        <w:rPr>
          <w:b/>
          <w:bCs/>
          <w:lang w:eastAsia="ru-RU"/>
        </w:rPr>
        <w:fldChar w:fldCharType="begin">
          <w:ffData>
            <w:name w:val="ВыполненияРабот"/>
            <w:enabled/>
            <w:calcOnExit w:val="0"/>
            <w:textInput>
              <w:default w:val="ВыполненияРабот"/>
            </w:textInput>
          </w:ffData>
        </w:fldChar>
      </w:r>
      <w:bookmarkStart w:id="51" w:name="ВыполненияРабот"/>
      <w:r w:rsidR="00DB1ABB">
        <w:rPr>
          <w:b/>
          <w:bCs/>
          <w:lang w:eastAsia="ru-RU"/>
        </w:rPr>
        <w:instrText xml:space="preserve"> FORMTEXT </w:instrText>
      </w:r>
      <w:r w:rsidR="00DB1ABB">
        <w:rPr>
          <w:b/>
          <w:bCs/>
          <w:lang w:eastAsia="ru-RU"/>
        </w:rPr>
      </w:r>
      <w:r w:rsidR="00DB1ABB">
        <w:rPr>
          <w:b/>
          <w:bCs/>
          <w:lang w:eastAsia="ru-RU"/>
        </w:rPr>
        <w:fldChar w:fldCharType="separate"/>
      </w:r>
      <w:r w:rsidR="0015267D">
        <w:rPr>
          <w:b/>
          <w:bCs/>
          <w:noProof/>
          <w:lang w:eastAsia="ru-RU"/>
        </w:rPr>
        <w:t>поставки Товара</w:t>
      </w:r>
      <w:r w:rsidR="00DB1ABB">
        <w:rPr>
          <w:b/>
          <w:bCs/>
          <w:lang w:eastAsia="ru-RU"/>
        </w:rPr>
        <w:fldChar w:fldCharType="end"/>
      </w:r>
      <w:bookmarkEnd w:id="51"/>
      <w:r w:rsidRPr="0037385C">
        <w:rPr>
          <w:b/>
          <w:bCs/>
          <w:lang w:eastAsia="ru-RU"/>
        </w:rPr>
        <w:t xml:space="preserve">: </w:t>
      </w:r>
      <w:bookmarkStart w:id="52" w:name="_Toc368061865"/>
      <w:bookmarkStart w:id="53" w:name="_Toc368062029"/>
      <w:bookmarkStart w:id="54" w:name="_Toc370824125"/>
      <w:bookmarkEnd w:id="37"/>
      <w:r w:rsidR="00572177">
        <w:rPr>
          <w:lang w:eastAsia="ru-RU"/>
        </w:rPr>
        <w:fldChar w:fldCharType="begin">
          <w:ffData>
            <w:name w:val="Срок"/>
            <w:enabled/>
            <w:calcOnExit w:val="0"/>
            <w:textInput>
              <w:default w:val="Срок"/>
            </w:textInput>
          </w:ffData>
        </w:fldChar>
      </w:r>
      <w:bookmarkStart w:id="55" w:name="Срок"/>
      <w:r w:rsidR="00572177">
        <w:rPr>
          <w:lang w:eastAsia="ru-RU"/>
        </w:rPr>
        <w:instrText xml:space="preserve"> FORMTEXT </w:instrText>
      </w:r>
      <w:r w:rsidR="00572177">
        <w:rPr>
          <w:lang w:eastAsia="ru-RU"/>
        </w:rPr>
      </w:r>
      <w:r w:rsidR="00572177">
        <w:rPr>
          <w:lang w:eastAsia="ru-RU"/>
        </w:rPr>
        <w:fldChar w:fldCharType="separate"/>
      </w:r>
      <w:r w:rsidR="0015267D">
        <w:rPr>
          <w:noProof/>
          <w:lang w:eastAsia="ru-RU"/>
        </w:rPr>
        <w:t>в течение 20 (Двадцати) календарных дней с момента подачи заявки Покупателем.  Заявки направляются по 31 декабря 2016 г</w:t>
      </w:r>
      <w:r w:rsidR="00572177">
        <w:rPr>
          <w:lang w:eastAsia="ru-RU"/>
        </w:rPr>
        <w:fldChar w:fldCharType="end"/>
      </w:r>
      <w:bookmarkEnd w:id="55"/>
      <w:r w:rsidR="00E1704F">
        <w:rPr>
          <w:lang w:eastAsia="ru-RU"/>
        </w:rPr>
        <w:t>.</w:t>
      </w:r>
    </w:p>
    <w:p w14:paraId="7C6B2718" w14:textId="77777777" w:rsidR="008110B7" w:rsidRDefault="00627A52" w:rsidP="008110B7">
      <w:pPr>
        <w:pStyle w:val="a4"/>
        <w:tabs>
          <w:tab w:val="clear" w:pos="567"/>
          <w:tab w:val="clear" w:pos="709"/>
          <w:tab w:val="left" w:pos="6987"/>
        </w:tabs>
        <w:suppressAutoHyphens w:val="0"/>
        <w:ind w:left="0" w:firstLine="426"/>
        <w:jc w:val="both"/>
        <w:rPr>
          <w:color w:val="000000"/>
        </w:rPr>
      </w:pPr>
      <w:r w:rsidRPr="00014EB1">
        <w:rPr>
          <w:b/>
          <w:bCs/>
        </w:rPr>
        <w:t>3.</w:t>
      </w:r>
      <w:r w:rsidR="00FF439F">
        <w:rPr>
          <w:b/>
          <w:bCs/>
        </w:rPr>
        <w:t>6</w:t>
      </w:r>
      <w:r w:rsidRPr="00014EB1">
        <w:rPr>
          <w:b/>
          <w:bCs/>
        </w:rPr>
        <w:t>.</w:t>
      </w:r>
      <w:r w:rsidRPr="0037385C">
        <w:rPr>
          <w:b/>
          <w:bCs/>
        </w:rPr>
        <w:t xml:space="preserve"> </w:t>
      </w:r>
      <w:r w:rsidR="0037385C" w:rsidRPr="0037385C">
        <w:rPr>
          <w:b/>
          <w:bCs/>
          <w:lang w:eastAsia="ru-RU"/>
        </w:rPr>
        <w:t xml:space="preserve">Место </w:t>
      </w:r>
      <w:r w:rsidR="00DB1ABB">
        <w:rPr>
          <w:b/>
          <w:bCs/>
          <w:lang w:eastAsia="ru-RU"/>
        </w:rPr>
        <w:fldChar w:fldCharType="begin">
          <w:ffData>
            <w:name w:val="ВыполненияРабот1"/>
            <w:enabled/>
            <w:calcOnExit w:val="0"/>
            <w:textInput>
              <w:default w:val="ВыполненияРабот1"/>
            </w:textInput>
          </w:ffData>
        </w:fldChar>
      </w:r>
      <w:bookmarkStart w:id="56" w:name="ВыполненияРабот1"/>
      <w:r w:rsidR="00DB1ABB">
        <w:rPr>
          <w:b/>
          <w:bCs/>
          <w:lang w:eastAsia="ru-RU"/>
        </w:rPr>
        <w:instrText xml:space="preserve"> FORMTEXT </w:instrText>
      </w:r>
      <w:r w:rsidR="00DB1ABB">
        <w:rPr>
          <w:b/>
          <w:bCs/>
          <w:lang w:eastAsia="ru-RU"/>
        </w:rPr>
      </w:r>
      <w:r w:rsidR="00DB1ABB">
        <w:rPr>
          <w:b/>
          <w:bCs/>
          <w:lang w:eastAsia="ru-RU"/>
        </w:rPr>
        <w:fldChar w:fldCharType="separate"/>
      </w:r>
      <w:r w:rsidR="0015267D">
        <w:rPr>
          <w:b/>
          <w:bCs/>
          <w:noProof/>
          <w:lang w:eastAsia="ru-RU"/>
        </w:rPr>
        <w:t>поставки Товара</w:t>
      </w:r>
      <w:r w:rsidR="00DB1ABB">
        <w:rPr>
          <w:b/>
          <w:bCs/>
          <w:lang w:eastAsia="ru-RU"/>
        </w:rPr>
        <w:fldChar w:fldCharType="end"/>
      </w:r>
      <w:bookmarkEnd w:id="56"/>
      <w:r w:rsidR="0037385C" w:rsidRPr="00831A22">
        <w:rPr>
          <w:b/>
          <w:bCs/>
          <w:lang w:eastAsia="ru-RU"/>
        </w:rPr>
        <w:t xml:space="preserve">: </w:t>
      </w:r>
      <w:r w:rsidR="00572177">
        <w:rPr>
          <w:lang w:eastAsia="ru-RU"/>
        </w:rPr>
        <w:fldChar w:fldCharType="begin">
          <w:ffData>
            <w:name w:val="Место"/>
            <w:enabled/>
            <w:calcOnExit w:val="0"/>
            <w:textInput>
              <w:default w:val="Место"/>
            </w:textInput>
          </w:ffData>
        </w:fldChar>
      </w:r>
      <w:bookmarkStart w:id="57" w:name="Место"/>
      <w:r w:rsidR="00572177">
        <w:rPr>
          <w:lang w:eastAsia="ru-RU"/>
        </w:rPr>
        <w:instrText xml:space="preserve"> FORMTEXT </w:instrText>
      </w:r>
      <w:r w:rsidR="00572177">
        <w:rPr>
          <w:lang w:eastAsia="ru-RU"/>
        </w:rPr>
      </w:r>
      <w:r w:rsidR="00572177">
        <w:rPr>
          <w:lang w:eastAsia="ru-RU"/>
        </w:rPr>
        <w:fldChar w:fldCharType="separate"/>
      </w:r>
      <w:r w:rsidR="0015267D">
        <w:rPr>
          <w:noProof/>
          <w:lang w:eastAsia="ru-RU"/>
        </w:rPr>
        <w:t>г. Мурманск, ул. Промышленная, д.15</w:t>
      </w:r>
      <w:r w:rsidR="00572177">
        <w:rPr>
          <w:lang w:eastAsia="ru-RU"/>
        </w:rPr>
        <w:fldChar w:fldCharType="end"/>
      </w:r>
      <w:bookmarkEnd w:id="57"/>
      <w:r w:rsidR="008110B7" w:rsidRPr="00EA42BF">
        <w:rPr>
          <w:color w:val="000000"/>
        </w:rPr>
        <w:t>.</w:t>
      </w:r>
    </w:p>
    <w:p w14:paraId="35C7ABF2" w14:textId="77777777" w:rsidR="0015267D" w:rsidRDefault="008110B7" w:rsidP="008148FD">
      <w:pPr>
        <w:jc w:val="both"/>
        <w:rPr>
          <w:bCs/>
          <w:noProof/>
          <w:lang w:eastAsia="ru-RU"/>
        </w:rPr>
      </w:pPr>
      <w:r>
        <w:rPr>
          <w:b/>
          <w:snapToGrid w:val="0"/>
          <w:lang w:eastAsia="ru-RU"/>
        </w:rPr>
        <w:t xml:space="preserve">       </w:t>
      </w:r>
      <w:r w:rsidR="00FF439F">
        <w:rPr>
          <w:b/>
          <w:snapToGrid w:val="0"/>
          <w:lang w:eastAsia="ru-RU"/>
        </w:rPr>
        <w:t>3.7</w:t>
      </w:r>
      <w:r w:rsidR="002306A1" w:rsidRPr="00CA59CF">
        <w:rPr>
          <w:b/>
          <w:snapToGrid w:val="0"/>
          <w:lang w:eastAsia="ru-RU"/>
        </w:rPr>
        <w:t>. Особые условия:</w:t>
      </w:r>
      <w:r w:rsidR="002306A1" w:rsidRPr="00CA59CF">
        <w:rPr>
          <w:snapToGrid w:val="0"/>
          <w:lang w:eastAsia="ru-RU"/>
        </w:rPr>
        <w:t xml:space="preserve"> </w:t>
      </w:r>
      <w:r w:rsidR="00572177">
        <w:rPr>
          <w:bCs/>
          <w:lang w:eastAsia="ru-RU"/>
        </w:rPr>
        <w:fldChar w:fldCharType="begin">
          <w:ffData>
            <w:name w:val="ОсобыеУсловия"/>
            <w:enabled/>
            <w:calcOnExit w:val="0"/>
            <w:textInput>
              <w:default w:val="ОсобыеУсловия"/>
            </w:textInput>
          </w:ffData>
        </w:fldChar>
      </w:r>
      <w:bookmarkStart w:id="58" w:name="ОсобыеУсловия"/>
      <w:r w:rsidR="00572177">
        <w:rPr>
          <w:bCs/>
          <w:lang w:eastAsia="ru-RU"/>
        </w:rPr>
        <w:instrText xml:space="preserve"> FORMTEXT </w:instrText>
      </w:r>
      <w:r w:rsidR="00572177">
        <w:rPr>
          <w:bCs/>
          <w:lang w:eastAsia="ru-RU"/>
        </w:rPr>
      </w:r>
      <w:r w:rsidR="00572177">
        <w:rPr>
          <w:bCs/>
          <w:lang w:eastAsia="ru-RU"/>
        </w:rPr>
        <w:fldChar w:fldCharType="separate"/>
      </w:r>
      <w:r w:rsidR="0015267D">
        <w:rPr>
          <w:bCs/>
          <w:noProof/>
          <w:lang w:eastAsia="ru-RU"/>
        </w:rPr>
        <w:t xml:space="preserve">- Поставка осуществляется по заявкам Покупателя, не заказанный товар не поставляется, не принимается и не оплачивается Покупателем. </w:t>
      </w:r>
    </w:p>
    <w:p w14:paraId="481C2FDE" w14:textId="77777777" w:rsidR="0015267D" w:rsidRDefault="0015267D" w:rsidP="008148FD">
      <w:pPr>
        <w:jc w:val="both"/>
        <w:rPr>
          <w:bCs/>
          <w:noProof/>
          <w:lang w:eastAsia="ru-RU"/>
        </w:rPr>
      </w:pPr>
      <w:r>
        <w:rPr>
          <w:bCs/>
          <w:noProof/>
          <w:lang w:eastAsia="ru-RU"/>
        </w:rPr>
        <w:t>-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14:paraId="7C652007" w14:textId="77777777" w:rsidR="0015267D" w:rsidRDefault="0015267D" w:rsidP="008148FD">
      <w:pPr>
        <w:jc w:val="both"/>
        <w:rPr>
          <w:bCs/>
          <w:noProof/>
          <w:lang w:eastAsia="ru-RU"/>
        </w:rPr>
      </w:pPr>
      <w:r>
        <w:rPr>
          <w:bCs/>
          <w:noProof/>
          <w:lang w:eastAsia="ru-RU"/>
        </w:rPr>
        <w:t>- 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14:paraId="4E8A9837" w14:textId="77777777" w:rsidR="00BC6209" w:rsidRPr="00BC6209" w:rsidRDefault="00572177" w:rsidP="00005649">
      <w:pPr>
        <w:ind w:firstLine="426"/>
        <w:jc w:val="both"/>
        <w:rPr>
          <w:bCs/>
        </w:rPr>
      </w:pPr>
      <w:r>
        <w:rPr>
          <w:bCs/>
          <w:lang w:eastAsia="ru-RU"/>
        </w:rPr>
        <w:fldChar w:fldCharType="end"/>
      </w:r>
      <w:bookmarkEnd w:id="58"/>
      <w:r w:rsidR="00FF439F">
        <w:rPr>
          <w:b/>
        </w:rPr>
        <w:t>3.8</w:t>
      </w:r>
      <w:r w:rsidR="00627A52" w:rsidRPr="00AE4084">
        <w:rPr>
          <w:b/>
        </w:rPr>
        <w:t xml:space="preserve">. </w:t>
      </w:r>
      <w:r w:rsidR="0037385C" w:rsidRPr="0037385C">
        <w:rPr>
          <w:b/>
          <w:bCs/>
        </w:rPr>
        <w:t>Условия оплаты:</w:t>
      </w:r>
      <w:r w:rsidR="00553E78" w:rsidRPr="00553E78">
        <w:rPr>
          <w:bCs/>
        </w:rPr>
        <w:t xml:space="preserve"> </w:t>
      </w:r>
      <w:r w:rsidR="00BC6209" w:rsidRPr="00BC6209">
        <w:rPr>
          <w:bCs/>
        </w:rPr>
        <w:fldChar w:fldCharType="begin">
          <w:ffData>
            <w:name w:val="УсловияОплаты"/>
            <w:enabled/>
            <w:calcOnExit w:val="0"/>
            <w:textInput>
              <w:default w:val="УсловияОплаты"/>
            </w:textInput>
          </w:ffData>
        </w:fldChar>
      </w:r>
      <w:bookmarkStart w:id="59" w:name="УсловияОплаты"/>
      <w:r w:rsidR="00BC6209" w:rsidRPr="00BC6209">
        <w:rPr>
          <w:bCs/>
        </w:rPr>
        <w:instrText xml:space="preserve"> FORMTEXT </w:instrText>
      </w:r>
      <w:r w:rsidR="00BC6209" w:rsidRPr="00BC6209">
        <w:rPr>
          <w:bCs/>
        </w:rPr>
      </w:r>
      <w:r w:rsidR="00BC6209" w:rsidRPr="00BC6209">
        <w:rPr>
          <w:bCs/>
        </w:rPr>
        <w:fldChar w:fldCharType="separate"/>
      </w:r>
      <w:r w:rsidR="00BC6209" w:rsidRPr="00BC6209">
        <w:rPr>
          <w:bCs/>
        </w:rPr>
        <w:t>-Покупатель осуществляет оплату в размере 0% от стоимости Товара по заявке на условиях предоплаты в течение  0 (Нуля) банковских дней с момента получения счета на предоплату от Поставщика;</w:t>
      </w:r>
    </w:p>
    <w:p w14:paraId="35FE5092" w14:textId="77777777" w:rsidR="00BC6209" w:rsidRPr="00BC6209" w:rsidRDefault="00BC6209" w:rsidP="00BC6209">
      <w:pPr>
        <w:ind w:firstLine="709"/>
        <w:jc w:val="both"/>
        <w:rPr>
          <w:bCs/>
        </w:rPr>
      </w:pPr>
      <w:r w:rsidRPr="00BC6209">
        <w:rPr>
          <w:bCs/>
        </w:rPr>
        <w:t>- остальные 100  % от стоимости Товара по заявке, Покупатель оплачивает в течение 15 (Пятнадцати)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 (в случае использования контрагентом универсального передаточного документа, с момента подписания уполномоченными представителями сторон универсального передаточного документа (далее – УПД) и получения от Поставщика счета на оплату).</w:t>
      </w:r>
    </w:p>
    <w:p w14:paraId="7865BBAA" w14:textId="77777777" w:rsidR="00746F16" w:rsidRDefault="00BC6209" w:rsidP="00005649">
      <w:pPr>
        <w:ind w:firstLine="426"/>
        <w:rPr>
          <w:b/>
          <w:bCs/>
          <w:lang w:eastAsia="ru-RU"/>
        </w:rPr>
      </w:pPr>
      <w:r w:rsidRPr="00BC6209">
        <w:rPr>
          <w:bCs/>
        </w:rPr>
        <w:fldChar w:fldCharType="end"/>
      </w:r>
      <w:bookmarkEnd w:id="59"/>
      <w:r w:rsidR="00AE4084" w:rsidRPr="00AE4084">
        <w:rPr>
          <w:b/>
          <w:bCs/>
          <w:lang w:eastAsia="ru-RU"/>
        </w:rPr>
        <w:t>3.</w:t>
      </w:r>
      <w:r w:rsidR="00FF439F">
        <w:rPr>
          <w:b/>
          <w:bCs/>
          <w:lang w:eastAsia="ru-RU"/>
        </w:rPr>
        <w:t>9</w:t>
      </w:r>
      <w:r w:rsidR="00AE4084" w:rsidRPr="00AE4084">
        <w:rPr>
          <w:b/>
          <w:bCs/>
          <w:lang w:eastAsia="ru-RU"/>
        </w:rPr>
        <w:t xml:space="preserve">. </w:t>
      </w:r>
      <w:r w:rsidR="006031F3">
        <w:rPr>
          <w:b/>
          <w:bCs/>
          <w:lang w:eastAsia="ru-RU"/>
        </w:rPr>
        <w:t>Иные условия</w:t>
      </w:r>
      <w:r w:rsidR="00F35454" w:rsidRPr="00F35454">
        <w:rPr>
          <w:b/>
          <w:bCs/>
          <w:lang w:eastAsia="ru-RU"/>
        </w:rPr>
        <w:t>:</w:t>
      </w:r>
    </w:p>
    <w:p w14:paraId="71DD65A9" w14:textId="77777777" w:rsidR="00746F16" w:rsidRPr="00A7022D" w:rsidRDefault="00746F16" w:rsidP="00746F16">
      <w:pPr>
        <w:tabs>
          <w:tab w:val="left" w:pos="6987"/>
        </w:tabs>
        <w:ind w:firstLine="426"/>
        <w:jc w:val="both"/>
      </w:pPr>
      <w:bookmarkStart w:id="60" w:name="_Toc410044309"/>
      <w:bookmarkStart w:id="61" w:name="_Toc394314146"/>
      <w:r w:rsidRPr="00A7022D">
        <w:t xml:space="preserve">Товар поставляется новым (не бывшим в эксплуатации) и изготовленным не ранее </w:t>
      </w:r>
      <w:r>
        <w:fldChar w:fldCharType="begin">
          <w:ffData>
            <w:name w:val="ТоварИзготовлен1"/>
            <w:enabled/>
            <w:calcOnExit w:val="0"/>
            <w:textInput>
              <w:default w:val="ТоварИзготовлен1"/>
            </w:textInput>
          </w:ffData>
        </w:fldChar>
      </w:r>
      <w:bookmarkStart w:id="62" w:name="ТоварИзготовлен1"/>
      <w:r>
        <w:instrText xml:space="preserve"> FORMTEXT </w:instrText>
      </w:r>
      <w:r>
        <w:fldChar w:fldCharType="separate"/>
      </w:r>
      <w:r w:rsidR="0015267D">
        <w:rPr>
          <w:noProof/>
        </w:rPr>
        <w:t>2016</w:t>
      </w:r>
      <w:r>
        <w:fldChar w:fldCharType="end"/>
      </w:r>
      <w:bookmarkEnd w:id="62"/>
      <w:r w:rsidRPr="00A7022D">
        <w:t xml:space="preserve"> года. Гарантийный срок на товар устанавливается: </w:t>
      </w:r>
      <w:r>
        <w:fldChar w:fldCharType="begin">
          <w:ffData>
            <w:name w:val="ГарантийныеСрок1"/>
            <w:enabled/>
            <w:calcOnExit w:val="0"/>
            <w:textInput>
              <w:default w:val="ГарантийныеСрок1"/>
            </w:textInput>
          </w:ffData>
        </w:fldChar>
      </w:r>
      <w:bookmarkStart w:id="63" w:name="ГарантийныеСрок1"/>
      <w:r>
        <w:instrText xml:space="preserve"> FORMTEXT </w:instrText>
      </w:r>
      <w:r>
        <w:fldChar w:fldCharType="separate"/>
      </w:r>
      <w:r w:rsidR="0015267D">
        <w:rPr>
          <w:noProof/>
        </w:rPr>
        <w:t>12 месяцев  с момента приемки Товара  Покупателем</w:t>
      </w:r>
      <w:r>
        <w:fldChar w:fldCharType="end"/>
      </w:r>
      <w:bookmarkEnd w:id="63"/>
      <w:r w:rsidRPr="00A7022D">
        <w:t xml:space="preserve">. </w:t>
      </w:r>
      <w:r>
        <w:fldChar w:fldCharType="begin">
          <w:ffData>
            <w:name w:val="СрокИсполнения1"/>
            <w:enabled/>
            <w:calcOnExit w:val="0"/>
            <w:textInput>
              <w:default w:val="СрокИсполнения1"/>
            </w:textInput>
          </w:ffData>
        </w:fldChar>
      </w:r>
      <w:bookmarkStart w:id="64" w:name="СрокИсполнения1"/>
      <w:r>
        <w:instrText xml:space="preserve"> FORMTEXT </w:instrText>
      </w:r>
      <w:r>
        <w:fldChar w:fldCharType="separate"/>
      </w:r>
      <w:r w:rsidR="0015267D">
        <w:rPr>
          <w:noProof/>
        </w:rPr>
        <w:t>Срок исполнения гарантийных обязательств по устранению недостатков не может превышать 15 (Пятнадцати)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r>
        <w:fldChar w:fldCharType="end"/>
      </w:r>
      <w:bookmarkEnd w:id="64"/>
      <w:r w:rsidRPr="00A7022D">
        <w:t xml:space="preserve"> </w:t>
      </w:r>
    </w:p>
    <w:p w14:paraId="5591FCCE" w14:textId="77777777" w:rsidR="00F4731E" w:rsidRPr="00C146A6" w:rsidRDefault="00F4731E" w:rsidP="00363B04">
      <w:pPr>
        <w:pStyle w:val="20"/>
        <w:numPr>
          <w:ilvl w:val="0"/>
          <w:numId w:val="0"/>
        </w:numPr>
        <w:ind w:firstLine="426"/>
        <w:jc w:val="both"/>
        <w:rPr>
          <w:b w:val="0"/>
        </w:rPr>
      </w:pPr>
      <w:bookmarkStart w:id="65" w:name="_Toc440887345"/>
      <w:bookmarkStart w:id="66" w:name="_Toc441048771"/>
      <w:bookmarkStart w:id="67" w:name="_Toc441049435"/>
      <w:r w:rsidRPr="000E4678">
        <w:rPr>
          <w:rStyle w:val="21"/>
          <w:b/>
        </w:rPr>
        <w:t>4.</w:t>
      </w:r>
      <w:r w:rsidRPr="00F82529">
        <w:rPr>
          <w:rStyle w:val="21"/>
          <w:b/>
        </w:rPr>
        <w:t xml:space="preserve"> </w:t>
      </w:r>
      <w:r w:rsidR="00B913C7" w:rsidRPr="00F82529">
        <w:rPr>
          <w:rStyle w:val="21"/>
          <w:b/>
        </w:rPr>
        <w:t>Дата</w:t>
      </w:r>
      <w:r w:rsidR="00B5574F">
        <w:rPr>
          <w:rStyle w:val="21"/>
          <w:b/>
        </w:rPr>
        <w:t>, время</w:t>
      </w:r>
      <w:r w:rsidR="00B24813" w:rsidRPr="00F82529">
        <w:rPr>
          <w:rStyle w:val="21"/>
          <w:b/>
        </w:rPr>
        <w:t xml:space="preserve"> </w:t>
      </w:r>
      <w:r w:rsidR="00B913C7" w:rsidRPr="00F82529">
        <w:rPr>
          <w:rStyle w:val="21"/>
          <w:b/>
        </w:rPr>
        <w:t>и место</w:t>
      </w:r>
      <w:r w:rsidR="00B913C7" w:rsidRPr="00F82529">
        <w:rPr>
          <w:rStyle w:val="21"/>
        </w:rPr>
        <w:t xml:space="preserve"> </w:t>
      </w:r>
      <w:r w:rsidR="00B913C7" w:rsidRPr="00B5574F">
        <w:rPr>
          <w:rStyle w:val="21"/>
          <w:b/>
        </w:rPr>
        <w:t>вскрытия</w:t>
      </w:r>
      <w:r w:rsidR="00F3643B" w:rsidRPr="00B5574F">
        <w:rPr>
          <w:rStyle w:val="21"/>
          <w:b/>
        </w:rPr>
        <w:t xml:space="preserve"> конвертов с </w:t>
      </w:r>
      <w:r w:rsidR="00B913C7" w:rsidRPr="00B5574F">
        <w:rPr>
          <w:rStyle w:val="21"/>
          <w:b/>
        </w:rPr>
        <w:t>заяв</w:t>
      </w:r>
      <w:r w:rsidR="00F3643B" w:rsidRPr="00B5574F">
        <w:rPr>
          <w:rStyle w:val="21"/>
          <w:b/>
        </w:rPr>
        <w:t>ками</w:t>
      </w:r>
      <w:r w:rsidR="00B5574F">
        <w:rPr>
          <w:rStyle w:val="21"/>
          <w:b/>
        </w:rPr>
        <w:t xml:space="preserve">, рассмотрения </w:t>
      </w:r>
      <w:r w:rsidR="00B5574F" w:rsidRPr="0001644B">
        <w:rPr>
          <w:rStyle w:val="21"/>
          <w:b/>
        </w:rPr>
        <w:t>заявок,</w:t>
      </w:r>
      <w:r w:rsidR="00B5574F">
        <w:rPr>
          <w:rStyle w:val="21"/>
          <w:b/>
        </w:rPr>
        <w:t xml:space="preserve"> оценки, сопоставления </w:t>
      </w:r>
      <w:r w:rsidR="00B5574F" w:rsidRPr="0001644B">
        <w:rPr>
          <w:rStyle w:val="21"/>
          <w:b/>
        </w:rPr>
        <w:t>и подведения итогов:</w:t>
      </w:r>
      <w:r w:rsidR="00F66584" w:rsidRPr="00F82529">
        <w:rPr>
          <w:rStyle w:val="21"/>
        </w:rPr>
        <w:t xml:space="preserve"> </w:t>
      </w:r>
      <w:bookmarkEnd w:id="60"/>
      <w:r w:rsidR="00080D36">
        <w:rPr>
          <w:rFonts w:eastAsia="Calibri"/>
          <w:szCs w:val="24"/>
        </w:rPr>
        <w:fldChar w:fldCharType="begin">
          <w:ffData>
            <w:name w:val="ДатаВскрытия"/>
            <w:enabled/>
            <w:calcOnExit w:val="0"/>
            <w:textInput>
              <w:default w:val="05.05.2016"/>
            </w:textInput>
          </w:ffData>
        </w:fldChar>
      </w:r>
      <w:bookmarkStart w:id="68" w:name="ДатаВскрытия"/>
      <w:r w:rsidR="00080D36">
        <w:rPr>
          <w:rFonts w:eastAsia="Calibri"/>
          <w:szCs w:val="24"/>
        </w:rPr>
        <w:instrText xml:space="preserve"> FORMTEXT </w:instrText>
      </w:r>
      <w:r w:rsidR="00080D36">
        <w:rPr>
          <w:rFonts w:eastAsia="Calibri"/>
          <w:szCs w:val="24"/>
        </w:rPr>
      </w:r>
      <w:r w:rsidR="00080D36">
        <w:rPr>
          <w:rFonts w:eastAsia="Calibri"/>
          <w:szCs w:val="24"/>
        </w:rPr>
        <w:fldChar w:fldCharType="separate"/>
      </w:r>
      <w:r w:rsidR="00080D36">
        <w:rPr>
          <w:rFonts w:eastAsia="Calibri"/>
          <w:noProof/>
          <w:szCs w:val="24"/>
        </w:rPr>
        <w:t>05.05.2016</w:t>
      </w:r>
      <w:r w:rsidR="00080D36">
        <w:rPr>
          <w:rFonts w:eastAsia="Calibri"/>
          <w:szCs w:val="24"/>
        </w:rPr>
        <w:fldChar w:fldCharType="end"/>
      </w:r>
      <w:bookmarkEnd w:id="68"/>
      <w:r w:rsidR="00255C7D" w:rsidRPr="00485070">
        <w:t xml:space="preserve"> </w:t>
      </w:r>
      <w:r w:rsidR="00B913C7" w:rsidRPr="005960E4">
        <w:t>г</w:t>
      </w:r>
      <w:r w:rsidR="00CC2447" w:rsidRPr="005960E4">
        <w:t>.</w:t>
      </w:r>
      <w:r w:rsidR="00B5574F">
        <w:t xml:space="preserve"> в </w:t>
      </w:r>
      <w:r w:rsidR="00611FA3" w:rsidRPr="00611FA3">
        <w:rPr>
          <w:rFonts w:eastAsia="Calibri"/>
          <w:noProof/>
          <w:szCs w:val="24"/>
        </w:rPr>
        <w:fldChar w:fldCharType="begin">
          <w:ffData>
            <w:name w:val="ВремяВскрытия"/>
            <w:enabled/>
            <w:calcOnExit w:val="0"/>
            <w:textInput>
              <w:default w:val="Время"/>
            </w:textInput>
          </w:ffData>
        </w:fldChar>
      </w:r>
      <w:bookmarkStart w:id="69" w:name="ВремяВскрытия"/>
      <w:r w:rsidR="00611FA3" w:rsidRPr="00611FA3">
        <w:rPr>
          <w:rFonts w:eastAsia="Calibri"/>
          <w:noProof/>
          <w:szCs w:val="24"/>
        </w:rPr>
        <w:instrText xml:space="preserve"> FORMTEXT </w:instrText>
      </w:r>
      <w:r w:rsidR="00611FA3" w:rsidRPr="00611FA3">
        <w:rPr>
          <w:rFonts w:eastAsia="Calibri"/>
          <w:noProof/>
          <w:szCs w:val="24"/>
        </w:rPr>
      </w:r>
      <w:r w:rsidR="00611FA3" w:rsidRPr="00611FA3">
        <w:rPr>
          <w:rFonts w:eastAsia="Calibri"/>
          <w:noProof/>
          <w:szCs w:val="24"/>
        </w:rPr>
        <w:fldChar w:fldCharType="separate"/>
      </w:r>
      <w:r w:rsidR="0015267D">
        <w:rPr>
          <w:rFonts w:eastAsia="Calibri"/>
          <w:noProof/>
          <w:szCs w:val="24"/>
        </w:rPr>
        <w:t>10:00</w:t>
      </w:r>
      <w:r w:rsidR="00611FA3" w:rsidRPr="00611FA3">
        <w:rPr>
          <w:rFonts w:eastAsia="Calibri"/>
          <w:noProof/>
          <w:szCs w:val="24"/>
        </w:rPr>
        <w:fldChar w:fldCharType="end"/>
      </w:r>
      <w:bookmarkEnd w:id="69"/>
      <w:r w:rsidR="00B913C7" w:rsidRPr="00B5574F">
        <w:rPr>
          <w:b w:val="0"/>
        </w:rPr>
        <w:t xml:space="preserve"> </w:t>
      </w:r>
      <w:r w:rsidR="00B5574F" w:rsidRPr="00B5574F">
        <w:rPr>
          <w:b w:val="0"/>
        </w:rPr>
        <w:t xml:space="preserve">(МСК) </w:t>
      </w:r>
      <w:r w:rsidR="00B913C7" w:rsidRPr="00485070">
        <w:rPr>
          <w:b w:val="0"/>
        </w:rPr>
        <w:t>по адресу</w:t>
      </w:r>
      <w:r w:rsidR="009B2D2D" w:rsidRPr="00485070">
        <w:rPr>
          <w:b w:val="0"/>
        </w:rPr>
        <w:t>:</w:t>
      </w:r>
      <w:r w:rsidR="00B913C7" w:rsidRPr="00485070">
        <w:rPr>
          <w:b w:val="0"/>
        </w:rPr>
        <w:t xml:space="preserve"> </w:t>
      </w:r>
      <w:r w:rsidR="00E1333A">
        <w:rPr>
          <w:b w:val="0"/>
        </w:rPr>
        <w:t>г. </w:t>
      </w:r>
      <w:r w:rsidR="00B42696" w:rsidRPr="00485070">
        <w:rPr>
          <w:b w:val="0"/>
        </w:rPr>
        <w:t>Мурманск</w:t>
      </w:r>
      <w:r w:rsidR="009B2D2D" w:rsidRPr="00485070">
        <w:rPr>
          <w:b w:val="0"/>
        </w:rPr>
        <w:t>,</w:t>
      </w:r>
      <w:r w:rsidR="00363B04">
        <w:rPr>
          <w:b w:val="0"/>
        </w:rPr>
        <w:t xml:space="preserve"> </w:t>
      </w:r>
      <w:r w:rsidR="00363B04" w:rsidRPr="00C146A6">
        <w:rPr>
          <w:b w:val="0"/>
        </w:rPr>
        <w:t>ул. </w:t>
      </w:r>
      <w:r w:rsidR="00B42696" w:rsidRPr="00C146A6">
        <w:rPr>
          <w:b w:val="0"/>
        </w:rPr>
        <w:t>Промышленная</w:t>
      </w:r>
      <w:r w:rsidR="009B2D2D" w:rsidRPr="00C146A6">
        <w:rPr>
          <w:b w:val="0"/>
        </w:rPr>
        <w:t xml:space="preserve">, </w:t>
      </w:r>
      <w:r w:rsidR="00B42696" w:rsidRPr="00C146A6">
        <w:rPr>
          <w:b w:val="0"/>
        </w:rPr>
        <w:t>д. 15, каб.</w:t>
      </w:r>
      <w:r w:rsidR="00903991" w:rsidRPr="00C146A6">
        <w:rPr>
          <w:b w:val="0"/>
        </w:rPr>
        <w:t xml:space="preserve"> </w:t>
      </w:r>
      <w:r w:rsidR="00CC2447" w:rsidRPr="00C146A6">
        <w:rPr>
          <w:b w:val="0"/>
        </w:rPr>
        <w:t>1</w:t>
      </w:r>
      <w:r w:rsidR="005F506F" w:rsidRPr="00C146A6">
        <w:rPr>
          <w:b w:val="0"/>
        </w:rPr>
        <w:t>7</w:t>
      </w:r>
      <w:r w:rsidR="00B42696" w:rsidRPr="00C146A6">
        <w:rPr>
          <w:b w:val="0"/>
        </w:rPr>
        <w:t>.</w:t>
      </w:r>
      <w:bookmarkEnd w:id="52"/>
      <w:bookmarkEnd w:id="53"/>
      <w:bookmarkEnd w:id="54"/>
      <w:bookmarkEnd w:id="61"/>
      <w:bookmarkEnd w:id="65"/>
      <w:bookmarkEnd w:id="66"/>
      <w:bookmarkEnd w:id="67"/>
    </w:p>
    <w:p w14:paraId="5C9C40C7" w14:textId="77777777" w:rsidR="00005649" w:rsidRDefault="00FE395A" w:rsidP="00005649">
      <w:pPr>
        <w:pStyle w:val="20"/>
        <w:numPr>
          <w:ilvl w:val="0"/>
          <w:numId w:val="0"/>
        </w:numPr>
        <w:ind w:firstLine="426"/>
        <w:jc w:val="both"/>
      </w:pPr>
      <w:bookmarkStart w:id="70" w:name="_Toc366762352"/>
      <w:bookmarkStart w:id="71" w:name="_Toc368061866"/>
      <w:bookmarkStart w:id="72" w:name="_Toc368062030"/>
      <w:bookmarkStart w:id="73" w:name="_Toc370824126"/>
      <w:bookmarkStart w:id="74" w:name="_Toc394314147"/>
      <w:bookmarkStart w:id="75" w:name="_Toc410044310"/>
      <w:r w:rsidRPr="00B44509">
        <w:t>5</w:t>
      </w:r>
      <w:r w:rsidR="00F4731E" w:rsidRPr="00B44509">
        <w:t xml:space="preserve">. </w:t>
      </w:r>
      <w:r w:rsidR="00B913C7" w:rsidRPr="00B44509">
        <w:t xml:space="preserve">Требования к </w:t>
      </w:r>
      <w:r w:rsidR="00B913C7" w:rsidRPr="00267C76">
        <w:t xml:space="preserve">Участникам закупки. </w:t>
      </w:r>
    </w:p>
    <w:p w14:paraId="716DF93E" w14:textId="77777777" w:rsidR="00B87B96" w:rsidRPr="00005649" w:rsidRDefault="00B87B96" w:rsidP="00005649">
      <w:pPr>
        <w:ind w:firstLine="426"/>
        <w:jc w:val="both"/>
        <w:rPr>
          <w:b/>
        </w:rPr>
      </w:pPr>
      <w:r w:rsidRPr="00005649">
        <w:rPr>
          <w:b/>
        </w:rPr>
        <w:t>Участниками закупки являются только субъекты малого и среднего предпринимательства.</w:t>
      </w:r>
    </w:p>
    <w:p w14:paraId="22FFAF65" w14:textId="77777777" w:rsidR="00B913C7" w:rsidRPr="00B44509" w:rsidRDefault="00B87B96" w:rsidP="00B44509">
      <w:pPr>
        <w:pStyle w:val="a4"/>
        <w:tabs>
          <w:tab w:val="clear" w:pos="567"/>
          <w:tab w:val="clear" w:pos="709"/>
          <w:tab w:val="left" w:pos="6987"/>
        </w:tabs>
        <w:suppressAutoHyphens w:val="0"/>
        <w:ind w:left="0" w:firstLine="426"/>
        <w:jc w:val="both"/>
      </w:pPr>
      <w:r w:rsidRPr="00267C76">
        <w:t xml:space="preserve"> Другие требования </w:t>
      </w:r>
      <w:r w:rsidR="00B913C7" w:rsidRPr="00267C76">
        <w:t>к Участникам</w:t>
      </w:r>
      <w:r w:rsidR="00B913C7" w:rsidRPr="00B44509">
        <w:t xml:space="preserve"> закупки подробно указаны в </w:t>
      </w:r>
      <w:r w:rsidR="006D1300" w:rsidRPr="00B44509">
        <w:t>Р</w:t>
      </w:r>
      <w:r w:rsidR="00911DD7" w:rsidRPr="00B44509">
        <w:t xml:space="preserve">азделе </w:t>
      </w:r>
      <w:r w:rsidR="00B913C7" w:rsidRPr="00B44509">
        <w:t>3</w:t>
      </w:r>
      <w:r w:rsidR="00911DD7" w:rsidRPr="00B44509">
        <w:t xml:space="preserve"> </w:t>
      </w:r>
      <w:r w:rsidR="00B913C7" w:rsidRPr="00B44509">
        <w:t>Документации</w:t>
      </w:r>
      <w:bookmarkEnd w:id="70"/>
      <w:bookmarkEnd w:id="71"/>
      <w:bookmarkEnd w:id="72"/>
      <w:bookmarkEnd w:id="73"/>
      <w:r w:rsidR="00050DB2" w:rsidRPr="00B44509">
        <w:t xml:space="preserve"> о проведении запроса </w:t>
      </w:r>
      <w:r w:rsidR="003E23F7" w:rsidRPr="003E23F7">
        <w:t>котировок</w:t>
      </w:r>
      <w:r w:rsidR="003E23F7" w:rsidRPr="00B44509">
        <w:t xml:space="preserve"> </w:t>
      </w:r>
      <w:r w:rsidR="00050DB2" w:rsidRPr="00B44509">
        <w:t xml:space="preserve">на право заключения договора </w:t>
      </w:r>
      <w:r w:rsidR="00937723" w:rsidRPr="00F35C64">
        <w:fldChar w:fldCharType="begin">
          <w:ffData>
            <w:name w:val="Содержание2"/>
            <w:enabled/>
            <w:calcOnExit w:val="0"/>
            <w:textInput>
              <w:default w:val="Содержание2"/>
            </w:textInput>
          </w:ffData>
        </w:fldChar>
      </w:r>
      <w:bookmarkStart w:id="76" w:name="Содержание2"/>
      <w:r w:rsidR="00937723" w:rsidRPr="00F35C64">
        <w:instrText xml:space="preserve"> FORMTEXT </w:instrText>
      </w:r>
      <w:r w:rsidR="00937723" w:rsidRPr="00F35C64">
        <w:fldChar w:fldCharType="separate"/>
      </w:r>
      <w:r w:rsidR="0015267D">
        <w:rPr>
          <w:noProof/>
        </w:rPr>
        <w:t>поставки изделий из бетона, цемента и гипса</w:t>
      </w:r>
      <w:r w:rsidR="00937723" w:rsidRPr="00F35C64">
        <w:fldChar w:fldCharType="end"/>
      </w:r>
      <w:bookmarkEnd w:id="76"/>
      <w:r w:rsidR="009132D7" w:rsidRPr="009132D7">
        <w:t xml:space="preserve"> </w:t>
      </w:r>
      <w:r w:rsidR="00050DB2" w:rsidRPr="00B44509">
        <w:t>(далее по тексту – Документация)</w:t>
      </w:r>
      <w:r w:rsidR="00736A92" w:rsidRPr="00B44509">
        <w:t>.</w:t>
      </w:r>
      <w:bookmarkEnd w:id="74"/>
      <w:bookmarkEnd w:id="75"/>
    </w:p>
    <w:p w14:paraId="45F87083" w14:textId="77777777" w:rsidR="00B913C7" w:rsidRPr="003E0CEC" w:rsidRDefault="00FE395A" w:rsidP="00215D9B">
      <w:pPr>
        <w:pStyle w:val="20"/>
        <w:numPr>
          <w:ilvl w:val="0"/>
          <w:numId w:val="0"/>
        </w:numPr>
        <w:tabs>
          <w:tab w:val="clear" w:pos="0"/>
          <w:tab w:val="clear" w:pos="567"/>
          <w:tab w:val="clear" w:pos="709"/>
          <w:tab w:val="clear" w:pos="851"/>
          <w:tab w:val="left" w:pos="426"/>
        </w:tabs>
        <w:ind w:firstLine="426"/>
      </w:pPr>
      <w:bookmarkStart w:id="77" w:name="_Toc366762353"/>
      <w:bookmarkStart w:id="78" w:name="_Toc368061867"/>
      <w:bookmarkStart w:id="79" w:name="_Toc368062031"/>
      <w:bookmarkStart w:id="80" w:name="_Toc370824127"/>
      <w:bookmarkStart w:id="81" w:name="_Toc394314148"/>
      <w:bookmarkStart w:id="82" w:name="_Toc410044311"/>
      <w:bookmarkStart w:id="83" w:name="_Toc440887346"/>
      <w:bookmarkStart w:id="84" w:name="_Toc441048772"/>
      <w:bookmarkStart w:id="85" w:name="_Toc441049436"/>
      <w:r w:rsidRPr="003E0CEC">
        <w:t xml:space="preserve">6. </w:t>
      </w:r>
      <w:r w:rsidR="00B913C7" w:rsidRPr="003E0CEC">
        <w:t>Порядок и сроки предоставления Документации.</w:t>
      </w:r>
      <w:bookmarkEnd w:id="77"/>
      <w:bookmarkEnd w:id="78"/>
      <w:bookmarkEnd w:id="79"/>
      <w:bookmarkEnd w:id="80"/>
      <w:bookmarkEnd w:id="81"/>
      <w:bookmarkEnd w:id="82"/>
      <w:bookmarkEnd w:id="83"/>
      <w:bookmarkEnd w:id="84"/>
      <w:bookmarkEnd w:id="85"/>
      <w:r w:rsidR="00B913C7" w:rsidRPr="003E0CEC">
        <w:t xml:space="preserve"> </w:t>
      </w:r>
    </w:p>
    <w:p w14:paraId="67011B9E" w14:textId="77777777" w:rsidR="00AB0113" w:rsidRPr="00DC4002" w:rsidRDefault="00B913C7" w:rsidP="00D53E44">
      <w:pPr>
        <w:tabs>
          <w:tab w:val="left" w:pos="851"/>
        </w:tabs>
        <w:ind w:firstLine="426"/>
        <w:contextualSpacing/>
        <w:jc w:val="both"/>
      </w:pPr>
      <w:r w:rsidRPr="003E0CEC">
        <w:t xml:space="preserve">Документация доступна </w:t>
      </w:r>
      <w:r w:rsidRPr="001E24B9">
        <w:t xml:space="preserve">с </w:t>
      </w:r>
      <w:r w:rsidR="00080D36">
        <w:rPr>
          <w:b/>
        </w:rPr>
        <w:fldChar w:fldCharType="begin">
          <w:ffData>
            <w:name w:val="ДатаДокументации"/>
            <w:enabled/>
            <w:calcOnExit w:val="0"/>
            <w:textInput>
              <w:default w:val="21.04.2016"/>
            </w:textInput>
          </w:ffData>
        </w:fldChar>
      </w:r>
      <w:bookmarkStart w:id="86" w:name="ДатаДокументации"/>
      <w:r w:rsidR="00080D36">
        <w:rPr>
          <w:b/>
        </w:rPr>
        <w:instrText xml:space="preserve"> FORMTEXT </w:instrText>
      </w:r>
      <w:r w:rsidR="00080D36">
        <w:rPr>
          <w:b/>
        </w:rPr>
      </w:r>
      <w:r w:rsidR="00080D36">
        <w:rPr>
          <w:b/>
        </w:rPr>
        <w:fldChar w:fldCharType="separate"/>
      </w:r>
      <w:r w:rsidR="00080D36">
        <w:rPr>
          <w:b/>
          <w:noProof/>
        </w:rPr>
        <w:t>21.04.2016</w:t>
      </w:r>
      <w:r w:rsidR="00080D36">
        <w:rPr>
          <w:b/>
        </w:rPr>
        <w:fldChar w:fldCharType="end"/>
      </w:r>
      <w:bookmarkEnd w:id="86"/>
      <w:r w:rsidR="009132D7" w:rsidRPr="00F35C64">
        <w:rPr>
          <w:b/>
        </w:rPr>
        <w:t xml:space="preserve"> </w:t>
      </w:r>
      <w:r w:rsidRPr="00F35C64">
        <w:rPr>
          <w:b/>
        </w:rPr>
        <w:t>г.</w:t>
      </w:r>
      <w:r w:rsidR="00887E7D">
        <w:rPr>
          <w:b/>
        </w:rPr>
        <w:t xml:space="preserve"> </w:t>
      </w:r>
      <w:r w:rsidR="00887E7D" w:rsidRPr="00887E7D">
        <w:t>в</w:t>
      </w:r>
      <w:r w:rsidRPr="00F35C64">
        <w:t xml:space="preserve"> </w:t>
      </w:r>
      <w:r w:rsidR="00887E7D" w:rsidRPr="00887E7D">
        <w:t>един</w:t>
      </w:r>
      <w:r w:rsidR="00887E7D">
        <w:t>ой информационной системе</w:t>
      </w:r>
      <w:r w:rsidR="0017646C">
        <w:t xml:space="preserve"> </w:t>
      </w:r>
      <w:r w:rsidR="0017646C" w:rsidRPr="0038105D">
        <w:t>в сфере закупок товаров, работ, услуг</w:t>
      </w:r>
      <w:r w:rsidR="00DC4002" w:rsidRPr="00DC4002">
        <w:rPr>
          <w:rStyle w:val="a3"/>
          <w:u w:val="none"/>
        </w:rPr>
        <w:t>.</w:t>
      </w:r>
    </w:p>
    <w:p w14:paraId="308D67EC" w14:textId="77777777" w:rsidR="00EF40A8" w:rsidRPr="00835627" w:rsidRDefault="00EF40A8" w:rsidP="00D53E44">
      <w:pPr>
        <w:tabs>
          <w:tab w:val="left" w:pos="851"/>
        </w:tabs>
        <w:ind w:firstLine="426"/>
        <w:contextualSpacing/>
        <w:jc w:val="both"/>
        <w:rPr>
          <w:b/>
        </w:rPr>
      </w:pPr>
      <w:r w:rsidRPr="00835627">
        <w:t>Любое заинтересованное лицо для получения Документации на бумажн</w:t>
      </w:r>
      <w:r w:rsidR="002A4096">
        <w:t>ом</w:t>
      </w:r>
      <w:r w:rsidRPr="00835627">
        <w:t xml:space="preserve"> либо электронн</w:t>
      </w:r>
      <w:r w:rsidR="002A4096">
        <w:t>ом</w:t>
      </w:r>
      <w:r w:rsidRPr="00835627">
        <w:t xml:space="preserve"> носител</w:t>
      </w:r>
      <w:r w:rsidR="002A4096">
        <w:t>е</w:t>
      </w:r>
      <w:r w:rsidRPr="00835627">
        <w:t xml:space="preserve"> должно обратиться в адрес Заказчика в письменной форме </w:t>
      </w:r>
      <w:r w:rsidR="0081571B" w:rsidRPr="00835627">
        <w:t xml:space="preserve">по </w:t>
      </w:r>
      <w:r w:rsidR="0081571B" w:rsidRPr="008F6770">
        <w:t>адресу</w:t>
      </w:r>
      <w:r w:rsidR="0081571B">
        <w:t xml:space="preserve">: 183034, г. Мурманск, ул. Промышленная, д. 15, каб. 15 </w:t>
      </w:r>
      <w:r w:rsidR="0081571B" w:rsidRPr="007519F2">
        <w:t>(Центральное КПП - № 1 заезд со стороны ул. Свердлова, при себе иметь документ</w:t>
      </w:r>
      <w:r w:rsidR="0081571B">
        <w:t>,</w:t>
      </w:r>
      <w:r w:rsidR="0081571B" w:rsidRPr="007519F2">
        <w:t xml:space="preserve"> удостоверяющий личность)</w:t>
      </w:r>
      <w:r w:rsidR="007D4ECE">
        <w:t>,</w:t>
      </w:r>
      <w:r w:rsidRPr="00835627">
        <w:t xml:space="preserve"> либо отправить запрос на электронную почту</w:t>
      </w:r>
      <w:r w:rsidR="008D2164">
        <w:t xml:space="preserve"> </w:t>
      </w:r>
      <w:r w:rsidR="00572177">
        <w:rPr>
          <w:color w:val="0000FF"/>
          <w:u w:val="single"/>
        </w:rPr>
        <w:fldChar w:fldCharType="begin">
          <w:ffData>
            <w:name w:val="Email1"/>
            <w:enabled/>
            <w:calcOnExit w:val="0"/>
            <w:textInput>
              <w:default w:val="Email1"/>
            </w:textInput>
          </w:ffData>
        </w:fldChar>
      </w:r>
      <w:bookmarkStart w:id="87" w:name="Email1"/>
      <w:r w:rsidR="00572177">
        <w:rPr>
          <w:color w:val="0000FF"/>
          <w:u w:val="single"/>
        </w:rPr>
        <w:instrText xml:space="preserve"> FORMTEXT </w:instrText>
      </w:r>
      <w:r w:rsidR="008C76C8">
        <w:rPr>
          <w:color w:val="0000FF"/>
          <w:u w:val="single"/>
        </w:rPr>
      </w:r>
      <w:r w:rsidR="008C76C8">
        <w:rPr>
          <w:color w:val="0000FF"/>
          <w:u w:val="single"/>
        </w:rPr>
        <w:fldChar w:fldCharType="separate"/>
      </w:r>
      <w:r w:rsidR="00572177">
        <w:rPr>
          <w:color w:val="0000FF"/>
          <w:u w:val="single"/>
        </w:rPr>
        <w:fldChar w:fldCharType="end"/>
      </w:r>
      <w:bookmarkEnd w:id="87"/>
      <w:r w:rsidRPr="00835627">
        <w:t xml:space="preserve"> с указанием способа получения Документации.</w:t>
      </w:r>
    </w:p>
    <w:p w14:paraId="3BD89550" w14:textId="77777777" w:rsidR="00EF40A8" w:rsidRDefault="0075001E" w:rsidP="00EF40A8">
      <w:pPr>
        <w:tabs>
          <w:tab w:val="left" w:pos="6987"/>
        </w:tabs>
        <w:jc w:val="both"/>
      </w:pPr>
      <w:r w:rsidRPr="00835627">
        <w:lastRenderedPageBreak/>
        <w:tab/>
      </w:r>
      <w:r w:rsidR="00EF40A8" w:rsidRPr="00835627">
        <w:t xml:space="preserve">Заказчик в течение двух рабочих дней </w:t>
      </w:r>
      <w:r w:rsidR="009A37A2" w:rsidRPr="00835627">
        <w:t>(кроме субботы, воскресенья</w:t>
      </w:r>
      <w:r w:rsidR="00AE1141" w:rsidRPr="00B002B4">
        <w:t>,</w:t>
      </w:r>
      <w:r w:rsidR="00AE1141" w:rsidRPr="00B002B4">
        <w:rPr>
          <w:color w:val="FF0000"/>
        </w:rPr>
        <w:t xml:space="preserve"> </w:t>
      </w:r>
      <w:r w:rsidR="00AE1141" w:rsidRPr="00AB0113">
        <w:t>а также праздничных дней</w:t>
      </w:r>
      <w:r w:rsidR="009A37A2" w:rsidRPr="00AB0113">
        <w:t>) с 08</w:t>
      </w:r>
      <w:r w:rsidR="001644CE" w:rsidRPr="00AB0113">
        <w:t>:</w:t>
      </w:r>
      <w:r w:rsidR="009A37A2" w:rsidRPr="00AB0113">
        <w:t>30</w:t>
      </w:r>
      <w:r w:rsidR="00EF40A8" w:rsidRPr="00AB0113">
        <w:t xml:space="preserve"> до 16</w:t>
      </w:r>
      <w:r w:rsidR="001644CE" w:rsidRPr="00AB0113">
        <w:t>:</w:t>
      </w:r>
      <w:r w:rsidR="00EF40A8" w:rsidRPr="00AB0113">
        <w:t>4</w:t>
      </w:r>
      <w:r w:rsidR="001644CE" w:rsidRPr="00AB0113">
        <w:t>2</w:t>
      </w:r>
      <w:r w:rsidR="00EF40A8" w:rsidRPr="00AB0113">
        <w:t xml:space="preserve"> (12</w:t>
      </w:r>
      <w:r w:rsidR="001644CE" w:rsidRPr="00AB0113">
        <w:t>:</w:t>
      </w:r>
      <w:r w:rsidR="00EF40A8" w:rsidRPr="00AB0113">
        <w:t>30-13</w:t>
      </w:r>
      <w:r w:rsidR="001644CE" w:rsidRPr="00AB0113">
        <w:t>:</w:t>
      </w:r>
      <w:r w:rsidR="00EF40A8" w:rsidRPr="00AB0113">
        <w:t>30 перерыв) со дня получения соотве</w:t>
      </w:r>
      <w:r w:rsidR="00EF40A8" w:rsidRPr="00835627">
        <w:t>тствующего запроса предоставит такому лицу Документацию на бумажн</w:t>
      </w:r>
      <w:r w:rsidR="00AE1141">
        <w:t>ом</w:t>
      </w:r>
      <w:r w:rsidR="00EF40A8" w:rsidRPr="00835627">
        <w:t xml:space="preserve"> носител</w:t>
      </w:r>
      <w:r w:rsidR="00AE1141">
        <w:t>е</w:t>
      </w:r>
      <w:r w:rsidR="00EF40A8" w:rsidRPr="00835627">
        <w:t xml:space="preserve">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w:t>
      </w:r>
      <w:r w:rsidR="0081571B" w:rsidRPr="00835627">
        <w:t xml:space="preserve">по </w:t>
      </w:r>
      <w:r w:rsidR="0081571B" w:rsidRPr="008F6770">
        <w:t>адресу</w:t>
      </w:r>
      <w:r w:rsidR="0081571B">
        <w:t xml:space="preserve">: 183034, г. Мурманск, ул. Промышленная, д. 15, каб. 15 </w:t>
      </w:r>
      <w:r w:rsidR="0081571B" w:rsidRPr="007519F2">
        <w:t>(Центральное КПП - № 1 заезд со стороны ул. Свердлова, при себе иметь документ</w:t>
      </w:r>
      <w:r w:rsidR="0081571B">
        <w:t>,</w:t>
      </w:r>
      <w:r w:rsidR="0081571B" w:rsidRPr="007519F2">
        <w:t xml:space="preserve"> удостоверяющий личность)</w:t>
      </w:r>
      <w:r w:rsidR="00EF40A8" w:rsidRPr="00835627">
        <w:t>.</w:t>
      </w:r>
    </w:p>
    <w:p w14:paraId="7EE4E9F6" w14:textId="77777777" w:rsidR="00576C80" w:rsidRPr="00835627" w:rsidRDefault="00576C80" w:rsidP="00EF40A8">
      <w:pPr>
        <w:tabs>
          <w:tab w:val="left" w:pos="6987"/>
        </w:tabs>
        <w:jc w:val="both"/>
      </w:pPr>
    </w:p>
    <w:p w14:paraId="2EF082A5" w14:textId="77777777" w:rsidR="0099593A" w:rsidRPr="00835627" w:rsidRDefault="00914E1B" w:rsidP="00F90C12">
      <w:pPr>
        <w:pStyle w:val="20"/>
        <w:numPr>
          <w:ilvl w:val="0"/>
          <w:numId w:val="0"/>
        </w:numPr>
        <w:tabs>
          <w:tab w:val="clear" w:pos="567"/>
          <w:tab w:val="clear" w:pos="709"/>
          <w:tab w:val="clear" w:pos="851"/>
          <w:tab w:val="left" w:pos="0"/>
        </w:tabs>
        <w:spacing w:before="0"/>
        <w:ind w:firstLine="426"/>
      </w:pPr>
      <w:bookmarkStart w:id="88" w:name="_Toc440887347"/>
      <w:bookmarkStart w:id="89" w:name="_Toc441048773"/>
      <w:bookmarkStart w:id="90" w:name="_Toc441049437"/>
      <w:r w:rsidRPr="00835627">
        <w:t xml:space="preserve">7. Порядок </w:t>
      </w:r>
      <w:r w:rsidR="00363B04">
        <w:t>подачи</w:t>
      </w:r>
      <w:r w:rsidRPr="00835627">
        <w:t xml:space="preserve"> заявок.</w:t>
      </w:r>
      <w:bookmarkEnd w:id="88"/>
      <w:bookmarkEnd w:id="89"/>
      <w:bookmarkEnd w:id="90"/>
      <w:r w:rsidRPr="00835627">
        <w:t xml:space="preserve"> </w:t>
      </w:r>
    </w:p>
    <w:p w14:paraId="5BD0CC95" w14:textId="77777777" w:rsidR="004307D6" w:rsidRPr="003B64B5" w:rsidRDefault="004307D6" w:rsidP="00F90C12">
      <w:pPr>
        <w:ind w:firstLine="426"/>
        <w:jc w:val="both"/>
      </w:pPr>
      <w:r w:rsidRPr="00261815">
        <w:t xml:space="preserve">Для участия в запросе </w:t>
      </w:r>
      <w:r w:rsidR="003E23F7" w:rsidRPr="003E23F7">
        <w:t xml:space="preserve">котировок </w:t>
      </w:r>
      <w:r w:rsidR="00E66500" w:rsidRPr="000038A6">
        <w:rPr>
          <w:lang w:eastAsia="ru-RU"/>
        </w:rPr>
        <w:t>Участник закупки должен</w:t>
      </w:r>
      <w:r w:rsidR="00E66500" w:rsidRPr="000038A6">
        <w:t xml:space="preserve"> </w:t>
      </w:r>
      <w:r w:rsidRPr="000038A6">
        <w:t>своевременно подать заявку, подготовленную в пор</w:t>
      </w:r>
      <w:r w:rsidR="00C02B73" w:rsidRPr="000038A6">
        <w:t>ядке, указанном в Документации</w:t>
      </w:r>
      <w:r w:rsidR="00FC3C69" w:rsidRPr="000038A6">
        <w:t>, в запечатанном конверте,</w:t>
      </w:r>
      <w:r w:rsidR="00C02B73" w:rsidRPr="000038A6">
        <w:t xml:space="preserve"> </w:t>
      </w:r>
      <w:r w:rsidRPr="000038A6">
        <w:t xml:space="preserve">в письменной форме, </w:t>
      </w:r>
      <w:r w:rsidR="00FC3C69" w:rsidRPr="000038A6">
        <w:t xml:space="preserve">на бумажном носителе </w:t>
      </w:r>
      <w:r w:rsidRPr="000038A6">
        <w:t>с приложением соответствующих док</w:t>
      </w:r>
      <w:r w:rsidR="00F90C12" w:rsidRPr="000038A6">
        <w:t xml:space="preserve">ументов по </w:t>
      </w:r>
      <w:r w:rsidR="004E6703" w:rsidRPr="000038A6">
        <w:t>адресу, указанному в п.п. 2.3. п. 2 Информационной карты</w:t>
      </w:r>
      <w:r w:rsidR="00E66500" w:rsidRPr="000038A6">
        <w:t xml:space="preserve"> Документации</w:t>
      </w:r>
      <w:r w:rsidRPr="000038A6">
        <w:t>.</w:t>
      </w:r>
    </w:p>
    <w:p w14:paraId="74454565" w14:textId="77777777" w:rsidR="004307D6" w:rsidRPr="00481BBD" w:rsidRDefault="004307D6" w:rsidP="00F90C12">
      <w:pPr>
        <w:ind w:firstLine="426"/>
        <w:contextualSpacing/>
        <w:jc w:val="both"/>
        <w:rPr>
          <w:b/>
        </w:rPr>
      </w:pPr>
      <w:r w:rsidRPr="00481BBD">
        <w:rPr>
          <w:b/>
        </w:rPr>
        <w:t xml:space="preserve">Дата и время начала приема заявок на участие в запросе </w:t>
      </w:r>
      <w:r w:rsidR="003E23F7" w:rsidRPr="003E23F7">
        <w:rPr>
          <w:b/>
        </w:rPr>
        <w:t>котировок</w:t>
      </w:r>
      <w:r w:rsidRPr="00481BBD">
        <w:rPr>
          <w:b/>
        </w:rPr>
        <w:t xml:space="preserve">: </w:t>
      </w:r>
      <w:r w:rsidR="00080D36">
        <w:rPr>
          <w:b/>
        </w:rPr>
        <w:fldChar w:fldCharType="begin">
          <w:ffData>
            <w:name w:val="ДатаНачало"/>
            <w:enabled/>
            <w:calcOnExit w:val="0"/>
            <w:textInput>
              <w:default w:val="22.04.2016"/>
            </w:textInput>
          </w:ffData>
        </w:fldChar>
      </w:r>
      <w:bookmarkStart w:id="91" w:name="ДатаНачало"/>
      <w:r w:rsidR="00080D36">
        <w:rPr>
          <w:b/>
        </w:rPr>
        <w:instrText xml:space="preserve"> FORMTEXT </w:instrText>
      </w:r>
      <w:r w:rsidR="00080D36">
        <w:rPr>
          <w:b/>
        </w:rPr>
      </w:r>
      <w:r w:rsidR="00080D36">
        <w:rPr>
          <w:b/>
        </w:rPr>
        <w:fldChar w:fldCharType="separate"/>
      </w:r>
      <w:r w:rsidR="00080D36">
        <w:rPr>
          <w:b/>
          <w:noProof/>
        </w:rPr>
        <w:t>22.04.2016</w:t>
      </w:r>
      <w:r w:rsidR="00080D36">
        <w:rPr>
          <w:b/>
        </w:rPr>
        <w:fldChar w:fldCharType="end"/>
      </w:r>
      <w:bookmarkEnd w:id="91"/>
      <w:r w:rsidR="00B47941" w:rsidRPr="00485070">
        <w:rPr>
          <w:b/>
        </w:rPr>
        <w:t xml:space="preserve"> г. </w:t>
      </w:r>
      <w:r w:rsidR="00572177">
        <w:rPr>
          <w:b/>
        </w:rPr>
        <w:fldChar w:fldCharType="begin">
          <w:ffData>
            <w:name w:val="ВремяНачало"/>
            <w:enabled/>
            <w:calcOnExit w:val="0"/>
            <w:textInput>
              <w:default w:val="ВремяНачало"/>
            </w:textInput>
          </w:ffData>
        </w:fldChar>
      </w:r>
      <w:bookmarkStart w:id="92" w:name="ВремяНачало"/>
      <w:r w:rsidR="00572177">
        <w:rPr>
          <w:b/>
        </w:rPr>
        <w:instrText xml:space="preserve"> FORMTEXT </w:instrText>
      </w:r>
      <w:r w:rsidR="00572177">
        <w:rPr>
          <w:b/>
        </w:rPr>
      </w:r>
      <w:r w:rsidR="00572177">
        <w:rPr>
          <w:b/>
        </w:rPr>
        <w:fldChar w:fldCharType="separate"/>
      </w:r>
      <w:r w:rsidR="0015267D">
        <w:rPr>
          <w:b/>
          <w:noProof/>
        </w:rPr>
        <w:t>08:30</w:t>
      </w:r>
      <w:r w:rsidR="00572177">
        <w:rPr>
          <w:b/>
        </w:rPr>
        <w:fldChar w:fldCharType="end"/>
      </w:r>
      <w:bookmarkEnd w:id="92"/>
      <w:r w:rsidRPr="00481BBD">
        <w:rPr>
          <w:b/>
        </w:rPr>
        <w:t xml:space="preserve"> (МСК)</w:t>
      </w:r>
      <w:r w:rsidR="00B47941" w:rsidRPr="00481BBD">
        <w:rPr>
          <w:b/>
        </w:rPr>
        <w:t>.</w:t>
      </w:r>
      <w:r w:rsidRPr="00481BBD">
        <w:rPr>
          <w:b/>
        </w:rPr>
        <w:t xml:space="preserve"> </w:t>
      </w:r>
    </w:p>
    <w:p w14:paraId="208428A8" w14:textId="77777777" w:rsidR="004307D6" w:rsidRPr="00481BBD" w:rsidRDefault="004307D6" w:rsidP="00F90C12">
      <w:pPr>
        <w:tabs>
          <w:tab w:val="left" w:pos="851"/>
        </w:tabs>
        <w:ind w:firstLine="426"/>
        <w:contextualSpacing/>
        <w:jc w:val="both"/>
        <w:rPr>
          <w:b/>
        </w:rPr>
      </w:pPr>
      <w:r w:rsidRPr="00481BBD">
        <w:rPr>
          <w:b/>
        </w:rPr>
        <w:t xml:space="preserve">Дата и время окончания </w:t>
      </w:r>
      <w:r w:rsidR="00E55089" w:rsidRPr="00481BBD">
        <w:rPr>
          <w:b/>
        </w:rPr>
        <w:t xml:space="preserve">срока </w:t>
      </w:r>
      <w:r w:rsidRPr="00481BBD">
        <w:rPr>
          <w:b/>
        </w:rPr>
        <w:t>подачи за</w:t>
      </w:r>
      <w:r w:rsidR="00E55089" w:rsidRPr="00481BBD">
        <w:rPr>
          <w:b/>
        </w:rPr>
        <w:t xml:space="preserve">явок на участие в запросе </w:t>
      </w:r>
      <w:r w:rsidR="003E23F7" w:rsidRPr="003E23F7">
        <w:rPr>
          <w:b/>
        </w:rPr>
        <w:t>котировок</w:t>
      </w:r>
      <w:r w:rsidR="00E55089" w:rsidRPr="00481BBD">
        <w:rPr>
          <w:b/>
        </w:rPr>
        <w:t xml:space="preserve">: </w:t>
      </w:r>
      <w:r w:rsidR="00080D36">
        <w:rPr>
          <w:b/>
        </w:rPr>
        <w:fldChar w:fldCharType="begin">
          <w:ffData>
            <w:name w:val="ДатаОкончание"/>
            <w:enabled/>
            <w:calcOnExit w:val="0"/>
            <w:textInput>
              <w:default w:val="04.05.2016"/>
            </w:textInput>
          </w:ffData>
        </w:fldChar>
      </w:r>
      <w:bookmarkStart w:id="93" w:name="ДатаОкончание"/>
      <w:r w:rsidR="00080D36">
        <w:rPr>
          <w:b/>
        </w:rPr>
        <w:instrText xml:space="preserve"> FORMTEXT </w:instrText>
      </w:r>
      <w:r w:rsidR="00080D36">
        <w:rPr>
          <w:b/>
        </w:rPr>
      </w:r>
      <w:r w:rsidR="00080D36">
        <w:rPr>
          <w:b/>
        </w:rPr>
        <w:fldChar w:fldCharType="separate"/>
      </w:r>
      <w:r w:rsidR="00080D36">
        <w:rPr>
          <w:b/>
          <w:noProof/>
        </w:rPr>
        <w:t>04.05.2016</w:t>
      </w:r>
      <w:r w:rsidR="00080D36">
        <w:rPr>
          <w:b/>
        </w:rPr>
        <w:fldChar w:fldCharType="end"/>
      </w:r>
      <w:bookmarkEnd w:id="93"/>
      <w:r w:rsidR="00B47941" w:rsidRPr="00485070">
        <w:rPr>
          <w:b/>
        </w:rPr>
        <w:t xml:space="preserve"> г. </w:t>
      </w:r>
      <w:r w:rsidR="00572177">
        <w:rPr>
          <w:b/>
        </w:rPr>
        <w:fldChar w:fldCharType="begin">
          <w:ffData>
            <w:name w:val="ВремяОкончание"/>
            <w:enabled/>
            <w:calcOnExit w:val="0"/>
            <w:textInput>
              <w:default w:val="ВремяОкончание"/>
            </w:textInput>
          </w:ffData>
        </w:fldChar>
      </w:r>
      <w:bookmarkStart w:id="94" w:name="ВремяОкончание"/>
      <w:r w:rsidR="00572177">
        <w:rPr>
          <w:b/>
        </w:rPr>
        <w:instrText xml:space="preserve"> FORMTEXT </w:instrText>
      </w:r>
      <w:r w:rsidR="00572177">
        <w:rPr>
          <w:b/>
        </w:rPr>
      </w:r>
      <w:r w:rsidR="00572177">
        <w:rPr>
          <w:b/>
        </w:rPr>
        <w:fldChar w:fldCharType="separate"/>
      </w:r>
      <w:r w:rsidR="0015267D">
        <w:rPr>
          <w:b/>
          <w:noProof/>
        </w:rPr>
        <w:t>16:42</w:t>
      </w:r>
      <w:r w:rsidR="00572177">
        <w:rPr>
          <w:b/>
        </w:rPr>
        <w:fldChar w:fldCharType="end"/>
      </w:r>
      <w:bookmarkEnd w:id="94"/>
      <w:r w:rsidR="008D2164" w:rsidRPr="008D2164">
        <w:rPr>
          <w:b/>
        </w:rPr>
        <w:t xml:space="preserve"> </w:t>
      </w:r>
      <w:r w:rsidR="000C5F1E" w:rsidRPr="00485070">
        <w:rPr>
          <w:b/>
        </w:rPr>
        <w:t>(МСК)</w:t>
      </w:r>
      <w:r w:rsidR="005B3B7A" w:rsidRPr="00485070">
        <w:rPr>
          <w:b/>
        </w:rPr>
        <w:t>.</w:t>
      </w:r>
      <w:r w:rsidR="000C5F1E" w:rsidRPr="00481BBD">
        <w:rPr>
          <w:b/>
        </w:rPr>
        <w:t xml:space="preserve"> </w:t>
      </w:r>
    </w:p>
    <w:p w14:paraId="09187D57" w14:textId="77777777" w:rsidR="008029F7" w:rsidRPr="00835627" w:rsidRDefault="00FE395A" w:rsidP="008009E3">
      <w:pPr>
        <w:pStyle w:val="20"/>
        <w:numPr>
          <w:ilvl w:val="0"/>
          <w:numId w:val="0"/>
        </w:numPr>
        <w:ind w:firstLine="426"/>
      </w:pPr>
      <w:bookmarkStart w:id="95" w:name="_Toc366762355"/>
      <w:bookmarkStart w:id="96" w:name="_Toc368061869"/>
      <w:bookmarkStart w:id="97" w:name="_Toc368062033"/>
      <w:bookmarkStart w:id="98" w:name="_Toc370824129"/>
      <w:bookmarkStart w:id="99" w:name="_Toc394314150"/>
      <w:bookmarkStart w:id="100" w:name="_Toc410044313"/>
      <w:bookmarkStart w:id="101" w:name="_Toc440887348"/>
      <w:bookmarkStart w:id="102" w:name="_Toc441048774"/>
      <w:bookmarkStart w:id="103" w:name="_Toc441049438"/>
      <w:r w:rsidRPr="00835627">
        <w:t xml:space="preserve">8. </w:t>
      </w:r>
      <w:r w:rsidR="008029F7" w:rsidRPr="00835627">
        <w:t>Разъяснение положений Документации.</w:t>
      </w:r>
      <w:bookmarkEnd w:id="95"/>
      <w:bookmarkEnd w:id="96"/>
      <w:bookmarkEnd w:id="97"/>
      <w:bookmarkEnd w:id="98"/>
      <w:bookmarkEnd w:id="99"/>
      <w:bookmarkEnd w:id="100"/>
      <w:bookmarkEnd w:id="101"/>
      <w:bookmarkEnd w:id="102"/>
      <w:bookmarkEnd w:id="103"/>
    </w:p>
    <w:p w14:paraId="0B8D30F3" w14:textId="77777777" w:rsidR="008029F7" w:rsidRPr="00835627" w:rsidRDefault="006C042F" w:rsidP="008009E3">
      <w:pPr>
        <w:ind w:firstLine="426"/>
        <w:jc w:val="both"/>
      </w:pPr>
      <w:r w:rsidRPr="007A04C9">
        <w:rPr>
          <w:lang w:eastAsia="ru-RU"/>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w:t>
      </w:r>
      <w:r w:rsidR="00576C80" w:rsidRPr="00835627">
        <w:t xml:space="preserve">по </w:t>
      </w:r>
      <w:r w:rsidR="00576C80" w:rsidRPr="008F6770">
        <w:t>адресу</w:t>
      </w:r>
      <w:r w:rsidR="00576C80">
        <w:t xml:space="preserve">: 183034, г. Мурманск, ул. Промышленная, д. 15, каб. 15 </w:t>
      </w:r>
      <w:r w:rsidR="00576C80" w:rsidRPr="007519F2">
        <w:t>(Центральное КПП - № 1 заезд со стороны ул. Свердлова, при себе иметь документ</w:t>
      </w:r>
      <w:r w:rsidR="00576C80">
        <w:t>,</w:t>
      </w:r>
      <w:r w:rsidR="00576C80" w:rsidRPr="007519F2">
        <w:t xml:space="preserve"> удостоверяющий личность)</w:t>
      </w:r>
      <w:r w:rsidRPr="00B87B96">
        <w:t xml:space="preserve"> либо на электронную почту</w:t>
      </w:r>
      <w:r w:rsidR="008029F7" w:rsidRPr="00835627">
        <w:t xml:space="preserve"> </w:t>
      </w:r>
      <w:r w:rsidR="00572177">
        <w:rPr>
          <w:rStyle w:val="a3"/>
        </w:rPr>
        <w:fldChar w:fldCharType="begin">
          <w:ffData>
            <w:name w:val="Email2"/>
            <w:enabled/>
            <w:calcOnExit w:val="0"/>
            <w:textInput>
              <w:default w:val="Email2"/>
            </w:textInput>
          </w:ffData>
        </w:fldChar>
      </w:r>
      <w:bookmarkStart w:id="104" w:name="Email2"/>
      <w:r w:rsidR="00572177">
        <w:rPr>
          <w:rStyle w:val="a3"/>
        </w:rPr>
        <w:instrText xml:space="preserve"> FORMTEXT </w:instrText>
      </w:r>
      <w:r w:rsidR="008C76C8">
        <w:rPr>
          <w:rStyle w:val="a3"/>
        </w:rPr>
      </w:r>
      <w:r w:rsidR="008C76C8">
        <w:rPr>
          <w:rStyle w:val="a3"/>
        </w:rPr>
        <w:fldChar w:fldCharType="separate"/>
      </w:r>
      <w:r w:rsidR="00572177">
        <w:rPr>
          <w:rStyle w:val="a3"/>
        </w:rPr>
        <w:fldChar w:fldCharType="end"/>
      </w:r>
      <w:bookmarkEnd w:id="104"/>
      <w:r w:rsidR="00A25F82">
        <w:t xml:space="preserve"> </w:t>
      </w:r>
      <w:r w:rsidR="008029F7" w:rsidRPr="00835627">
        <w:t>с указанием способа получения разъяснени</w:t>
      </w:r>
      <w:r>
        <w:t>й</w:t>
      </w:r>
      <w:r w:rsidR="008029F7" w:rsidRPr="00835627">
        <w:t xml:space="preserve"> положений Документации, не позднее, чем </w:t>
      </w:r>
      <w:r w:rsidR="008000EC" w:rsidRPr="00835627">
        <w:t>за 2 (два) рабочих</w:t>
      </w:r>
      <w:r w:rsidR="008029F7" w:rsidRPr="00835627">
        <w:t xml:space="preserve"> дня до окончания</w:t>
      </w:r>
      <w:r w:rsidR="00E55089">
        <w:t xml:space="preserve"> срока</w:t>
      </w:r>
      <w:r w:rsidR="008029F7" w:rsidRPr="00835627">
        <w:t xml:space="preserve"> подачи заявок на участие в запрос</w:t>
      </w:r>
      <w:r w:rsidR="00430428">
        <w:t>е</w:t>
      </w:r>
      <w:r w:rsidR="008029F7" w:rsidRPr="00835627">
        <w:t xml:space="preserve"> </w:t>
      </w:r>
      <w:r w:rsidR="003E23F7" w:rsidRPr="003E23F7">
        <w:t>котировок</w:t>
      </w:r>
      <w:r w:rsidR="008029F7" w:rsidRPr="00835627">
        <w:t>.</w:t>
      </w:r>
    </w:p>
    <w:p w14:paraId="429B928C" w14:textId="77777777" w:rsidR="008029F7" w:rsidRPr="007677FB" w:rsidRDefault="008029F7" w:rsidP="00C26804">
      <w:pPr>
        <w:ind w:firstLine="426"/>
        <w:jc w:val="both"/>
        <w:rPr>
          <w:color w:val="FF0000"/>
        </w:rPr>
      </w:pPr>
      <w:r w:rsidRPr="00835627">
        <w:rPr>
          <w:b/>
        </w:rPr>
        <w:t>Дата и время начала</w:t>
      </w:r>
      <w:r w:rsidRPr="00835627">
        <w:t xml:space="preserve"> </w:t>
      </w:r>
      <w:r w:rsidR="00DF396A" w:rsidRPr="00DF396A">
        <w:rPr>
          <w:b/>
          <w:lang w:eastAsia="ru-RU"/>
        </w:rPr>
        <w:t xml:space="preserve">приема запросов </w:t>
      </w:r>
      <w:r w:rsidR="00315DD2" w:rsidRPr="00E53221">
        <w:rPr>
          <w:b/>
          <w:lang w:eastAsia="ru-RU"/>
        </w:rPr>
        <w:t xml:space="preserve">о </w:t>
      </w:r>
      <w:r w:rsidR="00DF396A" w:rsidRPr="00E53221">
        <w:rPr>
          <w:b/>
          <w:lang w:eastAsia="ru-RU"/>
        </w:rPr>
        <w:t>разъяснени</w:t>
      </w:r>
      <w:r w:rsidR="006C042F" w:rsidRPr="00E53221">
        <w:rPr>
          <w:b/>
          <w:lang w:eastAsia="ru-RU"/>
        </w:rPr>
        <w:t>и</w:t>
      </w:r>
      <w:r w:rsidR="00DF396A" w:rsidRPr="00E53221">
        <w:rPr>
          <w:b/>
          <w:lang w:eastAsia="ru-RU"/>
        </w:rPr>
        <w:t xml:space="preserve"> положений Документации от Участников закупки</w:t>
      </w:r>
      <w:r w:rsidRPr="00E53221">
        <w:rPr>
          <w:b/>
        </w:rPr>
        <w:t>:</w:t>
      </w:r>
      <w:r w:rsidRPr="00E53221">
        <w:t xml:space="preserve"> </w:t>
      </w:r>
      <w:r w:rsidR="00080D36">
        <w:fldChar w:fldCharType="begin">
          <w:ffData>
            <w:name w:val="ДатаНачалаРазъяснени"/>
            <w:enabled/>
            <w:calcOnExit w:val="0"/>
            <w:textInput>
              <w:default w:val="22.04.2016"/>
            </w:textInput>
          </w:ffData>
        </w:fldChar>
      </w:r>
      <w:bookmarkStart w:id="105" w:name="ДатаНачалаРазъяснени"/>
      <w:r w:rsidR="00080D36">
        <w:instrText xml:space="preserve"> FORMTEXT </w:instrText>
      </w:r>
      <w:r w:rsidR="00080D36">
        <w:fldChar w:fldCharType="separate"/>
      </w:r>
      <w:r w:rsidR="00080D36">
        <w:rPr>
          <w:noProof/>
        </w:rPr>
        <w:t>22.04.2016</w:t>
      </w:r>
      <w:r w:rsidR="00080D36">
        <w:fldChar w:fldCharType="end"/>
      </w:r>
      <w:bookmarkEnd w:id="105"/>
      <w:r w:rsidR="004C6065" w:rsidRPr="00E53221">
        <w:t xml:space="preserve"> </w:t>
      </w:r>
      <w:r w:rsidR="00C26804" w:rsidRPr="00E53221">
        <w:t xml:space="preserve">г. </w:t>
      </w:r>
      <w:r w:rsidR="00572177" w:rsidRPr="00E53221">
        <w:fldChar w:fldCharType="begin">
          <w:ffData>
            <w:name w:val="ВремяНачалаРазъяснен"/>
            <w:enabled/>
            <w:calcOnExit w:val="0"/>
            <w:textInput>
              <w:default w:val="ВремяНачалаРазъяснений"/>
            </w:textInput>
          </w:ffData>
        </w:fldChar>
      </w:r>
      <w:bookmarkStart w:id="106" w:name="ВремяНачалаРазъяснен"/>
      <w:r w:rsidR="00572177" w:rsidRPr="00E53221">
        <w:instrText xml:space="preserve"> FORMTEXT </w:instrText>
      </w:r>
      <w:r w:rsidR="00572177" w:rsidRPr="00E53221">
        <w:fldChar w:fldCharType="separate"/>
      </w:r>
      <w:r w:rsidR="0015267D">
        <w:rPr>
          <w:noProof/>
        </w:rPr>
        <w:t>08:30</w:t>
      </w:r>
      <w:r w:rsidR="00572177" w:rsidRPr="00E53221">
        <w:fldChar w:fldCharType="end"/>
      </w:r>
      <w:bookmarkEnd w:id="106"/>
      <w:r w:rsidR="00A25F82" w:rsidRPr="00A25F82">
        <w:t xml:space="preserve"> </w:t>
      </w:r>
      <w:r w:rsidR="00D44AEC" w:rsidRPr="00EC0477">
        <w:t>(МСК)</w:t>
      </w:r>
      <w:r w:rsidRPr="00EC0477">
        <w:rPr>
          <w:b/>
        </w:rPr>
        <w:t>.</w:t>
      </w:r>
      <w:r w:rsidRPr="007677FB">
        <w:rPr>
          <w:color w:val="FF0000"/>
        </w:rPr>
        <w:t xml:space="preserve"> </w:t>
      </w:r>
    </w:p>
    <w:p w14:paraId="6551EE82" w14:textId="77777777" w:rsidR="008029F7" w:rsidRPr="00732C87" w:rsidRDefault="008029F7" w:rsidP="00C26804">
      <w:pPr>
        <w:ind w:firstLine="426"/>
        <w:jc w:val="both"/>
      </w:pPr>
      <w:r w:rsidRPr="00732C87">
        <w:rPr>
          <w:b/>
        </w:rPr>
        <w:t>Дата и время окончания</w:t>
      </w:r>
      <w:r w:rsidRPr="00732C87">
        <w:t xml:space="preserve"> </w:t>
      </w:r>
      <w:r w:rsidR="00DF396A" w:rsidRPr="00732C87">
        <w:rPr>
          <w:b/>
          <w:lang w:eastAsia="ru-RU"/>
        </w:rPr>
        <w:t xml:space="preserve">приема </w:t>
      </w:r>
      <w:r w:rsidR="00DF396A" w:rsidRPr="00E53221">
        <w:rPr>
          <w:b/>
          <w:lang w:eastAsia="ru-RU"/>
        </w:rPr>
        <w:t xml:space="preserve">запросов </w:t>
      </w:r>
      <w:r w:rsidR="00315DD2" w:rsidRPr="00E53221">
        <w:rPr>
          <w:b/>
          <w:lang w:eastAsia="ru-RU"/>
        </w:rPr>
        <w:t>о</w:t>
      </w:r>
      <w:r w:rsidR="00315DD2">
        <w:rPr>
          <w:b/>
          <w:lang w:eastAsia="ru-RU"/>
        </w:rPr>
        <w:t xml:space="preserve"> </w:t>
      </w:r>
      <w:r w:rsidR="00DF396A" w:rsidRPr="00732C87">
        <w:rPr>
          <w:b/>
          <w:lang w:eastAsia="ru-RU"/>
        </w:rPr>
        <w:t>разъяснени</w:t>
      </w:r>
      <w:r w:rsidR="00E53221">
        <w:rPr>
          <w:b/>
          <w:lang w:eastAsia="ru-RU"/>
        </w:rPr>
        <w:t xml:space="preserve">и </w:t>
      </w:r>
      <w:r w:rsidR="00DF396A" w:rsidRPr="00732C87">
        <w:rPr>
          <w:b/>
          <w:lang w:eastAsia="ru-RU"/>
        </w:rPr>
        <w:t>положений Документации от Участников закупки</w:t>
      </w:r>
      <w:r w:rsidRPr="00732C87">
        <w:rPr>
          <w:b/>
        </w:rPr>
        <w:t>:</w:t>
      </w:r>
      <w:r w:rsidRPr="00732C87">
        <w:t xml:space="preserve"> </w:t>
      </w:r>
      <w:r w:rsidR="00080D36">
        <w:fldChar w:fldCharType="begin">
          <w:ffData>
            <w:name w:val="ДатаОкончанияРазъясн"/>
            <w:enabled/>
            <w:calcOnExit w:val="0"/>
            <w:textInput>
              <w:default w:val="28.04.2016"/>
            </w:textInput>
          </w:ffData>
        </w:fldChar>
      </w:r>
      <w:bookmarkStart w:id="107" w:name="ДатаОкончанияРазъясн"/>
      <w:r w:rsidR="00080D36">
        <w:instrText xml:space="preserve"> FORMTEXT </w:instrText>
      </w:r>
      <w:r w:rsidR="00080D36">
        <w:fldChar w:fldCharType="separate"/>
      </w:r>
      <w:r w:rsidR="00080D36">
        <w:rPr>
          <w:noProof/>
        </w:rPr>
        <w:t>28.04.2016</w:t>
      </w:r>
      <w:r w:rsidR="00080D36">
        <w:fldChar w:fldCharType="end"/>
      </w:r>
      <w:bookmarkEnd w:id="107"/>
      <w:r w:rsidR="004C6065">
        <w:t xml:space="preserve"> </w:t>
      </w:r>
      <w:r w:rsidR="00C26804" w:rsidRPr="00485070">
        <w:t>г.</w:t>
      </w:r>
      <w:r w:rsidRPr="00485070">
        <w:t xml:space="preserve"> </w:t>
      </w:r>
      <w:r w:rsidR="00572177">
        <w:fldChar w:fldCharType="begin">
          <w:ffData>
            <w:name w:val="ВремяОкончанияРазъяс"/>
            <w:enabled/>
            <w:calcOnExit w:val="0"/>
            <w:textInput>
              <w:default w:val="ВремяОкончанияРазъяснений"/>
            </w:textInput>
          </w:ffData>
        </w:fldChar>
      </w:r>
      <w:bookmarkStart w:id="108" w:name="ВремяОкончанияРазъяс"/>
      <w:r w:rsidR="00572177">
        <w:instrText xml:space="preserve"> FORMTEXT </w:instrText>
      </w:r>
      <w:r w:rsidR="00572177">
        <w:fldChar w:fldCharType="separate"/>
      </w:r>
      <w:r w:rsidR="0015267D">
        <w:rPr>
          <w:noProof/>
        </w:rPr>
        <w:t>16:42</w:t>
      </w:r>
      <w:r w:rsidR="00572177">
        <w:fldChar w:fldCharType="end"/>
      </w:r>
      <w:bookmarkEnd w:id="108"/>
      <w:r w:rsidR="004C6065" w:rsidRPr="00EC0477">
        <w:t xml:space="preserve"> </w:t>
      </w:r>
      <w:r w:rsidR="00837D2B" w:rsidRPr="00EC0477">
        <w:t>(МСК)</w:t>
      </w:r>
      <w:r w:rsidRPr="00EC0477">
        <w:t>.</w:t>
      </w:r>
    </w:p>
    <w:p w14:paraId="1337CF6A" w14:textId="77777777" w:rsidR="00AE18EF" w:rsidRPr="00515869" w:rsidRDefault="008000EC" w:rsidP="00C26804">
      <w:pPr>
        <w:ind w:firstLine="426"/>
        <w:jc w:val="both"/>
        <w:rPr>
          <w:lang w:eastAsia="ru-RU"/>
        </w:rPr>
      </w:pPr>
      <w:r w:rsidRPr="00732C87">
        <w:t>Заказчик в течение одного рабочего дня со дня поступления запроса</w:t>
      </w:r>
      <w:r w:rsidRPr="00835627">
        <w:t xml:space="preserve"> о предоставлении разъяснений</w:t>
      </w:r>
      <w:r w:rsidR="008029F7" w:rsidRPr="00835627">
        <w:t xml:space="preserve"> отвечает </w:t>
      </w:r>
      <w:r w:rsidR="008029F7" w:rsidRPr="006252B0">
        <w:t xml:space="preserve">на </w:t>
      </w:r>
      <w:r w:rsidR="00AE18EF" w:rsidRPr="00102F14">
        <w:rPr>
          <w:lang w:eastAsia="ru-RU"/>
        </w:rPr>
        <w:t>запрос в письменной форме или в форме электронного документа</w:t>
      </w:r>
      <w:r w:rsidR="00545404">
        <w:rPr>
          <w:lang w:eastAsia="ru-RU"/>
        </w:rPr>
        <w:t xml:space="preserve"> </w:t>
      </w:r>
      <w:r w:rsidR="00545404" w:rsidRPr="00B87B96">
        <w:t xml:space="preserve">и размещает </w:t>
      </w:r>
      <w:hyperlink r:id="rId8" w:history="1"/>
      <w:r w:rsidR="00545404" w:rsidRPr="00B87B96">
        <w:t>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w:t>
      </w:r>
      <w:r w:rsidR="00AE18EF" w:rsidRPr="00B87B96">
        <w:rPr>
          <w:lang w:eastAsia="ru-RU"/>
        </w:rPr>
        <w:t xml:space="preserve">, </w:t>
      </w:r>
      <w:r w:rsidR="00545404" w:rsidRPr="00B87B96">
        <w:rPr>
          <w:lang w:eastAsia="ru-RU"/>
        </w:rPr>
        <w:t xml:space="preserve">что </w:t>
      </w:r>
      <w:r w:rsidR="00AE18EF" w:rsidRPr="00B87B96">
        <w:rPr>
          <w:lang w:eastAsia="ru-RU"/>
        </w:rPr>
        <w:t>указанный запрос поступил к Заказчику не позднее чем за 2 (два) рабочих дня до окончания срока</w:t>
      </w:r>
      <w:r w:rsidR="00AE18EF" w:rsidRPr="00515869">
        <w:rPr>
          <w:lang w:eastAsia="ru-RU"/>
        </w:rPr>
        <w:t xml:space="preserve"> подачи заявок на участие</w:t>
      </w:r>
      <w:r w:rsidR="00102F14" w:rsidRPr="00102F14">
        <w:t xml:space="preserve"> </w:t>
      </w:r>
      <w:r w:rsidR="00102F14">
        <w:t xml:space="preserve">в </w:t>
      </w:r>
      <w:r w:rsidR="00102F14" w:rsidRPr="00313B21">
        <w:t>запросе</w:t>
      </w:r>
      <w:r w:rsidR="00102F14">
        <w:t xml:space="preserve"> котировок</w:t>
      </w:r>
      <w:r w:rsidR="00AE18EF" w:rsidRPr="00515869">
        <w:rPr>
          <w:lang w:eastAsia="ru-RU"/>
        </w:rPr>
        <w:t>. Разъяснения положений Документации не должны изменять ее суть.</w:t>
      </w:r>
    </w:p>
    <w:p w14:paraId="5F1CD558" w14:textId="77777777" w:rsidR="008029F7" w:rsidRPr="00835627" w:rsidRDefault="00FE395A" w:rsidP="006C10C1">
      <w:pPr>
        <w:pStyle w:val="20"/>
        <w:numPr>
          <w:ilvl w:val="0"/>
          <w:numId w:val="0"/>
        </w:numPr>
        <w:ind w:firstLine="426"/>
      </w:pPr>
      <w:bookmarkStart w:id="109" w:name="_Toc394314151"/>
      <w:bookmarkStart w:id="110" w:name="_Toc410044314"/>
      <w:bookmarkStart w:id="111" w:name="_Toc440887349"/>
      <w:bookmarkStart w:id="112" w:name="_Toc441048775"/>
      <w:bookmarkStart w:id="113" w:name="_Toc441049439"/>
      <w:r w:rsidRPr="00835627">
        <w:t xml:space="preserve">9. </w:t>
      </w:r>
      <w:r w:rsidR="008029F7" w:rsidRPr="00835627">
        <w:t>Критерии оценки и их значимость.</w:t>
      </w:r>
      <w:bookmarkEnd w:id="109"/>
      <w:bookmarkEnd w:id="110"/>
      <w:bookmarkEnd w:id="111"/>
      <w:bookmarkEnd w:id="112"/>
      <w:bookmarkEnd w:id="113"/>
    </w:p>
    <w:p w14:paraId="703187E1" w14:textId="77777777" w:rsidR="00732C87" w:rsidRDefault="008029F7" w:rsidP="00901F3D">
      <w:pPr>
        <w:ind w:firstLine="426"/>
        <w:jc w:val="both"/>
      </w:pPr>
      <w:r w:rsidRPr="00835627">
        <w:t>Единственным критерием оценки со значимостью (весом) 100% в запросе</w:t>
      </w:r>
      <w:r w:rsidR="003E23F7" w:rsidRPr="003E23F7">
        <w:t xml:space="preserve"> котировок</w:t>
      </w:r>
      <w:r w:rsidRPr="00835627">
        <w:t xml:space="preserve"> является цена </w:t>
      </w:r>
      <w:r w:rsidR="00CC0441" w:rsidRPr="00693A0F">
        <w:t>Договора</w:t>
      </w:r>
      <w:r w:rsidR="00FF29FD" w:rsidRPr="00693A0F">
        <w:t>.</w:t>
      </w:r>
      <w:r w:rsidR="00CC0441" w:rsidRPr="00835627">
        <w:t xml:space="preserve"> </w:t>
      </w:r>
    </w:p>
    <w:p w14:paraId="3736A6B2" w14:textId="77777777" w:rsidR="00A73F2C" w:rsidRDefault="00A73F2C" w:rsidP="00901F3D">
      <w:pPr>
        <w:ind w:firstLine="426"/>
        <w:jc w:val="both"/>
      </w:pPr>
    </w:p>
    <w:p w14:paraId="46A5BA21" w14:textId="77777777" w:rsidR="00A73F2C" w:rsidRDefault="00A73F2C" w:rsidP="00901F3D">
      <w:pPr>
        <w:ind w:firstLine="426"/>
        <w:jc w:val="both"/>
      </w:pPr>
    </w:p>
    <w:p w14:paraId="5EE2580E" w14:textId="77777777" w:rsidR="00A73F2C" w:rsidRDefault="00A73F2C" w:rsidP="00901F3D">
      <w:pPr>
        <w:ind w:firstLine="426"/>
        <w:jc w:val="both"/>
      </w:pPr>
    </w:p>
    <w:p w14:paraId="2C5909A6" w14:textId="77777777" w:rsidR="00A73F2C" w:rsidRDefault="00A73F2C" w:rsidP="00901F3D">
      <w:pPr>
        <w:ind w:firstLine="426"/>
        <w:jc w:val="both"/>
      </w:pPr>
    </w:p>
    <w:p w14:paraId="6ED3E2BE" w14:textId="77777777" w:rsidR="002654AE" w:rsidRDefault="002654AE" w:rsidP="00901F3D">
      <w:pPr>
        <w:ind w:firstLine="426"/>
        <w:jc w:val="both"/>
      </w:pPr>
    </w:p>
    <w:p w14:paraId="51AE9121" w14:textId="77777777" w:rsidR="002654AE" w:rsidRDefault="002654AE" w:rsidP="00901F3D">
      <w:pPr>
        <w:ind w:firstLine="426"/>
        <w:jc w:val="both"/>
      </w:pPr>
    </w:p>
    <w:p w14:paraId="31026D70" w14:textId="77777777" w:rsidR="002654AE" w:rsidRDefault="002654AE" w:rsidP="00901F3D">
      <w:pPr>
        <w:ind w:firstLine="426"/>
        <w:jc w:val="both"/>
      </w:pPr>
    </w:p>
    <w:p w14:paraId="452D4258" w14:textId="77777777" w:rsidR="001B17A1" w:rsidRPr="00524A55" w:rsidRDefault="007630E1" w:rsidP="00721913">
      <w:pPr>
        <w:pStyle w:val="aff8"/>
        <w:jc w:val="center"/>
        <w:outlineLvl w:val="0"/>
        <w:rPr>
          <w:rFonts w:ascii="Times New Roman" w:hAnsi="Times New Roman"/>
          <w:color w:val="auto"/>
          <w:sz w:val="24"/>
          <w:szCs w:val="24"/>
        </w:rPr>
      </w:pPr>
      <w:bookmarkStart w:id="114" w:name="_Toc441049440"/>
      <w:r w:rsidRPr="00524A55">
        <w:rPr>
          <w:rFonts w:ascii="Times New Roman" w:hAnsi="Times New Roman"/>
          <w:color w:val="auto"/>
          <w:sz w:val="24"/>
          <w:szCs w:val="24"/>
        </w:rPr>
        <w:t>Содержание</w:t>
      </w:r>
      <w:bookmarkEnd w:id="114"/>
    </w:p>
    <w:p w14:paraId="74570FF1" w14:textId="77777777" w:rsidR="00721913" w:rsidRPr="00524A55" w:rsidRDefault="00721913" w:rsidP="00721913">
      <w:pPr>
        <w:rPr>
          <w:lang w:eastAsia="ru-RU"/>
        </w:rPr>
      </w:pPr>
    </w:p>
    <w:p w14:paraId="4B0B98EB" w14:textId="77777777" w:rsidR="00524A55" w:rsidRPr="00C46231" w:rsidRDefault="00C12073" w:rsidP="00524A55">
      <w:pPr>
        <w:pStyle w:val="1b"/>
        <w:rPr>
          <w:rFonts w:ascii="Times New Roman" w:hAnsi="Times New Roman" w:cs="Times New Roman"/>
          <w:noProof/>
          <w:sz w:val="22"/>
          <w:szCs w:val="22"/>
          <w:lang w:eastAsia="ru-RU"/>
        </w:rPr>
      </w:pPr>
      <w:r w:rsidRPr="00524A55">
        <w:rPr>
          <w:u w:val="dotted"/>
        </w:rPr>
        <w:lastRenderedPageBreak/>
        <w:fldChar w:fldCharType="begin"/>
      </w:r>
      <w:r w:rsidRPr="00524A55">
        <w:rPr>
          <w:u w:val="dotted"/>
        </w:rPr>
        <w:instrText xml:space="preserve"> TOC \o "1-2" \h \z \u </w:instrText>
      </w:r>
      <w:r w:rsidRPr="00524A55">
        <w:rPr>
          <w:u w:val="dotted"/>
        </w:rPr>
        <w:fldChar w:fldCharType="separate"/>
      </w:r>
      <w:hyperlink w:anchor="_Toc441049431" w:history="1">
        <w:r w:rsidR="00524A55" w:rsidRPr="00C46231">
          <w:rPr>
            <w:rStyle w:val="a3"/>
            <w:rFonts w:ascii="Times New Roman" w:hAnsi="Times New Roman" w:cs="Times New Roman"/>
            <w:iCs/>
            <w:noProof/>
            <w:lang w:val="x-none"/>
          </w:rPr>
          <w:t>Информационная карта</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_Toc441049431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2</w:t>
        </w:r>
        <w:r w:rsidR="00524A55" w:rsidRPr="00C46231">
          <w:rPr>
            <w:rFonts w:ascii="Times New Roman" w:hAnsi="Times New Roman" w:cs="Times New Roman"/>
            <w:noProof/>
            <w:webHidden/>
          </w:rPr>
          <w:fldChar w:fldCharType="end"/>
        </w:r>
      </w:hyperlink>
    </w:p>
    <w:p w14:paraId="16F65FB1" w14:textId="77777777" w:rsidR="00524A55" w:rsidRPr="00C46231" w:rsidRDefault="008C76C8" w:rsidP="00524A55">
      <w:pPr>
        <w:pStyle w:val="1b"/>
        <w:rPr>
          <w:rFonts w:ascii="Times New Roman" w:hAnsi="Times New Roman" w:cs="Times New Roman"/>
          <w:noProof/>
          <w:sz w:val="22"/>
          <w:szCs w:val="22"/>
          <w:lang w:eastAsia="ru-RU"/>
        </w:rPr>
      </w:pPr>
      <w:hyperlink w:anchor="_Toc441049440" w:history="1">
        <w:r w:rsidR="00524A55" w:rsidRPr="00C46231">
          <w:rPr>
            <w:rStyle w:val="a3"/>
            <w:rFonts w:ascii="Times New Roman" w:hAnsi="Times New Roman" w:cs="Times New Roman"/>
            <w:noProof/>
          </w:rPr>
          <w:t>Содержание</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_Toc441049440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4</w:t>
        </w:r>
        <w:r w:rsidR="00524A55" w:rsidRPr="00C46231">
          <w:rPr>
            <w:rFonts w:ascii="Times New Roman" w:hAnsi="Times New Roman" w:cs="Times New Roman"/>
            <w:noProof/>
            <w:webHidden/>
          </w:rPr>
          <w:fldChar w:fldCharType="end"/>
        </w:r>
      </w:hyperlink>
    </w:p>
    <w:p w14:paraId="04C1C77F" w14:textId="77777777" w:rsidR="00524A55" w:rsidRPr="00C46231" w:rsidRDefault="008C76C8" w:rsidP="00524A55">
      <w:pPr>
        <w:pStyle w:val="1b"/>
        <w:rPr>
          <w:rFonts w:ascii="Times New Roman" w:hAnsi="Times New Roman" w:cs="Times New Roman"/>
          <w:noProof/>
          <w:sz w:val="22"/>
          <w:szCs w:val="22"/>
          <w:lang w:eastAsia="ru-RU"/>
        </w:rPr>
      </w:pPr>
      <w:hyperlink w:anchor="_Toc441049441" w:history="1">
        <w:r w:rsidR="00524A55" w:rsidRPr="00C46231">
          <w:rPr>
            <w:rStyle w:val="a3"/>
            <w:rFonts w:ascii="Times New Roman" w:hAnsi="Times New Roman" w:cs="Times New Roman"/>
            <w:noProof/>
          </w:rPr>
          <w:t>1. Термины и определения</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_Toc441049441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5</w:t>
        </w:r>
        <w:r w:rsidR="00524A55" w:rsidRPr="00C46231">
          <w:rPr>
            <w:rFonts w:ascii="Times New Roman" w:hAnsi="Times New Roman" w:cs="Times New Roman"/>
            <w:noProof/>
            <w:webHidden/>
          </w:rPr>
          <w:fldChar w:fldCharType="end"/>
        </w:r>
      </w:hyperlink>
    </w:p>
    <w:p w14:paraId="190EFD79" w14:textId="77777777" w:rsidR="00524A55" w:rsidRPr="00C46231" w:rsidRDefault="008C76C8" w:rsidP="00524A55">
      <w:pPr>
        <w:pStyle w:val="1b"/>
        <w:rPr>
          <w:rFonts w:ascii="Times New Roman" w:hAnsi="Times New Roman" w:cs="Times New Roman"/>
          <w:noProof/>
          <w:sz w:val="22"/>
          <w:szCs w:val="22"/>
          <w:lang w:eastAsia="ru-RU"/>
        </w:rPr>
      </w:pPr>
      <w:hyperlink w:anchor="_Toc441049442" w:history="1">
        <w:r w:rsidR="00524A55" w:rsidRPr="00C46231">
          <w:rPr>
            <w:rStyle w:val="a3"/>
            <w:rFonts w:ascii="Times New Roman" w:hAnsi="Times New Roman" w:cs="Times New Roman"/>
            <w:noProof/>
          </w:rPr>
          <w:t>2. Общие положения</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_Toc441049442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6</w:t>
        </w:r>
        <w:r w:rsidR="00524A55" w:rsidRPr="00C46231">
          <w:rPr>
            <w:rFonts w:ascii="Times New Roman" w:hAnsi="Times New Roman" w:cs="Times New Roman"/>
            <w:noProof/>
            <w:webHidden/>
          </w:rPr>
          <w:fldChar w:fldCharType="end"/>
        </w:r>
      </w:hyperlink>
    </w:p>
    <w:p w14:paraId="6F1ED67B" w14:textId="77777777" w:rsidR="00524A55" w:rsidRPr="00C46231" w:rsidRDefault="008C76C8" w:rsidP="00524A55">
      <w:pPr>
        <w:pStyle w:val="1b"/>
        <w:rPr>
          <w:rFonts w:ascii="Times New Roman" w:hAnsi="Times New Roman" w:cs="Times New Roman"/>
          <w:noProof/>
          <w:sz w:val="22"/>
          <w:szCs w:val="22"/>
          <w:lang w:eastAsia="ru-RU"/>
        </w:rPr>
      </w:pPr>
      <w:hyperlink w:anchor="_Toc441049448" w:history="1">
        <w:r w:rsidR="00524A55" w:rsidRPr="00C46231">
          <w:rPr>
            <w:rStyle w:val="a3"/>
            <w:rFonts w:ascii="Times New Roman" w:hAnsi="Times New Roman" w:cs="Times New Roman"/>
            <w:noProof/>
          </w:rPr>
          <w:t>3. Требования к Участникам закупки. Заявка и прилагаемые к ней документы</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_Toc441049448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8</w:t>
        </w:r>
        <w:r w:rsidR="00524A55" w:rsidRPr="00C46231">
          <w:rPr>
            <w:rFonts w:ascii="Times New Roman" w:hAnsi="Times New Roman" w:cs="Times New Roman"/>
            <w:noProof/>
            <w:webHidden/>
          </w:rPr>
          <w:fldChar w:fldCharType="end"/>
        </w:r>
      </w:hyperlink>
    </w:p>
    <w:p w14:paraId="0D17307C" w14:textId="77777777" w:rsidR="00524A55" w:rsidRPr="00C800AC" w:rsidRDefault="008C76C8" w:rsidP="00C800AC">
      <w:pPr>
        <w:pStyle w:val="27"/>
        <w:tabs>
          <w:tab w:val="right" w:leader="dot" w:pos="9911"/>
        </w:tabs>
        <w:rPr>
          <w:rStyle w:val="a3"/>
          <w:rFonts w:ascii="Times New Roman" w:hAnsi="Times New Roman" w:cs="Times New Roman"/>
        </w:rPr>
      </w:pPr>
      <w:hyperlink w:anchor="_Toc441049449" w:history="1">
        <w:r w:rsidR="00524A55" w:rsidRPr="00C46231">
          <w:rPr>
            <w:rStyle w:val="a3"/>
            <w:rFonts w:ascii="Times New Roman" w:hAnsi="Times New Roman" w:cs="Times New Roman"/>
            <w:noProof/>
          </w:rPr>
          <w:t>3.1.</w:t>
        </w:r>
        <w:r w:rsidR="00C800AC" w:rsidRPr="00C800AC">
          <w:rPr>
            <w:rStyle w:val="a3"/>
            <w:rFonts w:ascii="Times New Roman" w:hAnsi="Times New Roman" w:cs="Times New Roman"/>
            <w:noProof/>
          </w:rPr>
          <w:t xml:space="preserve"> </w:t>
        </w:r>
        <w:r w:rsidR="00524A55" w:rsidRPr="00C46231">
          <w:rPr>
            <w:rStyle w:val="a3"/>
            <w:rFonts w:ascii="Times New Roman" w:hAnsi="Times New Roman" w:cs="Times New Roman"/>
            <w:noProof/>
          </w:rPr>
          <w:t>К Участнику закупки предъявляются следующие обязательные требования:</w:t>
        </w:r>
        <w:r w:rsidR="00524A55" w:rsidRPr="00C800AC">
          <w:rPr>
            <w:rStyle w:val="a3"/>
            <w:rFonts w:ascii="Times New Roman" w:hAnsi="Times New Roman" w:cs="Times New Roman"/>
            <w:webHidden/>
          </w:rPr>
          <w:tab/>
        </w:r>
        <w:r w:rsidR="00524A55" w:rsidRPr="00C800AC">
          <w:rPr>
            <w:rStyle w:val="a3"/>
            <w:rFonts w:ascii="Times New Roman" w:hAnsi="Times New Roman" w:cs="Times New Roman"/>
            <w:webHidden/>
          </w:rPr>
          <w:fldChar w:fldCharType="begin"/>
        </w:r>
        <w:r w:rsidR="00524A55" w:rsidRPr="00C800AC">
          <w:rPr>
            <w:rStyle w:val="a3"/>
            <w:rFonts w:ascii="Times New Roman" w:hAnsi="Times New Roman" w:cs="Times New Roman"/>
            <w:webHidden/>
          </w:rPr>
          <w:instrText xml:space="preserve"> PAGEREF _Toc441049449 \h </w:instrText>
        </w:r>
        <w:r w:rsidR="00524A55" w:rsidRPr="00C800AC">
          <w:rPr>
            <w:rStyle w:val="a3"/>
            <w:rFonts w:ascii="Times New Roman" w:hAnsi="Times New Roman" w:cs="Times New Roman"/>
            <w:webHidden/>
          </w:rPr>
        </w:r>
        <w:r w:rsidR="00524A55" w:rsidRPr="00C800AC">
          <w:rPr>
            <w:rStyle w:val="a3"/>
            <w:rFonts w:ascii="Times New Roman" w:hAnsi="Times New Roman" w:cs="Times New Roman"/>
            <w:webHidden/>
          </w:rPr>
          <w:fldChar w:fldCharType="separate"/>
        </w:r>
        <w:r w:rsidR="00524A55" w:rsidRPr="00C800AC">
          <w:rPr>
            <w:rStyle w:val="a3"/>
            <w:rFonts w:ascii="Times New Roman" w:hAnsi="Times New Roman" w:cs="Times New Roman"/>
            <w:webHidden/>
          </w:rPr>
          <w:t>8</w:t>
        </w:r>
        <w:r w:rsidR="00524A55" w:rsidRPr="00C800AC">
          <w:rPr>
            <w:rStyle w:val="a3"/>
            <w:rFonts w:ascii="Times New Roman" w:hAnsi="Times New Roman" w:cs="Times New Roman"/>
            <w:webHidden/>
          </w:rPr>
          <w:fldChar w:fldCharType="end"/>
        </w:r>
      </w:hyperlink>
    </w:p>
    <w:p w14:paraId="4DABCC01" w14:textId="77777777" w:rsidR="00524A55" w:rsidRPr="00C46231" w:rsidRDefault="008C76C8">
      <w:pPr>
        <w:pStyle w:val="27"/>
        <w:tabs>
          <w:tab w:val="right" w:leader="dot" w:pos="9911"/>
        </w:tabs>
        <w:rPr>
          <w:rFonts w:ascii="Times New Roman" w:hAnsi="Times New Roman" w:cs="Times New Roman"/>
          <w:smallCaps w:val="0"/>
          <w:noProof/>
          <w:sz w:val="22"/>
          <w:szCs w:val="22"/>
          <w:lang w:eastAsia="ru-RU"/>
        </w:rPr>
      </w:pPr>
      <w:hyperlink w:anchor="_Toc441049450" w:history="1">
        <w:r w:rsidR="00524A55" w:rsidRPr="00C46231">
          <w:rPr>
            <w:rStyle w:val="a3"/>
            <w:rFonts w:ascii="Times New Roman" w:hAnsi="Times New Roman" w:cs="Times New Roman"/>
            <w:noProof/>
          </w:rPr>
          <w:t>3.2. Формирование заявки Участника закупки.</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_Toc441049450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9</w:t>
        </w:r>
        <w:r w:rsidR="00524A55" w:rsidRPr="00C46231">
          <w:rPr>
            <w:rFonts w:ascii="Times New Roman" w:hAnsi="Times New Roman" w:cs="Times New Roman"/>
            <w:noProof/>
            <w:webHidden/>
          </w:rPr>
          <w:fldChar w:fldCharType="end"/>
        </w:r>
      </w:hyperlink>
    </w:p>
    <w:p w14:paraId="52BE1CBA" w14:textId="77777777" w:rsidR="00524A55" w:rsidRPr="00C46231" w:rsidRDefault="008C76C8" w:rsidP="00524A55">
      <w:pPr>
        <w:pStyle w:val="1b"/>
        <w:rPr>
          <w:rFonts w:ascii="Times New Roman" w:hAnsi="Times New Roman" w:cs="Times New Roman"/>
          <w:noProof/>
          <w:sz w:val="22"/>
          <w:szCs w:val="22"/>
          <w:lang w:eastAsia="ru-RU"/>
        </w:rPr>
      </w:pPr>
      <w:hyperlink w:anchor="_Toc441049451" w:history="1">
        <w:r w:rsidR="00524A55" w:rsidRPr="00C46231">
          <w:rPr>
            <w:rStyle w:val="a3"/>
            <w:rFonts w:ascii="Times New Roman" w:hAnsi="Times New Roman" w:cs="Times New Roman"/>
            <w:noProof/>
          </w:rPr>
          <w:t>4. Порядок проведения запроса котировок</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_Toc441049451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11</w:t>
        </w:r>
        <w:r w:rsidR="00524A55" w:rsidRPr="00C46231">
          <w:rPr>
            <w:rFonts w:ascii="Times New Roman" w:hAnsi="Times New Roman" w:cs="Times New Roman"/>
            <w:noProof/>
            <w:webHidden/>
          </w:rPr>
          <w:fldChar w:fldCharType="end"/>
        </w:r>
      </w:hyperlink>
    </w:p>
    <w:p w14:paraId="6260E7A8" w14:textId="77777777" w:rsidR="00524A55" w:rsidRPr="00C46231" w:rsidRDefault="008C76C8" w:rsidP="00524A55">
      <w:pPr>
        <w:pStyle w:val="1b"/>
        <w:rPr>
          <w:rFonts w:ascii="Times New Roman" w:hAnsi="Times New Roman" w:cs="Times New Roman"/>
          <w:noProof/>
          <w:sz w:val="22"/>
          <w:szCs w:val="22"/>
          <w:lang w:eastAsia="ru-RU"/>
        </w:rPr>
      </w:pPr>
      <w:hyperlink w:anchor="_Toc441049467" w:history="1">
        <w:r w:rsidR="00524A55" w:rsidRPr="00C46231">
          <w:rPr>
            <w:rStyle w:val="a3"/>
            <w:rFonts w:ascii="Times New Roman" w:eastAsia="MS Mincho" w:hAnsi="Times New Roman" w:cs="Times New Roman"/>
            <w:iCs/>
            <w:noProof/>
            <w:snapToGrid w:val="0"/>
            <w:lang w:val="x-none"/>
          </w:rPr>
          <w:t>5. Техническое задание</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_Toc441049467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18</w:t>
        </w:r>
        <w:r w:rsidR="00524A55" w:rsidRPr="00C46231">
          <w:rPr>
            <w:rFonts w:ascii="Times New Roman" w:hAnsi="Times New Roman" w:cs="Times New Roman"/>
            <w:noProof/>
            <w:webHidden/>
          </w:rPr>
          <w:fldChar w:fldCharType="end"/>
        </w:r>
      </w:hyperlink>
    </w:p>
    <w:p w14:paraId="3AA3FAF0" w14:textId="77777777" w:rsidR="00524A55" w:rsidRPr="00C46231" w:rsidRDefault="008C76C8" w:rsidP="00524A55">
      <w:pPr>
        <w:pStyle w:val="1b"/>
        <w:rPr>
          <w:rFonts w:ascii="Times New Roman" w:hAnsi="Times New Roman" w:cs="Times New Roman"/>
          <w:noProof/>
          <w:sz w:val="22"/>
          <w:szCs w:val="22"/>
          <w:lang w:eastAsia="ru-RU"/>
        </w:rPr>
      </w:pPr>
      <w:hyperlink w:anchor="_Toc441049468" w:history="1">
        <w:r w:rsidR="00524A55" w:rsidRPr="00C46231">
          <w:rPr>
            <w:rStyle w:val="a3"/>
            <w:rFonts w:ascii="Times New Roman" w:hAnsi="Times New Roman" w:cs="Times New Roman"/>
            <w:noProof/>
          </w:rPr>
          <w:t xml:space="preserve">Приложение № 1 </w:t>
        </w:r>
        <w:r w:rsidR="00524A55" w:rsidRPr="00C46231">
          <w:rPr>
            <w:rStyle w:val="a3"/>
            <w:rFonts w:ascii="Times New Roman" w:eastAsia="Calibri" w:hAnsi="Times New Roman" w:cs="Times New Roman"/>
            <w:noProof/>
          </w:rPr>
          <w:t>Документации</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_Toc441049468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19</w:t>
        </w:r>
        <w:r w:rsidR="00524A55" w:rsidRPr="00C46231">
          <w:rPr>
            <w:rFonts w:ascii="Times New Roman" w:hAnsi="Times New Roman" w:cs="Times New Roman"/>
            <w:noProof/>
            <w:webHidden/>
          </w:rPr>
          <w:fldChar w:fldCharType="end"/>
        </w:r>
      </w:hyperlink>
    </w:p>
    <w:p w14:paraId="3FDE9A09" w14:textId="77777777" w:rsidR="00524A55" w:rsidRPr="00C46231" w:rsidRDefault="008C76C8">
      <w:pPr>
        <w:pStyle w:val="27"/>
        <w:tabs>
          <w:tab w:val="right" w:leader="dot" w:pos="9911"/>
        </w:tabs>
        <w:rPr>
          <w:rFonts w:ascii="Times New Roman" w:hAnsi="Times New Roman" w:cs="Times New Roman"/>
          <w:smallCaps w:val="0"/>
          <w:noProof/>
          <w:sz w:val="22"/>
          <w:szCs w:val="22"/>
          <w:lang w:eastAsia="ru-RU"/>
        </w:rPr>
      </w:pPr>
      <w:hyperlink w:anchor="_Toc441049469" w:history="1">
        <w:r w:rsidR="00524A55" w:rsidRPr="009827E7">
          <w:rPr>
            <w:rStyle w:val="a3"/>
            <w:rFonts w:ascii="Times New Roman" w:hAnsi="Times New Roman" w:cs="Times New Roman"/>
            <w:bCs/>
            <w:noProof/>
          </w:rPr>
          <w:t>Коммерческое предложение (форма 1)</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_Toc441049469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21</w:t>
        </w:r>
        <w:r w:rsidR="00524A55" w:rsidRPr="00C46231">
          <w:rPr>
            <w:rFonts w:ascii="Times New Roman" w:hAnsi="Times New Roman" w:cs="Times New Roman"/>
            <w:noProof/>
            <w:webHidden/>
          </w:rPr>
          <w:fldChar w:fldCharType="end"/>
        </w:r>
      </w:hyperlink>
    </w:p>
    <w:p w14:paraId="59C824BC" w14:textId="77777777" w:rsidR="00524A55" w:rsidRPr="00C46231" w:rsidRDefault="008C76C8">
      <w:pPr>
        <w:pStyle w:val="27"/>
        <w:tabs>
          <w:tab w:val="right" w:leader="dot" w:pos="9911"/>
        </w:tabs>
        <w:rPr>
          <w:rFonts w:ascii="Times New Roman" w:hAnsi="Times New Roman" w:cs="Times New Roman"/>
          <w:smallCaps w:val="0"/>
          <w:noProof/>
          <w:sz w:val="22"/>
          <w:szCs w:val="22"/>
          <w:lang w:eastAsia="ru-RU"/>
        </w:rPr>
      </w:pPr>
      <w:hyperlink w:anchor="_Toc441049470" w:history="1">
        <w:r w:rsidR="00524A55" w:rsidRPr="00C46231">
          <w:rPr>
            <w:rStyle w:val="a3"/>
            <w:rFonts w:ascii="Times New Roman" w:hAnsi="Times New Roman" w:cs="Times New Roman"/>
            <w:noProof/>
          </w:rPr>
          <w:t>Техническое предложение (форма 2)</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_Toc441049470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22</w:t>
        </w:r>
        <w:r w:rsidR="00524A55" w:rsidRPr="00C46231">
          <w:rPr>
            <w:rFonts w:ascii="Times New Roman" w:hAnsi="Times New Roman" w:cs="Times New Roman"/>
            <w:noProof/>
            <w:webHidden/>
          </w:rPr>
          <w:fldChar w:fldCharType="end"/>
        </w:r>
      </w:hyperlink>
    </w:p>
    <w:p w14:paraId="6E36157D" w14:textId="77777777" w:rsidR="00524A55" w:rsidRPr="00C46231" w:rsidRDefault="008C76C8">
      <w:pPr>
        <w:pStyle w:val="27"/>
        <w:tabs>
          <w:tab w:val="right" w:leader="dot" w:pos="9911"/>
        </w:tabs>
        <w:rPr>
          <w:rFonts w:ascii="Times New Roman" w:hAnsi="Times New Roman" w:cs="Times New Roman"/>
          <w:smallCaps w:val="0"/>
          <w:noProof/>
          <w:sz w:val="22"/>
          <w:szCs w:val="22"/>
          <w:lang w:eastAsia="ru-RU"/>
        </w:rPr>
      </w:pPr>
      <w:hyperlink w:anchor="_Toc441049471" w:history="1">
        <w:r w:rsidR="00524A55" w:rsidRPr="00C46231">
          <w:rPr>
            <w:rStyle w:val="a3"/>
            <w:rFonts w:ascii="Times New Roman" w:hAnsi="Times New Roman" w:cs="Times New Roman"/>
            <w:noProof/>
          </w:rPr>
          <w:t>Анкета Участника закупки (форма 3)</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_Toc441049471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23</w:t>
        </w:r>
        <w:r w:rsidR="00524A55" w:rsidRPr="00C46231">
          <w:rPr>
            <w:rFonts w:ascii="Times New Roman" w:hAnsi="Times New Roman" w:cs="Times New Roman"/>
            <w:noProof/>
            <w:webHidden/>
          </w:rPr>
          <w:fldChar w:fldCharType="end"/>
        </w:r>
      </w:hyperlink>
    </w:p>
    <w:p w14:paraId="2BE34A68" w14:textId="77777777" w:rsidR="00524A55" w:rsidRPr="00C46231" w:rsidRDefault="008C76C8">
      <w:pPr>
        <w:pStyle w:val="27"/>
        <w:tabs>
          <w:tab w:val="right" w:leader="dot" w:pos="9911"/>
        </w:tabs>
        <w:rPr>
          <w:rFonts w:ascii="Times New Roman" w:hAnsi="Times New Roman" w:cs="Times New Roman"/>
          <w:smallCaps w:val="0"/>
          <w:noProof/>
          <w:sz w:val="22"/>
          <w:szCs w:val="22"/>
          <w:lang w:eastAsia="ru-RU"/>
        </w:rPr>
      </w:pPr>
      <w:hyperlink w:anchor="_Toc441049472" w:history="1">
        <w:r w:rsidR="00524A55" w:rsidRPr="00C46231">
          <w:rPr>
            <w:rStyle w:val="a3"/>
            <w:rFonts w:ascii="Times New Roman" w:hAnsi="Times New Roman" w:cs="Times New Roman"/>
            <w:noProof/>
          </w:rPr>
          <w:t>Декларация о соответствии Участника закупки</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_Toc441049472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25</w:t>
        </w:r>
        <w:r w:rsidR="00524A55" w:rsidRPr="00C46231">
          <w:rPr>
            <w:rFonts w:ascii="Times New Roman" w:hAnsi="Times New Roman" w:cs="Times New Roman"/>
            <w:noProof/>
            <w:webHidden/>
          </w:rPr>
          <w:fldChar w:fldCharType="end"/>
        </w:r>
      </w:hyperlink>
    </w:p>
    <w:p w14:paraId="49AA4422" w14:textId="77777777" w:rsidR="00524A55" w:rsidRPr="00C46231" w:rsidRDefault="008C76C8">
      <w:pPr>
        <w:pStyle w:val="27"/>
        <w:tabs>
          <w:tab w:val="right" w:leader="dot" w:pos="9911"/>
        </w:tabs>
        <w:rPr>
          <w:rFonts w:ascii="Times New Roman" w:hAnsi="Times New Roman" w:cs="Times New Roman"/>
          <w:smallCaps w:val="0"/>
          <w:noProof/>
          <w:sz w:val="22"/>
          <w:szCs w:val="22"/>
          <w:lang w:eastAsia="ru-RU"/>
        </w:rPr>
      </w:pPr>
      <w:hyperlink w:anchor="_Toc441049473" w:history="1">
        <w:r w:rsidR="00524A55" w:rsidRPr="00C46231">
          <w:rPr>
            <w:rStyle w:val="a3"/>
            <w:rFonts w:ascii="Times New Roman" w:hAnsi="Times New Roman" w:cs="Times New Roman"/>
            <w:noProof/>
          </w:rPr>
          <w:t>Справка о перечне и объемах выполнения аналогичных договоров</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_Toc441049473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30</w:t>
        </w:r>
        <w:r w:rsidR="00524A55" w:rsidRPr="00C46231">
          <w:rPr>
            <w:rFonts w:ascii="Times New Roman" w:hAnsi="Times New Roman" w:cs="Times New Roman"/>
            <w:noProof/>
            <w:webHidden/>
          </w:rPr>
          <w:fldChar w:fldCharType="end"/>
        </w:r>
      </w:hyperlink>
    </w:p>
    <w:p w14:paraId="2404A9B7" w14:textId="77777777" w:rsidR="00524A55" w:rsidRPr="00C46231" w:rsidRDefault="008C76C8">
      <w:pPr>
        <w:pStyle w:val="27"/>
        <w:tabs>
          <w:tab w:val="right" w:leader="dot" w:pos="9911"/>
        </w:tabs>
        <w:rPr>
          <w:rFonts w:ascii="Times New Roman" w:hAnsi="Times New Roman" w:cs="Times New Roman"/>
          <w:smallCaps w:val="0"/>
          <w:noProof/>
          <w:sz w:val="22"/>
          <w:szCs w:val="22"/>
          <w:lang w:eastAsia="ru-RU"/>
        </w:rPr>
      </w:pPr>
      <w:hyperlink w:anchor="_Toc441049474" w:history="1">
        <w:r w:rsidR="00524A55" w:rsidRPr="009827E7">
          <w:rPr>
            <w:rStyle w:val="a3"/>
            <w:rFonts w:ascii="Times New Roman" w:hAnsi="Times New Roman" w:cs="Times New Roman"/>
            <w:noProof/>
            <w:snapToGrid w:val="0"/>
            <w:lang w:eastAsia="ru-RU"/>
          </w:rPr>
          <w:t>Справка о материально-технических ресурсах (форма 6)</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_Toc441049474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33</w:t>
        </w:r>
        <w:r w:rsidR="00524A55" w:rsidRPr="00C46231">
          <w:rPr>
            <w:rFonts w:ascii="Times New Roman" w:hAnsi="Times New Roman" w:cs="Times New Roman"/>
            <w:noProof/>
            <w:webHidden/>
          </w:rPr>
          <w:fldChar w:fldCharType="end"/>
        </w:r>
      </w:hyperlink>
    </w:p>
    <w:p w14:paraId="61EF9164" w14:textId="77777777" w:rsidR="00524A55" w:rsidRPr="00C46231" w:rsidRDefault="008C76C8">
      <w:pPr>
        <w:pStyle w:val="27"/>
        <w:tabs>
          <w:tab w:val="right" w:leader="dot" w:pos="9911"/>
        </w:tabs>
        <w:rPr>
          <w:rFonts w:ascii="Times New Roman" w:hAnsi="Times New Roman" w:cs="Times New Roman"/>
          <w:smallCaps w:val="0"/>
          <w:noProof/>
          <w:sz w:val="22"/>
          <w:szCs w:val="22"/>
          <w:lang w:eastAsia="ru-RU"/>
        </w:rPr>
      </w:pPr>
      <w:hyperlink w:anchor="_Toc441049475" w:history="1">
        <w:r w:rsidR="00524A55" w:rsidRPr="00C46231">
          <w:rPr>
            <w:rStyle w:val="a3"/>
            <w:rFonts w:ascii="Times New Roman" w:hAnsi="Times New Roman" w:cs="Times New Roman"/>
            <w:noProof/>
            <w:lang w:eastAsia="ru-RU"/>
          </w:rPr>
          <w:t>Справка о кадровых ресурсах (форма 7)</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_Toc441049475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34</w:t>
        </w:r>
        <w:r w:rsidR="00524A55" w:rsidRPr="00C46231">
          <w:rPr>
            <w:rFonts w:ascii="Times New Roman" w:hAnsi="Times New Roman" w:cs="Times New Roman"/>
            <w:noProof/>
            <w:webHidden/>
          </w:rPr>
          <w:fldChar w:fldCharType="end"/>
        </w:r>
      </w:hyperlink>
    </w:p>
    <w:p w14:paraId="3EA9A735" w14:textId="77777777" w:rsidR="00524A55" w:rsidRPr="00C46231" w:rsidRDefault="008C76C8" w:rsidP="00524A55">
      <w:pPr>
        <w:pStyle w:val="1b"/>
        <w:rPr>
          <w:rFonts w:ascii="Times New Roman" w:hAnsi="Times New Roman" w:cs="Times New Roman"/>
          <w:noProof/>
          <w:sz w:val="22"/>
          <w:szCs w:val="22"/>
          <w:lang w:eastAsia="ru-RU"/>
        </w:rPr>
      </w:pPr>
      <w:hyperlink w:anchor="_Toc441049476" w:history="1">
        <w:r w:rsidR="00524A55" w:rsidRPr="00C46231">
          <w:rPr>
            <w:rStyle w:val="a3"/>
            <w:rFonts w:ascii="Times New Roman" w:hAnsi="Times New Roman" w:cs="Times New Roman"/>
            <w:noProof/>
          </w:rPr>
          <w:t>Приложение № 2</w:t>
        </w:r>
        <w:r w:rsidR="00524A55" w:rsidRPr="00C46231">
          <w:rPr>
            <w:rStyle w:val="a3"/>
            <w:rFonts w:ascii="Times New Roman" w:eastAsia="Calibri" w:hAnsi="Times New Roman" w:cs="Times New Roman"/>
            <w:noProof/>
          </w:rPr>
          <w:t xml:space="preserve"> к Документации</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_Toc441049476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36</w:t>
        </w:r>
        <w:r w:rsidR="00524A55" w:rsidRPr="00C46231">
          <w:rPr>
            <w:rFonts w:ascii="Times New Roman" w:hAnsi="Times New Roman" w:cs="Times New Roman"/>
            <w:noProof/>
            <w:webHidden/>
          </w:rPr>
          <w:fldChar w:fldCharType="end"/>
        </w:r>
      </w:hyperlink>
    </w:p>
    <w:p w14:paraId="0D807C17" w14:textId="77777777" w:rsidR="00524A55" w:rsidRPr="00C46231" w:rsidRDefault="008C76C8" w:rsidP="00524A55">
      <w:pPr>
        <w:pStyle w:val="1b"/>
        <w:rPr>
          <w:rFonts w:ascii="Times New Roman" w:hAnsi="Times New Roman" w:cs="Times New Roman"/>
          <w:noProof/>
          <w:sz w:val="22"/>
          <w:szCs w:val="22"/>
          <w:lang w:eastAsia="ru-RU"/>
        </w:rPr>
      </w:pPr>
      <w:hyperlink w:anchor="_Toc441049477" w:history="1">
        <w:r w:rsidR="00524A55" w:rsidRPr="00C46231">
          <w:rPr>
            <w:rStyle w:val="a3"/>
            <w:rFonts w:ascii="Times New Roman" w:hAnsi="Times New Roman" w:cs="Times New Roman"/>
            <w:iCs/>
            <w:noProof/>
          </w:rPr>
          <w:t xml:space="preserve">Приложение № 3 к </w:t>
        </w:r>
        <w:r w:rsidR="00524A55" w:rsidRPr="00C46231">
          <w:rPr>
            <w:rStyle w:val="a3"/>
            <w:rFonts w:ascii="Times New Roman" w:eastAsia="Calibri" w:hAnsi="Times New Roman" w:cs="Times New Roman"/>
            <w:noProof/>
          </w:rPr>
          <w:t>Документации</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_Toc441049477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38</w:t>
        </w:r>
        <w:r w:rsidR="00524A55" w:rsidRPr="00C46231">
          <w:rPr>
            <w:rFonts w:ascii="Times New Roman" w:hAnsi="Times New Roman" w:cs="Times New Roman"/>
            <w:noProof/>
            <w:webHidden/>
          </w:rPr>
          <w:fldChar w:fldCharType="end"/>
        </w:r>
      </w:hyperlink>
    </w:p>
    <w:p w14:paraId="15253E0C" w14:textId="77777777" w:rsidR="00524A55" w:rsidRPr="00C46231" w:rsidRDefault="008C76C8" w:rsidP="00524A55">
      <w:pPr>
        <w:pStyle w:val="1b"/>
        <w:rPr>
          <w:rFonts w:ascii="Times New Roman" w:hAnsi="Times New Roman" w:cs="Times New Roman"/>
          <w:noProof/>
          <w:sz w:val="22"/>
          <w:szCs w:val="22"/>
          <w:lang w:eastAsia="ru-RU"/>
        </w:rPr>
      </w:pPr>
      <w:hyperlink w:anchor="_Toc441049478" w:history="1">
        <w:r w:rsidR="00524A55" w:rsidRPr="00C46231">
          <w:rPr>
            <w:rStyle w:val="a3"/>
            <w:rFonts w:ascii="Times New Roman" w:hAnsi="Times New Roman" w:cs="Times New Roman"/>
            <w:iCs/>
            <w:noProof/>
          </w:rPr>
          <w:t xml:space="preserve">Приложение № 4 к </w:t>
        </w:r>
        <w:r w:rsidR="00524A55" w:rsidRPr="00C46231">
          <w:rPr>
            <w:rStyle w:val="a3"/>
            <w:rFonts w:ascii="Times New Roman" w:eastAsia="Calibri" w:hAnsi="Times New Roman" w:cs="Times New Roman"/>
            <w:noProof/>
          </w:rPr>
          <w:t>Документации</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_Toc441049478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39</w:t>
        </w:r>
        <w:r w:rsidR="00524A55" w:rsidRPr="00C46231">
          <w:rPr>
            <w:rFonts w:ascii="Times New Roman" w:hAnsi="Times New Roman" w:cs="Times New Roman"/>
            <w:noProof/>
            <w:webHidden/>
          </w:rPr>
          <w:fldChar w:fldCharType="end"/>
        </w:r>
      </w:hyperlink>
    </w:p>
    <w:p w14:paraId="50CA14F8" w14:textId="77777777" w:rsidR="00524A55" w:rsidRPr="00C46231" w:rsidRDefault="008C76C8" w:rsidP="00524A55">
      <w:pPr>
        <w:pStyle w:val="1b"/>
        <w:rPr>
          <w:rFonts w:ascii="Times New Roman" w:hAnsi="Times New Roman" w:cs="Times New Roman"/>
          <w:noProof/>
          <w:sz w:val="22"/>
          <w:szCs w:val="22"/>
          <w:lang w:eastAsia="ru-RU"/>
        </w:rPr>
      </w:pPr>
      <w:hyperlink w:anchor="_Toc441049479" w:history="1">
        <w:r w:rsidR="00524A55" w:rsidRPr="00C46231">
          <w:rPr>
            <w:rStyle w:val="a3"/>
            <w:rFonts w:ascii="Times New Roman" w:hAnsi="Times New Roman" w:cs="Times New Roman"/>
            <w:iCs/>
            <w:noProof/>
          </w:rPr>
          <w:t xml:space="preserve">Приложение № 5 к </w:t>
        </w:r>
        <w:r w:rsidR="00524A55" w:rsidRPr="00C46231">
          <w:rPr>
            <w:rStyle w:val="a3"/>
            <w:rFonts w:ascii="Times New Roman" w:eastAsia="Calibri" w:hAnsi="Times New Roman" w:cs="Times New Roman"/>
            <w:noProof/>
          </w:rPr>
          <w:t>Документации</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_Toc441049479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46</w:t>
        </w:r>
        <w:r w:rsidR="00524A55" w:rsidRPr="00C46231">
          <w:rPr>
            <w:rFonts w:ascii="Times New Roman" w:hAnsi="Times New Roman" w:cs="Times New Roman"/>
            <w:noProof/>
            <w:webHidden/>
          </w:rPr>
          <w:fldChar w:fldCharType="end"/>
        </w:r>
      </w:hyperlink>
    </w:p>
    <w:p w14:paraId="73935A4A" w14:textId="77777777" w:rsidR="00524A55" w:rsidRPr="00372E25" w:rsidRDefault="00524A55" w:rsidP="00524A55">
      <w:pPr>
        <w:pStyle w:val="1b"/>
        <w:rPr>
          <w:noProof/>
          <w:lang w:eastAsia="ru-RU"/>
        </w:rPr>
      </w:pPr>
    </w:p>
    <w:p w14:paraId="76FBADCF" w14:textId="77777777" w:rsidR="003E6D98" w:rsidRDefault="00C12073" w:rsidP="00C12073">
      <w:pPr>
        <w:rPr>
          <w:b/>
          <w:bCs/>
          <w:caps/>
          <w:u w:val="dotted"/>
        </w:rPr>
      </w:pPr>
      <w:r w:rsidRPr="00524A55">
        <w:rPr>
          <w:b/>
          <w:bCs/>
          <w:caps/>
          <w:u w:val="dotted"/>
        </w:rPr>
        <w:fldChar w:fldCharType="end"/>
      </w:r>
    </w:p>
    <w:p w14:paraId="3047D1D1" w14:textId="77777777" w:rsidR="00A73F2C" w:rsidRDefault="00A73F2C" w:rsidP="00C12073">
      <w:pPr>
        <w:rPr>
          <w:b/>
          <w:bCs/>
          <w:caps/>
          <w:u w:val="dotted"/>
        </w:rPr>
      </w:pPr>
    </w:p>
    <w:p w14:paraId="4E48FCE4" w14:textId="77777777" w:rsidR="00A73F2C" w:rsidRDefault="00A73F2C" w:rsidP="00C12073">
      <w:pPr>
        <w:rPr>
          <w:b/>
          <w:bCs/>
          <w:caps/>
          <w:u w:val="dotted"/>
        </w:rPr>
      </w:pPr>
    </w:p>
    <w:p w14:paraId="611A98FC" w14:textId="77777777" w:rsidR="00A73F2C" w:rsidRDefault="00A73F2C" w:rsidP="00C12073">
      <w:pPr>
        <w:rPr>
          <w:b/>
          <w:bCs/>
          <w:caps/>
          <w:u w:val="dotted"/>
        </w:rPr>
      </w:pPr>
    </w:p>
    <w:p w14:paraId="546BD370" w14:textId="77777777" w:rsidR="00A73F2C" w:rsidRDefault="00A73F2C" w:rsidP="00C12073">
      <w:pPr>
        <w:rPr>
          <w:b/>
          <w:bCs/>
          <w:caps/>
          <w:u w:val="dotted"/>
        </w:rPr>
      </w:pPr>
    </w:p>
    <w:p w14:paraId="479B4C00" w14:textId="77777777" w:rsidR="00A73F2C" w:rsidRDefault="00A73F2C" w:rsidP="00C12073">
      <w:pPr>
        <w:rPr>
          <w:b/>
          <w:bCs/>
          <w:caps/>
          <w:u w:val="dotted"/>
        </w:rPr>
      </w:pPr>
    </w:p>
    <w:p w14:paraId="2BBF6D73" w14:textId="77777777" w:rsidR="00A73F2C" w:rsidRDefault="00A73F2C" w:rsidP="00C12073">
      <w:pPr>
        <w:rPr>
          <w:b/>
          <w:bCs/>
          <w:caps/>
          <w:u w:val="dotted"/>
        </w:rPr>
      </w:pPr>
    </w:p>
    <w:p w14:paraId="69D69942" w14:textId="77777777" w:rsidR="00A73F2C" w:rsidRDefault="00A73F2C" w:rsidP="00C12073">
      <w:pPr>
        <w:rPr>
          <w:b/>
          <w:bCs/>
          <w:caps/>
          <w:u w:val="dotted"/>
        </w:rPr>
      </w:pPr>
    </w:p>
    <w:p w14:paraId="68C279ED" w14:textId="77777777" w:rsidR="00A73F2C" w:rsidRDefault="00A73F2C" w:rsidP="00C12073">
      <w:pPr>
        <w:rPr>
          <w:b/>
          <w:bCs/>
          <w:caps/>
          <w:u w:val="dotted"/>
        </w:rPr>
      </w:pPr>
    </w:p>
    <w:p w14:paraId="07CC6A18" w14:textId="77777777" w:rsidR="00A73F2C" w:rsidRDefault="00A73F2C" w:rsidP="00C12073">
      <w:pPr>
        <w:rPr>
          <w:b/>
          <w:bCs/>
          <w:caps/>
          <w:u w:val="dotted"/>
        </w:rPr>
      </w:pPr>
    </w:p>
    <w:p w14:paraId="480ECAE6" w14:textId="77777777" w:rsidR="00A73F2C" w:rsidRDefault="00A73F2C" w:rsidP="00C12073">
      <w:pPr>
        <w:rPr>
          <w:b/>
          <w:bCs/>
          <w:caps/>
          <w:u w:val="dotted"/>
        </w:rPr>
      </w:pPr>
    </w:p>
    <w:p w14:paraId="7A8AAB86" w14:textId="77777777" w:rsidR="00A73F2C" w:rsidRDefault="00A73F2C" w:rsidP="00C12073">
      <w:pPr>
        <w:rPr>
          <w:b/>
          <w:bCs/>
          <w:caps/>
          <w:u w:val="dotted"/>
        </w:rPr>
      </w:pPr>
    </w:p>
    <w:p w14:paraId="34E328F2" w14:textId="77777777" w:rsidR="00A73F2C" w:rsidRDefault="00A73F2C" w:rsidP="00C12073">
      <w:pPr>
        <w:rPr>
          <w:b/>
          <w:bCs/>
          <w:caps/>
          <w:u w:val="dotted"/>
        </w:rPr>
      </w:pPr>
    </w:p>
    <w:p w14:paraId="09A689BC" w14:textId="77777777" w:rsidR="00A73F2C" w:rsidRDefault="00A73F2C" w:rsidP="00C12073">
      <w:pPr>
        <w:rPr>
          <w:b/>
          <w:bCs/>
          <w:caps/>
          <w:u w:val="dotted"/>
        </w:rPr>
      </w:pPr>
    </w:p>
    <w:p w14:paraId="54FE9F27" w14:textId="77777777" w:rsidR="00A73F2C" w:rsidRDefault="00A73F2C" w:rsidP="00C12073">
      <w:pPr>
        <w:rPr>
          <w:b/>
          <w:bCs/>
          <w:caps/>
          <w:u w:val="dotted"/>
        </w:rPr>
      </w:pPr>
    </w:p>
    <w:p w14:paraId="472C7B4D" w14:textId="77777777" w:rsidR="00A73F2C" w:rsidRDefault="00A73F2C" w:rsidP="00C12073">
      <w:pPr>
        <w:rPr>
          <w:b/>
          <w:bCs/>
          <w:caps/>
          <w:u w:val="dotted"/>
        </w:rPr>
      </w:pPr>
    </w:p>
    <w:p w14:paraId="1083148A" w14:textId="77777777" w:rsidR="00A73F2C" w:rsidRDefault="00A73F2C" w:rsidP="00C12073">
      <w:pPr>
        <w:rPr>
          <w:b/>
          <w:bCs/>
          <w:caps/>
          <w:u w:val="dotted"/>
        </w:rPr>
      </w:pPr>
    </w:p>
    <w:p w14:paraId="0FB7A443" w14:textId="77777777" w:rsidR="00A73F2C" w:rsidRDefault="00A73F2C" w:rsidP="00C12073">
      <w:pPr>
        <w:rPr>
          <w:b/>
          <w:bCs/>
          <w:caps/>
          <w:u w:val="dotted"/>
        </w:rPr>
      </w:pPr>
    </w:p>
    <w:p w14:paraId="132565AD" w14:textId="77777777" w:rsidR="00A73F2C" w:rsidRDefault="00A73F2C" w:rsidP="00C12073">
      <w:pPr>
        <w:rPr>
          <w:b/>
          <w:bCs/>
          <w:caps/>
          <w:u w:val="dotted"/>
        </w:rPr>
      </w:pPr>
    </w:p>
    <w:p w14:paraId="1CBA4E54" w14:textId="77777777" w:rsidR="00A73F2C" w:rsidRDefault="00A73F2C" w:rsidP="00C12073">
      <w:pPr>
        <w:rPr>
          <w:b/>
          <w:bCs/>
          <w:caps/>
          <w:u w:val="dotted"/>
        </w:rPr>
      </w:pPr>
    </w:p>
    <w:p w14:paraId="3AA4DC52" w14:textId="77777777" w:rsidR="008C76C8" w:rsidRDefault="008C76C8" w:rsidP="00C12073">
      <w:pPr>
        <w:rPr>
          <w:b/>
          <w:bCs/>
          <w:caps/>
          <w:u w:val="dotted"/>
        </w:rPr>
      </w:pPr>
    </w:p>
    <w:p w14:paraId="61A509C8" w14:textId="77777777" w:rsidR="008C76C8" w:rsidRDefault="008C76C8" w:rsidP="00C12073">
      <w:pPr>
        <w:rPr>
          <w:b/>
          <w:bCs/>
          <w:caps/>
          <w:u w:val="dotted"/>
        </w:rPr>
      </w:pPr>
    </w:p>
    <w:p w14:paraId="13752F40" w14:textId="77777777" w:rsidR="008C76C8" w:rsidRDefault="008C76C8" w:rsidP="00C12073">
      <w:pPr>
        <w:rPr>
          <w:b/>
          <w:bCs/>
          <w:caps/>
          <w:u w:val="dotted"/>
        </w:rPr>
      </w:pPr>
      <w:bookmarkStart w:id="115" w:name="_GoBack"/>
      <w:bookmarkEnd w:id="115"/>
    </w:p>
    <w:p w14:paraId="325BB400" w14:textId="77777777" w:rsidR="00A73F2C" w:rsidRDefault="00A73F2C" w:rsidP="00C12073">
      <w:pPr>
        <w:rPr>
          <w:b/>
          <w:bCs/>
          <w:caps/>
          <w:u w:val="dotted"/>
        </w:rPr>
      </w:pPr>
    </w:p>
    <w:p w14:paraId="0315226B" w14:textId="77777777" w:rsidR="00A73F2C" w:rsidRDefault="00A73F2C" w:rsidP="00C12073">
      <w:pPr>
        <w:rPr>
          <w:b/>
          <w:bCs/>
          <w:caps/>
          <w:u w:val="dotted"/>
        </w:rPr>
      </w:pPr>
    </w:p>
    <w:p w14:paraId="5CD6221C" w14:textId="77777777" w:rsidR="00A73F2C" w:rsidRDefault="00A73F2C" w:rsidP="00C12073">
      <w:pPr>
        <w:rPr>
          <w:b/>
          <w:bCs/>
          <w:caps/>
          <w:u w:val="dotted"/>
        </w:rPr>
      </w:pPr>
    </w:p>
    <w:p w14:paraId="1DE771B4" w14:textId="77777777" w:rsidR="003E6D98" w:rsidRPr="00835627" w:rsidRDefault="0079322F" w:rsidP="00726820">
      <w:pPr>
        <w:pStyle w:val="16"/>
        <w:jc w:val="center"/>
      </w:pPr>
      <w:bookmarkStart w:id="116" w:name="_Toc366761027"/>
      <w:bookmarkStart w:id="117" w:name="_Toc441049441"/>
      <w:r>
        <w:lastRenderedPageBreak/>
        <w:t xml:space="preserve">1. </w:t>
      </w:r>
      <w:r w:rsidR="003E6D98" w:rsidRPr="00835627">
        <w:t>Термины и определения</w:t>
      </w:r>
      <w:bookmarkEnd w:id="116"/>
      <w:bookmarkEnd w:id="117"/>
    </w:p>
    <w:p w14:paraId="5301D597" w14:textId="77777777" w:rsidR="007E306A" w:rsidRPr="00835627" w:rsidRDefault="007E306A" w:rsidP="007E306A">
      <w:pPr>
        <w:pStyle w:val="a4"/>
        <w:tabs>
          <w:tab w:val="left" w:pos="851"/>
        </w:tabs>
        <w:ind w:left="2520"/>
        <w:jc w:val="both"/>
      </w:pPr>
    </w:p>
    <w:p w14:paraId="086BDB79" w14:textId="77777777" w:rsidR="003E6D98" w:rsidRPr="00224E4D" w:rsidRDefault="003E6D98" w:rsidP="003E6D98">
      <w:pPr>
        <w:tabs>
          <w:tab w:val="left" w:pos="851"/>
        </w:tabs>
        <w:contextualSpacing/>
        <w:jc w:val="both"/>
      </w:pPr>
      <w:r w:rsidRPr="00224E4D">
        <w:rPr>
          <w:b/>
        </w:rPr>
        <w:t xml:space="preserve">Заказчик </w:t>
      </w:r>
      <w:r w:rsidRPr="00224E4D">
        <w:t>–</w:t>
      </w:r>
      <w:r w:rsidR="00224E4D" w:rsidRPr="00224E4D">
        <w:t xml:space="preserve"> А</w:t>
      </w:r>
      <w:r w:rsidR="00F679AB" w:rsidRPr="00224E4D">
        <w:t>кционерное общество «Мурманэнергосбыт» (АО «</w:t>
      </w:r>
      <w:r w:rsidR="00224E4D" w:rsidRPr="00224E4D">
        <w:t>МЭС</w:t>
      </w:r>
      <w:r w:rsidR="00F679AB" w:rsidRPr="00224E4D">
        <w:t>»)</w:t>
      </w:r>
      <w:r w:rsidRPr="00224E4D">
        <w:t>.</w:t>
      </w:r>
    </w:p>
    <w:p w14:paraId="2CCF6DBA" w14:textId="77777777" w:rsidR="007E306A" w:rsidRPr="00835627" w:rsidRDefault="007E306A" w:rsidP="003E6D98">
      <w:pPr>
        <w:tabs>
          <w:tab w:val="left" w:pos="851"/>
        </w:tabs>
        <w:contextualSpacing/>
        <w:jc w:val="both"/>
      </w:pPr>
    </w:p>
    <w:p w14:paraId="2CB137F6" w14:textId="77777777" w:rsidR="003E6D98" w:rsidRPr="00835627" w:rsidRDefault="003E6D98" w:rsidP="003E6D98">
      <w:pPr>
        <w:tabs>
          <w:tab w:val="left" w:pos="851"/>
        </w:tabs>
        <w:contextualSpacing/>
        <w:jc w:val="both"/>
      </w:pPr>
      <w:r w:rsidRPr="00835627">
        <w:rPr>
          <w:b/>
        </w:rPr>
        <w:t>Комиссия по закупк</w:t>
      </w:r>
      <w:r w:rsidR="000A5FB5" w:rsidRPr="00835627">
        <w:rPr>
          <w:b/>
        </w:rPr>
        <w:t>е</w:t>
      </w:r>
      <w:r w:rsidRPr="00835627">
        <w:t xml:space="preserve"> – коллегиальный орган, сформированны</w:t>
      </w:r>
      <w:r w:rsidR="009B482C">
        <w:t xml:space="preserve">й для организации и проведения </w:t>
      </w:r>
      <w:r w:rsidRPr="00835627">
        <w:t xml:space="preserve">запроса </w:t>
      </w:r>
      <w:r w:rsidR="002C1D95" w:rsidRPr="002C1D95">
        <w:t>котировок</w:t>
      </w:r>
      <w:r w:rsidRPr="00835627">
        <w:t>.</w:t>
      </w:r>
    </w:p>
    <w:p w14:paraId="25BCA578" w14:textId="77777777" w:rsidR="007E306A" w:rsidRPr="00835627" w:rsidRDefault="007E306A" w:rsidP="003E6D98">
      <w:pPr>
        <w:tabs>
          <w:tab w:val="left" w:pos="851"/>
        </w:tabs>
        <w:contextualSpacing/>
        <w:jc w:val="both"/>
      </w:pPr>
    </w:p>
    <w:p w14:paraId="5124C2E9" w14:textId="77777777" w:rsidR="008029F7" w:rsidRPr="00835627" w:rsidRDefault="003E6D98" w:rsidP="003E6D98">
      <w:pPr>
        <w:tabs>
          <w:tab w:val="left" w:pos="851"/>
        </w:tabs>
        <w:contextualSpacing/>
        <w:jc w:val="both"/>
      </w:pPr>
      <w:r w:rsidRPr="00835627">
        <w:rPr>
          <w:b/>
        </w:rPr>
        <w:t xml:space="preserve">Запрос </w:t>
      </w:r>
      <w:r w:rsidR="002C1D95" w:rsidRPr="002C1D95">
        <w:rPr>
          <w:b/>
        </w:rPr>
        <w:t xml:space="preserve">котировок </w:t>
      </w:r>
      <w:r w:rsidRPr="00835627">
        <w:t xml:space="preserve">– </w:t>
      </w:r>
      <w:r w:rsidR="00EB5AA4">
        <w:t xml:space="preserve">конкурентный </w:t>
      </w:r>
      <w:r w:rsidR="000545DE" w:rsidRPr="00515869">
        <w:t xml:space="preserve">способ закупки, при котором Победителем признается Участник </w:t>
      </w:r>
      <w:r w:rsidR="00B20CCB" w:rsidRPr="007404E7">
        <w:t>закупки</w:t>
      </w:r>
      <w:r w:rsidR="000545DE" w:rsidRPr="00515869">
        <w:t>, предложивший наиболее низкую цену, где начальная (максимальная) цена договора не превышает 10 млн. рублей</w:t>
      </w:r>
      <w:r w:rsidR="008029F7" w:rsidRPr="00515869">
        <w:t>.</w:t>
      </w:r>
    </w:p>
    <w:p w14:paraId="0A564814" w14:textId="77777777" w:rsidR="008029F7" w:rsidRPr="00835627" w:rsidRDefault="008029F7" w:rsidP="003E6D98">
      <w:pPr>
        <w:tabs>
          <w:tab w:val="left" w:pos="851"/>
        </w:tabs>
        <w:contextualSpacing/>
        <w:jc w:val="both"/>
      </w:pPr>
    </w:p>
    <w:p w14:paraId="2B17DC2B" w14:textId="77777777" w:rsidR="003E6D98" w:rsidRPr="00835627" w:rsidRDefault="003E6D98" w:rsidP="003E6D98">
      <w:pPr>
        <w:tabs>
          <w:tab w:val="left" w:pos="851"/>
        </w:tabs>
        <w:contextualSpacing/>
        <w:jc w:val="both"/>
      </w:pPr>
      <w:r w:rsidRPr="00835627">
        <w:rPr>
          <w:b/>
        </w:rPr>
        <w:t xml:space="preserve">Извещение о проведении запроса </w:t>
      </w:r>
      <w:r w:rsidR="002C1D95" w:rsidRPr="002C1D95">
        <w:rPr>
          <w:b/>
        </w:rPr>
        <w:t xml:space="preserve">котировок </w:t>
      </w:r>
      <w:r w:rsidRPr="00835627">
        <w:t xml:space="preserve">– информация о запросе </w:t>
      </w:r>
      <w:r w:rsidR="002C1D95" w:rsidRPr="002C1D95">
        <w:t>котировок</w:t>
      </w:r>
      <w:r w:rsidRPr="00835627">
        <w:t xml:space="preserve">, публикуемая </w:t>
      </w:r>
      <w:r w:rsidR="002E4C72" w:rsidRPr="0038105D">
        <w:t>в единой информационной системе в сфере закупок товаров, работ, услуг</w:t>
      </w:r>
      <w:r w:rsidRPr="00835627">
        <w:t>.</w:t>
      </w:r>
    </w:p>
    <w:p w14:paraId="4D661A3D" w14:textId="77777777" w:rsidR="007E306A" w:rsidRDefault="007E306A" w:rsidP="003E6D98">
      <w:pPr>
        <w:tabs>
          <w:tab w:val="left" w:pos="851"/>
        </w:tabs>
        <w:contextualSpacing/>
        <w:jc w:val="both"/>
      </w:pPr>
    </w:p>
    <w:p w14:paraId="61096DF9" w14:textId="77777777" w:rsidR="007E306A" w:rsidRPr="00835627" w:rsidRDefault="003E6D98" w:rsidP="003E6D98">
      <w:pPr>
        <w:tabs>
          <w:tab w:val="left" w:pos="851"/>
        </w:tabs>
        <w:contextualSpacing/>
        <w:jc w:val="both"/>
      </w:pPr>
      <w:r w:rsidRPr="00835627">
        <w:rPr>
          <w:b/>
        </w:rPr>
        <w:t>Документация о проведении запроса</w:t>
      </w:r>
      <w:r w:rsidR="002C1D95" w:rsidRPr="002C1D95">
        <w:t xml:space="preserve"> </w:t>
      </w:r>
      <w:r w:rsidR="002C1D95" w:rsidRPr="002C1D95">
        <w:rPr>
          <w:b/>
        </w:rPr>
        <w:t>котировок</w:t>
      </w:r>
      <w:r w:rsidR="005D6896" w:rsidRPr="00835627">
        <w:rPr>
          <w:b/>
        </w:rPr>
        <w:t xml:space="preserve"> </w:t>
      </w:r>
      <w:r w:rsidR="005D6896" w:rsidRPr="00835627">
        <w:t xml:space="preserve">– документация, содержащая сведения о предмете запроса </w:t>
      </w:r>
      <w:r w:rsidR="002C1D95" w:rsidRPr="002C1D95">
        <w:t>котировок</w:t>
      </w:r>
      <w:r w:rsidR="005D6896" w:rsidRPr="00835627">
        <w:t xml:space="preserve">, об условиях участия и правилах проведения запроса </w:t>
      </w:r>
      <w:r w:rsidR="002C1D95" w:rsidRPr="002C1D95">
        <w:t>котировок</w:t>
      </w:r>
      <w:r w:rsidR="005D6896" w:rsidRPr="00835627">
        <w:t xml:space="preserve">, правилах подготовки, оформления и подачи заявок на участие в запросе </w:t>
      </w:r>
      <w:r w:rsidR="002C1D95" w:rsidRPr="002C1D95">
        <w:t>котировок</w:t>
      </w:r>
      <w:r w:rsidR="005D6896" w:rsidRPr="00835627">
        <w:t xml:space="preserve">, процедурах проведения запроса </w:t>
      </w:r>
      <w:r w:rsidR="002C1D95" w:rsidRPr="002C1D95">
        <w:t>котировок</w:t>
      </w:r>
      <w:r w:rsidR="005D6896" w:rsidRPr="00835627">
        <w:t xml:space="preserve">, правилах выбора Победителя, а так же об условиях заключаемого по результатам запроса </w:t>
      </w:r>
      <w:r w:rsidR="002C1D95" w:rsidRPr="002C1D95">
        <w:t xml:space="preserve">котировок </w:t>
      </w:r>
      <w:r w:rsidR="00861A1F" w:rsidRPr="00835627">
        <w:t>Д</w:t>
      </w:r>
      <w:r w:rsidR="005D6896" w:rsidRPr="00835627">
        <w:t xml:space="preserve">оговора. Документация о проведении запроса </w:t>
      </w:r>
      <w:r w:rsidR="002C1D95" w:rsidRPr="002C1D95">
        <w:t xml:space="preserve">котировок </w:t>
      </w:r>
      <w:r w:rsidR="005D6896" w:rsidRPr="00835627">
        <w:t xml:space="preserve">(далее – Документация) размещается </w:t>
      </w:r>
      <w:r w:rsidR="0017646C" w:rsidRPr="00887E7D">
        <w:t>в</w:t>
      </w:r>
      <w:r w:rsidR="0017646C" w:rsidRPr="00F35C64">
        <w:t xml:space="preserve"> </w:t>
      </w:r>
      <w:r w:rsidR="0017646C" w:rsidRPr="00887E7D">
        <w:t>един</w:t>
      </w:r>
      <w:r w:rsidR="0017646C">
        <w:t>ой информационной системе</w:t>
      </w:r>
      <w:r w:rsidR="005D6896" w:rsidRPr="00835627">
        <w:t xml:space="preserve"> одновременно с размещением на указанном сайте извещения о проведении запроса</w:t>
      </w:r>
      <w:r w:rsidR="002C1D95" w:rsidRPr="002C1D95">
        <w:t xml:space="preserve"> котировок</w:t>
      </w:r>
      <w:r w:rsidR="005D6896" w:rsidRPr="00835627">
        <w:t>.</w:t>
      </w:r>
    </w:p>
    <w:p w14:paraId="41CCE52A" w14:textId="77777777" w:rsidR="005D6896" w:rsidRPr="00835627" w:rsidRDefault="005D6896" w:rsidP="003E6D98">
      <w:pPr>
        <w:tabs>
          <w:tab w:val="left" w:pos="851"/>
        </w:tabs>
        <w:contextualSpacing/>
        <w:jc w:val="both"/>
      </w:pPr>
    </w:p>
    <w:p w14:paraId="6C8051D3" w14:textId="77777777" w:rsidR="005D6896" w:rsidRDefault="003E6D98" w:rsidP="005D6896">
      <w:pPr>
        <w:spacing w:after="120"/>
        <w:jc w:val="both"/>
      </w:pPr>
      <w:r w:rsidRPr="00835627">
        <w:rPr>
          <w:b/>
        </w:rPr>
        <w:t xml:space="preserve">Заявка на участие в запросе </w:t>
      </w:r>
      <w:r w:rsidR="002C1D95" w:rsidRPr="002C1D95">
        <w:rPr>
          <w:b/>
        </w:rPr>
        <w:t xml:space="preserve">котировок </w:t>
      </w:r>
      <w:r w:rsidR="005D6896" w:rsidRPr="00835627">
        <w:rPr>
          <w:b/>
        </w:rPr>
        <w:t xml:space="preserve">(также по тексту – заявка) </w:t>
      </w:r>
      <w:r w:rsidR="005D6896" w:rsidRPr="00835627">
        <w:t xml:space="preserve">– комплект документов, соответствующий требованиям Документации, содержащий письменное предложение Участника закупки, направленный </w:t>
      </w:r>
      <w:r w:rsidR="00867AB5" w:rsidRPr="00835627">
        <w:t>З</w:t>
      </w:r>
      <w:r w:rsidR="005D6896" w:rsidRPr="00835627">
        <w:t>аказчику по форме и в порядке, установленным Документацией.</w:t>
      </w:r>
    </w:p>
    <w:p w14:paraId="11CFF621" w14:textId="77777777" w:rsidR="000038A6" w:rsidRDefault="000038A6" w:rsidP="00515869">
      <w:pPr>
        <w:jc w:val="both"/>
      </w:pPr>
    </w:p>
    <w:p w14:paraId="722207CF" w14:textId="77777777" w:rsidR="0076775A" w:rsidRPr="00EF5C2F" w:rsidRDefault="0076775A" w:rsidP="005D6896">
      <w:pPr>
        <w:spacing w:after="120"/>
        <w:jc w:val="both"/>
      </w:pPr>
      <w:r w:rsidRPr="0017646C">
        <w:rPr>
          <w:b/>
        </w:rPr>
        <w:t>Единая информационная система</w:t>
      </w:r>
      <w:r w:rsidR="000038A6" w:rsidRPr="00C16960">
        <w:rPr>
          <w:b/>
          <w:color w:val="FF0000"/>
        </w:rPr>
        <w:t xml:space="preserve"> </w:t>
      </w:r>
      <w:r w:rsidR="002E4C72" w:rsidRPr="002E4C72">
        <w:rPr>
          <w:b/>
        </w:rPr>
        <w:t xml:space="preserve">в сфере закупок товаров, работ, </w:t>
      </w:r>
      <w:r w:rsidR="002E4C72" w:rsidRPr="004922C2">
        <w:rPr>
          <w:b/>
        </w:rPr>
        <w:t>услуг для обеспечения государственных и муниципальных нужд</w:t>
      </w:r>
      <w:r w:rsidR="002E4C72" w:rsidRPr="00676649">
        <w:rPr>
          <w:color w:val="FF0000"/>
        </w:rPr>
        <w:t xml:space="preserve"> </w:t>
      </w:r>
      <w:r w:rsidR="002E4C72">
        <w:t>(</w:t>
      </w:r>
      <w:hyperlink r:id="rId9" w:history="1">
        <w:r w:rsidR="002E4C72" w:rsidRPr="009C7A3C">
          <w:rPr>
            <w:rStyle w:val="a3"/>
            <w:lang w:val="en-US"/>
          </w:rPr>
          <w:t>www</w:t>
        </w:r>
        <w:r w:rsidR="002E4C72" w:rsidRPr="009C7A3C">
          <w:rPr>
            <w:rStyle w:val="a3"/>
          </w:rPr>
          <w:t>.</w:t>
        </w:r>
        <w:r w:rsidR="002E4C72" w:rsidRPr="009C7A3C">
          <w:rPr>
            <w:rStyle w:val="a3"/>
            <w:lang w:val="en-US"/>
          </w:rPr>
          <w:t>zakupki</w:t>
        </w:r>
        <w:r w:rsidR="002E4C72" w:rsidRPr="009C7A3C">
          <w:rPr>
            <w:rStyle w:val="a3"/>
          </w:rPr>
          <w:t>.</w:t>
        </w:r>
        <w:r w:rsidR="002E4C72" w:rsidRPr="009C7A3C">
          <w:rPr>
            <w:rStyle w:val="a3"/>
            <w:lang w:val="en-US"/>
          </w:rPr>
          <w:t>gov</w:t>
        </w:r>
        <w:r w:rsidR="002E4C72" w:rsidRPr="009C7A3C">
          <w:rPr>
            <w:rStyle w:val="a3"/>
          </w:rPr>
          <w:t>.</w:t>
        </w:r>
        <w:r w:rsidR="002E4C72" w:rsidRPr="009C7A3C">
          <w:rPr>
            <w:rStyle w:val="a3"/>
            <w:lang w:val="en-US"/>
          </w:rPr>
          <w:t>ru</w:t>
        </w:r>
      </w:hyperlink>
      <w:r w:rsidR="002E4C72">
        <w:t>)</w:t>
      </w:r>
      <w:r w:rsidR="000038A6" w:rsidRPr="00C16960">
        <w:rPr>
          <w:b/>
          <w:color w:val="FF0000"/>
        </w:rPr>
        <w:t xml:space="preserve"> </w:t>
      </w:r>
      <w:r w:rsidR="002E4C72" w:rsidRPr="002E4C72">
        <w:rPr>
          <w:b/>
        </w:rPr>
        <w:t xml:space="preserve">(также по тексту  - </w:t>
      </w:r>
      <w:r w:rsidR="002E4C72" w:rsidRPr="00EF5C2F">
        <w:rPr>
          <w:b/>
        </w:rPr>
        <w:t>единая информационная система</w:t>
      </w:r>
      <w:r w:rsidR="00D3401C" w:rsidRPr="00EF5C2F">
        <w:rPr>
          <w:b/>
        </w:rPr>
        <w:t xml:space="preserve"> в сфере закупок товаров, работ, услуг</w:t>
      </w:r>
      <w:r w:rsidR="004922C2" w:rsidRPr="00EF5C2F">
        <w:rPr>
          <w:b/>
        </w:rPr>
        <w:t xml:space="preserve">, </w:t>
      </w:r>
      <w:r w:rsidR="00EF5C2F" w:rsidRPr="00EF5C2F">
        <w:rPr>
          <w:b/>
        </w:rPr>
        <w:t>единая информационная система</w:t>
      </w:r>
      <w:r w:rsidR="002E4C72" w:rsidRPr="00EF5C2F">
        <w:rPr>
          <w:b/>
        </w:rPr>
        <w:t xml:space="preserve">) </w:t>
      </w:r>
      <w:r w:rsidR="000038A6" w:rsidRPr="00EF5C2F">
        <w:rPr>
          <w:b/>
        </w:rPr>
        <w:t>–</w:t>
      </w:r>
      <w:r w:rsidR="000038A6" w:rsidRPr="00EF5C2F">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w:t>
      </w:r>
      <w:r w:rsidRPr="00EF5C2F">
        <w:t>.</w:t>
      </w:r>
      <w:r w:rsidR="000038A6" w:rsidRPr="00EF5C2F">
        <w:t xml:space="preserve"> </w:t>
      </w:r>
    </w:p>
    <w:p w14:paraId="1E927667" w14:textId="77777777" w:rsidR="003E6D98" w:rsidRDefault="009575A2" w:rsidP="007E2EF9">
      <w:pPr>
        <w:tabs>
          <w:tab w:val="left" w:pos="851"/>
        </w:tabs>
        <w:contextualSpacing/>
        <w:jc w:val="both"/>
      </w:pPr>
      <w:r w:rsidRPr="0070664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w:t>
      </w:r>
      <w:r w:rsidRPr="000E16AD">
        <w:t xml:space="preserve">от </w:t>
      </w:r>
      <w:smartTag w:uri="urn:schemas-microsoft-com:office:smarttags" w:element="metricconverter">
        <w:smartTagPr>
          <w:attr w:name="ls" w:val="trans"/>
          <w:attr w:name="Month" w:val="7"/>
          <w:attr w:name="Day" w:val="18"/>
          <w:attr w:name="Year" w:val="2011"/>
        </w:smartTagPr>
        <w:r w:rsidRPr="000E16AD">
          <w:t>18 июля 2011 года</w:t>
        </w:r>
      </w:smartTag>
      <w:r w:rsidRPr="000E16AD">
        <w:t xml:space="preserve"> № 223-ФЗ «О закупках товаров, работ, услуг отдельными видами юридических лиц»</w:t>
      </w:r>
      <w:r w:rsidRPr="0070664E">
        <w:t xml:space="preserve"> и </w:t>
      </w:r>
      <w:r>
        <w:t>П</w:t>
      </w:r>
      <w:r w:rsidRPr="0070664E">
        <w:t xml:space="preserve">оложением </w:t>
      </w:r>
      <w:r w:rsidRPr="00835627">
        <w:t>о закупке товаров, рабо</w:t>
      </w:r>
      <w:r>
        <w:t>т, услуг АО </w:t>
      </w:r>
      <w:r w:rsidR="0076775A">
        <w:t>«МЭС</w:t>
      </w:r>
      <w:r w:rsidRPr="00835627">
        <w:t xml:space="preserve">» </w:t>
      </w:r>
      <w:r w:rsidRPr="00BE7C46">
        <w:t>(ИНН 5190907139, ОГРН 1095190009111)</w:t>
      </w:r>
      <w:r>
        <w:t>, размещается Заказчиком на сайте З</w:t>
      </w:r>
      <w:r w:rsidRPr="0070664E">
        <w:t xml:space="preserve">аказчика </w:t>
      </w:r>
      <w:hyperlink r:id="rId10" w:history="1">
        <w:r w:rsidRPr="00E03AD3">
          <w:rPr>
            <w:rStyle w:val="a3"/>
          </w:rPr>
          <w:t>http://www.mures.ru/</w:t>
        </w:r>
      </w:hyperlink>
      <w:r w:rsidRPr="0070664E">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73D51DF7" w14:textId="77777777" w:rsidR="00260650" w:rsidRDefault="00260650" w:rsidP="007E2EF9">
      <w:pPr>
        <w:tabs>
          <w:tab w:val="left" w:pos="851"/>
        </w:tabs>
        <w:contextualSpacing/>
        <w:jc w:val="both"/>
      </w:pPr>
    </w:p>
    <w:p w14:paraId="51EB70AF" w14:textId="77777777" w:rsidR="00267C76" w:rsidRPr="00835627" w:rsidRDefault="00267C76" w:rsidP="007E2EF9">
      <w:pPr>
        <w:tabs>
          <w:tab w:val="left" w:pos="851"/>
        </w:tabs>
        <w:contextualSpacing/>
        <w:jc w:val="both"/>
      </w:pPr>
    </w:p>
    <w:p w14:paraId="504ECF67" w14:textId="77777777" w:rsidR="00910692" w:rsidRPr="00835627" w:rsidRDefault="0079322F" w:rsidP="00726820">
      <w:pPr>
        <w:pStyle w:val="16"/>
        <w:tabs>
          <w:tab w:val="clear" w:pos="425"/>
          <w:tab w:val="clear" w:pos="567"/>
          <w:tab w:val="clear" w:pos="709"/>
          <w:tab w:val="left" w:pos="426"/>
        </w:tabs>
        <w:jc w:val="center"/>
      </w:pPr>
      <w:bookmarkStart w:id="118" w:name="_Toc366761028"/>
      <w:bookmarkStart w:id="119" w:name="_Toc441049442"/>
      <w:r>
        <w:lastRenderedPageBreak/>
        <w:t xml:space="preserve">2. </w:t>
      </w:r>
      <w:r w:rsidR="00854BAB" w:rsidRPr="00835627">
        <w:t>О</w:t>
      </w:r>
      <w:r w:rsidR="00910692" w:rsidRPr="00835627">
        <w:t>бщие положения</w:t>
      </w:r>
      <w:bookmarkEnd w:id="118"/>
      <w:bookmarkEnd w:id="119"/>
    </w:p>
    <w:p w14:paraId="7A77767C" w14:textId="77777777" w:rsidR="00910692" w:rsidRPr="00835627" w:rsidRDefault="00910692" w:rsidP="008D3B3C">
      <w:pPr>
        <w:pStyle w:val="20"/>
        <w:numPr>
          <w:ilvl w:val="0"/>
          <w:numId w:val="0"/>
        </w:numPr>
        <w:tabs>
          <w:tab w:val="clear" w:pos="709"/>
          <w:tab w:val="left" w:pos="426"/>
        </w:tabs>
      </w:pPr>
      <w:bookmarkStart w:id="120" w:name="_Toc366762358"/>
      <w:bookmarkStart w:id="121" w:name="_Toc368061873"/>
      <w:bookmarkStart w:id="122" w:name="_Toc368062037"/>
      <w:bookmarkStart w:id="123" w:name="_Toc370824133"/>
      <w:bookmarkStart w:id="124" w:name="_Toc394314155"/>
      <w:bookmarkStart w:id="125" w:name="_Toc410044318"/>
      <w:bookmarkStart w:id="126" w:name="_Toc440887353"/>
      <w:bookmarkStart w:id="127" w:name="_Toc441048779"/>
      <w:bookmarkStart w:id="128" w:name="_Toc441049443"/>
      <w:r w:rsidRPr="00835627">
        <w:t xml:space="preserve">2.1. Общие сведения о </w:t>
      </w:r>
      <w:r w:rsidR="00430428" w:rsidRPr="00244A6A">
        <w:rPr>
          <w:szCs w:val="24"/>
        </w:rPr>
        <w:t xml:space="preserve">процедуре </w:t>
      </w:r>
      <w:r w:rsidRPr="00835627">
        <w:t xml:space="preserve">запроса </w:t>
      </w:r>
      <w:bookmarkEnd w:id="120"/>
      <w:bookmarkEnd w:id="121"/>
      <w:bookmarkEnd w:id="122"/>
      <w:bookmarkEnd w:id="123"/>
      <w:bookmarkEnd w:id="124"/>
      <w:bookmarkEnd w:id="125"/>
      <w:bookmarkEnd w:id="126"/>
      <w:r w:rsidR="002C1D95" w:rsidRPr="002C1D95">
        <w:t>котировок</w:t>
      </w:r>
      <w:bookmarkEnd w:id="127"/>
      <w:bookmarkEnd w:id="128"/>
    </w:p>
    <w:p w14:paraId="54096B9B" w14:textId="77777777" w:rsidR="00910692" w:rsidRPr="00835627" w:rsidRDefault="00910692" w:rsidP="00647743">
      <w:pPr>
        <w:tabs>
          <w:tab w:val="left" w:pos="851"/>
        </w:tabs>
        <w:ind w:firstLine="426"/>
        <w:contextualSpacing/>
        <w:jc w:val="both"/>
      </w:pPr>
      <w:r w:rsidRPr="00835627">
        <w:t xml:space="preserve">Заказчик извещением о проведении запроса </w:t>
      </w:r>
      <w:r w:rsidR="002C1D95" w:rsidRPr="002C1D95">
        <w:t>котировок</w:t>
      </w:r>
      <w:r w:rsidRPr="00835627">
        <w:t>, опубликованн</w:t>
      </w:r>
      <w:r w:rsidR="000038A6">
        <w:t>о</w:t>
      </w:r>
      <w:r w:rsidRPr="00835627">
        <w:t xml:space="preserve">м </w:t>
      </w:r>
      <w:r w:rsidR="00770415" w:rsidRPr="0038105D">
        <w:t>в единой информационной системе в сфере закупок товаров, работ, услуг</w:t>
      </w:r>
      <w:r w:rsidR="000038A6">
        <w:t>,</w:t>
      </w:r>
      <w:r w:rsidRPr="00835627">
        <w:t xml:space="preserve"> приглашает заинтересованных </w:t>
      </w:r>
      <w:r w:rsidRPr="00267C76">
        <w:t>лиц</w:t>
      </w:r>
      <w:r w:rsidR="00B87B96" w:rsidRPr="00267C76">
        <w:t xml:space="preserve">, являющихся субъектами малого и среднего предпринимательства, </w:t>
      </w:r>
      <w:r w:rsidRPr="00267C76">
        <w:t xml:space="preserve"> к участ</w:t>
      </w:r>
      <w:r w:rsidRPr="00835627">
        <w:t>ию в запрос</w:t>
      </w:r>
      <w:r w:rsidR="00517F04">
        <w:t>е</w:t>
      </w:r>
      <w:r w:rsidR="000B2364" w:rsidRPr="000B2364">
        <w:t xml:space="preserve"> котировок</w:t>
      </w:r>
      <w:r w:rsidRPr="00835627">
        <w:t>.</w:t>
      </w:r>
    </w:p>
    <w:p w14:paraId="0871FD31" w14:textId="77777777" w:rsidR="00771698" w:rsidRDefault="00910692" w:rsidP="00771698">
      <w:pPr>
        <w:tabs>
          <w:tab w:val="clear" w:pos="425"/>
          <w:tab w:val="clear" w:pos="709"/>
          <w:tab w:val="left" w:pos="851"/>
        </w:tabs>
        <w:ind w:firstLine="426"/>
        <w:contextualSpacing/>
        <w:jc w:val="both"/>
      </w:pPr>
      <w:r w:rsidRPr="00835627">
        <w:rPr>
          <w:b/>
        </w:rPr>
        <w:t>2.1.1.</w:t>
      </w:r>
      <w:r w:rsidR="00EF40A8" w:rsidRPr="00835627">
        <w:rPr>
          <w:b/>
        </w:rPr>
        <w:t xml:space="preserve"> </w:t>
      </w:r>
      <w:r w:rsidRPr="00835627">
        <w:t>Наименование и требовани</w:t>
      </w:r>
      <w:r w:rsidR="000545DE">
        <w:t>я</w:t>
      </w:r>
      <w:r w:rsidRPr="00835627">
        <w:t xml:space="preserve"> к </w:t>
      </w:r>
      <w:r w:rsidR="001B520C">
        <w:fldChar w:fldCharType="begin">
          <w:ffData>
            <w:name w:val="ТовараУслуг2"/>
            <w:enabled/>
            <w:calcOnExit w:val="0"/>
            <w:textInput>
              <w:default w:val="ТовараУслуг2"/>
            </w:textInput>
          </w:ffData>
        </w:fldChar>
      </w:r>
      <w:bookmarkStart w:id="129" w:name="ТовараУслуг2"/>
      <w:r w:rsidR="001B520C">
        <w:instrText xml:space="preserve"> FORMTEXT </w:instrText>
      </w:r>
      <w:r w:rsidR="001B520C">
        <w:fldChar w:fldCharType="separate"/>
      </w:r>
      <w:r w:rsidR="0015267D">
        <w:rPr>
          <w:noProof/>
        </w:rPr>
        <w:t>поставляемого Товара</w:t>
      </w:r>
      <w:r w:rsidR="001B520C">
        <w:fldChar w:fldCharType="end"/>
      </w:r>
      <w:bookmarkEnd w:id="129"/>
      <w:r w:rsidR="002D7C5F">
        <w:t xml:space="preserve"> </w:t>
      </w:r>
      <w:r w:rsidRPr="00835627">
        <w:t>указаны в разделе 5 «Техническое задание» Документации.</w:t>
      </w:r>
    </w:p>
    <w:p w14:paraId="180AF926" w14:textId="77777777" w:rsidR="00B87B96" w:rsidRDefault="00B87B96" w:rsidP="00771698">
      <w:pPr>
        <w:tabs>
          <w:tab w:val="clear" w:pos="425"/>
          <w:tab w:val="clear" w:pos="709"/>
          <w:tab w:val="left" w:pos="851"/>
        </w:tabs>
        <w:ind w:firstLine="426"/>
        <w:contextualSpacing/>
        <w:jc w:val="both"/>
      </w:pPr>
      <w:r w:rsidRPr="006F1D7F">
        <w:t xml:space="preserve">Закупка </w:t>
      </w:r>
      <w:r w:rsidR="00014140">
        <w:t>«</w:t>
      </w:r>
      <w:r w:rsidR="00C146A6" w:rsidRPr="00F35C64">
        <w:rPr>
          <w:bCs/>
        </w:rPr>
        <w:fldChar w:fldCharType="begin">
          <w:ffData>
            <w:name w:val="ПредметДоговора1"/>
            <w:enabled/>
            <w:calcOnExit w:val="0"/>
            <w:textInput>
              <w:default w:val="ПредметДоговора1"/>
            </w:textInput>
          </w:ffData>
        </w:fldChar>
      </w:r>
      <w:r w:rsidR="00C146A6" w:rsidRPr="00F35C64">
        <w:rPr>
          <w:bCs/>
        </w:rPr>
        <w:instrText xml:space="preserve"> FORMTEXT </w:instrText>
      </w:r>
      <w:r w:rsidR="00C146A6" w:rsidRPr="00F35C64">
        <w:rPr>
          <w:bCs/>
        </w:rPr>
      </w:r>
      <w:r w:rsidR="00C146A6" w:rsidRPr="00F35C64">
        <w:rPr>
          <w:bCs/>
        </w:rPr>
        <w:fldChar w:fldCharType="separate"/>
      </w:r>
      <w:r w:rsidR="00C146A6">
        <w:rPr>
          <w:bCs/>
          <w:noProof/>
        </w:rPr>
        <w:t>поставка изделий из бетона, цемента и гипса</w:t>
      </w:r>
      <w:r w:rsidR="00C146A6" w:rsidRPr="00F35C64">
        <w:rPr>
          <w:bCs/>
        </w:rPr>
        <w:fldChar w:fldCharType="end"/>
      </w:r>
      <w:r w:rsidR="00014140">
        <w:rPr>
          <w:bCs/>
        </w:rPr>
        <w:t>»</w:t>
      </w:r>
      <w:r w:rsidRPr="006F1D7F">
        <w:t xml:space="preserve"> включена в Перечень товаров, работ, услуг, закупки которых осуществляются у субъектов малого и среднего предпринимательства.</w:t>
      </w:r>
    </w:p>
    <w:p w14:paraId="7804F10E" w14:textId="77777777" w:rsidR="00771698" w:rsidRDefault="00910692" w:rsidP="00771698">
      <w:pPr>
        <w:tabs>
          <w:tab w:val="clear" w:pos="425"/>
          <w:tab w:val="clear" w:pos="709"/>
          <w:tab w:val="left" w:pos="851"/>
        </w:tabs>
        <w:ind w:firstLine="426"/>
        <w:contextualSpacing/>
        <w:jc w:val="both"/>
      </w:pPr>
      <w:r w:rsidRPr="00835627">
        <w:t xml:space="preserve">Предметом запроса </w:t>
      </w:r>
      <w:r w:rsidR="000B2364" w:rsidRPr="000B2364">
        <w:t xml:space="preserve">котировок </w:t>
      </w:r>
      <w:r w:rsidRPr="00835627">
        <w:t xml:space="preserve">является </w:t>
      </w:r>
      <w:r w:rsidR="00572177" w:rsidRPr="00F35C64">
        <w:rPr>
          <w:bCs/>
        </w:rPr>
        <w:fldChar w:fldCharType="begin">
          <w:ffData>
            <w:name w:val="ПредметДоговора1"/>
            <w:enabled/>
            <w:calcOnExit w:val="0"/>
            <w:textInput>
              <w:default w:val="ПредметДоговора1"/>
            </w:textInput>
          </w:ffData>
        </w:fldChar>
      </w:r>
      <w:bookmarkStart w:id="130" w:name="ПредметДоговора1"/>
      <w:r w:rsidR="00572177" w:rsidRPr="00F35C64">
        <w:rPr>
          <w:bCs/>
        </w:rPr>
        <w:instrText xml:space="preserve"> FORMTEXT </w:instrText>
      </w:r>
      <w:r w:rsidR="00572177" w:rsidRPr="00F35C64">
        <w:rPr>
          <w:bCs/>
        </w:rPr>
      </w:r>
      <w:r w:rsidR="00572177" w:rsidRPr="00F35C64">
        <w:rPr>
          <w:bCs/>
        </w:rPr>
        <w:fldChar w:fldCharType="separate"/>
      </w:r>
      <w:r w:rsidR="0015267D">
        <w:rPr>
          <w:bCs/>
          <w:noProof/>
        </w:rPr>
        <w:t>поставка изделий из бетона, цемента и гипса</w:t>
      </w:r>
      <w:r w:rsidR="00572177" w:rsidRPr="00F35C64">
        <w:rPr>
          <w:bCs/>
        </w:rPr>
        <w:fldChar w:fldCharType="end"/>
      </w:r>
      <w:bookmarkEnd w:id="130"/>
      <w:r w:rsidR="006F6864" w:rsidRPr="006F6864">
        <w:rPr>
          <w:lang w:eastAsia="ru-RU"/>
        </w:rPr>
        <w:t xml:space="preserve"> </w:t>
      </w:r>
      <w:r w:rsidR="000A256F" w:rsidRPr="000A256F">
        <w:rPr>
          <w:bCs/>
        </w:rPr>
        <w:t xml:space="preserve">(далее по тексту – </w:t>
      </w:r>
      <w:r w:rsidR="00BF3008">
        <w:rPr>
          <w:bCs/>
          <w:lang w:eastAsia="ru-RU"/>
        </w:rPr>
        <w:fldChar w:fldCharType="begin">
          <w:ffData>
            <w:name w:val="РаботПродукции"/>
            <w:enabled/>
            <w:calcOnExit w:val="0"/>
            <w:textInput>
              <w:default w:val="РаботПродукции"/>
            </w:textInput>
          </w:ffData>
        </w:fldChar>
      </w:r>
      <w:bookmarkStart w:id="131" w:name="РаботПродукции"/>
      <w:r w:rsidR="00BF3008">
        <w:rPr>
          <w:bCs/>
          <w:lang w:eastAsia="ru-RU"/>
        </w:rPr>
        <w:instrText xml:space="preserve"> FORMTEXT </w:instrText>
      </w:r>
      <w:r w:rsidR="00BF3008">
        <w:rPr>
          <w:bCs/>
          <w:lang w:eastAsia="ru-RU"/>
        </w:rPr>
      </w:r>
      <w:r w:rsidR="00BF3008">
        <w:rPr>
          <w:bCs/>
          <w:lang w:eastAsia="ru-RU"/>
        </w:rPr>
        <w:fldChar w:fldCharType="separate"/>
      </w:r>
      <w:r w:rsidR="0015267D">
        <w:rPr>
          <w:bCs/>
          <w:noProof/>
          <w:lang w:eastAsia="ru-RU"/>
        </w:rPr>
        <w:t>Товар</w:t>
      </w:r>
      <w:r w:rsidR="00BF3008">
        <w:rPr>
          <w:bCs/>
          <w:lang w:eastAsia="ru-RU"/>
        </w:rPr>
        <w:fldChar w:fldCharType="end"/>
      </w:r>
      <w:bookmarkEnd w:id="131"/>
      <w:r w:rsidR="000A256F" w:rsidRPr="000A256F">
        <w:rPr>
          <w:bCs/>
        </w:rPr>
        <w:t>)</w:t>
      </w:r>
      <w:r w:rsidR="00EA2F68">
        <w:t>.</w:t>
      </w:r>
    </w:p>
    <w:p w14:paraId="70A0A683" w14:textId="77777777" w:rsidR="00910692" w:rsidRPr="00835627" w:rsidRDefault="00910692" w:rsidP="00771698">
      <w:pPr>
        <w:tabs>
          <w:tab w:val="clear" w:pos="425"/>
          <w:tab w:val="clear" w:pos="709"/>
          <w:tab w:val="left" w:pos="851"/>
        </w:tabs>
        <w:ind w:firstLine="426"/>
        <w:contextualSpacing/>
        <w:jc w:val="both"/>
      </w:pPr>
      <w:r w:rsidRPr="00835627">
        <w:t xml:space="preserve">Сроки и место </w:t>
      </w:r>
      <w:r w:rsidR="00DB1ABB">
        <w:fldChar w:fldCharType="begin">
          <w:ffData>
            <w:name w:val="ВыполненияРабот2"/>
            <w:enabled/>
            <w:calcOnExit w:val="0"/>
            <w:textInput>
              <w:default w:val="ВыполненияРабот2"/>
            </w:textInput>
          </w:ffData>
        </w:fldChar>
      </w:r>
      <w:bookmarkStart w:id="132" w:name="ВыполненияРабот2"/>
      <w:r w:rsidR="00DB1ABB">
        <w:instrText xml:space="preserve"> FORMTEXT </w:instrText>
      </w:r>
      <w:r w:rsidR="00DB1ABB">
        <w:fldChar w:fldCharType="separate"/>
      </w:r>
      <w:r w:rsidR="0015267D">
        <w:rPr>
          <w:noProof/>
        </w:rPr>
        <w:t>поставки Товара</w:t>
      </w:r>
      <w:r w:rsidR="00DB1ABB">
        <w:fldChar w:fldCharType="end"/>
      </w:r>
      <w:bookmarkEnd w:id="132"/>
      <w:r w:rsidR="005318EC" w:rsidRPr="005318EC">
        <w:t xml:space="preserve"> </w:t>
      </w:r>
      <w:r w:rsidRPr="00835627">
        <w:t xml:space="preserve">указаны в </w:t>
      </w:r>
      <w:r w:rsidR="00B01CB0">
        <w:t>И</w:t>
      </w:r>
      <w:r w:rsidRPr="00835627">
        <w:t xml:space="preserve">нформационной карте </w:t>
      </w:r>
      <w:r w:rsidR="00430428">
        <w:t>Документации</w:t>
      </w:r>
      <w:r w:rsidRPr="00835627">
        <w:t xml:space="preserve">. </w:t>
      </w:r>
    </w:p>
    <w:p w14:paraId="5E20D651" w14:textId="77777777" w:rsidR="00910692" w:rsidRPr="00835627" w:rsidRDefault="00910692" w:rsidP="00771698">
      <w:pPr>
        <w:tabs>
          <w:tab w:val="clear" w:pos="709"/>
          <w:tab w:val="left" w:pos="851"/>
        </w:tabs>
        <w:ind w:firstLine="426"/>
        <w:contextualSpacing/>
        <w:jc w:val="both"/>
      </w:pPr>
      <w:r w:rsidRPr="00835627">
        <w:rPr>
          <w:b/>
        </w:rPr>
        <w:t>2.1.2.</w:t>
      </w:r>
      <w:r w:rsidR="007F099B" w:rsidRPr="00835627">
        <w:rPr>
          <w:b/>
        </w:rPr>
        <w:t xml:space="preserve"> </w:t>
      </w:r>
      <w:r w:rsidRPr="00835627">
        <w:t xml:space="preserve">Участником </w:t>
      </w:r>
      <w:r w:rsidR="00220FF8" w:rsidRPr="00835627">
        <w:t>за</w:t>
      </w:r>
      <w:r w:rsidR="007B4393">
        <w:t xml:space="preserve">купки </w:t>
      </w:r>
      <w:r w:rsidRPr="00835627">
        <w:t>может быть любое лицо, обладающее соответствующей правоспособностью по законодательству Российской Федерации.</w:t>
      </w:r>
    </w:p>
    <w:p w14:paraId="2CCABC77" w14:textId="77777777" w:rsidR="00910692" w:rsidRPr="00835627" w:rsidRDefault="00910692" w:rsidP="00771698">
      <w:pPr>
        <w:tabs>
          <w:tab w:val="left" w:pos="851"/>
        </w:tabs>
        <w:ind w:firstLine="426"/>
        <w:contextualSpacing/>
        <w:jc w:val="both"/>
      </w:pPr>
      <w:r w:rsidRPr="00835627">
        <w:rPr>
          <w:b/>
        </w:rPr>
        <w:t>2.1.3.</w:t>
      </w:r>
      <w:r w:rsidR="00DE623B" w:rsidRPr="00835627">
        <w:t xml:space="preserve"> </w:t>
      </w:r>
      <w:r w:rsidR="00D3509A" w:rsidRPr="00835627">
        <w:t xml:space="preserve">К </w:t>
      </w:r>
      <w:r w:rsidRPr="00835627">
        <w:t xml:space="preserve">этапу проведения запроса </w:t>
      </w:r>
      <w:r w:rsidR="000B2364" w:rsidRPr="000B2364">
        <w:t xml:space="preserve">котировок </w:t>
      </w:r>
      <w:r w:rsidRPr="00835627">
        <w:t>допускается Участник закупки, отвечающий требованиям, изложенным в Документации, своевременно подавший заявку на участие в запрос</w:t>
      </w:r>
      <w:r w:rsidR="00363B04">
        <w:t>е</w:t>
      </w:r>
      <w:r w:rsidRPr="00835627">
        <w:t xml:space="preserve"> </w:t>
      </w:r>
      <w:r w:rsidR="00740E1B" w:rsidRPr="00740E1B">
        <w:t>котировок</w:t>
      </w:r>
      <w:r w:rsidRPr="00835627">
        <w:t>, соответствующую требованиями Документации.</w:t>
      </w:r>
    </w:p>
    <w:p w14:paraId="78ACEF4D" w14:textId="77777777" w:rsidR="00910692" w:rsidRPr="00835627" w:rsidRDefault="00910692" w:rsidP="00771698">
      <w:pPr>
        <w:tabs>
          <w:tab w:val="left" w:pos="851"/>
        </w:tabs>
        <w:ind w:firstLine="426"/>
        <w:contextualSpacing/>
        <w:jc w:val="both"/>
      </w:pPr>
      <w:r w:rsidRPr="00835627">
        <w:rPr>
          <w:b/>
        </w:rPr>
        <w:t>2.1.4.</w:t>
      </w:r>
      <w:r w:rsidR="007F099B" w:rsidRPr="00835627">
        <w:rPr>
          <w:b/>
        </w:rPr>
        <w:t xml:space="preserve"> </w:t>
      </w:r>
      <w:r w:rsidRPr="00835627">
        <w:t xml:space="preserve">Решение о допуске Участников закупки к этапу проведения запроса </w:t>
      </w:r>
      <w:r w:rsidR="00740E1B" w:rsidRPr="00740E1B">
        <w:t xml:space="preserve">котировок </w:t>
      </w:r>
      <w:r w:rsidRPr="00835627">
        <w:t>принимает Комиссия</w:t>
      </w:r>
      <w:r w:rsidR="001C62C1" w:rsidRPr="00835627">
        <w:t xml:space="preserve"> по закупке</w:t>
      </w:r>
      <w:r w:rsidRPr="00835627">
        <w:t xml:space="preserve">. </w:t>
      </w:r>
    </w:p>
    <w:p w14:paraId="1D656784" w14:textId="77777777" w:rsidR="00910692" w:rsidRPr="00835627" w:rsidRDefault="00910692" w:rsidP="00771698">
      <w:pPr>
        <w:tabs>
          <w:tab w:val="left" w:pos="851"/>
        </w:tabs>
        <w:ind w:firstLine="426"/>
        <w:contextualSpacing/>
        <w:jc w:val="both"/>
      </w:pPr>
      <w:r w:rsidRPr="00835627">
        <w:rPr>
          <w:b/>
        </w:rPr>
        <w:t>2.1.5.</w:t>
      </w:r>
      <w:r w:rsidR="007F099B" w:rsidRPr="00835627">
        <w:t xml:space="preserve"> </w:t>
      </w:r>
      <w:r w:rsidRPr="00835627">
        <w:t xml:space="preserve">Комиссия </w:t>
      </w:r>
      <w:r w:rsidR="00EB47AB" w:rsidRPr="00835627">
        <w:t xml:space="preserve">по закупке </w:t>
      </w:r>
      <w:r w:rsidRPr="00835627">
        <w:t xml:space="preserve">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участия в </w:t>
      </w:r>
      <w:r w:rsidR="00363B04">
        <w:t>запросе</w:t>
      </w:r>
      <w:r w:rsidRPr="00835627">
        <w:t xml:space="preserve"> </w:t>
      </w:r>
      <w:r w:rsidR="00524A55">
        <w:t>котировок</w:t>
      </w:r>
      <w:r w:rsidRPr="00835627">
        <w:t xml:space="preserve"> на любом этапе. </w:t>
      </w:r>
    </w:p>
    <w:p w14:paraId="5641073F" w14:textId="77777777" w:rsidR="00910692" w:rsidRPr="002C3C1A" w:rsidRDefault="00910692" w:rsidP="008D3B3C">
      <w:pPr>
        <w:pStyle w:val="20"/>
        <w:numPr>
          <w:ilvl w:val="0"/>
          <w:numId w:val="0"/>
        </w:numPr>
        <w:tabs>
          <w:tab w:val="clear" w:pos="851"/>
        </w:tabs>
      </w:pPr>
      <w:bookmarkStart w:id="133" w:name="_Toc366762359"/>
      <w:bookmarkStart w:id="134" w:name="_Toc368061874"/>
      <w:bookmarkStart w:id="135" w:name="_Toc368062038"/>
      <w:bookmarkStart w:id="136" w:name="_Toc370824134"/>
      <w:bookmarkStart w:id="137" w:name="_Toc394314156"/>
      <w:bookmarkStart w:id="138" w:name="_Toc410044319"/>
      <w:bookmarkStart w:id="139" w:name="_Toc440887354"/>
      <w:bookmarkStart w:id="140" w:name="_Toc441048780"/>
      <w:bookmarkStart w:id="141" w:name="_Toc441049444"/>
      <w:r w:rsidRPr="00835627">
        <w:t xml:space="preserve">2.2. </w:t>
      </w:r>
      <w:r w:rsidR="007458D2" w:rsidRPr="00835627">
        <w:t xml:space="preserve"> </w:t>
      </w:r>
      <w:r w:rsidRPr="002C3C1A">
        <w:t xml:space="preserve">Правовой статус </w:t>
      </w:r>
      <w:r w:rsidR="00165199" w:rsidRPr="002C3C1A">
        <w:t xml:space="preserve">запроса </w:t>
      </w:r>
      <w:r w:rsidR="00740E1B" w:rsidRPr="002C3C1A">
        <w:t xml:space="preserve">котировок </w:t>
      </w:r>
      <w:r w:rsidRPr="002C3C1A">
        <w:t>и документов</w:t>
      </w:r>
      <w:bookmarkEnd w:id="133"/>
      <w:bookmarkEnd w:id="134"/>
      <w:bookmarkEnd w:id="135"/>
      <w:bookmarkEnd w:id="136"/>
      <w:bookmarkEnd w:id="137"/>
      <w:bookmarkEnd w:id="138"/>
      <w:bookmarkEnd w:id="139"/>
      <w:bookmarkEnd w:id="140"/>
      <w:bookmarkEnd w:id="141"/>
    </w:p>
    <w:p w14:paraId="17BFE2FE" w14:textId="77777777" w:rsidR="00910692" w:rsidRPr="00835627" w:rsidRDefault="00910692" w:rsidP="00E82C8D">
      <w:pPr>
        <w:ind w:firstLine="426"/>
        <w:contextualSpacing/>
        <w:jc w:val="both"/>
      </w:pPr>
      <w:r w:rsidRPr="00835627">
        <w:rPr>
          <w:b/>
        </w:rPr>
        <w:t>2.2.1</w:t>
      </w:r>
      <w:r w:rsidR="00D3509A" w:rsidRPr="00835627">
        <w:t>.</w:t>
      </w:r>
      <w:r w:rsidR="007F099B" w:rsidRPr="00835627">
        <w:t xml:space="preserve"> </w:t>
      </w:r>
      <w:r w:rsidRPr="00835627">
        <w:t>Данн</w:t>
      </w:r>
      <w:r w:rsidR="00165199">
        <w:t>ый</w:t>
      </w:r>
      <w:r w:rsidRPr="00835627">
        <w:t xml:space="preserve"> запрос </w:t>
      </w:r>
      <w:r w:rsidR="00740E1B" w:rsidRPr="00740E1B">
        <w:t xml:space="preserve">котировок </w:t>
      </w:r>
      <w:r w:rsidRPr="00835627">
        <w:t xml:space="preserve">проводится в соответствии с Федеральным законом </w:t>
      </w:r>
      <w:r w:rsidR="009575A2" w:rsidRPr="00515869">
        <w:t>от 18 июля 2011 года № 223-ФЗ «О закупках товаров, работ, услуг отдельными видами юридических лиц»</w:t>
      </w:r>
      <w:r w:rsidRPr="00835627">
        <w:t xml:space="preserve"> и Положением о закупке товаров, рабо</w:t>
      </w:r>
      <w:r w:rsidR="00E82C8D">
        <w:t>т, услуг АО </w:t>
      </w:r>
      <w:r w:rsidR="006B2867" w:rsidRPr="00835627">
        <w:t>«М</w:t>
      </w:r>
      <w:r w:rsidR="00E25C27">
        <w:t>ЭС</w:t>
      </w:r>
      <w:r w:rsidR="006B2867" w:rsidRPr="00835627">
        <w:t xml:space="preserve">» </w:t>
      </w:r>
      <w:r w:rsidR="004E1A52">
        <w:t>(ИНН 5190907139, ОГРН </w:t>
      </w:r>
      <w:r w:rsidR="00E1132D" w:rsidRPr="00BE7C46">
        <w:t>1095190009111)</w:t>
      </w:r>
      <w:r w:rsidR="00E1132D">
        <w:t xml:space="preserve"> </w:t>
      </w:r>
      <w:r w:rsidR="00543349" w:rsidRPr="00835627">
        <w:rPr>
          <w:bCs/>
          <w:lang w:eastAsia="ru-RU"/>
        </w:rPr>
        <w:t>в действующей</w:t>
      </w:r>
      <w:r w:rsidR="006B2867" w:rsidRPr="00835627">
        <w:rPr>
          <w:bCs/>
          <w:lang w:eastAsia="ru-RU"/>
        </w:rPr>
        <w:t xml:space="preserve"> редакции</w:t>
      </w:r>
      <w:r w:rsidR="0039323B" w:rsidRPr="00835627">
        <w:rPr>
          <w:bCs/>
          <w:lang w:eastAsia="ru-RU"/>
        </w:rPr>
        <w:t>.</w:t>
      </w:r>
    </w:p>
    <w:p w14:paraId="3773DB5A" w14:textId="77777777" w:rsidR="00910692" w:rsidRPr="00835627" w:rsidRDefault="00910692" w:rsidP="00E82C8D">
      <w:pPr>
        <w:ind w:firstLine="426"/>
        <w:contextualSpacing/>
        <w:jc w:val="both"/>
      </w:pPr>
      <w:r w:rsidRPr="00835627">
        <w:rPr>
          <w:b/>
        </w:rPr>
        <w:t>2.2.2</w:t>
      </w:r>
      <w:r w:rsidR="00D3509A" w:rsidRPr="00835627">
        <w:rPr>
          <w:b/>
        </w:rPr>
        <w:t>.</w:t>
      </w:r>
      <w:r w:rsidR="007F099B" w:rsidRPr="00835627">
        <w:rPr>
          <w:b/>
        </w:rPr>
        <w:t xml:space="preserve"> </w:t>
      </w:r>
      <w:r w:rsidR="00165199">
        <w:t>З</w:t>
      </w:r>
      <w:r w:rsidRPr="00835627">
        <w:t xml:space="preserve">апрос </w:t>
      </w:r>
      <w:r w:rsidR="00740E1B" w:rsidRPr="00740E1B">
        <w:t xml:space="preserve">котировок </w:t>
      </w:r>
      <w:r w:rsidRPr="00835627">
        <w:t>не является конкурсом, и е</w:t>
      </w:r>
      <w:r w:rsidR="00165199">
        <w:t>го</w:t>
      </w:r>
      <w:r w:rsidRPr="00835627">
        <w:t xml:space="preserve"> проведение не регулируется статьями 447-449 части первой Гражданского кодекса Российской Федерации. </w:t>
      </w:r>
      <w:r w:rsidR="00165199">
        <w:t>З</w:t>
      </w:r>
      <w:r w:rsidRPr="00835627">
        <w:t xml:space="preserve">апрос </w:t>
      </w:r>
      <w:r w:rsidR="00282F6D" w:rsidRPr="00282F6D">
        <w:t xml:space="preserve">котировок </w:t>
      </w:r>
      <w:r w:rsidRPr="00835627">
        <w:t>также не является публичным конкурсом и не регулируется статьями 1057-1061 части второй Гражданского кодекса Российской Федерации. Таким образом, данн</w:t>
      </w:r>
      <w:r w:rsidR="00165199">
        <w:t>ый</w:t>
      </w:r>
      <w:r w:rsidRPr="00835627">
        <w:t xml:space="preserve"> запрос </w:t>
      </w:r>
      <w:r w:rsidR="00282F6D" w:rsidRPr="00282F6D">
        <w:t xml:space="preserve">котировок </w:t>
      </w:r>
      <w:r w:rsidRPr="00835627">
        <w:t>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14:paraId="72B2E48F" w14:textId="77777777" w:rsidR="00910692" w:rsidRPr="00835627" w:rsidRDefault="0030718E" w:rsidP="008D3B3C">
      <w:pPr>
        <w:pStyle w:val="20"/>
        <w:numPr>
          <w:ilvl w:val="0"/>
          <w:numId w:val="0"/>
        </w:numPr>
      </w:pPr>
      <w:bookmarkStart w:id="142" w:name="_Toc366762360"/>
      <w:bookmarkStart w:id="143" w:name="_Toc368061875"/>
      <w:bookmarkStart w:id="144" w:name="_Toc368062039"/>
      <w:bookmarkStart w:id="145" w:name="_Toc370824135"/>
      <w:bookmarkStart w:id="146" w:name="_Toc394314157"/>
      <w:bookmarkStart w:id="147" w:name="_Toc410044320"/>
      <w:bookmarkStart w:id="148" w:name="_Toc440887355"/>
      <w:bookmarkStart w:id="149" w:name="_Toc441048781"/>
      <w:bookmarkStart w:id="150" w:name="_Toc441049445"/>
      <w:r>
        <w:t>2.3.</w:t>
      </w:r>
      <w:r w:rsidR="00F54347" w:rsidRPr="00835627">
        <w:t xml:space="preserve"> </w:t>
      </w:r>
      <w:r w:rsidR="00910692" w:rsidRPr="00835627">
        <w:t>Затраты на участие в запрос</w:t>
      </w:r>
      <w:r w:rsidR="000C432B">
        <w:t>е</w:t>
      </w:r>
      <w:bookmarkEnd w:id="142"/>
      <w:bookmarkEnd w:id="143"/>
      <w:bookmarkEnd w:id="144"/>
      <w:bookmarkEnd w:id="145"/>
      <w:bookmarkEnd w:id="146"/>
      <w:bookmarkEnd w:id="147"/>
      <w:bookmarkEnd w:id="148"/>
      <w:r w:rsidR="00282F6D" w:rsidRPr="00282F6D">
        <w:t xml:space="preserve"> котировок</w:t>
      </w:r>
      <w:bookmarkEnd w:id="149"/>
      <w:bookmarkEnd w:id="150"/>
    </w:p>
    <w:p w14:paraId="53F72C1F" w14:textId="77777777" w:rsidR="00910692" w:rsidRPr="00835627" w:rsidRDefault="00910692" w:rsidP="00FC5054">
      <w:pPr>
        <w:tabs>
          <w:tab w:val="left" w:pos="851"/>
        </w:tabs>
        <w:ind w:firstLine="426"/>
        <w:contextualSpacing/>
        <w:jc w:val="both"/>
      </w:pPr>
      <w:r w:rsidRPr="00835627">
        <w:rPr>
          <w:b/>
        </w:rPr>
        <w:t>2.3.1</w:t>
      </w:r>
      <w:r w:rsidR="00D3509A" w:rsidRPr="00835627">
        <w:rPr>
          <w:b/>
        </w:rPr>
        <w:t>.</w:t>
      </w:r>
      <w:r w:rsidR="007F099B" w:rsidRPr="00835627">
        <w:rPr>
          <w:b/>
        </w:rPr>
        <w:t xml:space="preserve"> </w:t>
      </w:r>
      <w:r w:rsidRPr="00835627">
        <w:t>Участник закупки несет все расходы, связанные с участием в запрос</w:t>
      </w:r>
      <w:r w:rsidR="006E4C42">
        <w:t>е</w:t>
      </w:r>
      <w:r w:rsidR="00282F6D" w:rsidRPr="00282F6D">
        <w:t xml:space="preserve"> котировок</w:t>
      </w:r>
      <w:r w:rsidRPr="00835627">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запроса </w:t>
      </w:r>
      <w:r w:rsidR="00282F6D" w:rsidRPr="00282F6D">
        <w:t>котировок</w:t>
      </w:r>
      <w:r w:rsidRPr="00835627">
        <w:t xml:space="preserve">, а также оснований их завершения. </w:t>
      </w:r>
    </w:p>
    <w:p w14:paraId="4C6489F0" w14:textId="77777777" w:rsidR="00910692" w:rsidRPr="00835627" w:rsidRDefault="00910692" w:rsidP="00FC5054">
      <w:pPr>
        <w:tabs>
          <w:tab w:val="left" w:pos="851"/>
        </w:tabs>
        <w:ind w:firstLine="426"/>
        <w:contextualSpacing/>
        <w:jc w:val="both"/>
      </w:pPr>
      <w:r w:rsidRPr="00835627">
        <w:t>Предполагается, что Участник закупки изучит все инструкции, формы, условия, технические условия и другую информацию, содержащуюся в Док</w:t>
      </w:r>
      <w:r w:rsidR="00626F91">
        <w:t xml:space="preserve">ументации. Никакие претензии к </w:t>
      </w:r>
      <w:r w:rsidRPr="00835627">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480C8C83" w14:textId="77777777" w:rsidR="00910692" w:rsidRPr="00835627" w:rsidRDefault="00910692" w:rsidP="00FC5054">
      <w:pPr>
        <w:tabs>
          <w:tab w:val="left" w:pos="851"/>
        </w:tabs>
        <w:ind w:firstLine="426"/>
        <w:contextualSpacing/>
        <w:jc w:val="both"/>
      </w:pPr>
      <w:r w:rsidRPr="00835627">
        <w:rPr>
          <w:b/>
        </w:rPr>
        <w:t>2.3.2.</w:t>
      </w:r>
      <w:r w:rsidR="007F099B" w:rsidRPr="00835627">
        <w:rPr>
          <w:b/>
        </w:rPr>
        <w:t xml:space="preserve"> </w:t>
      </w:r>
      <w:r w:rsidRPr="00835627">
        <w:t xml:space="preserve">Участники закупки не вправе требовать компенсацию упущенной выгоды, понесенной в ходе подготовки и проведения запроса </w:t>
      </w:r>
      <w:r w:rsidR="00282F6D" w:rsidRPr="00282F6D">
        <w:t>котировок</w:t>
      </w:r>
      <w:r w:rsidRPr="00835627">
        <w:t xml:space="preserve">. </w:t>
      </w:r>
    </w:p>
    <w:p w14:paraId="24774CA4" w14:textId="77777777" w:rsidR="00910692" w:rsidRPr="00835627" w:rsidRDefault="00D3509A" w:rsidP="00A37457">
      <w:pPr>
        <w:pStyle w:val="20"/>
        <w:numPr>
          <w:ilvl w:val="0"/>
          <w:numId w:val="0"/>
        </w:numPr>
      </w:pPr>
      <w:bookmarkStart w:id="151" w:name="_Toc366762361"/>
      <w:bookmarkStart w:id="152" w:name="_Toc368061876"/>
      <w:bookmarkStart w:id="153" w:name="_Toc368062040"/>
      <w:bookmarkStart w:id="154" w:name="_Toc370824136"/>
      <w:bookmarkStart w:id="155" w:name="_Toc394314158"/>
      <w:bookmarkStart w:id="156" w:name="_Toc410044321"/>
      <w:bookmarkStart w:id="157" w:name="_Toc440887356"/>
      <w:bookmarkStart w:id="158" w:name="_Toc441048782"/>
      <w:bookmarkStart w:id="159" w:name="_Toc441049446"/>
      <w:r w:rsidRPr="00835627">
        <w:lastRenderedPageBreak/>
        <w:t>2.4.</w:t>
      </w:r>
      <w:r w:rsidR="00F54347" w:rsidRPr="00835627">
        <w:t xml:space="preserve"> </w:t>
      </w:r>
      <w:r w:rsidR="00910692" w:rsidRPr="00835627">
        <w:t>Отказ от проведения запроса</w:t>
      </w:r>
      <w:bookmarkEnd w:id="151"/>
      <w:bookmarkEnd w:id="152"/>
      <w:bookmarkEnd w:id="153"/>
      <w:bookmarkEnd w:id="154"/>
      <w:bookmarkEnd w:id="155"/>
      <w:bookmarkEnd w:id="156"/>
      <w:bookmarkEnd w:id="157"/>
      <w:r w:rsidR="00282F6D" w:rsidRPr="00282F6D">
        <w:t xml:space="preserve"> котировок</w:t>
      </w:r>
      <w:bookmarkEnd w:id="158"/>
      <w:bookmarkEnd w:id="159"/>
      <w:r w:rsidR="00910692" w:rsidRPr="00835627">
        <w:t xml:space="preserve"> </w:t>
      </w:r>
    </w:p>
    <w:p w14:paraId="0FC3FB42" w14:textId="77777777" w:rsidR="00B53F1D" w:rsidRDefault="00910692" w:rsidP="00FC5054">
      <w:pPr>
        <w:tabs>
          <w:tab w:val="left" w:pos="851"/>
        </w:tabs>
        <w:ind w:firstLine="426"/>
        <w:contextualSpacing/>
        <w:jc w:val="both"/>
      </w:pPr>
      <w:r w:rsidRPr="00835627">
        <w:rPr>
          <w:b/>
        </w:rPr>
        <w:t>2.4.1.</w:t>
      </w:r>
      <w:r w:rsidR="007F099B" w:rsidRPr="00835627">
        <w:rPr>
          <w:b/>
        </w:rPr>
        <w:t xml:space="preserve"> </w:t>
      </w:r>
      <w:r w:rsidR="00CB310B">
        <w:t xml:space="preserve">Заказчик </w:t>
      </w:r>
      <w:r w:rsidR="00473056" w:rsidRPr="003D132D">
        <w:t xml:space="preserve">имеет право </w:t>
      </w:r>
      <w:r w:rsidRPr="00835627">
        <w:t xml:space="preserve">отказаться от проведения запроса </w:t>
      </w:r>
      <w:r w:rsidR="00282F6D" w:rsidRPr="00282F6D">
        <w:t>котировок</w:t>
      </w:r>
      <w:r w:rsidR="00282F6D" w:rsidRPr="00515869">
        <w:t xml:space="preserve"> </w:t>
      </w:r>
      <w:r w:rsidR="00B53F1D" w:rsidRPr="00515869">
        <w:t xml:space="preserve">не позднее чем </w:t>
      </w:r>
      <w:r w:rsidR="00B53F1D" w:rsidRPr="00515869">
        <w:rPr>
          <w:lang w:eastAsia="ru-RU"/>
        </w:rPr>
        <w:t>за 3 дня до дня окончания срока подачи заявок</w:t>
      </w:r>
      <w:r w:rsidR="00B53F1D" w:rsidRPr="00515869">
        <w:t xml:space="preserve">, при этом Заказчик не несет ответственности перед Участниками закупки, направившими заявку на участие в запросе </w:t>
      </w:r>
      <w:r w:rsidR="00282F6D" w:rsidRPr="00282F6D">
        <w:t>котировок</w:t>
      </w:r>
      <w:r w:rsidR="00B53F1D" w:rsidRPr="00515869">
        <w:t xml:space="preserve">. Расходы, понесенные Участником закупки при подаче заявки на участие в запросе </w:t>
      </w:r>
      <w:r w:rsidR="00282F6D" w:rsidRPr="00282F6D">
        <w:t>котировок</w:t>
      </w:r>
      <w:r w:rsidR="00B53F1D" w:rsidRPr="00515869">
        <w:t>, Заказчиком возмещению не подлежат.</w:t>
      </w:r>
    </w:p>
    <w:p w14:paraId="6C8AD7FC" w14:textId="77777777" w:rsidR="00910692" w:rsidRPr="00835627" w:rsidRDefault="00910692" w:rsidP="00FC5054">
      <w:pPr>
        <w:tabs>
          <w:tab w:val="left" w:pos="851"/>
        </w:tabs>
        <w:ind w:firstLine="426"/>
        <w:contextualSpacing/>
        <w:jc w:val="both"/>
      </w:pPr>
      <w:r w:rsidRPr="00835627">
        <w:rPr>
          <w:b/>
        </w:rPr>
        <w:t>2.4.2.</w:t>
      </w:r>
      <w:r w:rsidR="007F099B" w:rsidRPr="00835627">
        <w:rPr>
          <w:b/>
        </w:rPr>
        <w:t xml:space="preserve"> </w:t>
      </w:r>
      <w:r w:rsidRPr="00835627">
        <w:t xml:space="preserve">Извещение об отказе от проведения запроса </w:t>
      </w:r>
      <w:r w:rsidR="00282F6D" w:rsidRPr="00282F6D">
        <w:t>котировок</w:t>
      </w:r>
      <w:r w:rsidR="00282F6D" w:rsidRPr="00835627">
        <w:t xml:space="preserve"> </w:t>
      </w:r>
      <w:r w:rsidRPr="00835627">
        <w:t>размещае</w:t>
      </w:r>
      <w:r w:rsidR="00102D2F">
        <w:t>тся Заказчиком</w:t>
      </w:r>
      <w:r w:rsidR="00F22949">
        <w:t xml:space="preserve"> </w:t>
      </w:r>
      <w:r w:rsidR="00770415" w:rsidRPr="0038105D">
        <w:t xml:space="preserve">в единой информационной системе в сфере закупок товаров, работ, услуг </w:t>
      </w:r>
      <w:r w:rsidRPr="00835627">
        <w:t>в течение 3 (тр</w:t>
      </w:r>
      <w:r w:rsidR="00F73B52">
        <w:t>е</w:t>
      </w:r>
      <w:r w:rsidRPr="00835627">
        <w:t>х) дней со дня принятия решения об отказе</w:t>
      </w:r>
      <w:r w:rsidR="00457CB7">
        <w:t>.</w:t>
      </w:r>
    </w:p>
    <w:p w14:paraId="258CC38D" w14:textId="77777777" w:rsidR="00910692" w:rsidRPr="00835627" w:rsidRDefault="00910692" w:rsidP="00A458D5">
      <w:pPr>
        <w:pStyle w:val="20"/>
        <w:numPr>
          <w:ilvl w:val="0"/>
          <w:numId w:val="0"/>
        </w:numPr>
        <w:tabs>
          <w:tab w:val="clear" w:pos="567"/>
          <w:tab w:val="clear" w:pos="851"/>
        </w:tabs>
      </w:pPr>
      <w:bookmarkStart w:id="160" w:name="_Toc366762362"/>
      <w:bookmarkStart w:id="161" w:name="_Toc368061877"/>
      <w:bookmarkStart w:id="162" w:name="_Toc368062041"/>
      <w:bookmarkStart w:id="163" w:name="_Toc370824137"/>
      <w:bookmarkStart w:id="164" w:name="_Toc394314159"/>
      <w:bookmarkStart w:id="165" w:name="_Toc410044322"/>
      <w:bookmarkStart w:id="166" w:name="_Toc440887357"/>
      <w:bookmarkStart w:id="167" w:name="_Toc441048783"/>
      <w:bookmarkStart w:id="168" w:name="_Toc441049447"/>
      <w:r w:rsidRPr="00835627">
        <w:t>2.5.</w:t>
      </w:r>
      <w:r w:rsidR="00D3509A" w:rsidRPr="00835627">
        <w:t xml:space="preserve"> </w:t>
      </w:r>
      <w:r w:rsidRPr="00835627">
        <w:t>Возврат документов</w:t>
      </w:r>
      <w:bookmarkEnd w:id="160"/>
      <w:bookmarkEnd w:id="161"/>
      <w:bookmarkEnd w:id="162"/>
      <w:bookmarkEnd w:id="163"/>
      <w:bookmarkEnd w:id="164"/>
      <w:bookmarkEnd w:id="165"/>
      <w:bookmarkEnd w:id="166"/>
      <w:bookmarkEnd w:id="167"/>
      <w:bookmarkEnd w:id="168"/>
    </w:p>
    <w:p w14:paraId="2436CC5F" w14:textId="77777777" w:rsidR="00BA1BD7" w:rsidRDefault="00910692" w:rsidP="00FC5054">
      <w:pPr>
        <w:tabs>
          <w:tab w:val="left" w:pos="851"/>
        </w:tabs>
        <w:ind w:firstLine="426"/>
        <w:contextualSpacing/>
        <w:jc w:val="both"/>
      </w:pPr>
      <w:r w:rsidRPr="00835627">
        <w:t xml:space="preserve">Все заявки на участие, а также отдельные документы, входящие в состав заявки, </w:t>
      </w:r>
      <w:r w:rsidR="00FD2F78">
        <w:t>направленные</w:t>
      </w:r>
      <w:r w:rsidRPr="00835627">
        <w:t xml:space="preserve"> на</w:t>
      </w:r>
      <w:r w:rsidR="00FD2F78">
        <w:t xml:space="preserve"> участие в</w:t>
      </w:r>
      <w:r w:rsidRPr="00835627">
        <w:t xml:space="preserve"> </w:t>
      </w:r>
      <w:r w:rsidR="00165199">
        <w:t>запрос</w:t>
      </w:r>
      <w:r w:rsidR="00FD2F78">
        <w:t>е</w:t>
      </w:r>
      <w:r w:rsidR="00165199">
        <w:t xml:space="preserve"> </w:t>
      </w:r>
      <w:r w:rsidR="00282F6D" w:rsidRPr="00282F6D">
        <w:t>котировок</w:t>
      </w:r>
      <w:r w:rsidRPr="00835627">
        <w:t>, не возвращаются, кроме отозванных Участниками</w:t>
      </w:r>
      <w:r w:rsidR="007B4393">
        <w:t xml:space="preserve"> закупки</w:t>
      </w:r>
      <w:r w:rsidR="00562431" w:rsidRPr="00835627">
        <w:t xml:space="preserve"> и</w:t>
      </w:r>
      <w:r w:rsidRPr="00835627">
        <w:t xml:space="preserve"> опоздавших заявок, а также в случае отказа Заказчика от проведения запроса </w:t>
      </w:r>
      <w:r w:rsidR="00282F6D" w:rsidRPr="00282F6D">
        <w:t>котировок</w:t>
      </w:r>
      <w:r w:rsidR="00282F6D" w:rsidRPr="00835627">
        <w:t xml:space="preserve"> </w:t>
      </w:r>
      <w:r w:rsidRPr="00835627">
        <w:t>путем вручения их Участнику</w:t>
      </w:r>
      <w:r w:rsidR="007B4393">
        <w:t xml:space="preserve"> закупки</w:t>
      </w:r>
      <w:r w:rsidRPr="00835627">
        <w:t xml:space="preserve">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7B4393">
        <w:t>закупки</w:t>
      </w:r>
      <w:r w:rsidR="00E20BD5">
        <w:t>).</w:t>
      </w:r>
    </w:p>
    <w:p w14:paraId="654B0B50" w14:textId="77777777" w:rsidR="00910692" w:rsidRPr="00835627" w:rsidRDefault="0079322F" w:rsidP="008D3B3C">
      <w:pPr>
        <w:pStyle w:val="16"/>
        <w:jc w:val="center"/>
      </w:pPr>
      <w:bookmarkStart w:id="169" w:name="_Toc366761029"/>
      <w:bookmarkStart w:id="170" w:name="_Toc441049448"/>
      <w:r>
        <w:t xml:space="preserve">3. </w:t>
      </w:r>
      <w:r w:rsidR="00910692" w:rsidRPr="00835627">
        <w:t>Требования к Участникам закупки. Заявка и прилагаемые к ней документы</w:t>
      </w:r>
      <w:bookmarkEnd w:id="169"/>
      <w:bookmarkEnd w:id="170"/>
    </w:p>
    <w:p w14:paraId="0AFDDBC0" w14:textId="77777777" w:rsidR="00910692" w:rsidRPr="00835627" w:rsidRDefault="00910692" w:rsidP="00043EF7">
      <w:pPr>
        <w:pStyle w:val="20"/>
        <w:numPr>
          <w:ilvl w:val="0"/>
          <w:numId w:val="0"/>
        </w:numPr>
      </w:pPr>
      <w:bookmarkStart w:id="171" w:name="_Toc370824139"/>
      <w:bookmarkStart w:id="172" w:name="_Toc394314161"/>
      <w:bookmarkStart w:id="173" w:name="_Toc410044324"/>
      <w:bookmarkStart w:id="174" w:name="_Toc440887359"/>
      <w:bookmarkStart w:id="175" w:name="_Toc441049449"/>
      <w:r w:rsidRPr="00835627">
        <w:t>3.1.</w:t>
      </w:r>
      <w:r w:rsidRPr="00835627">
        <w:tab/>
        <w:t xml:space="preserve">К </w:t>
      </w:r>
      <w:r w:rsidR="00F94B1D" w:rsidRPr="00835627">
        <w:t>У</w:t>
      </w:r>
      <w:r w:rsidRPr="00835627">
        <w:t>частнику закупки предъявляются следующие обязательные требования:</w:t>
      </w:r>
      <w:bookmarkEnd w:id="171"/>
      <w:bookmarkEnd w:id="172"/>
      <w:bookmarkEnd w:id="173"/>
      <w:bookmarkEnd w:id="174"/>
      <w:bookmarkEnd w:id="175"/>
    </w:p>
    <w:p w14:paraId="47E40681" w14:textId="77777777" w:rsidR="003E09CB" w:rsidRDefault="00910692" w:rsidP="0057221E">
      <w:pPr>
        <w:ind w:firstLine="426"/>
        <w:jc w:val="both"/>
      </w:pPr>
      <w:r w:rsidRPr="00835627">
        <w:rPr>
          <w:b/>
        </w:rPr>
        <w:t>3</w:t>
      </w:r>
      <w:r w:rsidRPr="00267C76">
        <w:rPr>
          <w:b/>
        </w:rPr>
        <w:t>.1.1.</w:t>
      </w:r>
      <w:r w:rsidR="00726820" w:rsidRPr="00267C76">
        <w:t xml:space="preserve"> </w:t>
      </w:r>
      <w:r w:rsidR="003E09CB" w:rsidRPr="00267C76">
        <w:t>Участниками закупки являются только субъекты малого и среднего предпринимательства.</w:t>
      </w:r>
    </w:p>
    <w:p w14:paraId="11DA4DB8" w14:textId="77777777" w:rsidR="00910692" w:rsidRPr="00835627" w:rsidRDefault="003E09CB" w:rsidP="0057221E">
      <w:pPr>
        <w:ind w:firstLine="426"/>
        <w:jc w:val="both"/>
      </w:pPr>
      <w:r w:rsidRPr="006F1D7F">
        <w:rPr>
          <w:b/>
        </w:rPr>
        <w:t>3.1.2.</w:t>
      </w:r>
      <w:r>
        <w:rPr>
          <w:b/>
          <w:color w:val="FF0000"/>
        </w:rPr>
        <w:t xml:space="preserve"> </w:t>
      </w:r>
      <w:r w:rsidR="00910692" w:rsidRPr="00835627">
        <w:t xml:space="preserve">Участник закупки должен соответствовать требованиям, устанавливаемым в соответствии с законодательством Российской Федерации к лицам, осуществляющим </w:t>
      </w:r>
      <w:r w:rsidR="00C07454">
        <w:fldChar w:fldCharType="begin">
          <w:ffData>
            <w:name w:val="ПоставкуОказание"/>
            <w:enabled/>
            <w:calcOnExit w:val="0"/>
            <w:textInput>
              <w:default w:val="ПоставкуОказание"/>
            </w:textInput>
          </w:ffData>
        </w:fldChar>
      </w:r>
      <w:bookmarkStart w:id="176" w:name="ПоставкуОказание"/>
      <w:r w:rsidR="00C07454">
        <w:instrText xml:space="preserve"> FORMTEXT </w:instrText>
      </w:r>
      <w:r w:rsidR="00C07454">
        <w:fldChar w:fldCharType="separate"/>
      </w:r>
      <w:r w:rsidR="0015267D">
        <w:rPr>
          <w:noProof/>
        </w:rPr>
        <w:t>поставку Товара</w:t>
      </w:r>
      <w:r w:rsidR="00C07454">
        <w:fldChar w:fldCharType="end"/>
      </w:r>
      <w:bookmarkEnd w:id="176"/>
      <w:r w:rsidR="00910692" w:rsidRPr="00835627">
        <w:rPr>
          <w:i/>
        </w:rPr>
        <w:t>,</w:t>
      </w:r>
      <w:r w:rsidR="00910692" w:rsidRPr="00835627">
        <w:t xml:space="preserve"> </w:t>
      </w:r>
      <w:r w:rsidR="00910692" w:rsidRPr="0061787A">
        <w:t>являющ</w:t>
      </w:r>
      <w:r w:rsidR="002F2555" w:rsidRPr="0061787A">
        <w:t>ую</w:t>
      </w:r>
      <w:r w:rsidR="00910692" w:rsidRPr="0061787A">
        <w:t xml:space="preserve">ся </w:t>
      </w:r>
      <w:r w:rsidR="00910692" w:rsidRPr="00835627">
        <w:t>предметом закупки.</w:t>
      </w:r>
    </w:p>
    <w:p w14:paraId="7EE450ED" w14:textId="77777777" w:rsidR="00910692" w:rsidRPr="00515869" w:rsidRDefault="003E09CB" w:rsidP="0057221E">
      <w:pPr>
        <w:ind w:firstLine="426"/>
        <w:jc w:val="both"/>
      </w:pPr>
      <w:r w:rsidRPr="006F1D7F">
        <w:rPr>
          <w:b/>
        </w:rPr>
        <w:t>3.1.3.</w:t>
      </w:r>
      <w:r w:rsidR="00C43C5B" w:rsidRPr="00835627">
        <w:t xml:space="preserve"> </w:t>
      </w:r>
      <w:r w:rsidR="009B5D78" w:rsidRPr="00515869">
        <w:t>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r w:rsidR="00910692" w:rsidRPr="00515869">
        <w:t>.</w:t>
      </w:r>
    </w:p>
    <w:p w14:paraId="18018012" w14:textId="77777777" w:rsidR="00910692" w:rsidRPr="00515869" w:rsidRDefault="003E09CB" w:rsidP="0057221E">
      <w:pPr>
        <w:tabs>
          <w:tab w:val="left" w:pos="851"/>
        </w:tabs>
        <w:ind w:firstLine="426"/>
        <w:contextualSpacing/>
        <w:jc w:val="both"/>
      </w:pPr>
      <w:r w:rsidRPr="006F1D7F">
        <w:rPr>
          <w:b/>
        </w:rPr>
        <w:t>3.1.4.</w:t>
      </w:r>
      <w:r w:rsidR="00584C52" w:rsidRPr="00515869">
        <w:rPr>
          <w:b/>
        </w:rPr>
        <w:t xml:space="preserve"> </w:t>
      </w:r>
      <w:r w:rsidR="009B5D78" w:rsidRPr="00515869">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0C9B02A4" w14:textId="77777777" w:rsidR="00910692" w:rsidRPr="00515869" w:rsidRDefault="003E09CB" w:rsidP="0057221E">
      <w:pPr>
        <w:tabs>
          <w:tab w:val="left" w:pos="851"/>
        </w:tabs>
        <w:ind w:firstLine="426"/>
        <w:contextualSpacing/>
        <w:jc w:val="both"/>
      </w:pPr>
      <w:r w:rsidRPr="006F1D7F">
        <w:rPr>
          <w:b/>
        </w:rPr>
        <w:t>3.1.5.</w:t>
      </w:r>
      <w:r w:rsidR="00584C52" w:rsidRPr="006F1D7F">
        <w:rPr>
          <w:b/>
        </w:rPr>
        <w:t xml:space="preserve"> </w:t>
      </w:r>
      <w:r w:rsidR="009B5D78" w:rsidRPr="00515869">
        <w:t>У</w:t>
      </w:r>
      <w:r w:rsidR="009B5D78" w:rsidRPr="00515869">
        <w:rPr>
          <w:b/>
        </w:rPr>
        <w:t xml:space="preserve"> </w:t>
      </w:r>
      <w:r w:rsidR="009B5D78" w:rsidRPr="00515869">
        <w:t xml:space="preserve">Участника закупки должно быть </w:t>
      </w:r>
      <w:r w:rsidR="009B5D78" w:rsidRPr="00515869">
        <w:rPr>
          <w:rFonts w:eastAsia="Calibri"/>
          <w:lang w:eastAsia="en-US"/>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910692" w:rsidRPr="00515869">
        <w:t xml:space="preserve">. </w:t>
      </w:r>
    </w:p>
    <w:p w14:paraId="31C107B9" w14:textId="77777777" w:rsidR="00C146A6" w:rsidRDefault="003E09CB" w:rsidP="00C146A6">
      <w:pPr>
        <w:tabs>
          <w:tab w:val="clear" w:pos="567"/>
          <w:tab w:val="clear" w:pos="709"/>
          <w:tab w:val="left" w:pos="0"/>
        </w:tabs>
        <w:ind w:firstLine="426"/>
        <w:contextualSpacing/>
        <w:jc w:val="both"/>
        <w:rPr>
          <w:rFonts w:eastAsia="Calibri"/>
          <w:lang w:eastAsia="en-US"/>
        </w:rPr>
      </w:pPr>
      <w:r w:rsidRPr="006F1D7F">
        <w:rPr>
          <w:b/>
        </w:rPr>
        <w:t>3.1.6.</w:t>
      </w:r>
      <w:r w:rsidR="00726820" w:rsidRPr="00515869">
        <w:rPr>
          <w:b/>
        </w:rPr>
        <w:t xml:space="preserve"> </w:t>
      </w:r>
      <w:r w:rsidR="00C146A6" w:rsidRPr="007C7711">
        <w:rPr>
          <w:rFonts w:eastAsia="Calibri"/>
          <w:lang w:eastAsia="en-US"/>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00C146A6" w:rsidRPr="007C7711">
        <w:rPr>
          <w:rFonts w:eastAsia="Calibri"/>
          <w:lang w:eastAsia="en-US"/>
        </w:rPr>
        <w:lastRenderedPageBreak/>
        <w:t>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5521C3F" w14:textId="77777777" w:rsidR="009B5D78" w:rsidRDefault="0061787A" w:rsidP="009B5D78">
      <w:pPr>
        <w:tabs>
          <w:tab w:val="clear" w:pos="425"/>
          <w:tab w:val="clear" w:pos="567"/>
          <w:tab w:val="clear" w:pos="709"/>
          <w:tab w:val="left" w:pos="0"/>
          <w:tab w:val="left" w:pos="426"/>
        </w:tabs>
        <w:ind w:firstLine="426"/>
        <w:contextualSpacing/>
        <w:jc w:val="both"/>
      </w:pPr>
      <w:r w:rsidRPr="00A2065D">
        <w:rPr>
          <w:b/>
        </w:rPr>
        <w:t>3.1.7</w:t>
      </w:r>
      <w:r w:rsidR="009B5D78" w:rsidRPr="00A2065D">
        <w:rPr>
          <w:b/>
        </w:rPr>
        <w:t xml:space="preserve">. </w:t>
      </w:r>
      <w:r w:rsidR="009B5D78" w:rsidRPr="00A2065D">
        <w:t>Сведен</w:t>
      </w:r>
      <w:r w:rsidR="009B5D78" w:rsidRPr="00515869">
        <w:t xml:space="preserve">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009B5D78" w:rsidRPr="00515869">
        <w:rPr>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9B5D78" w:rsidRPr="00515869">
        <w:t>.</w:t>
      </w:r>
    </w:p>
    <w:p w14:paraId="4A128722" w14:textId="77777777" w:rsidR="00A2065D" w:rsidRPr="007C7711" w:rsidRDefault="00A2065D" w:rsidP="00A2065D">
      <w:pPr>
        <w:tabs>
          <w:tab w:val="clear" w:pos="425"/>
          <w:tab w:val="clear" w:pos="567"/>
          <w:tab w:val="clear" w:pos="709"/>
          <w:tab w:val="left" w:pos="0"/>
          <w:tab w:val="left" w:pos="426"/>
        </w:tabs>
        <w:ind w:firstLine="426"/>
        <w:contextualSpacing/>
        <w:jc w:val="both"/>
      </w:pPr>
      <w:r w:rsidRPr="007C7711">
        <w:rPr>
          <w:b/>
        </w:rPr>
        <w:t>3.1.8.</w:t>
      </w:r>
      <w:r w:rsidRPr="007C7711">
        <w:t xml:space="preserve"> У Участника закупки отсутствует факт нарушения  своих обязательств по любым договорам, заключенным ранее с Заказчиком, установленный вступившим в силу решением суда.</w:t>
      </w:r>
    </w:p>
    <w:p w14:paraId="43D712EB" w14:textId="77777777" w:rsidR="003D704B" w:rsidRPr="00835627" w:rsidRDefault="00910692" w:rsidP="00043EF7">
      <w:pPr>
        <w:pStyle w:val="20"/>
        <w:numPr>
          <w:ilvl w:val="0"/>
          <w:numId w:val="0"/>
        </w:numPr>
        <w:rPr>
          <w:szCs w:val="22"/>
        </w:rPr>
      </w:pPr>
      <w:bookmarkStart w:id="177" w:name="_Toc370824140"/>
      <w:bookmarkStart w:id="178" w:name="_Toc394314162"/>
      <w:bookmarkStart w:id="179" w:name="_Toc410044325"/>
      <w:bookmarkStart w:id="180" w:name="_Toc440887360"/>
      <w:bookmarkStart w:id="181" w:name="_Toc441049450"/>
      <w:r w:rsidRPr="00835627">
        <w:t>3.2.</w:t>
      </w:r>
      <w:r w:rsidR="00A94302" w:rsidRPr="00835627">
        <w:t xml:space="preserve"> </w:t>
      </w:r>
      <w:r w:rsidR="003D704B" w:rsidRPr="00835627">
        <w:t>Формирование заявки Участника</w:t>
      </w:r>
      <w:r w:rsidR="007B4393">
        <w:t xml:space="preserve"> закупки</w:t>
      </w:r>
      <w:r w:rsidR="003D704B" w:rsidRPr="00835627">
        <w:rPr>
          <w:szCs w:val="22"/>
        </w:rPr>
        <w:t>.</w:t>
      </w:r>
      <w:bookmarkEnd w:id="177"/>
      <w:bookmarkEnd w:id="178"/>
      <w:bookmarkEnd w:id="179"/>
      <w:bookmarkEnd w:id="180"/>
      <w:bookmarkEnd w:id="181"/>
    </w:p>
    <w:p w14:paraId="2CFDACF8" w14:textId="77777777" w:rsidR="009B4ACB" w:rsidRPr="00835627" w:rsidRDefault="00910692" w:rsidP="0057221E">
      <w:pPr>
        <w:tabs>
          <w:tab w:val="clear" w:pos="425"/>
          <w:tab w:val="clear" w:pos="709"/>
          <w:tab w:val="left" w:pos="426"/>
          <w:tab w:val="left" w:pos="851"/>
        </w:tabs>
        <w:ind w:firstLine="426"/>
        <w:contextualSpacing/>
        <w:jc w:val="both"/>
      </w:pPr>
      <w:r w:rsidRPr="00835627">
        <w:t>Участник закупки предоставляет Заказчику заявку на участие в запрос</w:t>
      </w:r>
      <w:r w:rsidR="00135017">
        <w:t>е</w:t>
      </w:r>
      <w:r w:rsidRPr="00835627">
        <w:t xml:space="preserve"> </w:t>
      </w:r>
      <w:r w:rsidR="00282F6D" w:rsidRPr="00282F6D">
        <w:t>котировок</w:t>
      </w:r>
      <w:r w:rsidR="00282F6D" w:rsidRPr="00835627">
        <w:t xml:space="preserve"> </w:t>
      </w:r>
      <w:r w:rsidRPr="00835627">
        <w:t>по форме и в соответствии с инструкция</w:t>
      </w:r>
      <w:r w:rsidR="00FF585A" w:rsidRPr="00835627">
        <w:t>ми, приведенными в Документации.</w:t>
      </w:r>
    </w:p>
    <w:p w14:paraId="1AE179A4" w14:textId="77777777" w:rsidR="00910692" w:rsidRPr="00835627" w:rsidRDefault="00910692" w:rsidP="0057221E">
      <w:pPr>
        <w:tabs>
          <w:tab w:val="clear" w:pos="709"/>
          <w:tab w:val="left" w:pos="851"/>
        </w:tabs>
        <w:ind w:firstLine="426"/>
        <w:contextualSpacing/>
        <w:jc w:val="both"/>
      </w:pPr>
      <w:r w:rsidRPr="00835627">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w:t>
      </w:r>
      <w:r w:rsidR="009B4ACB" w:rsidRPr="00835627">
        <w:t>я), номер контактного телефона.</w:t>
      </w:r>
    </w:p>
    <w:p w14:paraId="5704505C" w14:textId="77777777" w:rsidR="00910692" w:rsidRDefault="000F119A" w:rsidP="009827E7">
      <w:pPr>
        <w:tabs>
          <w:tab w:val="left" w:pos="851"/>
        </w:tabs>
        <w:ind w:firstLine="426"/>
        <w:contextualSpacing/>
        <w:jc w:val="both"/>
      </w:pPr>
      <w:r>
        <w:t>Заявка в обязательном порядке должна содержать следующие документы</w:t>
      </w:r>
      <w:r w:rsidR="00910692" w:rsidRPr="00835627">
        <w:t xml:space="preserve">: </w:t>
      </w:r>
    </w:p>
    <w:p w14:paraId="5B8BB3B6" w14:textId="77777777" w:rsidR="009827E7" w:rsidRPr="00835627" w:rsidRDefault="009827E7" w:rsidP="009827E7">
      <w:pPr>
        <w:tabs>
          <w:tab w:val="left" w:pos="851"/>
        </w:tabs>
        <w:ind w:firstLine="426"/>
        <w:contextualSpacing/>
        <w:jc w:val="both"/>
      </w:pPr>
    </w:p>
    <w:p w14:paraId="197A223D" w14:textId="77777777" w:rsidR="003D704B" w:rsidRDefault="003D704B" w:rsidP="009827E7">
      <w:pPr>
        <w:tabs>
          <w:tab w:val="clear" w:pos="425"/>
          <w:tab w:val="clear" w:pos="567"/>
          <w:tab w:val="clear" w:pos="709"/>
        </w:tabs>
        <w:overflowPunct w:val="0"/>
        <w:autoSpaceDE w:val="0"/>
        <w:jc w:val="both"/>
        <w:rPr>
          <w:bCs/>
          <w:szCs w:val="22"/>
        </w:rPr>
      </w:pPr>
      <w:r w:rsidRPr="00835627">
        <w:rPr>
          <w:bCs/>
          <w:szCs w:val="22"/>
        </w:rPr>
        <w:t xml:space="preserve">- </w:t>
      </w:r>
      <w:r w:rsidRPr="00835627">
        <w:rPr>
          <w:b/>
          <w:bCs/>
          <w:szCs w:val="22"/>
        </w:rPr>
        <w:t>опись документов</w:t>
      </w:r>
      <w:r w:rsidRPr="00835627">
        <w:rPr>
          <w:bCs/>
          <w:szCs w:val="22"/>
        </w:rPr>
        <w:t xml:space="preserve"> </w:t>
      </w:r>
      <w:r w:rsidRPr="00835627">
        <w:t xml:space="preserve">(приложение № </w:t>
      </w:r>
      <w:r w:rsidRPr="003747DA">
        <w:t xml:space="preserve">5 </w:t>
      </w:r>
      <w:r w:rsidRPr="00835627">
        <w:t>к Документации)</w:t>
      </w:r>
      <w:r w:rsidRPr="00835627">
        <w:rPr>
          <w:bCs/>
          <w:szCs w:val="22"/>
        </w:rPr>
        <w:t>;</w:t>
      </w:r>
    </w:p>
    <w:p w14:paraId="7D803ED2" w14:textId="77777777" w:rsidR="006D1820" w:rsidRPr="00835627" w:rsidRDefault="006D1820" w:rsidP="009827E7">
      <w:pPr>
        <w:tabs>
          <w:tab w:val="clear" w:pos="425"/>
          <w:tab w:val="clear" w:pos="567"/>
          <w:tab w:val="clear" w:pos="709"/>
        </w:tabs>
        <w:overflowPunct w:val="0"/>
        <w:autoSpaceDE w:val="0"/>
        <w:ind w:firstLine="284"/>
        <w:jc w:val="both"/>
        <w:rPr>
          <w:bCs/>
          <w:szCs w:val="22"/>
        </w:rPr>
      </w:pPr>
    </w:p>
    <w:p w14:paraId="3BF6F520" w14:textId="77777777" w:rsidR="003D704B" w:rsidRPr="0061787A" w:rsidRDefault="003D704B" w:rsidP="009827E7">
      <w:pPr>
        <w:tabs>
          <w:tab w:val="clear" w:pos="425"/>
          <w:tab w:val="clear" w:pos="567"/>
          <w:tab w:val="clear" w:pos="709"/>
        </w:tabs>
        <w:suppressAutoHyphens w:val="0"/>
        <w:overflowPunct w:val="0"/>
        <w:autoSpaceDE w:val="0"/>
        <w:autoSpaceDN w:val="0"/>
        <w:adjustRightInd w:val="0"/>
        <w:contextualSpacing/>
        <w:jc w:val="both"/>
        <w:rPr>
          <w:bCs/>
          <w:szCs w:val="22"/>
          <w:lang w:eastAsia="ru-RU"/>
        </w:rPr>
      </w:pPr>
      <w:r w:rsidRPr="00835627">
        <w:rPr>
          <w:bCs/>
          <w:szCs w:val="22"/>
          <w:lang w:eastAsia="ru-RU"/>
        </w:rPr>
        <w:t xml:space="preserve">- </w:t>
      </w:r>
      <w:r w:rsidRPr="00835627">
        <w:rPr>
          <w:b/>
          <w:bCs/>
          <w:szCs w:val="22"/>
          <w:lang w:eastAsia="ru-RU"/>
        </w:rPr>
        <w:t>приложение №</w:t>
      </w:r>
      <w:r w:rsidR="00C84B30">
        <w:t> </w:t>
      </w:r>
      <w:r w:rsidRPr="00835627">
        <w:rPr>
          <w:b/>
          <w:bCs/>
          <w:szCs w:val="22"/>
          <w:lang w:eastAsia="ru-RU"/>
        </w:rPr>
        <w:t xml:space="preserve">1 к Документации, формы </w:t>
      </w:r>
      <w:r w:rsidRPr="0061787A">
        <w:rPr>
          <w:b/>
          <w:bCs/>
          <w:szCs w:val="22"/>
          <w:lang w:eastAsia="ru-RU"/>
        </w:rPr>
        <w:t xml:space="preserve">1 – </w:t>
      </w:r>
      <w:r w:rsidR="00E66994" w:rsidRPr="0061787A">
        <w:rPr>
          <w:b/>
          <w:bCs/>
        </w:rPr>
        <w:t xml:space="preserve">4 </w:t>
      </w:r>
      <w:hyperlink w:anchor="_Приложение_№_5" w:history="1">
        <w:r w:rsidR="00E66994" w:rsidRPr="0061787A">
          <w:rPr>
            <w:b/>
            <w:bCs/>
          </w:rPr>
          <w:t>Приложения № 1</w:t>
        </w:r>
      </w:hyperlink>
      <w:r w:rsidR="00E66994" w:rsidRPr="0061787A">
        <w:rPr>
          <w:b/>
          <w:bCs/>
        </w:rPr>
        <w:t xml:space="preserve"> к Документации</w:t>
      </w:r>
      <w:r w:rsidR="00AB5FD7">
        <w:rPr>
          <w:bCs/>
          <w:szCs w:val="22"/>
        </w:rPr>
        <w:t>;</w:t>
      </w:r>
    </w:p>
    <w:p w14:paraId="0C26A9C4" w14:textId="77777777" w:rsidR="006D1820" w:rsidRPr="00835627" w:rsidRDefault="006D1820" w:rsidP="009827E7">
      <w:pPr>
        <w:tabs>
          <w:tab w:val="clear" w:pos="425"/>
          <w:tab w:val="clear" w:pos="567"/>
          <w:tab w:val="clear" w:pos="709"/>
        </w:tabs>
        <w:suppressAutoHyphens w:val="0"/>
        <w:overflowPunct w:val="0"/>
        <w:autoSpaceDE w:val="0"/>
        <w:autoSpaceDN w:val="0"/>
        <w:adjustRightInd w:val="0"/>
        <w:ind w:left="284"/>
        <w:contextualSpacing/>
        <w:jc w:val="both"/>
        <w:rPr>
          <w:bCs/>
          <w:szCs w:val="22"/>
          <w:lang w:eastAsia="ru-RU"/>
        </w:rPr>
      </w:pPr>
    </w:p>
    <w:p w14:paraId="424B6F36" w14:textId="77777777" w:rsidR="003D704B" w:rsidRDefault="003D704B" w:rsidP="009827E7">
      <w:pPr>
        <w:tabs>
          <w:tab w:val="clear" w:pos="425"/>
          <w:tab w:val="clear" w:pos="567"/>
          <w:tab w:val="clear" w:pos="709"/>
          <w:tab w:val="left" w:pos="284"/>
        </w:tabs>
        <w:suppressAutoHyphens w:val="0"/>
        <w:overflowPunct w:val="0"/>
        <w:autoSpaceDE w:val="0"/>
        <w:autoSpaceDN w:val="0"/>
        <w:adjustRightInd w:val="0"/>
        <w:contextualSpacing/>
        <w:jc w:val="both"/>
        <w:rPr>
          <w:bCs/>
          <w:szCs w:val="22"/>
          <w:lang w:eastAsia="ru-RU"/>
        </w:rPr>
      </w:pPr>
      <w:r w:rsidRPr="00835627">
        <w:rPr>
          <w:bCs/>
          <w:szCs w:val="22"/>
          <w:lang w:eastAsia="ru-RU"/>
        </w:rPr>
        <w:t xml:space="preserve">- </w:t>
      </w:r>
      <w:r w:rsidR="00AF02A7" w:rsidRPr="00AF02A7">
        <w:rPr>
          <w:bCs/>
          <w:szCs w:val="22"/>
          <w:lang w:eastAsia="ru-RU"/>
        </w:rPr>
        <w:t xml:space="preserve">для подтверждения соответствия Участника закупки обязательным требованиям, установленным </w:t>
      </w:r>
      <w:r w:rsidR="00AF02A7" w:rsidRPr="00E4126B">
        <w:rPr>
          <w:bCs/>
          <w:szCs w:val="22"/>
          <w:lang w:eastAsia="ru-RU"/>
        </w:rPr>
        <w:t>п.</w:t>
      </w:r>
      <w:r w:rsidR="00AF02A7" w:rsidRPr="00AF02A7">
        <w:rPr>
          <w:bCs/>
          <w:szCs w:val="22"/>
          <w:lang w:eastAsia="ru-RU"/>
        </w:rPr>
        <w:t xml:space="preserve"> 3.1. Документации, официальное письмо Участника закупки по рекомендуемой форме  </w:t>
      </w:r>
      <w:r w:rsidR="00AF02A7" w:rsidRPr="00AF02A7">
        <w:rPr>
          <w:b/>
          <w:bCs/>
          <w:szCs w:val="22"/>
          <w:lang w:eastAsia="ru-RU"/>
        </w:rPr>
        <w:t>Приложения № 2 к Документации</w:t>
      </w:r>
      <w:r w:rsidR="009B4ACB" w:rsidRPr="00835627">
        <w:rPr>
          <w:bCs/>
          <w:szCs w:val="22"/>
          <w:lang w:eastAsia="ru-RU"/>
        </w:rPr>
        <w:t>;</w:t>
      </w:r>
    </w:p>
    <w:p w14:paraId="62F64E7F" w14:textId="77777777" w:rsidR="006D1820" w:rsidRPr="00835627" w:rsidRDefault="006D1820" w:rsidP="009827E7">
      <w:pPr>
        <w:tabs>
          <w:tab w:val="clear" w:pos="425"/>
          <w:tab w:val="clear" w:pos="567"/>
          <w:tab w:val="clear" w:pos="709"/>
          <w:tab w:val="left" w:pos="284"/>
        </w:tabs>
        <w:suppressAutoHyphens w:val="0"/>
        <w:overflowPunct w:val="0"/>
        <w:autoSpaceDE w:val="0"/>
        <w:autoSpaceDN w:val="0"/>
        <w:adjustRightInd w:val="0"/>
        <w:contextualSpacing/>
        <w:jc w:val="both"/>
        <w:rPr>
          <w:bCs/>
          <w:szCs w:val="22"/>
          <w:lang w:eastAsia="ru-RU"/>
        </w:rPr>
      </w:pPr>
    </w:p>
    <w:p w14:paraId="1E2E3CD9" w14:textId="77777777" w:rsidR="00957A2C" w:rsidRDefault="003D704B" w:rsidP="00957A2C">
      <w:pPr>
        <w:tabs>
          <w:tab w:val="clear" w:pos="425"/>
          <w:tab w:val="clear" w:pos="567"/>
          <w:tab w:val="clear" w:pos="709"/>
        </w:tabs>
        <w:suppressAutoHyphens w:val="0"/>
        <w:overflowPunct w:val="0"/>
        <w:autoSpaceDE w:val="0"/>
        <w:autoSpaceDN w:val="0"/>
        <w:adjustRightInd w:val="0"/>
        <w:contextualSpacing/>
        <w:jc w:val="both"/>
        <w:rPr>
          <w:bCs/>
          <w:szCs w:val="22"/>
          <w:lang w:eastAsia="ru-RU"/>
        </w:rPr>
      </w:pPr>
      <w:r w:rsidRPr="00835627">
        <w:rPr>
          <w:bCs/>
          <w:szCs w:val="22"/>
          <w:lang w:eastAsia="ru-RU"/>
        </w:rPr>
        <w:t xml:space="preserve">- </w:t>
      </w:r>
      <w:r w:rsidR="00957A2C" w:rsidRPr="00835627">
        <w:rPr>
          <w:bCs/>
          <w:szCs w:val="22"/>
          <w:u w:val="single"/>
          <w:lang w:eastAsia="ru-RU"/>
        </w:rPr>
        <w:t>для юридического лица</w:t>
      </w:r>
      <w:r w:rsidR="00957A2C" w:rsidRPr="00835627">
        <w:rPr>
          <w:bCs/>
          <w:szCs w:val="22"/>
          <w:lang w:eastAsia="ru-RU"/>
        </w:rPr>
        <w:t xml:space="preserve">: полученную не ранее чем за </w:t>
      </w:r>
      <w:r w:rsidR="00957A2C" w:rsidRPr="0037587A">
        <w:rPr>
          <w:b/>
          <w:bCs/>
          <w:szCs w:val="22"/>
          <w:lang w:eastAsia="ru-RU"/>
        </w:rPr>
        <w:t>шесть</w:t>
      </w:r>
      <w:r w:rsidR="00957A2C" w:rsidRPr="00157F8E">
        <w:rPr>
          <w:bCs/>
          <w:szCs w:val="22"/>
          <w:lang w:eastAsia="ru-RU"/>
        </w:rPr>
        <w:t xml:space="preserve"> месяцев до дня размещения </w:t>
      </w:r>
      <w:r w:rsidR="00957A2C" w:rsidRPr="0038105D">
        <w:t xml:space="preserve">в единой информационной системе в сфере закупок товаров, работ, услуг </w:t>
      </w:r>
      <w:r w:rsidR="00957A2C">
        <w:rPr>
          <w:bCs/>
          <w:szCs w:val="22"/>
          <w:lang w:eastAsia="ru-RU"/>
        </w:rPr>
        <w:t>и</w:t>
      </w:r>
      <w:r w:rsidR="00957A2C" w:rsidRPr="00157F8E">
        <w:rPr>
          <w:bCs/>
          <w:szCs w:val="22"/>
          <w:lang w:eastAsia="ru-RU"/>
        </w:rPr>
        <w:t xml:space="preserve">звещения о проведении </w:t>
      </w:r>
      <w:r w:rsidR="00957A2C" w:rsidRPr="00157F8E">
        <w:rPr>
          <w:lang w:eastAsia="x-none"/>
        </w:rPr>
        <w:t xml:space="preserve">запроса </w:t>
      </w:r>
      <w:r w:rsidR="00957A2C" w:rsidRPr="00282F6D">
        <w:t>котировок</w:t>
      </w:r>
      <w:r w:rsidR="00957A2C" w:rsidRPr="00157F8E">
        <w:rPr>
          <w:b/>
          <w:bCs/>
          <w:szCs w:val="22"/>
          <w:lang w:eastAsia="ru-RU"/>
        </w:rPr>
        <w:t xml:space="preserve"> выписку из единого государственного реестра юридических лиц или нотариально удостоверенную копию такой выписки</w:t>
      </w:r>
      <w:r w:rsidR="00957A2C">
        <w:rPr>
          <w:bCs/>
          <w:szCs w:val="22"/>
          <w:lang w:eastAsia="ru-RU"/>
        </w:rPr>
        <w:t xml:space="preserve">. </w:t>
      </w:r>
    </w:p>
    <w:p w14:paraId="6EE11B15" w14:textId="77777777" w:rsidR="00957A2C" w:rsidRPr="001728F1" w:rsidRDefault="00957A2C" w:rsidP="00957A2C">
      <w:pPr>
        <w:tabs>
          <w:tab w:val="clear" w:pos="425"/>
          <w:tab w:val="clear" w:pos="567"/>
          <w:tab w:val="clear" w:pos="709"/>
        </w:tabs>
        <w:suppressAutoHyphens w:val="0"/>
        <w:overflowPunct w:val="0"/>
        <w:autoSpaceDE w:val="0"/>
        <w:autoSpaceDN w:val="0"/>
        <w:adjustRightInd w:val="0"/>
        <w:contextualSpacing/>
        <w:jc w:val="both"/>
        <w:rPr>
          <w:b/>
          <w:bCs/>
          <w:sz w:val="22"/>
          <w:szCs w:val="22"/>
          <w:lang w:eastAsia="ru-RU"/>
        </w:rPr>
      </w:pPr>
      <w:r w:rsidRPr="001728F1">
        <w:rPr>
          <w:b/>
          <w:bCs/>
          <w:sz w:val="22"/>
          <w:szCs w:val="22"/>
          <w:lang w:eastAsia="ru-RU"/>
        </w:rPr>
        <w:t>Внимание!</w:t>
      </w:r>
    </w:p>
    <w:p w14:paraId="4CD8F50E" w14:textId="77777777" w:rsidR="00957A2C" w:rsidRPr="00591332" w:rsidRDefault="00957A2C" w:rsidP="00957A2C">
      <w:pPr>
        <w:tabs>
          <w:tab w:val="clear" w:pos="425"/>
          <w:tab w:val="clear" w:pos="567"/>
          <w:tab w:val="clear" w:pos="709"/>
        </w:tabs>
        <w:suppressAutoHyphens w:val="0"/>
        <w:overflowPunct w:val="0"/>
        <w:autoSpaceDE w:val="0"/>
        <w:autoSpaceDN w:val="0"/>
        <w:adjustRightInd w:val="0"/>
        <w:contextualSpacing/>
        <w:jc w:val="both"/>
        <w:rPr>
          <w:bCs/>
          <w:i/>
          <w:sz w:val="22"/>
          <w:szCs w:val="22"/>
          <w:lang w:eastAsia="ru-RU"/>
        </w:rPr>
      </w:pPr>
      <w:r w:rsidRPr="00591332">
        <w:rPr>
          <w:bCs/>
          <w:i/>
          <w:sz w:val="22"/>
          <w:szCs w:val="22"/>
          <w:lang w:eastAsia="ru-RU"/>
        </w:rPr>
        <w:t>Выписка из Единого государственного реестра юридических лиц,</w:t>
      </w:r>
      <w:r w:rsidRPr="00591332">
        <w:rPr>
          <w:b/>
          <w:bCs/>
          <w:i/>
          <w:sz w:val="22"/>
          <w:szCs w:val="22"/>
          <w:lang w:eastAsia="ru-RU"/>
        </w:rPr>
        <w:t xml:space="preserve"> полученная Участником закупки в электронной форме</w:t>
      </w:r>
      <w:r w:rsidRPr="00591332">
        <w:rPr>
          <w:bCs/>
          <w:i/>
          <w:sz w:val="22"/>
          <w:szCs w:val="22"/>
          <w:lang w:eastAsia="ru-RU"/>
        </w:rPr>
        <w:t xml:space="preserve"> с использованием</w:t>
      </w:r>
      <w:r>
        <w:rPr>
          <w:bCs/>
          <w:i/>
          <w:sz w:val="22"/>
          <w:szCs w:val="22"/>
          <w:lang w:eastAsia="ru-RU"/>
        </w:rPr>
        <w:t>,</w:t>
      </w:r>
      <w:r w:rsidRPr="00591332">
        <w:rPr>
          <w:bCs/>
          <w:i/>
          <w:sz w:val="22"/>
          <w:szCs w:val="22"/>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 </w:t>
      </w:r>
      <w:r w:rsidRPr="00591332">
        <w:rPr>
          <w:b/>
          <w:bCs/>
          <w:i/>
          <w:sz w:val="22"/>
          <w:szCs w:val="22"/>
          <w:lang w:eastAsia="ru-RU"/>
        </w:rPr>
        <w:t>и распечатанная на бумажном носителе, не является оригиналом или нотариально удостоверенной копией такой выписки.</w:t>
      </w:r>
    </w:p>
    <w:p w14:paraId="3A3E00D0" w14:textId="77777777" w:rsidR="00957A2C" w:rsidRPr="00591332" w:rsidRDefault="00957A2C" w:rsidP="00957A2C">
      <w:pPr>
        <w:tabs>
          <w:tab w:val="clear" w:pos="425"/>
          <w:tab w:val="clear" w:pos="567"/>
          <w:tab w:val="clear" w:pos="709"/>
        </w:tabs>
        <w:suppressAutoHyphens w:val="0"/>
        <w:overflowPunct w:val="0"/>
        <w:autoSpaceDE w:val="0"/>
        <w:autoSpaceDN w:val="0"/>
        <w:adjustRightInd w:val="0"/>
        <w:contextualSpacing/>
        <w:jc w:val="both"/>
        <w:rPr>
          <w:bCs/>
          <w:sz w:val="22"/>
          <w:szCs w:val="22"/>
          <w:lang w:eastAsia="ru-RU"/>
        </w:rPr>
      </w:pPr>
    </w:p>
    <w:p w14:paraId="77B20686" w14:textId="77777777" w:rsidR="00957A2C" w:rsidRPr="00A44B24" w:rsidRDefault="00957A2C" w:rsidP="00957A2C">
      <w:pPr>
        <w:tabs>
          <w:tab w:val="clear" w:pos="425"/>
          <w:tab w:val="clear" w:pos="567"/>
          <w:tab w:val="clear" w:pos="709"/>
        </w:tabs>
        <w:suppressAutoHyphens w:val="0"/>
        <w:overflowPunct w:val="0"/>
        <w:autoSpaceDE w:val="0"/>
        <w:autoSpaceDN w:val="0"/>
        <w:adjustRightInd w:val="0"/>
        <w:spacing w:after="120"/>
        <w:ind w:firstLine="426"/>
        <w:contextualSpacing/>
        <w:jc w:val="both"/>
        <w:rPr>
          <w:bCs/>
          <w:szCs w:val="22"/>
          <w:lang w:eastAsia="ru-RU"/>
        </w:rPr>
      </w:pPr>
      <w:r w:rsidRPr="00157F8E">
        <w:rPr>
          <w:bCs/>
          <w:szCs w:val="22"/>
          <w:u w:val="single"/>
          <w:lang w:eastAsia="ru-RU"/>
        </w:rPr>
        <w:t>для физического лица (индивидуального предпринимателя)</w:t>
      </w:r>
      <w:r w:rsidRPr="00157F8E">
        <w:rPr>
          <w:bCs/>
          <w:szCs w:val="22"/>
          <w:lang w:eastAsia="ru-RU"/>
        </w:rPr>
        <w:t xml:space="preserve">: полученную не ранее чем за </w:t>
      </w:r>
      <w:r w:rsidRPr="0037587A">
        <w:rPr>
          <w:b/>
          <w:bCs/>
          <w:szCs w:val="22"/>
          <w:lang w:eastAsia="ru-RU"/>
        </w:rPr>
        <w:t>шесть</w:t>
      </w:r>
      <w:r w:rsidRPr="00157F8E">
        <w:rPr>
          <w:bCs/>
          <w:szCs w:val="22"/>
          <w:lang w:eastAsia="ru-RU"/>
        </w:rPr>
        <w:t xml:space="preserve"> месяцев со дня размещения </w:t>
      </w:r>
      <w:r w:rsidRPr="0038105D">
        <w:t xml:space="preserve">в единой информационной системе в сфере закупок товаров, работ, услуг </w:t>
      </w:r>
      <w:r>
        <w:rPr>
          <w:bCs/>
          <w:szCs w:val="22"/>
          <w:lang w:eastAsia="ru-RU"/>
        </w:rPr>
        <w:t>и</w:t>
      </w:r>
      <w:r w:rsidRPr="00157F8E">
        <w:rPr>
          <w:bCs/>
          <w:szCs w:val="22"/>
          <w:lang w:eastAsia="ru-RU"/>
        </w:rPr>
        <w:t xml:space="preserve">звещения о проведении </w:t>
      </w:r>
      <w:r w:rsidRPr="00157F8E">
        <w:rPr>
          <w:lang w:eastAsia="x-none"/>
        </w:rPr>
        <w:t xml:space="preserve">запроса </w:t>
      </w:r>
      <w:r w:rsidRPr="00282F6D">
        <w:t>котировок</w:t>
      </w:r>
      <w:r w:rsidRPr="00157F8E">
        <w:rPr>
          <w:b/>
          <w:bCs/>
          <w:szCs w:val="22"/>
          <w:lang w:eastAsia="ru-RU"/>
        </w:rPr>
        <w:t xml:space="preserve"> выписку из единого государственного реестра индивидуальных предпринимателей или нотариально удостоверенную копию такой выписки</w:t>
      </w:r>
      <w:r>
        <w:rPr>
          <w:b/>
          <w:bCs/>
          <w:szCs w:val="22"/>
          <w:lang w:eastAsia="ru-RU"/>
        </w:rPr>
        <w:t>.</w:t>
      </w:r>
    </w:p>
    <w:p w14:paraId="03B13027" w14:textId="77777777" w:rsidR="00957A2C" w:rsidRPr="001728F1" w:rsidRDefault="00957A2C" w:rsidP="00957A2C">
      <w:pPr>
        <w:tabs>
          <w:tab w:val="clear" w:pos="425"/>
          <w:tab w:val="clear" w:pos="567"/>
          <w:tab w:val="clear" w:pos="709"/>
        </w:tabs>
        <w:suppressAutoHyphens w:val="0"/>
        <w:overflowPunct w:val="0"/>
        <w:autoSpaceDE w:val="0"/>
        <w:autoSpaceDN w:val="0"/>
        <w:adjustRightInd w:val="0"/>
        <w:contextualSpacing/>
        <w:jc w:val="both"/>
        <w:rPr>
          <w:b/>
          <w:bCs/>
          <w:sz w:val="22"/>
          <w:szCs w:val="22"/>
          <w:lang w:eastAsia="ru-RU"/>
        </w:rPr>
      </w:pPr>
      <w:r w:rsidRPr="001728F1">
        <w:rPr>
          <w:b/>
          <w:bCs/>
          <w:sz w:val="22"/>
          <w:szCs w:val="22"/>
          <w:lang w:eastAsia="ru-RU"/>
        </w:rPr>
        <w:t>Внимание!</w:t>
      </w:r>
    </w:p>
    <w:p w14:paraId="3F910A2E" w14:textId="77777777" w:rsidR="003D704B" w:rsidRDefault="00957A2C" w:rsidP="00957A2C">
      <w:pPr>
        <w:tabs>
          <w:tab w:val="clear" w:pos="425"/>
          <w:tab w:val="clear" w:pos="567"/>
          <w:tab w:val="clear" w:pos="709"/>
        </w:tabs>
        <w:suppressAutoHyphens w:val="0"/>
        <w:overflowPunct w:val="0"/>
        <w:autoSpaceDE w:val="0"/>
        <w:autoSpaceDN w:val="0"/>
        <w:adjustRightInd w:val="0"/>
        <w:contextualSpacing/>
        <w:jc w:val="both"/>
        <w:rPr>
          <w:bCs/>
          <w:szCs w:val="22"/>
          <w:lang w:eastAsia="ru-RU"/>
        </w:rPr>
      </w:pPr>
      <w:r w:rsidRPr="00591332">
        <w:rPr>
          <w:bCs/>
          <w:i/>
          <w:sz w:val="22"/>
          <w:szCs w:val="22"/>
          <w:lang w:eastAsia="ru-RU"/>
        </w:rPr>
        <w:t>Выписка из Единого государственного реестра индивидуальных предпринимателей,</w:t>
      </w:r>
      <w:r w:rsidRPr="008600F0">
        <w:rPr>
          <w:b/>
          <w:bCs/>
          <w:i/>
          <w:sz w:val="22"/>
          <w:szCs w:val="22"/>
          <w:lang w:eastAsia="ru-RU"/>
        </w:rPr>
        <w:t xml:space="preserve"> полученная Участником закупки в электронной форме </w:t>
      </w:r>
      <w:r w:rsidRPr="00591332">
        <w:rPr>
          <w:bCs/>
          <w:i/>
          <w:sz w:val="22"/>
          <w:szCs w:val="22"/>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8600F0">
        <w:rPr>
          <w:b/>
          <w:bCs/>
          <w:i/>
          <w:sz w:val="22"/>
          <w:szCs w:val="22"/>
          <w:lang w:eastAsia="ru-RU"/>
        </w:rPr>
        <w:t xml:space="preserve"> и распечатанная на бумажном носителе, не является оригиналом или нотариально удостоверенной копией такой выписки</w:t>
      </w:r>
      <w:r w:rsidRPr="008600F0">
        <w:rPr>
          <w:b/>
          <w:bCs/>
          <w:sz w:val="22"/>
          <w:szCs w:val="22"/>
          <w:lang w:eastAsia="ru-RU"/>
        </w:rPr>
        <w:t>;</w:t>
      </w:r>
    </w:p>
    <w:p w14:paraId="3A406186" w14:textId="77777777" w:rsidR="006D1820" w:rsidRPr="00835627" w:rsidRDefault="006D1820" w:rsidP="003D704B">
      <w:pPr>
        <w:tabs>
          <w:tab w:val="clear" w:pos="425"/>
          <w:tab w:val="clear" w:pos="567"/>
          <w:tab w:val="clear" w:pos="709"/>
        </w:tabs>
        <w:suppressAutoHyphens w:val="0"/>
        <w:overflowPunct w:val="0"/>
        <w:autoSpaceDE w:val="0"/>
        <w:autoSpaceDN w:val="0"/>
        <w:adjustRightInd w:val="0"/>
        <w:spacing w:after="120"/>
        <w:contextualSpacing/>
        <w:jc w:val="both"/>
        <w:rPr>
          <w:bCs/>
          <w:szCs w:val="22"/>
          <w:lang w:eastAsia="ru-RU"/>
        </w:rPr>
      </w:pPr>
    </w:p>
    <w:p w14:paraId="52EA3136" w14:textId="77777777" w:rsidR="003D704B" w:rsidRPr="00E24CBB" w:rsidRDefault="003D704B" w:rsidP="003D704B">
      <w:pPr>
        <w:tabs>
          <w:tab w:val="clear" w:pos="425"/>
          <w:tab w:val="clear" w:pos="567"/>
          <w:tab w:val="clear" w:pos="709"/>
        </w:tabs>
        <w:suppressAutoHyphens w:val="0"/>
        <w:overflowPunct w:val="0"/>
        <w:autoSpaceDE w:val="0"/>
        <w:autoSpaceDN w:val="0"/>
        <w:adjustRightInd w:val="0"/>
        <w:spacing w:after="120"/>
        <w:contextualSpacing/>
        <w:jc w:val="both"/>
        <w:rPr>
          <w:bCs/>
          <w:szCs w:val="22"/>
          <w:lang w:eastAsia="ru-RU"/>
        </w:rPr>
      </w:pPr>
      <w:r w:rsidRPr="00835627">
        <w:rPr>
          <w:bCs/>
          <w:szCs w:val="22"/>
          <w:lang w:eastAsia="ru-RU"/>
        </w:rPr>
        <w:t xml:space="preserve">- </w:t>
      </w:r>
      <w:r w:rsidRPr="00E24CBB">
        <w:rPr>
          <w:b/>
          <w:bCs/>
          <w:szCs w:val="22"/>
          <w:lang w:eastAsia="ru-RU"/>
        </w:rPr>
        <w:t>документ</w:t>
      </w:r>
      <w:r w:rsidR="002A0E51" w:rsidRPr="00E24CBB">
        <w:rPr>
          <w:b/>
          <w:bCs/>
          <w:szCs w:val="22"/>
          <w:lang w:eastAsia="ru-RU"/>
        </w:rPr>
        <w:t>ы</w:t>
      </w:r>
      <w:r w:rsidRPr="00E24CBB">
        <w:rPr>
          <w:b/>
          <w:bCs/>
          <w:szCs w:val="22"/>
          <w:lang w:eastAsia="ru-RU"/>
        </w:rPr>
        <w:t>, подтверждающ</w:t>
      </w:r>
      <w:r w:rsidR="002A0E51" w:rsidRPr="00E24CBB">
        <w:rPr>
          <w:b/>
          <w:bCs/>
          <w:szCs w:val="22"/>
          <w:lang w:eastAsia="ru-RU"/>
        </w:rPr>
        <w:t>ие</w:t>
      </w:r>
      <w:r w:rsidRPr="00E24CBB">
        <w:rPr>
          <w:b/>
          <w:bCs/>
          <w:szCs w:val="22"/>
          <w:lang w:eastAsia="ru-RU"/>
        </w:rPr>
        <w:t xml:space="preserve"> полномочия лица</w:t>
      </w:r>
      <w:r w:rsidRPr="00E24CBB">
        <w:rPr>
          <w:bCs/>
          <w:szCs w:val="22"/>
          <w:lang w:eastAsia="ru-RU"/>
        </w:rPr>
        <w:t xml:space="preserve"> на осуществление действий от имени </w:t>
      </w:r>
      <w:r w:rsidR="00F94B1D" w:rsidRPr="00E24CBB">
        <w:rPr>
          <w:bCs/>
          <w:szCs w:val="22"/>
          <w:lang w:eastAsia="ru-RU"/>
        </w:rPr>
        <w:t>У</w:t>
      </w:r>
      <w:r w:rsidRPr="00E24CBB">
        <w:rPr>
          <w:bCs/>
          <w:szCs w:val="22"/>
          <w:lang w:eastAsia="ru-RU"/>
        </w:rPr>
        <w:t xml:space="preserve">частника закупки: </w:t>
      </w:r>
    </w:p>
    <w:p w14:paraId="7D6ED528" w14:textId="77777777" w:rsidR="002A0E51" w:rsidRPr="00E24CBB" w:rsidRDefault="003D704B" w:rsidP="00EA6961">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E24CBB">
        <w:rPr>
          <w:bCs/>
          <w:szCs w:val="22"/>
          <w:u w:val="single"/>
          <w:lang w:eastAsia="ru-RU"/>
        </w:rPr>
        <w:t>для юридического лица</w:t>
      </w:r>
      <w:r w:rsidRPr="00E24CBB">
        <w:rPr>
          <w:bCs/>
          <w:szCs w:val="22"/>
          <w:lang w:eastAsia="ru-RU"/>
        </w:rPr>
        <w:t xml:space="preserve">: </w:t>
      </w:r>
    </w:p>
    <w:p w14:paraId="1FF458FE" w14:textId="77777777" w:rsidR="00B25D6F" w:rsidRPr="00157F8E" w:rsidRDefault="002A0E51" w:rsidP="00B25D6F">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157F8E">
        <w:rPr>
          <w:bCs/>
          <w:szCs w:val="22"/>
          <w:lang w:eastAsia="ru-RU"/>
        </w:rPr>
        <w:t xml:space="preserve">- </w:t>
      </w:r>
      <w:r w:rsidR="00B25D6F" w:rsidRPr="00157F8E">
        <w:rPr>
          <w:b/>
          <w:bCs/>
          <w:szCs w:val="22"/>
          <w:lang w:eastAsia="ru-RU"/>
        </w:rPr>
        <w:t>копия решения о назначении или об избрании (продлении полномочий) физического лица на должность</w:t>
      </w:r>
      <w:r w:rsidR="00B25D6F" w:rsidRPr="00157F8E">
        <w:rPr>
          <w:bCs/>
          <w:szCs w:val="22"/>
          <w:lang w:eastAsia="ru-RU"/>
        </w:rPr>
        <w:t xml:space="preserve">, в соответствии с которым такое физическое лицо обладает правом действовать от имени Участника закупки </w:t>
      </w:r>
      <w:r w:rsidR="00B25D6F" w:rsidRPr="00157F8E">
        <w:t>(далее для целей Документации - руководитель)</w:t>
      </w:r>
      <w:r w:rsidR="00C20DD1">
        <w:t>, заверенная уполномоченным лицом Участника закупки</w:t>
      </w:r>
      <w:r w:rsidR="00B25D6F" w:rsidRPr="00157F8E">
        <w:rPr>
          <w:bCs/>
          <w:szCs w:val="22"/>
          <w:lang w:eastAsia="ru-RU"/>
        </w:rPr>
        <w:t xml:space="preserve">. </w:t>
      </w:r>
    </w:p>
    <w:p w14:paraId="7C06CCAE" w14:textId="77777777" w:rsidR="002A0E51" w:rsidRPr="00157F8E" w:rsidRDefault="00B25D6F" w:rsidP="00B25D6F">
      <w:pPr>
        <w:tabs>
          <w:tab w:val="clear" w:pos="425"/>
          <w:tab w:val="clear" w:pos="567"/>
          <w:tab w:val="clear" w:pos="709"/>
        </w:tabs>
        <w:suppressAutoHyphens w:val="0"/>
        <w:overflowPunct w:val="0"/>
        <w:autoSpaceDE w:val="0"/>
        <w:autoSpaceDN w:val="0"/>
        <w:adjustRightInd w:val="0"/>
        <w:ind w:firstLine="426"/>
        <w:jc w:val="both"/>
        <w:rPr>
          <w:b/>
          <w:bCs/>
          <w:szCs w:val="22"/>
          <w:lang w:eastAsia="ru-RU"/>
        </w:rPr>
      </w:pPr>
      <w:r w:rsidRPr="00157F8E">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157F8E">
        <w:rPr>
          <w:b/>
          <w:bCs/>
          <w:szCs w:val="22"/>
          <w:lang w:eastAsia="ru-RU"/>
        </w:rPr>
        <w:t>(возможная форма приведена в Приложении №</w:t>
      </w:r>
      <w:r w:rsidR="00C20DD1">
        <w:rPr>
          <w:b/>
          <w:bCs/>
          <w:szCs w:val="22"/>
          <w:lang w:eastAsia="ru-RU"/>
        </w:rPr>
        <w:t> </w:t>
      </w:r>
      <w:r w:rsidRPr="00157F8E">
        <w:rPr>
          <w:b/>
          <w:bCs/>
          <w:szCs w:val="22"/>
          <w:lang w:eastAsia="ru-RU"/>
        </w:rPr>
        <w:t>3 к Документации)</w:t>
      </w:r>
      <w:r w:rsidRPr="00157F8E">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2BE72932" w14:textId="77777777" w:rsidR="001A40A4" w:rsidRPr="00835627" w:rsidRDefault="003D704B" w:rsidP="00EA6961">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157F8E">
        <w:rPr>
          <w:bCs/>
          <w:szCs w:val="22"/>
          <w:u w:val="single"/>
          <w:lang w:eastAsia="ru-RU"/>
        </w:rPr>
        <w:t>для физического лица</w:t>
      </w:r>
      <w:r w:rsidRPr="00157F8E">
        <w:rPr>
          <w:bCs/>
          <w:szCs w:val="22"/>
          <w:lang w:eastAsia="ru-RU"/>
        </w:rPr>
        <w:t xml:space="preserve"> (индивидуального предпринимателя): </w:t>
      </w:r>
      <w:r w:rsidR="00FF585A" w:rsidRPr="00157F8E">
        <w:rPr>
          <w:b/>
          <w:bCs/>
          <w:szCs w:val="22"/>
          <w:lang w:eastAsia="ru-RU"/>
        </w:rPr>
        <w:t>копия всех страниц паспорта</w:t>
      </w:r>
      <w:r w:rsidR="00E20BD5" w:rsidRPr="00157F8E">
        <w:rPr>
          <w:bCs/>
          <w:szCs w:val="22"/>
          <w:lang w:eastAsia="ru-RU"/>
        </w:rPr>
        <w:t xml:space="preserve"> гражданина</w:t>
      </w:r>
      <w:r w:rsidR="00C20DD1">
        <w:rPr>
          <w:bCs/>
          <w:szCs w:val="22"/>
          <w:lang w:eastAsia="ru-RU"/>
        </w:rPr>
        <w:t>,</w:t>
      </w:r>
      <w:r w:rsidR="00C20DD1" w:rsidRPr="00C20DD1">
        <w:t xml:space="preserve"> </w:t>
      </w:r>
      <w:r w:rsidR="00C20DD1">
        <w:t>заверенная физическим лицом (</w:t>
      </w:r>
      <w:r w:rsidR="00C20DD1" w:rsidRPr="00157F8E">
        <w:rPr>
          <w:bCs/>
          <w:szCs w:val="22"/>
          <w:lang w:eastAsia="ru-RU"/>
        </w:rPr>
        <w:t>индивидуальн</w:t>
      </w:r>
      <w:r w:rsidR="00C20DD1">
        <w:rPr>
          <w:bCs/>
          <w:szCs w:val="22"/>
          <w:lang w:eastAsia="ru-RU"/>
        </w:rPr>
        <w:t>ым</w:t>
      </w:r>
      <w:r w:rsidR="00C20DD1" w:rsidRPr="00157F8E">
        <w:rPr>
          <w:bCs/>
          <w:szCs w:val="22"/>
          <w:lang w:eastAsia="ru-RU"/>
        </w:rPr>
        <w:t xml:space="preserve"> предпринимател</w:t>
      </w:r>
      <w:r w:rsidR="00C20DD1">
        <w:rPr>
          <w:bCs/>
          <w:szCs w:val="22"/>
          <w:lang w:eastAsia="ru-RU"/>
        </w:rPr>
        <w:t>ем)</w:t>
      </w:r>
      <w:r w:rsidR="00E20BD5" w:rsidRPr="00157F8E">
        <w:rPr>
          <w:bCs/>
          <w:szCs w:val="22"/>
          <w:lang w:eastAsia="ru-RU"/>
        </w:rPr>
        <w:t>.</w:t>
      </w:r>
    </w:p>
    <w:p w14:paraId="5E2431EA" w14:textId="77777777" w:rsidR="0029404C" w:rsidRDefault="00176DB6" w:rsidP="00EA6961">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835627">
        <w:rPr>
          <w:bCs/>
          <w:szCs w:val="22"/>
          <w:lang w:eastAsia="ru-RU"/>
        </w:rPr>
        <w:t xml:space="preserve">В случае если от имени </w:t>
      </w:r>
      <w:r>
        <w:rPr>
          <w:bCs/>
          <w:szCs w:val="22"/>
          <w:lang w:eastAsia="ru-RU"/>
        </w:rPr>
        <w:t>физического лица</w:t>
      </w:r>
      <w:r w:rsidRPr="00835627">
        <w:rPr>
          <w:bCs/>
          <w:szCs w:val="22"/>
          <w:lang w:eastAsia="ru-RU"/>
        </w:rPr>
        <w:t xml:space="preserve"> действует иное лицо, заявка на участие в </w:t>
      </w:r>
      <w:r w:rsidRPr="00835627">
        <w:rPr>
          <w:lang w:eastAsia="x-none"/>
        </w:rPr>
        <w:t xml:space="preserve">запросе </w:t>
      </w:r>
      <w:r w:rsidR="00282F6D" w:rsidRPr="00282F6D">
        <w:t>котировок</w:t>
      </w:r>
      <w:r w:rsidR="00282F6D" w:rsidRPr="00835627">
        <w:rPr>
          <w:bCs/>
          <w:szCs w:val="22"/>
          <w:lang w:eastAsia="ru-RU"/>
        </w:rPr>
        <w:t xml:space="preserve"> </w:t>
      </w:r>
      <w:r w:rsidRPr="00835627">
        <w:rPr>
          <w:bCs/>
          <w:szCs w:val="22"/>
          <w:lang w:eastAsia="ru-RU"/>
        </w:rPr>
        <w:t xml:space="preserve">должна содержать также </w:t>
      </w:r>
      <w:r w:rsidRPr="00835627">
        <w:rPr>
          <w:b/>
          <w:bCs/>
          <w:szCs w:val="22"/>
          <w:lang w:eastAsia="ru-RU"/>
        </w:rPr>
        <w:t>доверенность на осуществление действий от имени Участника закупки</w:t>
      </w:r>
      <w:r>
        <w:rPr>
          <w:b/>
          <w:bCs/>
          <w:szCs w:val="22"/>
          <w:lang w:eastAsia="ru-RU"/>
        </w:rPr>
        <w:t xml:space="preserve"> (возможная форма приведена в Приложении №</w:t>
      </w:r>
      <w:r w:rsidR="008862D2">
        <w:rPr>
          <w:b/>
          <w:bCs/>
          <w:szCs w:val="22"/>
          <w:lang w:eastAsia="ru-RU"/>
        </w:rPr>
        <w:t> </w:t>
      </w:r>
      <w:r>
        <w:rPr>
          <w:b/>
          <w:bCs/>
          <w:szCs w:val="22"/>
          <w:lang w:eastAsia="ru-RU"/>
        </w:rPr>
        <w:t>3 к Документации)</w:t>
      </w:r>
      <w:r w:rsidRPr="00835627">
        <w:rPr>
          <w:bCs/>
          <w:szCs w:val="22"/>
          <w:lang w:eastAsia="ru-RU"/>
        </w:rPr>
        <w:t xml:space="preserve">, заверенную печатью Участника закупки (при </w:t>
      </w:r>
      <w:r>
        <w:rPr>
          <w:bCs/>
          <w:szCs w:val="22"/>
          <w:lang w:eastAsia="ru-RU"/>
        </w:rPr>
        <w:t>наличии</w:t>
      </w:r>
      <w:r w:rsidRPr="00835627">
        <w:rPr>
          <w:bCs/>
          <w:szCs w:val="22"/>
          <w:lang w:eastAsia="ru-RU"/>
        </w:rPr>
        <w:t xml:space="preserve">) и подписанную уполномоченным лицом, либо нотариально </w:t>
      </w:r>
      <w:r w:rsidR="00154604" w:rsidRPr="00157F8E">
        <w:rPr>
          <w:bCs/>
          <w:szCs w:val="22"/>
          <w:lang w:eastAsia="ru-RU"/>
        </w:rPr>
        <w:t>удостоверенную</w:t>
      </w:r>
      <w:r w:rsidR="00154604" w:rsidRPr="00835627">
        <w:rPr>
          <w:bCs/>
          <w:szCs w:val="22"/>
          <w:lang w:eastAsia="ru-RU"/>
        </w:rPr>
        <w:t xml:space="preserve"> </w:t>
      </w:r>
      <w:r w:rsidRPr="00835627">
        <w:rPr>
          <w:bCs/>
          <w:szCs w:val="22"/>
          <w:lang w:eastAsia="ru-RU"/>
        </w:rPr>
        <w:t>копию такой доверенности</w:t>
      </w:r>
      <w:r w:rsidR="00FF585A" w:rsidRPr="00835627">
        <w:rPr>
          <w:bCs/>
          <w:szCs w:val="22"/>
          <w:lang w:eastAsia="ru-RU"/>
        </w:rPr>
        <w:t>;</w:t>
      </w:r>
    </w:p>
    <w:p w14:paraId="2D9BB42D" w14:textId="77777777" w:rsidR="0029404C" w:rsidRDefault="0029404C" w:rsidP="0029404C">
      <w:pPr>
        <w:tabs>
          <w:tab w:val="clear" w:pos="425"/>
          <w:tab w:val="clear" w:pos="567"/>
          <w:tab w:val="clear" w:pos="709"/>
        </w:tabs>
        <w:suppressAutoHyphens w:val="0"/>
        <w:overflowPunct w:val="0"/>
        <w:autoSpaceDE w:val="0"/>
        <w:autoSpaceDN w:val="0"/>
        <w:adjustRightInd w:val="0"/>
        <w:ind w:firstLine="420"/>
        <w:jc w:val="both"/>
        <w:rPr>
          <w:bCs/>
          <w:szCs w:val="22"/>
          <w:lang w:eastAsia="ru-RU"/>
        </w:rPr>
      </w:pPr>
    </w:p>
    <w:p w14:paraId="495BF7D7" w14:textId="77777777" w:rsidR="003D704B" w:rsidRPr="00835627" w:rsidRDefault="003D704B" w:rsidP="008D3B3C">
      <w:pPr>
        <w:tabs>
          <w:tab w:val="clear" w:pos="425"/>
          <w:tab w:val="clear" w:pos="567"/>
          <w:tab w:val="clear" w:pos="709"/>
        </w:tabs>
        <w:suppressAutoHyphens w:val="0"/>
        <w:overflowPunct w:val="0"/>
        <w:autoSpaceDE w:val="0"/>
        <w:autoSpaceDN w:val="0"/>
        <w:adjustRightInd w:val="0"/>
        <w:jc w:val="both"/>
        <w:rPr>
          <w:bCs/>
          <w:szCs w:val="22"/>
          <w:lang w:eastAsia="ru-RU"/>
        </w:rPr>
      </w:pPr>
      <w:r w:rsidRPr="00157F8E">
        <w:rPr>
          <w:bCs/>
          <w:szCs w:val="22"/>
          <w:lang w:eastAsia="ru-RU"/>
        </w:rPr>
        <w:t xml:space="preserve">- </w:t>
      </w:r>
      <w:r w:rsidR="003D4F89" w:rsidRPr="00157F8E">
        <w:rPr>
          <w:b/>
          <w:lang w:eastAsia="ru-RU"/>
        </w:rPr>
        <w:t>заверенные уполномоченным лицом Участника закупки</w:t>
      </w:r>
      <w:r w:rsidR="003D4F89">
        <w:rPr>
          <w:b/>
          <w:lang w:eastAsia="ru-RU"/>
        </w:rPr>
        <w:t xml:space="preserve"> копии</w:t>
      </w:r>
      <w:r w:rsidR="001A40A4" w:rsidRPr="00835627">
        <w:rPr>
          <w:bCs/>
          <w:szCs w:val="22"/>
          <w:lang w:eastAsia="ru-RU"/>
        </w:rPr>
        <w:t>:</w:t>
      </w:r>
    </w:p>
    <w:p w14:paraId="683FD69C" w14:textId="77777777" w:rsidR="003D704B" w:rsidRPr="00835627" w:rsidRDefault="003D704B" w:rsidP="00EA6961">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835627">
        <w:rPr>
          <w:bCs/>
          <w:szCs w:val="22"/>
          <w:u w:val="single"/>
          <w:lang w:eastAsia="ru-RU"/>
        </w:rPr>
        <w:t>для юридического лица</w:t>
      </w:r>
      <w:r w:rsidRPr="00835627">
        <w:rPr>
          <w:bCs/>
          <w:szCs w:val="22"/>
          <w:lang w:eastAsia="ru-RU"/>
        </w:rPr>
        <w:t xml:space="preserve">: </w:t>
      </w:r>
    </w:p>
    <w:p w14:paraId="741900E6" w14:textId="77777777" w:rsidR="003D704B" w:rsidRPr="00835627" w:rsidRDefault="003D704B" w:rsidP="008D3B3C">
      <w:pPr>
        <w:tabs>
          <w:tab w:val="clear" w:pos="425"/>
          <w:tab w:val="clear" w:pos="567"/>
          <w:tab w:val="clear" w:pos="709"/>
        </w:tabs>
        <w:suppressAutoHyphens w:val="0"/>
        <w:overflowPunct w:val="0"/>
        <w:autoSpaceDE w:val="0"/>
        <w:autoSpaceDN w:val="0"/>
        <w:adjustRightInd w:val="0"/>
        <w:jc w:val="both"/>
        <w:rPr>
          <w:bCs/>
          <w:szCs w:val="22"/>
          <w:lang w:eastAsia="ru-RU"/>
        </w:rPr>
      </w:pPr>
      <w:r w:rsidRPr="00835627">
        <w:rPr>
          <w:bCs/>
          <w:szCs w:val="22"/>
          <w:lang w:eastAsia="ru-RU"/>
        </w:rPr>
        <w:t>учредительных документов Участника закупки (</w:t>
      </w:r>
      <w:r w:rsidRPr="00835627">
        <w:rPr>
          <w:b/>
          <w:bCs/>
          <w:szCs w:val="22"/>
          <w:lang w:eastAsia="ru-RU"/>
        </w:rPr>
        <w:t>Устав</w:t>
      </w:r>
      <w:r w:rsidRPr="00835627">
        <w:rPr>
          <w:bCs/>
          <w:szCs w:val="22"/>
          <w:lang w:eastAsia="ru-RU"/>
        </w:rPr>
        <w:t xml:space="preserve">), </w:t>
      </w:r>
    </w:p>
    <w:p w14:paraId="7E447CC6" w14:textId="77777777" w:rsidR="003D704B" w:rsidRPr="00835627" w:rsidRDefault="003D704B" w:rsidP="008D3B3C">
      <w:pPr>
        <w:tabs>
          <w:tab w:val="clear" w:pos="425"/>
          <w:tab w:val="clear" w:pos="567"/>
          <w:tab w:val="clear" w:pos="709"/>
        </w:tabs>
        <w:suppressAutoHyphens w:val="0"/>
        <w:overflowPunct w:val="0"/>
        <w:autoSpaceDE w:val="0"/>
        <w:autoSpaceDN w:val="0"/>
        <w:adjustRightInd w:val="0"/>
        <w:jc w:val="both"/>
        <w:rPr>
          <w:bCs/>
          <w:szCs w:val="22"/>
          <w:lang w:eastAsia="ru-RU"/>
        </w:rPr>
      </w:pPr>
      <w:r w:rsidRPr="00835627">
        <w:rPr>
          <w:b/>
          <w:bCs/>
          <w:szCs w:val="22"/>
          <w:lang w:eastAsia="ru-RU"/>
        </w:rPr>
        <w:t>свидетельства о постановке на учет в налоговом органе</w:t>
      </w:r>
      <w:r w:rsidRPr="00835627">
        <w:rPr>
          <w:bCs/>
          <w:szCs w:val="22"/>
          <w:lang w:eastAsia="ru-RU"/>
        </w:rPr>
        <w:t xml:space="preserve">, </w:t>
      </w:r>
    </w:p>
    <w:p w14:paraId="2473B6A3" w14:textId="77777777" w:rsidR="003D704B" w:rsidRPr="00835627" w:rsidRDefault="003D704B" w:rsidP="008D3B3C">
      <w:pPr>
        <w:tabs>
          <w:tab w:val="clear" w:pos="425"/>
          <w:tab w:val="clear" w:pos="567"/>
          <w:tab w:val="clear" w:pos="709"/>
        </w:tabs>
        <w:suppressAutoHyphens w:val="0"/>
        <w:overflowPunct w:val="0"/>
        <w:autoSpaceDE w:val="0"/>
        <w:autoSpaceDN w:val="0"/>
        <w:adjustRightInd w:val="0"/>
        <w:jc w:val="both"/>
        <w:rPr>
          <w:bCs/>
          <w:szCs w:val="22"/>
          <w:lang w:eastAsia="ru-RU"/>
        </w:rPr>
      </w:pPr>
      <w:r w:rsidRPr="00835627">
        <w:rPr>
          <w:b/>
          <w:bCs/>
          <w:szCs w:val="22"/>
          <w:lang w:eastAsia="ru-RU"/>
        </w:rPr>
        <w:t>свидетельства о государственной регистрации</w:t>
      </w:r>
      <w:r w:rsidRPr="00835627">
        <w:rPr>
          <w:bCs/>
          <w:szCs w:val="22"/>
          <w:lang w:eastAsia="ru-RU"/>
        </w:rPr>
        <w:t>,</w:t>
      </w:r>
    </w:p>
    <w:p w14:paraId="063244B0" w14:textId="77777777" w:rsidR="003D704B" w:rsidRPr="00835627" w:rsidRDefault="003D704B" w:rsidP="008D3B3C">
      <w:pPr>
        <w:tabs>
          <w:tab w:val="clear" w:pos="425"/>
          <w:tab w:val="clear" w:pos="567"/>
          <w:tab w:val="clear" w:pos="709"/>
        </w:tabs>
        <w:suppressAutoHyphens w:val="0"/>
        <w:overflowPunct w:val="0"/>
        <w:autoSpaceDE w:val="0"/>
        <w:autoSpaceDN w:val="0"/>
        <w:adjustRightInd w:val="0"/>
        <w:jc w:val="both"/>
        <w:rPr>
          <w:bCs/>
          <w:szCs w:val="22"/>
          <w:lang w:eastAsia="ru-RU"/>
        </w:rPr>
      </w:pPr>
      <w:r w:rsidRPr="00835627">
        <w:rPr>
          <w:b/>
          <w:bCs/>
          <w:szCs w:val="22"/>
          <w:lang w:eastAsia="ru-RU"/>
        </w:rPr>
        <w:t>свидетельства о внесении записи в ЕГРЮЛ</w:t>
      </w:r>
      <w:r w:rsidRPr="00835627">
        <w:rPr>
          <w:bCs/>
          <w:szCs w:val="22"/>
          <w:lang w:eastAsia="ru-RU"/>
        </w:rPr>
        <w:t xml:space="preserve"> о юридическом лице, зарегистрированном до 1 июля 2002 года (</w:t>
      </w:r>
      <w:r w:rsidRPr="00835627">
        <w:rPr>
          <w:b/>
          <w:bCs/>
          <w:szCs w:val="22"/>
          <w:lang w:eastAsia="ru-RU"/>
        </w:rPr>
        <w:t>при наличии</w:t>
      </w:r>
      <w:r w:rsidR="001A40A4" w:rsidRPr="00835627">
        <w:rPr>
          <w:bCs/>
          <w:szCs w:val="22"/>
          <w:lang w:eastAsia="ru-RU"/>
        </w:rPr>
        <w:t>);</w:t>
      </w:r>
    </w:p>
    <w:p w14:paraId="5181D3A0" w14:textId="77777777" w:rsidR="003D704B" w:rsidRPr="00835627" w:rsidRDefault="003D704B" w:rsidP="00EA6961">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835627">
        <w:rPr>
          <w:bCs/>
          <w:szCs w:val="22"/>
          <w:u w:val="single"/>
          <w:lang w:eastAsia="ru-RU"/>
        </w:rPr>
        <w:t>для физического лица</w:t>
      </w:r>
      <w:r w:rsidRPr="00835627">
        <w:rPr>
          <w:bCs/>
          <w:szCs w:val="22"/>
          <w:lang w:eastAsia="ru-RU"/>
        </w:rPr>
        <w:t xml:space="preserve"> (индивидуального предпринимателя):</w:t>
      </w:r>
    </w:p>
    <w:p w14:paraId="7CA08A19" w14:textId="77777777" w:rsidR="003D704B" w:rsidRPr="00835627" w:rsidRDefault="003D704B" w:rsidP="008D3B3C">
      <w:pPr>
        <w:tabs>
          <w:tab w:val="clear" w:pos="425"/>
          <w:tab w:val="clear" w:pos="567"/>
          <w:tab w:val="clear" w:pos="709"/>
        </w:tabs>
        <w:suppressAutoHyphens w:val="0"/>
        <w:overflowPunct w:val="0"/>
        <w:autoSpaceDE w:val="0"/>
        <w:autoSpaceDN w:val="0"/>
        <w:adjustRightInd w:val="0"/>
        <w:jc w:val="both"/>
        <w:rPr>
          <w:bCs/>
          <w:szCs w:val="22"/>
          <w:lang w:eastAsia="ru-RU"/>
        </w:rPr>
      </w:pPr>
      <w:r w:rsidRPr="00835627">
        <w:rPr>
          <w:b/>
          <w:bCs/>
          <w:szCs w:val="22"/>
          <w:lang w:eastAsia="ru-RU"/>
        </w:rPr>
        <w:t>свидетельства о постановке на учет в налоговом органе</w:t>
      </w:r>
      <w:r w:rsidRPr="00835627">
        <w:rPr>
          <w:bCs/>
          <w:szCs w:val="22"/>
          <w:lang w:eastAsia="ru-RU"/>
        </w:rPr>
        <w:t xml:space="preserve">, </w:t>
      </w:r>
    </w:p>
    <w:p w14:paraId="35DECD48" w14:textId="77777777" w:rsidR="003D704B" w:rsidRPr="00835627" w:rsidRDefault="003D704B" w:rsidP="008D3B3C">
      <w:pPr>
        <w:tabs>
          <w:tab w:val="clear" w:pos="425"/>
          <w:tab w:val="clear" w:pos="567"/>
          <w:tab w:val="clear" w:pos="709"/>
        </w:tabs>
        <w:suppressAutoHyphens w:val="0"/>
        <w:overflowPunct w:val="0"/>
        <w:autoSpaceDE w:val="0"/>
        <w:autoSpaceDN w:val="0"/>
        <w:adjustRightInd w:val="0"/>
        <w:jc w:val="both"/>
        <w:rPr>
          <w:bCs/>
          <w:szCs w:val="22"/>
          <w:lang w:eastAsia="ru-RU"/>
        </w:rPr>
      </w:pPr>
      <w:r w:rsidRPr="00835627">
        <w:rPr>
          <w:b/>
          <w:bCs/>
          <w:szCs w:val="22"/>
          <w:lang w:eastAsia="ru-RU"/>
        </w:rPr>
        <w:t>свидетельства о государственной регистрации физического лица</w:t>
      </w:r>
      <w:r w:rsidRPr="00835627">
        <w:rPr>
          <w:bCs/>
          <w:szCs w:val="22"/>
          <w:lang w:eastAsia="ru-RU"/>
        </w:rPr>
        <w:t xml:space="preserve"> в качестве индивидуального предпринимателя,</w:t>
      </w:r>
    </w:p>
    <w:p w14:paraId="3F7601B9" w14:textId="77777777" w:rsidR="003D704B" w:rsidRPr="00835627" w:rsidRDefault="003D704B" w:rsidP="008D3B3C">
      <w:pPr>
        <w:tabs>
          <w:tab w:val="clear" w:pos="425"/>
          <w:tab w:val="clear" w:pos="567"/>
          <w:tab w:val="clear" w:pos="709"/>
        </w:tabs>
        <w:suppressAutoHyphens w:val="0"/>
        <w:overflowPunct w:val="0"/>
        <w:autoSpaceDE w:val="0"/>
        <w:autoSpaceDN w:val="0"/>
        <w:adjustRightInd w:val="0"/>
        <w:jc w:val="both"/>
        <w:rPr>
          <w:bCs/>
          <w:szCs w:val="22"/>
          <w:lang w:eastAsia="ru-RU"/>
        </w:rPr>
      </w:pPr>
      <w:r w:rsidRPr="00835627">
        <w:rPr>
          <w:b/>
          <w:bCs/>
          <w:szCs w:val="22"/>
          <w:lang w:eastAsia="ru-RU"/>
        </w:rPr>
        <w:t>свидетельства о внесении записи в ЕГРИП</w:t>
      </w:r>
      <w:r w:rsidRPr="00835627">
        <w:rPr>
          <w:bCs/>
          <w:szCs w:val="22"/>
          <w:lang w:eastAsia="ru-RU"/>
        </w:rPr>
        <w:t xml:space="preserve"> об индивидуальном предпринимателе, зарегистрированном до 1 января 2004 года (</w:t>
      </w:r>
      <w:r w:rsidRPr="00835627">
        <w:rPr>
          <w:b/>
          <w:bCs/>
          <w:szCs w:val="22"/>
          <w:lang w:eastAsia="ru-RU"/>
        </w:rPr>
        <w:t>при наличии</w:t>
      </w:r>
      <w:r w:rsidRPr="00835627">
        <w:rPr>
          <w:bCs/>
          <w:szCs w:val="22"/>
          <w:lang w:eastAsia="ru-RU"/>
        </w:rPr>
        <w:t>);</w:t>
      </w:r>
    </w:p>
    <w:p w14:paraId="2D2CE362" w14:textId="77777777" w:rsidR="008D3B3C" w:rsidRDefault="008D3B3C" w:rsidP="008D3B3C">
      <w:pPr>
        <w:tabs>
          <w:tab w:val="clear" w:pos="425"/>
          <w:tab w:val="clear" w:pos="567"/>
          <w:tab w:val="clear" w:pos="709"/>
        </w:tabs>
        <w:suppressAutoHyphens w:val="0"/>
        <w:overflowPunct w:val="0"/>
        <w:autoSpaceDE w:val="0"/>
        <w:autoSpaceDN w:val="0"/>
        <w:adjustRightInd w:val="0"/>
        <w:jc w:val="both"/>
        <w:rPr>
          <w:bCs/>
          <w:szCs w:val="22"/>
          <w:lang w:eastAsia="ru-RU"/>
        </w:rPr>
      </w:pPr>
    </w:p>
    <w:p w14:paraId="2E1C03E4" w14:textId="77777777" w:rsidR="00A2065D" w:rsidRPr="007C7711" w:rsidRDefault="001974B2" w:rsidP="00A2065D">
      <w:pPr>
        <w:jc w:val="both"/>
      </w:pPr>
      <w:r w:rsidRPr="001974B2">
        <w:rPr>
          <w:bCs/>
          <w:szCs w:val="22"/>
        </w:rPr>
        <w:t xml:space="preserve">- </w:t>
      </w:r>
      <w:r w:rsidR="001F0EC9">
        <w:t xml:space="preserve">оригинал </w:t>
      </w:r>
      <w:r w:rsidR="001F0EC9">
        <w:rPr>
          <w:b/>
        </w:rPr>
        <w:t>решения об одобрении крупной сделки</w:t>
      </w:r>
      <w:r w:rsidR="001F0EC9">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оказание услуг, являющиеся предметом договора, является крупной сделкой</w:t>
      </w:r>
      <w:r w:rsidR="00A2065D" w:rsidRPr="007C7711">
        <w:t xml:space="preserve">. </w:t>
      </w:r>
    </w:p>
    <w:p w14:paraId="03CDFAC7" w14:textId="77777777" w:rsidR="00A2065D" w:rsidRPr="007C7711" w:rsidRDefault="00A2065D" w:rsidP="00A2065D">
      <w:pPr>
        <w:ind w:firstLine="709"/>
        <w:jc w:val="both"/>
      </w:pPr>
      <w:r w:rsidRPr="007C7711">
        <w:rPr>
          <w:u w:val="single"/>
        </w:rPr>
        <w:t>В случае, если получение указанного решения до истечения срока подачи заявок на участие в закупке для Участника закупки невозможно</w:t>
      </w:r>
      <w:r w:rsidRPr="007C7711">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7C7711">
        <w:rPr>
          <w:b/>
        </w:rPr>
        <w:t xml:space="preserve">письмо, содержащее обязательство о предоставлении решения об одобрении крупной сделки </w:t>
      </w:r>
      <w:r w:rsidRPr="007C7711">
        <w:t>в случае признания его Победителем закупки до момента заключения договора;</w:t>
      </w:r>
    </w:p>
    <w:p w14:paraId="101A5992" w14:textId="77777777" w:rsidR="00647636" w:rsidRPr="009D749F" w:rsidRDefault="00A2065D" w:rsidP="00A2065D">
      <w:pPr>
        <w:jc w:val="both"/>
      </w:pPr>
      <w:r w:rsidRPr="007C7711">
        <w:rPr>
          <w:u w:val="single"/>
        </w:rPr>
        <w:t>В случае, если для Участника закупки поставка товара, являющаяся предметом договора, не является крупной сделкой</w:t>
      </w:r>
      <w:r w:rsidRPr="007C7711">
        <w:t xml:space="preserve">, такой Участник закупки </w:t>
      </w:r>
      <w:r w:rsidRPr="007C7711">
        <w:rPr>
          <w:b/>
        </w:rPr>
        <w:t>в составе заявки предоставляет письмо о том, что данная сделка не является для него крупной</w:t>
      </w:r>
      <w:r w:rsidR="00647636">
        <w:t>.</w:t>
      </w:r>
    </w:p>
    <w:p w14:paraId="5DEAEF22" w14:textId="77777777" w:rsidR="00270718" w:rsidRPr="00B14999" w:rsidRDefault="00270718" w:rsidP="00A2065D">
      <w:pPr>
        <w:jc w:val="both"/>
      </w:pPr>
    </w:p>
    <w:p w14:paraId="18E4D4EE" w14:textId="77777777" w:rsidR="00A2065D" w:rsidRPr="007C7711" w:rsidRDefault="00A2065D" w:rsidP="00A2065D">
      <w:pPr>
        <w:tabs>
          <w:tab w:val="clear" w:pos="425"/>
          <w:tab w:val="clear" w:pos="567"/>
          <w:tab w:val="clear" w:pos="709"/>
        </w:tabs>
        <w:suppressAutoHyphens w:val="0"/>
        <w:jc w:val="both"/>
        <w:rPr>
          <w:bCs/>
          <w:lang w:eastAsia="ru-RU"/>
        </w:rPr>
      </w:pPr>
      <w:r w:rsidRPr="007C7711">
        <w:rPr>
          <w:bCs/>
          <w:szCs w:val="22"/>
        </w:rPr>
        <w:t xml:space="preserve">- </w:t>
      </w:r>
      <w:r w:rsidRPr="007C7711">
        <w:rPr>
          <w:b/>
          <w:bCs/>
          <w:lang w:eastAsia="ru-RU"/>
        </w:rPr>
        <w:t>бухгалтерский баланс и отчет о финансовых результатах за 2015</w:t>
      </w:r>
      <w:r w:rsidRPr="007C7711">
        <w:rPr>
          <w:b/>
          <w:bCs/>
          <w:lang w:eastAsia="ru-RU"/>
        </w:rPr>
        <w:fldChar w:fldCharType="begin">
          <w:ffData>
            <w:name w:val="ОтчетностьЗаПрошлый"/>
            <w:enabled/>
            <w:calcOnExit w:val="0"/>
            <w:textInput>
              <w:default w:val="ОтчетностьЗаПрошлый"/>
            </w:textInput>
          </w:ffData>
        </w:fldChar>
      </w:r>
      <w:bookmarkStart w:id="182" w:name="ОтчетностьЗаПрошлый"/>
      <w:r w:rsidRPr="007C7711">
        <w:rPr>
          <w:b/>
          <w:bCs/>
          <w:lang w:eastAsia="ru-RU"/>
        </w:rPr>
        <w:instrText xml:space="preserve"> FORMTEXT </w:instrText>
      </w:r>
      <w:r w:rsidR="008C76C8">
        <w:rPr>
          <w:b/>
          <w:bCs/>
          <w:lang w:eastAsia="ru-RU"/>
        </w:rPr>
      </w:r>
      <w:r w:rsidR="008C76C8">
        <w:rPr>
          <w:b/>
          <w:bCs/>
          <w:lang w:eastAsia="ru-RU"/>
        </w:rPr>
        <w:fldChar w:fldCharType="separate"/>
      </w:r>
      <w:r w:rsidRPr="007C7711">
        <w:rPr>
          <w:b/>
          <w:bCs/>
          <w:lang w:eastAsia="ru-RU"/>
        </w:rPr>
        <w:fldChar w:fldCharType="end"/>
      </w:r>
      <w:bookmarkEnd w:id="182"/>
      <w:r w:rsidRPr="007C7711">
        <w:rPr>
          <w:b/>
          <w:bCs/>
          <w:lang w:eastAsia="ru-RU"/>
        </w:rPr>
        <w:t xml:space="preserve"> год, </w:t>
      </w:r>
      <w:r w:rsidRPr="007C7711">
        <w:rPr>
          <w:bCs/>
          <w:lang w:eastAsia="ru-RU"/>
        </w:rPr>
        <w:t xml:space="preserve">поданные в установленном порядке в налоговую инспекцию по месту регистрации Участника закупки с отметкой о приеме. </w:t>
      </w:r>
    </w:p>
    <w:p w14:paraId="1DC95F51" w14:textId="77777777" w:rsidR="00A2065D" w:rsidRPr="007C7711" w:rsidRDefault="00A2065D" w:rsidP="00A2065D">
      <w:pPr>
        <w:tabs>
          <w:tab w:val="clear" w:pos="425"/>
          <w:tab w:val="clear" w:pos="567"/>
          <w:tab w:val="clear" w:pos="709"/>
        </w:tabs>
        <w:suppressAutoHyphens w:val="0"/>
        <w:ind w:firstLine="426"/>
        <w:jc w:val="both"/>
        <w:rPr>
          <w:b/>
          <w:bCs/>
          <w:szCs w:val="22"/>
          <w:lang w:eastAsia="ru-RU"/>
        </w:rPr>
      </w:pPr>
      <w:r w:rsidRPr="007C7711">
        <w:rPr>
          <w:bCs/>
          <w:szCs w:val="22"/>
          <w:lang w:eastAsia="ru-RU"/>
        </w:rPr>
        <w:t>Если бухгалтерский баланс</w:t>
      </w:r>
      <w:r w:rsidRPr="007C7711">
        <w:rPr>
          <w:rFonts w:ascii="Calibri" w:eastAsia="Calibri" w:hAnsi="Calibri"/>
          <w:sz w:val="22"/>
          <w:szCs w:val="22"/>
          <w:lang w:eastAsia="en-US"/>
        </w:rPr>
        <w:t xml:space="preserve"> </w:t>
      </w:r>
      <w:r w:rsidRPr="007C7711">
        <w:rPr>
          <w:bCs/>
          <w:szCs w:val="22"/>
          <w:lang w:eastAsia="ru-RU"/>
        </w:rPr>
        <w:t xml:space="preserve">и отчет о финансовых результатах были поданы в электронном виде - необходимо предоставить </w:t>
      </w:r>
      <w:r w:rsidRPr="007C7711">
        <w:rPr>
          <w:b/>
          <w:bCs/>
          <w:szCs w:val="22"/>
          <w:lang w:eastAsia="ru-RU"/>
        </w:rPr>
        <w:t>направленные в электронном виде бухгалтерский баланс и отчет о финансовых результатах  с отметкой о приеме.</w:t>
      </w:r>
    </w:p>
    <w:p w14:paraId="515A6A63" w14:textId="77777777" w:rsidR="00A2065D" w:rsidRPr="007C7711" w:rsidRDefault="00A2065D" w:rsidP="00A2065D">
      <w:pPr>
        <w:tabs>
          <w:tab w:val="clear" w:pos="425"/>
          <w:tab w:val="clear" w:pos="567"/>
          <w:tab w:val="clear" w:pos="709"/>
        </w:tabs>
        <w:ind w:firstLine="426"/>
        <w:jc w:val="both"/>
        <w:rPr>
          <w:bCs/>
          <w:szCs w:val="22"/>
          <w:u w:val="single"/>
          <w:lang w:eastAsia="ru-RU"/>
        </w:rPr>
      </w:pPr>
      <w:r w:rsidRPr="007C7711">
        <w:rPr>
          <w:bCs/>
          <w:szCs w:val="22"/>
          <w:u w:val="single"/>
          <w:lang w:eastAsia="ru-RU"/>
        </w:rPr>
        <w:t>Некоммерческие организации</w:t>
      </w:r>
      <w:r w:rsidRPr="007C7711">
        <w:rPr>
          <w:bCs/>
          <w:szCs w:val="22"/>
          <w:lang w:eastAsia="ru-RU"/>
        </w:rPr>
        <w:t xml:space="preserve"> предоставляют </w:t>
      </w:r>
      <w:r w:rsidRPr="007C7711">
        <w:rPr>
          <w:b/>
          <w:bCs/>
          <w:szCs w:val="22"/>
          <w:lang w:eastAsia="ru-RU"/>
        </w:rPr>
        <w:t>баланс и отчет о целевом использовании средств</w:t>
      </w:r>
      <w:r w:rsidRPr="007C7711">
        <w:rPr>
          <w:bCs/>
          <w:szCs w:val="22"/>
          <w:lang w:eastAsia="ru-RU"/>
        </w:rPr>
        <w:t>.</w:t>
      </w:r>
      <w:r w:rsidRPr="007C7711">
        <w:rPr>
          <w:bCs/>
          <w:szCs w:val="22"/>
          <w:u w:val="single"/>
          <w:lang w:eastAsia="ru-RU"/>
        </w:rPr>
        <w:t xml:space="preserve"> </w:t>
      </w:r>
    </w:p>
    <w:p w14:paraId="14B02824" w14:textId="77777777" w:rsidR="00A2065D" w:rsidRPr="007C7711" w:rsidRDefault="00A2065D" w:rsidP="00A2065D">
      <w:pPr>
        <w:tabs>
          <w:tab w:val="clear" w:pos="425"/>
          <w:tab w:val="clear" w:pos="567"/>
          <w:tab w:val="clear" w:pos="709"/>
        </w:tabs>
        <w:ind w:firstLine="426"/>
        <w:jc w:val="both"/>
        <w:rPr>
          <w:bCs/>
          <w:szCs w:val="22"/>
          <w:lang w:eastAsia="ru-RU"/>
        </w:rPr>
      </w:pPr>
      <w:r w:rsidRPr="007C7711">
        <w:rPr>
          <w:bCs/>
          <w:szCs w:val="22"/>
          <w:u w:val="single"/>
          <w:lang w:eastAsia="ru-RU"/>
        </w:rPr>
        <w:t xml:space="preserve">Организации, зарегистрированные после 1 января </w:t>
      </w:r>
      <w:r w:rsidRPr="007C7711">
        <w:rPr>
          <w:bCs/>
          <w:u w:val="single"/>
          <w:lang w:eastAsia="ru-RU"/>
        </w:rPr>
        <w:fldChar w:fldCharType="begin">
          <w:ffData>
            <w:name w:val="Год1"/>
            <w:enabled/>
            <w:calcOnExit w:val="0"/>
            <w:textInput>
              <w:default w:val="Год1"/>
            </w:textInput>
          </w:ffData>
        </w:fldChar>
      </w:r>
      <w:bookmarkStart w:id="183" w:name="Год1"/>
      <w:r w:rsidRPr="007C7711">
        <w:rPr>
          <w:bCs/>
          <w:u w:val="single"/>
          <w:lang w:eastAsia="ru-RU"/>
        </w:rPr>
        <w:instrText xml:space="preserve"> FORMTEXT </w:instrText>
      </w:r>
      <w:r w:rsidR="008C76C8">
        <w:rPr>
          <w:bCs/>
          <w:u w:val="single"/>
          <w:lang w:eastAsia="ru-RU"/>
        </w:rPr>
      </w:r>
      <w:r w:rsidR="008C76C8">
        <w:rPr>
          <w:bCs/>
          <w:u w:val="single"/>
          <w:lang w:eastAsia="ru-RU"/>
        </w:rPr>
        <w:fldChar w:fldCharType="separate"/>
      </w:r>
      <w:r w:rsidRPr="007C7711">
        <w:rPr>
          <w:bCs/>
          <w:u w:val="single"/>
          <w:lang w:eastAsia="ru-RU"/>
        </w:rPr>
        <w:fldChar w:fldCharType="end"/>
      </w:r>
      <w:bookmarkEnd w:id="183"/>
      <w:r w:rsidRPr="007C7711">
        <w:rPr>
          <w:bCs/>
          <w:u w:val="single"/>
          <w:lang w:eastAsia="ru-RU"/>
        </w:rPr>
        <w:t xml:space="preserve"> 2016 </w:t>
      </w:r>
      <w:r w:rsidRPr="007C7711">
        <w:rPr>
          <w:bCs/>
          <w:szCs w:val="22"/>
          <w:u w:val="single"/>
          <w:lang w:eastAsia="ru-RU"/>
        </w:rPr>
        <w:t>года</w:t>
      </w:r>
      <w:r w:rsidRPr="007C7711">
        <w:rPr>
          <w:bCs/>
          <w:szCs w:val="22"/>
          <w:lang w:eastAsia="ru-RU"/>
        </w:rPr>
        <w:t xml:space="preserve">, предоставляют: </w:t>
      </w:r>
      <w:r w:rsidRPr="007C7711">
        <w:rPr>
          <w:b/>
          <w:bCs/>
          <w:szCs w:val="22"/>
          <w:lang w:eastAsia="ru-RU"/>
        </w:rPr>
        <w:t>официальное письмо, подтверждающее информацию о непредставлении в налоговые органы бухгалтерской отчетности</w:t>
      </w:r>
      <w:r w:rsidRPr="007C7711">
        <w:rPr>
          <w:bCs/>
          <w:szCs w:val="22"/>
          <w:lang w:eastAsia="ru-RU"/>
        </w:rPr>
        <w:t>.</w:t>
      </w:r>
    </w:p>
    <w:p w14:paraId="4500AE31" w14:textId="77777777" w:rsidR="00A2065D" w:rsidRPr="007C7711" w:rsidRDefault="00A2065D" w:rsidP="00A2065D">
      <w:pPr>
        <w:tabs>
          <w:tab w:val="clear" w:pos="425"/>
          <w:tab w:val="clear" w:pos="567"/>
          <w:tab w:val="clear" w:pos="709"/>
        </w:tabs>
        <w:ind w:firstLine="426"/>
        <w:jc w:val="both"/>
        <w:rPr>
          <w:bCs/>
          <w:szCs w:val="22"/>
        </w:rPr>
      </w:pPr>
      <w:r w:rsidRPr="007C7711">
        <w:rPr>
          <w:bCs/>
          <w:szCs w:val="22"/>
          <w:u w:val="single"/>
          <w:lang w:eastAsia="ru-RU"/>
        </w:rPr>
        <w:t>Индивидуальные предприниматели не предоставляют бухгалтерскую отчетность,</w:t>
      </w:r>
      <w:r w:rsidRPr="007C7711">
        <w:rPr>
          <w:bCs/>
          <w:szCs w:val="22"/>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7C7711">
        <w:t xml:space="preserve"> В таком случае, и</w:t>
      </w:r>
      <w:r w:rsidRPr="007C7711">
        <w:rPr>
          <w:bCs/>
          <w:szCs w:val="22"/>
          <w:lang w:eastAsia="ru-RU"/>
        </w:rPr>
        <w:t xml:space="preserve">ндивидуальные предприниматели предоставляют </w:t>
      </w:r>
      <w:r w:rsidRPr="007C7711">
        <w:rPr>
          <w:b/>
          <w:bCs/>
          <w:szCs w:val="22"/>
          <w:lang w:eastAsia="ru-RU"/>
        </w:rPr>
        <w:t>официальное письмо, подтверждающее информацию о непредставлении в налоговые органы бухгалтерской отчетности</w:t>
      </w:r>
      <w:r w:rsidRPr="007C7711">
        <w:rPr>
          <w:bCs/>
          <w:szCs w:val="22"/>
        </w:rPr>
        <w:t>.</w:t>
      </w:r>
    </w:p>
    <w:p w14:paraId="462761B8" w14:textId="77777777" w:rsidR="00A2065D" w:rsidRPr="00DC0DBB" w:rsidRDefault="00A2065D" w:rsidP="00A2065D">
      <w:pPr>
        <w:tabs>
          <w:tab w:val="clear" w:pos="425"/>
          <w:tab w:val="clear" w:pos="567"/>
          <w:tab w:val="clear" w:pos="709"/>
        </w:tabs>
        <w:ind w:firstLine="426"/>
        <w:jc w:val="both"/>
        <w:rPr>
          <w:bCs/>
          <w:szCs w:val="22"/>
          <w:lang w:eastAsia="ru-RU"/>
        </w:rPr>
      </w:pPr>
      <w:r w:rsidRPr="00DC0DBB">
        <w:rPr>
          <w:bCs/>
          <w:szCs w:val="22"/>
          <w:lang w:eastAsia="ru-RU"/>
        </w:rPr>
        <w:t>- документ</w:t>
      </w:r>
      <w:r>
        <w:rPr>
          <w:bCs/>
          <w:szCs w:val="22"/>
          <w:lang w:eastAsia="ru-RU"/>
        </w:rPr>
        <w:t>ы</w:t>
      </w:r>
      <w:r w:rsidRPr="00DC0DBB">
        <w:rPr>
          <w:bCs/>
          <w:szCs w:val="22"/>
          <w:lang w:eastAsia="ru-RU"/>
        </w:rPr>
        <w:t>, подтверждающи</w:t>
      </w:r>
      <w:r>
        <w:rPr>
          <w:bCs/>
          <w:szCs w:val="22"/>
          <w:lang w:eastAsia="ru-RU"/>
        </w:rPr>
        <w:t>е</w:t>
      </w:r>
      <w:r w:rsidRPr="00DC0DBB">
        <w:rPr>
          <w:bCs/>
          <w:szCs w:val="22"/>
          <w:lang w:eastAsia="ru-RU"/>
        </w:rPr>
        <w:t xml:space="preserve"> соответствие Товара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такому Товару (</w:t>
      </w:r>
      <w:r>
        <w:rPr>
          <w:bCs/>
          <w:szCs w:val="22"/>
          <w:lang w:eastAsia="ru-RU"/>
        </w:rPr>
        <w:t>с</w:t>
      </w:r>
      <w:r w:rsidRPr="00DC0DBB">
        <w:rPr>
          <w:bCs/>
          <w:szCs w:val="22"/>
          <w:lang w:eastAsia="ru-RU"/>
        </w:rPr>
        <w:t>ертификат</w:t>
      </w:r>
      <w:r>
        <w:rPr>
          <w:bCs/>
          <w:szCs w:val="22"/>
          <w:lang w:eastAsia="ru-RU"/>
        </w:rPr>
        <w:t>ы</w:t>
      </w:r>
      <w:r w:rsidRPr="00DC0DBB">
        <w:rPr>
          <w:bCs/>
          <w:szCs w:val="22"/>
          <w:lang w:eastAsia="ru-RU"/>
        </w:rPr>
        <w:t xml:space="preserve"> соответствия, деклараци</w:t>
      </w:r>
      <w:r>
        <w:rPr>
          <w:bCs/>
          <w:szCs w:val="22"/>
          <w:lang w:eastAsia="ru-RU"/>
        </w:rPr>
        <w:t>и</w:t>
      </w:r>
      <w:r w:rsidRPr="00DC0DBB">
        <w:rPr>
          <w:bCs/>
          <w:szCs w:val="22"/>
          <w:lang w:eastAsia="ru-RU"/>
        </w:rPr>
        <w:t xml:space="preserve"> о соответствии, санитарно-эпидемиологически</w:t>
      </w:r>
      <w:r>
        <w:rPr>
          <w:bCs/>
          <w:szCs w:val="22"/>
          <w:lang w:eastAsia="ru-RU"/>
        </w:rPr>
        <w:t>е</w:t>
      </w:r>
      <w:r w:rsidRPr="00DC0DBB">
        <w:rPr>
          <w:bCs/>
          <w:szCs w:val="22"/>
          <w:lang w:eastAsia="ru-RU"/>
        </w:rPr>
        <w:t xml:space="preserve"> заключени</w:t>
      </w:r>
      <w:r>
        <w:rPr>
          <w:bCs/>
          <w:szCs w:val="22"/>
          <w:lang w:eastAsia="ru-RU"/>
        </w:rPr>
        <w:t>я</w:t>
      </w:r>
      <w:r w:rsidRPr="00DC0DBB">
        <w:rPr>
          <w:bCs/>
          <w:szCs w:val="22"/>
          <w:lang w:eastAsia="ru-RU"/>
        </w:rPr>
        <w:t>, регистрационны</w:t>
      </w:r>
      <w:r>
        <w:rPr>
          <w:bCs/>
          <w:szCs w:val="22"/>
          <w:lang w:eastAsia="ru-RU"/>
        </w:rPr>
        <w:t>е удостоверения</w:t>
      </w:r>
      <w:r w:rsidRPr="00DC0DBB">
        <w:rPr>
          <w:bCs/>
          <w:szCs w:val="22"/>
          <w:lang w:eastAsia="ru-RU"/>
        </w:rPr>
        <w:t xml:space="preserve"> и т.п.);</w:t>
      </w:r>
    </w:p>
    <w:p w14:paraId="6FDCBA77" w14:textId="77777777" w:rsidR="00A2065D" w:rsidRPr="00DC0DBB" w:rsidRDefault="00A2065D" w:rsidP="00A2065D">
      <w:pPr>
        <w:tabs>
          <w:tab w:val="clear" w:pos="425"/>
          <w:tab w:val="clear" w:pos="567"/>
          <w:tab w:val="clear" w:pos="709"/>
        </w:tabs>
        <w:ind w:firstLine="426"/>
        <w:jc w:val="both"/>
        <w:rPr>
          <w:bCs/>
          <w:szCs w:val="22"/>
          <w:lang w:eastAsia="ru-RU"/>
        </w:rPr>
      </w:pPr>
      <w:r w:rsidRPr="00DC0DBB">
        <w:rPr>
          <w:bCs/>
          <w:szCs w:val="22"/>
          <w:lang w:eastAsia="ru-RU"/>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14:paraId="01EA5348" w14:textId="77777777" w:rsidR="00BA1BD7" w:rsidRDefault="00A2065D" w:rsidP="00A2065D">
      <w:pPr>
        <w:tabs>
          <w:tab w:val="left" w:pos="851"/>
        </w:tabs>
        <w:ind w:firstLine="426"/>
        <w:contextualSpacing/>
        <w:jc w:val="both"/>
      </w:pPr>
      <w:r w:rsidRPr="007C7711">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1589A1F0" w14:textId="77777777" w:rsidR="00910692" w:rsidRPr="00835627" w:rsidRDefault="0079322F" w:rsidP="00FA6DA0">
      <w:pPr>
        <w:pStyle w:val="16"/>
        <w:tabs>
          <w:tab w:val="clear" w:pos="425"/>
          <w:tab w:val="clear" w:pos="567"/>
          <w:tab w:val="left" w:pos="284"/>
        </w:tabs>
        <w:jc w:val="center"/>
      </w:pPr>
      <w:bookmarkStart w:id="184" w:name="_Toc366761030"/>
      <w:bookmarkStart w:id="185" w:name="_Toc441049451"/>
      <w:r>
        <w:t xml:space="preserve">4. </w:t>
      </w:r>
      <w:r w:rsidR="00910692" w:rsidRPr="00835627">
        <w:t>Порядок проведения запроса</w:t>
      </w:r>
      <w:bookmarkEnd w:id="184"/>
      <w:r w:rsidR="00282F6D" w:rsidRPr="00282F6D">
        <w:t xml:space="preserve"> котировок</w:t>
      </w:r>
      <w:bookmarkEnd w:id="185"/>
    </w:p>
    <w:p w14:paraId="5C16312E" w14:textId="77777777" w:rsidR="00910692" w:rsidRDefault="00910692" w:rsidP="0091357A">
      <w:pPr>
        <w:pStyle w:val="20"/>
        <w:numPr>
          <w:ilvl w:val="1"/>
          <w:numId w:val="10"/>
        </w:numPr>
        <w:tabs>
          <w:tab w:val="clear" w:pos="567"/>
          <w:tab w:val="clear" w:pos="1996"/>
          <w:tab w:val="left" w:pos="426"/>
        </w:tabs>
        <w:ind w:hanging="1996"/>
      </w:pPr>
      <w:bookmarkStart w:id="186" w:name="_Toc366762366"/>
      <w:bookmarkStart w:id="187" w:name="_Toc368061880"/>
      <w:bookmarkStart w:id="188" w:name="_Toc368062044"/>
      <w:bookmarkStart w:id="189" w:name="_Toc370824142"/>
      <w:bookmarkStart w:id="190" w:name="_Toc394314164"/>
      <w:bookmarkStart w:id="191" w:name="_Toc410044327"/>
      <w:bookmarkStart w:id="192" w:name="_Toc440887362"/>
      <w:bookmarkStart w:id="193" w:name="_Toc441048788"/>
      <w:bookmarkStart w:id="194" w:name="_Toc441049452"/>
      <w:r w:rsidRPr="00835627">
        <w:t>Получение Документации</w:t>
      </w:r>
      <w:bookmarkEnd w:id="186"/>
      <w:bookmarkEnd w:id="187"/>
      <w:bookmarkEnd w:id="188"/>
      <w:bookmarkEnd w:id="189"/>
      <w:bookmarkEnd w:id="190"/>
      <w:bookmarkEnd w:id="191"/>
      <w:bookmarkEnd w:id="192"/>
      <w:bookmarkEnd w:id="193"/>
      <w:bookmarkEnd w:id="194"/>
      <w:r w:rsidRPr="00835627">
        <w:t xml:space="preserve"> </w:t>
      </w:r>
    </w:p>
    <w:p w14:paraId="5A699D02" w14:textId="77777777" w:rsidR="00910692" w:rsidRPr="00835627" w:rsidRDefault="00910692" w:rsidP="00353EB5">
      <w:pPr>
        <w:tabs>
          <w:tab w:val="left" w:pos="851"/>
          <w:tab w:val="left" w:pos="1134"/>
        </w:tabs>
        <w:ind w:firstLine="426"/>
        <w:contextualSpacing/>
        <w:jc w:val="both"/>
      </w:pPr>
      <w:r w:rsidRPr="00835627">
        <w:rPr>
          <w:b/>
        </w:rPr>
        <w:t>4.1.1.</w:t>
      </w:r>
      <w:r w:rsidRPr="00835627">
        <w:rPr>
          <w:b/>
        </w:rPr>
        <w:tab/>
      </w:r>
      <w:r w:rsidRPr="00835627">
        <w:t>Любое заинтересованное лицо для получения Документации на бумажн</w:t>
      </w:r>
      <w:r w:rsidR="00CF6071">
        <w:t>ом</w:t>
      </w:r>
      <w:r w:rsidRPr="00835627">
        <w:t xml:space="preserve"> либо электронн</w:t>
      </w:r>
      <w:r w:rsidR="00CF6071">
        <w:t>ом</w:t>
      </w:r>
      <w:r w:rsidRPr="00835627">
        <w:t xml:space="preserve"> носител</w:t>
      </w:r>
      <w:r w:rsidR="00CF6071">
        <w:t xml:space="preserve">е </w:t>
      </w:r>
      <w:r w:rsidRPr="00835627">
        <w:t xml:space="preserve">должно обратиться в адрес Заказчика в письменной форме по </w:t>
      </w:r>
      <w:r w:rsidR="001C2636" w:rsidRPr="00835627">
        <w:t>адресу</w:t>
      </w:r>
      <w:r w:rsidR="001C2636">
        <w:t xml:space="preserve">: </w:t>
      </w:r>
      <w:r w:rsidR="001C2636" w:rsidRPr="007519F2">
        <w:lastRenderedPageBreak/>
        <w:t>183034, г. Мурманск, ул. Промышленная, д. 15, каб. 15 (Центральное КПП - № 1 заезд со стороны ул. Свердлова, при себе иметь документ</w:t>
      </w:r>
      <w:r w:rsidR="001C2636">
        <w:t>,</w:t>
      </w:r>
      <w:r w:rsidR="001C2636" w:rsidRPr="007519F2">
        <w:t xml:space="preserve"> удостоверяющий личность)</w:t>
      </w:r>
      <w:r w:rsidR="001C2636">
        <w:t xml:space="preserve"> </w:t>
      </w:r>
      <w:r w:rsidRPr="00835627">
        <w:t>либо отправить запрос на электронную почту</w:t>
      </w:r>
      <w:r w:rsidR="0067678C">
        <w:t xml:space="preserve"> </w:t>
      </w:r>
      <w:r w:rsidR="00572177">
        <w:rPr>
          <w:rStyle w:val="a3"/>
        </w:rPr>
        <w:fldChar w:fldCharType="begin">
          <w:ffData>
            <w:name w:val="Email3"/>
            <w:enabled/>
            <w:calcOnExit w:val="0"/>
            <w:textInput>
              <w:default w:val="Email3"/>
            </w:textInput>
          </w:ffData>
        </w:fldChar>
      </w:r>
      <w:bookmarkStart w:id="195" w:name="Email3"/>
      <w:r w:rsidR="00572177">
        <w:rPr>
          <w:rStyle w:val="a3"/>
        </w:rPr>
        <w:instrText xml:space="preserve"> FORMTEXT </w:instrText>
      </w:r>
      <w:r w:rsidR="008C76C8">
        <w:rPr>
          <w:rStyle w:val="a3"/>
        </w:rPr>
      </w:r>
      <w:r w:rsidR="008C76C8">
        <w:rPr>
          <w:rStyle w:val="a3"/>
        </w:rPr>
        <w:fldChar w:fldCharType="separate"/>
      </w:r>
      <w:r w:rsidR="00572177">
        <w:rPr>
          <w:rStyle w:val="a3"/>
        </w:rPr>
        <w:fldChar w:fldCharType="end"/>
      </w:r>
      <w:bookmarkEnd w:id="195"/>
      <w:r w:rsidRPr="00835627">
        <w:t>, с указанием способа получения Документации.</w:t>
      </w:r>
    </w:p>
    <w:p w14:paraId="20B933C4" w14:textId="77777777" w:rsidR="00910692" w:rsidRPr="00186E55" w:rsidRDefault="00910692" w:rsidP="00353EB5">
      <w:pPr>
        <w:tabs>
          <w:tab w:val="left" w:pos="851"/>
        </w:tabs>
        <w:ind w:firstLine="426"/>
        <w:contextualSpacing/>
        <w:jc w:val="both"/>
      </w:pPr>
      <w:r w:rsidRPr="00835627">
        <w:rPr>
          <w:b/>
        </w:rPr>
        <w:t>4.1.2.</w:t>
      </w:r>
      <w:r w:rsidR="00FA6DA0" w:rsidRPr="00835627">
        <w:t xml:space="preserve"> </w:t>
      </w:r>
      <w:r w:rsidRPr="00835627">
        <w:t xml:space="preserve">Заказчик в течение двух рабочих дней </w:t>
      </w:r>
      <w:r w:rsidR="00F20BA4" w:rsidRPr="00835627">
        <w:t>(кроме субботы, воскресенья</w:t>
      </w:r>
      <w:r w:rsidR="004F4B6B">
        <w:t>,</w:t>
      </w:r>
      <w:r w:rsidR="004F4B6B" w:rsidRPr="004F4B6B">
        <w:rPr>
          <w:color w:val="FF0000"/>
        </w:rPr>
        <w:t xml:space="preserve"> </w:t>
      </w:r>
      <w:r w:rsidR="004F4B6B" w:rsidRPr="00D5032E">
        <w:t>а также праздничных дней</w:t>
      </w:r>
      <w:r w:rsidR="00F20BA4" w:rsidRPr="00D5032E">
        <w:t xml:space="preserve">) с </w:t>
      </w:r>
      <w:r w:rsidR="00F20BA4" w:rsidRPr="00D5032E">
        <w:rPr>
          <w:b/>
        </w:rPr>
        <w:t>08</w:t>
      </w:r>
      <w:r w:rsidR="00CC1CC6" w:rsidRPr="00D5032E">
        <w:rPr>
          <w:b/>
        </w:rPr>
        <w:t>:</w:t>
      </w:r>
      <w:r w:rsidR="00F20BA4" w:rsidRPr="00D5032E">
        <w:rPr>
          <w:b/>
        </w:rPr>
        <w:t>3</w:t>
      </w:r>
      <w:r w:rsidRPr="00D5032E">
        <w:rPr>
          <w:b/>
        </w:rPr>
        <w:t>0</w:t>
      </w:r>
      <w:r w:rsidRPr="00D5032E">
        <w:t xml:space="preserve"> до </w:t>
      </w:r>
      <w:r w:rsidRPr="00D5032E">
        <w:rPr>
          <w:b/>
        </w:rPr>
        <w:t>16</w:t>
      </w:r>
      <w:r w:rsidR="00CC1CC6" w:rsidRPr="00D5032E">
        <w:rPr>
          <w:b/>
        </w:rPr>
        <w:t>:</w:t>
      </w:r>
      <w:r w:rsidRPr="00D5032E">
        <w:rPr>
          <w:b/>
        </w:rPr>
        <w:t>4</w:t>
      </w:r>
      <w:r w:rsidR="00CC1CC6" w:rsidRPr="00D5032E">
        <w:rPr>
          <w:b/>
        </w:rPr>
        <w:t>2</w:t>
      </w:r>
      <w:r w:rsidRPr="00D5032E">
        <w:t xml:space="preserve"> (12</w:t>
      </w:r>
      <w:r w:rsidR="00CC1CC6" w:rsidRPr="00D5032E">
        <w:t>:</w:t>
      </w:r>
      <w:r w:rsidRPr="00D5032E">
        <w:t>30-13</w:t>
      </w:r>
      <w:r w:rsidR="00CC1CC6" w:rsidRPr="00D5032E">
        <w:t>:</w:t>
      </w:r>
      <w:r w:rsidRPr="00D5032E">
        <w:t>30 перерыв) со дня получения соответств</w:t>
      </w:r>
      <w:r w:rsidRPr="00835627">
        <w:t>ующего запроса предоставит такому лицу Документацию на бумажн</w:t>
      </w:r>
      <w:r w:rsidR="00491D90">
        <w:t>ом</w:t>
      </w:r>
      <w:r w:rsidRPr="00835627">
        <w:t xml:space="preserve"> носител</w:t>
      </w:r>
      <w:r w:rsidR="00491D90">
        <w:t>е</w:t>
      </w:r>
      <w:r w:rsidRPr="00835627">
        <w:t xml:space="preserve">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w:t>
      </w:r>
      <w:r w:rsidR="00B213CA" w:rsidRPr="00835627">
        <w:t>адресу</w:t>
      </w:r>
      <w:r w:rsidR="00B213CA">
        <w:t xml:space="preserve">: </w:t>
      </w:r>
      <w:r w:rsidR="00B213CA" w:rsidRPr="007519F2">
        <w:t>183034, г. Мурманск, ул. Промышленная, д. 15, каб. 15 (Центральное КПП - № 1 заезд со стороны ул. Свердлова, при себе иметь документ</w:t>
      </w:r>
      <w:r w:rsidR="00B213CA">
        <w:t>,</w:t>
      </w:r>
      <w:r w:rsidR="00B213CA" w:rsidRPr="007519F2">
        <w:t xml:space="preserve"> удостоверяющий личность)</w:t>
      </w:r>
      <w:r w:rsidRPr="008F1030">
        <w:t>.</w:t>
      </w:r>
    </w:p>
    <w:p w14:paraId="7C03981A" w14:textId="77777777" w:rsidR="00910692" w:rsidRPr="00186E55" w:rsidRDefault="00910692" w:rsidP="008B72B2">
      <w:pPr>
        <w:tabs>
          <w:tab w:val="left" w:pos="851"/>
          <w:tab w:val="left" w:pos="1134"/>
        </w:tabs>
        <w:ind w:firstLine="426"/>
        <w:contextualSpacing/>
        <w:jc w:val="both"/>
      </w:pPr>
      <w:r w:rsidRPr="00186E55">
        <w:rPr>
          <w:b/>
        </w:rPr>
        <w:t>4.1.3.</w:t>
      </w:r>
      <w:r w:rsidRPr="00186E55">
        <w:rPr>
          <w:b/>
        </w:rPr>
        <w:tab/>
      </w:r>
      <w:r w:rsidRPr="00186E55">
        <w:t xml:space="preserve">Документация, размещенная </w:t>
      </w:r>
      <w:r w:rsidR="00770415" w:rsidRPr="0038105D">
        <w:t>в единой информационной системе в сфере закупок товаров, работ, услуг</w:t>
      </w:r>
      <w:r w:rsidRPr="00186E55">
        <w:t>, доступна для ознакомления. Если заинтересованное лицо получило Документацию иным способом,</w:t>
      </w:r>
      <w:r w:rsidR="00B664F4" w:rsidRPr="00186E55">
        <w:t xml:space="preserve"> чем это указано в пункте 4.1.2</w:t>
      </w:r>
      <w:r w:rsidRPr="00186E55">
        <w:t xml:space="preserve">, </w:t>
      </w:r>
      <w:r w:rsidR="00FD6EDA" w:rsidRPr="00186E55">
        <w:t>З</w:t>
      </w:r>
      <w:r w:rsidRPr="00186E55">
        <w:t>аказчик не несет ответственности за неполучение таким лицом информации об изменениях и (или) разъяснениях положений Документации.</w:t>
      </w:r>
    </w:p>
    <w:p w14:paraId="30EF1C9A" w14:textId="77777777" w:rsidR="00910692" w:rsidRPr="00186E55" w:rsidRDefault="00910692" w:rsidP="0091357A">
      <w:pPr>
        <w:pStyle w:val="20"/>
        <w:numPr>
          <w:ilvl w:val="1"/>
          <w:numId w:val="10"/>
        </w:numPr>
        <w:tabs>
          <w:tab w:val="clear" w:pos="567"/>
          <w:tab w:val="left" w:pos="426"/>
        </w:tabs>
        <w:ind w:hanging="1996"/>
      </w:pPr>
      <w:bookmarkStart w:id="196" w:name="_Toc366762367"/>
      <w:bookmarkStart w:id="197" w:name="_Toc368061881"/>
      <w:bookmarkStart w:id="198" w:name="_Toc368062045"/>
      <w:bookmarkStart w:id="199" w:name="_Toc370824143"/>
      <w:bookmarkStart w:id="200" w:name="_Toc394314165"/>
      <w:bookmarkStart w:id="201" w:name="_Toc410044328"/>
      <w:bookmarkStart w:id="202" w:name="_Toc440887363"/>
      <w:bookmarkStart w:id="203" w:name="_Toc441048789"/>
      <w:bookmarkStart w:id="204" w:name="_Toc441049453"/>
      <w:r w:rsidRPr="00186E55">
        <w:t>Разъяснение положений Документации</w:t>
      </w:r>
      <w:bookmarkEnd w:id="196"/>
      <w:bookmarkEnd w:id="197"/>
      <w:bookmarkEnd w:id="198"/>
      <w:bookmarkEnd w:id="199"/>
      <w:bookmarkEnd w:id="200"/>
      <w:bookmarkEnd w:id="201"/>
      <w:bookmarkEnd w:id="202"/>
      <w:bookmarkEnd w:id="203"/>
      <w:bookmarkEnd w:id="204"/>
    </w:p>
    <w:p w14:paraId="6028FCDC" w14:textId="77777777" w:rsidR="00910692" w:rsidRPr="00B26702" w:rsidRDefault="00910692" w:rsidP="008B72B2">
      <w:pPr>
        <w:tabs>
          <w:tab w:val="left" w:pos="851"/>
          <w:tab w:val="left" w:pos="1134"/>
        </w:tabs>
        <w:ind w:firstLine="426"/>
        <w:contextualSpacing/>
        <w:jc w:val="both"/>
      </w:pPr>
      <w:r w:rsidRPr="00186E55">
        <w:rPr>
          <w:b/>
        </w:rPr>
        <w:t>4.2.1</w:t>
      </w:r>
      <w:r w:rsidR="00A7107B" w:rsidRPr="00186E55">
        <w:rPr>
          <w:b/>
        </w:rPr>
        <w:t>.</w:t>
      </w:r>
      <w:r w:rsidRPr="00186E55">
        <w:rPr>
          <w:b/>
        </w:rPr>
        <w:tab/>
      </w:r>
      <w:r w:rsidR="00C803D2" w:rsidRPr="007A04C9">
        <w:rPr>
          <w:lang w:eastAsia="ru-RU"/>
        </w:rPr>
        <w:t xml:space="preserve">Любой Участник закупки вправе направить в письменной форме Заказчику запрос о </w:t>
      </w:r>
      <w:r w:rsidR="00C803D2" w:rsidRPr="00B26702">
        <w:rPr>
          <w:lang w:eastAsia="ru-RU"/>
        </w:rPr>
        <w:t xml:space="preserve">разъяснении положений  Документации за подписью уполномоченного лица Участника закупки </w:t>
      </w:r>
      <w:r w:rsidR="00C803D2" w:rsidRPr="00B26702">
        <w:t xml:space="preserve">по </w:t>
      </w:r>
      <w:r w:rsidR="00B213CA" w:rsidRPr="00835627">
        <w:t>адресу</w:t>
      </w:r>
      <w:r w:rsidR="00B213CA">
        <w:t xml:space="preserve">: </w:t>
      </w:r>
      <w:r w:rsidR="00B213CA" w:rsidRPr="007519F2">
        <w:t>183034, г. Мурманск, ул. Промышленная, д. 15, каб. 15 (Центральное КПП - № 1 заезд со стороны ул. Свердлова, при себе иметь документ</w:t>
      </w:r>
      <w:r w:rsidR="00B213CA">
        <w:t>,</w:t>
      </w:r>
      <w:r w:rsidR="00B213CA" w:rsidRPr="007519F2">
        <w:t xml:space="preserve"> удостоверяющий личность)</w:t>
      </w:r>
      <w:r w:rsidR="00B213CA">
        <w:t xml:space="preserve"> </w:t>
      </w:r>
      <w:r w:rsidR="00C803D2" w:rsidRPr="00B26702">
        <w:t>либо на электронную почту</w:t>
      </w:r>
      <w:hyperlink r:id="rId11" w:history="1">
        <w:r w:rsidR="005C42FD" w:rsidRPr="00B26702">
          <w:rPr>
            <w:rStyle w:val="a3"/>
            <w:u w:val="none"/>
          </w:rPr>
          <w:t xml:space="preserve"> </w:t>
        </w:r>
        <w:r w:rsidR="00572177" w:rsidRPr="00B26702">
          <w:rPr>
            <w:rStyle w:val="a3"/>
          </w:rPr>
          <w:fldChar w:fldCharType="begin">
            <w:ffData>
              <w:name w:val="Email4"/>
              <w:enabled/>
              <w:calcOnExit w:val="0"/>
              <w:textInput>
                <w:default w:val="Email4"/>
              </w:textInput>
            </w:ffData>
          </w:fldChar>
        </w:r>
        <w:bookmarkStart w:id="205" w:name="Email4"/>
        <w:r w:rsidR="00572177" w:rsidRPr="00B26702">
          <w:rPr>
            <w:rStyle w:val="a3"/>
          </w:rPr>
          <w:instrText xml:space="preserve"> FORMTEXT </w:instrText>
        </w:r>
        <w:r w:rsidR="008C76C8">
          <w:rPr>
            <w:rStyle w:val="a3"/>
          </w:rPr>
        </w:r>
        <w:r w:rsidR="008C76C8">
          <w:rPr>
            <w:rStyle w:val="a3"/>
          </w:rPr>
          <w:fldChar w:fldCharType="separate"/>
        </w:r>
        <w:r w:rsidR="00572177" w:rsidRPr="00B26702">
          <w:rPr>
            <w:rStyle w:val="a3"/>
          </w:rPr>
          <w:fldChar w:fldCharType="end"/>
        </w:r>
        <w:bookmarkEnd w:id="205"/>
      </w:hyperlink>
      <w:r w:rsidRPr="00B26702">
        <w:t xml:space="preserve"> с указанием способа получения разъяснений положений Документации, не позднее, чем за </w:t>
      </w:r>
      <w:r w:rsidR="009C4473" w:rsidRPr="00B26702">
        <w:t>2 (два) рабочих</w:t>
      </w:r>
      <w:r w:rsidRPr="00B26702">
        <w:t xml:space="preserve"> дня до окончания</w:t>
      </w:r>
      <w:r w:rsidR="003E3B98" w:rsidRPr="00B26702">
        <w:t xml:space="preserve"> срока</w:t>
      </w:r>
      <w:r w:rsidRPr="00B26702">
        <w:t xml:space="preserve"> подачи заявок на участие в запрос</w:t>
      </w:r>
      <w:r w:rsidR="00135017" w:rsidRPr="00B26702">
        <w:t>е</w:t>
      </w:r>
      <w:r w:rsidRPr="00B26702">
        <w:t xml:space="preserve"> </w:t>
      </w:r>
      <w:r w:rsidR="00282F6D" w:rsidRPr="00B26702">
        <w:t>котировок</w:t>
      </w:r>
      <w:r w:rsidRPr="00B26702">
        <w:t>.</w:t>
      </w:r>
    </w:p>
    <w:p w14:paraId="1F79779D" w14:textId="77777777" w:rsidR="00B67D46" w:rsidRPr="00B26702" w:rsidRDefault="00FD6EDA" w:rsidP="00B67D46">
      <w:pPr>
        <w:tabs>
          <w:tab w:val="left" w:pos="851"/>
        </w:tabs>
        <w:contextualSpacing/>
        <w:jc w:val="both"/>
        <w:rPr>
          <w:b/>
          <w:color w:val="FF0000"/>
        </w:rPr>
      </w:pPr>
      <w:r w:rsidRPr="00B26702">
        <w:tab/>
      </w:r>
      <w:r w:rsidR="00B67D46" w:rsidRPr="00B26702">
        <w:rPr>
          <w:b/>
        </w:rPr>
        <w:t>Дата и время начала</w:t>
      </w:r>
      <w:r w:rsidR="00B67D46" w:rsidRPr="00B26702">
        <w:t xml:space="preserve"> </w:t>
      </w:r>
      <w:r w:rsidR="00B67D46" w:rsidRPr="00B26702">
        <w:rPr>
          <w:b/>
          <w:lang w:eastAsia="ru-RU"/>
        </w:rPr>
        <w:t xml:space="preserve">приема запросов </w:t>
      </w:r>
      <w:r w:rsidR="007B2428" w:rsidRPr="00B26702">
        <w:rPr>
          <w:b/>
          <w:lang w:eastAsia="ru-RU"/>
        </w:rPr>
        <w:t>о</w:t>
      </w:r>
      <w:r w:rsidR="00B67D46" w:rsidRPr="00B26702">
        <w:rPr>
          <w:b/>
          <w:lang w:eastAsia="ru-RU"/>
        </w:rPr>
        <w:t xml:space="preserve"> разъяснени</w:t>
      </w:r>
      <w:r w:rsidR="007B2428" w:rsidRPr="00B26702">
        <w:rPr>
          <w:b/>
          <w:lang w:eastAsia="ru-RU"/>
        </w:rPr>
        <w:t>и</w:t>
      </w:r>
      <w:r w:rsidR="00B67D46" w:rsidRPr="00B26702">
        <w:rPr>
          <w:b/>
          <w:lang w:eastAsia="ru-RU"/>
        </w:rPr>
        <w:t xml:space="preserve"> положений Документации от Участников закупки</w:t>
      </w:r>
      <w:r w:rsidR="00B67D46" w:rsidRPr="00B26702">
        <w:rPr>
          <w:b/>
        </w:rPr>
        <w:t xml:space="preserve">: </w:t>
      </w:r>
      <w:r w:rsidR="00080D36">
        <w:rPr>
          <w:b/>
        </w:rPr>
        <w:fldChar w:fldCharType="begin">
          <w:ffData>
            <w:name w:val="ДатаНачалаРазъясн1"/>
            <w:enabled/>
            <w:calcOnExit w:val="0"/>
            <w:textInput>
              <w:default w:val="22.04.2016"/>
            </w:textInput>
          </w:ffData>
        </w:fldChar>
      </w:r>
      <w:bookmarkStart w:id="206" w:name="ДатаНачалаРазъясн1"/>
      <w:r w:rsidR="00080D36">
        <w:rPr>
          <w:b/>
        </w:rPr>
        <w:instrText xml:space="preserve"> FORMTEXT </w:instrText>
      </w:r>
      <w:r w:rsidR="00080D36">
        <w:rPr>
          <w:b/>
        </w:rPr>
      </w:r>
      <w:r w:rsidR="00080D36">
        <w:rPr>
          <w:b/>
        </w:rPr>
        <w:fldChar w:fldCharType="separate"/>
      </w:r>
      <w:r w:rsidR="00080D36">
        <w:rPr>
          <w:b/>
          <w:noProof/>
        </w:rPr>
        <w:t>22.04.2016</w:t>
      </w:r>
      <w:r w:rsidR="00080D36">
        <w:rPr>
          <w:b/>
        </w:rPr>
        <w:fldChar w:fldCharType="end"/>
      </w:r>
      <w:bookmarkEnd w:id="206"/>
      <w:r w:rsidR="003433D6" w:rsidRPr="00B26702">
        <w:rPr>
          <w:b/>
        </w:rPr>
        <w:t xml:space="preserve"> </w:t>
      </w:r>
      <w:r w:rsidR="00B67D46" w:rsidRPr="00B26702">
        <w:rPr>
          <w:b/>
        </w:rPr>
        <w:t xml:space="preserve">г. </w:t>
      </w:r>
      <w:r w:rsidR="00572177" w:rsidRPr="00B26702">
        <w:rPr>
          <w:b/>
        </w:rPr>
        <w:fldChar w:fldCharType="begin">
          <w:ffData>
            <w:name w:val="ВремяНачалаРазъяс1"/>
            <w:enabled/>
            <w:calcOnExit w:val="0"/>
            <w:textInput>
              <w:default w:val="ВремяНачалаРазъяснений1"/>
            </w:textInput>
          </w:ffData>
        </w:fldChar>
      </w:r>
      <w:bookmarkStart w:id="207" w:name="ВремяНачалаРазъяс1"/>
      <w:r w:rsidR="00572177" w:rsidRPr="00B26702">
        <w:rPr>
          <w:b/>
        </w:rPr>
        <w:instrText xml:space="preserve"> FORMTEXT </w:instrText>
      </w:r>
      <w:r w:rsidR="00572177" w:rsidRPr="00B26702">
        <w:rPr>
          <w:b/>
        </w:rPr>
      </w:r>
      <w:r w:rsidR="00572177" w:rsidRPr="00B26702">
        <w:rPr>
          <w:b/>
        </w:rPr>
        <w:fldChar w:fldCharType="separate"/>
      </w:r>
      <w:r w:rsidR="0015267D">
        <w:rPr>
          <w:b/>
          <w:noProof/>
        </w:rPr>
        <w:t>08:30</w:t>
      </w:r>
      <w:r w:rsidR="00572177" w:rsidRPr="00B26702">
        <w:rPr>
          <w:b/>
        </w:rPr>
        <w:fldChar w:fldCharType="end"/>
      </w:r>
      <w:bookmarkEnd w:id="207"/>
      <w:r w:rsidR="003433D6" w:rsidRPr="00B26702">
        <w:rPr>
          <w:b/>
        </w:rPr>
        <w:t xml:space="preserve"> </w:t>
      </w:r>
      <w:r w:rsidR="00B67D46" w:rsidRPr="00B26702">
        <w:rPr>
          <w:b/>
        </w:rPr>
        <w:t>(МСК).</w:t>
      </w:r>
      <w:r w:rsidR="00B67D46" w:rsidRPr="00B26702">
        <w:rPr>
          <w:b/>
          <w:color w:val="FF0000"/>
        </w:rPr>
        <w:t xml:space="preserve"> </w:t>
      </w:r>
    </w:p>
    <w:p w14:paraId="11EE86E6" w14:textId="77777777" w:rsidR="00B67D46" w:rsidRPr="00B26702" w:rsidRDefault="00B67D46" w:rsidP="00B67D46">
      <w:pPr>
        <w:tabs>
          <w:tab w:val="left" w:pos="851"/>
        </w:tabs>
        <w:ind w:firstLine="426"/>
        <w:contextualSpacing/>
        <w:jc w:val="both"/>
        <w:rPr>
          <w:b/>
          <w:color w:val="FF0000"/>
        </w:rPr>
      </w:pPr>
      <w:r w:rsidRPr="00B26702">
        <w:rPr>
          <w:b/>
        </w:rPr>
        <w:t>Дата и время окончания</w:t>
      </w:r>
      <w:r w:rsidRPr="00B26702">
        <w:t xml:space="preserve"> </w:t>
      </w:r>
      <w:r w:rsidRPr="00B26702">
        <w:rPr>
          <w:b/>
          <w:lang w:eastAsia="ru-RU"/>
        </w:rPr>
        <w:t xml:space="preserve">приема запросов </w:t>
      </w:r>
      <w:r w:rsidR="007B2428" w:rsidRPr="00B26702">
        <w:rPr>
          <w:b/>
          <w:lang w:eastAsia="ru-RU"/>
        </w:rPr>
        <w:t>о</w:t>
      </w:r>
      <w:r w:rsidRPr="00B26702">
        <w:rPr>
          <w:b/>
          <w:lang w:eastAsia="ru-RU"/>
        </w:rPr>
        <w:t xml:space="preserve"> разъяснени</w:t>
      </w:r>
      <w:r w:rsidR="007B2428" w:rsidRPr="00B26702">
        <w:rPr>
          <w:b/>
          <w:lang w:eastAsia="ru-RU"/>
        </w:rPr>
        <w:t>и</w:t>
      </w:r>
      <w:r w:rsidRPr="00B26702">
        <w:rPr>
          <w:b/>
          <w:lang w:eastAsia="ru-RU"/>
        </w:rPr>
        <w:t xml:space="preserve"> положений Документации от Участников закупки</w:t>
      </w:r>
      <w:r w:rsidRPr="00B26702">
        <w:rPr>
          <w:b/>
        </w:rPr>
        <w:t xml:space="preserve">: </w:t>
      </w:r>
      <w:r w:rsidR="00080D36">
        <w:rPr>
          <w:b/>
        </w:rPr>
        <w:fldChar w:fldCharType="begin">
          <w:ffData>
            <w:name w:val="ДатаОкончанияРазъяс1"/>
            <w:enabled/>
            <w:calcOnExit w:val="0"/>
            <w:textInput>
              <w:default w:val="28.04.2016"/>
            </w:textInput>
          </w:ffData>
        </w:fldChar>
      </w:r>
      <w:bookmarkStart w:id="208" w:name="ДатаОкончанияРазъяс1"/>
      <w:r w:rsidR="00080D36">
        <w:rPr>
          <w:b/>
        </w:rPr>
        <w:instrText xml:space="preserve"> FORMTEXT </w:instrText>
      </w:r>
      <w:r w:rsidR="00080D36">
        <w:rPr>
          <w:b/>
        </w:rPr>
      </w:r>
      <w:r w:rsidR="00080D36">
        <w:rPr>
          <w:b/>
        </w:rPr>
        <w:fldChar w:fldCharType="separate"/>
      </w:r>
      <w:r w:rsidR="00080D36">
        <w:rPr>
          <w:b/>
          <w:noProof/>
        </w:rPr>
        <w:t>28.04.2016</w:t>
      </w:r>
      <w:r w:rsidR="00080D36">
        <w:rPr>
          <w:b/>
        </w:rPr>
        <w:fldChar w:fldCharType="end"/>
      </w:r>
      <w:bookmarkEnd w:id="208"/>
      <w:r w:rsidRPr="00B26702">
        <w:rPr>
          <w:b/>
        </w:rPr>
        <w:t xml:space="preserve"> г. </w:t>
      </w:r>
      <w:r w:rsidR="00572177" w:rsidRPr="00B26702">
        <w:rPr>
          <w:b/>
        </w:rPr>
        <w:fldChar w:fldCharType="begin">
          <w:ffData>
            <w:name w:val="ВремяОкончанияРазъя1"/>
            <w:enabled/>
            <w:calcOnExit w:val="0"/>
            <w:textInput>
              <w:default w:val="ВремяОкончанияРазъяснений1"/>
            </w:textInput>
          </w:ffData>
        </w:fldChar>
      </w:r>
      <w:bookmarkStart w:id="209" w:name="ВремяОкончанияРазъя1"/>
      <w:r w:rsidR="00572177" w:rsidRPr="00B26702">
        <w:rPr>
          <w:b/>
        </w:rPr>
        <w:instrText xml:space="preserve"> FORMTEXT </w:instrText>
      </w:r>
      <w:r w:rsidR="00572177" w:rsidRPr="00B26702">
        <w:rPr>
          <w:b/>
        </w:rPr>
      </w:r>
      <w:r w:rsidR="00572177" w:rsidRPr="00B26702">
        <w:rPr>
          <w:b/>
        </w:rPr>
        <w:fldChar w:fldCharType="separate"/>
      </w:r>
      <w:r w:rsidR="0015267D">
        <w:rPr>
          <w:b/>
          <w:noProof/>
        </w:rPr>
        <w:t>16:42</w:t>
      </w:r>
      <w:r w:rsidR="00572177" w:rsidRPr="00B26702">
        <w:rPr>
          <w:b/>
        </w:rPr>
        <w:fldChar w:fldCharType="end"/>
      </w:r>
      <w:bookmarkEnd w:id="209"/>
      <w:r w:rsidR="003433D6" w:rsidRPr="00B26702">
        <w:rPr>
          <w:b/>
        </w:rPr>
        <w:t xml:space="preserve"> </w:t>
      </w:r>
      <w:r w:rsidRPr="00B26702">
        <w:rPr>
          <w:b/>
        </w:rPr>
        <w:t>(МСК).</w:t>
      </w:r>
    </w:p>
    <w:p w14:paraId="06B9D643" w14:textId="77777777" w:rsidR="007B2428" w:rsidRPr="008F1030" w:rsidRDefault="00910692" w:rsidP="007B2428">
      <w:pPr>
        <w:tabs>
          <w:tab w:val="left" w:pos="851"/>
          <w:tab w:val="left" w:pos="1134"/>
        </w:tabs>
        <w:ind w:firstLine="426"/>
        <w:contextualSpacing/>
        <w:jc w:val="both"/>
        <w:rPr>
          <w:lang w:eastAsia="ru-RU"/>
        </w:rPr>
      </w:pPr>
      <w:r w:rsidRPr="00B26702">
        <w:rPr>
          <w:b/>
        </w:rPr>
        <w:t>4.2.2.</w:t>
      </w:r>
      <w:r w:rsidRPr="00B26702">
        <w:tab/>
      </w:r>
      <w:r w:rsidR="009C4473" w:rsidRPr="00B26702">
        <w:t>Заказчик в течение одного рабочего дня со дня поступления запроса о предоставлении разъяснений</w:t>
      </w:r>
      <w:r w:rsidRPr="00B26702">
        <w:t xml:space="preserve"> отвечает на </w:t>
      </w:r>
      <w:r w:rsidR="007B2428" w:rsidRPr="00B26702">
        <w:t>за</w:t>
      </w:r>
      <w:r w:rsidRPr="00B26702">
        <w:t xml:space="preserve">прос </w:t>
      </w:r>
      <w:r w:rsidR="007B2428" w:rsidRPr="00B26702">
        <w:rPr>
          <w:lang w:eastAsia="ru-RU"/>
        </w:rPr>
        <w:t>в письменной форме или в форме электронного документа</w:t>
      </w:r>
      <w:r w:rsidR="00C803D2" w:rsidRPr="00B26702">
        <w:t xml:space="preserve"> и размещает </w:t>
      </w:r>
      <w:hyperlink r:id="rId12" w:history="1"/>
      <w:r w:rsidR="00C803D2" w:rsidRPr="00B26702">
        <w:t>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w:t>
      </w:r>
      <w:r w:rsidR="00C803D2" w:rsidRPr="00B26702">
        <w:rPr>
          <w:lang w:eastAsia="ru-RU"/>
        </w:rPr>
        <w:t>, что указанный запрос поступил к Заказчику не позднее чем за 2 (два) рабочих дня до окончания срока</w:t>
      </w:r>
      <w:r w:rsidR="00C803D2" w:rsidRPr="00515869">
        <w:rPr>
          <w:lang w:eastAsia="ru-RU"/>
        </w:rPr>
        <w:t xml:space="preserve"> подачи заявок на участие</w:t>
      </w:r>
      <w:r w:rsidR="00C803D2" w:rsidRPr="00102F14">
        <w:t xml:space="preserve"> </w:t>
      </w:r>
      <w:r w:rsidR="00C803D2">
        <w:t xml:space="preserve">в </w:t>
      </w:r>
      <w:r w:rsidR="00C803D2" w:rsidRPr="00313B21">
        <w:t>запросе</w:t>
      </w:r>
      <w:r w:rsidR="00C803D2">
        <w:t xml:space="preserve"> котировок</w:t>
      </w:r>
      <w:r w:rsidR="00C803D2" w:rsidRPr="00515869">
        <w:rPr>
          <w:lang w:eastAsia="ru-RU"/>
        </w:rPr>
        <w:t>.</w:t>
      </w:r>
      <w:r w:rsidR="007B2428" w:rsidRPr="008F1030">
        <w:rPr>
          <w:lang w:eastAsia="ru-RU"/>
        </w:rPr>
        <w:t xml:space="preserve"> Разъяснения положений Документации не должны изменять ее суть.</w:t>
      </w:r>
    </w:p>
    <w:p w14:paraId="225D7E5E" w14:textId="77777777" w:rsidR="00910692" w:rsidRPr="00835627" w:rsidRDefault="00E309A7" w:rsidP="0091357A">
      <w:pPr>
        <w:pStyle w:val="20"/>
        <w:numPr>
          <w:ilvl w:val="1"/>
          <w:numId w:val="9"/>
        </w:numPr>
        <w:tabs>
          <w:tab w:val="clear" w:pos="567"/>
          <w:tab w:val="clear" w:pos="851"/>
          <w:tab w:val="left" w:pos="426"/>
        </w:tabs>
      </w:pPr>
      <w:bookmarkStart w:id="210" w:name="_Toc366762368"/>
      <w:bookmarkStart w:id="211" w:name="_Toc368061882"/>
      <w:bookmarkStart w:id="212" w:name="_Toc368062046"/>
      <w:bookmarkStart w:id="213" w:name="_Toc370824144"/>
      <w:bookmarkStart w:id="214" w:name="_Toc394314166"/>
      <w:bookmarkStart w:id="215" w:name="_Toc410044329"/>
      <w:bookmarkStart w:id="216" w:name="_Toc440887364"/>
      <w:bookmarkStart w:id="217" w:name="_Toc441048790"/>
      <w:bookmarkStart w:id="218" w:name="_Toc441049454"/>
      <w:r>
        <w:t xml:space="preserve">Внесение изменений </w:t>
      </w:r>
      <w:r w:rsidR="00910692" w:rsidRPr="00835627">
        <w:t>в Документацию</w:t>
      </w:r>
      <w:bookmarkEnd w:id="210"/>
      <w:bookmarkEnd w:id="211"/>
      <w:bookmarkEnd w:id="212"/>
      <w:bookmarkEnd w:id="213"/>
      <w:bookmarkEnd w:id="214"/>
      <w:bookmarkEnd w:id="215"/>
      <w:bookmarkEnd w:id="216"/>
      <w:bookmarkEnd w:id="217"/>
      <w:bookmarkEnd w:id="218"/>
    </w:p>
    <w:p w14:paraId="77C58E33" w14:textId="77777777" w:rsidR="00910692" w:rsidRPr="00835627" w:rsidRDefault="00910692" w:rsidP="00DC4CE4">
      <w:pPr>
        <w:tabs>
          <w:tab w:val="left" w:pos="851"/>
        </w:tabs>
        <w:ind w:firstLine="426"/>
        <w:contextualSpacing/>
        <w:jc w:val="both"/>
      </w:pPr>
      <w:r w:rsidRPr="00835627">
        <w:rPr>
          <w:b/>
        </w:rPr>
        <w:t>4.3.1</w:t>
      </w:r>
      <w:r w:rsidR="00FA6DA0" w:rsidRPr="00835627">
        <w:t xml:space="preserve">. </w:t>
      </w:r>
      <w:r w:rsidRPr="00835627">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70ED2140" w14:textId="77777777" w:rsidR="007B2428" w:rsidRPr="008F1030" w:rsidRDefault="00910692" w:rsidP="007B2428">
      <w:pPr>
        <w:tabs>
          <w:tab w:val="left" w:pos="851"/>
        </w:tabs>
        <w:ind w:firstLine="426"/>
        <w:contextualSpacing/>
        <w:jc w:val="both"/>
      </w:pPr>
      <w:r w:rsidRPr="00835627">
        <w:rPr>
          <w:b/>
        </w:rPr>
        <w:t>4.3.2</w:t>
      </w:r>
      <w:r w:rsidR="00FA6DA0" w:rsidRPr="00835627">
        <w:t xml:space="preserve">. </w:t>
      </w:r>
      <w:r w:rsidR="007B2428" w:rsidRPr="008F1030">
        <w:rPr>
          <w:lang w:eastAsia="ru-RU"/>
        </w:rPr>
        <w:t xml:space="preserve">Изменения, вносимые в извещение о проведении запроса </w:t>
      </w:r>
      <w:r w:rsidR="00282F6D" w:rsidRPr="00282F6D">
        <w:t>котировок</w:t>
      </w:r>
      <w:r w:rsidR="007B2428" w:rsidRPr="008F1030">
        <w:rPr>
          <w:lang w:eastAsia="ru-RU"/>
        </w:rPr>
        <w:t xml:space="preserve">, Документацию, размещаются Заказчиком </w:t>
      </w:r>
      <w:r w:rsidR="00770415" w:rsidRPr="0038105D">
        <w:t xml:space="preserve">в единой информационной системе в сфере закупок товаров, работ, услуг </w:t>
      </w:r>
      <w:r w:rsidR="007B2428" w:rsidRPr="008F1030">
        <w:rPr>
          <w:lang w:eastAsia="ru-RU"/>
        </w:rPr>
        <w:t>не позднее чем в течение трех дней со дня принятия решения о внесении указанных изменений.</w:t>
      </w:r>
      <w:r w:rsidR="007B2428" w:rsidRPr="008F1030">
        <w:t xml:space="preserve"> </w:t>
      </w:r>
    </w:p>
    <w:p w14:paraId="542195A6" w14:textId="77777777" w:rsidR="007B2428" w:rsidRPr="00AA3244" w:rsidRDefault="007B2428" w:rsidP="0075666B">
      <w:pPr>
        <w:shd w:val="clear" w:color="auto" w:fill="FFFFFF"/>
        <w:tabs>
          <w:tab w:val="clear" w:pos="425"/>
          <w:tab w:val="clear" w:pos="567"/>
          <w:tab w:val="clear" w:pos="709"/>
          <w:tab w:val="left" w:pos="1134"/>
        </w:tabs>
        <w:suppressAutoHyphens w:val="0"/>
        <w:ind w:firstLine="426"/>
        <w:jc w:val="both"/>
        <w:rPr>
          <w:lang w:eastAsia="ru-RU"/>
        </w:rPr>
      </w:pPr>
      <w:r w:rsidRPr="008F1030">
        <w:rPr>
          <w:lang w:eastAsia="ru-RU"/>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770415" w:rsidRPr="0038105D">
        <w:t xml:space="preserve">в единой информационной системе в сфере закупок товаров, работ, услуг </w:t>
      </w:r>
      <w:r w:rsidRPr="008F1030">
        <w:rPr>
          <w:lang w:eastAsia="ru-RU"/>
        </w:rPr>
        <w:t xml:space="preserve">внесенных изменений до даты окончания подачи заявок на участие в запросе </w:t>
      </w:r>
      <w:r w:rsidR="00282F6D" w:rsidRPr="00282F6D">
        <w:t>котировок</w:t>
      </w:r>
      <w:r w:rsidR="00282F6D" w:rsidRPr="008F1030">
        <w:rPr>
          <w:lang w:eastAsia="ru-RU"/>
        </w:rPr>
        <w:t xml:space="preserve"> </w:t>
      </w:r>
      <w:r w:rsidRPr="008F1030">
        <w:rPr>
          <w:lang w:eastAsia="ru-RU"/>
        </w:rPr>
        <w:t>срок составлял не менее чем пять дней.</w:t>
      </w:r>
    </w:p>
    <w:p w14:paraId="2776F5D2" w14:textId="77777777" w:rsidR="00BE2936" w:rsidRDefault="00910692" w:rsidP="00BE2936">
      <w:pPr>
        <w:tabs>
          <w:tab w:val="left" w:pos="851"/>
        </w:tabs>
        <w:ind w:firstLine="426"/>
        <w:contextualSpacing/>
        <w:jc w:val="both"/>
      </w:pPr>
      <w:r w:rsidRPr="00835627">
        <w:rPr>
          <w:b/>
        </w:rPr>
        <w:t>4.3.3.</w:t>
      </w:r>
      <w:r w:rsidRPr="00835627">
        <w:t xml:space="preserve"> </w:t>
      </w:r>
      <w:r w:rsidR="007040AF" w:rsidRPr="007040AF">
        <w:t xml:space="preserve">Если Участник закупки подал заявку на участие в запросе </w:t>
      </w:r>
      <w:r w:rsidR="00282F6D" w:rsidRPr="00282F6D">
        <w:t>котировок</w:t>
      </w:r>
      <w:r w:rsidR="00282F6D" w:rsidRPr="007040AF">
        <w:t xml:space="preserve"> </w:t>
      </w:r>
      <w:r w:rsidR="007040AF" w:rsidRPr="007040AF">
        <w:t xml:space="preserve">до внесения Заказчиком изменений в </w:t>
      </w:r>
      <w:r w:rsidR="00B51C0C">
        <w:t>и</w:t>
      </w:r>
      <w:r w:rsidR="007040AF" w:rsidRPr="007040AF">
        <w:t>звещение и Документацию, то такой Участник закупки имеет право предоставить изменени</w:t>
      </w:r>
      <w:r w:rsidR="0029374D">
        <w:t xml:space="preserve">я к своей заявке </w:t>
      </w:r>
      <w:r w:rsidR="00BE2936">
        <w:t>в соответствии с п.п. 4.9.2</w:t>
      </w:r>
      <w:r w:rsidR="0029374D">
        <w:t>.</w:t>
      </w:r>
      <w:r w:rsidR="0029374D" w:rsidRPr="0029374D">
        <w:t xml:space="preserve"> </w:t>
      </w:r>
      <w:r w:rsidR="00BE2936">
        <w:t>п. 4.9. Документации.</w:t>
      </w:r>
    </w:p>
    <w:p w14:paraId="19C13E13" w14:textId="77777777" w:rsidR="00910692" w:rsidRPr="00835627" w:rsidRDefault="00BD5ADE" w:rsidP="00473942">
      <w:pPr>
        <w:tabs>
          <w:tab w:val="left" w:pos="851"/>
        </w:tabs>
        <w:ind w:firstLine="426"/>
        <w:contextualSpacing/>
        <w:jc w:val="both"/>
      </w:pPr>
      <w:r w:rsidRPr="007040AF">
        <w:rPr>
          <w:b/>
        </w:rPr>
        <w:t>4.3.4.</w:t>
      </w:r>
      <w:r>
        <w:t xml:space="preserve"> </w:t>
      </w:r>
      <w:r w:rsidR="00910692" w:rsidRPr="00835627">
        <w:t>Заказчик вправе принять решение о продлении срока подачи заявок на участие в запрос</w:t>
      </w:r>
      <w:r w:rsidR="00BC2209">
        <w:t>е</w:t>
      </w:r>
      <w:r w:rsidR="00910692" w:rsidRPr="00835627">
        <w:t xml:space="preserve"> </w:t>
      </w:r>
      <w:r w:rsidR="00282F6D" w:rsidRPr="00282F6D">
        <w:t>котировок</w:t>
      </w:r>
      <w:r w:rsidR="00282F6D" w:rsidRPr="00835627">
        <w:t xml:space="preserve"> </w:t>
      </w:r>
      <w:r w:rsidR="00910692" w:rsidRPr="00835627">
        <w:t xml:space="preserve">в любое время до даты окончания </w:t>
      </w:r>
      <w:r w:rsidR="00E25F92">
        <w:t xml:space="preserve">срока </w:t>
      </w:r>
      <w:r w:rsidR="00910692" w:rsidRPr="00835627">
        <w:t>подачи заявок на участие в запрос</w:t>
      </w:r>
      <w:r w:rsidR="00BC2209">
        <w:t>е</w:t>
      </w:r>
      <w:r w:rsidR="00910692" w:rsidRPr="00835627">
        <w:t xml:space="preserve"> </w:t>
      </w:r>
      <w:r w:rsidR="00282F6D" w:rsidRPr="00282F6D">
        <w:t>котировок</w:t>
      </w:r>
      <w:r w:rsidR="00910692" w:rsidRPr="00835627">
        <w:t xml:space="preserve">. В течение одного дня со дня принятия указанного решения такие изменения </w:t>
      </w:r>
      <w:r w:rsidR="00910692" w:rsidRPr="00835627">
        <w:lastRenderedPageBreak/>
        <w:t xml:space="preserve">размещаются </w:t>
      </w:r>
      <w:r w:rsidR="00FD6EDA" w:rsidRPr="00835627">
        <w:t>З</w:t>
      </w:r>
      <w:r w:rsidR="000C135F" w:rsidRPr="00835627">
        <w:t xml:space="preserve">аказчиком </w:t>
      </w:r>
      <w:r w:rsidR="00770415" w:rsidRPr="0038105D">
        <w:t>в единой информационной системе в сфере закупок товаров, работ, услуг</w:t>
      </w:r>
      <w:r w:rsidR="00517F04">
        <w:t>.</w:t>
      </w:r>
    </w:p>
    <w:p w14:paraId="25772F01" w14:textId="77777777" w:rsidR="00910692" w:rsidRPr="00835627" w:rsidRDefault="00910692" w:rsidP="0091357A">
      <w:pPr>
        <w:pStyle w:val="20"/>
        <w:numPr>
          <w:ilvl w:val="1"/>
          <w:numId w:val="9"/>
        </w:numPr>
        <w:tabs>
          <w:tab w:val="clear" w:pos="567"/>
          <w:tab w:val="left" w:pos="426"/>
        </w:tabs>
      </w:pPr>
      <w:bookmarkStart w:id="219" w:name="_Toc366762369"/>
      <w:bookmarkStart w:id="220" w:name="_Toc368061883"/>
      <w:bookmarkStart w:id="221" w:name="_Toc368062047"/>
      <w:bookmarkStart w:id="222" w:name="_Toc370824145"/>
      <w:bookmarkStart w:id="223" w:name="_Toc394314167"/>
      <w:bookmarkStart w:id="224" w:name="_Toc410044330"/>
      <w:bookmarkStart w:id="225" w:name="_Toc440887365"/>
      <w:bookmarkStart w:id="226" w:name="_Toc441048791"/>
      <w:bookmarkStart w:id="227" w:name="_Toc441049455"/>
      <w:r w:rsidRPr="00835627">
        <w:t>Общие требования к заявке на участие в запросе</w:t>
      </w:r>
      <w:r w:rsidR="00282F6D" w:rsidRPr="00282F6D">
        <w:rPr>
          <w:b w:val="0"/>
          <w:bCs w:val="0"/>
          <w:szCs w:val="24"/>
        </w:rPr>
        <w:t xml:space="preserve"> </w:t>
      </w:r>
      <w:r w:rsidR="00282F6D" w:rsidRPr="00282F6D">
        <w:t>котировок</w:t>
      </w:r>
      <w:r w:rsidR="00FD6EDA" w:rsidRPr="00835627">
        <w:t>.</w:t>
      </w:r>
      <w:bookmarkEnd w:id="219"/>
      <w:bookmarkEnd w:id="220"/>
      <w:bookmarkEnd w:id="221"/>
      <w:bookmarkEnd w:id="222"/>
      <w:bookmarkEnd w:id="223"/>
      <w:bookmarkEnd w:id="224"/>
      <w:bookmarkEnd w:id="225"/>
      <w:bookmarkEnd w:id="226"/>
      <w:bookmarkEnd w:id="227"/>
    </w:p>
    <w:p w14:paraId="6852F381" w14:textId="77777777" w:rsidR="00910692" w:rsidRPr="00835627" w:rsidRDefault="00910692" w:rsidP="00473942">
      <w:pPr>
        <w:tabs>
          <w:tab w:val="left" w:pos="851"/>
        </w:tabs>
        <w:ind w:firstLine="426"/>
        <w:contextualSpacing/>
        <w:jc w:val="both"/>
      </w:pPr>
      <w:r w:rsidRPr="00835627">
        <w:rPr>
          <w:b/>
        </w:rPr>
        <w:t>4.4.1.</w:t>
      </w:r>
      <w:r w:rsidR="000E34AA" w:rsidRPr="00835627">
        <w:rPr>
          <w:b/>
        </w:rPr>
        <w:t xml:space="preserve"> </w:t>
      </w:r>
      <w:r w:rsidRPr="00835627">
        <w:t>Для целей Документации под заявкой на участие в запрос</w:t>
      </w:r>
      <w:r w:rsidR="008931F5">
        <w:t>е</w:t>
      </w:r>
      <w:r w:rsidRPr="00835627">
        <w:t xml:space="preserve"> </w:t>
      </w:r>
      <w:r w:rsidR="00282F6D" w:rsidRPr="00282F6D">
        <w:t>котировок</w:t>
      </w:r>
      <w:r w:rsidR="00282F6D" w:rsidRPr="00835627">
        <w:t xml:space="preserve"> </w:t>
      </w:r>
      <w:r w:rsidRPr="00835627">
        <w:t>понимается представляемое Участником закупки предложение на участие в запрос</w:t>
      </w:r>
      <w:r w:rsidR="008931F5">
        <w:t>е</w:t>
      </w:r>
      <w:r w:rsidRPr="00835627">
        <w:t xml:space="preserve"> </w:t>
      </w:r>
      <w:r w:rsidR="00282F6D" w:rsidRPr="00282F6D">
        <w:t>котировок</w:t>
      </w:r>
      <w:r w:rsidRPr="00835627">
        <w:t>, сделанное в письменной форме в виде документа, оформленного в соотв</w:t>
      </w:r>
      <w:r w:rsidR="00FA6DA0" w:rsidRPr="00835627">
        <w:t>етствии с положениями Документации</w:t>
      </w:r>
      <w:r w:rsidRPr="00835627">
        <w:t xml:space="preserve">, с приложением полного комплекта документов, содержание которых соответствуют требованиям Документации. </w:t>
      </w:r>
    </w:p>
    <w:p w14:paraId="51549A44" w14:textId="77777777" w:rsidR="00910692" w:rsidRPr="00835627" w:rsidRDefault="00910692" w:rsidP="00AA0575">
      <w:pPr>
        <w:tabs>
          <w:tab w:val="left" w:pos="851"/>
        </w:tabs>
        <w:ind w:firstLine="426"/>
        <w:contextualSpacing/>
        <w:jc w:val="both"/>
      </w:pPr>
      <w:r w:rsidRPr="00835627">
        <w:rPr>
          <w:b/>
        </w:rPr>
        <w:t>4.4.2.</w:t>
      </w:r>
      <w:r w:rsidR="000E34AA" w:rsidRPr="00835627">
        <w:rPr>
          <w:b/>
        </w:rPr>
        <w:t xml:space="preserve"> </w:t>
      </w:r>
      <w:r w:rsidRPr="00835627">
        <w:t xml:space="preserve">Одно лицо, желающее участвовать в закупке, может подать только одну заявку. При этом не допускается подача заявки на часть </w:t>
      </w:r>
      <w:r w:rsidR="001B520C">
        <w:fldChar w:fldCharType="begin">
          <w:ffData>
            <w:name w:val="ТовараУслуг3"/>
            <w:enabled/>
            <w:calcOnExit w:val="0"/>
            <w:textInput>
              <w:default w:val="ТовараУслуг3"/>
            </w:textInput>
          </w:ffData>
        </w:fldChar>
      </w:r>
      <w:bookmarkStart w:id="228" w:name="ТовараУслуг3"/>
      <w:r w:rsidR="001B520C">
        <w:instrText xml:space="preserve"> FORMTEXT </w:instrText>
      </w:r>
      <w:r w:rsidR="001B520C">
        <w:fldChar w:fldCharType="separate"/>
      </w:r>
      <w:r w:rsidR="0015267D">
        <w:rPr>
          <w:noProof/>
        </w:rPr>
        <w:t>поставляемого Товара</w:t>
      </w:r>
      <w:r w:rsidR="001B520C">
        <w:fldChar w:fldCharType="end"/>
      </w:r>
      <w:bookmarkEnd w:id="228"/>
      <w:r w:rsidRPr="00835627">
        <w:t xml:space="preserve">. </w:t>
      </w:r>
    </w:p>
    <w:p w14:paraId="35AF0CF4" w14:textId="77777777" w:rsidR="00910692" w:rsidRPr="00835627" w:rsidRDefault="00910692" w:rsidP="00AA0575">
      <w:pPr>
        <w:tabs>
          <w:tab w:val="left" w:pos="851"/>
        </w:tabs>
        <w:ind w:firstLine="426"/>
        <w:contextualSpacing/>
        <w:jc w:val="both"/>
      </w:pPr>
      <w:r w:rsidRPr="00835627">
        <w:rPr>
          <w:b/>
        </w:rPr>
        <w:t>4.4.3.</w:t>
      </w:r>
      <w:r w:rsidR="000E34AA" w:rsidRPr="00835627">
        <w:rPr>
          <w:b/>
        </w:rPr>
        <w:t xml:space="preserve"> </w:t>
      </w:r>
      <w:r w:rsidRPr="00835627">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14:paraId="1790B5D9" w14:textId="77777777" w:rsidR="00910692" w:rsidRPr="00835627" w:rsidRDefault="00910692" w:rsidP="00AA0575">
      <w:pPr>
        <w:tabs>
          <w:tab w:val="left" w:pos="851"/>
        </w:tabs>
        <w:ind w:firstLine="426"/>
        <w:contextualSpacing/>
        <w:jc w:val="both"/>
      </w:pPr>
      <w:r w:rsidRPr="00835627">
        <w:rPr>
          <w:b/>
        </w:rPr>
        <w:t>4.4.4.</w:t>
      </w:r>
      <w:r w:rsidR="000E34AA" w:rsidRPr="00835627">
        <w:rPr>
          <w:b/>
        </w:rPr>
        <w:t xml:space="preserve"> </w:t>
      </w:r>
      <w:r w:rsidRPr="00835627">
        <w:t xml:space="preserve">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w:t>
      </w:r>
      <w:r w:rsidRPr="00157F8E">
        <w:t>закупки</w:t>
      </w:r>
      <w:r w:rsidR="00563440" w:rsidRPr="00157F8E">
        <w:t xml:space="preserve"> (при наличии)</w:t>
      </w:r>
      <w:r w:rsidRPr="00157F8E">
        <w:t>.</w:t>
      </w:r>
    </w:p>
    <w:p w14:paraId="259D0B11" w14:textId="77777777" w:rsidR="00910692" w:rsidRPr="0029374D" w:rsidRDefault="00613DD4" w:rsidP="00AA0575">
      <w:pPr>
        <w:tabs>
          <w:tab w:val="left" w:pos="851"/>
        </w:tabs>
        <w:ind w:firstLine="426"/>
        <w:contextualSpacing/>
        <w:jc w:val="both"/>
      </w:pPr>
      <w:r>
        <w:rPr>
          <w:b/>
        </w:rPr>
        <w:t>4.4.5</w:t>
      </w:r>
      <w:r w:rsidR="00910692" w:rsidRPr="00835627">
        <w:rPr>
          <w:b/>
        </w:rPr>
        <w:t>.</w:t>
      </w:r>
      <w:r w:rsidR="000E34AA" w:rsidRPr="00835627">
        <w:rPr>
          <w:b/>
        </w:rPr>
        <w:t xml:space="preserve"> </w:t>
      </w:r>
      <w:r w:rsidR="0018409C" w:rsidRPr="00157F8E">
        <w:rPr>
          <w:rFonts w:eastAsia="Calibri"/>
          <w:lang w:eastAsia="en-US"/>
        </w:rPr>
        <w:t xml:space="preserve">Все листы заявки на участие в запросе </w:t>
      </w:r>
      <w:r w:rsidR="00282F6D" w:rsidRPr="00282F6D">
        <w:t>котировок</w:t>
      </w:r>
      <w:r w:rsidR="00282F6D" w:rsidRPr="00157F8E">
        <w:rPr>
          <w:rFonts w:eastAsia="Calibri"/>
          <w:lang w:eastAsia="en-US"/>
        </w:rPr>
        <w:t xml:space="preserve"> </w:t>
      </w:r>
      <w:r w:rsidR="0018409C" w:rsidRPr="00157F8E">
        <w:rPr>
          <w:rFonts w:eastAsia="Calibri"/>
          <w:lang w:eastAsia="en-US"/>
        </w:rPr>
        <w:t xml:space="preserve">с описью входящих в ее состав документов </w:t>
      </w:r>
      <w:r w:rsidR="0018409C" w:rsidRPr="00F75759">
        <w:rPr>
          <w:rFonts w:eastAsia="Calibri"/>
          <w:lang w:eastAsia="en-US"/>
        </w:rPr>
        <w:t>(Приложение №</w:t>
      </w:r>
      <w:r w:rsidR="00431C36" w:rsidRPr="00F75759">
        <w:rPr>
          <w:rFonts w:eastAsia="Calibri"/>
          <w:lang w:eastAsia="en-US"/>
        </w:rPr>
        <w:t> </w:t>
      </w:r>
      <w:r w:rsidR="0018409C" w:rsidRPr="00F75759">
        <w:rPr>
          <w:rFonts w:eastAsia="Calibri"/>
          <w:lang w:eastAsia="en-US"/>
        </w:rPr>
        <w:t>5), а также</w:t>
      </w:r>
      <w:r w:rsidR="0018409C" w:rsidRPr="00157F8E">
        <w:rPr>
          <w:rFonts w:eastAsia="Calibri"/>
          <w:lang w:eastAsia="en-US"/>
        </w:rPr>
        <w:t xml:space="preserve"> </w:t>
      </w:r>
      <w:r w:rsidR="0018409C" w:rsidRPr="006F56E2">
        <w:rPr>
          <w:rFonts w:eastAsia="Calibri"/>
          <w:lang w:eastAsia="en-US"/>
        </w:rPr>
        <w:t>все</w:t>
      </w:r>
      <w:r w:rsidR="0018409C" w:rsidRPr="00157F8E">
        <w:rPr>
          <w:rFonts w:eastAsia="Calibri"/>
          <w:lang w:eastAsia="en-US"/>
        </w:rPr>
        <w:t xml:space="preserve"> приложенные документы (указанные в п.3.2.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w:t>
      </w:r>
      <w:r w:rsidR="00C937E5">
        <w:rPr>
          <w:rFonts w:eastAsia="Calibri"/>
          <w:lang w:eastAsia="en-US"/>
        </w:rPr>
        <w:t xml:space="preserve">закупки </w:t>
      </w:r>
      <w:r w:rsidR="0018409C" w:rsidRPr="00157F8E">
        <w:rPr>
          <w:rFonts w:eastAsia="Calibri"/>
          <w:lang w:eastAsia="en-US"/>
        </w:rPr>
        <w:t>(при наличии) и подписью уполномоченного лица Участника</w:t>
      </w:r>
      <w:r w:rsidR="007B4393">
        <w:rPr>
          <w:rFonts w:eastAsia="Calibri"/>
          <w:lang w:eastAsia="en-US"/>
        </w:rPr>
        <w:t xml:space="preserve"> закупки</w:t>
      </w:r>
      <w:r w:rsidR="0018409C" w:rsidRPr="00157F8E">
        <w:rPr>
          <w:rFonts w:eastAsia="Calibri"/>
          <w:lang w:eastAsia="en-US"/>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w:t>
      </w:r>
      <w:r w:rsidR="00282F6D" w:rsidRPr="00282F6D">
        <w:t>котировок</w:t>
      </w:r>
      <w:r w:rsidR="00282F6D" w:rsidRPr="00157F8E">
        <w:rPr>
          <w:rFonts w:eastAsia="Calibri"/>
          <w:lang w:eastAsia="en-US"/>
        </w:rPr>
        <w:t xml:space="preserve"> </w:t>
      </w:r>
      <w:r w:rsidR="0018409C" w:rsidRPr="00157F8E">
        <w:rPr>
          <w:rFonts w:eastAsia="Calibri"/>
          <w:lang w:eastAsia="en-US"/>
        </w:rPr>
        <w:t xml:space="preserve">состоит из нескольких томов, каждый такой том должен иметь сквозную нумерацию страниц. Все тома заявки на участие в запросе </w:t>
      </w:r>
      <w:r w:rsidR="00282F6D" w:rsidRPr="00282F6D">
        <w:t>котировок</w:t>
      </w:r>
      <w:r w:rsidR="00282F6D" w:rsidRPr="00157F8E">
        <w:rPr>
          <w:rFonts w:eastAsia="Calibri"/>
          <w:lang w:eastAsia="en-US"/>
        </w:rPr>
        <w:t xml:space="preserve"> </w:t>
      </w:r>
      <w:r w:rsidR="0018409C" w:rsidRPr="00157F8E">
        <w:rPr>
          <w:rFonts w:eastAsia="Calibri"/>
          <w:lang w:eastAsia="en-US"/>
        </w:rPr>
        <w:t>помещаются в один внешний конверт</w:t>
      </w:r>
      <w:r w:rsidR="0029374D" w:rsidRPr="00157F8E">
        <w:t>.</w:t>
      </w:r>
    </w:p>
    <w:p w14:paraId="14BE5EB9" w14:textId="77777777" w:rsidR="00910692" w:rsidRPr="00835627" w:rsidRDefault="00910692" w:rsidP="00AA0575">
      <w:pPr>
        <w:tabs>
          <w:tab w:val="left" w:pos="851"/>
        </w:tabs>
        <w:ind w:firstLine="426"/>
        <w:contextualSpacing/>
        <w:jc w:val="both"/>
      </w:pPr>
      <w:r w:rsidRPr="00835627">
        <w:rPr>
          <w:b/>
        </w:rPr>
        <w:t>4.4.</w:t>
      </w:r>
      <w:r w:rsidR="00613DD4">
        <w:rPr>
          <w:b/>
        </w:rPr>
        <w:t>6</w:t>
      </w:r>
      <w:r w:rsidRPr="00835627">
        <w:rPr>
          <w:b/>
        </w:rPr>
        <w:t>.</w:t>
      </w:r>
      <w:r w:rsidR="000E34AA" w:rsidRPr="00835627">
        <w:rPr>
          <w:b/>
        </w:rPr>
        <w:t xml:space="preserve"> </w:t>
      </w:r>
      <w:r w:rsidRPr="00835627">
        <w:t>Предоставление помимо самой заявки и приложенных к ней документов, копий такой заявки и приложенных к ней документов, не требуется.</w:t>
      </w:r>
    </w:p>
    <w:p w14:paraId="6644A6FC" w14:textId="77777777" w:rsidR="00910692" w:rsidRPr="00835627" w:rsidRDefault="00910692" w:rsidP="00AA0575">
      <w:pPr>
        <w:tabs>
          <w:tab w:val="left" w:pos="851"/>
        </w:tabs>
        <w:ind w:firstLine="426"/>
        <w:contextualSpacing/>
        <w:jc w:val="both"/>
      </w:pPr>
      <w:r w:rsidRPr="00835627">
        <w:rPr>
          <w:b/>
        </w:rPr>
        <w:t>4.4.</w:t>
      </w:r>
      <w:r w:rsidR="00613DD4">
        <w:rPr>
          <w:b/>
        </w:rPr>
        <w:t>7</w:t>
      </w:r>
      <w:r w:rsidRPr="00835627">
        <w:rPr>
          <w:b/>
        </w:rPr>
        <w:t>.</w:t>
      </w:r>
      <w:r w:rsidR="000E34AA" w:rsidRPr="00835627">
        <w:rPr>
          <w:b/>
        </w:rPr>
        <w:t xml:space="preserve"> </w:t>
      </w:r>
      <w:r w:rsidRPr="00835627">
        <w:t xml:space="preserve">Заявки должны сохранять свое действие до завершения </w:t>
      </w:r>
      <w:r w:rsidR="00165199">
        <w:t xml:space="preserve">запроса </w:t>
      </w:r>
      <w:r w:rsidR="00282F6D" w:rsidRPr="00282F6D">
        <w:t>котировок</w:t>
      </w:r>
      <w:r w:rsidR="00E738D0" w:rsidRPr="00835627">
        <w:t>.</w:t>
      </w:r>
    </w:p>
    <w:p w14:paraId="72C71232" w14:textId="77777777" w:rsidR="00910692" w:rsidRPr="00835627" w:rsidRDefault="00910692" w:rsidP="00282F6D">
      <w:pPr>
        <w:pStyle w:val="20"/>
        <w:numPr>
          <w:ilvl w:val="1"/>
          <w:numId w:val="9"/>
        </w:numPr>
        <w:tabs>
          <w:tab w:val="clear" w:pos="567"/>
          <w:tab w:val="clear" w:pos="709"/>
          <w:tab w:val="clear" w:pos="851"/>
          <w:tab w:val="left" w:pos="0"/>
          <w:tab w:val="left" w:pos="426"/>
        </w:tabs>
      </w:pPr>
      <w:bookmarkStart w:id="229" w:name="_Toc366762370"/>
      <w:bookmarkStart w:id="230" w:name="_Toc368061884"/>
      <w:bookmarkStart w:id="231" w:name="_Toc368062048"/>
      <w:bookmarkStart w:id="232" w:name="_Toc370824146"/>
      <w:bookmarkStart w:id="233" w:name="_Toc394314168"/>
      <w:bookmarkStart w:id="234" w:name="_Toc410044331"/>
      <w:bookmarkStart w:id="235" w:name="_Toc440887366"/>
      <w:bookmarkStart w:id="236" w:name="_Toc441048792"/>
      <w:bookmarkStart w:id="237" w:name="_Toc441049456"/>
      <w:r w:rsidRPr="00835627">
        <w:t>Официальный язык запроса</w:t>
      </w:r>
      <w:bookmarkEnd w:id="229"/>
      <w:bookmarkEnd w:id="230"/>
      <w:bookmarkEnd w:id="231"/>
      <w:bookmarkEnd w:id="232"/>
      <w:bookmarkEnd w:id="233"/>
      <w:bookmarkEnd w:id="234"/>
      <w:bookmarkEnd w:id="235"/>
      <w:r w:rsidR="00282F6D" w:rsidRPr="00282F6D">
        <w:t xml:space="preserve"> котировок</w:t>
      </w:r>
      <w:bookmarkEnd w:id="236"/>
      <w:bookmarkEnd w:id="237"/>
    </w:p>
    <w:p w14:paraId="5A1203A5" w14:textId="77777777" w:rsidR="00910692" w:rsidRPr="005E2A79" w:rsidRDefault="00910692" w:rsidP="00AA0575">
      <w:pPr>
        <w:tabs>
          <w:tab w:val="left" w:pos="851"/>
        </w:tabs>
        <w:ind w:firstLine="426"/>
        <w:contextualSpacing/>
        <w:jc w:val="both"/>
      </w:pPr>
      <w:r w:rsidRPr="00835627">
        <w:rPr>
          <w:b/>
        </w:rPr>
        <w:t>4.5.1.</w:t>
      </w:r>
      <w:r w:rsidR="00E738D0" w:rsidRPr="00835627">
        <w:t xml:space="preserve"> </w:t>
      </w:r>
      <w:r w:rsidRPr="005E2A79">
        <w:t xml:space="preserve">Заявка, подготовленная Участником закупки, а также вся корреспонденция и документация, связанная с запросом </w:t>
      </w:r>
      <w:r w:rsidR="00282F6D" w:rsidRPr="005E2A79">
        <w:t>котировок</w:t>
      </w:r>
      <w:r w:rsidRPr="005E2A79">
        <w:t xml:space="preserve">, которой обмениваются Участники закупки и </w:t>
      </w:r>
      <w:r w:rsidR="00E738D0" w:rsidRPr="005E2A79">
        <w:t>З</w:t>
      </w:r>
      <w:r w:rsidRPr="005E2A79">
        <w:t xml:space="preserve">аказчик, должны быть написаны на русском языке. </w:t>
      </w:r>
    </w:p>
    <w:p w14:paraId="0022B7F9" w14:textId="77777777" w:rsidR="00910692" w:rsidRPr="00835627" w:rsidRDefault="00E738D0" w:rsidP="00AA0575">
      <w:pPr>
        <w:tabs>
          <w:tab w:val="left" w:pos="851"/>
        </w:tabs>
        <w:ind w:firstLine="426"/>
        <w:contextualSpacing/>
        <w:jc w:val="both"/>
      </w:pPr>
      <w:r w:rsidRPr="00835627">
        <w:rPr>
          <w:b/>
        </w:rPr>
        <w:t xml:space="preserve">4.5.2. </w:t>
      </w:r>
      <w:r w:rsidR="0048266E" w:rsidRPr="00835627">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w:t>
      </w:r>
      <w:r w:rsidR="0048266E">
        <w:t>м</w:t>
      </w:r>
      <w:r w:rsidR="0048266E" w:rsidRPr="00835627">
        <w:t xml:space="preserve"> перевод</w:t>
      </w:r>
      <w:r w:rsidR="0048266E">
        <w:t>ом</w:t>
      </w:r>
      <w:r w:rsidR="0048266E" w:rsidRPr="00835627">
        <w:t xml:space="preserve"> на русский язык таких документов</w:t>
      </w:r>
      <w:r w:rsidR="0048266E">
        <w:t xml:space="preserve"> в соответствии с законодательством соответствующего государства (для иностранных лиц)</w:t>
      </w:r>
      <w:r w:rsidR="0048266E" w:rsidRPr="00835627">
        <w:t xml:space="preserve"> (в случаях</w:t>
      </w:r>
      <w:r w:rsidR="0048266E">
        <w:t>,</w:t>
      </w:r>
      <w:r w:rsidR="0048266E" w:rsidRPr="00835627">
        <w:t xml:space="preserve"> предусмотренных действующим законодательством РФ</w:t>
      </w:r>
      <w:r w:rsidR="0048266E">
        <w:t>,</w:t>
      </w:r>
      <w:r w:rsidR="0048266E" w:rsidRPr="00835627">
        <w:t xml:space="preserve"> на документах должен быть проставлен апостиль компетентного органа государства, в котором этот документ был составлен).</w:t>
      </w:r>
    </w:p>
    <w:p w14:paraId="4EF87591" w14:textId="77777777" w:rsidR="00910692" w:rsidRPr="00835627" w:rsidRDefault="00D3509A" w:rsidP="00282F6D">
      <w:pPr>
        <w:pStyle w:val="20"/>
        <w:numPr>
          <w:ilvl w:val="0"/>
          <w:numId w:val="11"/>
        </w:numPr>
        <w:tabs>
          <w:tab w:val="clear" w:pos="567"/>
          <w:tab w:val="clear" w:pos="709"/>
          <w:tab w:val="clear" w:pos="851"/>
          <w:tab w:val="left" w:pos="0"/>
          <w:tab w:val="left" w:pos="426"/>
        </w:tabs>
      </w:pPr>
      <w:r w:rsidRPr="00835627">
        <w:t xml:space="preserve"> </w:t>
      </w:r>
      <w:bookmarkStart w:id="238" w:name="_Toc366762371"/>
      <w:bookmarkStart w:id="239" w:name="_Toc368061885"/>
      <w:bookmarkStart w:id="240" w:name="_Toc368062049"/>
      <w:bookmarkStart w:id="241" w:name="_Toc370824147"/>
      <w:bookmarkStart w:id="242" w:name="_Toc394314169"/>
      <w:bookmarkStart w:id="243" w:name="_Toc410044332"/>
      <w:bookmarkStart w:id="244" w:name="_Toc440887367"/>
      <w:bookmarkStart w:id="245" w:name="_Toc441048793"/>
      <w:bookmarkStart w:id="246" w:name="_Toc441049457"/>
      <w:r w:rsidR="00910692" w:rsidRPr="00835627">
        <w:t>Валюта запроса</w:t>
      </w:r>
      <w:bookmarkEnd w:id="238"/>
      <w:bookmarkEnd w:id="239"/>
      <w:bookmarkEnd w:id="240"/>
      <w:bookmarkEnd w:id="241"/>
      <w:bookmarkEnd w:id="242"/>
      <w:bookmarkEnd w:id="243"/>
      <w:bookmarkEnd w:id="244"/>
      <w:r w:rsidR="00282F6D" w:rsidRPr="00282F6D">
        <w:t xml:space="preserve"> котировок</w:t>
      </w:r>
      <w:bookmarkEnd w:id="245"/>
      <w:bookmarkEnd w:id="246"/>
    </w:p>
    <w:p w14:paraId="2CC318AA" w14:textId="77777777" w:rsidR="00910692" w:rsidRPr="00835627" w:rsidRDefault="00910692" w:rsidP="00AA0575">
      <w:pPr>
        <w:tabs>
          <w:tab w:val="clear" w:pos="709"/>
          <w:tab w:val="left" w:pos="851"/>
        </w:tabs>
        <w:ind w:firstLine="426"/>
        <w:contextualSpacing/>
        <w:jc w:val="both"/>
      </w:pPr>
      <w:r w:rsidRPr="00835627">
        <w:rPr>
          <w:b/>
        </w:rPr>
        <w:t>4.6.1.</w:t>
      </w:r>
      <w:r w:rsidR="000E34AA" w:rsidRPr="00835627">
        <w:rPr>
          <w:b/>
        </w:rPr>
        <w:t xml:space="preserve"> </w:t>
      </w:r>
      <w:r w:rsidRPr="00835627">
        <w:t>Все суммы денежных средств в заявке должны быть выражены в валюте - российский рубль.</w:t>
      </w:r>
    </w:p>
    <w:p w14:paraId="53960394" w14:textId="77777777" w:rsidR="00910692" w:rsidRPr="00835627" w:rsidRDefault="00910692" w:rsidP="00AA0575">
      <w:pPr>
        <w:tabs>
          <w:tab w:val="left" w:pos="851"/>
        </w:tabs>
        <w:ind w:firstLine="426"/>
        <w:contextualSpacing/>
        <w:jc w:val="both"/>
      </w:pPr>
      <w:r w:rsidRPr="00835627">
        <w:rPr>
          <w:b/>
        </w:rPr>
        <w:t>4.6.2.</w:t>
      </w:r>
      <w:r w:rsidR="000E34AA" w:rsidRPr="00835627">
        <w:rPr>
          <w:b/>
        </w:rPr>
        <w:t xml:space="preserve"> </w:t>
      </w:r>
      <w:r w:rsidRPr="00835627">
        <w:t xml:space="preserve">Выражение денежных сумм в других валютах может быть расценено Комиссией </w:t>
      </w:r>
      <w:r w:rsidR="00EB47AB" w:rsidRPr="00835627">
        <w:t xml:space="preserve">по закупке </w:t>
      </w:r>
      <w:r w:rsidRPr="00835627">
        <w:t>как несоответствие заявки требованиям, установленным Документацией.</w:t>
      </w:r>
    </w:p>
    <w:p w14:paraId="3D142C18" w14:textId="77777777" w:rsidR="00910692" w:rsidRPr="00835627" w:rsidRDefault="00416478" w:rsidP="00A458D5">
      <w:pPr>
        <w:pStyle w:val="20"/>
        <w:numPr>
          <w:ilvl w:val="0"/>
          <w:numId w:val="0"/>
        </w:numPr>
        <w:tabs>
          <w:tab w:val="clear" w:pos="567"/>
          <w:tab w:val="clear" w:pos="851"/>
        </w:tabs>
      </w:pPr>
      <w:bookmarkStart w:id="247" w:name="_Toc366762372"/>
      <w:bookmarkStart w:id="248" w:name="_Toc368061886"/>
      <w:bookmarkStart w:id="249" w:name="_Toc368062050"/>
      <w:bookmarkStart w:id="250" w:name="_Toc370824148"/>
      <w:bookmarkStart w:id="251" w:name="_Toc394314170"/>
      <w:bookmarkStart w:id="252" w:name="_Toc410044333"/>
      <w:bookmarkStart w:id="253" w:name="_Toc440887368"/>
      <w:bookmarkStart w:id="254" w:name="_Toc441048794"/>
      <w:bookmarkStart w:id="255" w:name="_Toc441049458"/>
      <w:r w:rsidRPr="00835627">
        <w:lastRenderedPageBreak/>
        <w:t xml:space="preserve">4.7. </w:t>
      </w:r>
      <w:r w:rsidR="00910692" w:rsidRPr="00835627">
        <w:t xml:space="preserve">Сведения о цене </w:t>
      </w:r>
      <w:r w:rsidR="008A5691" w:rsidRPr="00835627">
        <w:t>Д</w:t>
      </w:r>
      <w:r w:rsidR="00910692" w:rsidRPr="00835627">
        <w:t>оговора</w:t>
      </w:r>
      <w:bookmarkEnd w:id="247"/>
      <w:bookmarkEnd w:id="248"/>
      <w:bookmarkEnd w:id="249"/>
      <w:bookmarkEnd w:id="250"/>
      <w:bookmarkEnd w:id="251"/>
      <w:bookmarkEnd w:id="252"/>
      <w:bookmarkEnd w:id="253"/>
      <w:bookmarkEnd w:id="254"/>
      <w:bookmarkEnd w:id="255"/>
    </w:p>
    <w:p w14:paraId="49EC5AB4" w14:textId="77777777" w:rsidR="003860D9" w:rsidRPr="0029374D" w:rsidRDefault="00910692" w:rsidP="004B466E">
      <w:pPr>
        <w:tabs>
          <w:tab w:val="left" w:pos="6987"/>
        </w:tabs>
        <w:ind w:firstLine="426"/>
        <w:contextualSpacing/>
        <w:jc w:val="both"/>
        <w:rPr>
          <w:snapToGrid w:val="0"/>
          <w:lang w:eastAsia="ru-RU"/>
        </w:rPr>
      </w:pPr>
      <w:r w:rsidRPr="00835627">
        <w:rPr>
          <w:b/>
        </w:rPr>
        <w:t>4.7.1.</w:t>
      </w:r>
      <w:r w:rsidR="000E34AA" w:rsidRPr="00835627">
        <w:rPr>
          <w:b/>
        </w:rPr>
        <w:t xml:space="preserve"> </w:t>
      </w:r>
      <w:r w:rsidRPr="00094EF8">
        <w:t>Начальная (м</w:t>
      </w:r>
      <w:r w:rsidR="000E34AA" w:rsidRPr="00094EF8">
        <w:t xml:space="preserve">аксимальная) цена Договора </w:t>
      </w:r>
      <w:r w:rsidR="009B68A8" w:rsidRPr="00094EF8">
        <w:t xml:space="preserve">составляет </w:t>
      </w:r>
      <w:r w:rsidR="003F7784" w:rsidRPr="00282B29">
        <w:rPr>
          <w:b/>
        </w:rPr>
        <w:fldChar w:fldCharType="begin">
          <w:ffData>
            <w:name w:val="ЦенаРуб1"/>
            <w:enabled/>
            <w:calcOnExit w:val="0"/>
            <w:textInput>
              <w:default w:val="ЦенаРуб1"/>
            </w:textInput>
          </w:ffData>
        </w:fldChar>
      </w:r>
      <w:bookmarkStart w:id="256" w:name="ЦенаРуб1"/>
      <w:r w:rsidR="003F7784" w:rsidRPr="00282B29">
        <w:rPr>
          <w:b/>
        </w:rPr>
        <w:instrText xml:space="preserve"> FORMTEXT </w:instrText>
      </w:r>
      <w:r w:rsidR="003F7784" w:rsidRPr="00282B29">
        <w:rPr>
          <w:b/>
        </w:rPr>
      </w:r>
      <w:r w:rsidR="003F7784" w:rsidRPr="00282B29">
        <w:rPr>
          <w:b/>
        </w:rPr>
        <w:fldChar w:fldCharType="separate"/>
      </w:r>
      <w:r w:rsidR="0015267D">
        <w:rPr>
          <w:b/>
          <w:noProof/>
        </w:rPr>
        <w:t>7 788 939 (Семь миллионов семьсот восемьдесят восемь тысяч девятьсот тридцать девять) рублей 95 копеек</w:t>
      </w:r>
      <w:r w:rsidR="003F7784" w:rsidRPr="00282B29">
        <w:rPr>
          <w:b/>
        </w:rPr>
        <w:fldChar w:fldCharType="end"/>
      </w:r>
      <w:bookmarkEnd w:id="256"/>
      <w:r w:rsidR="00504E01" w:rsidRPr="0029374D">
        <w:rPr>
          <w:lang w:eastAsia="ru-RU"/>
        </w:rPr>
        <w:t>.</w:t>
      </w:r>
    </w:p>
    <w:p w14:paraId="0B6077E5" w14:textId="77777777" w:rsidR="00626B4C" w:rsidRDefault="00AD60CB" w:rsidP="004B466E">
      <w:pPr>
        <w:tabs>
          <w:tab w:val="left" w:pos="851"/>
        </w:tabs>
        <w:ind w:firstLine="426"/>
        <w:contextualSpacing/>
        <w:jc w:val="both"/>
      </w:pPr>
      <w:r w:rsidRPr="00AD60CB">
        <w:t xml:space="preserve">Источником информации о стоимости </w:t>
      </w:r>
      <w:r w:rsidR="00BF3008">
        <w:rPr>
          <w:bCs/>
          <w:lang w:eastAsia="ru-RU"/>
        </w:rPr>
        <w:fldChar w:fldCharType="begin">
          <w:ffData>
            <w:name w:val="РаботПродукции1"/>
            <w:enabled/>
            <w:calcOnExit w:val="0"/>
            <w:textInput>
              <w:default w:val="РаботПродукции1"/>
            </w:textInput>
          </w:ffData>
        </w:fldChar>
      </w:r>
      <w:bookmarkStart w:id="257" w:name="РаботПродукции1"/>
      <w:r w:rsidR="00BF3008">
        <w:rPr>
          <w:bCs/>
          <w:lang w:eastAsia="ru-RU"/>
        </w:rPr>
        <w:instrText xml:space="preserve"> FORMTEXT </w:instrText>
      </w:r>
      <w:r w:rsidR="00BF3008">
        <w:rPr>
          <w:bCs/>
          <w:lang w:eastAsia="ru-RU"/>
        </w:rPr>
      </w:r>
      <w:r w:rsidR="00BF3008">
        <w:rPr>
          <w:bCs/>
          <w:lang w:eastAsia="ru-RU"/>
        </w:rPr>
        <w:fldChar w:fldCharType="separate"/>
      </w:r>
      <w:r w:rsidR="0015267D">
        <w:rPr>
          <w:bCs/>
          <w:noProof/>
          <w:lang w:eastAsia="ru-RU"/>
        </w:rPr>
        <w:t>Товара</w:t>
      </w:r>
      <w:r w:rsidR="00BF3008">
        <w:rPr>
          <w:bCs/>
          <w:lang w:eastAsia="ru-RU"/>
        </w:rPr>
        <w:fldChar w:fldCharType="end"/>
      </w:r>
      <w:bookmarkEnd w:id="257"/>
      <w:r w:rsidRPr="00AD60CB">
        <w:t xml:space="preserve">, </w:t>
      </w:r>
      <w:r w:rsidR="00A33260" w:rsidRPr="000634E5">
        <w:t>являющейся</w:t>
      </w:r>
      <w:r w:rsidRPr="000634E5">
        <w:t xml:space="preserve">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w:t>
      </w:r>
      <w:r w:rsidR="001B520C" w:rsidRPr="000634E5">
        <w:fldChar w:fldCharType="begin">
          <w:ffData>
            <w:name w:val="ТовараУслуг4"/>
            <w:enabled/>
            <w:calcOnExit w:val="0"/>
            <w:textInput>
              <w:default w:val="ТовараУслуг4"/>
            </w:textInput>
          </w:ffData>
        </w:fldChar>
      </w:r>
      <w:bookmarkStart w:id="258" w:name="ТовараУслуг4"/>
      <w:r w:rsidR="001B520C" w:rsidRPr="000634E5">
        <w:instrText xml:space="preserve"> FORMTEXT </w:instrText>
      </w:r>
      <w:r w:rsidR="001B520C" w:rsidRPr="000634E5">
        <w:fldChar w:fldCharType="separate"/>
      </w:r>
      <w:r w:rsidR="0015267D" w:rsidRPr="000634E5">
        <w:rPr>
          <w:noProof/>
        </w:rPr>
        <w:t>поставляемого Товара</w:t>
      </w:r>
      <w:r w:rsidR="001B520C" w:rsidRPr="000634E5">
        <w:fldChar w:fldCharType="end"/>
      </w:r>
      <w:bookmarkEnd w:id="258"/>
      <w:r w:rsidR="002D7C5F" w:rsidRPr="000634E5">
        <w:t xml:space="preserve"> </w:t>
      </w:r>
      <w:r w:rsidRPr="000634E5">
        <w:t xml:space="preserve">и мониторинга цен, начальная (максимальная) цена Договора была </w:t>
      </w:r>
      <w:r w:rsidR="00E536C5" w:rsidRPr="000634E5">
        <w:t>сформирована методом сопоставимых рыночных цен</w:t>
      </w:r>
      <w:r w:rsidRPr="000634E5">
        <w:t>.</w:t>
      </w:r>
    </w:p>
    <w:p w14:paraId="0EE45121" w14:textId="77777777" w:rsidR="000634E5" w:rsidRPr="000634E5" w:rsidRDefault="000634E5" w:rsidP="004B466E">
      <w:pPr>
        <w:tabs>
          <w:tab w:val="left" w:pos="851"/>
        </w:tabs>
        <w:ind w:firstLine="426"/>
        <w:contextualSpacing/>
        <w:jc w:val="both"/>
      </w:pPr>
    </w:p>
    <w:p w14:paraId="680916A8" w14:textId="77777777" w:rsidR="00910692" w:rsidRPr="00835627" w:rsidRDefault="00910692" w:rsidP="004B466E">
      <w:pPr>
        <w:tabs>
          <w:tab w:val="left" w:pos="993"/>
        </w:tabs>
        <w:ind w:firstLine="426"/>
        <w:contextualSpacing/>
        <w:jc w:val="both"/>
        <w:rPr>
          <w:b/>
        </w:rPr>
      </w:pPr>
      <w:r w:rsidRPr="00835627">
        <w:rPr>
          <w:b/>
        </w:rPr>
        <w:t>4.7.2.</w:t>
      </w:r>
      <w:r w:rsidR="00044AF6" w:rsidRPr="00835627">
        <w:rPr>
          <w:b/>
        </w:rPr>
        <w:t xml:space="preserve"> </w:t>
      </w:r>
      <w:r w:rsidRPr="00835627">
        <w:rPr>
          <w:b/>
        </w:rPr>
        <w:t xml:space="preserve">Порядок формирования цены. </w:t>
      </w:r>
    </w:p>
    <w:p w14:paraId="3FB729A9" w14:textId="77777777" w:rsidR="00AA0575" w:rsidRPr="00C724A7" w:rsidRDefault="003F7784" w:rsidP="000634E5">
      <w:pPr>
        <w:tabs>
          <w:tab w:val="left" w:pos="0"/>
        </w:tabs>
        <w:ind w:firstLine="567"/>
        <w:jc w:val="both"/>
      </w:pPr>
      <w:r>
        <w:fldChar w:fldCharType="begin">
          <w:ffData>
            <w:name w:val="ЦенаЗаЕдиницу1"/>
            <w:enabled/>
            <w:calcOnExit w:val="0"/>
            <w:textInput>
              <w:default w:val="ЦенаЗаЕдиницу1"/>
            </w:textInput>
          </w:ffData>
        </w:fldChar>
      </w:r>
      <w:bookmarkStart w:id="259" w:name="ЦенаЗаЕдиницу1"/>
      <w:r>
        <w:instrText xml:space="preserve"> FORMTEXT </w:instrText>
      </w:r>
      <w:r w:rsidR="008C76C8">
        <w:fldChar w:fldCharType="separate"/>
      </w:r>
      <w:r>
        <w:fldChar w:fldCharType="end"/>
      </w:r>
      <w:bookmarkEnd w:id="259"/>
      <w:r>
        <w:rPr>
          <w:bCs/>
        </w:rPr>
        <w:fldChar w:fldCharType="begin">
          <w:ffData>
            <w:name w:val="Себестоимость1"/>
            <w:enabled/>
            <w:calcOnExit w:val="0"/>
            <w:textInput>
              <w:default w:val="Себестоимость1"/>
            </w:textInput>
          </w:ffData>
        </w:fldChar>
      </w:r>
      <w:bookmarkStart w:id="260" w:name="Себестоимость1"/>
      <w:r>
        <w:rPr>
          <w:bCs/>
        </w:rPr>
        <w:instrText xml:space="preserve"> FORMTEXT </w:instrText>
      </w:r>
      <w:r>
        <w:rPr>
          <w:bCs/>
        </w:rPr>
      </w:r>
      <w:r>
        <w:rPr>
          <w:bCs/>
        </w:rPr>
        <w:fldChar w:fldCharType="separate"/>
      </w:r>
      <w:r w:rsidR="0015267D">
        <w:rPr>
          <w:bCs/>
          <w:noProof/>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Pr>
          <w:bCs/>
        </w:rPr>
        <w:fldChar w:fldCharType="end"/>
      </w:r>
      <w:bookmarkEnd w:id="260"/>
      <w:r w:rsidR="0050715B">
        <w:t>.</w:t>
      </w:r>
    </w:p>
    <w:p w14:paraId="70C6112F" w14:textId="77777777" w:rsidR="00910692" w:rsidRPr="00835627" w:rsidRDefault="00910692" w:rsidP="00AA0575">
      <w:pPr>
        <w:tabs>
          <w:tab w:val="clear" w:pos="567"/>
          <w:tab w:val="clear" w:pos="709"/>
          <w:tab w:val="left" w:pos="0"/>
        </w:tabs>
        <w:ind w:firstLine="567"/>
        <w:jc w:val="both"/>
      </w:pPr>
      <w:r w:rsidRPr="00C724A7">
        <w:t>В соответствии со ст. 171 НК РФ Заказчик имеет право применить налоговый вычет</w:t>
      </w:r>
      <w:r w:rsidRPr="00835627">
        <w:t xml:space="preserve"> НДС в отношении </w:t>
      </w:r>
      <w:r w:rsidR="00575F37">
        <w:fldChar w:fldCharType="begin">
          <w:ffData>
            <w:name w:val="ВыполняемыхРабот"/>
            <w:enabled/>
            <w:calcOnExit w:val="0"/>
            <w:textInput>
              <w:default w:val="ВыполняемыхРабот"/>
            </w:textInput>
          </w:ffData>
        </w:fldChar>
      </w:r>
      <w:bookmarkStart w:id="261" w:name="ВыполняемыхРабот"/>
      <w:r w:rsidR="00575F37">
        <w:instrText xml:space="preserve"> FORMTEXT </w:instrText>
      </w:r>
      <w:r w:rsidR="00575F37">
        <w:fldChar w:fldCharType="separate"/>
      </w:r>
      <w:r w:rsidR="0015267D">
        <w:rPr>
          <w:noProof/>
        </w:rPr>
        <w:t>поставляемого Товара</w:t>
      </w:r>
      <w:r w:rsidR="00575F37">
        <w:fldChar w:fldCharType="end"/>
      </w:r>
      <w:bookmarkEnd w:id="261"/>
      <w:r w:rsidRPr="00835627">
        <w:t>. Поэтому для оценки и в качестве единого базиса сравнения ценовых предложений используются цены предло</w:t>
      </w:r>
      <w:r w:rsidR="00370B34">
        <w:t>жений Участников закупки без уче</w:t>
      </w:r>
      <w:r w:rsidRPr="00835627">
        <w:t>та НДС</w:t>
      </w:r>
      <w:r w:rsidR="00883DE4">
        <w:t xml:space="preserve"> </w:t>
      </w:r>
      <w:r w:rsidR="00883DE4" w:rsidRPr="00AA0575">
        <w:rPr>
          <w:bCs/>
        </w:rPr>
        <w:t>(</w:t>
      </w:r>
      <w:r w:rsidR="00883DE4" w:rsidRPr="00883DE4">
        <w:rPr>
          <w:bCs/>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835627">
        <w:t>.</w:t>
      </w:r>
    </w:p>
    <w:p w14:paraId="798E1B47" w14:textId="77777777" w:rsidR="00910692" w:rsidRPr="00835627" w:rsidRDefault="0050431E" w:rsidP="00A37457">
      <w:pPr>
        <w:pStyle w:val="20"/>
        <w:numPr>
          <w:ilvl w:val="0"/>
          <w:numId w:val="0"/>
        </w:numPr>
      </w:pPr>
      <w:bookmarkStart w:id="262" w:name="_Toc366762373"/>
      <w:bookmarkStart w:id="263" w:name="_Toc368061887"/>
      <w:bookmarkStart w:id="264" w:name="_Toc368062051"/>
      <w:bookmarkStart w:id="265" w:name="_Toc370824149"/>
      <w:bookmarkStart w:id="266" w:name="_Toc394314171"/>
      <w:bookmarkStart w:id="267" w:name="_Toc410044334"/>
      <w:bookmarkStart w:id="268" w:name="_Toc440887369"/>
      <w:bookmarkStart w:id="269" w:name="_Toc441048795"/>
      <w:bookmarkStart w:id="270" w:name="_Toc441049459"/>
      <w:r w:rsidRPr="00835627">
        <w:t>4.8.</w:t>
      </w:r>
      <w:r w:rsidR="00D3509A" w:rsidRPr="00835627">
        <w:t xml:space="preserve"> </w:t>
      </w:r>
      <w:r w:rsidR="00910692" w:rsidRPr="00835627">
        <w:t>Порядок предоставления заявок</w:t>
      </w:r>
      <w:bookmarkEnd w:id="262"/>
      <w:bookmarkEnd w:id="263"/>
      <w:bookmarkEnd w:id="264"/>
      <w:bookmarkEnd w:id="265"/>
      <w:bookmarkEnd w:id="266"/>
      <w:bookmarkEnd w:id="267"/>
      <w:bookmarkEnd w:id="268"/>
      <w:bookmarkEnd w:id="269"/>
      <w:bookmarkEnd w:id="270"/>
    </w:p>
    <w:p w14:paraId="5BB95F83" w14:textId="77777777" w:rsidR="00D07F5E" w:rsidRPr="008F1030" w:rsidRDefault="00E738D0" w:rsidP="00910692">
      <w:pPr>
        <w:tabs>
          <w:tab w:val="left" w:pos="851"/>
        </w:tabs>
        <w:contextualSpacing/>
        <w:jc w:val="both"/>
        <w:rPr>
          <w:b/>
        </w:rPr>
      </w:pPr>
      <w:r w:rsidRPr="00835627">
        <w:tab/>
      </w:r>
      <w:r w:rsidR="00910692" w:rsidRPr="00835627">
        <w:t xml:space="preserve">Участник закупки обязан подать заявку на участие в запросе </w:t>
      </w:r>
      <w:r w:rsidR="00233390" w:rsidRPr="00282F6D">
        <w:t>котировок</w:t>
      </w:r>
      <w:r w:rsidR="00233390" w:rsidRPr="00835627">
        <w:t xml:space="preserve"> </w:t>
      </w:r>
      <w:r w:rsidR="00910692" w:rsidRPr="00835627">
        <w:t xml:space="preserve">в </w:t>
      </w:r>
      <w:r w:rsidR="00910692" w:rsidRPr="003B64B5">
        <w:t xml:space="preserve">период </w:t>
      </w:r>
      <w:r w:rsidR="00910692" w:rsidRPr="002364E8">
        <w:t xml:space="preserve">с </w:t>
      </w:r>
      <w:r w:rsidR="003F7784" w:rsidRPr="00E171A3">
        <w:rPr>
          <w:rFonts w:eastAsia="Calibri"/>
          <w:b/>
          <w:noProof/>
        </w:rPr>
        <w:fldChar w:fldCharType="begin">
          <w:ffData>
            <w:name w:val="ВремяНачало1"/>
            <w:enabled/>
            <w:calcOnExit w:val="0"/>
            <w:textInput>
              <w:default w:val="ВремяНачало1"/>
            </w:textInput>
          </w:ffData>
        </w:fldChar>
      </w:r>
      <w:bookmarkStart w:id="271" w:name="ВремяНачало1"/>
      <w:r w:rsidR="003F7784" w:rsidRPr="00E171A3">
        <w:rPr>
          <w:rFonts w:eastAsia="Calibri"/>
          <w:b/>
          <w:noProof/>
        </w:rPr>
        <w:instrText xml:space="preserve"> FORMTEXT </w:instrText>
      </w:r>
      <w:r w:rsidR="003F7784" w:rsidRPr="00E171A3">
        <w:rPr>
          <w:rFonts w:eastAsia="Calibri"/>
          <w:b/>
          <w:noProof/>
        </w:rPr>
      </w:r>
      <w:r w:rsidR="003F7784" w:rsidRPr="00E171A3">
        <w:rPr>
          <w:rFonts w:eastAsia="Calibri"/>
          <w:b/>
          <w:noProof/>
        </w:rPr>
        <w:fldChar w:fldCharType="separate"/>
      </w:r>
      <w:r w:rsidR="0015267D">
        <w:rPr>
          <w:rFonts w:eastAsia="Calibri"/>
          <w:b/>
          <w:noProof/>
        </w:rPr>
        <w:t>08:30</w:t>
      </w:r>
      <w:r w:rsidR="003F7784" w:rsidRPr="00E171A3">
        <w:rPr>
          <w:rFonts w:eastAsia="Calibri"/>
          <w:b/>
          <w:noProof/>
        </w:rPr>
        <w:fldChar w:fldCharType="end"/>
      </w:r>
      <w:bookmarkEnd w:id="271"/>
      <w:r w:rsidR="00E238D1" w:rsidRPr="00E238D1">
        <w:rPr>
          <w:b/>
        </w:rPr>
        <w:t xml:space="preserve"> </w:t>
      </w:r>
      <w:r w:rsidR="00B509E5" w:rsidRPr="00094EF8">
        <w:rPr>
          <w:b/>
        </w:rPr>
        <w:t>(МСК)</w:t>
      </w:r>
      <w:r w:rsidR="00910692" w:rsidRPr="00094EF8">
        <w:rPr>
          <w:b/>
        </w:rPr>
        <w:t xml:space="preserve"> </w:t>
      </w:r>
      <w:r w:rsidR="00080D36">
        <w:rPr>
          <w:rFonts w:eastAsia="Calibri"/>
          <w:b/>
        </w:rPr>
        <w:fldChar w:fldCharType="begin">
          <w:ffData>
            <w:name w:val="ДатаНачало1"/>
            <w:enabled/>
            <w:calcOnExit w:val="0"/>
            <w:textInput>
              <w:default w:val="22.04.2016"/>
            </w:textInput>
          </w:ffData>
        </w:fldChar>
      </w:r>
      <w:bookmarkStart w:id="272" w:name="ДатаНачало1"/>
      <w:r w:rsidR="00080D36">
        <w:rPr>
          <w:rFonts w:eastAsia="Calibri"/>
          <w:b/>
        </w:rPr>
        <w:instrText xml:space="preserve"> FORMTEXT </w:instrText>
      </w:r>
      <w:r w:rsidR="00080D36">
        <w:rPr>
          <w:rFonts w:eastAsia="Calibri"/>
          <w:b/>
        </w:rPr>
      </w:r>
      <w:r w:rsidR="00080D36">
        <w:rPr>
          <w:rFonts w:eastAsia="Calibri"/>
          <w:b/>
        </w:rPr>
        <w:fldChar w:fldCharType="separate"/>
      </w:r>
      <w:r w:rsidR="00080D36">
        <w:rPr>
          <w:rFonts w:eastAsia="Calibri"/>
          <w:b/>
          <w:noProof/>
        </w:rPr>
        <w:t>22.04.2016</w:t>
      </w:r>
      <w:r w:rsidR="00080D36">
        <w:rPr>
          <w:rFonts w:eastAsia="Calibri"/>
          <w:b/>
        </w:rPr>
        <w:fldChar w:fldCharType="end"/>
      </w:r>
      <w:bookmarkEnd w:id="272"/>
      <w:r w:rsidR="00E238D1" w:rsidRPr="00E238D1">
        <w:rPr>
          <w:b/>
        </w:rPr>
        <w:t xml:space="preserve"> </w:t>
      </w:r>
      <w:r w:rsidR="00910692" w:rsidRPr="00485070">
        <w:rPr>
          <w:b/>
        </w:rPr>
        <w:t>г</w:t>
      </w:r>
      <w:r w:rsidR="009139D5" w:rsidRPr="00485070">
        <w:rPr>
          <w:b/>
        </w:rPr>
        <w:t>.</w:t>
      </w:r>
      <w:r w:rsidR="00910692" w:rsidRPr="00485070">
        <w:rPr>
          <w:b/>
        </w:rPr>
        <w:t xml:space="preserve"> </w:t>
      </w:r>
      <w:r w:rsidR="00E55089" w:rsidRPr="00485070">
        <w:rPr>
          <w:b/>
        </w:rPr>
        <w:t>п</w:t>
      </w:r>
      <w:r w:rsidR="00B10D24" w:rsidRPr="00485070">
        <w:rPr>
          <w:b/>
        </w:rPr>
        <w:t xml:space="preserve">о </w:t>
      </w:r>
      <w:r w:rsidR="003F7784">
        <w:rPr>
          <w:rFonts w:eastAsia="Calibri"/>
          <w:b/>
        </w:rPr>
        <w:fldChar w:fldCharType="begin">
          <w:ffData>
            <w:name w:val="ВремяОкончание1"/>
            <w:enabled/>
            <w:calcOnExit w:val="0"/>
            <w:textInput>
              <w:default w:val="ВремяОкончание1"/>
            </w:textInput>
          </w:ffData>
        </w:fldChar>
      </w:r>
      <w:bookmarkStart w:id="273" w:name="ВремяОкончание1"/>
      <w:r w:rsidR="003F7784">
        <w:rPr>
          <w:rFonts w:eastAsia="Calibri"/>
          <w:b/>
        </w:rPr>
        <w:instrText xml:space="preserve"> FORMTEXT </w:instrText>
      </w:r>
      <w:r w:rsidR="003F7784">
        <w:rPr>
          <w:rFonts w:eastAsia="Calibri"/>
          <w:b/>
        </w:rPr>
      </w:r>
      <w:r w:rsidR="003F7784">
        <w:rPr>
          <w:rFonts w:eastAsia="Calibri"/>
          <w:b/>
        </w:rPr>
        <w:fldChar w:fldCharType="separate"/>
      </w:r>
      <w:r w:rsidR="0015267D">
        <w:rPr>
          <w:rFonts w:eastAsia="Calibri"/>
          <w:b/>
          <w:noProof/>
        </w:rPr>
        <w:t>16:42</w:t>
      </w:r>
      <w:r w:rsidR="003F7784">
        <w:rPr>
          <w:rFonts w:eastAsia="Calibri"/>
          <w:b/>
        </w:rPr>
        <w:fldChar w:fldCharType="end"/>
      </w:r>
      <w:bookmarkEnd w:id="273"/>
      <w:r w:rsidR="00910692" w:rsidRPr="00485070">
        <w:rPr>
          <w:b/>
        </w:rPr>
        <w:t xml:space="preserve"> </w:t>
      </w:r>
      <w:r w:rsidR="00B509E5" w:rsidRPr="00485070">
        <w:rPr>
          <w:b/>
        </w:rPr>
        <w:t xml:space="preserve">(МСК) </w:t>
      </w:r>
      <w:r w:rsidR="00080D36">
        <w:rPr>
          <w:rFonts w:eastAsia="Calibri"/>
          <w:b/>
        </w:rPr>
        <w:fldChar w:fldCharType="begin">
          <w:ffData>
            <w:name w:val="ДатаОкончание1"/>
            <w:enabled/>
            <w:calcOnExit w:val="0"/>
            <w:textInput>
              <w:default w:val="04.05.2016"/>
            </w:textInput>
          </w:ffData>
        </w:fldChar>
      </w:r>
      <w:bookmarkStart w:id="274" w:name="ДатаОкончание1"/>
      <w:r w:rsidR="00080D36">
        <w:rPr>
          <w:rFonts w:eastAsia="Calibri"/>
          <w:b/>
        </w:rPr>
        <w:instrText xml:space="preserve"> FORMTEXT </w:instrText>
      </w:r>
      <w:r w:rsidR="00080D36">
        <w:rPr>
          <w:rFonts w:eastAsia="Calibri"/>
          <w:b/>
        </w:rPr>
      </w:r>
      <w:r w:rsidR="00080D36">
        <w:rPr>
          <w:rFonts w:eastAsia="Calibri"/>
          <w:b/>
        </w:rPr>
        <w:fldChar w:fldCharType="separate"/>
      </w:r>
      <w:r w:rsidR="00080D36">
        <w:rPr>
          <w:rFonts w:eastAsia="Calibri"/>
          <w:b/>
          <w:noProof/>
        </w:rPr>
        <w:t>04.05.2016</w:t>
      </w:r>
      <w:r w:rsidR="00080D36">
        <w:rPr>
          <w:rFonts w:eastAsia="Calibri"/>
          <w:b/>
        </w:rPr>
        <w:fldChar w:fldCharType="end"/>
      </w:r>
      <w:bookmarkEnd w:id="274"/>
      <w:r w:rsidR="00E238D1" w:rsidRPr="00E238D1">
        <w:rPr>
          <w:b/>
        </w:rPr>
        <w:t xml:space="preserve"> </w:t>
      </w:r>
      <w:r w:rsidR="00910692" w:rsidRPr="00485070">
        <w:rPr>
          <w:b/>
        </w:rPr>
        <w:t>г</w:t>
      </w:r>
      <w:r w:rsidR="009139D5" w:rsidRPr="00094EF8">
        <w:rPr>
          <w:b/>
        </w:rPr>
        <w:t>.</w:t>
      </w:r>
      <w:r w:rsidR="00910692" w:rsidRPr="00094EF8">
        <w:rPr>
          <w:b/>
        </w:rPr>
        <w:t xml:space="preserve"> в </w:t>
      </w:r>
      <w:r w:rsidR="00095754" w:rsidRPr="00094EF8">
        <w:rPr>
          <w:b/>
        </w:rPr>
        <w:t>письменной</w:t>
      </w:r>
      <w:r w:rsidR="00E238D1">
        <w:rPr>
          <w:b/>
        </w:rPr>
        <w:t xml:space="preserve"> </w:t>
      </w:r>
      <w:r w:rsidR="00E238D1" w:rsidRPr="008F1030">
        <w:rPr>
          <w:b/>
        </w:rPr>
        <w:t>форме.</w:t>
      </w:r>
    </w:p>
    <w:p w14:paraId="71921401" w14:textId="77777777" w:rsidR="00D07F5E" w:rsidRPr="008F1030" w:rsidRDefault="00123887" w:rsidP="00D07F5E">
      <w:pPr>
        <w:tabs>
          <w:tab w:val="left" w:pos="851"/>
        </w:tabs>
        <w:ind w:firstLine="426"/>
        <w:contextualSpacing/>
        <w:jc w:val="both"/>
      </w:pPr>
      <w:r w:rsidRPr="008F1030">
        <w:t xml:space="preserve">Заявка с приложенными к ней документами должна быть сшита в соответствии с </w:t>
      </w:r>
      <w:r w:rsidR="00793FE3">
        <w:t>п.</w:t>
      </w:r>
      <w:r w:rsidRPr="008F1030">
        <w:t xml:space="preserve">п. </w:t>
      </w:r>
      <w:r w:rsidRPr="00F75759">
        <w:t>4.4.</w:t>
      </w:r>
      <w:r w:rsidR="00A63438">
        <w:t>5</w:t>
      </w:r>
      <w:r w:rsidRPr="00F75759">
        <w:t>.</w:t>
      </w:r>
      <w:r w:rsidRPr="008F1030">
        <w:t xml:space="preserve"> </w:t>
      </w:r>
      <w:r w:rsidR="00793FE3" w:rsidRPr="00834264">
        <w:t>п</w:t>
      </w:r>
      <w:r w:rsidR="00793FE3">
        <w:t>. </w:t>
      </w:r>
      <w:r w:rsidR="00793FE3" w:rsidRPr="007040AF">
        <w:t>4.4.</w:t>
      </w:r>
      <w:r w:rsidR="00793FE3">
        <w:t xml:space="preserve"> </w:t>
      </w:r>
      <w:r w:rsidRPr="008F1030">
        <w:t>Документации и вложена в один непрозрачный конверт</w:t>
      </w:r>
      <w:r w:rsidRPr="008F1030">
        <w:rPr>
          <w:color w:val="1F497D"/>
        </w:rPr>
        <w:t xml:space="preserve">. </w:t>
      </w:r>
      <w:r w:rsidRPr="008F1030">
        <w:t>При этом на конверте</w:t>
      </w:r>
      <w:r w:rsidRPr="008F1030">
        <w:rPr>
          <w:b/>
        </w:rPr>
        <w:t xml:space="preserve"> </w:t>
      </w:r>
      <w:r w:rsidRPr="008F1030">
        <w:t>указывается наименование, адрес Заказчика, полное фирменное наименование Участника</w:t>
      </w:r>
      <w:r w:rsidR="007B4393">
        <w:t xml:space="preserve"> закупки</w:t>
      </w:r>
      <w:r w:rsidRPr="008F1030">
        <w:t>,</w:t>
      </w:r>
      <w:r w:rsidRPr="008F1030">
        <w:rPr>
          <w:b/>
        </w:rPr>
        <w:t xml:space="preserve"> </w:t>
      </w:r>
      <w:r w:rsidRPr="008F1030">
        <w:t>его почтовый адрес, наименование способа проведения закупки, предмет закупки</w:t>
      </w:r>
      <w:r w:rsidR="00910692" w:rsidRPr="008F1030">
        <w:t>.</w:t>
      </w:r>
    </w:p>
    <w:p w14:paraId="0C166E64" w14:textId="77777777" w:rsidR="00D07F5E" w:rsidRPr="00E238D1" w:rsidRDefault="00705214" w:rsidP="00D07F5E">
      <w:pPr>
        <w:tabs>
          <w:tab w:val="left" w:pos="851"/>
        </w:tabs>
        <w:ind w:firstLine="426"/>
        <w:contextualSpacing/>
        <w:jc w:val="both"/>
      </w:pPr>
      <w:r w:rsidRPr="008F1030">
        <w:t>Запечатанные конверты с заявками на участие в запросе</w:t>
      </w:r>
      <w:r w:rsidR="00233390" w:rsidRPr="00233390">
        <w:t xml:space="preserve"> </w:t>
      </w:r>
      <w:r w:rsidR="00233390" w:rsidRPr="00282F6D">
        <w:t>котировок</w:t>
      </w:r>
      <w:r w:rsidRPr="008F1030">
        <w:t xml:space="preserve"> должны быть предоставлены Заказчику по адресу, указанному в п.</w:t>
      </w:r>
      <w:r w:rsidR="004D360E">
        <w:t> </w:t>
      </w:r>
      <w:r w:rsidRPr="008F1030">
        <w:t>2.3. Информационной карты Документации</w:t>
      </w:r>
      <w:r w:rsidR="00E238D1" w:rsidRPr="008F1030">
        <w:t>.</w:t>
      </w:r>
    </w:p>
    <w:p w14:paraId="5395A7E7" w14:textId="77777777" w:rsidR="00D07F5E" w:rsidRPr="00E238D1" w:rsidRDefault="00910692" w:rsidP="00D07F5E">
      <w:pPr>
        <w:tabs>
          <w:tab w:val="left" w:pos="851"/>
        </w:tabs>
        <w:ind w:firstLine="426"/>
        <w:contextualSpacing/>
        <w:jc w:val="both"/>
      </w:pPr>
      <w:r w:rsidRPr="00835627">
        <w:t xml:space="preserve">Заказчик вправе требовать предъявления документа, удостоверяющего личность, </w:t>
      </w:r>
      <w:r w:rsidR="00E952E1">
        <w:t>при</w:t>
      </w:r>
      <w:r w:rsidRPr="00835627">
        <w:t xml:space="preserve"> пода</w:t>
      </w:r>
      <w:r w:rsidR="00E952E1">
        <w:t>че</w:t>
      </w:r>
      <w:r w:rsidRPr="00835627">
        <w:t xml:space="preserve"> конверт</w:t>
      </w:r>
      <w:r w:rsidR="00E952E1">
        <w:t>а</w:t>
      </w:r>
      <w:r w:rsidRPr="00835627">
        <w:t xml:space="preserve"> с заявкой на участие в запросе</w:t>
      </w:r>
      <w:r w:rsidR="00233390" w:rsidRPr="00233390">
        <w:t xml:space="preserve"> </w:t>
      </w:r>
      <w:r w:rsidR="00233390" w:rsidRPr="00282F6D">
        <w:t>котировок</w:t>
      </w:r>
      <w:r w:rsidR="00E238D1">
        <w:t>.</w:t>
      </w:r>
    </w:p>
    <w:p w14:paraId="2F571DE3" w14:textId="77777777" w:rsidR="00910692" w:rsidRPr="00835627" w:rsidRDefault="00910692" w:rsidP="00D07F5E">
      <w:pPr>
        <w:tabs>
          <w:tab w:val="left" w:pos="851"/>
        </w:tabs>
        <w:ind w:firstLine="426"/>
        <w:contextualSpacing/>
        <w:jc w:val="both"/>
      </w:pPr>
      <w:r w:rsidRPr="00835627">
        <w:t>По требованию лица, представившего конверт с заявкой на участие в запросе</w:t>
      </w:r>
      <w:r w:rsidR="00233390" w:rsidRPr="00233390">
        <w:t xml:space="preserve"> </w:t>
      </w:r>
      <w:r w:rsidR="00233390" w:rsidRPr="00282F6D">
        <w:t>котировок</w:t>
      </w:r>
      <w:r w:rsidRPr="00835627">
        <w:t xml:space="preserve">, </w:t>
      </w:r>
      <w:r w:rsidR="00DC756F" w:rsidRPr="00835627">
        <w:t>З</w:t>
      </w:r>
      <w:r w:rsidRPr="00835627">
        <w:t>аказчик выдает расписку в получении конверта с заявкой на участие в запросе</w:t>
      </w:r>
      <w:r w:rsidR="00233390" w:rsidRPr="00233390">
        <w:t xml:space="preserve"> </w:t>
      </w:r>
      <w:r w:rsidR="00233390" w:rsidRPr="00282F6D">
        <w:t>котировок</w:t>
      </w:r>
      <w:r w:rsidRPr="00835627">
        <w:t xml:space="preserve"> с указанием даты и времени получения конверта.</w:t>
      </w:r>
    </w:p>
    <w:p w14:paraId="3C22668E" w14:textId="77777777" w:rsidR="00910692" w:rsidRPr="00835627" w:rsidRDefault="00E738D0" w:rsidP="00910692">
      <w:pPr>
        <w:tabs>
          <w:tab w:val="left" w:pos="851"/>
        </w:tabs>
        <w:contextualSpacing/>
        <w:jc w:val="both"/>
      </w:pPr>
      <w:r w:rsidRPr="00835627">
        <w:tab/>
      </w:r>
      <w:r w:rsidR="00910692" w:rsidRPr="00835627">
        <w:t>Заказчик регистрирует поступившие конверты с заявками на участие в запросе</w:t>
      </w:r>
      <w:r w:rsidR="00233390" w:rsidRPr="00233390">
        <w:t xml:space="preserve"> </w:t>
      </w:r>
      <w:r w:rsidR="00233390" w:rsidRPr="00282F6D">
        <w:t>котировок</w:t>
      </w:r>
      <w:r w:rsidR="00910692" w:rsidRPr="00835627">
        <w:t xml:space="preserve"> в </w:t>
      </w:r>
      <w:r w:rsidR="00022314">
        <w:t>ж</w:t>
      </w:r>
      <w:r w:rsidR="00910692" w:rsidRPr="00835627">
        <w:t xml:space="preserve">урнале регистрации </w:t>
      </w:r>
      <w:r w:rsidR="00022314" w:rsidRPr="00835627">
        <w:t xml:space="preserve">конвертов </w:t>
      </w:r>
      <w:r w:rsidR="00022314">
        <w:t xml:space="preserve">с </w:t>
      </w:r>
      <w:r w:rsidR="00022314" w:rsidRPr="00835627">
        <w:t>заявк</w:t>
      </w:r>
      <w:r w:rsidR="00022314">
        <w:t>ами</w:t>
      </w:r>
      <w:r w:rsidR="00910692" w:rsidRPr="00835627">
        <w:t>.</w:t>
      </w:r>
    </w:p>
    <w:p w14:paraId="0EC52E4E" w14:textId="77777777" w:rsidR="00910692" w:rsidRPr="00835627" w:rsidRDefault="00BE2936" w:rsidP="0091357A">
      <w:pPr>
        <w:pStyle w:val="20"/>
        <w:numPr>
          <w:ilvl w:val="0"/>
          <w:numId w:val="18"/>
        </w:numPr>
        <w:tabs>
          <w:tab w:val="clear" w:pos="709"/>
        </w:tabs>
        <w:ind w:left="426" w:hanging="426"/>
      </w:pPr>
      <w:bookmarkStart w:id="275" w:name="_Toc366762374"/>
      <w:bookmarkStart w:id="276" w:name="_Toc368061888"/>
      <w:bookmarkStart w:id="277" w:name="_Toc368062052"/>
      <w:bookmarkStart w:id="278" w:name="_Toc370824150"/>
      <w:bookmarkStart w:id="279" w:name="_Toc394314172"/>
      <w:bookmarkStart w:id="280" w:name="_Toc410044335"/>
      <w:bookmarkStart w:id="281" w:name="_Toc440887370"/>
      <w:bookmarkStart w:id="282" w:name="_Toc441048796"/>
      <w:bookmarkStart w:id="283" w:name="_Toc441049460"/>
      <w:r>
        <w:t>Изменение и о</w:t>
      </w:r>
      <w:r w:rsidR="00910692" w:rsidRPr="00835627">
        <w:t>тзыв</w:t>
      </w:r>
      <w:r w:rsidR="00C55894">
        <w:t xml:space="preserve"> </w:t>
      </w:r>
      <w:r w:rsidR="00910692" w:rsidRPr="00835627">
        <w:t>заявок</w:t>
      </w:r>
      <w:bookmarkEnd w:id="275"/>
      <w:bookmarkEnd w:id="276"/>
      <w:bookmarkEnd w:id="277"/>
      <w:bookmarkEnd w:id="278"/>
      <w:bookmarkEnd w:id="279"/>
      <w:bookmarkEnd w:id="280"/>
      <w:bookmarkEnd w:id="281"/>
      <w:bookmarkEnd w:id="282"/>
      <w:bookmarkEnd w:id="283"/>
    </w:p>
    <w:p w14:paraId="3D8E1C36" w14:textId="77777777" w:rsidR="004B7B19" w:rsidRPr="00835627" w:rsidRDefault="00910692" w:rsidP="004B7B19">
      <w:pPr>
        <w:ind w:firstLine="426"/>
        <w:contextualSpacing/>
        <w:jc w:val="both"/>
        <w:rPr>
          <w:bCs/>
        </w:rPr>
      </w:pPr>
      <w:r w:rsidRPr="00835627">
        <w:rPr>
          <w:b/>
        </w:rPr>
        <w:t>4.9.1.</w:t>
      </w:r>
      <w:r w:rsidR="00BC72FF">
        <w:rPr>
          <w:b/>
        </w:rPr>
        <w:t xml:space="preserve"> </w:t>
      </w:r>
      <w:r w:rsidR="00C55894" w:rsidRPr="00313B21">
        <w:t xml:space="preserve">Участник закупки, подавший заявку на участие в запросе </w:t>
      </w:r>
      <w:r w:rsidR="00C55894" w:rsidRPr="00282F6D">
        <w:t>котировок</w:t>
      </w:r>
      <w:r w:rsidR="00C55894" w:rsidRPr="00313B21">
        <w:t xml:space="preserve">, вправе изменить или отозвать заявку на участие в запросе </w:t>
      </w:r>
      <w:r w:rsidR="00C55894" w:rsidRPr="00282F6D">
        <w:t>котировок</w:t>
      </w:r>
      <w:r w:rsidR="00C55894" w:rsidRPr="00835627">
        <w:t xml:space="preserve"> </w:t>
      </w:r>
      <w:r w:rsidR="00C55894" w:rsidRPr="00313B21">
        <w:t xml:space="preserve">в любое время до окончания срока подачи заявок на участие в запросе </w:t>
      </w:r>
      <w:r w:rsidR="00C55894" w:rsidRPr="00282F6D">
        <w:t>котировок</w:t>
      </w:r>
      <w:r w:rsidR="004B7B19" w:rsidRPr="00157F8E">
        <w:t>.</w:t>
      </w:r>
    </w:p>
    <w:p w14:paraId="0FDD0E19" w14:textId="77777777" w:rsidR="00BE2936" w:rsidRDefault="00910692" w:rsidP="004B7B19">
      <w:pPr>
        <w:tabs>
          <w:tab w:val="left" w:pos="851"/>
        </w:tabs>
        <w:ind w:firstLine="426"/>
        <w:contextualSpacing/>
        <w:jc w:val="both"/>
      </w:pPr>
      <w:r w:rsidRPr="00835627">
        <w:rPr>
          <w:b/>
        </w:rPr>
        <w:t>4.9.2.</w:t>
      </w:r>
      <w:r w:rsidR="00E738D0" w:rsidRPr="00835627">
        <w:t xml:space="preserve"> </w:t>
      </w:r>
      <w:r w:rsidR="009D7319">
        <w:t>Для изменения заявки у</w:t>
      </w:r>
      <w:r w:rsidR="00BE2936" w:rsidRPr="007040AF">
        <w:t>частник закупки</w:t>
      </w:r>
      <w:r w:rsidR="009D7319">
        <w:t>, подавший заявку,</w:t>
      </w:r>
      <w:r w:rsidR="00BE2936" w:rsidRPr="007040AF">
        <w:t xml:space="preserve"> имеет право предоставить изменени</w:t>
      </w:r>
      <w:r w:rsidR="00BE2936">
        <w:t>я к своей заявке без ее отзыва.</w:t>
      </w:r>
    </w:p>
    <w:p w14:paraId="2E729DB0" w14:textId="77777777" w:rsidR="00BE2936" w:rsidRPr="007040AF" w:rsidRDefault="00BE2936" w:rsidP="00BE2936">
      <w:pPr>
        <w:tabs>
          <w:tab w:val="left" w:pos="851"/>
        </w:tabs>
        <w:ind w:firstLine="426"/>
        <w:contextualSpacing/>
        <w:jc w:val="both"/>
      </w:pPr>
      <w:r w:rsidRPr="007040AF">
        <w:t>Изменения предоставляются, так же как и заявка на бумажном носителе, в запечатанном конверте, в соотве</w:t>
      </w:r>
      <w:r>
        <w:t>тствии с п.п. 4.4.4.-</w:t>
      </w:r>
      <w:r w:rsidRPr="00834264">
        <w:t>4.4.7. п</w:t>
      </w:r>
      <w:r>
        <w:t>. </w:t>
      </w:r>
      <w:r w:rsidRPr="007040AF">
        <w:t>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E184326" w14:textId="77777777" w:rsidR="00BE2936" w:rsidRPr="007040AF" w:rsidRDefault="00BE2936" w:rsidP="00BE2936">
      <w:pPr>
        <w:tabs>
          <w:tab w:val="left" w:pos="851"/>
        </w:tabs>
        <w:contextualSpacing/>
        <w:jc w:val="both"/>
      </w:pPr>
      <w:r w:rsidRPr="007040AF">
        <w:t xml:space="preserve">- наименование, адрес Заказчика, </w:t>
      </w:r>
    </w:p>
    <w:p w14:paraId="03D4FD52" w14:textId="77777777" w:rsidR="00BE2936" w:rsidRPr="007040AF" w:rsidRDefault="00BE2936" w:rsidP="00BE2936">
      <w:pPr>
        <w:tabs>
          <w:tab w:val="left" w:pos="851"/>
        </w:tabs>
        <w:contextualSpacing/>
        <w:jc w:val="both"/>
      </w:pPr>
      <w:r w:rsidRPr="007040AF">
        <w:t>- полное фирменное наименование Участника закупки, его почтовый адрес,</w:t>
      </w:r>
    </w:p>
    <w:p w14:paraId="1D06F7A7" w14:textId="77777777" w:rsidR="00BE2936" w:rsidRPr="007040AF" w:rsidRDefault="00BE2936" w:rsidP="00BE2936">
      <w:pPr>
        <w:tabs>
          <w:tab w:val="left" w:pos="851"/>
        </w:tabs>
        <w:contextualSpacing/>
        <w:jc w:val="both"/>
      </w:pPr>
      <w:r w:rsidRPr="007040AF">
        <w:t>- Изменения к …(наименование закупки и дата подачи заявки).</w:t>
      </w:r>
    </w:p>
    <w:p w14:paraId="2F57725F" w14:textId="77777777" w:rsidR="00BE2936" w:rsidRPr="00D81B25" w:rsidRDefault="00BE2936" w:rsidP="00BE2936">
      <w:pPr>
        <w:tabs>
          <w:tab w:val="left" w:pos="851"/>
        </w:tabs>
        <w:ind w:firstLine="426"/>
        <w:contextualSpacing/>
        <w:jc w:val="both"/>
      </w:pPr>
      <w:r w:rsidRPr="007040AF">
        <w:lastRenderedPageBreak/>
        <w:t xml:space="preserve">Запечатанный конверт с изменениями к заявке на участие в запросе </w:t>
      </w:r>
      <w:r w:rsidRPr="00282F6D">
        <w:t>котировок</w:t>
      </w:r>
      <w:r w:rsidRPr="007040AF">
        <w:t xml:space="preserve"> должен быть предоставлен Заказчику по а</w:t>
      </w:r>
      <w:r>
        <w:t xml:space="preserve">дресу, </w:t>
      </w:r>
      <w:r w:rsidRPr="00D81B25">
        <w:t xml:space="preserve">указанному </w:t>
      </w:r>
      <w:r w:rsidR="00D81B25" w:rsidRPr="00D81B25">
        <w:t>в п. 2.3. Информационной карты Документации</w:t>
      </w:r>
      <w:r w:rsidRPr="00D81B25">
        <w:t>.</w:t>
      </w:r>
    </w:p>
    <w:p w14:paraId="48CB82E6" w14:textId="77777777" w:rsidR="00BE2936" w:rsidRPr="0029374D" w:rsidRDefault="00BE2936" w:rsidP="00BE2936">
      <w:pPr>
        <w:tabs>
          <w:tab w:val="left" w:pos="851"/>
        </w:tabs>
        <w:ind w:firstLine="426"/>
        <w:contextualSpacing/>
        <w:jc w:val="both"/>
      </w:pPr>
      <w:r w:rsidRPr="00D81B25">
        <w:t>Заказчик вправе требовать предъявления документа, удостоверяющего личность, при</w:t>
      </w:r>
      <w:r>
        <w:t xml:space="preserve"> подаче</w:t>
      </w:r>
      <w:r w:rsidRPr="007040AF">
        <w:t xml:space="preserve"> конверт</w:t>
      </w:r>
      <w:r>
        <w:t>а</w:t>
      </w:r>
      <w:r w:rsidRPr="007040AF">
        <w:t xml:space="preserve"> с изменениями к за</w:t>
      </w:r>
      <w:r>
        <w:t xml:space="preserve">явке на участие в запросе </w:t>
      </w:r>
      <w:r w:rsidRPr="00282F6D">
        <w:t>котировок</w:t>
      </w:r>
      <w:r>
        <w:t>.</w:t>
      </w:r>
    </w:p>
    <w:p w14:paraId="426989F8" w14:textId="77777777" w:rsidR="00BE2936" w:rsidRPr="007040AF" w:rsidRDefault="00BE2936" w:rsidP="00BE2936">
      <w:pPr>
        <w:tabs>
          <w:tab w:val="left" w:pos="851"/>
        </w:tabs>
        <w:ind w:firstLine="426"/>
        <w:contextualSpacing/>
        <w:jc w:val="both"/>
      </w:pPr>
      <w:r w:rsidRPr="007040AF">
        <w:t xml:space="preserve">По требованию лица, представившего конверт с изменениями к заявке на участие в запросе </w:t>
      </w:r>
      <w:r w:rsidRPr="00282F6D">
        <w:t>котировок</w:t>
      </w:r>
      <w:r w:rsidRPr="007040AF">
        <w:t>, Заказчик выдает расписку в получении данного конверта с указанием даты и времени получения конверта.</w:t>
      </w:r>
    </w:p>
    <w:p w14:paraId="65DED5D2" w14:textId="77777777" w:rsidR="00BE2936" w:rsidRDefault="00BE2936" w:rsidP="00BE2936">
      <w:pPr>
        <w:tabs>
          <w:tab w:val="left" w:pos="851"/>
        </w:tabs>
        <w:ind w:firstLine="426"/>
        <w:contextualSpacing/>
        <w:jc w:val="both"/>
      </w:pPr>
      <w:r w:rsidRPr="007040AF">
        <w:t xml:space="preserve">Заказчик регистрирует поступивший конверт с изменениями к заявке на участие в запросе </w:t>
      </w:r>
      <w:r w:rsidRPr="00282F6D">
        <w:t>котировок</w:t>
      </w:r>
      <w:r w:rsidRPr="007040AF">
        <w:t xml:space="preserve"> в </w:t>
      </w:r>
      <w:r w:rsidR="00022314">
        <w:t>ж</w:t>
      </w:r>
      <w:r w:rsidRPr="007040AF">
        <w:t xml:space="preserve">урнале регистрации </w:t>
      </w:r>
      <w:r w:rsidR="00022314" w:rsidRPr="00835627">
        <w:t xml:space="preserve">конвертов </w:t>
      </w:r>
      <w:r w:rsidR="00022314">
        <w:t xml:space="preserve">с </w:t>
      </w:r>
      <w:r w:rsidR="00022314" w:rsidRPr="00835627">
        <w:t>заявк</w:t>
      </w:r>
      <w:r w:rsidR="00022314">
        <w:t>ами</w:t>
      </w:r>
      <w:r w:rsidRPr="007040AF">
        <w:t xml:space="preserve"> с указанием, что это изменения заявки.</w:t>
      </w:r>
    </w:p>
    <w:p w14:paraId="30BDB441" w14:textId="77777777" w:rsidR="00BE2936" w:rsidRDefault="00BE2936" w:rsidP="00BE2936">
      <w:pPr>
        <w:tabs>
          <w:tab w:val="left" w:pos="851"/>
        </w:tabs>
        <w:ind w:firstLine="426"/>
        <w:contextualSpacing/>
        <w:jc w:val="both"/>
      </w:pPr>
      <w:r w:rsidRPr="007040AF">
        <w:t>Комиссия по закупке рассматривает такую заявку Участника закупки с учетом изменений.</w:t>
      </w:r>
    </w:p>
    <w:p w14:paraId="78B8E8B8" w14:textId="77777777" w:rsidR="00910692" w:rsidRPr="00E238D1" w:rsidRDefault="004C7EDF" w:rsidP="004B7B19">
      <w:pPr>
        <w:tabs>
          <w:tab w:val="left" w:pos="851"/>
        </w:tabs>
        <w:ind w:firstLine="426"/>
        <w:contextualSpacing/>
        <w:jc w:val="both"/>
      </w:pPr>
      <w:r w:rsidRPr="004C7EDF">
        <w:rPr>
          <w:b/>
        </w:rPr>
        <w:t>4.9.3.</w:t>
      </w:r>
      <w:r>
        <w:t xml:space="preserve"> </w:t>
      </w:r>
      <w:r w:rsidR="007C2CB1">
        <w:t>Для отзыва заявки</w:t>
      </w:r>
      <w:r w:rsidR="00910692" w:rsidRPr="00835627">
        <w:t xml:space="preserve">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w:t>
      </w:r>
      <w:r w:rsidR="00E738D0" w:rsidRPr="00835627">
        <w:t xml:space="preserve"> </w:t>
      </w:r>
      <w:r w:rsidR="00910692" w:rsidRPr="00835627">
        <w:t xml:space="preserve">если уведомление подписано лицом, уполномоченным руководителем Участника закупки, к уведомлению должен быть приложен документ (оригинал или </w:t>
      </w:r>
      <w:r w:rsidR="0006267D" w:rsidRPr="00157F8E">
        <w:t>нотариально</w:t>
      </w:r>
      <w:r w:rsidR="00B97C88" w:rsidRPr="00157F8E">
        <w:t xml:space="preserve"> </w:t>
      </w:r>
      <w:r w:rsidR="0006267D" w:rsidRPr="00157F8E">
        <w:t>удостоверенная</w:t>
      </w:r>
      <w:r w:rsidR="00B97C88">
        <w:t xml:space="preserve"> копия)</w:t>
      </w:r>
      <w:r w:rsidR="003E2144">
        <w:t>,</w:t>
      </w:r>
      <w:r w:rsidR="007D7104">
        <w:t xml:space="preserve"> </w:t>
      </w:r>
      <w:r w:rsidR="00910692" w:rsidRPr="00835627">
        <w:t xml:space="preserve">подтверждающий полномочия такого лица. В уведомлении указывается наименование способа проведения закупки, по которой отзывается данная заявка, наименование и почтовый адрес Участника закупки, отзывающего заявку, способ возврата заявки </w:t>
      </w:r>
      <w:r w:rsidR="00E238D1">
        <w:t>(в случае такой необходимости).</w:t>
      </w:r>
    </w:p>
    <w:p w14:paraId="68C4C324" w14:textId="77777777" w:rsidR="00910692" w:rsidRPr="00E238D1" w:rsidRDefault="00910692" w:rsidP="000B282D">
      <w:pPr>
        <w:tabs>
          <w:tab w:val="clear" w:pos="425"/>
          <w:tab w:val="clear" w:pos="567"/>
          <w:tab w:val="clear" w:pos="709"/>
          <w:tab w:val="left" w:pos="0"/>
          <w:tab w:val="left" w:pos="426"/>
          <w:tab w:val="left" w:pos="993"/>
          <w:tab w:val="left" w:pos="1134"/>
        </w:tabs>
        <w:ind w:firstLine="426"/>
        <w:contextualSpacing/>
        <w:jc w:val="both"/>
      </w:pPr>
      <w:r w:rsidRPr="00835627">
        <w:rPr>
          <w:b/>
        </w:rPr>
        <w:t>4.9.</w:t>
      </w:r>
      <w:r w:rsidR="004C7EDF">
        <w:rPr>
          <w:b/>
        </w:rPr>
        <w:t>4</w:t>
      </w:r>
      <w:r w:rsidRPr="00835627">
        <w:rPr>
          <w:b/>
        </w:rPr>
        <w:t>.</w:t>
      </w:r>
      <w:r w:rsidR="006F56EC" w:rsidRPr="00835627">
        <w:rPr>
          <w:b/>
        </w:rPr>
        <w:t xml:space="preserve"> </w:t>
      </w:r>
      <w:r w:rsidR="005D7591" w:rsidRPr="00835627">
        <w:tab/>
      </w:r>
      <w:r w:rsidRPr="00835627">
        <w:t xml:space="preserve">Предоставление отзыва заявок, их прием и регистрация осуществляется в порядке, аналогичном порядку, </w:t>
      </w:r>
      <w:r w:rsidRPr="000634E5">
        <w:t>определенному</w:t>
      </w:r>
      <w:r w:rsidR="00E238D1" w:rsidRPr="000634E5">
        <w:t xml:space="preserve"> п. 4.8 Документации.</w:t>
      </w:r>
    </w:p>
    <w:p w14:paraId="5F7F3649" w14:textId="77777777" w:rsidR="00910692" w:rsidRPr="00835627" w:rsidRDefault="00910692" w:rsidP="000B282D">
      <w:pPr>
        <w:tabs>
          <w:tab w:val="left" w:pos="851"/>
          <w:tab w:val="left" w:pos="1134"/>
        </w:tabs>
        <w:ind w:firstLine="426"/>
        <w:contextualSpacing/>
        <w:jc w:val="both"/>
      </w:pPr>
      <w:r w:rsidRPr="00835627">
        <w:rPr>
          <w:b/>
        </w:rPr>
        <w:t>4.9.</w:t>
      </w:r>
      <w:r w:rsidR="004C7EDF">
        <w:rPr>
          <w:b/>
        </w:rPr>
        <w:t>5</w:t>
      </w:r>
      <w:r w:rsidRPr="00835627">
        <w:rPr>
          <w:b/>
        </w:rPr>
        <w:t>.</w:t>
      </w:r>
      <w:r w:rsidRPr="00835627">
        <w:tab/>
      </w:r>
      <w:r w:rsidR="006F56EC" w:rsidRPr="00835627">
        <w:t xml:space="preserve"> </w:t>
      </w:r>
      <w:r w:rsidRPr="00835627">
        <w:t>В случае неисполнения требований вышеуказанных пунктов Комиссия</w:t>
      </w:r>
      <w:r w:rsidR="002D5266" w:rsidRPr="00835627">
        <w:t xml:space="preserve"> по закупке</w:t>
      </w:r>
      <w:r w:rsidRPr="00835627">
        <w:t xml:space="preserve"> вправе считать, что отзыв заявки не подан, и рассматриват</w:t>
      </w:r>
      <w:r w:rsidR="00542677">
        <w:t>ь</w:t>
      </w:r>
      <w:r w:rsidRPr="00835627">
        <w:t xml:space="preserve"> заявку и документы Участника закупки, поступившие ранее.</w:t>
      </w:r>
    </w:p>
    <w:p w14:paraId="2E52722D" w14:textId="77777777" w:rsidR="00910692" w:rsidRPr="00835627" w:rsidRDefault="00910692" w:rsidP="00233390">
      <w:pPr>
        <w:pStyle w:val="20"/>
        <w:numPr>
          <w:ilvl w:val="1"/>
          <w:numId w:val="19"/>
        </w:numPr>
        <w:tabs>
          <w:tab w:val="clear" w:pos="709"/>
          <w:tab w:val="clear" w:pos="851"/>
          <w:tab w:val="left" w:pos="993"/>
        </w:tabs>
        <w:ind w:left="0" w:firstLine="360"/>
        <w:jc w:val="both"/>
      </w:pPr>
      <w:bookmarkStart w:id="284" w:name="_Toc366762375"/>
      <w:bookmarkStart w:id="285" w:name="_Toc368061889"/>
      <w:bookmarkStart w:id="286" w:name="_Toc368062053"/>
      <w:bookmarkStart w:id="287" w:name="_Toc370824151"/>
      <w:bookmarkStart w:id="288" w:name="_Toc394314173"/>
      <w:bookmarkStart w:id="289" w:name="_Toc410044336"/>
      <w:bookmarkStart w:id="290" w:name="_Toc440887371"/>
      <w:bookmarkStart w:id="291" w:name="_Toc441048797"/>
      <w:bookmarkStart w:id="292" w:name="_Toc441049461"/>
      <w:r w:rsidRPr="00835627">
        <w:t>Вскрытие конвертов с заявками на участие в запросе</w:t>
      </w:r>
      <w:r w:rsidR="00233390" w:rsidRPr="00233390">
        <w:t xml:space="preserve"> котировок</w:t>
      </w:r>
      <w:r w:rsidR="006F56EC" w:rsidRPr="00835627">
        <w:t xml:space="preserve"> </w:t>
      </w:r>
      <w:r w:rsidRPr="00835627">
        <w:t>и рассмотрение заявок</w:t>
      </w:r>
      <w:bookmarkEnd w:id="284"/>
      <w:bookmarkEnd w:id="285"/>
      <w:bookmarkEnd w:id="286"/>
      <w:bookmarkEnd w:id="287"/>
      <w:bookmarkEnd w:id="288"/>
      <w:bookmarkEnd w:id="289"/>
      <w:bookmarkEnd w:id="290"/>
      <w:bookmarkEnd w:id="291"/>
      <w:bookmarkEnd w:id="292"/>
    </w:p>
    <w:p w14:paraId="2BF2F227" w14:textId="77777777" w:rsidR="00910692" w:rsidRPr="00E238D1" w:rsidRDefault="00910692" w:rsidP="003A722A">
      <w:pPr>
        <w:tabs>
          <w:tab w:val="clear" w:pos="567"/>
        </w:tabs>
        <w:ind w:firstLine="426"/>
        <w:contextualSpacing/>
        <w:jc w:val="both"/>
      </w:pPr>
      <w:r w:rsidRPr="00835627">
        <w:rPr>
          <w:b/>
        </w:rPr>
        <w:t>4.10.1</w:t>
      </w:r>
      <w:r w:rsidR="000B620C" w:rsidRPr="00835627">
        <w:rPr>
          <w:b/>
        </w:rPr>
        <w:t>.</w:t>
      </w:r>
      <w:r w:rsidR="006F56EC" w:rsidRPr="00835627">
        <w:rPr>
          <w:b/>
        </w:rPr>
        <w:t xml:space="preserve"> </w:t>
      </w:r>
      <w:r w:rsidRPr="00835627">
        <w:t>Процедура публичного вскрытия заявок на бумажном носителе по данному способу проведения закупки - запросу</w:t>
      </w:r>
      <w:r w:rsidR="00233390" w:rsidRPr="00233390">
        <w:t xml:space="preserve"> </w:t>
      </w:r>
      <w:r w:rsidR="00233390" w:rsidRPr="00282F6D">
        <w:t>котировок</w:t>
      </w:r>
      <w:r w:rsidR="00E238D1">
        <w:t>, не предусматривается.</w:t>
      </w:r>
    </w:p>
    <w:p w14:paraId="224098CA" w14:textId="77777777" w:rsidR="00E65CDB" w:rsidRPr="00E238D1" w:rsidRDefault="00910692" w:rsidP="003A722A">
      <w:pPr>
        <w:tabs>
          <w:tab w:val="left" w:pos="851"/>
        </w:tabs>
        <w:ind w:firstLine="426"/>
        <w:contextualSpacing/>
        <w:jc w:val="both"/>
      </w:pPr>
      <w:r w:rsidRPr="00835627">
        <w:rPr>
          <w:b/>
        </w:rPr>
        <w:t>4.10.2.</w:t>
      </w:r>
      <w:r w:rsidR="006F56EC" w:rsidRPr="00835627">
        <w:rPr>
          <w:b/>
        </w:rPr>
        <w:t xml:space="preserve"> </w:t>
      </w:r>
      <w:r w:rsidR="00E65CDB" w:rsidRPr="00835627">
        <w:t xml:space="preserve">Рассмотрение заявок на участие в запросе </w:t>
      </w:r>
      <w:r w:rsidR="00233390" w:rsidRPr="00282F6D">
        <w:t>котировок</w:t>
      </w:r>
      <w:r w:rsidR="00233390" w:rsidRPr="00835627">
        <w:t xml:space="preserve"> </w:t>
      </w:r>
      <w:r w:rsidR="00E65CDB" w:rsidRPr="00835627">
        <w:t>осуществляется Комиссией по закупке и иными лицами (экспертами и специалистами), привл</w:t>
      </w:r>
      <w:r w:rsidR="00E238D1">
        <w:t>еченными Комиссией по закупке.</w:t>
      </w:r>
    </w:p>
    <w:p w14:paraId="23322FF6" w14:textId="77777777" w:rsidR="00E65CDB" w:rsidRPr="00835627" w:rsidRDefault="00E65CDB" w:rsidP="00E65CDB">
      <w:pPr>
        <w:tabs>
          <w:tab w:val="left" w:pos="851"/>
        </w:tabs>
        <w:contextualSpacing/>
        <w:jc w:val="both"/>
      </w:pPr>
      <w:r w:rsidRPr="00835627">
        <w:t>При рассмотрении заявок на участие в запросе</w:t>
      </w:r>
      <w:r w:rsidR="00233390" w:rsidRPr="00233390">
        <w:t xml:space="preserve"> </w:t>
      </w:r>
      <w:r w:rsidR="00233390" w:rsidRPr="00282F6D">
        <w:t>котировок</w:t>
      </w:r>
      <w:r w:rsidRPr="00835627">
        <w:t xml:space="preserve"> Комиссия по закупке проверяет:</w:t>
      </w:r>
    </w:p>
    <w:p w14:paraId="5766BB25" w14:textId="77777777" w:rsidR="00E65CDB" w:rsidRPr="00835627" w:rsidRDefault="00E65CDB" w:rsidP="00E65CDB">
      <w:pPr>
        <w:tabs>
          <w:tab w:val="left" w:pos="851"/>
        </w:tabs>
        <w:contextualSpacing/>
        <w:jc w:val="both"/>
      </w:pPr>
      <w:r w:rsidRPr="00835627">
        <w:t>а) правильность оформления заявки и ее соответствие требованиям Документации по существу;</w:t>
      </w:r>
    </w:p>
    <w:p w14:paraId="1B265EEC" w14:textId="77777777" w:rsidR="00E65CDB" w:rsidRPr="00835627" w:rsidRDefault="00E65CDB" w:rsidP="00E65CDB">
      <w:pPr>
        <w:tabs>
          <w:tab w:val="left" w:pos="851"/>
        </w:tabs>
        <w:contextualSpacing/>
        <w:jc w:val="both"/>
      </w:pPr>
      <w:r w:rsidRPr="00835627">
        <w:t>б) соответствие Участников закупки требованиям Документации;</w:t>
      </w:r>
    </w:p>
    <w:p w14:paraId="2A144D77" w14:textId="77777777" w:rsidR="00E65CDB" w:rsidRPr="00835627" w:rsidRDefault="00E65CDB" w:rsidP="00E65CDB">
      <w:pPr>
        <w:tabs>
          <w:tab w:val="left" w:pos="851"/>
        </w:tabs>
        <w:contextualSpacing/>
        <w:jc w:val="both"/>
      </w:pPr>
      <w:r w:rsidRPr="00835627">
        <w:t xml:space="preserve">в) соответствие технического предложения требованиям Документации; </w:t>
      </w:r>
    </w:p>
    <w:p w14:paraId="67EC9DE1" w14:textId="77777777" w:rsidR="00E65CDB" w:rsidRPr="00835627" w:rsidRDefault="00E65CDB" w:rsidP="00E65CDB">
      <w:pPr>
        <w:tabs>
          <w:tab w:val="left" w:pos="851"/>
        </w:tabs>
        <w:contextualSpacing/>
        <w:jc w:val="both"/>
      </w:pPr>
      <w:r w:rsidRPr="00835627">
        <w:t>г) наличие существенных ошибок в данных при расч</w:t>
      </w:r>
      <w:r w:rsidR="00746A57">
        <w:t>е</w:t>
      </w:r>
      <w:r w:rsidRPr="00835627">
        <w:t>тах;</w:t>
      </w:r>
    </w:p>
    <w:p w14:paraId="7B719DCC" w14:textId="77777777" w:rsidR="00E65CDB" w:rsidRPr="00835627" w:rsidRDefault="00E65CDB" w:rsidP="00E65CDB">
      <w:pPr>
        <w:tabs>
          <w:tab w:val="left" w:pos="851"/>
        </w:tabs>
        <w:contextualSpacing/>
        <w:jc w:val="both"/>
      </w:pPr>
      <w:r w:rsidRPr="00835627">
        <w:t>д</w:t>
      </w:r>
      <w:r w:rsidR="00AB5FD7">
        <w:t>)</w:t>
      </w:r>
      <w:r w:rsidRPr="00835627">
        <w:t xml:space="preserve"> соответствие предлагаемых Участником закупки договорных условий требованиям Документации.</w:t>
      </w:r>
    </w:p>
    <w:p w14:paraId="50BF8BE0" w14:textId="77777777" w:rsidR="00E65CDB" w:rsidRPr="00835627" w:rsidRDefault="00E65CDB" w:rsidP="00277755">
      <w:pPr>
        <w:tabs>
          <w:tab w:val="left" w:pos="851"/>
        </w:tabs>
        <w:ind w:firstLine="426"/>
        <w:contextualSpacing/>
        <w:jc w:val="both"/>
      </w:pPr>
      <w:r w:rsidRPr="00835627">
        <w:t>При рассмотрении заявок на участие в запросе</w:t>
      </w:r>
      <w:r w:rsidR="00233390" w:rsidRPr="00233390">
        <w:t xml:space="preserve"> </w:t>
      </w:r>
      <w:r w:rsidR="00233390" w:rsidRPr="00282F6D">
        <w:t>котировок</w:t>
      </w:r>
      <w:r w:rsidRPr="00835627">
        <w:t xml:space="preserve"> Комиссия по закупке может запросить у Участников закупки разъяснения или дополнения по их заявкам, в том числе </w:t>
      </w:r>
      <w:r w:rsidR="0097372C" w:rsidRPr="009C6B97">
        <w:t>представления к определенному сроку представленных не в полном объеме или в нечитаемом виде сведений и документов</w:t>
      </w:r>
      <w:r w:rsidRPr="00835627">
        <w:t>.</w:t>
      </w:r>
    </w:p>
    <w:p w14:paraId="5F65F873" w14:textId="77777777" w:rsidR="00E65CDB" w:rsidRPr="00835627" w:rsidRDefault="00E65CDB" w:rsidP="00277755">
      <w:pPr>
        <w:tabs>
          <w:tab w:val="left" w:pos="851"/>
        </w:tabs>
        <w:ind w:firstLine="426"/>
        <w:contextualSpacing/>
        <w:jc w:val="both"/>
      </w:pPr>
      <w:r w:rsidRPr="00835627">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5F93914" w14:textId="77777777" w:rsidR="00E65CDB" w:rsidRPr="00835627" w:rsidRDefault="00E65CDB" w:rsidP="00277755">
      <w:pPr>
        <w:tabs>
          <w:tab w:val="left" w:pos="851"/>
        </w:tabs>
        <w:ind w:firstLine="426"/>
        <w:contextualSpacing/>
        <w:jc w:val="both"/>
      </w:pPr>
      <w:r w:rsidRPr="00835627">
        <w:t>Комиссия по закупке с письменного согласия Участника закупки также может исправлять очевидные арифметические и грамматические ошибки.</w:t>
      </w:r>
    </w:p>
    <w:p w14:paraId="250FA449" w14:textId="77777777" w:rsidR="00E65CDB" w:rsidRPr="00835627" w:rsidRDefault="00E65CDB" w:rsidP="00277755">
      <w:pPr>
        <w:tabs>
          <w:tab w:val="left" w:pos="851"/>
        </w:tabs>
        <w:ind w:firstLine="426"/>
        <w:contextualSpacing/>
        <w:jc w:val="both"/>
      </w:pPr>
      <w:r w:rsidRPr="00835627">
        <w:t>По результатам рассмотрения заявок на участие в запросе</w:t>
      </w:r>
      <w:r w:rsidR="00233390" w:rsidRPr="00233390">
        <w:t xml:space="preserve"> </w:t>
      </w:r>
      <w:r w:rsidR="00233390" w:rsidRPr="00282F6D">
        <w:t>котировок</w:t>
      </w:r>
      <w:r w:rsidRPr="00835627">
        <w:t xml:space="preserve"> Комиссия по закупке имеет право </w:t>
      </w:r>
      <w:r w:rsidRPr="0062795B">
        <w:rPr>
          <w:b/>
        </w:rPr>
        <w:t>отклонить</w:t>
      </w:r>
      <w:r w:rsidRPr="00835627">
        <w:t xml:space="preserve"> заявк</w:t>
      </w:r>
      <w:r w:rsidR="0062795B">
        <w:t xml:space="preserve">у в </w:t>
      </w:r>
      <w:r w:rsidRPr="00835627">
        <w:t>случа</w:t>
      </w:r>
      <w:r w:rsidR="0062795B">
        <w:t>е</w:t>
      </w:r>
      <w:r w:rsidRPr="00835627">
        <w:t>:</w:t>
      </w:r>
    </w:p>
    <w:p w14:paraId="641E4D33" w14:textId="77777777" w:rsidR="0062795B" w:rsidRPr="00351AFD" w:rsidRDefault="00E65CDB" w:rsidP="0062795B">
      <w:pPr>
        <w:widowControl w:val="0"/>
        <w:tabs>
          <w:tab w:val="clear" w:pos="425"/>
          <w:tab w:val="clear" w:pos="567"/>
          <w:tab w:val="clear" w:pos="709"/>
        </w:tabs>
        <w:suppressAutoHyphens w:val="0"/>
        <w:autoSpaceDE w:val="0"/>
        <w:autoSpaceDN w:val="0"/>
        <w:adjustRightInd w:val="0"/>
        <w:jc w:val="both"/>
        <w:rPr>
          <w:lang w:eastAsia="ru-RU"/>
        </w:rPr>
      </w:pPr>
      <w:r w:rsidRPr="00835627">
        <w:t xml:space="preserve">a) </w:t>
      </w:r>
      <w:r w:rsidR="0062795B" w:rsidRPr="00351AFD">
        <w:rPr>
          <w:lang w:eastAsia="ru-RU"/>
        </w:rPr>
        <w:t>непредставления документов, установленных Документацией либо наличия в таких документах недостоверных сведений;</w:t>
      </w:r>
    </w:p>
    <w:p w14:paraId="79847EB5" w14:textId="77777777" w:rsidR="0062795B" w:rsidRPr="00351AFD" w:rsidRDefault="0062795B" w:rsidP="0062795B">
      <w:pPr>
        <w:widowControl w:val="0"/>
        <w:tabs>
          <w:tab w:val="clear" w:pos="425"/>
          <w:tab w:val="clear" w:pos="567"/>
          <w:tab w:val="clear" w:pos="709"/>
        </w:tabs>
        <w:suppressAutoHyphens w:val="0"/>
        <w:autoSpaceDE w:val="0"/>
        <w:autoSpaceDN w:val="0"/>
        <w:adjustRightInd w:val="0"/>
        <w:jc w:val="both"/>
        <w:rPr>
          <w:lang w:eastAsia="ru-RU"/>
        </w:rPr>
      </w:pPr>
      <w:r w:rsidRPr="00351AFD">
        <w:rPr>
          <w:lang w:eastAsia="ru-RU"/>
        </w:rPr>
        <w:t>б) несоответствия Участника закупки требованиям, установленным Документацией;</w:t>
      </w:r>
    </w:p>
    <w:p w14:paraId="6AFDD625" w14:textId="77777777" w:rsidR="0062795B" w:rsidRPr="00351AFD" w:rsidRDefault="0062795B" w:rsidP="0062795B">
      <w:pPr>
        <w:widowControl w:val="0"/>
        <w:tabs>
          <w:tab w:val="clear" w:pos="425"/>
          <w:tab w:val="clear" w:pos="567"/>
          <w:tab w:val="clear" w:pos="709"/>
        </w:tabs>
        <w:suppressAutoHyphens w:val="0"/>
        <w:autoSpaceDE w:val="0"/>
        <w:autoSpaceDN w:val="0"/>
        <w:adjustRightInd w:val="0"/>
        <w:jc w:val="both"/>
        <w:rPr>
          <w:lang w:eastAsia="ru-RU"/>
        </w:rPr>
      </w:pPr>
      <w:r w:rsidRPr="00351AFD">
        <w:rPr>
          <w:lang w:eastAsia="ru-RU"/>
        </w:rPr>
        <w:t xml:space="preserve">в) несоответствия заявки на участие требованиям Документации, в том числе наличие в таких </w:t>
      </w:r>
      <w:r w:rsidRPr="00351AFD">
        <w:rPr>
          <w:lang w:eastAsia="ru-RU"/>
        </w:rPr>
        <w:lastRenderedPageBreak/>
        <w:t>заявках предложения о цене договора, превышающей установленную начальную (максимальную) цену договора;</w:t>
      </w:r>
    </w:p>
    <w:p w14:paraId="270D34F7" w14:textId="77777777" w:rsidR="00E65CDB" w:rsidRPr="00835627" w:rsidRDefault="0062795B" w:rsidP="0062795B">
      <w:pPr>
        <w:tabs>
          <w:tab w:val="left" w:pos="851"/>
        </w:tabs>
        <w:contextualSpacing/>
        <w:jc w:val="both"/>
      </w:pPr>
      <w:r w:rsidRPr="00351AFD">
        <w:rPr>
          <w:lang w:eastAsia="ru-RU"/>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E65CDB" w:rsidRPr="00351AFD">
        <w:t>.</w:t>
      </w:r>
    </w:p>
    <w:p w14:paraId="40B5B462" w14:textId="77777777" w:rsidR="00E65CDB" w:rsidRPr="0062795B" w:rsidRDefault="00C634B2" w:rsidP="00277755">
      <w:pPr>
        <w:tabs>
          <w:tab w:val="left" w:pos="851"/>
        </w:tabs>
        <w:ind w:firstLine="426"/>
        <w:contextualSpacing/>
        <w:jc w:val="both"/>
        <w:rPr>
          <w:strike/>
          <w:u w:val="single"/>
        </w:rPr>
      </w:pPr>
      <w:r>
        <w:tab/>
      </w:r>
      <w:r w:rsidR="00E65CDB" w:rsidRPr="00835627">
        <w:t>Изучение заявки и приложен</w:t>
      </w:r>
      <w:r w:rsidR="00B97C88">
        <w:t xml:space="preserve">ных к ней документов на предмет </w:t>
      </w:r>
      <w:r w:rsidR="00E65CDB" w:rsidRPr="00835627">
        <w:t>соот</w:t>
      </w:r>
      <w:r w:rsidR="00E238D1">
        <w:t xml:space="preserve">ветствия </w:t>
      </w:r>
      <w:r w:rsidR="00E65CDB" w:rsidRPr="00835627">
        <w:t xml:space="preserve">Документации, а также результаты такого изучения и выводы о соответствии либо несоответствии </w:t>
      </w:r>
      <w:r w:rsidR="00E65CDB" w:rsidRPr="00870462">
        <w:t>полученн</w:t>
      </w:r>
      <w:r w:rsidR="00870462" w:rsidRPr="00870462">
        <w:t>ых</w:t>
      </w:r>
      <w:r w:rsidR="00E65CDB" w:rsidRPr="00870462">
        <w:t xml:space="preserve"> документ</w:t>
      </w:r>
      <w:r w:rsidR="00870462" w:rsidRPr="00870462">
        <w:t>ов</w:t>
      </w:r>
      <w:r w:rsidR="00E65CDB" w:rsidRPr="00835627">
        <w:t xml:space="preserve">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w:t>
      </w:r>
      <w:r w:rsidR="00233390" w:rsidRPr="00282F6D">
        <w:t>котировок</w:t>
      </w:r>
      <w:r w:rsidR="00E65CDB" w:rsidRPr="00835627">
        <w:t xml:space="preserve">, оформляются </w:t>
      </w:r>
      <w:r w:rsidR="00E65CDB" w:rsidRPr="00517F04">
        <w:t>протоколом</w:t>
      </w:r>
      <w:r w:rsidR="00517F04" w:rsidRPr="00517F04">
        <w:t>.</w:t>
      </w:r>
      <w:r w:rsidR="00E65CDB" w:rsidRPr="0062795B">
        <w:rPr>
          <w:strike/>
        </w:rPr>
        <w:t xml:space="preserve"> </w:t>
      </w:r>
    </w:p>
    <w:p w14:paraId="15D5E67A" w14:textId="77777777" w:rsidR="00C5619C" w:rsidRPr="00E238D1" w:rsidRDefault="00910692" w:rsidP="00296883">
      <w:pPr>
        <w:tabs>
          <w:tab w:val="left" w:pos="851"/>
        </w:tabs>
        <w:ind w:firstLine="426"/>
        <w:contextualSpacing/>
        <w:jc w:val="both"/>
      </w:pPr>
      <w:r w:rsidRPr="00835627">
        <w:rPr>
          <w:b/>
        </w:rPr>
        <w:t>4.10.3.</w:t>
      </w:r>
      <w:r w:rsidR="006F56EC" w:rsidRPr="00835627">
        <w:rPr>
          <w:b/>
        </w:rPr>
        <w:t xml:space="preserve"> </w:t>
      </w:r>
      <w:r w:rsidRPr="00835627">
        <w:t xml:space="preserve">Комиссия </w:t>
      </w:r>
      <w:r w:rsidR="00EB47AB" w:rsidRPr="00835627">
        <w:t xml:space="preserve">по закупке </w:t>
      </w:r>
      <w:r w:rsidRPr="00835627">
        <w:t xml:space="preserve">не рассматривает отозванные в установленном порядке заявки на участие в запросе </w:t>
      </w:r>
      <w:r w:rsidR="00233390" w:rsidRPr="00282F6D">
        <w:t>котировок</w:t>
      </w:r>
      <w:r w:rsidR="00E238D1">
        <w:t>.</w:t>
      </w:r>
    </w:p>
    <w:p w14:paraId="49F785C0" w14:textId="77777777" w:rsidR="00910692" w:rsidRPr="00835627" w:rsidRDefault="00910692" w:rsidP="0091357A">
      <w:pPr>
        <w:pStyle w:val="20"/>
        <w:numPr>
          <w:ilvl w:val="1"/>
          <w:numId w:val="19"/>
        </w:numPr>
        <w:ind w:hanging="840"/>
      </w:pPr>
      <w:bookmarkStart w:id="293" w:name="_Toc366762376"/>
      <w:bookmarkStart w:id="294" w:name="_Toc368061890"/>
      <w:bookmarkStart w:id="295" w:name="_Toc368062054"/>
      <w:bookmarkStart w:id="296" w:name="_Toc370824152"/>
      <w:bookmarkStart w:id="297" w:name="_Toc394314174"/>
      <w:bookmarkStart w:id="298" w:name="_Toc410044337"/>
      <w:bookmarkStart w:id="299" w:name="_Toc440887372"/>
      <w:bookmarkStart w:id="300" w:name="_Toc441048798"/>
      <w:bookmarkStart w:id="301" w:name="_Toc441049462"/>
      <w:r w:rsidRPr="00835627">
        <w:t>Опоздавшие заявки</w:t>
      </w:r>
      <w:bookmarkEnd w:id="293"/>
      <w:bookmarkEnd w:id="294"/>
      <w:bookmarkEnd w:id="295"/>
      <w:bookmarkEnd w:id="296"/>
      <w:bookmarkEnd w:id="297"/>
      <w:bookmarkEnd w:id="298"/>
      <w:bookmarkEnd w:id="299"/>
      <w:bookmarkEnd w:id="300"/>
      <w:bookmarkEnd w:id="301"/>
    </w:p>
    <w:p w14:paraId="37D2EFC4" w14:textId="77777777" w:rsidR="00696190" w:rsidRPr="00351AFD" w:rsidRDefault="00696190" w:rsidP="00696190">
      <w:pPr>
        <w:tabs>
          <w:tab w:val="left" w:pos="851"/>
        </w:tabs>
        <w:ind w:firstLine="426"/>
        <w:contextualSpacing/>
        <w:jc w:val="both"/>
      </w:pPr>
      <w:r w:rsidRPr="00351AFD">
        <w:t xml:space="preserve">Заявка на участие в запросе </w:t>
      </w:r>
      <w:r w:rsidR="00233390" w:rsidRPr="00282F6D">
        <w:t>котировок</w:t>
      </w:r>
      <w:r w:rsidRPr="00351AFD">
        <w:t xml:space="preserve">, поступившая после окончания срока подачи заявок на участие в запросе </w:t>
      </w:r>
      <w:r w:rsidR="00233390" w:rsidRPr="00282F6D">
        <w:t>котировок</w:t>
      </w:r>
      <w:r w:rsidRPr="00351AFD">
        <w:t xml:space="preserve">,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324503F3" w14:textId="77777777" w:rsidR="00696190" w:rsidRPr="0048002C" w:rsidRDefault="00696190" w:rsidP="00696190">
      <w:pPr>
        <w:ind w:firstLine="426"/>
        <w:jc w:val="both"/>
      </w:pPr>
      <w:r w:rsidRPr="00351AFD">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w:t>
      </w:r>
      <w:r w:rsidR="00233390" w:rsidRPr="00233390">
        <w:t xml:space="preserve"> </w:t>
      </w:r>
      <w:r w:rsidR="00233390" w:rsidRPr="00282F6D">
        <w:t>котировок</w:t>
      </w:r>
      <w:r w:rsidRPr="00351AFD">
        <w:t xml:space="preserve"> и признана опоздавшей.</w:t>
      </w:r>
      <w:r>
        <w:t xml:space="preserve"> </w:t>
      </w:r>
    </w:p>
    <w:p w14:paraId="1CB561A3" w14:textId="77777777" w:rsidR="00910692" w:rsidRPr="00835627" w:rsidRDefault="00910692" w:rsidP="003175FF">
      <w:pPr>
        <w:pStyle w:val="20"/>
        <w:numPr>
          <w:ilvl w:val="1"/>
          <w:numId w:val="19"/>
        </w:numPr>
        <w:ind w:hanging="840"/>
      </w:pPr>
      <w:bookmarkStart w:id="302" w:name="_Toc366762377"/>
      <w:bookmarkStart w:id="303" w:name="_Toc368061891"/>
      <w:bookmarkStart w:id="304" w:name="_Toc368062055"/>
      <w:bookmarkStart w:id="305" w:name="_Toc370824153"/>
      <w:bookmarkStart w:id="306" w:name="_Toc394314175"/>
      <w:bookmarkStart w:id="307" w:name="_Toc410044338"/>
      <w:bookmarkStart w:id="308" w:name="_Toc440887373"/>
      <w:bookmarkStart w:id="309" w:name="_Toc441048799"/>
      <w:bookmarkStart w:id="310" w:name="_Toc441049463"/>
      <w:r w:rsidRPr="00835627">
        <w:t>Отбор</w:t>
      </w:r>
      <w:r w:rsidR="004C5B84" w:rsidRPr="00835627">
        <w:t xml:space="preserve"> Участников закупки и </w:t>
      </w:r>
      <w:r w:rsidRPr="00835627">
        <w:t>оформление окончательного решения</w:t>
      </w:r>
      <w:bookmarkEnd w:id="302"/>
      <w:bookmarkEnd w:id="303"/>
      <w:bookmarkEnd w:id="304"/>
      <w:bookmarkEnd w:id="305"/>
      <w:bookmarkEnd w:id="306"/>
      <w:bookmarkEnd w:id="307"/>
      <w:bookmarkEnd w:id="308"/>
      <w:bookmarkEnd w:id="309"/>
      <w:bookmarkEnd w:id="310"/>
    </w:p>
    <w:p w14:paraId="756F7451" w14:textId="77777777" w:rsidR="00910692" w:rsidRPr="00835627" w:rsidRDefault="005635EF" w:rsidP="00EC63C4">
      <w:pPr>
        <w:ind w:firstLine="426"/>
      </w:pPr>
      <w:bookmarkStart w:id="311" w:name="_Toc366762378"/>
      <w:r w:rsidRPr="00835627">
        <w:rPr>
          <w:b/>
        </w:rPr>
        <w:t>4.12.1.</w:t>
      </w:r>
      <w:r w:rsidR="000334C1" w:rsidRPr="00835627">
        <w:t xml:space="preserve"> </w:t>
      </w:r>
      <w:r w:rsidR="00910692" w:rsidRPr="0031313A">
        <w:rPr>
          <w:b/>
        </w:rPr>
        <w:t>Оценка заявок. Общие положения</w:t>
      </w:r>
      <w:bookmarkEnd w:id="311"/>
    </w:p>
    <w:p w14:paraId="4FCE39EA" w14:textId="77777777" w:rsidR="00247F1E" w:rsidRPr="00835627" w:rsidRDefault="000B3EF4" w:rsidP="00247F1E">
      <w:pPr>
        <w:tabs>
          <w:tab w:val="left" w:pos="851"/>
        </w:tabs>
        <w:contextualSpacing/>
        <w:jc w:val="both"/>
      </w:pPr>
      <w:r w:rsidRPr="00835627">
        <w:tab/>
      </w:r>
      <w:r w:rsidR="00247F1E" w:rsidRPr="00835627">
        <w:t>Оценка заявок осуществляется Комиссией по закупке и иными лицами (экспертами и специалистами), привлеченными Комиссией по закупке.</w:t>
      </w:r>
    </w:p>
    <w:p w14:paraId="3590B4D4" w14:textId="77777777" w:rsidR="005C0D68" w:rsidRDefault="00247F1E" w:rsidP="00247F1E">
      <w:pPr>
        <w:tabs>
          <w:tab w:val="left" w:pos="851"/>
        </w:tabs>
        <w:contextualSpacing/>
        <w:jc w:val="both"/>
      </w:pPr>
      <w:r w:rsidRPr="00835627">
        <w:tab/>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Единственным критерием оценки со значимостью (весом) 100% в запросе</w:t>
      </w:r>
      <w:r w:rsidR="00233390" w:rsidRPr="00233390">
        <w:t xml:space="preserve"> </w:t>
      </w:r>
      <w:r w:rsidR="00233390" w:rsidRPr="00282F6D">
        <w:t>котировок</w:t>
      </w:r>
      <w:r w:rsidRPr="00835627">
        <w:t xml:space="preserve"> является </w:t>
      </w:r>
      <w:r w:rsidRPr="00693A0F">
        <w:t>цена Договора</w:t>
      </w:r>
      <w:r w:rsidR="005C0D68" w:rsidRPr="00693A0F">
        <w:t>.</w:t>
      </w:r>
    </w:p>
    <w:p w14:paraId="0B75F54C" w14:textId="77777777" w:rsidR="00910692" w:rsidRPr="00835627" w:rsidRDefault="00247F1E" w:rsidP="005C0D68">
      <w:pPr>
        <w:tabs>
          <w:tab w:val="left" w:pos="851"/>
        </w:tabs>
        <w:ind w:firstLine="426"/>
        <w:contextualSpacing/>
        <w:jc w:val="both"/>
      </w:pPr>
      <w:r w:rsidRPr="00835627">
        <w:t xml:space="preserve">В соответствии со </w:t>
      </w:r>
      <w:r w:rsidRPr="00FF29FD">
        <w:t>ст. 171 НК РФ</w:t>
      </w:r>
      <w:r w:rsidRPr="00835627">
        <w:t xml:space="preserve"> Заказчик имеет право применить налоговый вычет НДС в отношении </w:t>
      </w:r>
      <w:r w:rsidR="0051089A">
        <w:rPr>
          <w:lang w:val="en-US"/>
        </w:rPr>
        <w:fldChar w:fldCharType="begin">
          <w:ffData>
            <w:name w:val="ВыполняемыхРабот2"/>
            <w:enabled/>
            <w:calcOnExit w:val="0"/>
            <w:textInput>
              <w:default w:val="ВыполняемыхРабот2"/>
            </w:textInput>
          </w:ffData>
        </w:fldChar>
      </w:r>
      <w:bookmarkStart w:id="312" w:name="ВыполняемыхРабот2"/>
      <w:r w:rsidR="0051089A" w:rsidRPr="0051089A">
        <w:instrText xml:space="preserve"> </w:instrText>
      </w:r>
      <w:r w:rsidR="0051089A">
        <w:rPr>
          <w:lang w:val="en-US"/>
        </w:rPr>
        <w:instrText>FORMTEXT</w:instrText>
      </w:r>
      <w:r w:rsidR="0051089A" w:rsidRPr="0051089A">
        <w:instrText xml:space="preserve"> </w:instrText>
      </w:r>
      <w:r w:rsidR="0051089A">
        <w:rPr>
          <w:lang w:val="en-US"/>
        </w:rPr>
      </w:r>
      <w:r w:rsidR="0051089A">
        <w:rPr>
          <w:lang w:val="en-US"/>
        </w:rPr>
        <w:fldChar w:fldCharType="separate"/>
      </w:r>
      <w:r w:rsidR="0015267D">
        <w:rPr>
          <w:noProof/>
        </w:rPr>
        <w:t>поставляемого Товара</w:t>
      </w:r>
      <w:r w:rsidR="0051089A">
        <w:rPr>
          <w:lang w:val="en-US"/>
        </w:rPr>
        <w:fldChar w:fldCharType="end"/>
      </w:r>
      <w:bookmarkEnd w:id="312"/>
      <w:r w:rsidRPr="00835627">
        <w:t>. Поэтому для оценки и в качестве единого базиса сравнения ценовых предложений используются цены предложений Уч</w:t>
      </w:r>
      <w:r w:rsidR="00326E37" w:rsidRPr="00835627">
        <w:t>астников закупки без уч</w:t>
      </w:r>
      <w:r w:rsidR="006C3AF1">
        <w:t>е</w:t>
      </w:r>
      <w:r w:rsidR="00326E37" w:rsidRPr="00835627">
        <w:t>та НДС</w:t>
      </w:r>
      <w:r w:rsidR="00883DE4">
        <w:t xml:space="preserve"> </w:t>
      </w:r>
      <w:r w:rsidR="00883DE4" w:rsidRPr="00EC63C4">
        <w:rPr>
          <w:bCs/>
        </w:rPr>
        <w:t>(в</w:t>
      </w:r>
      <w:r w:rsidR="00883DE4" w:rsidRPr="00883DE4">
        <w:rPr>
          <w:bCs/>
        </w:rPr>
        <w:t xml:space="preserve">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326E37" w:rsidRPr="00835627">
        <w:t>.</w:t>
      </w:r>
    </w:p>
    <w:p w14:paraId="475014A3" w14:textId="77777777" w:rsidR="00910692" w:rsidRPr="00835627" w:rsidRDefault="000B3EF4" w:rsidP="004732F8">
      <w:r w:rsidRPr="00835627">
        <w:tab/>
      </w:r>
      <w:bookmarkStart w:id="313" w:name="_Toc366762381"/>
      <w:r w:rsidR="00492C67" w:rsidRPr="00835627">
        <w:rPr>
          <w:b/>
        </w:rPr>
        <w:t>4.12.</w:t>
      </w:r>
      <w:r w:rsidR="00872347" w:rsidRPr="00835627">
        <w:rPr>
          <w:b/>
        </w:rPr>
        <w:t>2</w:t>
      </w:r>
      <w:r w:rsidR="00492C67" w:rsidRPr="00835627">
        <w:rPr>
          <w:b/>
        </w:rPr>
        <w:t>.</w:t>
      </w:r>
      <w:r w:rsidR="000334C1" w:rsidRPr="00835627">
        <w:t xml:space="preserve"> </w:t>
      </w:r>
      <w:r w:rsidR="00910692" w:rsidRPr="00005AE7">
        <w:rPr>
          <w:b/>
        </w:rPr>
        <w:t>Оформление окончательного решения Комиссии</w:t>
      </w:r>
      <w:r w:rsidR="0075147E" w:rsidRPr="00005AE7">
        <w:rPr>
          <w:b/>
        </w:rPr>
        <w:t xml:space="preserve"> по закупке.</w:t>
      </w:r>
      <w:bookmarkEnd w:id="313"/>
    </w:p>
    <w:p w14:paraId="66349B9C" w14:textId="77777777" w:rsidR="00910692" w:rsidRPr="004C742F" w:rsidRDefault="00910692" w:rsidP="003C21D6">
      <w:pPr>
        <w:tabs>
          <w:tab w:val="left" w:pos="851"/>
        </w:tabs>
        <w:ind w:firstLine="426"/>
        <w:contextualSpacing/>
        <w:jc w:val="both"/>
      </w:pPr>
      <w:r w:rsidRPr="00835627">
        <w:t xml:space="preserve">Комиссия </w:t>
      </w:r>
      <w:r w:rsidR="0075147E" w:rsidRPr="00835627">
        <w:t xml:space="preserve">по закупке </w:t>
      </w:r>
      <w:r w:rsidRPr="00835627">
        <w:t xml:space="preserve">в течение одного рабочего дня, следующего за днем окончания срока подачи заявок на участие в запросе </w:t>
      </w:r>
      <w:r w:rsidR="00233390" w:rsidRPr="00282F6D">
        <w:t>котировок</w:t>
      </w:r>
      <w:r w:rsidRPr="00835627">
        <w:t xml:space="preserve">, </w:t>
      </w:r>
      <w:r w:rsidR="00C5768A" w:rsidRPr="004C742F">
        <w:t xml:space="preserve">вскрывает, </w:t>
      </w:r>
      <w:r w:rsidRPr="004C742F">
        <w:t xml:space="preserve">рассматривает заявки на соответствие их требованиям, установленным в </w:t>
      </w:r>
      <w:r w:rsidR="00B51C0C">
        <w:t>и</w:t>
      </w:r>
      <w:r w:rsidRPr="004C742F">
        <w:t xml:space="preserve">звещении и </w:t>
      </w:r>
      <w:r w:rsidR="00732B7B" w:rsidRPr="004C742F">
        <w:t>Д</w:t>
      </w:r>
      <w:r w:rsidRPr="004C742F">
        <w:t>окументации, и оценивает такие заявки.</w:t>
      </w:r>
    </w:p>
    <w:p w14:paraId="0B42AD2E" w14:textId="77777777" w:rsidR="002E04B2" w:rsidRPr="004C742F" w:rsidRDefault="00C724A7" w:rsidP="005C0D68">
      <w:pPr>
        <w:tabs>
          <w:tab w:val="clear" w:pos="425"/>
          <w:tab w:val="clear" w:pos="567"/>
          <w:tab w:val="clear" w:pos="709"/>
        </w:tabs>
        <w:autoSpaceDE w:val="0"/>
        <w:ind w:firstLine="426"/>
        <w:jc w:val="both"/>
      </w:pPr>
      <w:r w:rsidRPr="004C742F">
        <w:t xml:space="preserve">Победителем запроса </w:t>
      </w:r>
      <w:r w:rsidR="00F06756">
        <w:t>котировок</w:t>
      </w:r>
      <w:r w:rsidRPr="004C742F">
        <w:t xml:space="preserve"> (далее по тексту – Победитель) признается Участник закупки, соответствующий требованиям Документации и предложивший самую низкую цену договора. Заявке такого Участника </w:t>
      </w:r>
      <w:r w:rsidR="007B4393">
        <w:t xml:space="preserve">закупки </w:t>
      </w:r>
      <w:r w:rsidRPr="004C742F">
        <w:t xml:space="preserve">присваивается наименьший порядковый номер итогового места. Если предложения о цене договора, содержащиеся в заявках на участие в запросе </w:t>
      </w:r>
      <w:r w:rsidR="00233390" w:rsidRPr="00282F6D">
        <w:t>котировок</w:t>
      </w:r>
      <w:r w:rsidRPr="004C742F">
        <w:t xml:space="preserve">, совпадают, меньший порядковый номер итогового места присваивается заявке, которая поступила ранее. В случае внесения изменений в заявку в соответствии с </w:t>
      </w:r>
      <w:r w:rsidR="009D7319">
        <w:t>п.</w:t>
      </w:r>
      <w:r w:rsidRPr="004C742F">
        <w:t>п.</w:t>
      </w:r>
      <w:r w:rsidR="00402BA8">
        <w:t> </w:t>
      </w:r>
      <w:r w:rsidRPr="004C742F">
        <w:t>4.</w:t>
      </w:r>
      <w:r w:rsidR="00081384">
        <w:t>9</w:t>
      </w:r>
      <w:r w:rsidRPr="004C742F">
        <w:t>.</w:t>
      </w:r>
      <w:r w:rsidR="00081384">
        <w:t>2</w:t>
      </w:r>
      <w:r w:rsidRPr="004C742F">
        <w:t>.</w:t>
      </w:r>
      <w:r w:rsidR="009D7319">
        <w:t xml:space="preserve"> п. 4.9.</w:t>
      </w:r>
      <w:r w:rsidRPr="004C742F">
        <w:t xml:space="preserve"> Документации</w:t>
      </w:r>
      <w:r w:rsidR="006A50B2" w:rsidRPr="004C742F">
        <w:t xml:space="preserve"> </w:t>
      </w:r>
      <w:r w:rsidRPr="004C742F">
        <w:t>дата регистрации заявки определяется по дате регистрации первоначальной заявки</w:t>
      </w:r>
      <w:r w:rsidR="007040AF" w:rsidRPr="004C742F">
        <w:t>.</w:t>
      </w:r>
    </w:p>
    <w:p w14:paraId="17FA7AB5" w14:textId="77777777" w:rsidR="002E04B2" w:rsidRDefault="002E04B2" w:rsidP="005C0D68">
      <w:pPr>
        <w:tabs>
          <w:tab w:val="clear" w:pos="425"/>
          <w:tab w:val="clear" w:pos="567"/>
          <w:tab w:val="clear" w:pos="709"/>
        </w:tabs>
        <w:autoSpaceDE w:val="0"/>
        <w:ind w:firstLine="426"/>
        <w:jc w:val="both"/>
      </w:pPr>
      <w:r w:rsidRPr="004C742F">
        <w:lastRenderedPageBreak/>
        <w:t xml:space="preserve">Результаты </w:t>
      </w:r>
      <w:r w:rsidR="00C5768A" w:rsidRPr="004C742F">
        <w:t xml:space="preserve">вскрытия, </w:t>
      </w:r>
      <w:r w:rsidRPr="004C742F">
        <w:t>рассмотрения</w:t>
      </w:r>
      <w:r w:rsidR="00C5768A" w:rsidRPr="004C742F">
        <w:t>,</w:t>
      </w:r>
      <w:r w:rsidRPr="004C742F">
        <w:t xml:space="preserve"> оценки</w:t>
      </w:r>
      <w:r w:rsidR="00C5768A" w:rsidRPr="004C742F">
        <w:t xml:space="preserve"> и сопоставления</w:t>
      </w:r>
      <w:r w:rsidR="00CE56CE" w:rsidRPr="004C742F">
        <w:t xml:space="preserve"> </w:t>
      </w:r>
      <w:r w:rsidR="0027637E" w:rsidRPr="004C742F">
        <w:t>заявок</w:t>
      </w:r>
      <w:r w:rsidR="0027637E" w:rsidRPr="00835627">
        <w:t xml:space="preserve"> </w:t>
      </w:r>
      <w:r w:rsidRPr="00835627">
        <w:t xml:space="preserve">на участие в запросе </w:t>
      </w:r>
      <w:r w:rsidR="00233390" w:rsidRPr="00282F6D">
        <w:t>котировок</w:t>
      </w:r>
      <w:r w:rsidR="00233390" w:rsidRPr="00835627">
        <w:t xml:space="preserve"> </w:t>
      </w:r>
      <w:r w:rsidRPr="00835627">
        <w:t xml:space="preserve">оформляются протоколом, в котором содержатся сведения о существенных условиях </w:t>
      </w:r>
      <w:r w:rsidR="0075147E" w:rsidRPr="00835627">
        <w:t>Д</w:t>
      </w:r>
      <w:r w:rsidRPr="00835627">
        <w:t xml:space="preserve">оговора, обо всех Участниках закупки, подавших заявки, об отклоненных заявках с обоснованием причин отклонения, </w:t>
      </w:r>
      <w:r w:rsidRPr="0047757E">
        <w:t xml:space="preserve">предложение о наиболее низкой цене </w:t>
      </w:r>
      <w:r w:rsidR="008A5691" w:rsidRPr="0047757E">
        <w:t>Д</w:t>
      </w:r>
      <w:r w:rsidRPr="0047757E">
        <w:t xml:space="preserve">оговора, </w:t>
      </w:r>
      <w:r w:rsidR="00C5768A" w:rsidRPr="0047757E">
        <w:t>о</w:t>
      </w:r>
      <w:r w:rsidR="00C5768A" w:rsidRPr="004C742F">
        <w:t xml:space="preserve"> принятом решении о допуске Участника закупки к участию в запросе </w:t>
      </w:r>
      <w:r w:rsidR="00233390" w:rsidRPr="00282F6D">
        <w:t>котировок</w:t>
      </w:r>
      <w:r w:rsidR="00233390" w:rsidRPr="004C742F">
        <w:t xml:space="preserve"> </w:t>
      </w:r>
      <w:r w:rsidR="00C5768A" w:rsidRPr="004C742F">
        <w:t xml:space="preserve">и о признании его Участником запроса </w:t>
      </w:r>
      <w:r w:rsidR="00233390" w:rsidRPr="00282F6D">
        <w:t>котировок</w:t>
      </w:r>
      <w:r w:rsidR="00233390" w:rsidRPr="004C742F">
        <w:t xml:space="preserve"> </w:t>
      </w:r>
      <w:r w:rsidR="00C5768A" w:rsidRPr="004C742F">
        <w:t xml:space="preserve">или об отказе в допуске Участника закупки к участию в запросе </w:t>
      </w:r>
      <w:r w:rsidR="00233390" w:rsidRPr="00282F6D">
        <w:t>котировок</w:t>
      </w:r>
      <w:r w:rsidR="00233390" w:rsidRPr="004C742F">
        <w:t xml:space="preserve"> </w:t>
      </w:r>
      <w:r w:rsidR="00C5768A" w:rsidRPr="004C742F">
        <w:t xml:space="preserve">с обоснованием такого решения и с указанием положений Документации, которым не соответствует Участник закупки и /или которым не соответствует заявка на участие в запросе </w:t>
      </w:r>
      <w:r w:rsidR="00233390" w:rsidRPr="00282F6D">
        <w:t>котировок</w:t>
      </w:r>
      <w:r w:rsidR="00233390" w:rsidRPr="004C742F">
        <w:t xml:space="preserve"> </w:t>
      </w:r>
      <w:r w:rsidR="00C5768A" w:rsidRPr="004C742F">
        <w:t xml:space="preserve">этого Участника закупки, </w:t>
      </w:r>
      <w:r w:rsidR="00C5768A" w:rsidRPr="004C742F">
        <w:rPr>
          <w:rFonts w:eastAsia="Calibri"/>
          <w:lang w:eastAsia="en-US"/>
        </w:rPr>
        <w:t xml:space="preserve">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w:t>
      </w:r>
      <w:r w:rsidR="00233390" w:rsidRPr="00282F6D">
        <w:t>котировок</w:t>
      </w:r>
      <w:r w:rsidR="00233390" w:rsidRPr="004C742F">
        <w:rPr>
          <w:rFonts w:eastAsia="Calibri"/>
          <w:lang w:eastAsia="en-US"/>
        </w:rPr>
        <w:t xml:space="preserve"> </w:t>
      </w:r>
      <w:r w:rsidR="00C5768A" w:rsidRPr="004C742F">
        <w:rPr>
          <w:rFonts w:eastAsia="Calibri"/>
          <w:lang w:eastAsia="en-US"/>
        </w:rPr>
        <w:t>порядковых номеров, об условиях исполнения договора, указанных в заявке Победителя</w:t>
      </w:r>
      <w:r w:rsidR="00C5768A" w:rsidRPr="00AC5E8E">
        <w:rPr>
          <w:rFonts w:eastAsia="Calibri"/>
          <w:lang w:eastAsia="en-US"/>
        </w:rPr>
        <w:t>,</w:t>
      </w:r>
      <w:r w:rsidR="00C5768A" w:rsidRPr="00AC5E8E">
        <w:t xml:space="preserve"> </w:t>
      </w:r>
      <w:r w:rsidRPr="00AC5E8E">
        <w:t>сведения о Победителе</w:t>
      </w:r>
      <w:r w:rsidR="00520F51" w:rsidRPr="00AC5E8E">
        <w:t xml:space="preserve"> </w:t>
      </w:r>
      <w:r w:rsidR="00AC5E8E" w:rsidRPr="00233390">
        <w:rPr>
          <w:rFonts w:eastAsia="Calibri"/>
          <w:lang w:eastAsia="en-US"/>
        </w:rPr>
        <w:t>в проведении</w:t>
      </w:r>
      <w:r w:rsidR="00AC5E8E" w:rsidRPr="00233390">
        <w:t xml:space="preserve"> </w:t>
      </w:r>
      <w:r w:rsidR="00C5768A" w:rsidRPr="00233390">
        <w:t>запроса</w:t>
      </w:r>
      <w:r w:rsidR="00233390" w:rsidRPr="00233390">
        <w:t xml:space="preserve"> </w:t>
      </w:r>
      <w:r w:rsidR="00233390" w:rsidRPr="00282F6D">
        <w:t>котировок</w:t>
      </w:r>
      <w:r w:rsidRPr="00AC5E8E">
        <w:t xml:space="preserve">, об Участнике </w:t>
      </w:r>
      <w:r w:rsidR="00C5768A" w:rsidRPr="00AC5E8E">
        <w:t xml:space="preserve">запроса </w:t>
      </w:r>
      <w:r w:rsidR="00233390" w:rsidRPr="00282F6D">
        <w:t>котировок</w:t>
      </w:r>
      <w:r w:rsidRPr="00AC5E8E">
        <w:t xml:space="preserve">, предложившем в заявке цену такую же, как и Победитель, или об Участнике </w:t>
      </w:r>
      <w:r w:rsidR="00C5768A" w:rsidRPr="00AC5E8E">
        <w:t xml:space="preserve">запроса </w:t>
      </w:r>
      <w:r w:rsidR="00233390" w:rsidRPr="00282F6D">
        <w:t>котировок</w:t>
      </w:r>
      <w:r w:rsidRPr="00AC5E8E">
        <w:t xml:space="preserve">, предложение о цене </w:t>
      </w:r>
      <w:r w:rsidR="00C5768A" w:rsidRPr="00AC5E8E">
        <w:t>д</w:t>
      </w:r>
      <w:r w:rsidRPr="00AC5E8E">
        <w:t xml:space="preserve">оговора которого содержит лучшие условия по цене </w:t>
      </w:r>
      <w:r w:rsidR="00C5768A" w:rsidRPr="00AC5E8E">
        <w:t>д</w:t>
      </w:r>
      <w:r w:rsidRPr="00AC5E8E">
        <w:t>оговора, следующие после предложенных Победителем</w:t>
      </w:r>
      <w:r w:rsidR="00951023" w:rsidRPr="00AC5E8E">
        <w:t xml:space="preserve"> </w:t>
      </w:r>
      <w:r w:rsidR="00AC5E8E" w:rsidRPr="00233390">
        <w:rPr>
          <w:rFonts w:eastAsia="Calibri"/>
          <w:lang w:eastAsia="en-US"/>
        </w:rPr>
        <w:t>в проведении</w:t>
      </w:r>
      <w:r w:rsidR="00AC5E8E" w:rsidRPr="00233390">
        <w:t xml:space="preserve"> </w:t>
      </w:r>
      <w:r w:rsidR="00951023" w:rsidRPr="00233390">
        <w:t>запроса</w:t>
      </w:r>
      <w:r w:rsidR="00951023" w:rsidRPr="00AC5E8E">
        <w:t xml:space="preserve"> </w:t>
      </w:r>
      <w:r w:rsidR="00233390" w:rsidRPr="00282F6D">
        <w:t>котировок</w:t>
      </w:r>
      <w:r w:rsidR="00233390" w:rsidRPr="00AC5E8E">
        <w:t xml:space="preserve"> </w:t>
      </w:r>
      <w:r w:rsidR="00951023" w:rsidRPr="00AC5E8E">
        <w:t>условий</w:t>
      </w:r>
      <w:r w:rsidRPr="00AC5E8E">
        <w:t>.</w:t>
      </w:r>
      <w:r w:rsidRPr="004C742F">
        <w:t xml:space="preserve"> Указанный протокол подписывается всеми членами Комиссии по закупке, </w:t>
      </w:r>
      <w:r w:rsidR="00951023" w:rsidRPr="004C742F">
        <w:rPr>
          <w:rFonts w:eastAsia="Calibri"/>
          <w:lang w:eastAsia="en-US"/>
        </w:rPr>
        <w:t>не позднее дня, следующего после дня вскрытия, рассмотрения, оценки и сопоставления,</w:t>
      </w:r>
      <w:r w:rsidR="00951023" w:rsidRPr="004C742F">
        <w:t xml:space="preserve"> </w:t>
      </w:r>
      <w:r w:rsidRPr="004C742F">
        <w:t xml:space="preserve">размещается Заказчиком </w:t>
      </w:r>
      <w:r w:rsidR="00770415" w:rsidRPr="0038105D">
        <w:t xml:space="preserve">в единой информационной системе в сфере закупок товаров, работ, услуг </w:t>
      </w:r>
      <w:r w:rsidRPr="004C742F">
        <w:t>не позднее чем через три дня со дня подписания такого протокола.</w:t>
      </w:r>
    </w:p>
    <w:p w14:paraId="7F421FAE" w14:textId="77777777" w:rsidR="00075D8E" w:rsidRPr="00F51005" w:rsidRDefault="00B14A9B" w:rsidP="00075D8E">
      <w:pPr>
        <w:pStyle w:val="a4"/>
        <w:tabs>
          <w:tab w:val="clear" w:pos="425"/>
          <w:tab w:val="clear" w:pos="567"/>
          <w:tab w:val="clear" w:pos="709"/>
          <w:tab w:val="left" w:pos="1134"/>
        </w:tabs>
        <w:suppressAutoHyphens w:val="0"/>
        <w:ind w:left="0" w:firstLine="284"/>
        <w:jc w:val="both"/>
        <w:rPr>
          <w:rFonts w:eastAsia="Calibri"/>
          <w:lang w:eastAsia="en-US"/>
        </w:rPr>
      </w:pPr>
      <w:r w:rsidRPr="00835627">
        <w:rPr>
          <w:b/>
        </w:rPr>
        <w:t>4.12.</w:t>
      </w:r>
      <w:r w:rsidR="00872347" w:rsidRPr="00835627">
        <w:rPr>
          <w:b/>
        </w:rPr>
        <w:t>3</w:t>
      </w:r>
      <w:r w:rsidRPr="00835627">
        <w:rPr>
          <w:b/>
        </w:rPr>
        <w:t xml:space="preserve">. </w:t>
      </w:r>
      <w:r w:rsidR="00C5619C" w:rsidRPr="00835627">
        <w:rPr>
          <w:lang w:eastAsia="ru-RU"/>
        </w:rPr>
        <w:t xml:space="preserve">В случае если по запросу </w:t>
      </w:r>
      <w:r w:rsidR="00233390" w:rsidRPr="00282F6D">
        <w:t>котировок</w:t>
      </w:r>
      <w:r w:rsidR="00233390" w:rsidRPr="00835627">
        <w:rPr>
          <w:lang w:eastAsia="ru-RU"/>
        </w:rPr>
        <w:t xml:space="preserve"> </w:t>
      </w:r>
      <w:r w:rsidR="00C5619C" w:rsidRPr="00835627">
        <w:rPr>
          <w:lang w:eastAsia="ru-RU"/>
        </w:rPr>
        <w:t>не подана ни одна заявка на участие или подана только одна заявка, или по результатам рассмотрения соответствующей требованиям Документации</w:t>
      </w:r>
      <w:r w:rsidR="00075D8E">
        <w:rPr>
          <w:lang w:eastAsia="ru-RU"/>
        </w:rPr>
        <w:t xml:space="preserve"> </w:t>
      </w:r>
      <w:r w:rsidR="005134EF" w:rsidRPr="001E0E60">
        <w:rPr>
          <w:lang w:eastAsia="ru-RU"/>
        </w:rPr>
        <w:t>не была признана ни одна заявка</w:t>
      </w:r>
      <w:r w:rsidR="005134EF" w:rsidRPr="00835627">
        <w:rPr>
          <w:lang w:eastAsia="ru-RU"/>
        </w:rPr>
        <w:t xml:space="preserve"> </w:t>
      </w:r>
      <w:r w:rsidR="005134EF">
        <w:rPr>
          <w:lang w:eastAsia="ru-RU"/>
        </w:rPr>
        <w:t xml:space="preserve">или </w:t>
      </w:r>
      <w:r w:rsidR="00C5619C" w:rsidRPr="00835627">
        <w:rPr>
          <w:lang w:eastAsia="ru-RU"/>
        </w:rPr>
        <w:t>была признана только одна заявка, запрос</w:t>
      </w:r>
      <w:r w:rsidR="00233390" w:rsidRPr="00233390">
        <w:t xml:space="preserve"> </w:t>
      </w:r>
      <w:r w:rsidR="00233390" w:rsidRPr="00282F6D">
        <w:t>котировок</w:t>
      </w:r>
      <w:r w:rsidR="00C5619C" w:rsidRPr="00835627">
        <w:rPr>
          <w:lang w:eastAsia="ru-RU"/>
        </w:rPr>
        <w:t xml:space="preserve"> признается несостоявшимся. При наличии единственного </w:t>
      </w:r>
      <w:r w:rsidR="00C5619C" w:rsidRPr="004C742F">
        <w:rPr>
          <w:lang w:eastAsia="ru-RU"/>
        </w:rPr>
        <w:t xml:space="preserve">Участника </w:t>
      </w:r>
      <w:r w:rsidR="00943129" w:rsidRPr="00313B21">
        <w:rPr>
          <w:rFonts w:eastAsia="Calibri"/>
          <w:lang w:eastAsia="en-US"/>
        </w:rPr>
        <w:t xml:space="preserve">запроса </w:t>
      </w:r>
      <w:r w:rsidR="00233390" w:rsidRPr="00282F6D">
        <w:t>котировок</w:t>
      </w:r>
      <w:r w:rsidR="00233390" w:rsidRPr="004C742F">
        <w:rPr>
          <w:lang w:eastAsia="ru-RU"/>
        </w:rPr>
        <w:t xml:space="preserve"> </w:t>
      </w:r>
      <w:r w:rsidR="00C5619C" w:rsidRPr="004C742F">
        <w:rPr>
          <w:lang w:eastAsia="ru-RU"/>
        </w:rPr>
        <w:t xml:space="preserve">его заявка рассматривается, и в случае соответствия заявки и Участника </w:t>
      </w:r>
      <w:r w:rsidR="00943129" w:rsidRPr="00313B21">
        <w:rPr>
          <w:rFonts w:eastAsia="Calibri"/>
          <w:lang w:eastAsia="en-US"/>
        </w:rPr>
        <w:t xml:space="preserve">запроса </w:t>
      </w:r>
      <w:r w:rsidR="00233390" w:rsidRPr="00282F6D">
        <w:t>котировок</w:t>
      </w:r>
      <w:r w:rsidR="00233390" w:rsidRPr="004C742F">
        <w:rPr>
          <w:lang w:eastAsia="ru-RU"/>
        </w:rPr>
        <w:t xml:space="preserve"> </w:t>
      </w:r>
      <w:r w:rsidR="00C5619C" w:rsidRPr="004C742F">
        <w:rPr>
          <w:lang w:eastAsia="ru-RU"/>
        </w:rPr>
        <w:t xml:space="preserve">требованиям Документации, с таким Участником </w:t>
      </w:r>
      <w:r w:rsidR="00075D8E" w:rsidRPr="004C742F">
        <w:rPr>
          <w:lang w:eastAsia="ru-RU"/>
        </w:rPr>
        <w:t xml:space="preserve">запроса </w:t>
      </w:r>
      <w:r w:rsidR="00233390" w:rsidRPr="00282F6D">
        <w:t>котировок</w:t>
      </w:r>
      <w:r w:rsidR="00233390" w:rsidRPr="004C742F">
        <w:rPr>
          <w:lang w:eastAsia="ru-RU"/>
        </w:rPr>
        <w:t xml:space="preserve"> </w:t>
      </w:r>
      <w:r w:rsidR="00C5619C" w:rsidRPr="004C742F">
        <w:rPr>
          <w:lang w:eastAsia="ru-RU"/>
        </w:rPr>
        <w:t xml:space="preserve">Заказчик вправе (но не обязан) заключить </w:t>
      </w:r>
      <w:r w:rsidR="008A5691" w:rsidRPr="004C742F">
        <w:rPr>
          <w:lang w:eastAsia="ru-RU"/>
        </w:rPr>
        <w:t>Д</w:t>
      </w:r>
      <w:r w:rsidR="00C5619C" w:rsidRPr="004C742F">
        <w:rPr>
          <w:lang w:eastAsia="ru-RU"/>
        </w:rPr>
        <w:t xml:space="preserve">оговор. </w:t>
      </w:r>
      <w:r w:rsidR="00075D8E" w:rsidRPr="004C742F">
        <w:rPr>
          <w:rFonts w:eastAsia="Calibri"/>
          <w:lang w:eastAsia="en-US"/>
        </w:rPr>
        <w:t xml:space="preserve">Указанный договор будет считаться заключенным по результатам проведения запроса </w:t>
      </w:r>
      <w:r w:rsidR="00233390" w:rsidRPr="00282F6D">
        <w:t>котировок</w:t>
      </w:r>
      <w:r w:rsidR="00075D8E" w:rsidRPr="004C742F">
        <w:rPr>
          <w:rFonts w:eastAsia="Calibri"/>
          <w:lang w:eastAsia="en-US"/>
        </w:rPr>
        <w:t>.</w:t>
      </w:r>
      <w:r w:rsidR="00075D8E" w:rsidRPr="004C742F">
        <w:rPr>
          <w:lang w:eastAsia="ru-RU"/>
        </w:rPr>
        <w:t xml:space="preserve"> </w:t>
      </w:r>
      <w:r w:rsidR="00075D8E" w:rsidRPr="004C742F">
        <w:rPr>
          <w:rFonts w:eastAsia="Calibri"/>
          <w:lang w:eastAsia="en-US"/>
        </w:rPr>
        <w:t>Решение Заказчика принимается представителем Заказчика и отражается в протоколе.</w:t>
      </w:r>
      <w:r w:rsidR="00075D8E" w:rsidRPr="00F51005">
        <w:rPr>
          <w:rFonts w:eastAsia="Calibri"/>
          <w:lang w:eastAsia="en-US"/>
        </w:rPr>
        <w:t xml:space="preserve"> </w:t>
      </w:r>
    </w:p>
    <w:p w14:paraId="26C663AD" w14:textId="77777777" w:rsidR="00910692" w:rsidRPr="00835627" w:rsidRDefault="00072AA1" w:rsidP="008B234B">
      <w:pPr>
        <w:pStyle w:val="20"/>
        <w:numPr>
          <w:ilvl w:val="0"/>
          <w:numId w:val="0"/>
        </w:numPr>
        <w:rPr>
          <w:szCs w:val="24"/>
        </w:rPr>
      </w:pPr>
      <w:bookmarkStart w:id="314" w:name="_Toc366761031"/>
      <w:bookmarkStart w:id="315" w:name="_Toc366762382"/>
      <w:bookmarkStart w:id="316" w:name="_Toc368061892"/>
      <w:bookmarkStart w:id="317" w:name="_Toc368062056"/>
      <w:bookmarkStart w:id="318" w:name="_Toc370824154"/>
      <w:bookmarkStart w:id="319" w:name="_Toc394314176"/>
      <w:bookmarkStart w:id="320" w:name="_Toc410044339"/>
      <w:bookmarkStart w:id="321" w:name="_Toc440887374"/>
      <w:bookmarkStart w:id="322" w:name="_Toc441048800"/>
      <w:bookmarkStart w:id="323" w:name="_Toc441049464"/>
      <w:r w:rsidRPr="00835627">
        <w:rPr>
          <w:szCs w:val="24"/>
        </w:rPr>
        <w:t>4.13.</w:t>
      </w:r>
      <w:r w:rsidR="000334C1" w:rsidRPr="00835627">
        <w:rPr>
          <w:szCs w:val="24"/>
        </w:rPr>
        <w:t xml:space="preserve">   </w:t>
      </w:r>
      <w:r w:rsidR="00910692" w:rsidRPr="00835627">
        <w:rPr>
          <w:szCs w:val="24"/>
        </w:rPr>
        <w:t xml:space="preserve">Заключение </w:t>
      </w:r>
      <w:r w:rsidR="008A5691" w:rsidRPr="00835627">
        <w:rPr>
          <w:szCs w:val="24"/>
        </w:rPr>
        <w:t>Д</w:t>
      </w:r>
      <w:r w:rsidR="00910692" w:rsidRPr="00835627">
        <w:rPr>
          <w:szCs w:val="24"/>
        </w:rPr>
        <w:t>оговора.</w:t>
      </w:r>
      <w:bookmarkEnd w:id="314"/>
      <w:bookmarkEnd w:id="315"/>
      <w:bookmarkEnd w:id="316"/>
      <w:bookmarkEnd w:id="317"/>
      <w:bookmarkEnd w:id="318"/>
      <w:bookmarkEnd w:id="319"/>
      <w:bookmarkEnd w:id="320"/>
      <w:bookmarkEnd w:id="321"/>
      <w:bookmarkEnd w:id="322"/>
      <w:bookmarkEnd w:id="323"/>
    </w:p>
    <w:p w14:paraId="23EABB4A" w14:textId="77777777" w:rsidR="00910692" w:rsidRPr="00835627" w:rsidRDefault="00072AA1" w:rsidP="005C0D68">
      <w:pPr>
        <w:tabs>
          <w:tab w:val="left" w:pos="851"/>
        </w:tabs>
        <w:ind w:firstLine="426"/>
        <w:contextualSpacing/>
        <w:jc w:val="both"/>
      </w:pPr>
      <w:r w:rsidRPr="00835627">
        <w:rPr>
          <w:b/>
        </w:rPr>
        <w:t>4.13</w:t>
      </w:r>
      <w:r w:rsidR="00910692" w:rsidRPr="00835627">
        <w:rPr>
          <w:b/>
        </w:rPr>
        <w:t>.1.</w:t>
      </w:r>
      <w:r w:rsidR="00910692" w:rsidRPr="00835627">
        <w:t xml:space="preserve"> Порядок заключения и исполнения </w:t>
      </w:r>
      <w:r w:rsidR="008A5691" w:rsidRPr="00835627">
        <w:t>Д</w:t>
      </w:r>
      <w:r w:rsidR="00910692" w:rsidRPr="00835627">
        <w:t>оговора ре</w:t>
      </w:r>
      <w:r w:rsidR="00446520" w:rsidRPr="00835627">
        <w:t xml:space="preserve">гулируется Гражданским кодексом </w:t>
      </w:r>
      <w:r w:rsidR="00910692" w:rsidRPr="00835627">
        <w:t>Российской Федерации, иными нормативными правовыми актами Российской Федерации, локальными актами Заказчика с учетом нижеследующего.</w:t>
      </w:r>
    </w:p>
    <w:p w14:paraId="7F1FDEBF" w14:textId="77777777" w:rsidR="00910692" w:rsidRPr="00835627" w:rsidRDefault="00072AA1" w:rsidP="005C0D68">
      <w:pPr>
        <w:tabs>
          <w:tab w:val="left" w:pos="851"/>
        </w:tabs>
        <w:ind w:firstLine="426"/>
        <w:contextualSpacing/>
        <w:jc w:val="both"/>
      </w:pPr>
      <w:r w:rsidRPr="00835627">
        <w:rPr>
          <w:b/>
        </w:rPr>
        <w:t>4.13.2</w:t>
      </w:r>
      <w:r w:rsidR="00B1444D" w:rsidRPr="00835627">
        <w:rPr>
          <w:b/>
        </w:rPr>
        <w:t>.</w:t>
      </w:r>
      <w:r w:rsidRPr="00835627">
        <w:t xml:space="preserve"> </w:t>
      </w:r>
      <w:r w:rsidR="00910692" w:rsidRPr="00835627">
        <w:t>Участник за</w:t>
      </w:r>
      <w:r w:rsidR="007B4393">
        <w:t xml:space="preserve">проса </w:t>
      </w:r>
      <w:r w:rsidR="00233390" w:rsidRPr="00282F6D">
        <w:t>котировок</w:t>
      </w:r>
      <w:r w:rsidR="00910692" w:rsidRPr="00835627">
        <w:t xml:space="preserve">, признанный Победителем, либо иное лицо, с которым заключается </w:t>
      </w:r>
      <w:r w:rsidR="008A5691" w:rsidRPr="00835627">
        <w:t>Д</w:t>
      </w:r>
      <w:r w:rsidR="004732F8" w:rsidRPr="00835627">
        <w:t>оговор в соответствии с п.</w:t>
      </w:r>
      <w:r w:rsidR="00356D8D">
        <w:t> </w:t>
      </w:r>
      <w:r w:rsidR="004732F8" w:rsidRPr="00835627">
        <w:t>4.12.</w:t>
      </w:r>
      <w:r w:rsidR="004732F8" w:rsidRPr="00A05DA3">
        <w:t>3</w:t>
      </w:r>
      <w:r w:rsidR="008D0E29">
        <w:t>., обязан заключить Договор</w:t>
      </w:r>
      <w:r w:rsidR="00910692" w:rsidRPr="00835627">
        <w:t xml:space="preserve">, являющийся приложением № 4 </w:t>
      </w:r>
      <w:r w:rsidR="008D0E29">
        <w:t xml:space="preserve">к </w:t>
      </w:r>
      <w:r w:rsidR="00910692" w:rsidRPr="00835627">
        <w:t>Документации, с учетом существенных условий, указанных в протоколе Комиссии</w:t>
      </w:r>
      <w:r w:rsidR="00C808E9" w:rsidRPr="00835627">
        <w:t xml:space="preserve"> по закупк</w:t>
      </w:r>
      <w:r w:rsidR="00EB47AB" w:rsidRPr="00835627">
        <w:t>е</w:t>
      </w:r>
      <w:r w:rsidR="00910692" w:rsidRPr="00835627">
        <w:t>.</w:t>
      </w:r>
    </w:p>
    <w:p w14:paraId="04B12F90" w14:textId="77777777" w:rsidR="006C3AF1" w:rsidRDefault="00072AA1" w:rsidP="00370AE9">
      <w:pPr>
        <w:tabs>
          <w:tab w:val="left" w:pos="851"/>
        </w:tabs>
        <w:ind w:firstLine="426"/>
        <w:contextualSpacing/>
        <w:jc w:val="both"/>
      </w:pPr>
      <w:r w:rsidRPr="00835627">
        <w:rPr>
          <w:b/>
        </w:rPr>
        <w:t>4.13.3</w:t>
      </w:r>
      <w:r w:rsidR="00910692" w:rsidRPr="00835627">
        <w:rPr>
          <w:b/>
        </w:rPr>
        <w:t>.</w:t>
      </w:r>
      <w:r w:rsidR="00910692" w:rsidRPr="00835627">
        <w:t xml:space="preserve"> Договор, являющийся приложением № 4 </w:t>
      </w:r>
      <w:r w:rsidR="008D0E29">
        <w:t xml:space="preserve">к </w:t>
      </w:r>
      <w:r w:rsidR="00910692" w:rsidRPr="00835627">
        <w:t>Документации, заключается между Заказчиком и Участником за</w:t>
      </w:r>
      <w:r w:rsidR="001568C2">
        <w:t xml:space="preserve">проса </w:t>
      </w:r>
      <w:r w:rsidR="00233390" w:rsidRPr="00282F6D">
        <w:t>котировок</w:t>
      </w:r>
      <w:r w:rsidR="00233390" w:rsidRPr="00835627">
        <w:t xml:space="preserve"> </w:t>
      </w:r>
      <w:r w:rsidR="00910692" w:rsidRPr="00835627">
        <w:t>(согласно п.</w:t>
      </w:r>
      <w:r w:rsidR="00356D8D">
        <w:t> </w:t>
      </w:r>
      <w:r w:rsidR="00910692" w:rsidRPr="00835627">
        <w:t xml:space="preserve">4.13.2.) в срок не позднее 10 дней со дня подписания протокола. </w:t>
      </w:r>
      <w:r w:rsidR="007E19E8" w:rsidRPr="00835627">
        <w:t>Заказчик представляет в адрес Участника за</w:t>
      </w:r>
      <w:r w:rsidR="007B4393">
        <w:t xml:space="preserve">проса </w:t>
      </w:r>
      <w:r w:rsidR="00233390" w:rsidRPr="00282F6D">
        <w:t>котировок</w:t>
      </w:r>
      <w:r w:rsidR="00233390" w:rsidRPr="00835627">
        <w:t xml:space="preserve"> </w:t>
      </w:r>
      <w:r w:rsidR="00C808E9" w:rsidRPr="00835627">
        <w:t>(согласно п.</w:t>
      </w:r>
      <w:r w:rsidR="00356D8D">
        <w:t> </w:t>
      </w:r>
      <w:r w:rsidR="00C808E9" w:rsidRPr="00835627">
        <w:t>4.13.2.) заполненный, подписанный со своей стороны и скрепленный печ</w:t>
      </w:r>
      <w:r w:rsidR="0075147E" w:rsidRPr="00835627">
        <w:t>атью</w:t>
      </w:r>
      <w:r w:rsidR="00ED2193">
        <w:t xml:space="preserve"> (при наличии)</w:t>
      </w:r>
      <w:r w:rsidR="0075147E" w:rsidRPr="00835627">
        <w:t xml:space="preserve"> Договор в двух экземплярах</w:t>
      </w:r>
      <w:r w:rsidR="00910692" w:rsidRPr="00835627">
        <w:t xml:space="preserve"> в </w:t>
      </w:r>
      <w:r w:rsidR="00910692" w:rsidRPr="004C742F">
        <w:t xml:space="preserve">течение </w:t>
      </w:r>
      <w:r w:rsidR="00205CF2" w:rsidRPr="004C742F">
        <w:rPr>
          <w:lang w:eastAsia="ru-RU"/>
        </w:rPr>
        <w:t>3 (Трех) рабочих дней со дня подписания протокола</w:t>
      </w:r>
      <w:r w:rsidR="00910692" w:rsidRPr="004C742F">
        <w:t>.</w:t>
      </w:r>
    </w:p>
    <w:p w14:paraId="1C7A69A0" w14:textId="77777777" w:rsidR="00ED2193" w:rsidRPr="00835627" w:rsidRDefault="00ED2193" w:rsidP="00370AE9">
      <w:pPr>
        <w:tabs>
          <w:tab w:val="left" w:pos="851"/>
        </w:tabs>
        <w:ind w:firstLine="426"/>
        <w:contextualSpacing/>
        <w:jc w:val="both"/>
      </w:pPr>
      <w:r w:rsidRPr="00ED2193">
        <w:rPr>
          <w:lang w:eastAsia="ru-RU"/>
        </w:rPr>
        <w:t xml:space="preserve">Участник </w:t>
      </w:r>
      <w:r w:rsidRPr="00ED2193">
        <w:rPr>
          <w:rFonts w:eastAsia="Calibri"/>
          <w:lang w:eastAsia="en-US"/>
        </w:rPr>
        <w:t xml:space="preserve">запроса </w:t>
      </w:r>
      <w:r w:rsidR="00233390" w:rsidRPr="00282F6D">
        <w:t>котировок</w:t>
      </w:r>
      <w:r w:rsidR="00233390" w:rsidRPr="00ED2193">
        <w:rPr>
          <w:lang w:eastAsia="ru-RU"/>
        </w:rPr>
        <w:t xml:space="preserve"> </w:t>
      </w:r>
      <w:r w:rsidRPr="00ED2193">
        <w:rPr>
          <w:lang w:eastAsia="ru-RU"/>
        </w:rPr>
        <w:t>(согласно п.</w:t>
      </w:r>
      <w:r w:rsidR="00356D8D">
        <w:rPr>
          <w:lang w:eastAsia="ru-RU"/>
        </w:rPr>
        <w:t> </w:t>
      </w:r>
      <w:r w:rsidRPr="00ED2193">
        <w:rPr>
          <w:lang w:eastAsia="ru-RU"/>
        </w:rPr>
        <w:t>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r>
        <w:rPr>
          <w:lang w:eastAsia="ru-RU"/>
        </w:rPr>
        <w:t xml:space="preserve"> </w:t>
      </w:r>
    </w:p>
    <w:p w14:paraId="1F32EF73" w14:textId="77777777" w:rsidR="00910692" w:rsidRPr="004C742F" w:rsidRDefault="00072AA1" w:rsidP="005E087E">
      <w:pPr>
        <w:tabs>
          <w:tab w:val="left" w:pos="851"/>
        </w:tabs>
        <w:ind w:firstLine="426"/>
        <w:contextualSpacing/>
        <w:jc w:val="both"/>
      </w:pPr>
      <w:r w:rsidRPr="004C742F">
        <w:rPr>
          <w:b/>
        </w:rPr>
        <w:t>4.13.4.</w:t>
      </w:r>
      <w:r w:rsidR="00910692" w:rsidRPr="004C742F">
        <w:t xml:space="preserve"> В случае</w:t>
      </w:r>
      <w:r w:rsidR="00CC1CC6" w:rsidRPr="004C742F">
        <w:t>,</w:t>
      </w:r>
      <w:r w:rsidR="00910692" w:rsidRPr="004C742F">
        <w:t xml:space="preserve"> если Участник за</w:t>
      </w:r>
      <w:r w:rsidR="007B4393">
        <w:t xml:space="preserve">проса </w:t>
      </w:r>
      <w:r w:rsidR="00233390" w:rsidRPr="00282F6D">
        <w:t>котировок</w:t>
      </w:r>
      <w:r w:rsidR="00233390" w:rsidRPr="004C742F">
        <w:t xml:space="preserve"> </w:t>
      </w:r>
      <w:r w:rsidR="00910692" w:rsidRPr="004C742F">
        <w:t>(согласно п.</w:t>
      </w:r>
      <w:r w:rsidR="00DF296F">
        <w:t> </w:t>
      </w:r>
      <w:r w:rsidR="00910692" w:rsidRPr="004C742F">
        <w:t>4.13.2.), обязанный заключить Договор, не предоставил Заказчику в срок и в порядке, указанном в пункте 4.13.</w:t>
      </w:r>
      <w:r w:rsidR="004732F8" w:rsidRPr="004C742F">
        <w:t>3</w:t>
      </w:r>
      <w:r w:rsidR="00910692" w:rsidRPr="004C742F">
        <w:t xml:space="preserve">. Документации, подписанный им Договор, являющийся приложением № 4 </w:t>
      </w:r>
      <w:r w:rsidR="008D0E29">
        <w:t xml:space="preserve">к </w:t>
      </w:r>
      <w:r w:rsidR="00910692" w:rsidRPr="004C742F">
        <w:t xml:space="preserve">Документации, такой Участник </w:t>
      </w:r>
      <w:r w:rsidR="007B4393" w:rsidRPr="004C742F">
        <w:t>за</w:t>
      </w:r>
      <w:r w:rsidR="007B4393">
        <w:t xml:space="preserve">проса </w:t>
      </w:r>
      <w:r w:rsidR="00233390" w:rsidRPr="00282F6D">
        <w:t>котировок</w:t>
      </w:r>
      <w:r w:rsidR="00233390" w:rsidRPr="004C742F">
        <w:t xml:space="preserve"> </w:t>
      </w:r>
      <w:r w:rsidR="00910692" w:rsidRPr="004C742F">
        <w:t xml:space="preserve">признается Заказчиком уклонившимся от заключения Договора. </w:t>
      </w:r>
    </w:p>
    <w:p w14:paraId="0018DDD5" w14:textId="77777777" w:rsidR="00910692" w:rsidRPr="004C742F" w:rsidRDefault="00072AA1" w:rsidP="005C0D68">
      <w:pPr>
        <w:tabs>
          <w:tab w:val="left" w:pos="851"/>
        </w:tabs>
        <w:ind w:firstLine="426"/>
        <w:contextualSpacing/>
        <w:jc w:val="both"/>
        <w:rPr>
          <w:lang w:eastAsia="ru-RU"/>
        </w:rPr>
      </w:pPr>
      <w:r w:rsidRPr="004C742F">
        <w:rPr>
          <w:b/>
        </w:rPr>
        <w:lastRenderedPageBreak/>
        <w:t>4.13.5.</w:t>
      </w:r>
      <w:r w:rsidR="00910692" w:rsidRPr="004C742F">
        <w:t xml:space="preserve"> </w:t>
      </w:r>
      <w:r w:rsidR="00F45C28" w:rsidRPr="004C742F">
        <w:t>В сл</w:t>
      </w:r>
      <w:r w:rsidR="0075147E" w:rsidRPr="004C742F">
        <w:t>учае</w:t>
      </w:r>
      <w:r w:rsidR="00F45C28" w:rsidRPr="004C742F">
        <w:t xml:space="preserve"> если </w:t>
      </w:r>
      <w:r w:rsidR="006E1315" w:rsidRPr="004C742F">
        <w:t>У</w:t>
      </w:r>
      <w:r w:rsidR="00F45C28" w:rsidRPr="004C742F">
        <w:t xml:space="preserve">частник </w:t>
      </w:r>
      <w:r w:rsidR="007B4393" w:rsidRPr="004C742F">
        <w:t>за</w:t>
      </w:r>
      <w:r w:rsidR="007B4393">
        <w:t xml:space="preserve">проса </w:t>
      </w:r>
      <w:r w:rsidR="00233390" w:rsidRPr="00282F6D">
        <w:t>котировок</w:t>
      </w:r>
      <w:r w:rsidR="00F45C28" w:rsidRPr="004C742F">
        <w:t xml:space="preserve">, обязанный заключить </w:t>
      </w:r>
      <w:r w:rsidR="006E1315" w:rsidRPr="004C742F">
        <w:t>Д</w:t>
      </w:r>
      <w:r w:rsidR="00F45C28" w:rsidRPr="004C742F">
        <w:t xml:space="preserve">оговор, признан уклонившимся от заключения </w:t>
      </w:r>
      <w:r w:rsidR="006E1315" w:rsidRPr="004C742F">
        <w:t>Д</w:t>
      </w:r>
      <w:r w:rsidR="00F45C28" w:rsidRPr="004C742F">
        <w:t xml:space="preserve">оговора, Заказчик вправе заключить </w:t>
      </w:r>
      <w:r w:rsidR="006E1315" w:rsidRPr="004C742F">
        <w:t>Д</w:t>
      </w:r>
      <w:r w:rsidR="00F45C28" w:rsidRPr="004C742F">
        <w:t xml:space="preserve">оговор с </w:t>
      </w:r>
      <w:r w:rsidR="006E1315" w:rsidRPr="004C742F">
        <w:t>У</w:t>
      </w:r>
      <w:r w:rsidR="00F45C28" w:rsidRPr="004C742F">
        <w:t xml:space="preserve">частником </w:t>
      </w:r>
      <w:r w:rsidR="007B4393" w:rsidRPr="004C742F">
        <w:t>за</w:t>
      </w:r>
      <w:r w:rsidR="007B4393">
        <w:t xml:space="preserve">проса </w:t>
      </w:r>
      <w:r w:rsidR="00233390" w:rsidRPr="00282F6D">
        <w:t>котировок</w:t>
      </w:r>
      <w:r w:rsidR="00F45C28" w:rsidRPr="004C742F">
        <w:t>, заявке которого прис</w:t>
      </w:r>
      <w:r w:rsidR="006E1315" w:rsidRPr="004C742F">
        <w:t>воен следующий порядковый номер.</w:t>
      </w:r>
      <w:r w:rsidR="00F45C28" w:rsidRPr="004C742F">
        <w:t xml:space="preserve"> </w:t>
      </w:r>
      <w:r w:rsidR="006E1315" w:rsidRPr="004C742F">
        <w:t>В</w:t>
      </w:r>
      <w:r w:rsidR="00F45C28" w:rsidRPr="004C742F">
        <w:t xml:space="preserve">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w:t>
      </w:r>
      <w:r w:rsidR="00CC1CC6" w:rsidRPr="004C742F">
        <w:t>и Договора в двух экземплярах</w:t>
      </w:r>
      <w:r w:rsidR="00F45C28" w:rsidRPr="004C742F">
        <w:t xml:space="preserve"> такой </w:t>
      </w:r>
      <w:r w:rsidR="006E1315" w:rsidRPr="004C742F">
        <w:t>У</w:t>
      </w:r>
      <w:r w:rsidR="00F45C28" w:rsidRPr="004C742F">
        <w:t xml:space="preserve">частник </w:t>
      </w:r>
      <w:r w:rsidR="007B4393" w:rsidRPr="004C742F">
        <w:t>за</w:t>
      </w:r>
      <w:r w:rsidR="007B4393">
        <w:t xml:space="preserve">проса </w:t>
      </w:r>
      <w:r w:rsidR="00110650" w:rsidRPr="00282F6D">
        <w:t>котировок</w:t>
      </w:r>
      <w:r w:rsidR="00110650" w:rsidRPr="004C742F">
        <w:t xml:space="preserve"> </w:t>
      </w:r>
      <w:r w:rsidR="00F45C28" w:rsidRPr="004C742F">
        <w:t>представляет в адрес Заказчика заполненный, подписанный со своей стороны и скрепленный печатью (</w:t>
      </w:r>
      <w:r w:rsidR="00E007F5" w:rsidRPr="004C742F">
        <w:t>при наличии</w:t>
      </w:r>
      <w:r w:rsidR="00F45C28" w:rsidRPr="004C742F">
        <w:t>) Договор, содержащий существенны</w:t>
      </w:r>
      <w:r w:rsidR="00C24108" w:rsidRPr="004C742F">
        <w:t>е условия, указанные в п. 4.13.2</w:t>
      </w:r>
      <w:r w:rsidR="00F45C28" w:rsidRPr="004C742F">
        <w:t>. Документации</w:t>
      </w:r>
      <w:r w:rsidR="00C51ED4" w:rsidRPr="004C742F">
        <w:t>.</w:t>
      </w:r>
      <w:r w:rsidR="00E007F5" w:rsidRPr="004C742F">
        <w:rPr>
          <w:lang w:eastAsia="ru-RU"/>
        </w:rPr>
        <w:t xml:space="preserve"> В случае, если Победитель и Участники </w:t>
      </w:r>
      <w:r w:rsidR="007B4393" w:rsidRPr="004C742F">
        <w:t>за</w:t>
      </w:r>
      <w:r w:rsidR="007B4393">
        <w:t xml:space="preserve">проса </w:t>
      </w:r>
      <w:r w:rsidR="00110650" w:rsidRPr="00282F6D">
        <w:t>котировок</w:t>
      </w:r>
      <w:r w:rsidR="00E007F5" w:rsidRPr="004C742F">
        <w:rPr>
          <w:lang w:eastAsia="ru-RU"/>
        </w:rPr>
        <w:t>, обязанные заключить договор, признаны уклонившимися от заключения договора, закупка признается несостоявшейся.</w:t>
      </w:r>
    </w:p>
    <w:p w14:paraId="5502D9B1" w14:textId="77777777" w:rsidR="00E007F5" w:rsidRPr="004C742F" w:rsidRDefault="00E007F5" w:rsidP="00E007F5">
      <w:pPr>
        <w:shd w:val="clear" w:color="auto" w:fill="FFFFFF"/>
        <w:tabs>
          <w:tab w:val="left" w:pos="851"/>
        </w:tabs>
        <w:ind w:firstLine="426"/>
        <w:contextualSpacing/>
        <w:jc w:val="both"/>
        <w:rPr>
          <w:lang w:eastAsia="ru-RU"/>
        </w:rPr>
      </w:pPr>
      <w:r w:rsidRPr="004C742F">
        <w:rPr>
          <w:b/>
          <w:lang w:eastAsia="ru-RU"/>
        </w:rPr>
        <w:t>4.13.6.</w:t>
      </w:r>
      <w:r w:rsidRPr="004C742F">
        <w:rPr>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w:t>
      </w:r>
      <w:r w:rsidR="006C3AF1">
        <w:rPr>
          <w:lang w:eastAsia="ru-RU"/>
        </w:rPr>
        <w:t> </w:t>
      </w:r>
      <w:r w:rsidRPr="004C742F">
        <w:rPr>
          <w:lang w:eastAsia="ru-RU"/>
        </w:rPr>
        <w:t>4.13.7. Документации.</w:t>
      </w:r>
    </w:p>
    <w:p w14:paraId="696646AC" w14:textId="77777777" w:rsidR="00E007F5" w:rsidRPr="00835627" w:rsidRDefault="00E007F5" w:rsidP="00E007F5">
      <w:pPr>
        <w:tabs>
          <w:tab w:val="left" w:pos="851"/>
        </w:tabs>
        <w:ind w:firstLine="426"/>
        <w:contextualSpacing/>
        <w:jc w:val="both"/>
      </w:pPr>
      <w:r w:rsidRPr="004C742F">
        <w:rPr>
          <w:b/>
          <w:lang w:eastAsia="ru-RU"/>
        </w:rPr>
        <w:t>4.13.7.</w:t>
      </w:r>
      <w:r w:rsidRPr="004C742F">
        <w:rPr>
          <w:lang w:eastAsia="ru-RU"/>
        </w:rPr>
        <w:t xml:space="preserve"> При заключении договора в сроки, указанные в п</w:t>
      </w:r>
      <w:r w:rsidR="00DF296F">
        <w:rPr>
          <w:lang w:eastAsia="ru-RU"/>
        </w:rPr>
        <w:t>. </w:t>
      </w:r>
      <w:r w:rsidRPr="004C742F">
        <w:rPr>
          <w:lang w:eastAsia="ru-RU"/>
        </w:rPr>
        <w:t xml:space="preserve">4.13.3.Документации,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7B4393" w:rsidRPr="004C742F">
        <w:t>за</w:t>
      </w:r>
      <w:r w:rsidR="007B4393">
        <w:t xml:space="preserve">проса </w:t>
      </w:r>
      <w:r w:rsidR="00110650" w:rsidRPr="00282F6D">
        <w:t>котировок</w:t>
      </w:r>
      <w:r w:rsidR="00110650" w:rsidRPr="004C742F">
        <w:rPr>
          <w:lang w:eastAsia="ru-RU"/>
        </w:rPr>
        <w:t xml:space="preserve"> </w:t>
      </w:r>
      <w:r w:rsidRPr="004C742F">
        <w:rPr>
          <w:lang w:eastAsia="ru-RU"/>
        </w:rPr>
        <w:t>уклонившимся от заключения договора.</w:t>
      </w:r>
    </w:p>
    <w:p w14:paraId="13B22721" w14:textId="77777777" w:rsidR="00910692" w:rsidRDefault="00256C95" w:rsidP="005E52FD">
      <w:pPr>
        <w:pStyle w:val="20"/>
        <w:numPr>
          <w:ilvl w:val="0"/>
          <w:numId w:val="0"/>
        </w:numPr>
        <w:rPr>
          <w:szCs w:val="24"/>
        </w:rPr>
      </w:pPr>
      <w:bookmarkStart w:id="324" w:name="_Toc440887375"/>
      <w:bookmarkStart w:id="325" w:name="_Toc441048801"/>
      <w:bookmarkStart w:id="326" w:name="_Toc441049465"/>
      <w:bookmarkStart w:id="327" w:name="_Toc366761032"/>
      <w:bookmarkStart w:id="328" w:name="_Toc366762383"/>
      <w:bookmarkStart w:id="329" w:name="_Toc368061893"/>
      <w:bookmarkStart w:id="330" w:name="_Toc368062057"/>
      <w:bookmarkStart w:id="331" w:name="_Toc370824155"/>
      <w:bookmarkStart w:id="332" w:name="_Toc394314177"/>
      <w:bookmarkStart w:id="333" w:name="_Toc410044340"/>
      <w:r w:rsidRPr="00835627">
        <w:rPr>
          <w:szCs w:val="24"/>
        </w:rPr>
        <w:t xml:space="preserve">4.14. </w:t>
      </w:r>
      <w:r w:rsidR="00910692" w:rsidRPr="00835627">
        <w:rPr>
          <w:szCs w:val="24"/>
        </w:rPr>
        <w:t>Обеспечение</w:t>
      </w:r>
      <w:bookmarkEnd w:id="324"/>
      <w:bookmarkEnd w:id="325"/>
      <w:bookmarkEnd w:id="326"/>
      <w:r w:rsidR="00910692" w:rsidRPr="00835627">
        <w:rPr>
          <w:szCs w:val="24"/>
        </w:rPr>
        <w:t xml:space="preserve"> </w:t>
      </w:r>
      <w:bookmarkEnd w:id="327"/>
      <w:bookmarkEnd w:id="328"/>
      <w:bookmarkEnd w:id="329"/>
      <w:bookmarkEnd w:id="330"/>
      <w:bookmarkEnd w:id="331"/>
      <w:bookmarkEnd w:id="332"/>
      <w:bookmarkEnd w:id="333"/>
    </w:p>
    <w:p w14:paraId="3493CD05" w14:textId="77777777" w:rsidR="00831BF4" w:rsidRPr="00C97D7A" w:rsidRDefault="00831BF4" w:rsidP="00CC759D">
      <w:pPr>
        <w:ind w:firstLine="426"/>
        <w:jc w:val="both"/>
      </w:pPr>
      <w:bookmarkStart w:id="334" w:name="_Toc366761033"/>
      <w:r w:rsidRPr="00C97D7A">
        <w:rPr>
          <w:bCs/>
        </w:rPr>
        <w:t xml:space="preserve">Заказчиком в рамках Документации </w:t>
      </w:r>
      <w:bookmarkStart w:id="335" w:name="УстановкаТребования"/>
      <w:r w:rsidRPr="00C97D7A">
        <w:fldChar w:fldCharType="begin">
          <w:ffData>
            <w:name w:val="Обеспечение"/>
            <w:enabled/>
            <w:calcOnExit w:val="0"/>
            <w:textInput>
              <w:default w:val="Обеспечение"/>
            </w:textInput>
          </w:ffData>
        </w:fldChar>
      </w:r>
      <w:bookmarkStart w:id="336" w:name="Обеспечение"/>
      <w:r w:rsidRPr="00C97D7A">
        <w:instrText xml:space="preserve"> FORMTEXT </w:instrText>
      </w:r>
      <w:r w:rsidRPr="00C97D7A">
        <w:fldChar w:fldCharType="separate"/>
      </w:r>
      <w:r w:rsidR="0015267D" w:rsidRPr="00C97D7A">
        <w:rPr>
          <w:noProof/>
        </w:rPr>
        <w:t>не устанавливается требование обеспечения заявки на участие</w:t>
      </w:r>
      <w:r w:rsidRPr="00C97D7A">
        <w:fldChar w:fldCharType="end"/>
      </w:r>
      <w:bookmarkEnd w:id="335"/>
      <w:bookmarkEnd w:id="336"/>
      <w:r w:rsidRPr="00C97D7A">
        <w:t xml:space="preserve"> </w:t>
      </w:r>
      <w:r w:rsidRPr="00C97D7A">
        <w:rPr>
          <w:bCs/>
        </w:rPr>
        <w:t xml:space="preserve">обеспечения заявки и исполнения Договора, заключаемого по результатам проведения запроса </w:t>
      </w:r>
      <w:r w:rsidR="00110650" w:rsidRPr="00C97D7A">
        <w:t>котировок</w:t>
      </w:r>
      <w:r w:rsidRPr="00C97D7A">
        <w:rPr>
          <w:bCs/>
        </w:rPr>
        <w:t>.</w:t>
      </w:r>
      <w:bookmarkStart w:id="337" w:name="_Toc366762384"/>
      <w:bookmarkStart w:id="338" w:name="_Toc368061894"/>
      <w:bookmarkStart w:id="339" w:name="_Toc368062058"/>
      <w:bookmarkStart w:id="340" w:name="_Toc370824156"/>
      <w:bookmarkStart w:id="341" w:name="_Toc394314178"/>
      <w:bookmarkStart w:id="342" w:name="_Toc410044341"/>
      <w:r w:rsidRPr="00C97D7A">
        <w:fldChar w:fldCharType="begin">
          <w:ffData>
            <w:name w:val="УсловияОбеспечения"/>
            <w:enabled/>
            <w:calcOnExit w:val="0"/>
            <w:textInput>
              <w:default w:val="УсловияОбеспечения"/>
            </w:textInput>
          </w:ffData>
        </w:fldChar>
      </w:r>
      <w:bookmarkStart w:id="343" w:name="УсловияОбеспечения"/>
      <w:r w:rsidRPr="00C97D7A">
        <w:instrText xml:space="preserve"> FORMTEXT </w:instrText>
      </w:r>
      <w:r w:rsidR="008C76C8">
        <w:fldChar w:fldCharType="separate"/>
      </w:r>
      <w:r w:rsidRPr="00C97D7A">
        <w:fldChar w:fldCharType="end"/>
      </w:r>
      <w:bookmarkEnd w:id="343"/>
    </w:p>
    <w:p w14:paraId="252CFCDA" w14:textId="77777777" w:rsidR="0016200A" w:rsidRPr="00835627" w:rsidRDefault="0016200A" w:rsidP="0016200A">
      <w:pPr>
        <w:pStyle w:val="20"/>
        <w:numPr>
          <w:ilvl w:val="0"/>
          <w:numId w:val="0"/>
        </w:numPr>
      </w:pPr>
      <w:bookmarkStart w:id="344" w:name="_Toc440887376"/>
      <w:bookmarkStart w:id="345" w:name="_Toc441048802"/>
      <w:bookmarkStart w:id="346" w:name="_Toc441049466"/>
      <w:bookmarkEnd w:id="337"/>
      <w:bookmarkEnd w:id="338"/>
      <w:bookmarkEnd w:id="339"/>
      <w:bookmarkEnd w:id="340"/>
      <w:bookmarkEnd w:id="341"/>
      <w:bookmarkEnd w:id="342"/>
      <w:r w:rsidRPr="00835627">
        <w:t>4.15. Правовое регулирование</w:t>
      </w:r>
      <w:bookmarkEnd w:id="344"/>
      <w:bookmarkEnd w:id="345"/>
      <w:bookmarkEnd w:id="346"/>
    </w:p>
    <w:p w14:paraId="49ED0E56" w14:textId="77777777" w:rsidR="0016200A" w:rsidRPr="00835627" w:rsidRDefault="0016200A" w:rsidP="0016200A">
      <w:pPr>
        <w:tabs>
          <w:tab w:val="left" w:pos="851"/>
        </w:tabs>
        <w:ind w:firstLine="426"/>
        <w:contextualSpacing/>
        <w:jc w:val="both"/>
      </w:pPr>
      <w:r w:rsidRPr="00835627">
        <w:rPr>
          <w:b/>
        </w:rPr>
        <w:t>4.15.1.</w:t>
      </w:r>
      <w:r w:rsidRPr="00835627">
        <w:t xml:space="preserve"> Закупка, проводимая в соответствии с Документацией, регулируется Положением о закупке товаров, работ, услуг </w:t>
      </w:r>
      <w:r w:rsidR="00DF296F">
        <w:t>АО «МЭС</w:t>
      </w:r>
      <w:r w:rsidRPr="00835627">
        <w:t>»</w:t>
      </w:r>
      <w:r w:rsidRPr="00943360">
        <w:t xml:space="preserve"> </w:t>
      </w:r>
      <w:r w:rsidRPr="00BE7C46">
        <w:t>(ИНН 5190907139, ОГРН 1095190009111)</w:t>
      </w:r>
      <w:r w:rsidRPr="00007B70">
        <w:t xml:space="preserve"> </w:t>
      </w:r>
      <w:r w:rsidRPr="00835627">
        <w:t xml:space="preserve">и действующим законодательством. </w:t>
      </w:r>
    </w:p>
    <w:p w14:paraId="264BDC99" w14:textId="77777777" w:rsidR="0016200A" w:rsidRPr="00835627" w:rsidRDefault="0016200A" w:rsidP="0016200A">
      <w:pPr>
        <w:tabs>
          <w:tab w:val="left" w:pos="851"/>
        </w:tabs>
        <w:ind w:firstLine="426"/>
        <w:contextualSpacing/>
        <w:jc w:val="both"/>
      </w:pPr>
      <w:r w:rsidRPr="00835627">
        <w:rPr>
          <w:b/>
        </w:rPr>
        <w:t>4.15.2.</w:t>
      </w:r>
      <w:r w:rsidRPr="00835627">
        <w:t xml:space="preserve"> В случае возникновения любых противоречий, претензий, разногласий и споров, </w:t>
      </w:r>
      <w:r w:rsidRPr="0016200A">
        <w:t>связанных с размещением</w:t>
      </w:r>
      <w:r w:rsidRPr="00943360">
        <w:rPr>
          <w:color w:val="FF0000"/>
        </w:rPr>
        <w:t xml:space="preserve"> </w:t>
      </w:r>
      <w:r w:rsidRPr="00835627">
        <w:t xml:space="preserve">запроса </w:t>
      </w:r>
      <w:r w:rsidR="00D54866" w:rsidRPr="00282F6D">
        <w:t>котировок</w:t>
      </w:r>
      <w:r w:rsidRPr="00835627">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475AADE0" w14:textId="77777777" w:rsidR="0016200A" w:rsidRDefault="0016200A" w:rsidP="0016200A">
      <w:pPr>
        <w:tabs>
          <w:tab w:val="left" w:pos="851"/>
        </w:tabs>
        <w:ind w:firstLine="426"/>
        <w:contextualSpacing/>
        <w:jc w:val="both"/>
      </w:pPr>
      <w:r w:rsidRPr="00835627">
        <w:rPr>
          <w:b/>
        </w:rPr>
        <w:t>4.15.3.</w:t>
      </w:r>
      <w:r w:rsidRPr="00835627">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CCD5179" w14:textId="77777777" w:rsidR="006C3AF1" w:rsidRDefault="006C3AF1" w:rsidP="0016200A">
      <w:pPr>
        <w:tabs>
          <w:tab w:val="left" w:pos="851"/>
        </w:tabs>
        <w:ind w:firstLine="426"/>
        <w:contextualSpacing/>
        <w:jc w:val="both"/>
      </w:pPr>
    </w:p>
    <w:p w14:paraId="6BBB8CC2" w14:textId="77777777" w:rsidR="006C3AF1" w:rsidRDefault="006C3AF1" w:rsidP="0016200A">
      <w:pPr>
        <w:tabs>
          <w:tab w:val="left" w:pos="851"/>
        </w:tabs>
        <w:ind w:firstLine="426"/>
        <w:contextualSpacing/>
        <w:jc w:val="both"/>
      </w:pPr>
    </w:p>
    <w:p w14:paraId="1513EDC8" w14:textId="77777777" w:rsidR="00CC759D" w:rsidRDefault="00CC759D" w:rsidP="0016200A">
      <w:pPr>
        <w:tabs>
          <w:tab w:val="left" w:pos="851"/>
        </w:tabs>
        <w:ind w:firstLine="426"/>
        <w:contextualSpacing/>
        <w:jc w:val="both"/>
      </w:pPr>
    </w:p>
    <w:p w14:paraId="3895DC83" w14:textId="77777777" w:rsidR="00CC759D" w:rsidRDefault="00CC759D" w:rsidP="0016200A">
      <w:pPr>
        <w:tabs>
          <w:tab w:val="left" w:pos="851"/>
        </w:tabs>
        <w:ind w:firstLine="426"/>
        <w:contextualSpacing/>
        <w:jc w:val="both"/>
      </w:pPr>
    </w:p>
    <w:p w14:paraId="683952AC" w14:textId="77777777" w:rsidR="00CC759D" w:rsidRDefault="00CC759D" w:rsidP="0016200A">
      <w:pPr>
        <w:tabs>
          <w:tab w:val="left" w:pos="851"/>
        </w:tabs>
        <w:ind w:firstLine="426"/>
        <w:contextualSpacing/>
        <w:jc w:val="both"/>
      </w:pPr>
    </w:p>
    <w:p w14:paraId="7A257C74" w14:textId="77777777" w:rsidR="00AB5FD7" w:rsidRDefault="00AB5FD7" w:rsidP="0016200A">
      <w:pPr>
        <w:tabs>
          <w:tab w:val="left" w:pos="851"/>
        </w:tabs>
        <w:ind w:firstLine="426"/>
        <w:contextualSpacing/>
        <w:jc w:val="both"/>
      </w:pPr>
    </w:p>
    <w:p w14:paraId="0B246488" w14:textId="77777777" w:rsidR="00AB5FD7" w:rsidRDefault="00AB5FD7" w:rsidP="0016200A">
      <w:pPr>
        <w:tabs>
          <w:tab w:val="left" w:pos="851"/>
        </w:tabs>
        <w:ind w:firstLine="426"/>
        <w:contextualSpacing/>
        <w:jc w:val="both"/>
      </w:pPr>
    </w:p>
    <w:p w14:paraId="0E316896" w14:textId="77777777" w:rsidR="00AB5FD7" w:rsidRDefault="00AB5FD7" w:rsidP="0016200A">
      <w:pPr>
        <w:tabs>
          <w:tab w:val="left" w:pos="851"/>
        </w:tabs>
        <w:ind w:firstLine="426"/>
        <w:contextualSpacing/>
        <w:jc w:val="both"/>
      </w:pPr>
    </w:p>
    <w:p w14:paraId="1885F84B" w14:textId="77777777" w:rsidR="00AB5FD7" w:rsidRDefault="00AB5FD7" w:rsidP="0016200A">
      <w:pPr>
        <w:tabs>
          <w:tab w:val="left" w:pos="851"/>
        </w:tabs>
        <w:ind w:firstLine="426"/>
        <w:contextualSpacing/>
        <w:jc w:val="both"/>
      </w:pPr>
    </w:p>
    <w:p w14:paraId="669318C1" w14:textId="77777777" w:rsidR="00AB5FD7" w:rsidRDefault="00AB5FD7" w:rsidP="0016200A">
      <w:pPr>
        <w:tabs>
          <w:tab w:val="left" w:pos="851"/>
        </w:tabs>
        <w:ind w:firstLine="426"/>
        <w:contextualSpacing/>
        <w:jc w:val="both"/>
      </w:pPr>
    </w:p>
    <w:p w14:paraId="34299734" w14:textId="77777777" w:rsidR="00AB5FD7" w:rsidRDefault="00AB5FD7" w:rsidP="0016200A">
      <w:pPr>
        <w:tabs>
          <w:tab w:val="left" w:pos="851"/>
        </w:tabs>
        <w:ind w:firstLine="426"/>
        <w:contextualSpacing/>
        <w:jc w:val="both"/>
      </w:pPr>
    </w:p>
    <w:p w14:paraId="3A9A7FBB" w14:textId="77777777" w:rsidR="00AB5FD7" w:rsidRDefault="00AB5FD7" w:rsidP="0016200A">
      <w:pPr>
        <w:tabs>
          <w:tab w:val="left" w:pos="851"/>
        </w:tabs>
        <w:ind w:firstLine="426"/>
        <w:contextualSpacing/>
        <w:jc w:val="both"/>
      </w:pPr>
    </w:p>
    <w:p w14:paraId="5422FA9B" w14:textId="77777777" w:rsidR="00AB5FD7" w:rsidRDefault="00AB5FD7" w:rsidP="0016200A">
      <w:pPr>
        <w:tabs>
          <w:tab w:val="left" w:pos="851"/>
        </w:tabs>
        <w:ind w:firstLine="426"/>
        <w:contextualSpacing/>
        <w:jc w:val="both"/>
      </w:pPr>
    </w:p>
    <w:p w14:paraId="5CF4E5B2" w14:textId="77777777" w:rsidR="00A33260" w:rsidRDefault="00A33260" w:rsidP="0016200A">
      <w:pPr>
        <w:tabs>
          <w:tab w:val="left" w:pos="851"/>
        </w:tabs>
        <w:ind w:firstLine="426"/>
        <w:contextualSpacing/>
        <w:jc w:val="both"/>
      </w:pPr>
    </w:p>
    <w:p w14:paraId="3A1CD241" w14:textId="77777777" w:rsidR="00256C95" w:rsidRDefault="00914E1B" w:rsidP="00753E77">
      <w:pPr>
        <w:pStyle w:val="16"/>
        <w:keepLines w:val="0"/>
        <w:tabs>
          <w:tab w:val="clear" w:pos="425"/>
          <w:tab w:val="clear" w:pos="567"/>
          <w:tab w:val="clear" w:pos="709"/>
        </w:tabs>
        <w:spacing w:before="0"/>
        <w:jc w:val="center"/>
        <w:rPr>
          <w:rFonts w:eastAsia="MS Mincho"/>
          <w:bCs w:val="0"/>
          <w:iCs/>
          <w:snapToGrid w:val="0"/>
          <w:szCs w:val="24"/>
        </w:rPr>
      </w:pPr>
      <w:bookmarkStart w:id="347" w:name="_Toc441049467"/>
      <w:r w:rsidRPr="00753E77">
        <w:rPr>
          <w:rFonts w:eastAsia="MS Mincho"/>
          <w:bCs w:val="0"/>
          <w:iCs/>
          <w:snapToGrid w:val="0"/>
          <w:szCs w:val="24"/>
          <w:lang w:val="x-none"/>
        </w:rPr>
        <w:lastRenderedPageBreak/>
        <w:t xml:space="preserve">5. </w:t>
      </w:r>
      <w:r w:rsidR="00C734D2" w:rsidRPr="00753E77">
        <w:rPr>
          <w:rFonts w:eastAsia="MS Mincho"/>
          <w:bCs w:val="0"/>
          <w:iCs/>
          <w:snapToGrid w:val="0"/>
          <w:szCs w:val="24"/>
          <w:lang w:val="x-none"/>
        </w:rPr>
        <w:t>Техническое задание</w:t>
      </w:r>
      <w:bookmarkEnd w:id="334"/>
      <w:bookmarkEnd w:id="347"/>
    </w:p>
    <w:p w14:paraId="7EBAD35D" w14:textId="77777777" w:rsidR="009D5039" w:rsidRPr="009D5039" w:rsidRDefault="009D5039" w:rsidP="009D5039">
      <w:pPr>
        <w:rPr>
          <w:rFonts w:eastAsia="MS Mincho"/>
        </w:rPr>
      </w:pPr>
    </w:p>
    <w:p w14:paraId="604B8920" w14:textId="77777777" w:rsidR="00753E77" w:rsidRPr="00686217" w:rsidRDefault="00753E77" w:rsidP="00753E77">
      <w:pPr>
        <w:rPr>
          <w:b/>
          <w:lang w:eastAsia="ru-RU"/>
        </w:rPr>
      </w:pPr>
      <w:bookmarkStart w:id="348" w:name="_Toc348353686"/>
      <w:r w:rsidRPr="00686217">
        <w:rPr>
          <w:rFonts w:eastAsia="MS Mincho"/>
          <w:b/>
          <w:bCs/>
          <w:snapToGrid w:val="0"/>
          <w:spacing w:val="20"/>
        </w:rPr>
        <w:t xml:space="preserve">5.1. </w:t>
      </w:r>
      <w:r w:rsidRPr="00686217">
        <w:rPr>
          <w:b/>
          <w:lang w:eastAsia="ru-RU"/>
        </w:rPr>
        <w:t>Общие положения</w:t>
      </w:r>
      <w:bookmarkEnd w:id="3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402"/>
        <w:gridCol w:w="5812"/>
      </w:tblGrid>
      <w:tr w:rsidR="00C97D7A" w:rsidRPr="00C97D7A" w14:paraId="1E89DE47" w14:textId="77777777" w:rsidTr="00014140">
        <w:tc>
          <w:tcPr>
            <w:tcW w:w="675" w:type="dxa"/>
            <w:shd w:val="clear" w:color="auto" w:fill="auto"/>
          </w:tcPr>
          <w:p w14:paraId="4CD871A8" w14:textId="77777777" w:rsidR="00C97D7A" w:rsidRPr="00C97D7A" w:rsidRDefault="00C97D7A" w:rsidP="00014140">
            <w:pPr>
              <w:jc w:val="center"/>
              <w:rPr>
                <w:color w:val="000000"/>
                <w:lang w:eastAsia="zh-CN"/>
              </w:rPr>
            </w:pPr>
            <w:r w:rsidRPr="00C97D7A">
              <w:rPr>
                <w:color w:val="000000"/>
                <w:lang w:eastAsia="zh-CN"/>
              </w:rPr>
              <w:t>№ п/п</w:t>
            </w:r>
          </w:p>
          <w:p w14:paraId="268D1C7D" w14:textId="77777777" w:rsidR="00C97D7A" w:rsidRPr="00C97D7A" w:rsidRDefault="00C97D7A" w:rsidP="00014140">
            <w:pPr>
              <w:jc w:val="center"/>
              <w:rPr>
                <w:color w:val="000000"/>
                <w:lang w:eastAsia="zh-CN"/>
              </w:rPr>
            </w:pPr>
          </w:p>
        </w:tc>
        <w:tc>
          <w:tcPr>
            <w:tcW w:w="3402" w:type="dxa"/>
            <w:shd w:val="clear" w:color="auto" w:fill="auto"/>
          </w:tcPr>
          <w:p w14:paraId="0E8AB4D0" w14:textId="77777777" w:rsidR="00C97D7A" w:rsidRPr="00C97D7A" w:rsidRDefault="00C97D7A" w:rsidP="00014140">
            <w:pPr>
              <w:jc w:val="center"/>
              <w:rPr>
                <w:color w:val="000000"/>
                <w:lang w:eastAsia="zh-CN"/>
              </w:rPr>
            </w:pPr>
            <w:r w:rsidRPr="00C97D7A">
              <w:rPr>
                <w:color w:val="000000"/>
                <w:lang w:eastAsia="zh-CN"/>
              </w:rPr>
              <w:t>Наименование</w:t>
            </w:r>
          </w:p>
        </w:tc>
        <w:tc>
          <w:tcPr>
            <w:tcW w:w="5812" w:type="dxa"/>
            <w:shd w:val="clear" w:color="auto" w:fill="auto"/>
          </w:tcPr>
          <w:p w14:paraId="7A475B63" w14:textId="77777777" w:rsidR="00C97D7A" w:rsidRPr="00C97D7A" w:rsidRDefault="00C97D7A" w:rsidP="00014140">
            <w:pPr>
              <w:jc w:val="center"/>
              <w:rPr>
                <w:color w:val="000000"/>
                <w:lang w:eastAsia="zh-CN"/>
              </w:rPr>
            </w:pPr>
            <w:r w:rsidRPr="00C97D7A">
              <w:rPr>
                <w:color w:val="000000"/>
                <w:lang w:eastAsia="zh-CN"/>
              </w:rPr>
              <w:t>Техническое описание</w:t>
            </w:r>
          </w:p>
        </w:tc>
      </w:tr>
      <w:tr w:rsidR="00C97D7A" w:rsidRPr="00C97D7A" w14:paraId="10F7D65E" w14:textId="77777777" w:rsidTr="00014140">
        <w:trPr>
          <w:tblHeader/>
        </w:trPr>
        <w:tc>
          <w:tcPr>
            <w:tcW w:w="675" w:type="dxa"/>
            <w:shd w:val="clear" w:color="auto" w:fill="auto"/>
          </w:tcPr>
          <w:p w14:paraId="2A210044" w14:textId="77777777" w:rsidR="00C97D7A" w:rsidRPr="00C97D7A" w:rsidRDefault="00C97D7A" w:rsidP="00014140">
            <w:pPr>
              <w:jc w:val="center"/>
              <w:rPr>
                <w:color w:val="000000"/>
                <w:lang w:eastAsia="zh-CN"/>
              </w:rPr>
            </w:pPr>
            <w:r w:rsidRPr="00C97D7A">
              <w:rPr>
                <w:color w:val="000000"/>
                <w:lang w:eastAsia="zh-CN"/>
              </w:rPr>
              <w:t>1</w:t>
            </w:r>
          </w:p>
        </w:tc>
        <w:tc>
          <w:tcPr>
            <w:tcW w:w="3402" w:type="dxa"/>
            <w:shd w:val="clear" w:color="auto" w:fill="auto"/>
          </w:tcPr>
          <w:p w14:paraId="4F140C91" w14:textId="77777777" w:rsidR="00C97D7A" w:rsidRPr="00C97D7A" w:rsidRDefault="00C97D7A" w:rsidP="00014140">
            <w:r w:rsidRPr="00C97D7A">
              <w:t>Балка фундаментная 4БФ 40-1</w:t>
            </w:r>
          </w:p>
        </w:tc>
        <w:tc>
          <w:tcPr>
            <w:tcW w:w="5812" w:type="dxa"/>
            <w:shd w:val="clear" w:color="auto" w:fill="auto"/>
          </w:tcPr>
          <w:p w14:paraId="4F32E4AD" w14:textId="77777777" w:rsidR="00C97D7A" w:rsidRPr="00C97D7A" w:rsidRDefault="00C97D7A" w:rsidP="00014140">
            <w:pPr>
              <w:jc w:val="both"/>
              <w:rPr>
                <w:b/>
              </w:rPr>
            </w:pPr>
            <w:r w:rsidRPr="00C97D7A">
              <w:rPr>
                <w:b/>
              </w:rPr>
              <w:t>Балка фундаментная 4БФ 40-1</w:t>
            </w:r>
          </w:p>
          <w:p w14:paraId="6E7B9E0E" w14:textId="77777777" w:rsidR="00C97D7A" w:rsidRPr="00C97D7A" w:rsidRDefault="00C97D7A" w:rsidP="00014140">
            <w:pPr>
              <w:jc w:val="both"/>
            </w:pPr>
            <w:r w:rsidRPr="00C97D7A">
              <w:t>ГОСТ 28737-90,</w:t>
            </w:r>
          </w:p>
          <w:p w14:paraId="176B7DCB" w14:textId="77777777" w:rsidR="00C97D7A" w:rsidRPr="00C97D7A" w:rsidRDefault="00C97D7A" w:rsidP="00014140">
            <w:pPr>
              <w:jc w:val="both"/>
            </w:pPr>
            <w:r w:rsidRPr="00C97D7A">
              <w:t>Серия 1.015.1-1.95 выпуск 2;</w:t>
            </w:r>
          </w:p>
          <w:p w14:paraId="11C58E38" w14:textId="77777777" w:rsidR="00C97D7A" w:rsidRPr="00C97D7A" w:rsidRDefault="00C97D7A" w:rsidP="00014140">
            <w:pPr>
              <w:jc w:val="both"/>
            </w:pPr>
            <w:r w:rsidRPr="00C97D7A">
              <w:t>Размеры: 4000*520*300мм;</w:t>
            </w:r>
          </w:p>
          <w:p w14:paraId="62EDBA08" w14:textId="77777777" w:rsidR="00C97D7A" w:rsidRPr="00C97D7A" w:rsidRDefault="00C97D7A" w:rsidP="00014140">
            <w:pPr>
              <w:jc w:val="both"/>
            </w:pPr>
            <w:r w:rsidRPr="00C97D7A">
              <w:t>Масса: 1000 кг;</w:t>
            </w:r>
          </w:p>
          <w:p w14:paraId="5506ADE1" w14:textId="77777777" w:rsidR="00C97D7A" w:rsidRPr="00C97D7A" w:rsidRDefault="00C97D7A" w:rsidP="00014140">
            <w:pPr>
              <w:jc w:val="both"/>
            </w:pPr>
            <w:r w:rsidRPr="00C97D7A">
              <w:t>V бетона: 0,40 м</w:t>
            </w:r>
            <w:r w:rsidRPr="00C97D7A">
              <w:rPr>
                <w:vertAlign w:val="superscript"/>
              </w:rPr>
              <w:t>3</w:t>
            </w:r>
            <w:r w:rsidRPr="00C97D7A">
              <w:t>;</w:t>
            </w:r>
          </w:p>
          <w:p w14:paraId="7C497CEE" w14:textId="77777777" w:rsidR="00C97D7A" w:rsidRPr="00C97D7A" w:rsidRDefault="00C97D7A" w:rsidP="00014140">
            <w:pPr>
              <w:jc w:val="both"/>
            </w:pPr>
            <w:r w:rsidRPr="00C97D7A">
              <w:t xml:space="preserve">Расход стали: 73,6 кг; </w:t>
            </w:r>
          </w:p>
          <w:p w14:paraId="2A4AC1C1" w14:textId="77777777" w:rsidR="00C97D7A" w:rsidRPr="00C97D7A" w:rsidRDefault="00C97D7A" w:rsidP="00014140">
            <w:pPr>
              <w:rPr>
                <w:b/>
                <w:color w:val="000000"/>
                <w:lang w:eastAsia="zh-CN"/>
              </w:rPr>
            </w:pPr>
            <w:r w:rsidRPr="00C97D7A">
              <w:t>Класс бетона: В 25.</w:t>
            </w:r>
          </w:p>
        </w:tc>
      </w:tr>
      <w:tr w:rsidR="00C97D7A" w:rsidRPr="00C97D7A" w14:paraId="6F381F50" w14:textId="77777777" w:rsidTr="00014140">
        <w:trPr>
          <w:tblHeader/>
        </w:trPr>
        <w:tc>
          <w:tcPr>
            <w:tcW w:w="675" w:type="dxa"/>
            <w:shd w:val="clear" w:color="auto" w:fill="auto"/>
          </w:tcPr>
          <w:p w14:paraId="0EE7920B" w14:textId="77777777" w:rsidR="00C97D7A" w:rsidRPr="00C97D7A" w:rsidRDefault="00C97D7A" w:rsidP="00014140">
            <w:pPr>
              <w:jc w:val="center"/>
              <w:rPr>
                <w:color w:val="000000"/>
                <w:lang w:eastAsia="zh-CN"/>
              </w:rPr>
            </w:pPr>
            <w:r w:rsidRPr="00C97D7A">
              <w:rPr>
                <w:color w:val="000000"/>
                <w:lang w:eastAsia="zh-CN"/>
              </w:rPr>
              <w:t>2</w:t>
            </w:r>
          </w:p>
        </w:tc>
        <w:tc>
          <w:tcPr>
            <w:tcW w:w="3402" w:type="dxa"/>
            <w:shd w:val="clear" w:color="auto" w:fill="auto"/>
          </w:tcPr>
          <w:p w14:paraId="64DA64D2" w14:textId="77777777" w:rsidR="00C97D7A" w:rsidRPr="00C97D7A" w:rsidRDefault="00C97D7A" w:rsidP="00014140">
            <w:r w:rsidRPr="00C97D7A">
              <w:t>Балка фундаментная 4БФ 51-1</w:t>
            </w:r>
          </w:p>
        </w:tc>
        <w:tc>
          <w:tcPr>
            <w:tcW w:w="5812" w:type="dxa"/>
            <w:shd w:val="clear" w:color="auto" w:fill="auto"/>
          </w:tcPr>
          <w:p w14:paraId="295AA84D" w14:textId="77777777" w:rsidR="00C97D7A" w:rsidRPr="00C97D7A" w:rsidRDefault="00C97D7A" w:rsidP="00014140">
            <w:pPr>
              <w:jc w:val="both"/>
              <w:rPr>
                <w:b/>
              </w:rPr>
            </w:pPr>
            <w:r w:rsidRPr="00C97D7A">
              <w:rPr>
                <w:b/>
              </w:rPr>
              <w:t>Балка фундаментная 4БФ 51-1</w:t>
            </w:r>
          </w:p>
          <w:p w14:paraId="15F76DEA" w14:textId="77777777" w:rsidR="00C97D7A" w:rsidRPr="00C97D7A" w:rsidRDefault="00C97D7A" w:rsidP="00014140">
            <w:pPr>
              <w:jc w:val="both"/>
            </w:pPr>
            <w:r w:rsidRPr="00C97D7A">
              <w:t>ГОСТ 28737-90,</w:t>
            </w:r>
          </w:p>
          <w:p w14:paraId="5040589D" w14:textId="77777777" w:rsidR="00C97D7A" w:rsidRPr="00C97D7A" w:rsidRDefault="00C97D7A" w:rsidP="00014140">
            <w:pPr>
              <w:jc w:val="both"/>
            </w:pPr>
            <w:r w:rsidRPr="00C97D7A">
              <w:t>Серия 1.015.1-1.95 выпуск 2;</w:t>
            </w:r>
          </w:p>
          <w:p w14:paraId="4F945820" w14:textId="77777777" w:rsidR="00C97D7A" w:rsidRPr="00C97D7A" w:rsidRDefault="00C97D7A" w:rsidP="00014140">
            <w:pPr>
              <w:jc w:val="both"/>
            </w:pPr>
            <w:r w:rsidRPr="00C97D7A">
              <w:t>Размеры: 5050*520*300мм;</w:t>
            </w:r>
          </w:p>
          <w:p w14:paraId="09059C58" w14:textId="77777777" w:rsidR="00C97D7A" w:rsidRPr="00C97D7A" w:rsidRDefault="00C97D7A" w:rsidP="00014140">
            <w:pPr>
              <w:jc w:val="both"/>
            </w:pPr>
            <w:r w:rsidRPr="00C97D7A">
              <w:t>Масса: 1300 кг;</w:t>
            </w:r>
          </w:p>
          <w:p w14:paraId="374B91D8" w14:textId="77777777" w:rsidR="00C97D7A" w:rsidRPr="00C97D7A" w:rsidRDefault="00C97D7A" w:rsidP="00014140">
            <w:pPr>
              <w:jc w:val="both"/>
            </w:pPr>
            <w:r w:rsidRPr="00C97D7A">
              <w:t>V бетона: 0,51 м</w:t>
            </w:r>
            <w:r w:rsidRPr="00C97D7A">
              <w:rPr>
                <w:vertAlign w:val="superscript"/>
              </w:rPr>
              <w:t>3</w:t>
            </w:r>
            <w:r w:rsidRPr="00C97D7A">
              <w:t>;</w:t>
            </w:r>
          </w:p>
          <w:p w14:paraId="6926D5F2" w14:textId="77777777" w:rsidR="00C97D7A" w:rsidRPr="00C97D7A" w:rsidRDefault="00C97D7A" w:rsidP="00014140">
            <w:pPr>
              <w:jc w:val="both"/>
            </w:pPr>
            <w:r w:rsidRPr="00C97D7A">
              <w:t xml:space="preserve">Расход стали: 97,0 кг; </w:t>
            </w:r>
          </w:p>
          <w:p w14:paraId="11EA93E3" w14:textId="77777777" w:rsidR="00C97D7A" w:rsidRPr="00C97D7A" w:rsidRDefault="00C97D7A" w:rsidP="00014140">
            <w:pPr>
              <w:rPr>
                <w:b/>
                <w:color w:val="000000"/>
                <w:lang w:eastAsia="zh-CN"/>
              </w:rPr>
            </w:pPr>
            <w:r w:rsidRPr="00C97D7A">
              <w:t>Класс бетона: В 25.</w:t>
            </w:r>
          </w:p>
        </w:tc>
      </w:tr>
      <w:tr w:rsidR="00C97D7A" w:rsidRPr="00C97D7A" w14:paraId="2FEC9490" w14:textId="77777777" w:rsidTr="00014140">
        <w:trPr>
          <w:tblHeader/>
        </w:trPr>
        <w:tc>
          <w:tcPr>
            <w:tcW w:w="675" w:type="dxa"/>
            <w:shd w:val="clear" w:color="auto" w:fill="auto"/>
          </w:tcPr>
          <w:p w14:paraId="57163493" w14:textId="77777777" w:rsidR="00C97D7A" w:rsidRPr="00C97D7A" w:rsidRDefault="00C97D7A" w:rsidP="00014140">
            <w:pPr>
              <w:jc w:val="center"/>
            </w:pPr>
            <w:r w:rsidRPr="00C97D7A">
              <w:t>3</w:t>
            </w:r>
          </w:p>
        </w:tc>
        <w:tc>
          <w:tcPr>
            <w:tcW w:w="3402" w:type="dxa"/>
            <w:shd w:val="clear" w:color="auto" w:fill="auto"/>
          </w:tcPr>
          <w:p w14:paraId="09EBD6A1" w14:textId="77777777" w:rsidR="00C97D7A" w:rsidRPr="00C97D7A" w:rsidRDefault="00C97D7A" w:rsidP="00014140">
            <w:r w:rsidRPr="00C97D7A">
              <w:t>Балка фундаментная 4БФ 60-1</w:t>
            </w:r>
          </w:p>
        </w:tc>
        <w:tc>
          <w:tcPr>
            <w:tcW w:w="5812" w:type="dxa"/>
            <w:shd w:val="clear" w:color="auto" w:fill="auto"/>
          </w:tcPr>
          <w:p w14:paraId="37958F31" w14:textId="77777777" w:rsidR="00C97D7A" w:rsidRPr="00C97D7A" w:rsidRDefault="00C97D7A" w:rsidP="00014140">
            <w:pPr>
              <w:jc w:val="both"/>
              <w:rPr>
                <w:b/>
              </w:rPr>
            </w:pPr>
            <w:r w:rsidRPr="00C97D7A">
              <w:rPr>
                <w:b/>
              </w:rPr>
              <w:t>Балка фундаментная 4БФ 60-1</w:t>
            </w:r>
          </w:p>
          <w:p w14:paraId="7FA3272F" w14:textId="77777777" w:rsidR="00C97D7A" w:rsidRPr="00C97D7A" w:rsidRDefault="00C97D7A" w:rsidP="00014140">
            <w:pPr>
              <w:jc w:val="both"/>
            </w:pPr>
            <w:r w:rsidRPr="00C97D7A">
              <w:t>ГОСТ 28737-90,</w:t>
            </w:r>
          </w:p>
          <w:p w14:paraId="312334DB" w14:textId="77777777" w:rsidR="00C97D7A" w:rsidRPr="00C97D7A" w:rsidRDefault="00C97D7A" w:rsidP="00014140">
            <w:pPr>
              <w:jc w:val="both"/>
            </w:pPr>
            <w:r w:rsidRPr="00C97D7A">
              <w:t>Серия 1.015.1-1.95 выпуск 2;</w:t>
            </w:r>
          </w:p>
          <w:p w14:paraId="2EAF75EC" w14:textId="77777777" w:rsidR="00C97D7A" w:rsidRPr="00C97D7A" w:rsidRDefault="00C97D7A" w:rsidP="00014140">
            <w:pPr>
              <w:jc w:val="both"/>
            </w:pPr>
            <w:r w:rsidRPr="00C97D7A">
              <w:t>Размеры: 5950*520*300мм;</w:t>
            </w:r>
          </w:p>
          <w:p w14:paraId="1C4BB9B3" w14:textId="77777777" w:rsidR="00C97D7A" w:rsidRPr="00C97D7A" w:rsidRDefault="00C97D7A" w:rsidP="00014140">
            <w:pPr>
              <w:jc w:val="both"/>
            </w:pPr>
            <w:r w:rsidRPr="00C97D7A">
              <w:t>Масса: 1500 кг;</w:t>
            </w:r>
          </w:p>
          <w:p w14:paraId="201FCF23" w14:textId="77777777" w:rsidR="00C97D7A" w:rsidRPr="00C97D7A" w:rsidRDefault="00C97D7A" w:rsidP="00014140">
            <w:pPr>
              <w:jc w:val="both"/>
            </w:pPr>
            <w:r w:rsidRPr="00C97D7A">
              <w:t>V бетона: 0,60 м</w:t>
            </w:r>
            <w:r w:rsidRPr="00C97D7A">
              <w:rPr>
                <w:vertAlign w:val="superscript"/>
              </w:rPr>
              <w:t>3</w:t>
            </w:r>
            <w:r w:rsidRPr="00C97D7A">
              <w:t>;</w:t>
            </w:r>
          </w:p>
          <w:p w14:paraId="7F5A33A6" w14:textId="77777777" w:rsidR="00C97D7A" w:rsidRPr="00C97D7A" w:rsidRDefault="00C97D7A" w:rsidP="00014140">
            <w:pPr>
              <w:jc w:val="both"/>
            </w:pPr>
            <w:r w:rsidRPr="00C97D7A">
              <w:t>Класс арматуры: АIIIв;</w:t>
            </w:r>
          </w:p>
          <w:p w14:paraId="427C6183" w14:textId="77777777" w:rsidR="00C97D7A" w:rsidRPr="00C97D7A" w:rsidRDefault="00C97D7A" w:rsidP="00014140">
            <w:pPr>
              <w:jc w:val="both"/>
            </w:pPr>
            <w:r w:rsidRPr="00C97D7A">
              <w:t xml:space="preserve">Расход стали: 123,9 кг; </w:t>
            </w:r>
          </w:p>
          <w:p w14:paraId="38B5C252" w14:textId="77777777" w:rsidR="00C97D7A" w:rsidRPr="00C97D7A" w:rsidRDefault="00C97D7A" w:rsidP="00014140">
            <w:pPr>
              <w:rPr>
                <w:b/>
                <w:color w:val="000000"/>
                <w:lang w:eastAsia="zh-CN"/>
              </w:rPr>
            </w:pPr>
            <w:r w:rsidRPr="00C97D7A">
              <w:t>Класс бетона: В 30.</w:t>
            </w:r>
          </w:p>
        </w:tc>
      </w:tr>
      <w:tr w:rsidR="00C97D7A" w:rsidRPr="00C97D7A" w14:paraId="4C466A71" w14:textId="77777777" w:rsidTr="00014140">
        <w:trPr>
          <w:tblHeader/>
        </w:trPr>
        <w:tc>
          <w:tcPr>
            <w:tcW w:w="675" w:type="dxa"/>
            <w:shd w:val="clear" w:color="auto" w:fill="auto"/>
          </w:tcPr>
          <w:p w14:paraId="220C2AD0" w14:textId="77777777" w:rsidR="00C97D7A" w:rsidRPr="00C97D7A" w:rsidRDefault="00C97D7A" w:rsidP="00014140">
            <w:pPr>
              <w:jc w:val="center"/>
            </w:pPr>
            <w:r w:rsidRPr="00C97D7A">
              <w:t>4</w:t>
            </w:r>
          </w:p>
        </w:tc>
        <w:tc>
          <w:tcPr>
            <w:tcW w:w="3402" w:type="dxa"/>
            <w:shd w:val="clear" w:color="auto" w:fill="auto"/>
          </w:tcPr>
          <w:p w14:paraId="47D32083" w14:textId="77777777" w:rsidR="00C97D7A" w:rsidRPr="00C97D7A" w:rsidRDefault="00C97D7A" w:rsidP="00014140">
            <w:r w:rsidRPr="00C97D7A">
              <w:t>Блок ФБС 12.5.6-Т</w:t>
            </w:r>
          </w:p>
        </w:tc>
        <w:tc>
          <w:tcPr>
            <w:tcW w:w="5812" w:type="dxa"/>
            <w:shd w:val="clear" w:color="auto" w:fill="auto"/>
          </w:tcPr>
          <w:p w14:paraId="09932F37" w14:textId="77777777" w:rsidR="00C97D7A" w:rsidRPr="00C97D7A" w:rsidRDefault="00C97D7A" w:rsidP="00014140">
            <w:pPr>
              <w:jc w:val="both"/>
              <w:rPr>
                <w:b/>
              </w:rPr>
            </w:pPr>
            <w:r w:rsidRPr="00C97D7A">
              <w:rPr>
                <w:b/>
              </w:rPr>
              <w:t>Блоки фундаментные для стен подвалов ФБС 12.5.6-Т</w:t>
            </w:r>
          </w:p>
          <w:p w14:paraId="6E86FA7D" w14:textId="77777777" w:rsidR="00C97D7A" w:rsidRPr="00C97D7A" w:rsidRDefault="00C97D7A" w:rsidP="00014140">
            <w:pPr>
              <w:jc w:val="both"/>
            </w:pPr>
            <w:r w:rsidRPr="00C97D7A">
              <w:t>ГОСТ 13579-78,</w:t>
            </w:r>
          </w:p>
          <w:p w14:paraId="4B447F60" w14:textId="77777777" w:rsidR="00C97D7A" w:rsidRPr="00C97D7A" w:rsidRDefault="00C97D7A" w:rsidP="00014140">
            <w:pPr>
              <w:jc w:val="both"/>
            </w:pPr>
            <w:r w:rsidRPr="00C97D7A">
              <w:t xml:space="preserve">Размеры: 1180*500*580 мм; </w:t>
            </w:r>
          </w:p>
          <w:p w14:paraId="1DD76A5B" w14:textId="77777777" w:rsidR="00C97D7A" w:rsidRPr="00C97D7A" w:rsidRDefault="00C97D7A" w:rsidP="00014140">
            <w:pPr>
              <w:jc w:val="both"/>
            </w:pPr>
            <w:r w:rsidRPr="00C97D7A">
              <w:t>Масса: 790 кг;</w:t>
            </w:r>
          </w:p>
          <w:p w14:paraId="6C17EEC9" w14:textId="77777777" w:rsidR="00C97D7A" w:rsidRPr="00C97D7A" w:rsidRDefault="00C97D7A" w:rsidP="00014140">
            <w:pPr>
              <w:jc w:val="both"/>
            </w:pPr>
            <w:r w:rsidRPr="00C97D7A">
              <w:t>V бетона: 0,331 м</w:t>
            </w:r>
            <w:r w:rsidRPr="00C97D7A">
              <w:rPr>
                <w:vertAlign w:val="superscript"/>
              </w:rPr>
              <w:t>3</w:t>
            </w:r>
            <w:r w:rsidRPr="00C97D7A">
              <w:t>;</w:t>
            </w:r>
          </w:p>
          <w:p w14:paraId="6D308B07" w14:textId="77777777" w:rsidR="00C97D7A" w:rsidRPr="00C97D7A" w:rsidRDefault="00C97D7A" w:rsidP="00014140">
            <w:pPr>
              <w:jc w:val="both"/>
            </w:pPr>
            <w:r w:rsidRPr="00C97D7A">
              <w:t>Расход стали: 1,46 кг;</w:t>
            </w:r>
          </w:p>
          <w:p w14:paraId="7A528F0A" w14:textId="77777777" w:rsidR="00C97D7A" w:rsidRPr="00C97D7A" w:rsidRDefault="00C97D7A" w:rsidP="00014140">
            <w:pPr>
              <w:rPr>
                <w:b/>
                <w:color w:val="000000"/>
                <w:lang w:eastAsia="zh-CN"/>
              </w:rPr>
            </w:pPr>
            <w:r w:rsidRPr="00C97D7A">
              <w:t>Класс бетона: В7,5.</w:t>
            </w:r>
          </w:p>
        </w:tc>
      </w:tr>
      <w:tr w:rsidR="00C97D7A" w:rsidRPr="00C97D7A" w14:paraId="1FDD6CB2" w14:textId="77777777" w:rsidTr="00014140">
        <w:trPr>
          <w:tblHeader/>
        </w:trPr>
        <w:tc>
          <w:tcPr>
            <w:tcW w:w="675" w:type="dxa"/>
            <w:shd w:val="clear" w:color="auto" w:fill="auto"/>
          </w:tcPr>
          <w:p w14:paraId="446E5BF9" w14:textId="77777777" w:rsidR="00C97D7A" w:rsidRPr="00C97D7A" w:rsidRDefault="00C97D7A" w:rsidP="00014140">
            <w:pPr>
              <w:jc w:val="center"/>
            </w:pPr>
            <w:r w:rsidRPr="00C97D7A">
              <w:t>5</w:t>
            </w:r>
          </w:p>
        </w:tc>
        <w:tc>
          <w:tcPr>
            <w:tcW w:w="3402" w:type="dxa"/>
            <w:shd w:val="clear" w:color="auto" w:fill="auto"/>
          </w:tcPr>
          <w:p w14:paraId="58CB4103" w14:textId="77777777" w:rsidR="00C97D7A" w:rsidRPr="00C97D7A" w:rsidRDefault="00C97D7A" w:rsidP="00014140">
            <w:r w:rsidRPr="00C97D7A">
              <w:t>Блок ФБС 12.6.3-Т</w:t>
            </w:r>
          </w:p>
        </w:tc>
        <w:tc>
          <w:tcPr>
            <w:tcW w:w="5812" w:type="dxa"/>
            <w:shd w:val="clear" w:color="auto" w:fill="auto"/>
          </w:tcPr>
          <w:p w14:paraId="0889FCF7" w14:textId="77777777" w:rsidR="00C97D7A" w:rsidRPr="00C97D7A" w:rsidRDefault="00C97D7A" w:rsidP="00014140">
            <w:pPr>
              <w:jc w:val="both"/>
              <w:rPr>
                <w:b/>
              </w:rPr>
            </w:pPr>
            <w:r w:rsidRPr="00C97D7A">
              <w:rPr>
                <w:b/>
              </w:rPr>
              <w:t>Блоки фундаментные для стен подвалов ФБС 12.6.3-Т</w:t>
            </w:r>
          </w:p>
          <w:p w14:paraId="30BA4049" w14:textId="77777777" w:rsidR="00C97D7A" w:rsidRPr="00C97D7A" w:rsidRDefault="00C97D7A" w:rsidP="00014140">
            <w:pPr>
              <w:jc w:val="both"/>
            </w:pPr>
            <w:r w:rsidRPr="00C97D7A">
              <w:t>ГОСТ 13579-78,</w:t>
            </w:r>
          </w:p>
          <w:p w14:paraId="7440FEF7" w14:textId="77777777" w:rsidR="00C97D7A" w:rsidRPr="00C97D7A" w:rsidRDefault="00C97D7A" w:rsidP="00014140">
            <w:pPr>
              <w:jc w:val="both"/>
            </w:pPr>
            <w:r w:rsidRPr="00C97D7A">
              <w:t xml:space="preserve">Размеры: 1180*600*280 мм; </w:t>
            </w:r>
          </w:p>
          <w:p w14:paraId="7C8250BF" w14:textId="77777777" w:rsidR="00C97D7A" w:rsidRPr="00C97D7A" w:rsidRDefault="00C97D7A" w:rsidP="00014140">
            <w:pPr>
              <w:jc w:val="both"/>
            </w:pPr>
            <w:r w:rsidRPr="00C97D7A">
              <w:t>Масса: 460 кг;</w:t>
            </w:r>
          </w:p>
          <w:p w14:paraId="2E60BBE1" w14:textId="77777777" w:rsidR="00C97D7A" w:rsidRPr="00C97D7A" w:rsidRDefault="00C97D7A" w:rsidP="00014140">
            <w:pPr>
              <w:jc w:val="both"/>
            </w:pPr>
            <w:r w:rsidRPr="00C97D7A">
              <w:t>V бетона: 0,191 м</w:t>
            </w:r>
            <w:r w:rsidRPr="00C97D7A">
              <w:rPr>
                <w:vertAlign w:val="superscript"/>
              </w:rPr>
              <w:t>3</w:t>
            </w:r>
            <w:r w:rsidRPr="00C97D7A">
              <w:t>;</w:t>
            </w:r>
          </w:p>
          <w:p w14:paraId="50147064" w14:textId="77777777" w:rsidR="00C97D7A" w:rsidRPr="00C97D7A" w:rsidRDefault="00C97D7A" w:rsidP="00014140">
            <w:pPr>
              <w:jc w:val="both"/>
            </w:pPr>
            <w:r w:rsidRPr="00C97D7A">
              <w:t>Расход стали: 0,74 кг;</w:t>
            </w:r>
          </w:p>
          <w:p w14:paraId="3B289B5F" w14:textId="77777777" w:rsidR="00C97D7A" w:rsidRPr="00C97D7A" w:rsidRDefault="00C97D7A" w:rsidP="00014140">
            <w:pPr>
              <w:rPr>
                <w:b/>
                <w:color w:val="000000"/>
                <w:lang w:eastAsia="zh-CN"/>
              </w:rPr>
            </w:pPr>
            <w:r w:rsidRPr="00C97D7A">
              <w:t>Класс бетона: В7,5.</w:t>
            </w:r>
          </w:p>
        </w:tc>
      </w:tr>
      <w:tr w:rsidR="00C97D7A" w:rsidRPr="00C97D7A" w14:paraId="6324A042" w14:textId="77777777" w:rsidTr="00014140">
        <w:trPr>
          <w:tblHeader/>
        </w:trPr>
        <w:tc>
          <w:tcPr>
            <w:tcW w:w="675" w:type="dxa"/>
            <w:shd w:val="clear" w:color="auto" w:fill="auto"/>
          </w:tcPr>
          <w:p w14:paraId="0C9FB2B2" w14:textId="77777777" w:rsidR="00C97D7A" w:rsidRPr="00C97D7A" w:rsidRDefault="00C97D7A" w:rsidP="00014140">
            <w:pPr>
              <w:jc w:val="center"/>
            </w:pPr>
            <w:r w:rsidRPr="00C97D7A">
              <w:lastRenderedPageBreak/>
              <w:t>6</w:t>
            </w:r>
          </w:p>
        </w:tc>
        <w:tc>
          <w:tcPr>
            <w:tcW w:w="3402" w:type="dxa"/>
            <w:shd w:val="clear" w:color="auto" w:fill="auto"/>
          </w:tcPr>
          <w:p w14:paraId="65971BD2" w14:textId="77777777" w:rsidR="00C97D7A" w:rsidRPr="00C97D7A" w:rsidRDefault="00C97D7A" w:rsidP="00014140">
            <w:r w:rsidRPr="00C97D7A">
              <w:t>Блок ФБС 24.5.6-Т</w:t>
            </w:r>
          </w:p>
        </w:tc>
        <w:tc>
          <w:tcPr>
            <w:tcW w:w="5812" w:type="dxa"/>
            <w:shd w:val="clear" w:color="auto" w:fill="auto"/>
          </w:tcPr>
          <w:p w14:paraId="71133A3A" w14:textId="77777777" w:rsidR="00C97D7A" w:rsidRPr="00C97D7A" w:rsidRDefault="00C97D7A" w:rsidP="00014140">
            <w:pPr>
              <w:jc w:val="both"/>
              <w:rPr>
                <w:b/>
              </w:rPr>
            </w:pPr>
            <w:r w:rsidRPr="00C97D7A">
              <w:rPr>
                <w:b/>
              </w:rPr>
              <w:t>Блоки фундаментные для стен подвалов ФБС 24.5.6-Т</w:t>
            </w:r>
          </w:p>
          <w:p w14:paraId="09ADB557" w14:textId="77777777" w:rsidR="00C97D7A" w:rsidRPr="00C97D7A" w:rsidRDefault="00C97D7A" w:rsidP="00014140">
            <w:pPr>
              <w:jc w:val="both"/>
            </w:pPr>
            <w:r w:rsidRPr="00C97D7A">
              <w:t>ГОСТ 13579-78,</w:t>
            </w:r>
          </w:p>
          <w:p w14:paraId="68127E3B" w14:textId="77777777" w:rsidR="00C97D7A" w:rsidRPr="00C97D7A" w:rsidRDefault="00C97D7A" w:rsidP="00014140">
            <w:pPr>
              <w:jc w:val="both"/>
            </w:pPr>
            <w:r w:rsidRPr="00C97D7A">
              <w:t xml:space="preserve">Размеры: 2380*500*580 мм; </w:t>
            </w:r>
          </w:p>
          <w:p w14:paraId="28817D0B" w14:textId="77777777" w:rsidR="00C97D7A" w:rsidRPr="00C97D7A" w:rsidRDefault="00C97D7A" w:rsidP="00014140">
            <w:pPr>
              <w:jc w:val="both"/>
            </w:pPr>
            <w:r w:rsidRPr="00C97D7A">
              <w:t>Масса: 1630 кг;</w:t>
            </w:r>
          </w:p>
          <w:p w14:paraId="0AA6E026" w14:textId="77777777" w:rsidR="00C97D7A" w:rsidRPr="00C97D7A" w:rsidRDefault="00C97D7A" w:rsidP="00014140">
            <w:pPr>
              <w:jc w:val="both"/>
            </w:pPr>
            <w:r w:rsidRPr="00C97D7A">
              <w:t>V бетона: 0,679 м</w:t>
            </w:r>
            <w:r w:rsidRPr="00C97D7A">
              <w:rPr>
                <w:vertAlign w:val="superscript"/>
              </w:rPr>
              <w:t>3</w:t>
            </w:r>
            <w:r w:rsidRPr="00C97D7A">
              <w:t>;</w:t>
            </w:r>
          </w:p>
          <w:p w14:paraId="3EF1BA6B" w14:textId="77777777" w:rsidR="00C97D7A" w:rsidRPr="00C97D7A" w:rsidRDefault="00C97D7A" w:rsidP="00014140">
            <w:pPr>
              <w:jc w:val="both"/>
            </w:pPr>
            <w:r w:rsidRPr="00C97D7A">
              <w:t>Расход стали: 2,36 кг;</w:t>
            </w:r>
          </w:p>
          <w:p w14:paraId="5A895F94" w14:textId="77777777" w:rsidR="00C97D7A" w:rsidRPr="00C97D7A" w:rsidRDefault="00C97D7A" w:rsidP="00014140">
            <w:pPr>
              <w:rPr>
                <w:b/>
                <w:color w:val="000000"/>
                <w:lang w:eastAsia="zh-CN"/>
              </w:rPr>
            </w:pPr>
            <w:r w:rsidRPr="00C97D7A">
              <w:t>Класс бетона: В7,5.</w:t>
            </w:r>
          </w:p>
        </w:tc>
      </w:tr>
      <w:tr w:rsidR="00C97D7A" w:rsidRPr="00C97D7A" w14:paraId="1030C030" w14:textId="77777777" w:rsidTr="00014140">
        <w:trPr>
          <w:tblHeader/>
        </w:trPr>
        <w:tc>
          <w:tcPr>
            <w:tcW w:w="675" w:type="dxa"/>
            <w:shd w:val="clear" w:color="auto" w:fill="auto"/>
          </w:tcPr>
          <w:p w14:paraId="0F24E89C" w14:textId="77777777" w:rsidR="00C97D7A" w:rsidRPr="00C97D7A" w:rsidRDefault="00C97D7A" w:rsidP="00014140">
            <w:pPr>
              <w:jc w:val="center"/>
            </w:pPr>
            <w:r w:rsidRPr="00C97D7A">
              <w:t>7</w:t>
            </w:r>
          </w:p>
        </w:tc>
        <w:tc>
          <w:tcPr>
            <w:tcW w:w="3402" w:type="dxa"/>
            <w:shd w:val="clear" w:color="auto" w:fill="auto"/>
          </w:tcPr>
          <w:p w14:paraId="15FC59FA" w14:textId="77777777" w:rsidR="00C97D7A" w:rsidRPr="00C97D7A" w:rsidRDefault="00C97D7A" w:rsidP="00014140">
            <w:r w:rsidRPr="00C97D7A">
              <w:t>Блок ФБС 8.5.6-Т</w:t>
            </w:r>
          </w:p>
        </w:tc>
        <w:tc>
          <w:tcPr>
            <w:tcW w:w="5812" w:type="dxa"/>
            <w:shd w:val="clear" w:color="auto" w:fill="auto"/>
          </w:tcPr>
          <w:p w14:paraId="0D14933B" w14:textId="77777777" w:rsidR="00C97D7A" w:rsidRPr="00C97D7A" w:rsidRDefault="00C97D7A" w:rsidP="00014140">
            <w:pPr>
              <w:jc w:val="both"/>
              <w:rPr>
                <w:b/>
              </w:rPr>
            </w:pPr>
            <w:r w:rsidRPr="00C97D7A">
              <w:rPr>
                <w:b/>
              </w:rPr>
              <w:t xml:space="preserve">Блоки фундаментные для стен подвалов (доборные) ФБС 8.5.6-Т </w:t>
            </w:r>
          </w:p>
          <w:p w14:paraId="6960F5E1" w14:textId="77777777" w:rsidR="00C97D7A" w:rsidRPr="00C97D7A" w:rsidRDefault="00C97D7A" w:rsidP="00014140">
            <w:pPr>
              <w:jc w:val="both"/>
            </w:pPr>
            <w:r w:rsidRPr="00C97D7A">
              <w:t>ГОСТ 13579-78,</w:t>
            </w:r>
          </w:p>
          <w:p w14:paraId="47C5A276" w14:textId="77777777" w:rsidR="00C97D7A" w:rsidRPr="00C97D7A" w:rsidRDefault="00C97D7A" w:rsidP="00014140">
            <w:pPr>
              <w:jc w:val="both"/>
            </w:pPr>
            <w:r w:rsidRPr="00C97D7A">
              <w:t xml:space="preserve">Размеры: 780*500*580 мм; </w:t>
            </w:r>
          </w:p>
          <w:p w14:paraId="03F66E06" w14:textId="77777777" w:rsidR="00C97D7A" w:rsidRPr="00C97D7A" w:rsidRDefault="00C97D7A" w:rsidP="00014140">
            <w:pPr>
              <w:jc w:val="both"/>
            </w:pPr>
            <w:r w:rsidRPr="00C97D7A">
              <w:t>Масса: 565 кг;</w:t>
            </w:r>
          </w:p>
          <w:p w14:paraId="1FE797E6" w14:textId="77777777" w:rsidR="00C97D7A" w:rsidRPr="00C97D7A" w:rsidRDefault="00C97D7A" w:rsidP="00014140">
            <w:pPr>
              <w:jc w:val="both"/>
            </w:pPr>
            <w:r w:rsidRPr="00C97D7A">
              <w:t>V бетона: 0,226 м</w:t>
            </w:r>
            <w:r w:rsidRPr="00C97D7A">
              <w:rPr>
                <w:vertAlign w:val="superscript"/>
              </w:rPr>
              <w:t>3</w:t>
            </w:r>
            <w:r w:rsidRPr="00C97D7A">
              <w:t>;</w:t>
            </w:r>
          </w:p>
          <w:p w14:paraId="12BB237B" w14:textId="77777777" w:rsidR="00C97D7A" w:rsidRPr="00C97D7A" w:rsidRDefault="00C97D7A" w:rsidP="00014140">
            <w:pPr>
              <w:jc w:val="both"/>
            </w:pPr>
            <w:r w:rsidRPr="00C97D7A">
              <w:t>Расход стали: 0,76 кг;</w:t>
            </w:r>
          </w:p>
          <w:p w14:paraId="304CDFC1" w14:textId="77777777" w:rsidR="00C97D7A" w:rsidRPr="00C97D7A" w:rsidRDefault="00C97D7A" w:rsidP="00014140">
            <w:pPr>
              <w:rPr>
                <w:b/>
                <w:color w:val="000000"/>
                <w:lang w:eastAsia="zh-CN"/>
              </w:rPr>
            </w:pPr>
            <w:r w:rsidRPr="00C97D7A">
              <w:t>Класс бетона: В7,5.</w:t>
            </w:r>
          </w:p>
        </w:tc>
      </w:tr>
      <w:tr w:rsidR="00C97D7A" w:rsidRPr="00C97D7A" w14:paraId="1016EEF6" w14:textId="77777777" w:rsidTr="00014140">
        <w:trPr>
          <w:tblHeader/>
        </w:trPr>
        <w:tc>
          <w:tcPr>
            <w:tcW w:w="675" w:type="dxa"/>
            <w:shd w:val="clear" w:color="auto" w:fill="auto"/>
          </w:tcPr>
          <w:p w14:paraId="3949B972" w14:textId="77777777" w:rsidR="00C97D7A" w:rsidRPr="00C97D7A" w:rsidRDefault="00C97D7A" w:rsidP="00014140">
            <w:pPr>
              <w:jc w:val="center"/>
            </w:pPr>
            <w:r w:rsidRPr="00C97D7A">
              <w:t>8</w:t>
            </w:r>
          </w:p>
        </w:tc>
        <w:tc>
          <w:tcPr>
            <w:tcW w:w="3402" w:type="dxa"/>
            <w:shd w:val="clear" w:color="auto" w:fill="auto"/>
          </w:tcPr>
          <w:p w14:paraId="5C5C133E" w14:textId="77777777" w:rsidR="00C97D7A" w:rsidRPr="00C97D7A" w:rsidRDefault="00C97D7A" w:rsidP="00014140">
            <w:r w:rsidRPr="00C97D7A">
              <w:t>Блок ФБС 9.3.6-Т</w:t>
            </w:r>
          </w:p>
        </w:tc>
        <w:tc>
          <w:tcPr>
            <w:tcW w:w="5812" w:type="dxa"/>
            <w:shd w:val="clear" w:color="auto" w:fill="auto"/>
          </w:tcPr>
          <w:p w14:paraId="535B20A4" w14:textId="77777777" w:rsidR="00C97D7A" w:rsidRPr="00C97D7A" w:rsidRDefault="00C97D7A" w:rsidP="00014140">
            <w:pPr>
              <w:jc w:val="both"/>
              <w:rPr>
                <w:b/>
              </w:rPr>
            </w:pPr>
            <w:r w:rsidRPr="00C97D7A">
              <w:rPr>
                <w:b/>
              </w:rPr>
              <w:t>Блоки фундаментные для стен подвалов ФБС 9.3.6-Т</w:t>
            </w:r>
          </w:p>
          <w:p w14:paraId="6A001BBA" w14:textId="77777777" w:rsidR="00C97D7A" w:rsidRPr="00C97D7A" w:rsidRDefault="00C97D7A" w:rsidP="00014140">
            <w:pPr>
              <w:jc w:val="both"/>
            </w:pPr>
            <w:r w:rsidRPr="00C97D7A">
              <w:t>ГОСТ 13579-78,</w:t>
            </w:r>
          </w:p>
          <w:p w14:paraId="21349AD8" w14:textId="77777777" w:rsidR="00C97D7A" w:rsidRPr="00C97D7A" w:rsidRDefault="00C97D7A" w:rsidP="00014140">
            <w:pPr>
              <w:jc w:val="both"/>
            </w:pPr>
            <w:r w:rsidRPr="00C97D7A">
              <w:t xml:space="preserve">Размеры: 880*300*580 мм; </w:t>
            </w:r>
          </w:p>
          <w:p w14:paraId="7A251600" w14:textId="77777777" w:rsidR="00C97D7A" w:rsidRPr="00C97D7A" w:rsidRDefault="00C97D7A" w:rsidP="00014140">
            <w:pPr>
              <w:jc w:val="both"/>
            </w:pPr>
            <w:r w:rsidRPr="00C97D7A">
              <w:t>Масса: 350 кг;</w:t>
            </w:r>
          </w:p>
          <w:p w14:paraId="7BC9ED6A" w14:textId="77777777" w:rsidR="00C97D7A" w:rsidRPr="00C97D7A" w:rsidRDefault="00C97D7A" w:rsidP="00014140">
            <w:pPr>
              <w:jc w:val="both"/>
            </w:pPr>
            <w:r w:rsidRPr="00C97D7A">
              <w:t>V бетона: 0,146 м</w:t>
            </w:r>
            <w:r w:rsidRPr="00C97D7A">
              <w:rPr>
                <w:vertAlign w:val="superscript"/>
              </w:rPr>
              <w:t>3</w:t>
            </w:r>
            <w:r w:rsidRPr="00C97D7A">
              <w:t>;</w:t>
            </w:r>
          </w:p>
          <w:p w14:paraId="0CA5FF9C" w14:textId="77777777" w:rsidR="00C97D7A" w:rsidRPr="00C97D7A" w:rsidRDefault="00C97D7A" w:rsidP="00014140">
            <w:pPr>
              <w:jc w:val="both"/>
            </w:pPr>
            <w:r w:rsidRPr="00C97D7A">
              <w:t>Расход стали: 0,76 кг;</w:t>
            </w:r>
          </w:p>
          <w:p w14:paraId="574BC023" w14:textId="77777777" w:rsidR="00C97D7A" w:rsidRPr="00C97D7A" w:rsidRDefault="00C97D7A" w:rsidP="00014140">
            <w:pPr>
              <w:rPr>
                <w:b/>
                <w:color w:val="000000"/>
                <w:lang w:eastAsia="zh-CN"/>
              </w:rPr>
            </w:pPr>
            <w:r w:rsidRPr="00C97D7A">
              <w:t>Класс бетона: В7,5.</w:t>
            </w:r>
          </w:p>
        </w:tc>
      </w:tr>
      <w:tr w:rsidR="00C97D7A" w:rsidRPr="00C97D7A" w14:paraId="21334E70" w14:textId="77777777" w:rsidTr="00014140">
        <w:trPr>
          <w:tblHeader/>
        </w:trPr>
        <w:tc>
          <w:tcPr>
            <w:tcW w:w="675" w:type="dxa"/>
            <w:shd w:val="clear" w:color="auto" w:fill="auto"/>
          </w:tcPr>
          <w:p w14:paraId="5ADA0A97" w14:textId="77777777" w:rsidR="00C97D7A" w:rsidRPr="00C97D7A" w:rsidRDefault="00C97D7A" w:rsidP="00014140">
            <w:pPr>
              <w:jc w:val="center"/>
            </w:pPr>
            <w:r w:rsidRPr="00C97D7A">
              <w:t>9</w:t>
            </w:r>
          </w:p>
        </w:tc>
        <w:tc>
          <w:tcPr>
            <w:tcW w:w="3402" w:type="dxa"/>
            <w:shd w:val="clear" w:color="auto" w:fill="auto"/>
          </w:tcPr>
          <w:p w14:paraId="79D517AC" w14:textId="77777777" w:rsidR="00C97D7A" w:rsidRPr="00C97D7A" w:rsidRDefault="00C97D7A" w:rsidP="00014140">
            <w:r w:rsidRPr="00C97D7A">
              <w:t>Бортовой камень БР 100.20.8</w:t>
            </w:r>
          </w:p>
        </w:tc>
        <w:tc>
          <w:tcPr>
            <w:tcW w:w="5812" w:type="dxa"/>
            <w:shd w:val="clear" w:color="auto" w:fill="auto"/>
          </w:tcPr>
          <w:p w14:paraId="7EFA12FF" w14:textId="77777777" w:rsidR="00C97D7A" w:rsidRPr="00C97D7A" w:rsidRDefault="00C97D7A" w:rsidP="00014140">
            <w:pPr>
              <w:jc w:val="both"/>
              <w:rPr>
                <w:b/>
              </w:rPr>
            </w:pPr>
            <w:r w:rsidRPr="00C97D7A">
              <w:rPr>
                <w:b/>
              </w:rPr>
              <w:t>Дорожный бортовой камень  БР 100.30.15</w:t>
            </w:r>
          </w:p>
          <w:p w14:paraId="5AB7C808" w14:textId="77777777" w:rsidR="00C97D7A" w:rsidRPr="00C97D7A" w:rsidRDefault="00C97D7A" w:rsidP="00014140">
            <w:pPr>
              <w:jc w:val="both"/>
            </w:pPr>
            <w:r w:rsidRPr="00C97D7A">
              <w:t>ГОСТ 6665-91,</w:t>
            </w:r>
          </w:p>
          <w:p w14:paraId="5781BD70" w14:textId="77777777" w:rsidR="00C97D7A" w:rsidRPr="00C97D7A" w:rsidRDefault="00C97D7A" w:rsidP="00014140">
            <w:pPr>
              <w:jc w:val="both"/>
            </w:pPr>
            <w:r w:rsidRPr="00C97D7A">
              <w:t>Размеры: 1000*200*80 мм;</w:t>
            </w:r>
          </w:p>
          <w:p w14:paraId="274D460F" w14:textId="77777777" w:rsidR="00C97D7A" w:rsidRPr="00C97D7A" w:rsidRDefault="00C97D7A" w:rsidP="00014140">
            <w:pPr>
              <w:jc w:val="both"/>
            </w:pPr>
            <w:r w:rsidRPr="00C97D7A">
              <w:t>Масса: 40 кг;</w:t>
            </w:r>
          </w:p>
          <w:p w14:paraId="5A857528" w14:textId="77777777" w:rsidR="00C97D7A" w:rsidRPr="00C97D7A" w:rsidRDefault="00C97D7A" w:rsidP="00014140">
            <w:pPr>
              <w:jc w:val="both"/>
            </w:pPr>
            <w:r w:rsidRPr="00C97D7A">
              <w:t>V бетона: 0,016 м</w:t>
            </w:r>
            <w:r w:rsidRPr="00C97D7A">
              <w:rPr>
                <w:vertAlign w:val="superscript"/>
              </w:rPr>
              <w:t>3</w:t>
            </w:r>
            <w:r w:rsidRPr="00C97D7A">
              <w:t>;</w:t>
            </w:r>
          </w:p>
          <w:p w14:paraId="4CEC52DA" w14:textId="77777777" w:rsidR="00C97D7A" w:rsidRPr="00C97D7A" w:rsidRDefault="00C97D7A" w:rsidP="00014140">
            <w:pPr>
              <w:rPr>
                <w:b/>
                <w:color w:val="000000"/>
                <w:lang w:eastAsia="zh-CN"/>
              </w:rPr>
            </w:pPr>
            <w:r w:rsidRPr="00C97D7A">
              <w:t>Класс бетона: В22,5.</w:t>
            </w:r>
          </w:p>
        </w:tc>
      </w:tr>
      <w:tr w:rsidR="00C97D7A" w:rsidRPr="00C97D7A" w14:paraId="695DE044" w14:textId="77777777" w:rsidTr="00014140">
        <w:trPr>
          <w:tblHeader/>
        </w:trPr>
        <w:tc>
          <w:tcPr>
            <w:tcW w:w="675" w:type="dxa"/>
            <w:shd w:val="clear" w:color="auto" w:fill="auto"/>
          </w:tcPr>
          <w:p w14:paraId="4854DEFA" w14:textId="77777777" w:rsidR="00C97D7A" w:rsidRPr="00C97D7A" w:rsidRDefault="00C97D7A" w:rsidP="00014140">
            <w:pPr>
              <w:jc w:val="center"/>
            </w:pPr>
            <w:r w:rsidRPr="00C97D7A">
              <w:t>10</w:t>
            </w:r>
          </w:p>
        </w:tc>
        <w:tc>
          <w:tcPr>
            <w:tcW w:w="3402" w:type="dxa"/>
            <w:shd w:val="clear" w:color="auto" w:fill="auto"/>
          </w:tcPr>
          <w:p w14:paraId="7AFAF0D0" w14:textId="77777777" w:rsidR="00C97D7A" w:rsidRPr="00C97D7A" w:rsidRDefault="00C97D7A" w:rsidP="00014140">
            <w:r w:rsidRPr="00C97D7A">
              <w:t>Бортовой камень БР 100.30.15</w:t>
            </w:r>
          </w:p>
        </w:tc>
        <w:tc>
          <w:tcPr>
            <w:tcW w:w="5812" w:type="dxa"/>
            <w:shd w:val="clear" w:color="auto" w:fill="auto"/>
          </w:tcPr>
          <w:p w14:paraId="07F54D28" w14:textId="77777777" w:rsidR="00C97D7A" w:rsidRPr="00C97D7A" w:rsidRDefault="00C97D7A" w:rsidP="00014140">
            <w:pPr>
              <w:jc w:val="both"/>
              <w:rPr>
                <w:b/>
              </w:rPr>
            </w:pPr>
            <w:r w:rsidRPr="00C97D7A">
              <w:rPr>
                <w:b/>
              </w:rPr>
              <w:t>Дорожный бортовой камень  БР 100.30.15</w:t>
            </w:r>
          </w:p>
          <w:p w14:paraId="689DB917" w14:textId="77777777" w:rsidR="00C97D7A" w:rsidRPr="00C97D7A" w:rsidRDefault="00C97D7A" w:rsidP="00014140">
            <w:pPr>
              <w:jc w:val="both"/>
            </w:pPr>
            <w:r w:rsidRPr="00C97D7A">
              <w:t>ГОСТ 6665-91,</w:t>
            </w:r>
          </w:p>
          <w:p w14:paraId="05D2A517" w14:textId="77777777" w:rsidR="00C97D7A" w:rsidRPr="00C97D7A" w:rsidRDefault="00C97D7A" w:rsidP="00014140">
            <w:pPr>
              <w:jc w:val="both"/>
            </w:pPr>
            <w:r w:rsidRPr="00C97D7A">
              <w:t>Размеры: 1000*300*150 мм;</w:t>
            </w:r>
          </w:p>
          <w:p w14:paraId="7D140EE3" w14:textId="77777777" w:rsidR="00C97D7A" w:rsidRPr="00C97D7A" w:rsidRDefault="00C97D7A" w:rsidP="00014140">
            <w:pPr>
              <w:jc w:val="both"/>
            </w:pPr>
            <w:r w:rsidRPr="00C97D7A">
              <w:t>Масса: 100 кг;</w:t>
            </w:r>
          </w:p>
          <w:p w14:paraId="058C08C3" w14:textId="77777777" w:rsidR="00C97D7A" w:rsidRPr="00C97D7A" w:rsidRDefault="00C97D7A" w:rsidP="00014140">
            <w:pPr>
              <w:jc w:val="both"/>
            </w:pPr>
            <w:r w:rsidRPr="00C97D7A">
              <w:t>V бетона: 0,043 м</w:t>
            </w:r>
            <w:r w:rsidRPr="00C97D7A">
              <w:rPr>
                <w:vertAlign w:val="superscript"/>
              </w:rPr>
              <w:t>3</w:t>
            </w:r>
            <w:r w:rsidRPr="00C97D7A">
              <w:t>;</w:t>
            </w:r>
          </w:p>
          <w:p w14:paraId="6838E2B3" w14:textId="77777777" w:rsidR="00C97D7A" w:rsidRPr="00C97D7A" w:rsidRDefault="00C97D7A" w:rsidP="00014140">
            <w:pPr>
              <w:rPr>
                <w:b/>
                <w:color w:val="000000"/>
                <w:lang w:eastAsia="zh-CN"/>
              </w:rPr>
            </w:pPr>
            <w:r w:rsidRPr="00C97D7A">
              <w:t>Класс бетона: В30.</w:t>
            </w:r>
          </w:p>
        </w:tc>
      </w:tr>
      <w:tr w:rsidR="00C97D7A" w:rsidRPr="00C97D7A" w14:paraId="6B16043C" w14:textId="77777777" w:rsidTr="00014140">
        <w:trPr>
          <w:tblHeader/>
        </w:trPr>
        <w:tc>
          <w:tcPr>
            <w:tcW w:w="675" w:type="dxa"/>
            <w:shd w:val="clear" w:color="auto" w:fill="auto"/>
          </w:tcPr>
          <w:p w14:paraId="5171787A" w14:textId="77777777" w:rsidR="00C97D7A" w:rsidRPr="00C97D7A" w:rsidRDefault="00C97D7A" w:rsidP="00014140">
            <w:pPr>
              <w:jc w:val="center"/>
            </w:pPr>
            <w:r w:rsidRPr="00C97D7A">
              <w:t>11</w:t>
            </w:r>
          </w:p>
        </w:tc>
        <w:tc>
          <w:tcPr>
            <w:tcW w:w="3402" w:type="dxa"/>
            <w:shd w:val="clear" w:color="auto" w:fill="auto"/>
          </w:tcPr>
          <w:p w14:paraId="0927D01E" w14:textId="77777777" w:rsidR="00C97D7A" w:rsidRPr="00C97D7A" w:rsidRDefault="00C97D7A" w:rsidP="00014140">
            <w:r w:rsidRPr="00C97D7A">
              <w:t>Бортовой камень БР 100.30.18</w:t>
            </w:r>
          </w:p>
        </w:tc>
        <w:tc>
          <w:tcPr>
            <w:tcW w:w="5812" w:type="dxa"/>
            <w:shd w:val="clear" w:color="auto" w:fill="auto"/>
          </w:tcPr>
          <w:p w14:paraId="5767C2AC" w14:textId="77777777" w:rsidR="00C97D7A" w:rsidRPr="00C97D7A" w:rsidRDefault="00C97D7A" w:rsidP="00014140">
            <w:pPr>
              <w:jc w:val="both"/>
              <w:rPr>
                <w:b/>
              </w:rPr>
            </w:pPr>
            <w:r w:rsidRPr="00C97D7A">
              <w:rPr>
                <w:b/>
              </w:rPr>
              <w:t>Дорожный бортовой камень  БР 100.30.18</w:t>
            </w:r>
          </w:p>
          <w:p w14:paraId="42A42E08" w14:textId="77777777" w:rsidR="00C97D7A" w:rsidRPr="00C97D7A" w:rsidRDefault="00C97D7A" w:rsidP="00014140">
            <w:pPr>
              <w:jc w:val="both"/>
            </w:pPr>
            <w:r w:rsidRPr="00C97D7A">
              <w:t>ГОСТ 6665-91,</w:t>
            </w:r>
          </w:p>
          <w:p w14:paraId="2F86B1D0" w14:textId="77777777" w:rsidR="00C97D7A" w:rsidRPr="00C97D7A" w:rsidRDefault="00C97D7A" w:rsidP="00014140">
            <w:pPr>
              <w:jc w:val="both"/>
            </w:pPr>
            <w:r w:rsidRPr="00C97D7A">
              <w:t>Размеры: 1000*300*180 мм;</w:t>
            </w:r>
          </w:p>
          <w:p w14:paraId="5D604849" w14:textId="77777777" w:rsidR="00C97D7A" w:rsidRPr="00C97D7A" w:rsidRDefault="00C97D7A" w:rsidP="00014140">
            <w:pPr>
              <w:jc w:val="both"/>
            </w:pPr>
            <w:r w:rsidRPr="00C97D7A">
              <w:t>Масса: 120 кг;</w:t>
            </w:r>
          </w:p>
          <w:p w14:paraId="51C1FC8C" w14:textId="77777777" w:rsidR="00C97D7A" w:rsidRPr="00C97D7A" w:rsidRDefault="00C97D7A" w:rsidP="00014140">
            <w:pPr>
              <w:jc w:val="both"/>
            </w:pPr>
            <w:r w:rsidRPr="00C97D7A">
              <w:t>V бетона: 0,052 м</w:t>
            </w:r>
            <w:r w:rsidRPr="00C97D7A">
              <w:rPr>
                <w:vertAlign w:val="superscript"/>
              </w:rPr>
              <w:t>3</w:t>
            </w:r>
            <w:r w:rsidRPr="00C97D7A">
              <w:t>;</w:t>
            </w:r>
          </w:p>
          <w:p w14:paraId="1A027382" w14:textId="77777777" w:rsidR="00C97D7A" w:rsidRPr="00C97D7A" w:rsidRDefault="00C97D7A" w:rsidP="00014140">
            <w:pPr>
              <w:rPr>
                <w:b/>
                <w:color w:val="000000"/>
                <w:lang w:eastAsia="zh-CN"/>
              </w:rPr>
            </w:pPr>
            <w:r w:rsidRPr="00C97D7A">
              <w:t>Класс бетона: В30.</w:t>
            </w:r>
          </w:p>
        </w:tc>
      </w:tr>
      <w:tr w:rsidR="00C97D7A" w:rsidRPr="00C97D7A" w14:paraId="64AB40CD" w14:textId="77777777" w:rsidTr="00014140">
        <w:trPr>
          <w:tblHeader/>
        </w:trPr>
        <w:tc>
          <w:tcPr>
            <w:tcW w:w="675" w:type="dxa"/>
            <w:shd w:val="clear" w:color="auto" w:fill="auto"/>
          </w:tcPr>
          <w:p w14:paraId="46AD72F9" w14:textId="77777777" w:rsidR="00C97D7A" w:rsidRPr="00C97D7A" w:rsidRDefault="00C97D7A" w:rsidP="00014140">
            <w:pPr>
              <w:jc w:val="center"/>
            </w:pPr>
            <w:r w:rsidRPr="00C97D7A">
              <w:t>12</w:t>
            </w:r>
          </w:p>
        </w:tc>
        <w:tc>
          <w:tcPr>
            <w:tcW w:w="3402" w:type="dxa"/>
            <w:shd w:val="clear" w:color="auto" w:fill="auto"/>
          </w:tcPr>
          <w:p w14:paraId="072099FF" w14:textId="77777777" w:rsidR="00C97D7A" w:rsidRPr="00C97D7A" w:rsidRDefault="00C97D7A" w:rsidP="00014140">
            <w:r w:rsidRPr="00C97D7A">
              <w:t>Бортовой камень БР 300.30.15</w:t>
            </w:r>
          </w:p>
        </w:tc>
        <w:tc>
          <w:tcPr>
            <w:tcW w:w="5812" w:type="dxa"/>
            <w:shd w:val="clear" w:color="auto" w:fill="auto"/>
          </w:tcPr>
          <w:p w14:paraId="08C06F75" w14:textId="77777777" w:rsidR="00C97D7A" w:rsidRPr="00C97D7A" w:rsidRDefault="00C97D7A" w:rsidP="00014140">
            <w:pPr>
              <w:jc w:val="both"/>
              <w:rPr>
                <w:b/>
              </w:rPr>
            </w:pPr>
            <w:r w:rsidRPr="00C97D7A">
              <w:rPr>
                <w:b/>
              </w:rPr>
              <w:t>Дорожный бортовой камень  БР 300.30.15</w:t>
            </w:r>
          </w:p>
          <w:p w14:paraId="5980883C" w14:textId="77777777" w:rsidR="00C97D7A" w:rsidRPr="00C97D7A" w:rsidRDefault="00C97D7A" w:rsidP="00014140">
            <w:pPr>
              <w:jc w:val="both"/>
            </w:pPr>
            <w:r w:rsidRPr="00C97D7A">
              <w:t>ГОСТ 6665-91,</w:t>
            </w:r>
          </w:p>
          <w:p w14:paraId="32F7507F" w14:textId="77777777" w:rsidR="00C97D7A" w:rsidRPr="00C97D7A" w:rsidRDefault="00C97D7A" w:rsidP="00014140">
            <w:pPr>
              <w:jc w:val="both"/>
            </w:pPr>
            <w:r w:rsidRPr="00C97D7A">
              <w:t>Размеры: 3000*300*150 мм;</w:t>
            </w:r>
          </w:p>
          <w:p w14:paraId="54D7E4CA" w14:textId="77777777" w:rsidR="00C97D7A" w:rsidRPr="00C97D7A" w:rsidRDefault="00C97D7A" w:rsidP="00014140">
            <w:pPr>
              <w:jc w:val="both"/>
            </w:pPr>
            <w:r w:rsidRPr="00C97D7A">
              <w:t>Масса: 320 кг;</w:t>
            </w:r>
          </w:p>
          <w:p w14:paraId="7970EC40" w14:textId="77777777" w:rsidR="00C97D7A" w:rsidRPr="00C97D7A" w:rsidRDefault="00C97D7A" w:rsidP="00014140">
            <w:pPr>
              <w:jc w:val="both"/>
            </w:pPr>
            <w:r w:rsidRPr="00C97D7A">
              <w:t>V бетона: 0,126 м</w:t>
            </w:r>
            <w:r w:rsidRPr="00C97D7A">
              <w:rPr>
                <w:vertAlign w:val="superscript"/>
              </w:rPr>
              <w:t>3</w:t>
            </w:r>
            <w:r w:rsidRPr="00C97D7A">
              <w:t>;</w:t>
            </w:r>
          </w:p>
          <w:p w14:paraId="7C244F67" w14:textId="77777777" w:rsidR="00C97D7A" w:rsidRPr="00C97D7A" w:rsidRDefault="00C97D7A" w:rsidP="00014140">
            <w:pPr>
              <w:jc w:val="both"/>
            </w:pPr>
            <w:r w:rsidRPr="00C97D7A">
              <w:t>Расход стали: 4,85 кг;</w:t>
            </w:r>
          </w:p>
          <w:p w14:paraId="180721E0" w14:textId="77777777" w:rsidR="00C97D7A" w:rsidRPr="00C97D7A" w:rsidRDefault="00C97D7A" w:rsidP="00014140">
            <w:pPr>
              <w:rPr>
                <w:b/>
                <w:color w:val="000000"/>
                <w:lang w:eastAsia="zh-CN"/>
              </w:rPr>
            </w:pPr>
            <w:r w:rsidRPr="00C97D7A">
              <w:t>Класс бетона: В30.</w:t>
            </w:r>
          </w:p>
        </w:tc>
      </w:tr>
      <w:tr w:rsidR="00C97D7A" w:rsidRPr="00C97D7A" w14:paraId="79CB607A" w14:textId="77777777" w:rsidTr="00014140">
        <w:trPr>
          <w:tblHeader/>
        </w:trPr>
        <w:tc>
          <w:tcPr>
            <w:tcW w:w="675" w:type="dxa"/>
            <w:shd w:val="clear" w:color="auto" w:fill="auto"/>
          </w:tcPr>
          <w:p w14:paraId="18E1DBAE" w14:textId="77777777" w:rsidR="00C97D7A" w:rsidRPr="00C97D7A" w:rsidRDefault="00C97D7A" w:rsidP="00014140">
            <w:pPr>
              <w:jc w:val="center"/>
            </w:pPr>
            <w:r w:rsidRPr="00C97D7A">
              <w:lastRenderedPageBreak/>
              <w:t>13</w:t>
            </w:r>
          </w:p>
        </w:tc>
        <w:tc>
          <w:tcPr>
            <w:tcW w:w="3402" w:type="dxa"/>
            <w:shd w:val="clear" w:color="auto" w:fill="auto"/>
          </w:tcPr>
          <w:p w14:paraId="2BB56892" w14:textId="77777777" w:rsidR="00C97D7A" w:rsidRPr="00C97D7A" w:rsidRDefault="00C97D7A" w:rsidP="00014140">
            <w:r w:rsidRPr="00C97D7A">
              <w:t xml:space="preserve">Кольцо колодца стеновое КС 10.3 </w:t>
            </w:r>
          </w:p>
        </w:tc>
        <w:tc>
          <w:tcPr>
            <w:tcW w:w="5812" w:type="dxa"/>
            <w:shd w:val="clear" w:color="auto" w:fill="auto"/>
          </w:tcPr>
          <w:p w14:paraId="69797204" w14:textId="77777777" w:rsidR="00C97D7A" w:rsidRPr="00C97D7A" w:rsidRDefault="00C97D7A" w:rsidP="00014140">
            <w:pPr>
              <w:jc w:val="both"/>
            </w:pPr>
            <w:r w:rsidRPr="00C97D7A">
              <w:rPr>
                <w:b/>
                <w:bCs/>
              </w:rPr>
              <w:t>Кольцо колодца стеновое КС 10.3</w:t>
            </w:r>
          </w:p>
          <w:p w14:paraId="73180081" w14:textId="77777777" w:rsidR="00C97D7A" w:rsidRPr="00C97D7A" w:rsidRDefault="00C97D7A" w:rsidP="00014140">
            <w:pPr>
              <w:jc w:val="both"/>
            </w:pPr>
            <w:r w:rsidRPr="00C97D7A">
              <w:t>ГОСТ 8020-90,</w:t>
            </w:r>
          </w:p>
          <w:p w14:paraId="7AD85B22" w14:textId="77777777" w:rsidR="00C97D7A" w:rsidRPr="00C97D7A" w:rsidRDefault="00C97D7A" w:rsidP="00014140">
            <w:pPr>
              <w:jc w:val="both"/>
            </w:pPr>
            <w:bookmarkStart w:id="349" w:name="OLE_LINK19"/>
            <w:bookmarkStart w:id="350" w:name="OLE_LINK20"/>
            <w:bookmarkStart w:id="351" w:name="OLE_LINK21"/>
            <w:bookmarkStart w:id="352" w:name="OLE_LINK22"/>
            <w:bookmarkStart w:id="353" w:name="OLE_LINK23"/>
            <w:bookmarkStart w:id="354" w:name="OLE_LINK24"/>
            <w:bookmarkStart w:id="355" w:name="OLE_LINK25"/>
            <w:r w:rsidRPr="00C97D7A">
              <w:t>Серия 3.900.1-14 выпуск 1;</w:t>
            </w:r>
          </w:p>
          <w:bookmarkEnd w:id="349"/>
          <w:bookmarkEnd w:id="350"/>
          <w:bookmarkEnd w:id="351"/>
          <w:bookmarkEnd w:id="352"/>
          <w:bookmarkEnd w:id="353"/>
          <w:bookmarkEnd w:id="354"/>
          <w:bookmarkEnd w:id="355"/>
          <w:p w14:paraId="592D145F" w14:textId="77777777" w:rsidR="00C97D7A" w:rsidRPr="00C97D7A" w:rsidRDefault="00C97D7A" w:rsidP="00014140">
            <w:pPr>
              <w:jc w:val="both"/>
            </w:pPr>
            <w:r w:rsidRPr="00C97D7A">
              <w:t xml:space="preserve">Размеры: Диаметр 1160 / 1000 мм; </w:t>
            </w:r>
          </w:p>
          <w:p w14:paraId="31736571" w14:textId="77777777" w:rsidR="00C97D7A" w:rsidRPr="00C97D7A" w:rsidRDefault="00C97D7A" w:rsidP="00014140">
            <w:pPr>
              <w:jc w:val="both"/>
            </w:pPr>
            <w:r w:rsidRPr="00C97D7A">
              <w:t>Высота: 290 мм;</w:t>
            </w:r>
          </w:p>
          <w:p w14:paraId="33076D3A" w14:textId="77777777" w:rsidR="00C97D7A" w:rsidRPr="00C97D7A" w:rsidRDefault="00C97D7A" w:rsidP="00014140">
            <w:pPr>
              <w:jc w:val="both"/>
            </w:pPr>
            <w:r w:rsidRPr="00C97D7A">
              <w:t>Масса: 200 кг;</w:t>
            </w:r>
          </w:p>
          <w:p w14:paraId="3EF6275B" w14:textId="77777777" w:rsidR="00C97D7A" w:rsidRPr="00C97D7A" w:rsidRDefault="00C97D7A" w:rsidP="00014140">
            <w:pPr>
              <w:jc w:val="both"/>
            </w:pPr>
            <w:r w:rsidRPr="00C97D7A">
              <w:t>V бетона: 0,08 м</w:t>
            </w:r>
            <w:r w:rsidRPr="00C97D7A">
              <w:rPr>
                <w:vertAlign w:val="superscript"/>
              </w:rPr>
              <w:t>3</w:t>
            </w:r>
            <w:r w:rsidRPr="00C97D7A">
              <w:t>;</w:t>
            </w:r>
          </w:p>
          <w:p w14:paraId="0450AD5F" w14:textId="77777777" w:rsidR="00C97D7A" w:rsidRPr="00C97D7A" w:rsidRDefault="00C97D7A" w:rsidP="00014140">
            <w:pPr>
              <w:jc w:val="both"/>
            </w:pPr>
            <w:r w:rsidRPr="00C97D7A">
              <w:t>Класс бетона: В15;</w:t>
            </w:r>
          </w:p>
          <w:p w14:paraId="2617CACA" w14:textId="77777777" w:rsidR="00C97D7A" w:rsidRPr="00C97D7A" w:rsidRDefault="00C97D7A" w:rsidP="00014140">
            <w:pPr>
              <w:rPr>
                <w:b/>
                <w:color w:val="000000"/>
                <w:lang w:eastAsia="zh-CN"/>
              </w:rPr>
            </w:pPr>
            <w:r w:rsidRPr="00C97D7A">
              <w:t>Бетонное кольцо имеет монтажные петли для перевозки и монтажа.</w:t>
            </w:r>
          </w:p>
        </w:tc>
      </w:tr>
      <w:tr w:rsidR="00C97D7A" w:rsidRPr="00C97D7A" w14:paraId="3D02F820" w14:textId="77777777" w:rsidTr="00014140">
        <w:trPr>
          <w:tblHeader/>
        </w:trPr>
        <w:tc>
          <w:tcPr>
            <w:tcW w:w="675" w:type="dxa"/>
            <w:shd w:val="clear" w:color="auto" w:fill="auto"/>
          </w:tcPr>
          <w:p w14:paraId="0A4111E6" w14:textId="77777777" w:rsidR="00C97D7A" w:rsidRPr="00C97D7A" w:rsidRDefault="00C97D7A" w:rsidP="00014140">
            <w:pPr>
              <w:jc w:val="center"/>
            </w:pPr>
            <w:r w:rsidRPr="00C97D7A">
              <w:t>14</w:t>
            </w:r>
          </w:p>
        </w:tc>
        <w:tc>
          <w:tcPr>
            <w:tcW w:w="3402" w:type="dxa"/>
            <w:shd w:val="clear" w:color="auto" w:fill="auto"/>
          </w:tcPr>
          <w:p w14:paraId="7D58557B" w14:textId="77777777" w:rsidR="00C97D7A" w:rsidRPr="00C97D7A" w:rsidRDefault="00C97D7A" w:rsidP="00014140">
            <w:r w:rsidRPr="00C97D7A">
              <w:t>Кольцо колодца стеновое КС 10.9</w:t>
            </w:r>
          </w:p>
        </w:tc>
        <w:tc>
          <w:tcPr>
            <w:tcW w:w="5812" w:type="dxa"/>
            <w:shd w:val="clear" w:color="auto" w:fill="auto"/>
          </w:tcPr>
          <w:p w14:paraId="40D440FA" w14:textId="77777777" w:rsidR="00C97D7A" w:rsidRPr="00C97D7A" w:rsidRDefault="00C97D7A" w:rsidP="00014140">
            <w:pPr>
              <w:jc w:val="both"/>
            </w:pPr>
            <w:r w:rsidRPr="00C97D7A">
              <w:rPr>
                <w:b/>
                <w:bCs/>
              </w:rPr>
              <w:t>Кольцо колодца стеновое КС 10.9</w:t>
            </w:r>
          </w:p>
          <w:p w14:paraId="29CD82E0" w14:textId="77777777" w:rsidR="00C97D7A" w:rsidRPr="00C97D7A" w:rsidRDefault="00C97D7A" w:rsidP="00014140">
            <w:pPr>
              <w:jc w:val="both"/>
            </w:pPr>
            <w:r w:rsidRPr="00C97D7A">
              <w:t>ГОСТ 8020-90,</w:t>
            </w:r>
          </w:p>
          <w:p w14:paraId="4C228CDD" w14:textId="77777777" w:rsidR="00C97D7A" w:rsidRPr="00C97D7A" w:rsidRDefault="00C97D7A" w:rsidP="00014140">
            <w:pPr>
              <w:jc w:val="both"/>
            </w:pPr>
            <w:r w:rsidRPr="00C97D7A">
              <w:t>Серия 3.900.1-14 выпуск 1;</w:t>
            </w:r>
          </w:p>
          <w:p w14:paraId="6482CAAE" w14:textId="77777777" w:rsidR="00C97D7A" w:rsidRPr="00C97D7A" w:rsidRDefault="00C97D7A" w:rsidP="00014140">
            <w:pPr>
              <w:jc w:val="both"/>
            </w:pPr>
            <w:r w:rsidRPr="00C97D7A">
              <w:t xml:space="preserve">Размеры: Диаметр 1160 / 1000 мм; </w:t>
            </w:r>
          </w:p>
          <w:p w14:paraId="08A67198" w14:textId="77777777" w:rsidR="00C97D7A" w:rsidRPr="00C97D7A" w:rsidRDefault="00C97D7A" w:rsidP="00014140">
            <w:pPr>
              <w:jc w:val="both"/>
            </w:pPr>
            <w:r w:rsidRPr="00C97D7A">
              <w:t>Высота: 890 мм;</w:t>
            </w:r>
          </w:p>
          <w:p w14:paraId="74609BC6" w14:textId="77777777" w:rsidR="00C97D7A" w:rsidRPr="00C97D7A" w:rsidRDefault="00C97D7A" w:rsidP="00014140">
            <w:pPr>
              <w:jc w:val="both"/>
            </w:pPr>
            <w:r w:rsidRPr="00C97D7A">
              <w:t>Масса: 600 кг;</w:t>
            </w:r>
          </w:p>
          <w:p w14:paraId="3944E6AD" w14:textId="77777777" w:rsidR="00C97D7A" w:rsidRPr="00C97D7A" w:rsidRDefault="00C97D7A" w:rsidP="00014140">
            <w:pPr>
              <w:jc w:val="both"/>
            </w:pPr>
            <w:r w:rsidRPr="00C97D7A">
              <w:t>V бетона: 0,23 м</w:t>
            </w:r>
            <w:r w:rsidRPr="00C97D7A">
              <w:rPr>
                <w:vertAlign w:val="superscript"/>
              </w:rPr>
              <w:t>3</w:t>
            </w:r>
            <w:r w:rsidRPr="00C97D7A">
              <w:t>;</w:t>
            </w:r>
          </w:p>
          <w:p w14:paraId="23525C7B" w14:textId="77777777" w:rsidR="00C97D7A" w:rsidRPr="00C97D7A" w:rsidRDefault="00C97D7A" w:rsidP="00014140">
            <w:pPr>
              <w:jc w:val="both"/>
            </w:pPr>
            <w:r w:rsidRPr="00C97D7A">
              <w:t xml:space="preserve">Класс бетона: В15; </w:t>
            </w:r>
          </w:p>
          <w:p w14:paraId="29B2A829" w14:textId="77777777" w:rsidR="00C97D7A" w:rsidRPr="00C97D7A" w:rsidRDefault="00C97D7A" w:rsidP="00014140">
            <w:pPr>
              <w:jc w:val="both"/>
            </w:pPr>
            <w:r w:rsidRPr="00C97D7A">
              <w:t>Сталь: 5,66 кг;</w:t>
            </w:r>
          </w:p>
          <w:p w14:paraId="45E9FFB1" w14:textId="77777777" w:rsidR="00C97D7A" w:rsidRPr="00C97D7A" w:rsidRDefault="00C97D7A" w:rsidP="00014140">
            <w:pPr>
              <w:rPr>
                <w:b/>
                <w:color w:val="000000"/>
                <w:lang w:eastAsia="zh-CN"/>
              </w:rPr>
            </w:pPr>
            <w:r w:rsidRPr="00C97D7A">
              <w:t>Бетонное кольцо имеет монтажные петли для перевозки и монтажа.</w:t>
            </w:r>
          </w:p>
        </w:tc>
      </w:tr>
      <w:tr w:rsidR="00C97D7A" w:rsidRPr="00C97D7A" w14:paraId="12F02BA7" w14:textId="77777777" w:rsidTr="00014140">
        <w:trPr>
          <w:tblHeader/>
        </w:trPr>
        <w:tc>
          <w:tcPr>
            <w:tcW w:w="675" w:type="dxa"/>
            <w:shd w:val="clear" w:color="auto" w:fill="auto"/>
          </w:tcPr>
          <w:p w14:paraId="35F5C0C3" w14:textId="77777777" w:rsidR="00C97D7A" w:rsidRPr="00C97D7A" w:rsidRDefault="00C97D7A" w:rsidP="00014140">
            <w:pPr>
              <w:jc w:val="center"/>
            </w:pPr>
            <w:r w:rsidRPr="00C97D7A">
              <w:t>15</w:t>
            </w:r>
          </w:p>
        </w:tc>
        <w:tc>
          <w:tcPr>
            <w:tcW w:w="3402" w:type="dxa"/>
            <w:shd w:val="clear" w:color="auto" w:fill="auto"/>
          </w:tcPr>
          <w:p w14:paraId="2FF0CA37" w14:textId="77777777" w:rsidR="00C97D7A" w:rsidRPr="00C97D7A" w:rsidRDefault="00C97D7A" w:rsidP="00014140">
            <w:r w:rsidRPr="00C97D7A">
              <w:t xml:space="preserve">Кольцо колодца стеновое КС 15.9    </w:t>
            </w:r>
          </w:p>
        </w:tc>
        <w:tc>
          <w:tcPr>
            <w:tcW w:w="5812" w:type="dxa"/>
            <w:shd w:val="clear" w:color="auto" w:fill="auto"/>
          </w:tcPr>
          <w:p w14:paraId="438A5D7F" w14:textId="77777777" w:rsidR="00C97D7A" w:rsidRPr="00C97D7A" w:rsidRDefault="00C97D7A" w:rsidP="00014140">
            <w:pPr>
              <w:jc w:val="both"/>
            </w:pPr>
            <w:r w:rsidRPr="00C97D7A">
              <w:rPr>
                <w:b/>
                <w:bCs/>
              </w:rPr>
              <w:t>Кольцо колодца стеновое КС 15.9</w:t>
            </w:r>
          </w:p>
          <w:p w14:paraId="2E31AFD9" w14:textId="77777777" w:rsidR="00C97D7A" w:rsidRPr="00C97D7A" w:rsidRDefault="00C97D7A" w:rsidP="00014140">
            <w:pPr>
              <w:jc w:val="both"/>
            </w:pPr>
            <w:r w:rsidRPr="00C97D7A">
              <w:t>ГОСТ 8020-90,</w:t>
            </w:r>
          </w:p>
          <w:p w14:paraId="4333E216" w14:textId="77777777" w:rsidR="00C97D7A" w:rsidRPr="00C97D7A" w:rsidRDefault="00C97D7A" w:rsidP="00014140">
            <w:pPr>
              <w:jc w:val="both"/>
            </w:pPr>
            <w:r w:rsidRPr="00C97D7A">
              <w:t>Серия 3.900.1-14 выпуск 1;</w:t>
            </w:r>
          </w:p>
          <w:p w14:paraId="3875400F" w14:textId="77777777" w:rsidR="00C97D7A" w:rsidRPr="00C97D7A" w:rsidRDefault="00C97D7A" w:rsidP="00014140">
            <w:pPr>
              <w:jc w:val="both"/>
            </w:pPr>
            <w:r w:rsidRPr="00C97D7A">
              <w:t xml:space="preserve">Размеры: Диаметр 1680 / 1500 мм; </w:t>
            </w:r>
          </w:p>
          <w:p w14:paraId="05273FAB" w14:textId="77777777" w:rsidR="00C97D7A" w:rsidRPr="00C97D7A" w:rsidRDefault="00C97D7A" w:rsidP="00014140">
            <w:pPr>
              <w:jc w:val="both"/>
            </w:pPr>
            <w:r w:rsidRPr="00C97D7A">
              <w:t>Высота: 890 мм;</w:t>
            </w:r>
          </w:p>
          <w:p w14:paraId="4DC229C9" w14:textId="77777777" w:rsidR="00C97D7A" w:rsidRPr="00C97D7A" w:rsidRDefault="00C97D7A" w:rsidP="00014140">
            <w:pPr>
              <w:jc w:val="both"/>
            </w:pPr>
            <w:r w:rsidRPr="00C97D7A">
              <w:t>Масса: 1000 кг;</w:t>
            </w:r>
          </w:p>
          <w:p w14:paraId="2CC9D35F" w14:textId="77777777" w:rsidR="00C97D7A" w:rsidRPr="00C97D7A" w:rsidRDefault="00C97D7A" w:rsidP="00014140">
            <w:pPr>
              <w:jc w:val="both"/>
            </w:pPr>
            <w:r w:rsidRPr="00C97D7A">
              <w:t>V бетона: 0,4 м</w:t>
            </w:r>
            <w:r w:rsidRPr="00C97D7A">
              <w:rPr>
                <w:vertAlign w:val="superscript"/>
              </w:rPr>
              <w:t>3</w:t>
            </w:r>
            <w:r w:rsidRPr="00C97D7A">
              <w:t>;</w:t>
            </w:r>
          </w:p>
          <w:p w14:paraId="55BEA4B3" w14:textId="77777777" w:rsidR="00C97D7A" w:rsidRPr="00C97D7A" w:rsidRDefault="00C97D7A" w:rsidP="00014140">
            <w:pPr>
              <w:jc w:val="both"/>
            </w:pPr>
            <w:r w:rsidRPr="00C97D7A">
              <w:t>Класс бетона: В15;</w:t>
            </w:r>
          </w:p>
          <w:p w14:paraId="0DC141EB" w14:textId="77777777" w:rsidR="00C97D7A" w:rsidRPr="00C97D7A" w:rsidRDefault="00C97D7A" w:rsidP="00014140">
            <w:pPr>
              <w:jc w:val="both"/>
            </w:pPr>
            <w:r w:rsidRPr="00C97D7A">
              <w:t>Сталь: 7,02 кг;</w:t>
            </w:r>
          </w:p>
          <w:p w14:paraId="4A0A9482" w14:textId="77777777" w:rsidR="00C97D7A" w:rsidRPr="00C97D7A" w:rsidRDefault="00C97D7A" w:rsidP="00014140">
            <w:pPr>
              <w:rPr>
                <w:b/>
                <w:color w:val="000000"/>
                <w:lang w:eastAsia="zh-CN"/>
              </w:rPr>
            </w:pPr>
            <w:r w:rsidRPr="00C97D7A">
              <w:t>Бетонное кольцо имеет монтажные петли для перевозки и монтажа.</w:t>
            </w:r>
          </w:p>
        </w:tc>
      </w:tr>
      <w:tr w:rsidR="00C97D7A" w:rsidRPr="00C97D7A" w14:paraId="5425323D" w14:textId="77777777" w:rsidTr="00014140">
        <w:trPr>
          <w:tblHeader/>
        </w:trPr>
        <w:tc>
          <w:tcPr>
            <w:tcW w:w="675" w:type="dxa"/>
            <w:shd w:val="clear" w:color="auto" w:fill="auto"/>
          </w:tcPr>
          <w:p w14:paraId="22C752C7" w14:textId="77777777" w:rsidR="00C97D7A" w:rsidRPr="00C97D7A" w:rsidRDefault="00C97D7A" w:rsidP="00014140">
            <w:pPr>
              <w:jc w:val="center"/>
            </w:pPr>
            <w:r w:rsidRPr="00C97D7A">
              <w:t>16</w:t>
            </w:r>
          </w:p>
        </w:tc>
        <w:tc>
          <w:tcPr>
            <w:tcW w:w="3402" w:type="dxa"/>
            <w:shd w:val="clear" w:color="auto" w:fill="auto"/>
          </w:tcPr>
          <w:p w14:paraId="53BF5D1B" w14:textId="77777777" w:rsidR="00C97D7A" w:rsidRPr="00C97D7A" w:rsidRDefault="00C97D7A" w:rsidP="00014140">
            <w:r w:rsidRPr="00C97D7A">
              <w:t>Лоток Л 12-8/2</w:t>
            </w:r>
          </w:p>
        </w:tc>
        <w:tc>
          <w:tcPr>
            <w:tcW w:w="5812" w:type="dxa"/>
            <w:shd w:val="clear" w:color="auto" w:fill="auto"/>
          </w:tcPr>
          <w:p w14:paraId="6F63B337" w14:textId="77777777" w:rsidR="00C97D7A" w:rsidRPr="00C97D7A" w:rsidRDefault="00C97D7A" w:rsidP="00014140">
            <w:pPr>
              <w:jc w:val="both"/>
              <w:rPr>
                <w:b/>
              </w:rPr>
            </w:pPr>
            <w:r w:rsidRPr="00C97D7A">
              <w:rPr>
                <w:b/>
              </w:rPr>
              <w:t>Лоток для сборных железобетонных каналов     Л 12-8/2</w:t>
            </w:r>
          </w:p>
          <w:p w14:paraId="5EDF4016" w14:textId="77777777" w:rsidR="00C97D7A" w:rsidRPr="00C97D7A" w:rsidRDefault="00C97D7A" w:rsidP="00014140">
            <w:pPr>
              <w:jc w:val="both"/>
            </w:pPr>
            <w:r w:rsidRPr="00C97D7A">
              <w:t>Серия 3.006.1-2.87 выпуск 1,</w:t>
            </w:r>
          </w:p>
          <w:p w14:paraId="35AA769E" w14:textId="77777777" w:rsidR="00C97D7A" w:rsidRPr="00C97D7A" w:rsidRDefault="00C97D7A" w:rsidP="00014140">
            <w:pPr>
              <w:jc w:val="both"/>
            </w:pPr>
            <w:r w:rsidRPr="00C97D7A">
              <w:t>Размеры: 1480*1010*2970 мм;</w:t>
            </w:r>
          </w:p>
          <w:p w14:paraId="67955114" w14:textId="77777777" w:rsidR="00C97D7A" w:rsidRPr="00C97D7A" w:rsidRDefault="00C97D7A" w:rsidP="00014140">
            <w:pPr>
              <w:jc w:val="both"/>
            </w:pPr>
            <w:r w:rsidRPr="00C97D7A">
              <w:t>Масса: 2400 кг;</w:t>
            </w:r>
          </w:p>
          <w:p w14:paraId="6654699E" w14:textId="77777777" w:rsidR="00C97D7A" w:rsidRPr="00C97D7A" w:rsidRDefault="00C97D7A" w:rsidP="00014140">
            <w:pPr>
              <w:jc w:val="both"/>
            </w:pPr>
            <w:r w:rsidRPr="00C97D7A">
              <w:t>V бетона: 0,96 м</w:t>
            </w:r>
            <w:r w:rsidRPr="00C97D7A">
              <w:rPr>
                <w:vertAlign w:val="superscript"/>
              </w:rPr>
              <w:t>3</w:t>
            </w:r>
            <w:r w:rsidRPr="00C97D7A">
              <w:t>;</w:t>
            </w:r>
          </w:p>
          <w:p w14:paraId="4F64CE2E" w14:textId="77777777" w:rsidR="00C97D7A" w:rsidRPr="00C97D7A" w:rsidRDefault="00C97D7A" w:rsidP="00014140">
            <w:pPr>
              <w:jc w:val="both"/>
            </w:pPr>
            <w:r w:rsidRPr="00C97D7A">
              <w:t>Сталь: 71,8 кг;</w:t>
            </w:r>
          </w:p>
          <w:p w14:paraId="6946973F" w14:textId="77777777" w:rsidR="00C97D7A" w:rsidRPr="00C97D7A" w:rsidRDefault="00C97D7A" w:rsidP="00014140">
            <w:pPr>
              <w:rPr>
                <w:b/>
                <w:color w:val="000000"/>
                <w:lang w:eastAsia="zh-CN"/>
              </w:rPr>
            </w:pPr>
            <w:r w:rsidRPr="00C97D7A">
              <w:t>Класс бетона В15.</w:t>
            </w:r>
          </w:p>
        </w:tc>
      </w:tr>
      <w:tr w:rsidR="00C97D7A" w:rsidRPr="00C97D7A" w14:paraId="226AE7F7" w14:textId="77777777" w:rsidTr="00014140">
        <w:trPr>
          <w:tblHeader/>
        </w:trPr>
        <w:tc>
          <w:tcPr>
            <w:tcW w:w="675" w:type="dxa"/>
            <w:shd w:val="clear" w:color="auto" w:fill="auto"/>
          </w:tcPr>
          <w:p w14:paraId="32052CA5" w14:textId="77777777" w:rsidR="00C97D7A" w:rsidRPr="00C97D7A" w:rsidRDefault="00C97D7A" w:rsidP="00014140">
            <w:pPr>
              <w:jc w:val="center"/>
            </w:pPr>
            <w:r w:rsidRPr="00C97D7A">
              <w:t>17</w:t>
            </w:r>
          </w:p>
        </w:tc>
        <w:tc>
          <w:tcPr>
            <w:tcW w:w="3402" w:type="dxa"/>
            <w:shd w:val="clear" w:color="auto" w:fill="auto"/>
          </w:tcPr>
          <w:p w14:paraId="0B8E91A8" w14:textId="77777777" w:rsidR="00C97D7A" w:rsidRPr="00C97D7A" w:rsidRDefault="00C97D7A" w:rsidP="00014140">
            <w:r w:rsidRPr="00C97D7A">
              <w:t>Лоток Л 14-8/2</w:t>
            </w:r>
          </w:p>
        </w:tc>
        <w:tc>
          <w:tcPr>
            <w:tcW w:w="5812" w:type="dxa"/>
            <w:shd w:val="clear" w:color="auto" w:fill="auto"/>
          </w:tcPr>
          <w:p w14:paraId="77769A18" w14:textId="77777777" w:rsidR="00C97D7A" w:rsidRPr="00C97D7A" w:rsidRDefault="00C97D7A" w:rsidP="00014140">
            <w:pPr>
              <w:jc w:val="both"/>
              <w:rPr>
                <w:b/>
              </w:rPr>
            </w:pPr>
            <w:r w:rsidRPr="00C97D7A">
              <w:rPr>
                <w:b/>
              </w:rPr>
              <w:t>Лоток для сборных железобетонных каналов     Л 12-8/2</w:t>
            </w:r>
          </w:p>
          <w:p w14:paraId="1C02702D" w14:textId="77777777" w:rsidR="00C97D7A" w:rsidRPr="00C97D7A" w:rsidRDefault="00C97D7A" w:rsidP="00014140">
            <w:pPr>
              <w:jc w:val="both"/>
            </w:pPr>
            <w:r w:rsidRPr="00C97D7A">
              <w:t>Серия 3.006.1-2.87 выпуск 1,</w:t>
            </w:r>
          </w:p>
          <w:p w14:paraId="24961FBA" w14:textId="77777777" w:rsidR="00C97D7A" w:rsidRPr="00C97D7A" w:rsidRDefault="00C97D7A" w:rsidP="00014140">
            <w:pPr>
              <w:jc w:val="both"/>
            </w:pPr>
            <w:r w:rsidRPr="00C97D7A">
              <w:t>Размеры: 1840*570*2970 мм;</w:t>
            </w:r>
          </w:p>
          <w:p w14:paraId="2E4BF0F2" w14:textId="77777777" w:rsidR="00C97D7A" w:rsidRPr="00C97D7A" w:rsidRDefault="00C97D7A" w:rsidP="00014140">
            <w:pPr>
              <w:jc w:val="both"/>
            </w:pPr>
            <w:r w:rsidRPr="00C97D7A">
              <w:t>Масса: 2323 кг;</w:t>
            </w:r>
          </w:p>
          <w:p w14:paraId="32674D9B" w14:textId="77777777" w:rsidR="00C97D7A" w:rsidRPr="00C97D7A" w:rsidRDefault="00C97D7A" w:rsidP="00014140">
            <w:pPr>
              <w:jc w:val="both"/>
            </w:pPr>
            <w:r w:rsidRPr="00C97D7A">
              <w:t>V бетона: 0,93 м</w:t>
            </w:r>
            <w:r w:rsidRPr="00C97D7A">
              <w:rPr>
                <w:vertAlign w:val="superscript"/>
              </w:rPr>
              <w:t>3</w:t>
            </w:r>
            <w:r w:rsidRPr="00C97D7A">
              <w:t>;</w:t>
            </w:r>
          </w:p>
          <w:p w14:paraId="4018F70B" w14:textId="77777777" w:rsidR="00C97D7A" w:rsidRPr="00C97D7A" w:rsidRDefault="00C97D7A" w:rsidP="00014140">
            <w:pPr>
              <w:jc w:val="both"/>
            </w:pPr>
            <w:r w:rsidRPr="00C97D7A">
              <w:t>Сталь: 75 кг;</w:t>
            </w:r>
          </w:p>
          <w:p w14:paraId="18CA42A1" w14:textId="77777777" w:rsidR="00C97D7A" w:rsidRPr="00C97D7A" w:rsidRDefault="00C97D7A" w:rsidP="00014140">
            <w:pPr>
              <w:rPr>
                <w:b/>
                <w:color w:val="000000"/>
                <w:lang w:eastAsia="zh-CN"/>
              </w:rPr>
            </w:pPr>
            <w:r w:rsidRPr="00C97D7A">
              <w:t>Класс бетона В25.</w:t>
            </w:r>
          </w:p>
        </w:tc>
      </w:tr>
      <w:tr w:rsidR="00C97D7A" w:rsidRPr="00C97D7A" w14:paraId="1ED9DC34" w14:textId="77777777" w:rsidTr="00014140">
        <w:trPr>
          <w:tblHeader/>
        </w:trPr>
        <w:tc>
          <w:tcPr>
            <w:tcW w:w="675" w:type="dxa"/>
            <w:shd w:val="clear" w:color="auto" w:fill="auto"/>
          </w:tcPr>
          <w:p w14:paraId="7A51C186" w14:textId="77777777" w:rsidR="00C97D7A" w:rsidRPr="00C97D7A" w:rsidRDefault="00C97D7A" w:rsidP="00014140">
            <w:pPr>
              <w:jc w:val="center"/>
            </w:pPr>
            <w:r w:rsidRPr="00C97D7A">
              <w:lastRenderedPageBreak/>
              <w:t>18</w:t>
            </w:r>
          </w:p>
        </w:tc>
        <w:tc>
          <w:tcPr>
            <w:tcW w:w="3402" w:type="dxa"/>
            <w:shd w:val="clear" w:color="auto" w:fill="auto"/>
          </w:tcPr>
          <w:p w14:paraId="2D7A26DE" w14:textId="77777777" w:rsidR="00C97D7A" w:rsidRPr="00C97D7A" w:rsidRDefault="00C97D7A" w:rsidP="00014140">
            <w:r w:rsidRPr="00C97D7A">
              <w:t>Лоток Л 6-8/2</w:t>
            </w:r>
          </w:p>
        </w:tc>
        <w:tc>
          <w:tcPr>
            <w:tcW w:w="5812" w:type="dxa"/>
            <w:shd w:val="clear" w:color="auto" w:fill="auto"/>
          </w:tcPr>
          <w:p w14:paraId="4231EFC9" w14:textId="77777777" w:rsidR="00C97D7A" w:rsidRPr="00C97D7A" w:rsidRDefault="00C97D7A" w:rsidP="00014140">
            <w:pPr>
              <w:jc w:val="both"/>
              <w:rPr>
                <w:b/>
              </w:rPr>
            </w:pPr>
            <w:r w:rsidRPr="00C97D7A">
              <w:rPr>
                <w:b/>
              </w:rPr>
              <w:t>Лоток для сборных железобетонных каналов     Л 6-8/2</w:t>
            </w:r>
          </w:p>
          <w:p w14:paraId="10C8C365" w14:textId="77777777" w:rsidR="00C97D7A" w:rsidRPr="00C97D7A" w:rsidRDefault="00C97D7A" w:rsidP="00014140">
            <w:pPr>
              <w:jc w:val="both"/>
            </w:pPr>
            <w:r w:rsidRPr="00C97D7A">
              <w:t>Серия 3.006.1-2.87 выпуск 1,</w:t>
            </w:r>
          </w:p>
          <w:p w14:paraId="00FCB736" w14:textId="77777777" w:rsidR="00C97D7A" w:rsidRPr="00C97D7A" w:rsidRDefault="00C97D7A" w:rsidP="00014140">
            <w:pPr>
              <w:jc w:val="both"/>
            </w:pPr>
            <w:r w:rsidRPr="00C97D7A">
              <w:t>Размеры: 1160*530*2970 мм;</w:t>
            </w:r>
          </w:p>
          <w:p w14:paraId="7A0D4AF6" w14:textId="77777777" w:rsidR="00C97D7A" w:rsidRPr="00C97D7A" w:rsidRDefault="00C97D7A" w:rsidP="00014140">
            <w:pPr>
              <w:jc w:val="both"/>
            </w:pPr>
            <w:r w:rsidRPr="00C97D7A">
              <w:t>Масса: 1125 кг;</w:t>
            </w:r>
          </w:p>
          <w:p w14:paraId="6B01AFFC" w14:textId="77777777" w:rsidR="00C97D7A" w:rsidRPr="00C97D7A" w:rsidRDefault="00C97D7A" w:rsidP="00014140">
            <w:pPr>
              <w:jc w:val="both"/>
            </w:pPr>
            <w:r w:rsidRPr="00C97D7A">
              <w:t>V бетона: 0,45 м</w:t>
            </w:r>
            <w:r w:rsidRPr="00C97D7A">
              <w:rPr>
                <w:vertAlign w:val="superscript"/>
              </w:rPr>
              <w:t>3</w:t>
            </w:r>
            <w:r w:rsidRPr="00C97D7A">
              <w:t>;</w:t>
            </w:r>
          </w:p>
          <w:p w14:paraId="3AC93C3A" w14:textId="77777777" w:rsidR="00C97D7A" w:rsidRPr="00C97D7A" w:rsidRDefault="00C97D7A" w:rsidP="00014140">
            <w:pPr>
              <w:jc w:val="both"/>
            </w:pPr>
            <w:r w:rsidRPr="00C97D7A">
              <w:t>Сталь: 36 кг;</w:t>
            </w:r>
          </w:p>
          <w:p w14:paraId="55184347" w14:textId="77777777" w:rsidR="00C97D7A" w:rsidRPr="00C97D7A" w:rsidRDefault="00C97D7A" w:rsidP="00014140">
            <w:pPr>
              <w:rPr>
                <w:b/>
                <w:color w:val="000000"/>
                <w:lang w:eastAsia="zh-CN"/>
              </w:rPr>
            </w:pPr>
            <w:r w:rsidRPr="00C97D7A">
              <w:t>Класс бетона В25.</w:t>
            </w:r>
          </w:p>
        </w:tc>
      </w:tr>
      <w:tr w:rsidR="00C97D7A" w:rsidRPr="00C97D7A" w14:paraId="4E4364E7" w14:textId="77777777" w:rsidTr="00014140">
        <w:trPr>
          <w:tblHeader/>
        </w:trPr>
        <w:tc>
          <w:tcPr>
            <w:tcW w:w="675" w:type="dxa"/>
            <w:shd w:val="clear" w:color="auto" w:fill="auto"/>
          </w:tcPr>
          <w:p w14:paraId="26E16F77" w14:textId="77777777" w:rsidR="00C97D7A" w:rsidRPr="00C97D7A" w:rsidRDefault="00C97D7A" w:rsidP="00014140">
            <w:pPr>
              <w:jc w:val="center"/>
            </w:pPr>
            <w:r w:rsidRPr="00C97D7A">
              <w:t>19</w:t>
            </w:r>
          </w:p>
        </w:tc>
        <w:tc>
          <w:tcPr>
            <w:tcW w:w="3402" w:type="dxa"/>
            <w:shd w:val="clear" w:color="auto" w:fill="auto"/>
          </w:tcPr>
          <w:p w14:paraId="317DE107" w14:textId="77777777" w:rsidR="00C97D7A" w:rsidRPr="00C97D7A" w:rsidRDefault="00C97D7A" w:rsidP="00014140">
            <w:r w:rsidRPr="00C97D7A">
              <w:t xml:space="preserve">Люк смотровых колодцев средний чугунный  С (В125) К.1-60 </w:t>
            </w:r>
          </w:p>
        </w:tc>
        <w:tc>
          <w:tcPr>
            <w:tcW w:w="5812" w:type="dxa"/>
            <w:shd w:val="clear" w:color="auto" w:fill="auto"/>
          </w:tcPr>
          <w:p w14:paraId="452E973E" w14:textId="77777777" w:rsidR="00C97D7A" w:rsidRPr="00C97D7A" w:rsidRDefault="00C97D7A" w:rsidP="00014140">
            <w:pPr>
              <w:jc w:val="both"/>
              <w:rPr>
                <w:b/>
              </w:rPr>
            </w:pPr>
            <w:r w:rsidRPr="00C97D7A">
              <w:rPr>
                <w:b/>
              </w:rPr>
              <w:t>Люк чугунный средний для канализации общего назначения диаметром лаза 60 см (крышка и корпус)</w:t>
            </w:r>
          </w:p>
          <w:p w14:paraId="276D0D3A" w14:textId="77777777" w:rsidR="00C97D7A" w:rsidRPr="00C97D7A" w:rsidRDefault="00C97D7A" w:rsidP="00014140">
            <w:pPr>
              <w:jc w:val="both"/>
              <w:rPr>
                <w:b/>
              </w:rPr>
            </w:pPr>
            <w:r w:rsidRPr="00C97D7A">
              <w:rPr>
                <w:b/>
                <w:bCs/>
              </w:rPr>
              <w:t>Люк С (В125) К.1-60 ГОСТ 3634-99</w:t>
            </w:r>
            <w:r w:rsidRPr="00C97D7A">
              <w:t xml:space="preserve"> </w:t>
            </w:r>
            <w:r w:rsidRPr="00C97D7A">
              <w:rPr>
                <w:b/>
                <w:bCs/>
              </w:rPr>
              <w:t>для</w:t>
            </w:r>
            <w:r w:rsidRPr="00C97D7A">
              <w:rPr>
                <w:spacing w:val="30"/>
              </w:rPr>
              <w:t xml:space="preserve"> </w:t>
            </w:r>
            <w:r w:rsidRPr="00C97D7A">
              <w:rPr>
                <w:b/>
              </w:rPr>
              <w:t>автостоянок, тротуаров и проезжей части городских парков</w:t>
            </w:r>
          </w:p>
          <w:p w14:paraId="1DA12C89" w14:textId="77777777" w:rsidR="00C97D7A" w:rsidRPr="00C97D7A" w:rsidRDefault="00C97D7A" w:rsidP="00014140">
            <w:pPr>
              <w:jc w:val="both"/>
            </w:pPr>
            <w:r w:rsidRPr="00C97D7A">
              <w:t>Тип люка: средний;</w:t>
            </w:r>
          </w:p>
          <w:p w14:paraId="4B363BAA" w14:textId="77777777" w:rsidR="00C97D7A" w:rsidRPr="00C97D7A" w:rsidRDefault="00C97D7A" w:rsidP="00014140">
            <w:pPr>
              <w:jc w:val="both"/>
            </w:pPr>
            <w:r w:rsidRPr="00C97D7A">
              <w:t>Полное открытие не менее: 550 мм;</w:t>
            </w:r>
          </w:p>
          <w:p w14:paraId="7A9BD5ED" w14:textId="77777777" w:rsidR="00C97D7A" w:rsidRPr="00C97D7A" w:rsidRDefault="00C97D7A" w:rsidP="00014140">
            <w:pPr>
              <w:jc w:val="both"/>
            </w:pPr>
            <w:r w:rsidRPr="00C97D7A">
              <w:t>Номинальная нагрузка: 125 кН;</w:t>
            </w:r>
          </w:p>
          <w:p w14:paraId="476AD7E3" w14:textId="77777777" w:rsidR="00C97D7A" w:rsidRPr="00C97D7A" w:rsidRDefault="00C97D7A" w:rsidP="00014140">
            <w:pPr>
              <w:jc w:val="both"/>
            </w:pPr>
            <w:r w:rsidRPr="00C97D7A">
              <w:t>Общая масса: 95 кг;</w:t>
            </w:r>
          </w:p>
          <w:p w14:paraId="68E903CB" w14:textId="77777777" w:rsidR="00C97D7A" w:rsidRPr="00C97D7A" w:rsidRDefault="00C97D7A" w:rsidP="00014140">
            <w:pPr>
              <w:jc w:val="both"/>
              <w:rPr>
                <w:b/>
                <w:color w:val="000000"/>
                <w:lang w:eastAsia="zh-CN"/>
              </w:rPr>
            </w:pPr>
            <w:r w:rsidRPr="00C97D7A">
              <w:t>Материал: СЧ20.</w:t>
            </w:r>
          </w:p>
        </w:tc>
      </w:tr>
      <w:tr w:rsidR="00C97D7A" w:rsidRPr="00C97D7A" w14:paraId="201DF549" w14:textId="77777777" w:rsidTr="00014140">
        <w:trPr>
          <w:tblHeader/>
        </w:trPr>
        <w:tc>
          <w:tcPr>
            <w:tcW w:w="675" w:type="dxa"/>
            <w:shd w:val="clear" w:color="auto" w:fill="auto"/>
          </w:tcPr>
          <w:p w14:paraId="0A82C9D0" w14:textId="77777777" w:rsidR="00C97D7A" w:rsidRPr="00C97D7A" w:rsidRDefault="00C97D7A" w:rsidP="00014140">
            <w:pPr>
              <w:jc w:val="center"/>
            </w:pPr>
            <w:r w:rsidRPr="00C97D7A">
              <w:t>20</w:t>
            </w:r>
          </w:p>
        </w:tc>
        <w:tc>
          <w:tcPr>
            <w:tcW w:w="3402" w:type="dxa"/>
            <w:shd w:val="clear" w:color="auto" w:fill="auto"/>
          </w:tcPr>
          <w:p w14:paraId="5684E683" w14:textId="77777777" w:rsidR="00C97D7A" w:rsidRPr="00C97D7A" w:rsidRDefault="00C97D7A" w:rsidP="00014140">
            <w:r w:rsidRPr="00C97D7A">
              <w:t xml:space="preserve">Люк смотровых колодцев тяжелый чугунный Т (С250) К.1-60 </w:t>
            </w:r>
          </w:p>
        </w:tc>
        <w:tc>
          <w:tcPr>
            <w:tcW w:w="5812" w:type="dxa"/>
            <w:shd w:val="clear" w:color="auto" w:fill="auto"/>
          </w:tcPr>
          <w:p w14:paraId="438C0109" w14:textId="77777777" w:rsidR="00C97D7A" w:rsidRPr="00C97D7A" w:rsidRDefault="00C97D7A" w:rsidP="00014140">
            <w:pPr>
              <w:jc w:val="both"/>
              <w:rPr>
                <w:b/>
              </w:rPr>
            </w:pPr>
            <w:r w:rsidRPr="00C97D7A">
              <w:rPr>
                <w:b/>
              </w:rPr>
              <w:t>Люк чугунный тяжелый для канализации общего назначения диаметром лаза 60 см (крышка и корпус)</w:t>
            </w:r>
          </w:p>
          <w:p w14:paraId="6D10A11D" w14:textId="77777777" w:rsidR="00C97D7A" w:rsidRPr="00C97D7A" w:rsidRDefault="00C97D7A" w:rsidP="00014140">
            <w:pPr>
              <w:jc w:val="both"/>
              <w:rPr>
                <w:b/>
                <w:bCs/>
              </w:rPr>
            </w:pPr>
            <w:r w:rsidRPr="00C97D7A">
              <w:rPr>
                <w:b/>
                <w:bCs/>
              </w:rPr>
              <w:t>Люк Т (С250) К.1-60 ГОСТ 3634-99 для городских автомобильных дорог с интенсивным движением</w:t>
            </w:r>
          </w:p>
          <w:p w14:paraId="3201D67D" w14:textId="77777777" w:rsidR="00C97D7A" w:rsidRPr="00C97D7A" w:rsidRDefault="00C97D7A" w:rsidP="00014140">
            <w:pPr>
              <w:jc w:val="both"/>
            </w:pPr>
            <w:r w:rsidRPr="00C97D7A">
              <w:t>Тип люка: тяжелый;</w:t>
            </w:r>
          </w:p>
          <w:p w14:paraId="0B8E441E" w14:textId="77777777" w:rsidR="00C97D7A" w:rsidRPr="00C97D7A" w:rsidRDefault="00C97D7A" w:rsidP="00014140">
            <w:pPr>
              <w:jc w:val="both"/>
            </w:pPr>
            <w:r w:rsidRPr="00C97D7A">
              <w:t>Полное открытие не менее: 550 мм;</w:t>
            </w:r>
          </w:p>
          <w:p w14:paraId="6BD7EA0B" w14:textId="77777777" w:rsidR="00C97D7A" w:rsidRPr="00C97D7A" w:rsidRDefault="00C97D7A" w:rsidP="00014140">
            <w:pPr>
              <w:jc w:val="both"/>
            </w:pPr>
            <w:r w:rsidRPr="00C97D7A">
              <w:t>Номинальная нагрузка: 250 кН;</w:t>
            </w:r>
          </w:p>
          <w:p w14:paraId="553A9C35" w14:textId="77777777" w:rsidR="00C97D7A" w:rsidRPr="00C97D7A" w:rsidRDefault="00C97D7A" w:rsidP="00014140">
            <w:pPr>
              <w:jc w:val="both"/>
            </w:pPr>
            <w:r w:rsidRPr="00C97D7A">
              <w:t>Общая масса: 120 кг;</w:t>
            </w:r>
          </w:p>
          <w:p w14:paraId="448792F7" w14:textId="77777777" w:rsidR="00C97D7A" w:rsidRPr="00C97D7A" w:rsidRDefault="00C97D7A" w:rsidP="00014140">
            <w:pPr>
              <w:jc w:val="both"/>
              <w:rPr>
                <w:b/>
                <w:color w:val="000000"/>
                <w:lang w:eastAsia="zh-CN"/>
              </w:rPr>
            </w:pPr>
            <w:r w:rsidRPr="00C97D7A">
              <w:t>Материал: СЧ20.</w:t>
            </w:r>
          </w:p>
        </w:tc>
      </w:tr>
      <w:tr w:rsidR="00C97D7A" w:rsidRPr="00C97D7A" w14:paraId="0F6DC263" w14:textId="77777777" w:rsidTr="00014140">
        <w:trPr>
          <w:tblHeader/>
        </w:trPr>
        <w:tc>
          <w:tcPr>
            <w:tcW w:w="675" w:type="dxa"/>
            <w:shd w:val="clear" w:color="auto" w:fill="auto"/>
          </w:tcPr>
          <w:p w14:paraId="3857A60C" w14:textId="77777777" w:rsidR="00C97D7A" w:rsidRPr="00C97D7A" w:rsidRDefault="00C97D7A" w:rsidP="00014140">
            <w:pPr>
              <w:jc w:val="center"/>
            </w:pPr>
            <w:r w:rsidRPr="00C97D7A">
              <w:t>21</w:t>
            </w:r>
          </w:p>
        </w:tc>
        <w:tc>
          <w:tcPr>
            <w:tcW w:w="3402" w:type="dxa"/>
            <w:shd w:val="clear" w:color="auto" w:fill="auto"/>
          </w:tcPr>
          <w:p w14:paraId="1589DA80" w14:textId="77777777" w:rsidR="00C97D7A" w:rsidRPr="00C97D7A" w:rsidRDefault="00C97D7A" w:rsidP="00014140">
            <w:r w:rsidRPr="00C97D7A">
              <w:t xml:space="preserve">Люк канализационный полимерный тип Л (лёгкий) </w:t>
            </w:r>
          </w:p>
        </w:tc>
        <w:tc>
          <w:tcPr>
            <w:tcW w:w="5812" w:type="dxa"/>
            <w:shd w:val="clear" w:color="auto" w:fill="auto"/>
          </w:tcPr>
          <w:p w14:paraId="6490268E" w14:textId="77777777" w:rsidR="00C97D7A" w:rsidRPr="00C97D7A" w:rsidRDefault="00C97D7A" w:rsidP="00014140">
            <w:r w:rsidRPr="00C97D7A">
              <w:rPr>
                <w:b/>
              </w:rPr>
              <w:t>Люк канализационный полимерный тип Л (лёгкий</w:t>
            </w:r>
            <w:r w:rsidRPr="00C97D7A">
              <w:t>)</w:t>
            </w:r>
          </w:p>
          <w:p w14:paraId="09240F6C" w14:textId="77777777" w:rsidR="00C97D7A" w:rsidRPr="00C97D7A" w:rsidRDefault="00C97D7A" w:rsidP="00014140">
            <w:r w:rsidRPr="00C97D7A">
              <w:t>Материал: полимерно-песчаная смесь;</w:t>
            </w:r>
          </w:p>
          <w:p w14:paraId="4770630C" w14:textId="77777777" w:rsidR="00C97D7A" w:rsidRPr="00C97D7A" w:rsidRDefault="00C97D7A" w:rsidP="00014140">
            <w:r w:rsidRPr="00C97D7A">
              <w:t>Цвет: черный;</w:t>
            </w:r>
          </w:p>
          <w:p w14:paraId="3D94A1C5" w14:textId="77777777" w:rsidR="00C97D7A" w:rsidRPr="00C97D7A" w:rsidRDefault="00C97D7A" w:rsidP="00014140">
            <w:r w:rsidRPr="00C97D7A">
              <w:t>Диаметр крышки: 590 - 630 мм;</w:t>
            </w:r>
          </w:p>
          <w:p w14:paraId="0A0ED750" w14:textId="77777777" w:rsidR="00C97D7A" w:rsidRPr="00C97D7A" w:rsidRDefault="00C97D7A" w:rsidP="00014140">
            <w:r w:rsidRPr="00C97D7A">
              <w:t>Диаметр корпуса: 750 - 760 мм;</w:t>
            </w:r>
          </w:p>
          <w:p w14:paraId="7666DC3F" w14:textId="77777777" w:rsidR="00C97D7A" w:rsidRPr="00C97D7A" w:rsidRDefault="00C97D7A" w:rsidP="00014140">
            <w:r w:rsidRPr="00C97D7A">
              <w:t>Масса крышки: не менее 25 кг;</w:t>
            </w:r>
          </w:p>
          <w:p w14:paraId="631C41F7" w14:textId="77777777" w:rsidR="00C97D7A" w:rsidRPr="00C97D7A" w:rsidRDefault="00C97D7A" w:rsidP="00014140">
            <w:r w:rsidRPr="00C97D7A">
              <w:t>Масса корпуса: не менее 20 кг;</w:t>
            </w:r>
          </w:p>
          <w:p w14:paraId="4E1B7BEB" w14:textId="77777777" w:rsidR="00C97D7A" w:rsidRPr="00C97D7A" w:rsidRDefault="00C97D7A" w:rsidP="00014140">
            <w:pPr>
              <w:rPr>
                <w:b/>
                <w:color w:val="000000"/>
                <w:lang w:eastAsia="zh-CN"/>
              </w:rPr>
            </w:pPr>
            <w:r w:rsidRPr="00C97D7A">
              <w:t>Номинальная нагрузка; 30 кН.</w:t>
            </w:r>
          </w:p>
        </w:tc>
      </w:tr>
      <w:tr w:rsidR="00C97D7A" w:rsidRPr="00C97D7A" w14:paraId="0E8BD01B" w14:textId="77777777" w:rsidTr="00014140">
        <w:trPr>
          <w:tblHeader/>
        </w:trPr>
        <w:tc>
          <w:tcPr>
            <w:tcW w:w="675" w:type="dxa"/>
            <w:shd w:val="clear" w:color="auto" w:fill="auto"/>
          </w:tcPr>
          <w:p w14:paraId="00C7058B" w14:textId="77777777" w:rsidR="00C97D7A" w:rsidRPr="00C97D7A" w:rsidRDefault="00C97D7A" w:rsidP="00014140">
            <w:pPr>
              <w:jc w:val="center"/>
            </w:pPr>
            <w:r w:rsidRPr="00C97D7A">
              <w:t>22</w:t>
            </w:r>
          </w:p>
        </w:tc>
        <w:tc>
          <w:tcPr>
            <w:tcW w:w="3402" w:type="dxa"/>
            <w:shd w:val="clear" w:color="auto" w:fill="auto"/>
          </w:tcPr>
          <w:p w14:paraId="6E2C5419" w14:textId="77777777" w:rsidR="00C97D7A" w:rsidRPr="00C97D7A" w:rsidRDefault="00C97D7A" w:rsidP="00014140">
            <w:r w:rsidRPr="00C97D7A">
              <w:t>Опорная подушка ОП1</w:t>
            </w:r>
          </w:p>
        </w:tc>
        <w:tc>
          <w:tcPr>
            <w:tcW w:w="5812" w:type="dxa"/>
            <w:shd w:val="clear" w:color="auto" w:fill="auto"/>
          </w:tcPr>
          <w:p w14:paraId="35A3428A" w14:textId="77777777" w:rsidR="00C97D7A" w:rsidRPr="00C97D7A" w:rsidRDefault="00C97D7A" w:rsidP="00014140">
            <w:pPr>
              <w:jc w:val="both"/>
              <w:rPr>
                <w:b/>
              </w:rPr>
            </w:pPr>
            <w:r w:rsidRPr="00C97D7A">
              <w:rPr>
                <w:b/>
              </w:rPr>
              <w:t>Железобетонная опорная подушка ОП1</w:t>
            </w:r>
          </w:p>
          <w:p w14:paraId="533C6619"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4F25AF3D" w14:textId="77777777" w:rsidR="00C97D7A" w:rsidRPr="00C97D7A" w:rsidRDefault="00C97D7A" w:rsidP="00014140">
            <w:pPr>
              <w:jc w:val="both"/>
            </w:pPr>
            <w:r w:rsidRPr="00C97D7A">
              <w:t xml:space="preserve">Размеры: 200*200*90 мм; </w:t>
            </w:r>
          </w:p>
          <w:p w14:paraId="73C08F0C" w14:textId="77777777" w:rsidR="00C97D7A" w:rsidRPr="00C97D7A" w:rsidRDefault="00C97D7A" w:rsidP="00014140">
            <w:pPr>
              <w:jc w:val="both"/>
            </w:pPr>
            <w:r w:rsidRPr="00C97D7A">
              <w:t xml:space="preserve">Масса: 10 кг; </w:t>
            </w:r>
          </w:p>
          <w:p w14:paraId="3D3CC209" w14:textId="77777777" w:rsidR="00C97D7A" w:rsidRPr="00C97D7A" w:rsidRDefault="00C97D7A" w:rsidP="00014140">
            <w:pPr>
              <w:jc w:val="both"/>
            </w:pPr>
            <w:r w:rsidRPr="00C97D7A">
              <w:t>V бетона: 0,004 м</w:t>
            </w:r>
            <w:r w:rsidRPr="00C97D7A">
              <w:rPr>
                <w:vertAlign w:val="superscript"/>
              </w:rPr>
              <w:t>3</w:t>
            </w:r>
            <w:r w:rsidRPr="00C97D7A">
              <w:t>;</w:t>
            </w:r>
          </w:p>
          <w:p w14:paraId="5EECA4B7" w14:textId="77777777" w:rsidR="00C97D7A" w:rsidRPr="00C97D7A" w:rsidRDefault="00C97D7A" w:rsidP="00014140">
            <w:pPr>
              <w:jc w:val="both"/>
            </w:pPr>
            <w:r w:rsidRPr="00C97D7A">
              <w:t>Расход стали: 0,7 кг;</w:t>
            </w:r>
          </w:p>
          <w:p w14:paraId="3777EB54" w14:textId="77777777" w:rsidR="00C97D7A" w:rsidRPr="00C97D7A" w:rsidRDefault="00C97D7A" w:rsidP="00014140">
            <w:pPr>
              <w:rPr>
                <w:b/>
                <w:color w:val="000000"/>
                <w:lang w:eastAsia="zh-CN"/>
              </w:rPr>
            </w:pPr>
            <w:r w:rsidRPr="00C97D7A">
              <w:t>Класс бетона: В15.</w:t>
            </w:r>
          </w:p>
        </w:tc>
      </w:tr>
      <w:tr w:rsidR="00C97D7A" w:rsidRPr="00C97D7A" w14:paraId="3CD83239" w14:textId="77777777" w:rsidTr="00014140">
        <w:trPr>
          <w:tblHeader/>
        </w:trPr>
        <w:tc>
          <w:tcPr>
            <w:tcW w:w="675" w:type="dxa"/>
            <w:shd w:val="clear" w:color="auto" w:fill="auto"/>
          </w:tcPr>
          <w:p w14:paraId="24BB6670" w14:textId="77777777" w:rsidR="00C97D7A" w:rsidRPr="00C97D7A" w:rsidRDefault="00C97D7A" w:rsidP="00014140">
            <w:pPr>
              <w:jc w:val="center"/>
            </w:pPr>
            <w:r w:rsidRPr="00C97D7A">
              <w:lastRenderedPageBreak/>
              <w:t>23</w:t>
            </w:r>
          </w:p>
        </w:tc>
        <w:tc>
          <w:tcPr>
            <w:tcW w:w="3402" w:type="dxa"/>
            <w:shd w:val="clear" w:color="auto" w:fill="auto"/>
          </w:tcPr>
          <w:p w14:paraId="4455AD3B" w14:textId="77777777" w:rsidR="00C97D7A" w:rsidRPr="00C97D7A" w:rsidRDefault="00C97D7A" w:rsidP="00014140">
            <w:r w:rsidRPr="00C97D7A">
              <w:t>Опорная подушка ОП2</w:t>
            </w:r>
          </w:p>
        </w:tc>
        <w:tc>
          <w:tcPr>
            <w:tcW w:w="5812" w:type="dxa"/>
            <w:shd w:val="clear" w:color="auto" w:fill="auto"/>
          </w:tcPr>
          <w:p w14:paraId="25E38268" w14:textId="77777777" w:rsidR="00C97D7A" w:rsidRPr="00C97D7A" w:rsidRDefault="00C97D7A" w:rsidP="00014140">
            <w:pPr>
              <w:jc w:val="both"/>
              <w:rPr>
                <w:b/>
              </w:rPr>
            </w:pPr>
            <w:r w:rsidRPr="00C97D7A">
              <w:rPr>
                <w:b/>
              </w:rPr>
              <w:t>Железобетонная опорная подушка ОП2</w:t>
            </w:r>
          </w:p>
          <w:p w14:paraId="240E9EAF"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5FEA5D50" w14:textId="77777777" w:rsidR="00C97D7A" w:rsidRPr="00C97D7A" w:rsidRDefault="00C97D7A" w:rsidP="00014140">
            <w:pPr>
              <w:jc w:val="both"/>
            </w:pPr>
            <w:r w:rsidRPr="00C97D7A">
              <w:t xml:space="preserve">Размеры: 300*200*90 мм; </w:t>
            </w:r>
          </w:p>
          <w:p w14:paraId="3D0AB9AD" w14:textId="77777777" w:rsidR="00C97D7A" w:rsidRPr="00C97D7A" w:rsidRDefault="00C97D7A" w:rsidP="00014140">
            <w:pPr>
              <w:jc w:val="both"/>
            </w:pPr>
            <w:r w:rsidRPr="00C97D7A">
              <w:t>Масса: 13 кг;</w:t>
            </w:r>
          </w:p>
          <w:p w14:paraId="5F82061A" w14:textId="77777777" w:rsidR="00C97D7A" w:rsidRPr="00C97D7A" w:rsidRDefault="00C97D7A" w:rsidP="00014140">
            <w:pPr>
              <w:jc w:val="both"/>
            </w:pPr>
            <w:r w:rsidRPr="00C97D7A">
              <w:t>V бетона: 0,005 м</w:t>
            </w:r>
            <w:r w:rsidRPr="00C97D7A">
              <w:rPr>
                <w:vertAlign w:val="superscript"/>
              </w:rPr>
              <w:t>3</w:t>
            </w:r>
            <w:r w:rsidRPr="00C97D7A">
              <w:t>;</w:t>
            </w:r>
          </w:p>
          <w:p w14:paraId="1A30EEA3" w14:textId="77777777" w:rsidR="00C97D7A" w:rsidRPr="00C97D7A" w:rsidRDefault="00C97D7A" w:rsidP="00014140">
            <w:pPr>
              <w:jc w:val="both"/>
            </w:pPr>
            <w:r w:rsidRPr="00C97D7A">
              <w:t>Расход стали: 0,7 кг;</w:t>
            </w:r>
          </w:p>
          <w:p w14:paraId="623F98DD" w14:textId="77777777" w:rsidR="00C97D7A" w:rsidRPr="00C97D7A" w:rsidRDefault="00C97D7A" w:rsidP="00014140">
            <w:pPr>
              <w:rPr>
                <w:b/>
                <w:color w:val="000000"/>
                <w:lang w:eastAsia="zh-CN"/>
              </w:rPr>
            </w:pPr>
            <w:r w:rsidRPr="00C97D7A">
              <w:t>Класс бетона: В15.</w:t>
            </w:r>
          </w:p>
        </w:tc>
      </w:tr>
      <w:tr w:rsidR="00C97D7A" w:rsidRPr="00C97D7A" w14:paraId="0C01670B" w14:textId="77777777" w:rsidTr="00014140">
        <w:trPr>
          <w:tblHeader/>
        </w:trPr>
        <w:tc>
          <w:tcPr>
            <w:tcW w:w="675" w:type="dxa"/>
            <w:shd w:val="clear" w:color="auto" w:fill="auto"/>
          </w:tcPr>
          <w:p w14:paraId="4D0B89AD" w14:textId="77777777" w:rsidR="00C97D7A" w:rsidRPr="00C97D7A" w:rsidRDefault="00C97D7A" w:rsidP="00014140">
            <w:pPr>
              <w:jc w:val="center"/>
            </w:pPr>
            <w:r w:rsidRPr="00C97D7A">
              <w:t>24</w:t>
            </w:r>
          </w:p>
        </w:tc>
        <w:tc>
          <w:tcPr>
            <w:tcW w:w="3402" w:type="dxa"/>
            <w:shd w:val="clear" w:color="auto" w:fill="auto"/>
          </w:tcPr>
          <w:p w14:paraId="4EAD8AF0" w14:textId="77777777" w:rsidR="00C97D7A" w:rsidRPr="00C97D7A" w:rsidRDefault="00C97D7A" w:rsidP="00014140">
            <w:r w:rsidRPr="00C97D7A">
              <w:t>Опорная подушка ОП3</w:t>
            </w:r>
          </w:p>
        </w:tc>
        <w:tc>
          <w:tcPr>
            <w:tcW w:w="5812" w:type="dxa"/>
            <w:shd w:val="clear" w:color="auto" w:fill="auto"/>
          </w:tcPr>
          <w:p w14:paraId="72B7F1E6" w14:textId="77777777" w:rsidR="00C97D7A" w:rsidRPr="00C97D7A" w:rsidRDefault="00C97D7A" w:rsidP="00014140">
            <w:pPr>
              <w:jc w:val="both"/>
              <w:rPr>
                <w:b/>
              </w:rPr>
            </w:pPr>
            <w:r w:rsidRPr="00C97D7A">
              <w:rPr>
                <w:b/>
              </w:rPr>
              <w:t>Железобетонная опорная подушка ОП3</w:t>
            </w:r>
          </w:p>
          <w:p w14:paraId="15C80728"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35C75416" w14:textId="77777777" w:rsidR="00C97D7A" w:rsidRPr="00C97D7A" w:rsidRDefault="00C97D7A" w:rsidP="00014140">
            <w:pPr>
              <w:jc w:val="both"/>
            </w:pPr>
            <w:r w:rsidRPr="00C97D7A">
              <w:t xml:space="preserve">Размеры: 400*400*90 мм; </w:t>
            </w:r>
          </w:p>
          <w:p w14:paraId="3AF19F91" w14:textId="77777777" w:rsidR="00C97D7A" w:rsidRPr="00C97D7A" w:rsidRDefault="00C97D7A" w:rsidP="00014140">
            <w:pPr>
              <w:jc w:val="both"/>
            </w:pPr>
            <w:r w:rsidRPr="00C97D7A">
              <w:t xml:space="preserve">Масса: 40 кг; </w:t>
            </w:r>
          </w:p>
          <w:p w14:paraId="628353C4" w14:textId="77777777" w:rsidR="00C97D7A" w:rsidRPr="00C97D7A" w:rsidRDefault="00C97D7A" w:rsidP="00014140">
            <w:pPr>
              <w:jc w:val="both"/>
            </w:pPr>
            <w:r w:rsidRPr="00C97D7A">
              <w:t>V бетона: 0,015 м</w:t>
            </w:r>
            <w:r w:rsidRPr="00C97D7A">
              <w:rPr>
                <w:vertAlign w:val="superscript"/>
              </w:rPr>
              <w:t>3</w:t>
            </w:r>
            <w:r w:rsidRPr="00C97D7A">
              <w:t>;</w:t>
            </w:r>
          </w:p>
          <w:p w14:paraId="63317B17" w14:textId="77777777" w:rsidR="00C97D7A" w:rsidRPr="00C97D7A" w:rsidRDefault="00C97D7A" w:rsidP="00014140">
            <w:pPr>
              <w:jc w:val="both"/>
            </w:pPr>
            <w:r w:rsidRPr="00C97D7A">
              <w:t>Расход стали: 1,1 кг;</w:t>
            </w:r>
          </w:p>
          <w:p w14:paraId="7C4C08FA" w14:textId="77777777" w:rsidR="00C97D7A" w:rsidRPr="00C97D7A" w:rsidRDefault="00C97D7A" w:rsidP="00014140">
            <w:pPr>
              <w:rPr>
                <w:b/>
                <w:color w:val="000000"/>
                <w:lang w:eastAsia="zh-CN"/>
              </w:rPr>
            </w:pPr>
            <w:r w:rsidRPr="00C97D7A">
              <w:t>Класс бетона: В15.</w:t>
            </w:r>
          </w:p>
        </w:tc>
      </w:tr>
      <w:tr w:rsidR="00C97D7A" w:rsidRPr="00C97D7A" w14:paraId="001D209B" w14:textId="77777777" w:rsidTr="00014140">
        <w:trPr>
          <w:tblHeader/>
        </w:trPr>
        <w:tc>
          <w:tcPr>
            <w:tcW w:w="675" w:type="dxa"/>
            <w:shd w:val="clear" w:color="auto" w:fill="auto"/>
          </w:tcPr>
          <w:p w14:paraId="2CDACD2A" w14:textId="77777777" w:rsidR="00C97D7A" w:rsidRPr="00C97D7A" w:rsidRDefault="00C97D7A" w:rsidP="00014140">
            <w:pPr>
              <w:jc w:val="center"/>
            </w:pPr>
            <w:r w:rsidRPr="00C97D7A">
              <w:t>25</w:t>
            </w:r>
          </w:p>
        </w:tc>
        <w:tc>
          <w:tcPr>
            <w:tcW w:w="3402" w:type="dxa"/>
            <w:shd w:val="clear" w:color="auto" w:fill="auto"/>
          </w:tcPr>
          <w:p w14:paraId="60FD98A0" w14:textId="77777777" w:rsidR="00C97D7A" w:rsidRPr="00C97D7A" w:rsidRDefault="00C97D7A" w:rsidP="00014140">
            <w:r w:rsidRPr="00C97D7A">
              <w:t>Плита дорожная ПД 2-6</w:t>
            </w:r>
          </w:p>
        </w:tc>
        <w:tc>
          <w:tcPr>
            <w:tcW w:w="5812" w:type="dxa"/>
            <w:shd w:val="clear" w:color="auto" w:fill="auto"/>
          </w:tcPr>
          <w:p w14:paraId="7BD52031" w14:textId="77777777" w:rsidR="00C97D7A" w:rsidRPr="00C97D7A" w:rsidRDefault="00C97D7A" w:rsidP="00014140">
            <w:pPr>
              <w:jc w:val="both"/>
              <w:rPr>
                <w:b/>
              </w:rPr>
            </w:pPr>
            <w:r w:rsidRPr="00C97D7A">
              <w:rPr>
                <w:b/>
              </w:rPr>
              <w:t>Плита дорожная ПД 2-6</w:t>
            </w:r>
          </w:p>
          <w:p w14:paraId="3A40F17C" w14:textId="77777777" w:rsidR="00C97D7A" w:rsidRPr="00C97D7A" w:rsidRDefault="00C97D7A" w:rsidP="00014140">
            <w:pPr>
              <w:jc w:val="both"/>
            </w:pPr>
            <w:r w:rsidRPr="00C97D7A">
              <w:t>Серия 3.503-17 выпуск 1. Железобетонные плиты для сборных покрытий временных автомобильных дорог промышленных предприятий.</w:t>
            </w:r>
          </w:p>
          <w:p w14:paraId="687CFB49" w14:textId="77777777" w:rsidR="00C97D7A" w:rsidRPr="00C97D7A" w:rsidRDefault="00C97D7A" w:rsidP="00014140">
            <w:pPr>
              <w:jc w:val="both"/>
            </w:pPr>
            <w:r w:rsidRPr="00C97D7A">
              <w:t xml:space="preserve">Размеры: </w:t>
            </w:r>
          </w:p>
          <w:p w14:paraId="1DC1062C" w14:textId="77777777" w:rsidR="00C97D7A" w:rsidRPr="00C97D7A" w:rsidRDefault="00C97D7A" w:rsidP="00014140">
            <w:pPr>
              <w:jc w:val="both"/>
            </w:pPr>
            <w:r w:rsidRPr="00C97D7A">
              <w:t xml:space="preserve">Длина: 2980 мм; </w:t>
            </w:r>
          </w:p>
          <w:p w14:paraId="111699FB" w14:textId="77777777" w:rsidR="00C97D7A" w:rsidRPr="00C97D7A" w:rsidRDefault="00C97D7A" w:rsidP="00014140">
            <w:pPr>
              <w:jc w:val="both"/>
            </w:pPr>
            <w:r w:rsidRPr="00C97D7A">
              <w:t xml:space="preserve">Высота: 180 мм; </w:t>
            </w:r>
          </w:p>
          <w:p w14:paraId="2B1DFD6A" w14:textId="77777777" w:rsidR="00C97D7A" w:rsidRPr="00C97D7A" w:rsidRDefault="00C97D7A" w:rsidP="00014140">
            <w:pPr>
              <w:jc w:val="both"/>
            </w:pPr>
            <w:r w:rsidRPr="00C97D7A">
              <w:t>Ширина: 1480 мм;</w:t>
            </w:r>
          </w:p>
          <w:p w14:paraId="388F8D12" w14:textId="77777777" w:rsidR="00C97D7A" w:rsidRPr="00C97D7A" w:rsidRDefault="00C97D7A" w:rsidP="00014140">
            <w:pPr>
              <w:jc w:val="both"/>
            </w:pPr>
            <w:r w:rsidRPr="00C97D7A">
              <w:t>Масса: 2000 кг;</w:t>
            </w:r>
          </w:p>
          <w:p w14:paraId="7623C2E7" w14:textId="77777777" w:rsidR="00C97D7A" w:rsidRPr="00C97D7A" w:rsidRDefault="00C97D7A" w:rsidP="00014140">
            <w:pPr>
              <w:jc w:val="both"/>
            </w:pPr>
            <w:r w:rsidRPr="00C97D7A">
              <w:t>V бетона: 0,8 м</w:t>
            </w:r>
            <w:r w:rsidRPr="00C97D7A">
              <w:rPr>
                <w:vertAlign w:val="superscript"/>
              </w:rPr>
              <w:t>3</w:t>
            </w:r>
            <w:r w:rsidRPr="00C97D7A">
              <w:t>;</w:t>
            </w:r>
          </w:p>
          <w:p w14:paraId="54F9102D" w14:textId="77777777" w:rsidR="00C97D7A" w:rsidRPr="00C97D7A" w:rsidRDefault="00C97D7A" w:rsidP="00014140">
            <w:pPr>
              <w:jc w:val="both"/>
            </w:pPr>
            <w:r w:rsidRPr="00C97D7A">
              <w:t>Марка бетона: М200;</w:t>
            </w:r>
          </w:p>
          <w:p w14:paraId="71EE7CB7" w14:textId="77777777" w:rsidR="00C97D7A" w:rsidRPr="00C97D7A" w:rsidRDefault="00C97D7A" w:rsidP="00014140">
            <w:pPr>
              <w:jc w:val="both"/>
            </w:pPr>
            <w:r w:rsidRPr="00C97D7A">
              <w:t>Расход стали: 55,6 кг;</w:t>
            </w:r>
          </w:p>
          <w:p w14:paraId="653367AC" w14:textId="77777777" w:rsidR="00C97D7A" w:rsidRPr="00C97D7A" w:rsidRDefault="00C97D7A" w:rsidP="00014140">
            <w:pPr>
              <w:rPr>
                <w:b/>
                <w:color w:val="000000"/>
                <w:lang w:eastAsia="zh-CN"/>
              </w:rPr>
            </w:pPr>
            <w:r w:rsidRPr="00C97D7A">
              <w:t>Плита имеет монтажные петли для перевозки и монтажа.</w:t>
            </w:r>
          </w:p>
        </w:tc>
      </w:tr>
      <w:tr w:rsidR="00C97D7A" w:rsidRPr="00C97D7A" w14:paraId="1C5CD4C9" w14:textId="77777777" w:rsidTr="00014140">
        <w:trPr>
          <w:tblHeader/>
        </w:trPr>
        <w:tc>
          <w:tcPr>
            <w:tcW w:w="675" w:type="dxa"/>
            <w:shd w:val="clear" w:color="auto" w:fill="auto"/>
          </w:tcPr>
          <w:p w14:paraId="78789C18" w14:textId="77777777" w:rsidR="00C97D7A" w:rsidRPr="00C97D7A" w:rsidRDefault="00C97D7A" w:rsidP="00014140">
            <w:pPr>
              <w:jc w:val="center"/>
            </w:pPr>
            <w:r w:rsidRPr="00C97D7A">
              <w:t>26</w:t>
            </w:r>
          </w:p>
        </w:tc>
        <w:tc>
          <w:tcPr>
            <w:tcW w:w="3402" w:type="dxa"/>
            <w:shd w:val="clear" w:color="auto" w:fill="auto"/>
          </w:tcPr>
          <w:p w14:paraId="460930FE" w14:textId="77777777" w:rsidR="00C97D7A" w:rsidRPr="00C97D7A" w:rsidRDefault="00C97D7A" w:rsidP="00014140">
            <w:r w:rsidRPr="00C97D7A">
              <w:t>Плита П11-8/2</w:t>
            </w:r>
          </w:p>
        </w:tc>
        <w:tc>
          <w:tcPr>
            <w:tcW w:w="5812" w:type="dxa"/>
            <w:shd w:val="clear" w:color="auto" w:fill="auto"/>
          </w:tcPr>
          <w:p w14:paraId="69A95444" w14:textId="77777777" w:rsidR="00C97D7A" w:rsidRPr="00C97D7A" w:rsidRDefault="00C97D7A" w:rsidP="00014140">
            <w:pPr>
              <w:jc w:val="both"/>
              <w:rPr>
                <w:b/>
              </w:rPr>
            </w:pPr>
            <w:r w:rsidRPr="00C97D7A">
              <w:rPr>
                <w:b/>
              </w:rPr>
              <w:t>Плита перекрытия лотков и каналов П11-8/2</w:t>
            </w:r>
          </w:p>
          <w:p w14:paraId="2012A64C"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0682732D" w14:textId="77777777" w:rsidR="00C97D7A" w:rsidRPr="00C97D7A" w:rsidRDefault="00C97D7A" w:rsidP="00014140">
            <w:pPr>
              <w:jc w:val="both"/>
            </w:pPr>
            <w:r w:rsidRPr="00C97D7A">
              <w:t xml:space="preserve">Размеры: 1495*1480*100 мм; </w:t>
            </w:r>
          </w:p>
          <w:p w14:paraId="5589365A" w14:textId="77777777" w:rsidR="00C97D7A" w:rsidRPr="00C97D7A" w:rsidRDefault="00C97D7A" w:rsidP="00014140">
            <w:pPr>
              <w:jc w:val="both"/>
            </w:pPr>
            <w:r w:rsidRPr="00C97D7A">
              <w:t xml:space="preserve">Масса: 550 кг; </w:t>
            </w:r>
          </w:p>
          <w:p w14:paraId="0BF6EC98" w14:textId="77777777" w:rsidR="00C97D7A" w:rsidRPr="00C97D7A" w:rsidRDefault="00C97D7A" w:rsidP="00014140">
            <w:pPr>
              <w:jc w:val="both"/>
            </w:pPr>
            <w:r w:rsidRPr="00C97D7A">
              <w:t>V бетона: 0,220 м</w:t>
            </w:r>
            <w:r w:rsidRPr="00C97D7A">
              <w:rPr>
                <w:vertAlign w:val="superscript"/>
              </w:rPr>
              <w:t>3</w:t>
            </w:r>
            <w:r w:rsidRPr="00C97D7A">
              <w:t>;</w:t>
            </w:r>
          </w:p>
          <w:p w14:paraId="1ADF4B27" w14:textId="77777777" w:rsidR="00C97D7A" w:rsidRPr="00C97D7A" w:rsidRDefault="00C97D7A" w:rsidP="00014140">
            <w:pPr>
              <w:jc w:val="both"/>
            </w:pPr>
            <w:r w:rsidRPr="00C97D7A">
              <w:t>Сталь: 15,7 кг;</w:t>
            </w:r>
          </w:p>
          <w:p w14:paraId="0352D909" w14:textId="77777777" w:rsidR="00C97D7A" w:rsidRPr="00C97D7A" w:rsidRDefault="00C97D7A" w:rsidP="00014140">
            <w:pPr>
              <w:rPr>
                <w:b/>
                <w:color w:val="000000"/>
                <w:lang w:eastAsia="zh-CN"/>
              </w:rPr>
            </w:pPr>
            <w:r w:rsidRPr="00C97D7A">
              <w:t>Класс бетона: В25.</w:t>
            </w:r>
          </w:p>
        </w:tc>
      </w:tr>
      <w:tr w:rsidR="00C97D7A" w:rsidRPr="00C97D7A" w14:paraId="7F35B317" w14:textId="77777777" w:rsidTr="00014140">
        <w:trPr>
          <w:tblHeader/>
        </w:trPr>
        <w:tc>
          <w:tcPr>
            <w:tcW w:w="675" w:type="dxa"/>
            <w:shd w:val="clear" w:color="auto" w:fill="auto"/>
          </w:tcPr>
          <w:p w14:paraId="305BE470" w14:textId="77777777" w:rsidR="00C97D7A" w:rsidRPr="00C97D7A" w:rsidRDefault="00C97D7A" w:rsidP="00014140">
            <w:pPr>
              <w:jc w:val="center"/>
            </w:pPr>
            <w:r w:rsidRPr="00C97D7A">
              <w:t>27</w:t>
            </w:r>
          </w:p>
        </w:tc>
        <w:tc>
          <w:tcPr>
            <w:tcW w:w="3402" w:type="dxa"/>
            <w:shd w:val="clear" w:color="auto" w:fill="auto"/>
          </w:tcPr>
          <w:p w14:paraId="505756C2" w14:textId="77777777" w:rsidR="00C97D7A" w:rsidRPr="00C97D7A" w:rsidRDefault="00C97D7A" w:rsidP="00014140">
            <w:r w:rsidRPr="00C97D7A">
              <w:t>Плита П11-8а</w:t>
            </w:r>
          </w:p>
        </w:tc>
        <w:tc>
          <w:tcPr>
            <w:tcW w:w="5812" w:type="dxa"/>
            <w:shd w:val="clear" w:color="auto" w:fill="auto"/>
          </w:tcPr>
          <w:p w14:paraId="41A8218D" w14:textId="77777777" w:rsidR="00C97D7A" w:rsidRPr="00C97D7A" w:rsidRDefault="00C97D7A" w:rsidP="00014140">
            <w:pPr>
              <w:jc w:val="both"/>
              <w:rPr>
                <w:b/>
              </w:rPr>
            </w:pPr>
            <w:r w:rsidRPr="00C97D7A">
              <w:rPr>
                <w:b/>
              </w:rPr>
              <w:t>Плита перекрытия лотков и каналов П11-8а</w:t>
            </w:r>
          </w:p>
          <w:p w14:paraId="6A1BE63A"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4B5C2E43" w14:textId="77777777" w:rsidR="00C97D7A" w:rsidRPr="00C97D7A" w:rsidRDefault="00C97D7A" w:rsidP="00014140">
            <w:pPr>
              <w:jc w:val="both"/>
            </w:pPr>
            <w:r w:rsidRPr="00C97D7A">
              <w:t>Рабочая арматура расположена в верхней зоне;</w:t>
            </w:r>
          </w:p>
          <w:p w14:paraId="2A67AF76" w14:textId="77777777" w:rsidR="00C97D7A" w:rsidRPr="00C97D7A" w:rsidRDefault="00C97D7A" w:rsidP="00014140">
            <w:pPr>
              <w:jc w:val="both"/>
            </w:pPr>
            <w:r w:rsidRPr="00C97D7A">
              <w:t xml:space="preserve">Размеры: 2990*1480*100 мм; </w:t>
            </w:r>
          </w:p>
          <w:p w14:paraId="66C303A7" w14:textId="77777777" w:rsidR="00C97D7A" w:rsidRPr="00C97D7A" w:rsidRDefault="00C97D7A" w:rsidP="00014140">
            <w:pPr>
              <w:jc w:val="both"/>
            </w:pPr>
            <w:r w:rsidRPr="00C97D7A">
              <w:t xml:space="preserve">Масса: 1100 кг; </w:t>
            </w:r>
          </w:p>
          <w:p w14:paraId="627009F0" w14:textId="77777777" w:rsidR="00C97D7A" w:rsidRPr="00C97D7A" w:rsidRDefault="00C97D7A" w:rsidP="00014140">
            <w:pPr>
              <w:jc w:val="both"/>
            </w:pPr>
            <w:r w:rsidRPr="00C97D7A">
              <w:t>V бетона: 0,440 м</w:t>
            </w:r>
            <w:r w:rsidRPr="00C97D7A">
              <w:rPr>
                <w:vertAlign w:val="superscript"/>
              </w:rPr>
              <w:t>3</w:t>
            </w:r>
            <w:r w:rsidRPr="00C97D7A">
              <w:t>;</w:t>
            </w:r>
          </w:p>
          <w:p w14:paraId="7F3A2815" w14:textId="77777777" w:rsidR="00C97D7A" w:rsidRPr="00C97D7A" w:rsidRDefault="00C97D7A" w:rsidP="00014140">
            <w:pPr>
              <w:jc w:val="both"/>
            </w:pPr>
            <w:r w:rsidRPr="00C97D7A">
              <w:t>Расход стали: 37,6 кг;</w:t>
            </w:r>
          </w:p>
          <w:p w14:paraId="75209D0B" w14:textId="77777777" w:rsidR="00C97D7A" w:rsidRPr="00C97D7A" w:rsidRDefault="00C97D7A" w:rsidP="00014140">
            <w:pPr>
              <w:rPr>
                <w:b/>
                <w:color w:val="000000"/>
                <w:lang w:eastAsia="zh-CN"/>
              </w:rPr>
            </w:pPr>
            <w:r w:rsidRPr="00C97D7A">
              <w:t>Класс бетона: В25.</w:t>
            </w:r>
          </w:p>
        </w:tc>
      </w:tr>
      <w:tr w:rsidR="00C97D7A" w:rsidRPr="00C97D7A" w14:paraId="230DD6A8" w14:textId="77777777" w:rsidTr="00014140">
        <w:trPr>
          <w:tblHeader/>
        </w:trPr>
        <w:tc>
          <w:tcPr>
            <w:tcW w:w="675" w:type="dxa"/>
            <w:shd w:val="clear" w:color="auto" w:fill="auto"/>
          </w:tcPr>
          <w:p w14:paraId="4A24828D" w14:textId="77777777" w:rsidR="00C97D7A" w:rsidRPr="00C97D7A" w:rsidRDefault="00C97D7A" w:rsidP="00014140">
            <w:pPr>
              <w:jc w:val="center"/>
            </w:pPr>
            <w:r w:rsidRPr="00C97D7A">
              <w:lastRenderedPageBreak/>
              <w:t>28</w:t>
            </w:r>
          </w:p>
        </w:tc>
        <w:tc>
          <w:tcPr>
            <w:tcW w:w="3402" w:type="dxa"/>
            <w:shd w:val="clear" w:color="auto" w:fill="auto"/>
          </w:tcPr>
          <w:p w14:paraId="75B1252D" w14:textId="77777777" w:rsidR="00C97D7A" w:rsidRPr="00C97D7A" w:rsidRDefault="00C97D7A" w:rsidP="00014140">
            <w:r w:rsidRPr="00C97D7A">
              <w:t>Плита П11д-8</w:t>
            </w:r>
          </w:p>
        </w:tc>
        <w:tc>
          <w:tcPr>
            <w:tcW w:w="5812" w:type="dxa"/>
            <w:shd w:val="clear" w:color="auto" w:fill="auto"/>
          </w:tcPr>
          <w:p w14:paraId="27EC13E7" w14:textId="77777777" w:rsidR="00C97D7A" w:rsidRPr="00C97D7A" w:rsidRDefault="00C97D7A" w:rsidP="00014140">
            <w:pPr>
              <w:jc w:val="both"/>
              <w:rPr>
                <w:b/>
              </w:rPr>
            </w:pPr>
            <w:r w:rsidRPr="00C97D7A">
              <w:rPr>
                <w:b/>
              </w:rPr>
              <w:t>Плита перекрытия лотков и каналов доборная П11д-8</w:t>
            </w:r>
          </w:p>
          <w:p w14:paraId="26C455C4"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551B19AB" w14:textId="77777777" w:rsidR="00C97D7A" w:rsidRPr="00C97D7A" w:rsidRDefault="00C97D7A" w:rsidP="00014140">
            <w:pPr>
              <w:jc w:val="both"/>
            </w:pPr>
            <w:r w:rsidRPr="00C97D7A">
              <w:t xml:space="preserve">Размеры: 740*1480*100 мм; </w:t>
            </w:r>
          </w:p>
          <w:p w14:paraId="0BB48A51" w14:textId="77777777" w:rsidR="00C97D7A" w:rsidRPr="00C97D7A" w:rsidRDefault="00C97D7A" w:rsidP="00014140">
            <w:pPr>
              <w:jc w:val="both"/>
            </w:pPr>
            <w:r w:rsidRPr="00C97D7A">
              <w:t xml:space="preserve">Масса: 270 кг; </w:t>
            </w:r>
          </w:p>
          <w:p w14:paraId="282B0D0F" w14:textId="77777777" w:rsidR="00C97D7A" w:rsidRPr="00C97D7A" w:rsidRDefault="00C97D7A" w:rsidP="00014140">
            <w:pPr>
              <w:jc w:val="both"/>
            </w:pPr>
            <w:r w:rsidRPr="00C97D7A">
              <w:t>V бетона: 0,11 м</w:t>
            </w:r>
            <w:r w:rsidRPr="00C97D7A">
              <w:rPr>
                <w:vertAlign w:val="superscript"/>
              </w:rPr>
              <w:t>3</w:t>
            </w:r>
            <w:r w:rsidRPr="00C97D7A">
              <w:t>;</w:t>
            </w:r>
          </w:p>
          <w:p w14:paraId="16A0C4CE" w14:textId="77777777" w:rsidR="00C97D7A" w:rsidRPr="00C97D7A" w:rsidRDefault="00C97D7A" w:rsidP="00014140">
            <w:pPr>
              <w:jc w:val="both"/>
            </w:pPr>
            <w:r w:rsidRPr="00C97D7A">
              <w:t>Расход стали: 7,4 кг;</w:t>
            </w:r>
          </w:p>
          <w:p w14:paraId="30AAC9D6" w14:textId="77777777" w:rsidR="00C97D7A" w:rsidRPr="00C97D7A" w:rsidRDefault="00C97D7A" w:rsidP="00014140">
            <w:pPr>
              <w:rPr>
                <w:b/>
                <w:color w:val="000000"/>
                <w:lang w:eastAsia="zh-CN"/>
              </w:rPr>
            </w:pPr>
            <w:r w:rsidRPr="00C97D7A">
              <w:t>Класс бетона: В25.</w:t>
            </w:r>
          </w:p>
        </w:tc>
      </w:tr>
      <w:tr w:rsidR="00C97D7A" w:rsidRPr="00C97D7A" w14:paraId="58CA1AD3" w14:textId="77777777" w:rsidTr="00014140">
        <w:trPr>
          <w:tblHeader/>
        </w:trPr>
        <w:tc>
          <w:tcPr>
            <w:tcW w:w="675" w:type="dxa"/>
            <w:shd w:val="clear" w:color="auto" w:fill="auto"/>
          </w:tcPr>
          <w:p w14:paraId="64F0C28C" w14:textId="77777777" w:rsidR="00C97D7A" w:rsidRPr="00C97D7A" w:rsidRDefault="00C97D7A" w:rsidP="00014140">
            <w:pPr>
              <w:jc w:val="center"/>
            </w:pPr>
            <w:r w:rsidRPr="00C97D7A">
              <w:t>29</w:t>
            </w:r>
          </w:p>
        </w:tc>
        <w:tc>
          <w:tcPr>
            <w:tcW w:w="3402" w:type="dxa"/>
            <w:shd w:val="clear" w:color="auto" w:fill="auto"/>
          </w:tcPr>
          <w:p w14:paraId="036454B2" w14:textId="77777777" w:rsidR="00C97D7A" w:rsidRPr="00C97D7A" w:rsidRDefault="00C97D7A" w:rsidP="00014140">
            <w:r w:rsidRPr="00C97D7A">
              <w:t xml:space="preserve">Плита П12-15 </w:t>
            </w:r>
          </w:p>
        </w:tc>
        <w:tc>
          <w:tcPr>
            <w:tcW w:w="5812" w:type="dxa"/>
            <w:shd w:val="clear" w:color="auto" w:fill="auto"/>
          </w:tcPr>
          <w:p w14:paraId="3B11F05B" w14:textId="77777777" w:rsidR="00C97D7A" w:rsidRPr="00C97D7A" w:rsidRDefault="00C97D7A" w:rsidP="00014140">
            <w:pPr>
              <w:jc w:val="both"/>
              <w:rPr>
                <w:b/>
              </w:rPr>
            </w:pPr>
            <w:r w:rsidRPr="00C97D7A">
              <w:rPr>
                <w:b/>
              </w:rPr>
              <w:t>Плита перекрытия лотков и каналов П12-15</w:t>
            </w:r>
          </w:p>
          <w:p w14:paraId="3A3E95AC"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0E00AD52" w14:textId="77777777" w:rsidR="00C97D7A" w:rsidRPr="00C97D7A" w:rsidRDefault="00C97D7A" w:rsidP="00014140">
            <w:pPr>
              <w:jc w:val="both"/>
            </w:pPr>
            <w:r w:rsidRPr="00C97D7A">
              <w:t xml:space="preserve">Размеры: 2990*1480*160 мм; </w:t>
            </w:r>
          </w:p>
          <w:p w14:paraId="4B05E15B" w14:textId="77777777" w:rsidR="00C97D7A" w:rsidRPr="00C97D7A" w:rsidRDefault="00C97D7A" w:rsidP="00014140">
            <w:pPr>
              <w:jc w:val="both"/>
            </w:pPr>
            <w:r w:rsidRPr="00C97D7A">
              <w:t xml:space="preserve">Масса: 1770 кг; </w:t>
            </w:r>
          </w:p>
          <w:p w14:paraId="3BA32D3C" w14:textId="77777777" w:rsidR="00C97D7A" w:rsidRPr="00C97D7A" w:rsidRDefault="00C97D7A" w:rsidP="00014140">
            <w:pPr>
              <w:jc w:val="both"/>
            </w:pPr>
            <w:r w:rsidRPr="00C97D7A">
              <w:t>V бетона: 0,71 м</w:t>
            </w:r>
            <w:r w:rsidRPr="00C97D7A">
              <w:rPr>
                <w:vertAlign w:val="superscript"/>
              </w:rPr>
              <w:t>3</w:t>
            </w:r>
            <w:r w:rsidRPr="00C97D7A">
              <w:t>;</w:t>
            </w:r>
          </w:p>
          <w:p w14:paraId="7E0B3414" w14:textId="77777777" w:rsidR="00C97D7A" w:rsidRPr="00C97D7A" w:rsidRDefault="00C97D7A" w:rsidP="00014140">
            <w:pPr>
              <w:jc w:val="both"/>
            </w:pPr>
            <w:r w:rsidRPr="00C97D7A">
              <w:t>Расход стали: 44,0 кг;</w:t>
            </w:r>
          </w:p>
          <w:p w14:paraId="0ED9E8F1" w14:textId="77777777" w:rsidR="00C97D7A" w:rsidRPr="00C97D7A" w:rsidRDefault="00C97D7A" w:rsidP="00014140">
            <w:pPr>
              <w:rPr>
                <w:b/>
                <w:color w:val="000000"/>
                <w:lang w:eastAsia="zh-CN"/>
              </w:rPr>
            </w:pPr>
            <w:r w:rsidRPr="00C97D7A">
              <w:t>Класс бетона: В25.</w:t>
            </w:r>
          </w:p>
        </w:tc>
      </w:tr>
      <w:tr w:rsidR="00C97D7A" w:rsidRPr="00C97D7A" w14:paraId="27418BDB" w14:textId="77777777" w:rsidTr="00014140">
        <w:trPr>
          <w:tblHeader/>
        </w:trPr>
        <w:tc>
          <w:tcPr>
            <w:tcW w:w="675" w:type="dxa"/>
            <w:shd w:val="clear" w:color="auto" w:fill="auto"/>
          </w:tcPr>
          <w:p w14:paraId="5C73F01C" w14:textId="77777777" w:rsidR="00C97D7A" w:rsidRPr="00C97D7A" w:rsidRDefault="00C97D7A" w:rsidP="00014140">
            <w:pPr>
              <w:jc w:val="center"/>
            </w:pPr>
            <w:r w:rsidRPr="00C97D7A">
              <w:t>30</w:t>
            </w:r>
          </w:p>
        </w:tc>
        <w:tc>
          <w:tcPr>
            <w:tcW w:w="3402" w:type="dxa"/>
            <w:shd w:val="clear" w:color="auto" w:fill="auto"/>
          </w:tcPr>
          <w:p w14:paraId="66CF4BBE" w14:textId="77777777" w:rsidR="00C97D7A" w:rsidRPr="00C97D7A" w:rsidRDefault="00C97D7A" w:rsidP="00014140">
            <w:r w:rsidRPr="00C97D7A">
              <w:t>Плита П12д-15</w:t>
            </w:r>
          </w:p>
        </w:tc>
        <w:tc>
          <w:tcPr>
            <w:tcW w:w="5812" w:type="dxa"/>
            <w:shd w:val="clear" w:color="auto" w:fill="auto"/>
          </w:tcPr>
          <w:p w14:paraId="3999B59B" w14:textId="77777777" w:rsidR="00C97D7A" w:rsidRPr="00C97D7A" w:rsidRDefault="00C97D7A" w:rsidP="00014140">
            <w:pPr>
              <w:jc w:val="both"/>
              <w:rPr>
                <w:b/>
              </w:rPr>
            </w:pPr>
            <w:r w:rsidRPr="00C97D7A">
              <w:rPr>
                <w:b/>
              </w:rPr>
              <w:t>Плита перекрытия лотков и каналов доборная П12д-15</w:t>
            </w:r>
          </w:p>
          <w:p w14:paraId="58D8BF44"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0E2E8A3E" w14:textId="77777777" w:rsidR="00C97D7A" w:rsidRPr="00C97D7A" w:rsidRDefault="00C97D7A" w:rsidP="00014140">
            <w:pPr>
              <w:jc w:val="both"/>
            </w:pPr>
            <w:r w:rsidRPr="00C97D7A">
              <w:t xml:space="preserve">Размеры: 740*1480*160 мм; </w:t>
            </w:r>
          </w:p>
          <w:p w14:paraId="2A7A2DA3" w14:textId="77777777" w:rsidR="00C97D7A" w:rsidRPr="00C97D7A" w:rsidRDefault="00C97D7A" w:rsidP="00014140">
            <w:pPr>
              <w:jc w:val="both"/>
            </w:pPr>
            <w:r w:rsidRPr="00C97D7A">
              <w:t xml:space="preserve">Масса: 440 кг; </w:t>
            </w:r>
          </w:p>
          <w:p w14:paraId="2C359A23" w14:textId="77777777" w:rsidR="00C97D7A" w:rsidRPr="00C97D7A" w:rsidRDefault="00C97D7A" w:rsidP="00014140">
            <w:pPr>
              <w:jc w:val="both"/>
            </w:pPr>
            <w:r w:rsidRPr="00C97D7A">
              <w:t>V бетона: 0,18 м</w:t>
            </w:r>
            <w:r w:rsidRPr="00C97D7A">
              <w:rPr>
                <w:vertAlign w:val="superscript"/>
              </w:rPr>
              <w:t>3</w:t>
            </w:r>
            <w:r w:rsidRPr="00C97D7A">
              <w:t>;</w:t>
            </w:r>
          </w:p>
          <w:p w14:paraId="1F66F4FA" w14:textId="77777777" w:rsidR="00C97D7A" w:rsidRPr="00C97D7A" w:rsidRDefault="00C97D7A" w:rsidP="00014140">
            <w:pPr>
              <w:jc w:val="both"/>
            </w:pPr>
            <w:r w:rsidRPr="00C97D7A">
              <w:t>Расход стали: 10,4 кг;</w:t>
            </w:r>
          </w:p>
          <w:p w14:paraId="4BD0E081" w14:textId="77777777" w:rsidR="00C97D7A" w:rsidRPr="00C97D7A" w:rsidRDefault="00C97D7A" w:rsidP="00014140">
            <w:pPr>
              <w:rPr>
                <w:b/>
                <w:color w:val="000000"/>
                <w:lang w:eastAsia="zh-CN"/>
              </w:rPr>
            </w:pPr>
            <w:r w:rsidRPr="00C97D7A">
              <w:t>Класс бетона: В25.</w:t>
            </w:r>
          </w:p>
        </w:tc>
      </w:tr>
      <w:tr w:rsidR="00C97D7A" w:rsidRPr="00C97D7A" w14:paraId="463C786E" w14:textId="77777777" w:rsidTr="00014140">
        <w:trPr>
          <w:tblHeader/>
        </w:trPr>
        <w:tc>
          <w:tcPr>
            <w:tcW w:w="675" w:type="dxa"/>
            <w:shd w:val="clear" w:color="auto" w:fill="auto"/>
          </w:tcPr>
          <w:p w14:paraId="189F25FB" w14:textId="77777777" w:rsidR="00C97D7A" w:rsidRPr="00C97D7A" w:rsidRDefault="00C97D7A" w:rsidP="00014140">
            <w:pPr>
              <w:jc w:val="center"/>
            </w:pPr>
            <w:r w:rsidRPr="00C97D7A">
              <w:t>31</w:t>
            </w:r>
          </w:p>
        </w:tc>
        <w:tc>
          <w:tcPr>
            <w:tcW w:w="3402" w:type="dxa"/>
            <w:shd w:val="clear" w:color="auto" w:fill="auto"/>
          </w:tcPr>
          <w:p w14:paraId="2C80C45C" w14:textId="77777777" w:rsidR="00C97D7A" w:rsidRPr="00C97D7A" w:rsidRDefault="00C97D7A" w:rsidP="00014140">
            <w:r w:rsidRPr="00C97D7A">
              <w:t>Плита П13-11</w:t>
            </w:r>
          </w:p>
        </w:tc>
        <w:tc>
          <w:tcPr>
            <w:tcW w:w="5812" w:type="dxa"/>
            <w:shd w:val="clear" w:color="auto" w:fill="auto"/>
          </w:tcPr>
          <w:p w14:paraId="62F9BD69" w14:textId="77777777" w:rsidR="00C97D7A" w:rsidRPr="00C97D7A" w:rsidRDefault="00C97D7A" w:rsidP="00014140">
            <w:pPr>
              <w:jc w:val="both"/>
              <w:rPr>
                <w:b/>
              </w:rPr>
            </w:pPr>
            <w:r w:rsidRPr="00C97D7A">
              <w:rPr>
                <w:b/>
              </w:rPr>
              <w:t>Плита перекрытия лотков и каналов П13-11</w:t>
            </w:r>
          </w:p>
          <w:p w14:paraId="21E443A2"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4D035333" w14:textId="77777777" w:rsidR="00C97D7A" w:rsidRPr="00C97D7A" w:rsidRDefault="00C97D7A" w:rsidP="00014140">
            <w:pPr>
              <w:jc w:val="both"/>
            </w:pPr>
            <w:r w:rsidRPr="00C97D7A">
              <w:t xml:space="preserve">Размеры: 2990*1480*120 мм; </w:t>
            </w:r>
          </w:p>
          <w:p w14:paraId="139BB1F5" w14:textId="77777777" w:rsidR="00C97D7A" w:rsidRPr="00C97D7A" w:rsidRDefault="00C97D7A" w:rsidP="00014140">
            <w:pPr>
              <w:jc w:val="both"/>
            </w:pPr>
            <w:r w:rsidRPr="00C97D7A">
              <w:t xml:space="preserve">Масса: 1330 кг; </w:t>
            </w:r>
          </w:p>
          <w:p w14:paraId="5706C318" w14:textId="77777777" w:rsidR="00C97D7A" w:rsidRPr="00C97D7A" w:rsidRDefault="00C97D7A" w:rsidP="00014140">
            <w:pPr>
              <w:jc w:val="both"/>
            </w:pPr>
            <w:r w:rsidRPr="00C97D7A">
              <w:t>V бетона: 0,53 м</w:t>
            </w:r>
            <w:r w:rsidRPr="00C97D7A">
              <w:rPr>
                <w:vertAlign w:val="superscript"/>
              </w:rPr>
              <w:t>3</w:t>
            </w:r>
            <w:r w:rsidRPr="00C97D7A">
              <w:t>;</w:t>
            </w:r>
          </w:p>
          <w:p w14:paraId="39774750" w14:textId="77777777" w:rsidR="00C97D7A" w:rsidRPr="00C97D7A" w:rsidRDefault="00C97D7A" w:rsidP="00014140">
            <w:pPr>
              <w:jc w:val="both"/>
            </w:pPr>
            <w:r w:rsidRPr="00C97D7A">
              <w:t>Расход стали: 49,6 кг;</w:t>
            </w:r>
          </w:p>
          <w:p w14:paraId="2FF78881" w14:textId="77777777" w:rsidR="00C97D7A" w:rsidRPr="00C97D7A" w:rsidRDefault="00C97D7A" w:rsidP="00014140">
            <w:pPr>
              <w:rPr>
                <w:b/>
                <w:color w:val="000000"/>
                <w:lang w:eastAsia="zh-CN"/>
              </w:rPr>
            </w:pPr>
            <w:r w:rsidRPr="00C97D7A">
              <w:t>Класс бетона: В25.</w:t>
            </w:r>
          </w:p>
        </w:tc>
      </w:tr>
      <w:tr w:rsidR="00C97D7A" w:rsidRPr="00C97D7A" w14:paraId="476B7A54" w14:textId="77777777" w:rsidTr="00014140">
        <w:trPr>
          <w:tblHeader/>
        </w:trPr>
        <w:tc>
          <w:tcPr>
            <w:tcW w:w="675" w:type="dxa"/>
            <w:shd w:val="clear" w:color="auto" w:fill="auto"/>
          </w:tcPr>
          <w:p w14:paraId="18E4FD50" w14:textId="77777777" w:rsidR="00C97D7A" w:rsidRPr="00C97D7A" w:rsidRDefault="00C97D7A" w:rsidP="00014140">
            <w:pPr>
              <w:jc w:val="center"/>
            </w:pPr>
            <w:r w:rsidRPr="00C97D7A">
              <w:t>32</w:t>
            </w:r>
          </w:p>
        </w:tc>
        <w:tc>
          <w:tcPr>
            <w:tcW w:w="3402" w:type="dxa"/>
            <w:shd w:val="clear" w:color="auto" w:fill="auto"/>
          </w:tcPr>
          <w:p w14:paraId="23D6A860" w14:textId="77777777" w:rsidR="00C97D7A" w:rsidRPr="00C97D7A" w:rsidRDefault="00C97D7A" w:rsidP="00014140">
            <w:r w:rsidRPr="00C97D7A">
              <w:t>Плита П14-3</w:t>
            </w:r>
          </w:p>
        </w:tc>
        <w:tc>
          <w:tcPr>
            <w:tcW w:w="5812" w:type="dxa"/>
            <w:shd w:val="clear" w:color="auto" w:fill="auto"/>
          </w:tcPr>
          <w:p w14:paraId="7D063B32" w14:textId="77777777" w:rsidR="00C97D7A" w:rsidRPr="00C97D7A" w:rsidRDefault="00C97D7A" w:rsidP="00014140">
            <w:pPr>
              <w:jc w:val="both"/>
              <w:rPr>
                <w:b/>
              </w:rPr>
            </w:pPr>
            <w:r w:rsidRPr="00C97D7A">
              <w:rPr>
                <w:b/>
              </w:rPr>
              <w:t>Плита перекрытия лотков и каналов П14-3</w:t>
            </w:r>
          </w:p>
          <w:p w14:paraId="7319E293"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43161385" w14:textId="77777777" w:rsidR="00C97D7A" w:rsidRPr="00C97D7A" w:rsidRDefault="00C97D7A" w:rsidP="00014140">
            <w:pPr>
              <w:jc w:val="both"/>
            </w:pPr>
            <w:r w:rsidRPr="00C97D7A">
              <w:t xml:space="preserve">Размеры: 2990*1840*90 мм; </w:t>
            </w:r>
          </w:p>
          <w:p w14:paraId="40F7A15E" w14:textId="77777777" w:rsidR="00C97D7A" w:rsidRPr="00C97D7A" w:rsidRDefault="00C97D7A" w:rsidP="00014140">
            <w:pPr>
              <w:jc w:val="both"/>
            </w:pPr>
            <w:r w:rsidRPr="00C97D7A">
              <w:t xml:space="preserve">Масса: 1240 кг; </w:t>
            </w:r>
          </w:p>
          <w:p w14:paraId="76F67AFF" w14:textId="77777777" w:rsidR="00C97D7A" w:rsidRPr="00C97D7A" w:rsidRDefault="00C97D7A" w:rsidP="00014140">
            <w:pPr>
              <w:jc w:val="both"/>
            </w:pPr>
            <w:r w:rsidRPr="00C97D7A">
              <w:t>V бетона: 0,50 м</w:t>
            </w:r>
            <w:r w:rsidRPr="00C97D7A">
              <w:rPr>
                <w:vertAlign w:val="superscript"/>
              </w:rPr>
              <w:t>3</w:t>
            </w:r>
            <w:r w:rsidRPr="00C97D7A">
              <w:t>;</w:t>
            </w:r>
          </w:p>
          <w:p w14:paraId="68D97F65" w14:textId="77777777" w:rsidR="00C97D7A" w:rsidRPr="00C97D7A" w:rsidRDefault="00C97D7A" w:rsidP="00014140">
            <w:pPr>
              <w:jc w:val="both"/>
            </w:pPr>
            <w:r w:rsidRPr="00C97D7A">
              <w:t>Расход стали: 28,0 кг;</w:t>
            </w:r>
          </w:p>
          <w:p w14:paraId="7AF94225" w14:textId="77777777" w:rsidR="00C97D7A" w:rsidRPr="00C97D7A" w:rsidRDefault="00C97D7A" w:rsidP="00014140">
            <w:pPr>
              <w:rPr>
                <w:b/>
                <w:color w:val="000000"/>
                <w:lang w:eastAsia="zh-CN"/>
              </w:rPr>
            </w:pPr>
            <w:r w:rsidRPr="00C97D7A">
              <w:t>Класс бетона: В25.</w:t>
            </w:r>
          </w:p>
        </w:tc>
      </w:tr>
      <w:tr w:rsidR="00C97D7A" w:rsidRPr="00C97D7A" w14:paraId="23CF47DF" w14:textId="77777777" w:rsidTr="00014140">
        <w:trPr>
          <w:tblHeader/>
        </w:trPr>
        <w:tc>
          <w:tcPr>
            <w:tcW w:w="675" w:type="dxa"/>
            <w:shd w:val="clear" w:color="auto" w:fill="auto"/>
          </w:tcPr>
          <w:p w14:paraId="0140D025" w14:textId="77777777" w:rsidR="00C97D7A" w:rsidRPr="00C97D7A" w:rsidRDefault="00C97D7A" w:rsidP="00014140">
            <w:pPr>
              <w:jc w:val="center"/>
            </w:pPr>
            <w:r w:rsidRPr="00C97D7A">
              <w:lastRenderedPageBreak/>
              <w:t>33</w:t>
            </w:r>
          </w:p>
        </w:tc>
        <w:tc>
          <w:tcPr>
            <w:tcW w:w="3402" w:type="dxa"/>
            <w:shd w:val="clear" w:color="auto" w:fill="auto"/>
          </w:tcPr>
          <w:p w14:paraId="2E7DD6F0" w14:textId="77777777" w:rsidR="00C97D7A" w:rsidRPr="00C97D7A" w:rsidRDefault="00C97D7A" w:rsidP="00014140">
            <w:r w:rsidRPr="00C97D7A">
              <w:t>Плита П15-8/2</w:t>
            </w:r>
          </w:p>
        </w:tc>
        <w:tc>
          <w:tcPr>
            <w:tcW w:w="5812" w:type="dxa"/>
            <w:shd w:val="clear" w:color="auto" w:fill="auto"/>
          </w:tcPr>
          <w:p w14:paraId="2CAB7135" w14:textId="77777777" w:rsidR="00C97D7A" w:rsidRPr="00C97D7A" w:rsidRDefault="00C97D7A" w:rsidP="00014140">
            <w:pPr>
              <w:jc w:val="both"/>
              <w:rPr>
                <w:b/>
              </w:rPr>
            </w:pPr>
            <w:r w:rsidRPr="00C97D7A">
              <w:rPr>
                <w:b/>
              </w:rPr>
              <w:t>Плита перекрытия лотков и каналов П15-8/2</w:t>
            </w:r>
          </w:p>
          <w:p w14:paraId="4822D030"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7A99A008" w14:textId="77777777" w:rsidR="00C97D7A" w:rsidRPr="00C97D7A" w:rsidRDefault="00C97D7A" w:rsidP="00014140">
            <w:pPr>
              <w:jc w:val="both"/>
            </w:pPr>
            <w:r w:rsidRPr="00C97D7A">
              <w:t xml:space="preserve">Размеры: 1495*1840*120 мм; </w:t>
            </w:r>
          </w:p>
          <w:p w14:paraId="729D4C4A" w14:textId="77777777" w:rsidR="00C97D7A" w:rsidRPr="00C97D7A" w:rsidRDefault="00C97D7A" w:rsidP="00014140">
            <w:pPr>
              <w:jc w:val="both"/>
            </w:pPr>
            <w:r w:rsidRPr="00C97D7A">
              <w:t xml:space="preserve">Масса: 825 кг; </w:t>
            </w:r>
          </w:p>
          <w:p w14:paraId="1784969D" w14:textId="77777777" w:rsidR="00C97D7A" w:rsidRPr="00C97D7A" w:rsidRDefault="00C97D7A" w:rsidP="00014140">
            <w:pPr>
              <w:jc w:val="both"/>
            </w:pPr>
            <w:r w:rsidRPr="00C97D7A">
              <w:t>V бетона: 0,33 м</w:t>
            </w:r>
            <w:r w:rsidRPr="00C97D7A">
              <w:rPr>
                <w:vertAlign w:val="superscript"/>
              </w:rPr>
              <w:t>3</w:t>
            </w:r>
            <w:r w:rsidRPr="00C97D7A">
              <w:t xml:space="preserve">; </w:t>
            </w:r>
          </w:p>
          <w:p w14:paraId="5492D5E2" w14:textId="77777777" w:rsidR="00C97D7A" w:rsidRPr="00C97D7A" w:rsidRDefault="00C97D7A" w:rsidP="00014140">
            <w:pPr>
              <w:jc w:val="both"/>
            </w:pPr>
            <w:r w:rsidRPr="00C97D7A">
              <w:t>Расход стали: 27,2 кг;</w:t>
            </w:r>
          </w:p>
          <w:p w14:paraId="20241891" w14:textId="77777777" w:rsidR="00C97D7A" w:rsidRPr="00C97D7A" w:rsidRDefault="00C97D7A" w:rsidP="00014140">
            <w:pPr>
              <w:rPr>
                <w:b/>
                <w:color w:val="000000"/>
                <w:lang w:eastAsia="zh-CN"/>
              </w:rPr>
            </w:pPr>
            <w:r w:rsidRPr="00C97D7A">
              <w:t>Класс бетона: В25.</w:t>
            </w:r>
          </w:p>
        </w:tc>
      </w:tr>
      <w:tr w:rsidR="00C97D7A" w:rsidRPr="00C97D7A" w14:paraId="79A956C1" w14:textId="77777777" w:rsidTr="00014140">
        <w:trPr>
          <w:tblHeader/>
        </w:trPr>
        <w:tc>
          <w:tcPr>
            <w:tcW w:w="675" w:type="dxa"/>
            <w:shd w:val="clear" w:color="auto" w:fill="auto"/>
          </w:tcPr>
          <w:p w14:paraId="6204FDA4" w14:textId="77777777" w:rsidR="00C97D7A" w:rsidRPr="00C97D7A" w:rsidRDefault="00C97D7A" w:rsidP="00014140">
            <w:pPr>
              <w:jc w:val="center"/>
            </w:pPr>
            <w:r w:rsidRPr="00C97D7A">
              <w:t>34</w:t>
            </w:r>
          </w:p>
        </w:tc>
        <w:tc>
          <w:tcPr>
            <w:tcW w:w="3402" w:type="dxa"/>
            <w:shd w:val="clear" w:color="auto" w:fill="auto"/>
          </w:tcPr>
          <w:p w14:paraId="74836F4A" w14:textId="77777777" w:rsidR="00C97D7A" w:rsidRPr="00C97D7A" w:rsidRDefault="00C97D7A" w:rsidP="00014140">
            <w:r w:rsidRPr="00C97D7A">
              <w:t>Плита П15-8а</w:t>
            </w:r>
          </w:p>
        </w:tc>
        <w:tc>
          <w:tcPr>
            <w:tcW w:w="5812" w:type="dxa"/>
            <w:shd w:val="clear" w:color="auto" w:fill="auto"/>
          </w:tcPr>
          <w:p w14:paraId="71516D9B" w14:textId="77777777" w:rsidR="00C97D7A" w:rsidRPr="00C97D7A" w:rsidRDefault="00C97D7A" w:rsidP="00014140">
            <w:pPr>
              <w:jc w:val="both"/>
              <w:rPr>
                <w:b/>
              </w:rPr>
            </w:pPr>
            <w:r w:rsidRPr="00C97D7A">
              <w:rPr>
                <w:b/>
              </w:rPr>
              <w:t>Плита перекрытия лотков и каналов П15-8а</w:t>
            </w:r>
          </w:p>
          <w:p w14:paraId="5BE6B9BC"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3D7046D3" w14:textId="77777777" w:rsidR="00C97D7A" w:rsidRPr="00C97D7A" w:rsidRDefault="00C97D7A" w:rsidP="00014140">
            <w:pPr>
              <w:jc w:val="both"/>
            </w:pPr>
            <w:r w:rsidRPr="00C97D7A">
              <w:t>Рабочая арматура расположена в верхней зоне;</w:t>
            </w:r>
          </w:p>
          <w:p w14:paraId="1759EB37" w14:textId="77777777" w:rsidR="00C97D7A" w:rsidRPr="00C97D7A" w:rsidRDefault="00C97D7A" w:rsidP="00014140">
            <w:pPr>
              <w:jc w:val="both"/>
            </w:pPr>
            <w:r w:rsidRPr="00C97D7A">
              <w:t xml:space="preserve">Размеры: 2990*1840*120 мм; </w:t>
            </w:r>
          </w:p>
          <w:p w14:paraId="6FA1594C" w14:textId="77777777" w:rsidR="00C97D7A" w:rsidRPr="00C97D7A" w:rsidRDefault="00C97D7A" w:rsidP="00014140">
            <w:pPr>
              <w:jc w:val="both"/>
            </w:pPr>
            <w:r w:rsidRPr="00C97D7A">
              <w:t xml:space="preserve">Масса: 1650 кг; </w:t>
            </w:r>
          </w:p>
          <w:p w14:paraId="1BEB9AEB" w14:textId="77777777" w:rsidR="00C97D7A" w:rsidRPr="00C97D7A" w:rsidRDefault="00C97D7A" w:rsidP="00014140">
            <w:pPr>
              <w:jc w:val="both"/>
            </w:pPr>
            <w:r w:rsidRPr="00C97D7A">
              <w:t>V бетона: 0,66 м</w:t>
            </w:r>
            <w:r w:rsidRPr="00C97D7A">
              <w:rPr>
                <w:vertAlign w:val="superscript"/>
              </w:rPr>
              <w:t>3</w:t>
            </w:r>
            <w:r w:rsidRPr="00C97D7A">
              <w:t xml:space="preserve">; </w:t>
            </w:r>
          </w:p>
          <w:p w14:paraId="38A2E8D6" w14:textId="77777777" w:rsidR="00C97D7A" w:rsidRPr="00C97D7A" w:rsidRDefault="00C97D7A" w:rsidP="00014140">
            <w:pPr>
              <w:jc w:val="both"/>
            </w:pPr>
            <w:r w:rsidRPr="00C97D7A">
              <w:t>Расход стали: 62,0 кг;</w:t>
            </w:r>
          </w:p>
          <w:p w14:paraId="5CCB2DCF" w14:textId="77777777" w:rsidR="00C97D7A" w:rsidRPr="00C97D7A" w:rsidRDefault="00C97D7A" w:rsidP="00014140">
            <w:pPr>
              <w:rPr>
                <w:b/>
                <w:color w:val="000000"/>
                <w:lang w:eastAsia="zh-CN"/>
              </w:rPr>
            </w:pPr>
            <w:r w:rsidRPr="00C97D7A">
              <w:t>Класс бетона: В25.</w:t>
            </w:r>
          </w:p>
        </w:tc>
      </w:tr>
      <w:tr w:rsidR="00C97D7A" w:rsidRPr="00C97D7A" w14:paraId="6278FE61" w14:textId="77777777" w:rsidTr="00014140">
        <w:trPr>
          <w:tblHeader/>
        </w:trPr>
        <w:tc>
          <w:tcPr>
            <w:tcW w:w="675" w:type="dxa"/>
            <w:shd w:val="clear" w:color="auto" w:fill="auto"/>
          </w:tcPr>
          <w:p w14:paraId="70723447" w14:textId="77777777" w:rsidR="00C97D7A" w:rsidRPr="00C97D7A" w:rsidRDefault="00C97D7A" w:rsidP="00014140">
            <w:pPr>
              <w:jc w:val="center"/>
            </w:pPr>
            <w:r w:rsidRPr="00C97D7A">
              <w:t>35</w:t>
            </w:r>
          </w:p>
        </w:tc>
        <w:tc>
          <w:tcPr>
            <w:tcW w:w="3402" w:type="dxa"/>
            <w:shd w:val="clear" w:color="auto" w:fill="auto"/>
          </w:tcPr>
          <w:p w14:paraId="684C85E5" w14:textId="77777777" w:rsidR="00C97D7A" w:rsidRPr="00C97D7A" w:rsidRDefault="00C97D7A" w:rsidP="00014140">
            <w:r w:rsidRPr="00C97D7A">
              <w:t>Плита П15д-8</w:t>
            </w:r>
          </w:p>
        </w:tc>
        <w:tc>
          <w:tcPr>
            <w:tcW w:w="5812" w:type="dxa"/>
            <w:shd w:val="clear" w:color="auto" w:fill="auto"/>
          </w:tcPr>
          <w:p w14:paraId="5AB99701" w14:textId="77777777" w:rsidR="00C97D7A" w:rsidRPr="00C97D7A" w:rsidRDefault="00C97D7A" w:rsidP="00014140">
            <w:pPr>
              <w:jc w:val="both"/>
              <w:rPr>
                <w:b/>
              </w:rPr>
            </w:pPr>
            <w:r w:rsidRPr="00C97D7A">
              <w:rPr>
                <w:b/>
              </w:rPr>
              <w:t>Плита перекрытия лотков и каналов доборная П15д-8</w:t>
            </w:r>
          </w:p>
          <w:p w14:paraId="1CE2E206"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4705BFCB" w14:textId="77777777" w:rsidR="00C97D7A" w:rsidRPr="00C97D7A" w:rsidRDefault="00C97D7A" w:rsidP="00014140">
            <w:pPr>
              <w:jc w:val="both"/>
            </w:pPr>
            <w:r w:rsidRPr="00C97D7A">
              <w:t xml:space="preserve">Размеры: 740*1840*120 мм; </w:t>
            </w:r>
          </w:p>
          <w:p w14:paraId="429BB0C1" w14:textId="77777777" w:rsidR="00C97D7A" w:rsidRPr="00C97D7A" w:rsidRDefault="00C97D7A" w:rsidP="00014140">
            <w:pPr>
              <w:jc w:val="both"/>
            </w:pPr>
            <w:r w:rsidRPr="00C97D7A">
              <w:t xml:space="preserve">Масса: 410 кг; </w:t>
            </w:r>
          </w:p>
          <w:p w14:paraId="69D8A611" w14:textId="77777777" w:rsidR="00C97D7A" w:rsidRPr="00C97D7A" w:rsidRDefault="00C97D7A" w:rsidP="00014140">
            <w:pPr>
              <w:jc w:val="both"/>
            </w:pPr>
            <w:r w:rsidRPr="00C97D7A">
              <w:t>V бетона: 0,16 м</w:t>
            </w:r>
            <w:r w:rsidRPr="00C97D7A">
              <w:rPr>
                <w:vertAlign w:val="superscript"/>
              </w:rPr>
              <w:t>3</w:t>
            </w:r>
            <w:r w:rsidRPr="00C97D7A">
              <w:t>;</w:t>
            </w:r>
          </w:p>
          <w:p w14:paraId="3767BEBB" w14:textId="77777777" w:rsidR="00C97D7A" w:rsidRPr="00C97D7A" w:rsidRDefault="00C97D7A" w:rsidP="00014140">
            <w:pPr>
              <w:jc w:val="both"/>
            </w:pPr>
            <w:r w:rsidRPr="00C97D7A">
              <w:t>Расход стали: 12,8 кг;</w:t>
            </w:r>
          </w:p>
          <w:p w14:paraId="220CDCA2" w14:textId="77777777" w:rsidR="00C97D7A" w:rsidRPr="00C97D7A" w:rsidRDefault="00C97D7A" w:rsidP="00014140">
            <w:pPr>
              <w:rPr>
                <w:b/>
                <w:color w:val="000000"/>
                <w:lang w:eastAsia="zh-CN"/>
              </w:rPr>
            </w:pPr>
            <w:r w:rsidRPr="00C97D7A">
              <w:t>Класс бетона: В25.</w:t>
            </w:r>
          </w:p>
        </w:tc>
      </w:tr>
      <w:tr w:rsidR="00C97D7A" w:rsidRPr="00C97D7A" w14:paraId="6D00046D" w14:textId="77777777" w:rsidTr="00014140">
        <w:trPr>
          <w:tblHeader/>
        </w:trPr>
        <w:tc>
          <w:tcPr>
            <w:tcW w:w="675" w:type="dxa"/>
            <w:shd w:val="clear" w:color="auto" w:fill="auto"/>
          </w:tcPr>
          <w:p w14:paraId="56C3ACAC" w14:textId="77777777" w:rsidR="00C97D7A" w:rsidRPr="00C97D7A" w:rsidRDefault="00C97D7A" w:rsidP="00014140">
            <w:pPr>
              <w:jc w:val="center"/>
            </w:pPr>
            <w:r w:rsidRPr="00C97D7A">
              <w:t>36</w:t>
            </w:r>
          </w:p>
        </w:tc>
        <w:tc>
          <w:tcPr>
            <w:tcW w:w="3402" w:type="dxa"/>
            <w:shd w:val="clear" w:color="auto" w:fill="auto"/>
          </w:tcPr>
          <w:p w14:paraId="2BC42FBB" w14:textId="77777777" w:rsidR="00C97D7A" w:rsidRPr="00C97D7A" w:rsidRDefault="00C97D7A" w:rsidP="00014140">
            <w:r w:rsidRPr="00C97D7A">
              <w:t>Плита П18-8</w:t>
            </w:r>
          </w:p>
        </w:tc>
        <w:tc>
          <w:tcPr>
            <w:tcW w:w="5812" w:type="dxa"/>
            <w:shd w:val="clear" w:color="auto" w:fill="auto"/>
          </w:tcPr>
          <w:p w14:paraId="2067EC55" w14:textId="77777777" w:rsidR="00C97D7A" w:rsidRPr="00C97D7A" w:rsidRDefault="00C97D7A" w:rsidP="00014140">
            <w:pPr>
              <w:jc w:val="both"/>
              <w:rPr>
                <w:b/>
              </w:rPr>
            </w:pPr>
            <w:r w:rsidRPr="00C97D7A">
              <w:rPr>
                <w:b/>
              </w:rPr>
              <w:t>Плита перекрытия лотков и каналов П18-8</w:t>
            </w:r>
          </w:p>
          <w:p w14:paraId="4DE232B9"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79C0C5BC" w14:textId="77777777" w:rsidR="00C97D7A" w:rsidRPr="00C97D7A" w:rsidRDefault="00C97D7A" w:rsidP="00014140">
            <w:pPr>
              <w:jc w:val="both"/>
            </w:pPr>
            <w:r w:rsidRPr="00C97D7A">
              <w:t xml:space="preserve">Размеры: 2990*2160*150 мм; </w:t>
            </w:r>
          </w:p>
          <w:p w14:paraId="736EB807" w14:textId="77777777" w:rsidR="00C97D7A" w:rsidRPr="00C97D7A" w:rsidRDefault="00C97D7A" w:rsidP="00014140">
            <w:pPr>
              <w:jc w:val="both"/>
            </w:pPr>
            <w:r w:rsidRPr="00C97D7A">
              <w:t xml:space="preserve">Масса: 2420 кг; </w:t>
            </w:r>
          </w:p>
          <w:p w14:paraId="7996D2C2" w14:textId="77777777" w:rsidR="00C97D7A" w:rsidRPr="00C97D7A" w:rsidRDefault="00C97D7A" w:rsidP="00014140">
            <w:pPr>
              <w:jc w:val="both"/>
            </w:pPr>
            <w:r w:rsidRPr="00C97D7A">
              <w:t>V бетона: 0,97 м</w:t>
            </w:r>
            <w:r w:rsidRPr="00C97D7A">
              <w:rPr>
                <w:vertAlign w:val="superscript"/>
              </w:rPr>
              <w:t>3</w:t>
            </w:r>
            <w:r w:rsidRPr="00C97D7A">
              <w:t>;</w:t>
            </w:r>
          </w:p>
          <w:p w14:paraId="2A20642C" w14:textId="77777777" w:rsidR="00C97D7A" w:rsidRPr="00C97D7A" w:rsidRDefault="00C97D7A" w:rsidP="00014140">
            <w:pPr>
              <w:jc w:val="both"/>
            </w:pPr>
            <w:r w:rsidRPr="00C97D7A">
              <w:t>Расход стали: 67,6 кг;</w:t>
            </w:r>
          </w:p>
          <w:p w14:paraId="37AFC407" w14:textId="77777777" w:rsidR="00C97D7A" w:rsidRPr="00C97D7A" w:rsidRDefault="00C97D7A" w:rsidP="00014140">
            <w:pPr>
              <w:rPr>
                <w:b/>
                <w:color w:val="000000"/>
                <w:lang w:eastAsia="zh-CN"/>
              </w:rPr>
            </w:pPr>
            <w:r w:rsidRPr="00C97D7A">
              <w:t>Класс бетона: В25.</w:t>
            </w:r>
          </w:p>
        </w:tc>
      </w:tr>
      <w:tr w:rsidR="00C97D7A" w:rsidRPr="00C97D7A" w14:paraId="1D812A08" w14:textId="77777777" w:rsidTr="00014140">
        <w:trPr>
          <w:tblHeader/>
        </w:trPr>
        <w:tc>
          <w:tcPr>
            <w:tcW w:w="675" w:type="dxa"/>
            <w:shd w:val="clear" w:color="auto" w:fill="auto"/>
          </w:tcPr>
          <w:p w14:paraId="34B6B92B" w14:textId="77777777" w:rsidR="00C97D7A" w:rsidRPr="00C97D7A" w:rsidRDefault="00C97D7A" w:rsidP="00014140">
            <w:pPr>
              <w:jc w:val="center"/>
            </w:pPr>
            <w:r w:rsidRPr="00C97D7A">
              <w:t>37</w:t>
            </w:r>
          </w:p>
        </w:tc>
        <w:tc>
          <w:tcPr>
            <w:tcW w:w="3402" w:type="dxa"/>
            <w:shd w:val="clear" w:color="auto" w:fill="auto"/>
          </w:tcPr>
          <w:p w14:paraId="60EA6BEE" w14:textId="77777777" w:rsidR="00C97D7A" w:rsidRPr="00C97D7A" w:rsidRDefault="00C97D7A" w:rsidP="00014140">
            <w:r w:rsidRPr="00C97D7A">
              <w:t>Плита П18д-8</w:t>
            </w:r>
          </w:p>
        </w:tc>
        <w:tc>
          <w:tcPr>
            <w:tcW w:w="5812" w:type="dxa"/>
            <w:shd w:val="clear" w:color="auto" w:fill="auto"/>
          </w:tcPr>
          <w:p w14:paraId="1C3B63FA" w14:textId="77777777" w:rsidR="00C97D7A" w:rsidRPr="00C97D7A" w:rsidRDefault="00C97D7A" w:rsidP="00014140">
            <w:pPr>
              <w:jc w:val="both"/>
              <w:rPr>
                <w:b/>
              </w:rPr>
            </w:pPr>
            <w:r w:rsidRPr="00C97D7A">
              <w:rPr>
                <w:b/>
              </w:rPr>
              <w:t>Плита перекрытия лотков и каналов доборная П18д-8</w:t>
            </w:r>
          </w:p>
          <w:p w14:paraId="2D77317B"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50B21659" w14:textId="77777777" w:rsidR="00C97D7A" w:rsidRPr="00C97D7A" w:rsidRDefault="00C97D7A" w:rsidP="00014140">
            <w:pPr>
              <w:jc w:val="both"/>
            </w:pPr>
            <w:r w:rsidRPr="00C97D7A">
              <w:t xml:space="preserve">Размеры: 740*2160*150 мм; </w:t>
            </w:r>
          </w:p>
          <w:p w14:paraId="5B1025ED" w14:textId="77777777" w:rsidR="00C97D7A" w:rsidRPr="00C97D7A" w:rsidRDefault="00C97D7A" w:rsidP="00014140">
            <w:pPr>
              <w:jc w:val="both"/>
            </w:pPr>
            <w:r w:rsidRPr="00C97D7A">
              <w:t xml:space="preserve">Масса: 600 кг; </w:t>
            </w:r>
          </w:p>
          <w:p w14:paraId="158BEDE3" w14:textId="77777777" w:rsidR="00C97D7A" w:rsidRPr="00C97D7A" w:rsidRDefault="00C97D7A" w:rsidP="00014140">
            <w:pPr>
              <w:jc w:val="both"/>
            </w:pPr>
            <w:r w:rsidRPr="00C97D7A">
              <w:t>V бетона: 0,24 м</w:t>
            </w:r>
            <w:r w:rsidRPr="00C97D7A">
              <w:rPr>
                <w:vertAlign w:val="superscript"/>
              </w:rPr>
              <w:t>3</w:t>
            </w:r>
            <w:r w:rsidRPr="00C97D7A">
              <w:t>;</w:t>
            </w:r>
          </w:p>
          <w:p w14:paraId="3431C973" w14:textId="77777777" w:rsidR="00C97D7A" w:rsidRPr="00C97D7A" w:rsidRDefault="00C97D7A" w:rsidP="00014140">
            <w:pPr>
              <w:jc w:val="both"/>
            </w:pPr>
            <w:r w:rsidRPr="00C97D7A">
              <w:t>Расход стали: 15,7 кг;</w:t>
            </w:r>
          </w:p>
          <w:p w14:paraId="750A0C27" w14:textId="77777777" w:rsidR="00C97D7A" w:rsidRPr="00C97D7A" w:rsidRDefault="00C97D7A" w:rsidP="00014140">
            <w:pPr>
              <w:rPr>
                <w:b/>
                <w:color w:val="000000"/>
                <w:lang w:eastAsia="zh-CN"/>
              </w:rPr>
            </w:pPr>
            <w:r w:rsidRPr="00C97D7A">
              <w:t>Класс бетона: В25.</w:t>
            </w:r>
          </w:p>
        </w:tc>
      </w:tr>
      <w:tr w:rsidR="00C97D7A" w:rsidRPr="00C97D7A" w14:paraId="1EEDC46E" w14:textId="77777777" w:rsidTr="00014140">
        <w:trPr>
          <w:tblHeader/>
        </w:trPr>
        <w:tc>
          <w:tcPr>
            <w:tcW w:w="675" w:type="dxa"/>
            <w:shd w:val="clear" w:color="auto" w:fill="auto"/>
          </w:tcPr>
          <w:p w14:paraId="7F36441A" w14:textId="77777777" w:rsidR="00C97D7A" w:rsidRPr="00C97D7A" w:rsidRDefault="00C97D7A" w:rsidP="00014140">
            <w:pPr>
              <w:jc w:val="center"/>
            </w:pPr>
            <w:r w:rsidRPr="00C97D7A">
              <w:lastRenderedPageBreak/>
              <w:t>38</w:t>
            </w:r>
          </w:p>
        </w:tc>
        <w:tc>
          <w:tcPr>
            <w:tcW w:w="3402" w:type="dxa"/>
            <w:shd w:val="clear" w:color="auto" w:fill="auto"/>
          </w:tcPr>
          <w:p w14:paraId="5FDF996C" w14:textId="77777777" w:rsidR="00C97D7A" w:rsidRPr="00C97D7A" w:rsidRDefault="00C97D7A" w:rsidP="00014140">
            <w:r w:rsidRPr="00C97D7A">
              <w:t>Плита П20-3</w:t>
            </w:r>
          </w:p>
        </w:tc>
        <w:tc>
          <w:tcPr>
            <w:tcW w:w="5812" w:type="dxa"/>
            <w:shd w:val="clear" w:color="auto" w:fill="auto"/>
          </w:tcPr>
          <w:p w14:paraId="200DA75E" w14:textId="77777777" w:rsidR="00C97D7A" w:rsidRPr="00C97D7A" w:rsidRDefault="00C97D7A" w:rsidP="00014140">
            <w:pPr>
              <w:jc w:val="both"/>
              <w:rPr>
                <w:b/>
              </w:rPr>
            </w:pPr>
            <w:r w:rsidRPr="00C97D7A">
              <w:rPr>
                <w:b/>
              </w:rPr>
              <w:t>Плита перекрытия лотков и каналов П20-3</w:t>
            </w:r>
          </w:p>
          <w:p w14:paraId="46DA808A"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4781FB3C" w14:textId="77777777" w:rsidR="00C97D7A" w:rsidRPr="00C97D7A" w:rsidRDefault="00C97D7A" w:rsidP="00014140">
            <w:pPr>
              <w:jc w:val="both"/>
            </w:pPr>
            <w:r w:rsidRPr="00C97D7A">
              <w:t xml:space="preserve">Размеры: 2990*2460*140 мм; </w:t>
            </w:r>
          </w:p>
          <w:p w14:paraId="6090031D" w14:textId="77777777" w:rsidR="00C97D7A" w:rsidRPr="00C97D7A" w:rsidRDefault="00C97D7A" w:rsidP="00014140">
            <w:pPr>
              <w:jc w:val="both"/>
            </w:pPr>
            <w:r w:rsidRPr="00C97D7A">
              <w:t xml:space="preserve">Масса: 2420 кг; </w:t>
            </w:r>
          </w:p>
          <w:p w14:paraId="0FD452F8" w14:textId="77777777" w:rsidR="00C97D7A" w:rsidRPr="00C97D7A" w:rsidRDefault="00C97D7A" w:rsidP="00014140">
            <w:pPr>
              <w:jc w:val="both"/>
            </w:pPr>
            <w:r w:rsidRPr="00C97D7A">
              <w:t>V бетона: 1,03 м</w:t>
            </w:r>
            <w:r w:rsidRPr="00C97D7A">
              <w:rPr>
                <w:vertAlign w:val="superscript"/>
              </w:rPr>
              <w:t>3</w:t>
            </w:r>
            <w:r w:rsidRPr="00C97D7A">
              <w:t>;</w:t>
            </w:r>
          </w:p>
          <w:p w14:paraId="5F7FA8FE" w14:textId="77777777" w:rsidR="00C97D7A" w:rsidRPr="00C97D7A" w:rsidRDefault="00C97D7A" w:rsidP="00014140">
            <w:pPr>
              <w:jc w:val="both"/>
            </w:pPr>
            <w:r w:rsidRPr="00C97D7A">
              <w:t>Расход стали: 40,6 кг;</w:t>
            </w:r>
          </w:p>
          <w:p w14:paraId="3F82FB41" w14:textId="77777777" w:rsidR="00C97D7A" w:rsidRPr="00C97D7A" w:rsidRDefault="00C97D7A" w:rsidP="00014140">
            <w:pPr>
              <w:rPr>
                <w:b/>
                <w:color w:val="000000"/>
                <w:lang w:eastAsia="zh-CN"/>
              </w:rPr>
            </w:pPr>
            <w:r w:rsidRPr="00C97D7A">
              <w:t>Класс бетона: В25.</w:t>
            </w:r>
          </w:p>
        </w:tc>
      </w:tr>
      <w:tr w:rsidR="00C97D7A" w:rsidRPr="00C97D7A" w14:paraId="4C45D324" w14:textId="77777777" w:rsidTr="00014140">
        <w:trPr>
          <w:tblHeader/>
        </w:trPr>
        <w:tc>
          <w:tcPr>
            <w:tcW w:w="675" w:type="dxa"/>
            <w:shd w:val="clear" w:color="auto" w:fill="auto"/>
          </w:tcPr>
          <w:p w14:paraId="2295854E" w14:textId="77777777" w:rsidR="00C97D7A" w:rsidRPr="00C97D7A" w:rsidRDefault="00C97D7A" w:rsidP="00014140">
            <w:pPr>
              <w:jc w:val="center"/>
            </w:pPr>
            <w:r w:rsidRPr="00C97D7A">
              <w:t>39</w:t>
            </w:r>
          </w:p>
        </w:tc>
        <w:tc>
          <w:tcPr>
            <w:tcW w:w="3402" w:type="dxa"/>
            <w:shd w:val="clear" w:color="auto" w:fill="auto"/>
          </w:tcPr>
          <w:p w14:paraId="5D27D6E7" w14:textId="77777777" w:rsidR="00C97D7A" w:rsidRPr="00C97D7A" w:rsidRDefault="00C97D7A" w:rsidP="00014140">
            <w:r w:rsidRPr="00C97D7A">
              <w:t>Плита П21-8/2</w:t>
            </w:r>
          </w:p>
        </w:tc>
        <w:tc>
          <w:tcPr>
            <w:tcW w:w="5812" w:type="dxa"/>
            <w:shd w:val="clear" w:color="auto" w:fill="auto"/>
          </w:tcPr>
          <w:p w14:paraId="5C6C4664" w14:textId="77777777" w:rsidR="00C97D7A" w:rsidRPr="00C97D7A" w:rsidRDefault="00C97D7A" w:rsidP="00014140">
            <w:pPr>
              <w:jc w:val="both"/>
              <w:rPr>
                <w:b/>
              </w:rPr>
            </w:pPr>
            <w:r w:rsidRPr="00C97D7A">
              <w:rPr>
                <w:b/>
              </w:rPr>
              <w:t>Плита перекрытия лотков и каналов П21-8/2</w:t>
            </w:r>
          </w:p>
          <w:p w14:paraId="40D54870"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5148CFEC" w14:textId="77777777" w:rsidR="00C97D7A" w:rsidRPr="00C97D7A" w:rsidRDefault="00C97D7A" w:rsidP="00014140">
            <w:pPr>
              <w:jc w:val="both"/>
            </w:pPr>
            <w:r w:rsidRPr="00C97D7A">
              <w:t xml:space="preserve">Размеры: 1495*2460*160 мм; </w:t>
            </w:r>
          </w:p>
          <w:p w14:paraId="715D6567" w14:textId="77777777" w:rsidR="00C97D7A" w:rsidRPr="00C97D7A" w:rsidRDefault="00C97D7A" w:rsidP="00014140">
            <w:pPr>
              <w:jc w:val="both"/>
            </w:pPr>
            <w:r w:rsidRPr="00C97D7A">
              <w:t xml:space="preserve">Масса: 1470 кг; </w:t>
            </w:r>
          </w:p>
          <w:p w14:paraId="27080400" w14:textId="77777777" w:rsidR="00C97D7A" w:rsidRPr="00C97D7A" w:rsidRDefault="00C97D7A" w:rsidP="00014140">
            <w:pPr>
              <w:jc w:val="both"/>
            </w:pPr>
            <w:r w:rsidRPr="00C97D7A">
              <w:t>V бетона: 0,59 м</w:t>
            </w:r>
            <w:r w:rsidRPr="00C97D7A">
              <w:rPr>
                <w:vertAlign w:val="superscript"/>
              </w:rPr>
              <w:t>3</w:t>
            </w:r>
            <w:r w:rsidRPr="00C97D7A">
              <w:t>;</w:t>
            </w:r>
          </w:p>
          <w:p w14:paraId="798E36E8" w14:textId="77777777" w:rsidR="00C97D7A" w:rsidRPr="00C97D7A" w:rsidRDefault="00C97D7A" w:rsidP="00014140">
            <w:pPr>
              <w:jc w:val="both"/>
            </w:pPr>
            <w:r w:rsidRPr="00C97D7A">
              <w:t>Расход стали: 50,0 кг;</w:t>
            </w:r>
          </w:p>
          <w:p w14:paraId="5FDD6A59" w14:textId="77777777" w:rsidR="00C97D7A" w:rsidRPr="00C97D7A" w:rsidRDefault="00C97D7A" w:rsidP="00014140">
            <w:pPr>
              <w:rPr>
                <w:b/>
                <w:color w:val="000000"/>
                <w:lang w:eastAsia="zh-CN"/>
              </w:rPr>
            </w:pPr>
            <w:r w:rsidRPr="00C97D7A">
              <w:t>Класс бетона: В25.</w:t>
            </w:r>
          </w:p>
        </w:tc>
      </w:tr>
      <w:tr w:rsidR="00C97D7A" w:rsidRPr="00C97D7A" w14:paraId="1F1E842A" w14:textId="77777777" w:rsidTr="00014140">
        <w:trPr>
          <w:tblHeader/>
        </w:trPr>
        <w:tc>
          <w:tcPr>
            <w:tcW w:w="675" w:type="dxa"/>
            <w:shd w:val="clear" w:color="auto" w:fill="auto"/>
          </w:tcPr>
          <w:p w14:paraId="2DC1DAC1" w14:textId="77777777" w:rsidR="00C97D7A" w:rsidRPr="00C97D7A" w:rsidRDefault="00C97D7A" w:rsidP="00014140">
            <w:pPr>
              <w:jc w:val="center"/>
            </w:pPr>
            <w:r w:rsidRPr="00C97D7A">
              <w:t>40</w:t>
            </w:r>
          </w:p>
        </w:tc>
        <w:tc>
          <w:tcPr>
            <w:tcW w:w="3402" w:type="dxa"/>
            <w:shd w:val="clear" w:color="auto" w:fill="auto"/>
          </w:tcPr>
          <w:p w14:paraId="00F1ED51" w14:textId="77777777" w:rsidR="00C97D7A" w:rsidRPr="00C97D7A" w:rsidRDefault="00C97D7A" w:rsidP="00014140">
            <w:r w:rsidRPr="00C97D7A">
              <w:t>Плита П 21д-8</w:t>
            </w:r>
          </w:p>
        </w:tc>
        <w:tc>
          <w:tcPr>
            <w:tcW w:w="5812" w:type="dxa"/>
            <w:shd w:val="clear" w:color="auto" w:fill="auto"/>
          </w:tcPr>
          <w:p w14:paraId="5C29EFAD" w14:textId="77777777" w:rsidR="00C97D7A" w:rsidRPr="00C97D7A" w:rsidRDefault="00C97D7A" w:rsidP="00014140">
            <w:pPr>
              <w:jc w:val="both"/>
              <w:rPr>
                <w:b/>
              </w:rPr>
            </w:pPr>
            <w:r w:rsidRPr="00C97D7A">
              <w:rPr>
                <w:b/>
              </w:rPr>
              <w:t>Плита перекрытия лотков и каналов доборная П21д-8</w:t>
            </w:r>
          </w:p>
          <w:p w14:paraId="4FDCA2FA"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5E654209" w14:textId="77777777" w:rsidR="00C97D7A" w:rsidRPr="00C97D7A" w:rsidRDefault="00C97D7A" w:rsidP="00014140">
            <w:pPr>
              <w:jc w:val="both"/>
            </w:pPr>
            <w:r w:rsidRPr="00C97D7A">
              <w:t xml:space="preserve">Размеры: 740*2460*160 мм; </w:t>
            </w:r>
          </w:p>
          <w:p w14:paraId="6DA33EB7" w14:textId="77777777" w:rsidR="00C97D7A" w:rsidRPr="00C97D7A" w:rsidRDefault="00C97D7A" w:rsidP="00014140">
            <w:pPr>
              <w:jc w:val="both"/>
            </w:pPr>
            <w:r w:rsidRPr="00C97D7A">
              <w:t xml:space="preserve">Масса: 730 кг; </w:t>
            </w:r>
          </w:p>
          <w:p w14:paraId="2AA9DE74" w14:textId="77777777" w:rsidR="00C97D7A" w:rsidRPr="00C97D7A" w:rsidRDefault="00C97D7A" w:rsidP="00014140">
            <w:pPr>
              <w:jc w:val="both"/>
            </w:pPr>
            <w:r w:rsidRPr="00C97D7A">
              <w:t>V бетона: 0,29 м</w:t>
            </w:r>
            <w:r w:rsidRPr="00C97D7A">
              <w:rPr>
                <w:vertAlign w:val="superscript"/>
              </w:rPr>
              <w:t>3</w:t>
            </w:r>
            <w:r w:rsidRPr="00C97D7A">
              <w:t>;</w:t>
            </w:r>
          </w:p>
          <w:p w14:paraId="51C7D83D" w14:textId="77777777" w:rsidR="00C97D7A" w:rsidRPr="00C97D7A" w:rsidRDefault="00C97D7A" w:rsidP="00014140">
            <w:pPr>
              <w:jc w:val="both"/>
            </w:pPr>
            <w:r w:rsidRPr="00C97D7A">
              <w:t>Расход стали: 23,6 кг;</w:t>
            </w:r>
          </w:p>
          <w:p w14:paraId="7ABF7CAA" w14:textId="77777777" w:rsidR="00C97D7A" w:rsidRPr="00C97D7A" w:rsidRDefault="00C97D7A" w:rsidP="00014140">
            <w:pPr>
              <w:rPr>
                <w:b/>
                <w:color w:val="000000"/>
                <w:lang w:eastAsia="zh-CN"/>
              </w:rPr>
            </w:pPr>
            <w:r w:rsidRPr="00C97D7A">
              <w:t>Класс бетона: В25.</w:t>
            </w:r>
          </w:p>
        </w:tc>
      </w:tr>
      <w:tr w:rsidR="00C97D7A" w:rsidRPr="00C97D7A" w14:paraId="112C6448" w14:textId="77777777" w:rsidTr="00014140">
        <w:trPr>
          <w:tblHeader/>
        </w:trPr>
        <w:tc>
          <w:tcPr>
            <w:tcW w:w="675" w:type="dxa"/>
            <w:shd w:val="clear" w:color="auto" w:fill="auto"/>
          </w:tcPr>
          <w:p w14:paraId="70C10337" w14:textId="77777777" w:rsidR="00C97D7A" w:rsidRPr="00C97D7A" w:rsidRDefault="00C97D7A" w:rsidP="00014140">
            <w:pPr>
              <w:jc w:val="center"/>
            </w:pPr>
            <w:r w:rsidRPr="00C97D7A">
              <w:t>41</w:t>
            </w:r>
          </w:p>
        </w:tc>
        <w:tc>
          <w:tcPr>
            <w:tcW w:w="3402" w:type="dxa"/>
            <w:shd w:val="clear" w:color="auto" w:fill="auto"/>
          </w:tcPr>
          <w:p w14:paraId="37A54B85" w14:textId="77777777" w:rsidR="00C97D7A" w:rsidRPr="00C97D7A" w:rsidRDefault="00C97D7A" w:rsidP="00014140">
            <w:r w:rsidRPr="00C97D7A">
              <w:t>Плита П4-15</w:t>
            </w:r>
          </w:p>
        </w:tc>
        <w:tc>
          <w:tcPr>
            <w:tcW w:w="5812" w:type="dxa"/>
            <w:shd w:val="clear" w:color="auto" w:fill="auto"/>
          </w:tcPr>
          <w:p w14:paraId="5B4EEE94" w14:textId="77777777" w:rsidR="00C97D7A" w:rsidRPr="00C97D7A" w:rsidRDefault="00C97D7A" w:rsidP="00014140">
            <w:pPr>
              <w:jc w:val="both"/>
              <w:rPr>
                <w:b/>
              </w:rPr>
            </w:pPr>
            <w:r w:rsidRPr="00C97D7A">
              <w:rPr>
                <w:b/>
              </w:rPr>
              <w:t>Плита перекрытия лотков и каналов П4-15</w:t>
            </w:r>
          </w:p>
          <w:p w14:paraId="7E23859E"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33CA0725" w14:textId="77777777" w:rsidR="00C97D7A" w:rsidRPr="00C97D7A" w:rsidRDefault="00C97D7A" w:rsidP="00014140">
            <w:pPr>
              <w:jc w:val="both"/>
            </w:pPr>
            <w:r w:rsidRPr="00C97D7A">
              <w:t xml:space="preserve">Размеры: 740*570*100 мм; </w:t>
            </w:r>
          </w:p>
          <w:p w14:paraId="6880DCF2" w14:textId="77777777" w:rsidR="00C97D7A" w:rsidRPr="00C97D7A" w:rsidRDefault="00C97D7A" w:rsidP="00014140">
            <w:pPr>
              <w:jc w:val="both"/>
            </w:pPr>
            <w:r w:rsidRPr="00C97D7A">
              <w:t xml:space="preserve">Масса: 110 кг; </w:t>
            </w:r>
          </w:p>
          <w:p w14:paraId="32A92D32" w14:textId="77777777" w:rsidR="00C97D7A" w:rsidRPr="00C97D7A" w:rsidRDefault="00C97D7A" w:rsidP="00014140">
            <w:pPr>
              <w:jc w:val="both"/>
            </w:pPr>
            <w:r w:rsidRPr="00C97D7A">
              <w:t>V бетона: 0,04 м</w:t>
            </w:r>
            <w:r w:rsidRPr="00C97D7A">
              <w:rPr>
                <w:vertAlign w:val="superscript"/>
              </w:rPr>
              <w:t>3</w:t>
            </w:r>
            <w:r w:rsidRPr="00C97D7A">
              <w:t>;</w:t>
            </w:r>
          </w:p>
          <w:p w14:paraId="1F37A59E" w14:textId="77777777" w:rsidR="00C97D7A" w:rsidRPr="00C97D7A" w:rsidRDefault="00C97D7A" w:rsidP="00014140">
            <w:pPr>
              <w:jc w:val="both"/>
            </w:pPr>
            <w:r w:rsidRPr="00C97D7A">
              <w:t>Расход стали: 1,3 кг;</w:t>
            </w:r>
          </w:p>
          <w:p w14:paraId="34D958B2" w14:textId="77777777" w:rsidR="00C97D7A" w:rsidRPr="00C97D7A" w:rsidRDefault="00C97D7A" w:rsidP="00014140">
            <w:pPr>
              <w:rPr>
                <w:b/>
                <w:color w:val="000000"/>
                <w:lang w:eastAsia="zh-CN"/>
              </w:rPr>
            </w:pPr>
            <w:r w:rsidRPr="00C97D7A">
              <w:t>Класс бетона: В25.</w:t>
            </w:r>
          </w:p>
        </w:tc>
      </w:tr>
      <w:tr w:rsidR="00C97D7A" w:rsidRPr="00C97D7A" w14:paraId="2A6B9D86" w14:textId="77777777" w:rsidTr="00014140">
        <w:trPr>
          <w:tblHeader/>
        </w:trPr>
        <w:tc>
          <w:tcPr>
            <w:tcW w:w="675" w:type="dxa"/>
            <w:shd w:val="clear" w:color="auto" w:fill="auto"/>
          </w:tcPr>
          <w:p w14:paraId="6F0FD9CC" w14:textId="77777777" w:rsidR="00C97D7A" w:rsidRPr="00C97D7A" w:rsidRDefault="00C97D7A" w:rsidP="00014140">
            <w:pPr>
              <w:jc w:val="center"/>
            </w:pPr>
            <w:r w:rsidRPr="00C97D7A">
              <w:t>42</w:t>
            </w:r>
          </w:p>
        </w:tc>
        <w:tc>
          <w:tcPr>
            <w:tcW w:w="3402" w:type="dxa"/>
            <w:shd w:val="clear" w:color="auto" w:fill="auto"/>
          </w:tcPr>
          <w:p w14:paraId="4E23576D" w14:textId="77777777" w:rsidR="00C97D7A" w:rsidRPr="00C97D7A" w:rsidRDefault="00C97D7A" w:rsidP="00014140">
            <w:r w:rsidRPr="00C97D7A">
              <w:t xml:space="preserve">Плита П5-8 </w:t>
            </w:r>
          </w:p>
        </w:tc>
        <w:tc>
          <w:tcPr>
            <w:tcW w:w="5812" w:type="dxa"/>
            <w:shd w:val="clear" w:color="auto" w:fill="auto"/>
          </w:tcPr>
          <w:p w14:paraId="3CDDD53A" w14:textId="77777777" w:rsidR="00C97D7A" w:rsidRPr="00C97D7A" w:rsidRDefault="00C97D7A" w:rsidP="00014140">
            <w:pPr>
              <w:jc w:val="both"/>
              <w:rPr>
                <w:b/>
              </w:rPr>
            </w:pPr>
            <w:r w:rsidRPr="00C97D7A">
              <w:rPr>
                <w:b/>
              </w:rPr>
              <w:t>Плита перекрытия лотков и каналов П5-8</w:t>
            </w:r>
          </w:p>
          <w:p w14:paraId="2549E9BD"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1F98BF12" w14:textId="77777777" w:rsidR="00C97D7A" w:rsidRPr="00C97D7A" w:rsidRDefault="00C97D7A" w:rsidP="00014140">
            <w:pPr>
              <w:jc w:val="both"/>
            </w:pPr>
            <w:r w:rsidRPr="00C97D7A">
              <w:t xml:space="preserve">Размеры: 2990*780*70 мм; </w:t>
            </w:r>
          </w:p>
          <w:p w14:paraId="41E6CCFC" w14:textId="77777777" w:rsidR="00C97D7A" w:rsidRPr="00C97D7A" w:rsidRDefault="00C97D7A" w:rsidP="00014140">
            <w:pPr>
              <w:jc w:val="both"/>
            </w:pPr>
            <w:r w:rsidRPr="00C97D7A">
              <w:t xml:space="preserve">Масса: 410 кг; </w:t>
            </w:r>
          </w:p>
          <w:p w14:paraId="4E52C945" w14:textId="77777777" w:rsidR="00C97D7A" w:rsidRPr="00C97D7A" w:rsidRDefault="00C97D7A" w:rsidP="00014140">
            <w:pPr>
              <w:jc w:val="both"/>
            </w:pPr>
            <w:r w:rsidRPr="00C97D7A">
              <w:t>V бетона: 0,16 м</w:t>
            </w:r>
            <w:r w:rsidRPr="00C97D7A">
              <w:rPr>
                <w:vertAlign w:val="superscript"/>
              </w:rPr>
              <w:t>3</w:t>
            </w:r>
            <w:r w:rsidRPr="00C97D7A">
              <w:t>;</w:t>
            </w:r>
          </w:p>
          <w:p w14:paraId="59004138" w14:textId="77777777" w:rsidR="00C97D7A" w:rsidRPr="00C97D7A" w:rsidRDefault="00C97D7A" w:rsidP="00014140">
            <w:pPr>
              <w:jc w:val="both"/>
            </w:pPr>
            <w:r w:rsidRPr="00C97D7A">
              <w:t>Расход стали: 11,0 кг;</w:t>
            </w:r>
          </w:p>
          <w:p w14:paraId="79D2E36C" w14:textId="77777777" w:rsidR="00C97D7A" w:rsidRPr="00C97D7A" w:rsidRDefault="00C97D7A" w:rsidP="00014140">
            <w:pPr>
              <w:rPr>
                <w:b/>
                <w:color w:val="000000"/>
                <w:lang w:eastAsia="zh-CN"/>
              </w:rPr>
            </w:pPr>
            <w:r w:rsidRPr="00C97D7A">
              <w:t>Класс бетона: В15.</w:t>
            </w:r>
          </w:p>
        </w:tc>
      </w:tr>
      <w:tr w:rsidR="00C97D7A" w:rsidRPr="00C97D7A" w14:paraId="3187D8E4" w14:textId="77777777" w:rsidTr="00014140">
        <w:trPr>
          <w:tblHeader/>
        </w:trPr>
        <w:tc>
          <w:tcPr>
            <w:tcW w:w="675" w:type="dxa"/>
            <w:shd w:val="clear" w:color="auto" w:fill="auto"/>
          </w:tcPr>
          <w:p w14:paraId="7D86D7BF" w14:textId="77777777" w:rsidR="00C97D7A" w:rsidRPr="00C97D7A" w:rsidRDefault="00C97D7A" w:rsidP="00014140">
            <w:pPr>
              <w:jc w:val="center"/>
            </w:pPr>
            <w:r w:rsidRPr="00C97D7A">
              <w:lastRenderedPageBreak/>
              <w:t>43</w:t>
            </w:r>
          </w:p>
        </w:tc>
        <w:tc>
          <w:tcPr>
            <w:tcW w:w="3402" w:type="dxa"/>
            <w:shd w:val="clear" w:color="auto" w:fill="auto"/>
          </w:tcPr>
          <w:p w14:paraId="390FB1D3" w14:textId="77777777" w:rsidR="00C97D7A" w:rsidRPr="00C97D7A" w:rsidRDefault="00C97D7A" w:rsidP="00014140">
            <w:r w:rsidRPr="00C97D7A">
              <w:t xml:space="preserve">Плита П5-8/2    </w:t>
            </w:r>
          </w:p>
        </w:tc>
        <w:tc>
          <w:tcPr>
            <w:tcW w:w="5812" w:type="dxa"/>
            <w:shd w:val="clear" w:color="auto" w:fill="auto"/>
          </w:tcPr>
          <w:p w14:paraId="2A25B3CF" w14:textId="77777777" w:rsidR="00C97D7A" w:rsidRPr="00C97D7A" w:rsidRDefault="00C97D7A" w:rsidP="00014140">
            <w:pPr>
              <w:jc w:val="both"/>
              <w:rPr>
                <w:b/>
              </w:rPr>
            </w:pPr>
            <w:r w:rsidRPr="00C97D7A">
              <w:rPr>
                <w:b/>
              </w:rPr>
              <w:t>Плита перекрытия лотков и каналов П5-8/2</w:t>
            </w:r>
          </w:p>
          <w:p w14:paraId="036FE2F8"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7663049B" w14:textId="77777777" w:rsidR="00C97D7A" w:rsidRPr="00C97D7A" w:rsidRDefault="00C97D7A" w:rsidP="00014140">
            <w:pPr>
              <w:jc w:val="both"/>
            </w:pPr>
            <w:r w:rsidRPr="00C97D7A">
              <w:t xml:space="preserve">Размеры: 1495*780*70 мм; </w:t>
            </w:r>
          </w:p>
          <w:p w14:paraId="4FB49735" w14:textId="77777777" w:rsidR="00C97D7A" w:rsidRPr="00C97D7A" w:rsidRDefault="00C97D7A" w:rsidP="00014140">
            <w:pPr>
              <w:jc w:val="both"/>
            </w:pPr>
            <w:r w:rsidRPr="00C97D7A">
              <w:t xml:space="preserve">Масса: 205 кг; </w:t>
            </w:r>
          </w:p>
          <w:p w14:paraId="5E19B17B" w14:textId="77777777" w:rsidR="00C97D7A" w:rsidRPr="00C97D7A" w:rsidRDefault="00C97D7A" w:rsidP="00014140">
            <w:pPr>
              <w:jc w:val="both"/>
            </w:pPr>
            <w:r w:rsidRPr="00C97D7A">
              <w:t>V бетона: 0,08 м</w:t>
            </w:r>
            <w:r w:rsidRPr="00C97D7A">
              <w:rPr>
                <w:vertAlign w:val="superscript"/>
              </w:rPr>
              <w:t>3</w:t>
            </w:r>
            <w:r w:rsidRPr="00C97D7A">
              <w:t>;</w:t>
            </w:r>
          </w:p>
          <w:p w14:paraId="1ABAA4BC" w14:textId="77777777" w:rsidR="00C97D7A" w:rsidRPr="00C97D7A" w:rsidRDefault="00C97D7A" w:rsidP="00014140">
            <w:pPr>
              <w:jc w:val="both"/>
            </w:pPr>
            <w:r w:rsidRPr="00C97D7A">
              <w:t>Расход стали: 5,5 кг;</w:t>
            </w:r>
          </w:p>
          <w:p w14:paraId="054E8D1A" w14:textId="77777777" w:rsidR="00C97D7A" w:rsidRPr="00C97D7A" w:rsidRDefault="00C97D7A" w:rsidP="00014140">
            <w:pPr>
              <w:rPr>
                <w:b/>
                <w:color w:val="000000"/>
                <w:lang w:eastAsia="zh-CN"/>
              </w:rPr>
            </w:pPr>
            <w:r w:rsidRPr="00C97D7A">
              <w:t>Класс бетона: В15.</w:t>
            </w:r>
          </w:p>
        </w:tc>
      </w:tr>
      <w:tr w:rsidR="00C97D7A" w:rsidRPr="00C97D7A" w14:paraId="36039593" w14:textId="77777777" w:rsidTr="00014140">
        <w:trPr>
          <w:tblHeader/>
        </w:trPr>
        <w:tc>
          <w:tcPr>
            <w:tcW w:w="675" w:type="dxa"/>
            <w:shd w:val="clear" w:color="auto" w:fill="auto"/>
          </w:tcPr>
          <w:p w14:paraId="43987061" w14:textId="77777777" w:rsidR="00C97D7A" w:rsidRPr="00C97D7A" w:rsidRDefault="00C97D7A" w:rsidP="00014140">
            <w:pPr>
              <w:jc w:val="center"/>
            </w:pPr>
            <w:r w:rsidRPr="00C97D7A">
              <w:t>44</w:t>
            </w:r>
          </w:p>
        </w:tc>
        <w:tc>
          <w:tcPr>
            <w:tcW w:w="3402" w:type="dxa"/>
            <w:shd w:val="clear" w:color="auto" w:fill="auto"/>
          </w:tcPr>
          <w:p w14:paraId="4A1C1301" w14:textId="77777777" w:rsidR="00C97D7A" w:rsidRPr="00C97D7A" w:rsidRDefault="00C97D7A" w:rsidP="00014140">
            <w:r w:rsidRPr="00C97D7A">
              <w:t>Плита П6д-15</w:t>
            </w:r>
          </w:p>
        </w:tc>
        <w:tc>
          <w:tcPr>
            <w:tcW w:w="5812" w:type="dxa"/>
            <w:shd w:val="clear" w:color="auto" w:fill="auto"/>
          </w:tcPr>
          <w:p w14:paraId="3211D811" w14:textId="77777777" w:rsidR="00C97D7A" w:rsidRPr="00C97D7A" w:rsidRDefault="00C97D7A" w:rsidP="00014140">
            <w:pPr>
              <w:jc w:val="both"/>
              <w:rPr>
                <w:b/>
              </w:rPr>
            </w:pPr>
            <w:r w:rsidRPr="00C97D7A">
              <w:rPr>
                <w:b/>
              </w:rPr>
              <w:t>Плита перекрытия лотков и каналов доборная П6д-15</w:t>
            </w:r>
          </w:p>
          <w:p w14:paraId="719AE1AF"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5DD0EAC9" w14:textId="77777777" w:rsidR="00C97D7A" w:rsidRPr="00C97D7A" w:rsidRDefault="00C97D7A" w:rsidP="00014140">
            <w:pPr>
              <w:jc w:val="both"/>
            </w:pPr>
            <w:r w:rsidRPr="00C97D7A">
              <w:t xml:space="preserve">Размеры: 740*780*120 мм; </w:t>
            </w:r>
          </w:p>
          <w:p w14:paraId="32CC16BC" w14:textId="77777777" w:rsidR="00C97D7A" w:rsidRPr="00C97D7A" w:rsidRDefault="00C97D7A" w:rsidP="00014140">
            <w:pPr>
              <w:jc w:val="both"/>
            </w:pPr>
            <w:r w:rsidRPr="00C97D7A">
              <w:t xml:space="preserve">Масса: 170 кг; </w:t>
            </w:r>
          </w:p>
          <w:p w14:paraId="5A90EB7C" w14:textId="77777777" w:rsidR="00C97D7A" w:rsidRPr="00C97D7A" w:rsidRDefault="00C97D7A" w:rsidP="00014140">
            <w:pPr>
              <w:jc w:val="both"/>
            </w:pPr>
            <w:r w:rsidRPr="00C97D7A">
              <w:t>V бетона: 0,07 м</w:t>
            </w:r>
            <w:r w:rsidRPr="00C97D7A">
              <w:rPr>
                <w:vertAlign w:val="superscript"/>
              </w:rPr>
              <w:t>3</w:t>
            </w:r>
            <w:r w:rsidRPr="00C97D7A">
              <w:t>;</w:t>
            </w:r>
          </w:p>
          <w:p w14:paraId="04A6CEF0" w14:textId="77777777" w:rsidR="00C97D7A" w:rsidRPr="00C97D7A" w:rsidRDefault="00C97D7A" w:rsidP="00014140">
            <w:pPr>
              <w:jc w:val="both"/>
            </w:pPr>
            <w:r w:rsidRPr="00C97D7A">
              <w:t>Расход стали: 1,8 кг;</w:t>
            </w:r>
          </w:p>
          <w:p w14:paraId="0E5D8D54" w14:textId="77777777" w:rsidR="00C97D7A" w:rsidRPr="00C97D7A" w:rsidRDefault="00C97D7A" w:rsidP="00014140">
            <w:pPr>
              <w:rPr>
                <w:b/>
                <w:color w:val="000000"/>
                <w:lang w:eastAsia="zh-CN"/>
              </w:rPr>
            </w:pPr>
            <w:r w:rsidRPr="00C97D7A">
              <w:t>Класс бетона: В25.</w:t>
            </w:r>
          </w:p>
        </w:tc>
      </w:tr>
      <w:tr w:rsidR="00C97D7A" w:rsidRPr="00C97D7A" w14:paraId="2BF9588A" w14:textId="77777777" w:rsidTr="00014140">
        <w:trPr>
          <w:tblHeader/>
        </w:trPr>
        <w:tc>
          <w:tcPr>
            <w:tcW w:w="675" w:type="dxa"/>
            <w:shd w:val="clear" w:color="auto" w:fill="auto"/>
          </w:tcPr>
          <w:p w14:paraId="428DFBDF" w14:textId="77777777" w:rsidR="00C97D7A" w:rsidRPr="00C97D7A" w:rsidRDefault="00C97D7A" w:rsidP="00014140">
            <w:pPr>
              <w:jc w:val="center"/>
            </w:pPr>
            <w:r w:rsidRPr="00C97D7A">
              <w:t>45</w:t>
            </w:r>
          </w:p>
        </w:tc>
        <w:tc>
          <w:tcPr>
            <w:tcW w:w="3402" w:type="dxa"/>
            <w:shd w:val="clear" w:color="auto" w:fill="auto"/>
          </w:tcPr>
          <w:p w14:paraId="5C048130" w14:textId="77777777" w:rsidR="00C97D7A" w:rsidRPr="00C97D7A" w:rsidRDefault="00C97D7A" w:rsidP="00014140">
            <w:r w:rsidRPr="00C97D7A">
              <w:t>Плита П7д-3</w:t>
            </w:r>
          </w:p>
        </w:tc>
        <w:tc>
          <w:tcPr>
            <w:tcW w:w="5812" w:type="dxa"/>
            <w:shd w:val="clear" w:color="auto" w:fill="auto"/>
          </w:tcPr>
          <w:p w14:paraId="33DCECD9" w14:textId="77777777" w:rsidR="00C97D7A" w:rsidRPr="00C97D7A" w:rsidRDefault="00C97D7A" w:rsidP="00014140">
            <w:pPr>
              <w:jc w:val="both"/>
              <w:rPr>
                <w:b/>
              </w:rPr>
            </w:pPr>
            <w:r w:rsidRPr="00C97D7A">
              <w:rPr>
                <w:b/>
              </w:rPr>
              <w:t>Плита перекрытия лотков и каналов доборная П7д-3</w:t>
            </w:r>
          </w:p>
          <w:p w14:paraId="3D771594"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1C8392F4" w14:textId="77777777" w:rsidR="00C97D7A" w:rsidRPr="00C97D7A" w:rsidRDefault="00C97D7A" w:rsidP="00014140">
            <w:pPr>
              <w:jc w:val="both"/>
            </w:pPr>
            <w:r w:rsidRPr="00C97D7A">
              <w:t xml:space="preserve">Размеры: 740*1160*70 мм; </w:t>
            </w:r>
          </w:p>
          <w:p w14:paraId="7EA9595A" w14:textId="77777777" w:rsidR="00C97D7A" w:rsidRPr="00C97D7A" w:rsidRDefault="00C97D7A" w:rsidP="00014140">
            <w:pPr>
              <w:jc w:val="both"/>
            </w:pPr>
            <w:r w:rsidRPr="00C97D7A">
              <w:t xml:space="preserve">Масса: 150 кг; </w:t>
            </w:r>
          </w:p>
          <w:p w14:paraId="41D5D32C" w14:textId="77777777" w:rsidR="00C97D7A" w:rsidRPr="00C97D7A" w:rsidRDefault="00C97D7A" w:rsidP="00014140">
            <w:pPr>
              <w:jc w:val="both"/>
            </w:pPr>
            <w:r w:rsidRPr="00C97D7A">
              <w:t>V бетона: 0,06 м</w:t>
            </w:r>
            <w:r w:rsidRPr="00C97D7A">
              <w:rPr>
                <w:vertAlign w:val="superscript"/>
              </w:rPr>
              <w:t>3</w:t>
            </w:r>
            <w:r w:rsidRPr="00C97D7A">
              <w:t>;</w:t>
            </w:r>
          </w:p>
          <w:p w14:paraId="43131407" w14:textId="77777777" w:rsidR="00C97D7A" w:rsidRPr="00C97D7A" w:rsidRDefault="00C97D7A" w:rsidP="00014140">
            <w:pPr>
              <w:jc w:val="both"/>
            </w:pPr>
            <w:r w:rsidRPr="00C97D7A">
              <w:t>Расход стали: 3,9 кг;</w:t>
            </w:r>
          </w:p>
          <w:p w14:paraId="4DF4309A" w14:textId="77777777" w:rsidR="00C97D7A" w:rsidRPr="00C97D7A" w:rsidRDefault="00C97D7A" w:rsidP="00014140">
            <w:pPr>
              <w:rPr>
                <w:b/>
                <w:color w:val="000000"/>
                <w:lang w:eastAsia="zh-CN"/>
              </w:rPr>
            </w:pPr>
            <w:r w:rsidRPr="00C97D7A">
              <w:t>Класс бетона: В15.</w:t>
            </w:r>
          </w:p>
        </w:tc>
      </w:tr>
      <w:tr w:rsidR="00C97D7A" w:rsidRPr="00C97D7A" w14:paraId="435D1907" w14:textId="77777777" w:rsidTr="00014140">
        <w:trPr>
          <w:tblHeader/>
        </w:trPr>
        <w:tc>
          <w:tcPr>
            <w:tcW w:w="675" w:type="dxa"/>
            <w:shd w:val="clear" w:color="auto" w:fill="auto"/>
          </w:tcPr>
          <w:p w14:paraId="17C682BF" w14:textId="77777777" w:rsidR="00C97D7A" w:rsidRPr="00C97D7A" w:rsidRDefault="00C97D7A" w:rsidP="00014140">
            <w:pPr>
              <w:jc w:val="center"/>
            </w:pPr>
            <w:r w:rsidRPr="00C97D7A">
              <w:t>46</w:t>
            </w:r>
          </w:p>
        </w:tc>
        <w:tc>
          <w:tcPr>
            <w:tcW w:w="3402" w:type="dxa"/>
            <w:shd w:val="clear" w:color="auto" w:fill="auto"/>
          </w:tcPr>
          <w:p w14:paraId="3592A058" w14:textId="77777777" w:rsidR="00C97D7A" w:rsidRPr="00C97D7A" w:rsidRDefault="00C97D7A" w:rsidP="00014140">
            <w:r w:rsidRPr="00C97D7A">
              <w:t>Плита П8-8/2</w:t>
            </w:r>
          </w:p>
        </w:tc>
        <w:tc>
          <w:tcPr>
            <w:tcW w:w="5812" w:type="dxa"/>
            <w:shd w:val="clear" w:color="auto" w:fill="auto"/>
          </w:tcPr>
          <w:p w14:paraId="551E2A55" w14:textId="77777777" w:rsidR="00C97D7A" w:rsidRPr="00C97D7A" w:rsidRDefault="00C97D7A" w:rsidP="00014140">
            <w:pPr>
              <w:jc w:val="both"/>
              <w:rPr>
                <w:b/>
              </w:rPr>
            </w:pPr>
            <w:r w:rsidRPr="00C97D7A">
              <w:rPr>
                <w:b/>
              </w:rPr>
              <w:t>Плита перекрытия лотков и каналов П8-8/2</w:t>
            </w:r>
          </w:p>
          <w:p w14:paraId="014ADAF8"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2FBF18A3" w14:textId="77777777" w:rsidR="00C97D7A" w:rsidRPr="00C97D7A" w:rsidRDefault="00C97D7A" w:rsidP="00014140">
            <w:pPr>
              <w:jc w:val="both"/>
            </w:pPr>
            <w:r w:rsidRPr="00C97D7A">
              <w:t xml:space="preserve">Размеры: 1495*1160*100 мм; </w:t>
            </w:r>
          </w:p>
          <w:p w14:paraId="5120F610" w14:textId="77777777" w:rsidR="00C97D7A" w:rsidRPr="00C97D7A" w:rsidRDefault="00C97D7A" w:rsidP="00014140">
            <w:pPr>
              <w:jc w:val="both"/>
            </w:pPr>
            <w:r w:rsidRPr="00C97D7A">
              <w:t xml:space="preserve">Масса: 435 кг; </w:t>
            </w:r>
          </w:p>
          <w:p w14:paraId="788CA8C6" w14:textId="77777777" w:rsidR="00C97D7A" w:rsidRPr="00C97D7A" w:rsidRDefault="00C97D7A" w:rsidP="00014140">
            <w:pPr>
              <w:jc w:val="both"/>
            </w:pPr>
            <w:r w:rsidRPr="00C97D7A">
              <w:t>V бетона: 0,175 м</w:t>
            </w:r>
            <w:r w:rsidRPr="00C97D7A">
              <w:rPr>
                <w:vertAlign w:val="superscript"/>
              </w:rPr>
              <w:t>3</w:t>
            </w:r>
            <w:r w:rsidRPr="00C97D7A">
              <w:t>;</w:t>
            </w:r>
          </w:p>
          <w:p w14:paraId="4733BE19" w14:textId="77777777" w:rsidR="00C97D7A" w:rsidRPr="00C97D7A" w:rsidRDefault="00C97D7A" w:rsidP="00014140">
            <w:pPr>
              <w:jc w:val="both"/>
            </w:pPr>
            <w:r w:rsidRPr="00C97D7A">
              <w:t>Расход стали: 8,3 кг;</w:t>
            </w:r>
          </w:p>
          <w:p w14:paraId="27109CD3" w14:textId="77777777" w:rsidR="00C97D7A" w:rsidRPr="00C97D7A" w:rsidRDefault="00C97D7A" w:rsidP="00014140">
            <w:pPr>
              <w:rPr>
                <w:b/>
                <w:color w:val="000000"/>
                <w:lang w:eastAsia="zh-CN"/>
              </w:rPr>
            </w:pPr>
            <w:r w:rsidRPr="00C97D7A">
              <w:t>Класс бетона: В15.</w:t>
            </w:r>
          </w:p>
        </w:tc>
      </w:tr>
      <w:tr w:rsidR="00C97D7A" w:rsidRPr="00C97D7A" w14:paraId="5CB83A7A" w14:textId="77777777" w:rsidTr="00014140">
        <w:trPr>
          <w:tblHeader/>
        </w:trPr>
        <w:tc>
          <w:tcPr>
            <w:tcW w:w="675" w:type="dxa"/>
            <w:shd w:val="clear" w:color="auto" w:fill="auto"/>
          </w:tcPr>
          <w:p w14:paraId="6595FB3B" w14:textId="77777777" w:rsidR="00C97D7A" w:rsidRPr="00C97D7A" w:rsidRDefault="00C97D7A" w:rsidP="00014140">
            <w:pPr>
              <w:jc w:val="center"/>
            </w:pPr>
            <w:r w:rsidRPr="00C97D7A">
              <w:t>47</w:t>
            </w:r>
          </w:p>
        </w:tc>
        <w:tc>
          <w:tcPr>
            <w:tcW w:w="3402" w:type="dxa"/>
            <w:shd w:val="clear" w:color="auto" w:fill="auto"/>
          </w:tcPr>
          <w:p w14:paraId="45D3F088" w14:textId="77777777" w:rsidR="00C97D7A" w:rsidRPr="00C97D7A" w:rsidRDefault="00C97D7A" w:rsidP="00014140">
            <w:r w:rsidRPr="00C97D7A">
              <w:t>Плита П8-8а</w:t>
            </w:r>
          </w:p>
        </w:tc>
        <w:tc>
          <w:tcPr>
            <w:tcW w:w="5812" w:type="dxa"/>
            <w:shd w:val="clear" w:color="auto" w:fill="auto"/>
          </w:tcPr>
          <w:p w14:paraId="6EBF7309" w14:textId="77777777" w:rsidR="00C97D7A" w:rsidRPr="00C97D7A" w:rsidRDefault="00C97D7A" w:rsidP="00014140">
            <w:pPr>
              <w:jc w:val="both"/>
              <w:rPr>
                <w:b/>
              </w:rPr>
            </w:pPr>
            <w:r w:rsidRPr="00C97D7A">
              <w:rPr>
                <w:b/>
              </w:rPr>
              <w:t>Плита перекрытия лотков и каналов П8-8а</w:t>
            </w:r>
          </w:p>
          <w:p w14:paraId="41AD141C"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27E9491F" w14:textId="77777777" w:rsidR="00C97D7A" w:rsidRPr="00C97D7A" w:rsidRDefault="00C97D7A" w:rsidP="00014140">
            <w:pPr>
              <w:jc w:val="both"/>
            </w:pPr>
            <w:r w:rsidRPr="00C97D7A">
              <w:t>Рабочая арматура расположена в верхней зоне,</w:t>
            </w:r>
          </w:p>
          <w:p w14:paraId="3BA6E0A9" w14:textId="77777777" w:rsidR="00C97D7A" w:rsidRPr="00C97D7A" w:rsidRDefault="00C97D7A" w:rsidP="00014140">
            <w:pPr>
              <w:jc w:val="both"/>
            </w:pPr>
            <w:r w:rsidRPr="00C97D7A">
              <w:t xml:space="preserve">Размеры: 2990*1160*100 мм; </w:t>
            </w:r>
          </w:p>
          <w:p w14:paraId="0C05884B" w14:textId="77777777" w:rsidR="00C97D7A" w:rsidRPr="00C97D7A" w:rsidRDefault="00C97D7A" w:rsidP="00014140">
            <w:pPr>
              <w:jc w:val="both"/>
            </w:pPr>
            <w:r w:rsidRPr="00C97D7A">
              <w:t xml:space="preserve">Масса: 870 кг; </w:t>
            </w:r>
          </w:p>
          <w:p w14:paraId="4B4A5101" w14:textId="77777777" w:rsidR="00C97D7A" w:rsidRPr="00C97D7A" w:rsidRDefault="00C97D7A" w:rsidP="00014140">
            <w:pPr>
              <w:jc w:val="both"/>
            </w:pPr>
            <w:r w:rsidRPr="00C97D7A">
              <w:t>V бетона: 0,35 м</w:t>
            </w:r>
            <w:r w:rsidRPr="00C97D7A">
              <w:rPr>
                <w:vertAlign w:val="superscript"/>
              </w:rPr>
              <w:t>3</w:t>
            </w:r>
            <w:r w:rsidRPr="00C97D7A">
              <w:t>;</w:t>
            </w:r>
          </w:p>
          <w:p w14:paraId="7D127032" w14:textId="77777777" w:rsidR="00C97D7A" w:rsidRPr="00C97D7A" w:rsidRDefault="00C97D7A" w:rsidP="00014140">
            <w:pPr>
              <w:jc w:val="both"/>
            </w:pPr>
            <w:r w:rsidRPr="00C97D7A">
              <w:t>Расход стали: 21,9 кг;</w:t>
            </w:r>
          </w:p>
          <w:p w14:paraId="47673064" w14:textId="77777777" w:rsidR="00C97D7A" w:rsidRPr="00C97D7A" w:rsidRDefault="00C97D7A" w:rsidP="00014140">
            <w:pPr>
              <w:rPr>
                <w:b/>
                <w:color w:val="000000"/>
                <w:lang w:eastAsia="zh-CN"/>
              </w:rPr>
            </w:pPr>
            <w:r w:rsidRPr="00C97D7A">
              <w:t>Класс бетона: В15.</w:t>
            </w:r>
          </w:p>
        </w:tc>
      </w:tr>
      <w:tr w:rsidR="00C97D7A" w:rsidRPr="00C97D7A" w14:paraId="1A76E980" w14:textId="77777777" w:rsidTr="00014140">
        <w:trPr>
          <w:tblHeader/>
        </w:trPr>
        <w:tc>
          <w:tcPr>
            <w:tcW w:w="675" w:type="dxa"/>
            <w:shd w:val="clear" w:color="auto" w:fill="auto"/>
          </w:tcPr>
          <w:p w14:paraId="22A84578" w14:textId="77777777" w:rsidR="00C97D7A" w:rsidRPr="00C97D7A" w:rsidRDefault="00C97D7A" w:rsidP="00014140">
            <w:pPr>
              <w:jc w:val="center"/>
            </w:pPr>
            <w:r w:rsidRPr="00C97D7A">
              <w:lastRenderedPageBreak/>
              <w:t>48</w:t>
            </w:r>
          </w:p>
        </w:tc>
        <w:tc>
          <w:tcPr>
            <w:tcW w:w="3402" w:type="dxa"/>
            <w:shd w:val="clear" w:color="auto" w:fill="auto"/>
          </w:tcPr>
          <w:p w14:paraId="2C7DDCB2" w14:textId="77777777" w:rsidR="00C97D7A" w:rsidRPr="00C97D7A" w:rsidRDefault="00C97D7A" w:rsidP="00014140">
            <w:r w:rsidRPr="00C97D7A">
              <w:t>Плита П8д-11</w:t>
            </w:r>
          </w:p>
        </w:tc>
        <w:tc>
          <w:tcPr>
            <w:tcW w:w="5812" w:type="dxa"/>
            <w:shd w:val="clear" w:color="auto" w:fill="auto"/>
          </w:tcPr>
          <w:p w14:paraId="738852CE" w14:textId="77777777" w:rsidR="00C97D7A" w:rsidRPr="00C97D7A" w:rsidRDefault="00C97D7A" w:rsidP="00014140">
            <w:pPr>
              <w:jc w:val="both"/>
              <w:rPr>
                <w:b/>
              </w:rPr>
            </w:pPr>
            <w:r w:rsidRPr="00C97D7A">
              <w:rPr>
                <w:b/>
              </w:rPr>
              <w:t>Плита перекрытия лотков и каналов доборная П8д-11</w:t>
            </w:r>
          </w:p>
          <w:p w14:paraId="4FDDA73D"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0565B97D" w14:textId="77777777" w:rsidR="00C97D7A" w:rsidRPr="00C97D7A" w:rsidRDefault="00C97D7A" w:rsidP="00014140">
            <w:pPr>
              <w:jc w:val="both"/>
            </w:pPr>
            <w:r w:rsidRPr="00C97D7A">
              <w:t xml:space="preserve">Размеры: 740*1160*100 мм; </w:t>
            </w:r>
          </w:p>
          <w:p w14:paraId="2A899A39" w14:textId="77777777" w:rsidR="00C97D7A" w:rsidRPr="00C97D7A" w:rsidRDefault="00C97D7A" w:rsidP="00014140">
            <w:pPr>
              <w:jc w:val="both"/>
            </w:pPr>
            <w:r w:rsidRPr="00C97D7A">
              <w:t xml:space="preserve">Масса: 210 кг; </w:t>
            </w:r>
          </w:p>
          <w:p w14:paraId="7BEE3DD1" w14:textId="77777777" w:rsidR="00C97D7A" w:rsidRPr="00C97D7A" w:rsidRDefault="00C97D7A" w:rsidP="00014140">
            <w:pPr>
              <w:jc w:val="both"/>
            </w:pPr>
            <w:r w:rsidRPr="00C97D7A">
              <w:t>V бетона: 0,09 м</w:t>
            </w:r>
            <w:r w:rsidRPr="00C97D7A">
              <w:rPr>
                <w:vertAlign w:val="superscript"/>
              </w:rPr>
              <w:t>3</w:t>
            </w:r>
            <w:r w:rsidRPr="00C97D7A">
              <w:t>;</w:t>
            </w:r>
          </w:p>
          <w:p w14:paraId="7DC67535" w14:textId="77777777" w:rsidR="00C97D7A" w:rsidRPr="00C97D7A" w:rsidRDefault="00C97D7A" w:rsidP="00014140">
            <w:pPr>
              <w:jc w:val="both"/>
            </w:pPr>
            <w:r w:rsidRPr="00C97D7A">
              <w:t>Расход стали: 5,9 кг;</w:t>
            </w:r>
          </w:p>
          <w:p w14:paraId="418B5CE1" w14:textId="77777777" w:rsidR="00C97D7A" w:rsidRPr="00C97D7A" w:rsidRDefault="00C97D7A" w:rsidP="00014140">
            <w:pPr>
              <w:rPr>
                <w:b/>
                <w:color w:val="000000"/>
                <w:lang w:eastAsia="zh-CN"/>
              </w:rPr>
            </w:pPr>
            <w:r w:rsidRPr="00C97D7A">
              <w:t>Класс бетона: В25.</w:t>
            </w:r>
          </w:p>
        </w:tc>
      </w:tr>
      <w:tr w:rsidR="00C97D7A" w:rsidRPr="00C97D7A" w14:paraId="7C439AE4" w14:textId="77777777" w:rsidTr="00014140">
        <w:trPr>
          <w:tblHeader/>
        </w:trPr>
        <w:tc>
          <w:tcPr>
            <w:tcW w:w="675" w:type="dxa"/>
            <w:shd w:val="clear" w:color="auto" w:fill="auto"/>
          </w:tcPr>
          <w:p w14:paraId="5EE88B18" w14:textId="77777777" w:rsidR="00C97D7A" w:rsidRPr="00C97D7A" w:rsidRDefault="00C97D7A" w:rsidP="00014140">
            <w:pPr>
              <w:jc w:val="center"/>
            </w:pPr>
            <w:r w:rsidRPr="00C97D7A">
              <w:t>49</w:t>
            </w:r>
          </w:p>
        </w:tc>
        <w:tc>
          <w:tcPr>
            <w:tcW w:w="3402" w:type="dxa"/>
            <w:shd w:val="clear" w:color="auto" w:fill="auto"/>
          </w:tcPr>
          <w:p w14:paraId="1A2D0F62" w14:textId="77777777" w:rsidR="00C97D7A" w:rsidRPr="00C97D7A" w:rsidRDefault="00C97D7A" w:rsidP="00014140">
            <w:r w:rsidRPr="00C97D7A">
              <w:t xml:space="preserve">Плита П9-15 </w:t>
            </w:r>
          </w:p>
        </w:tc>
        <w:tc>
          <w:tcPr>
            <w:tcW w:w="5812" w:type="dxa"/>
            <w:shd w:val="clear" w:color="auto" w:fill="auto"/>
          </w:tcPr>
          <w:p w14:paraId="4DB3D926" w14:textId="77777777" w:rsidR="00C97D7A" w:rsidRPr="00C97D7A" w:rsidRDefault="00C97D7A" w:rsidP="00014140">
            <w:pPr>
              <w:jc w:val="both"/>
              <w:rPr>
                <w:b/>
              </w:rPr>
            </w:pPr>
            <w:r w:rsidRPr="00C97D7A">
              <w:rPr>
                <w:b/>
              </w:rPr>
              <w:t xml:space="preserve">Плита перекрытия лотков и каналов П9-15 </w:t>
            </w:r>
          </w:p>
          <w:p w14:paraId="079E69A4"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63475C18" w14:textId="77777777" w:rsidR="00C97D7A" w:rsidRPr="00C97D7A" w:rsidRDefault="00C97D7A" w:rsidP="00014140">
            <w:pPr>
              <w:jc w:val="both"/>
            </w:pPr>
            <w:r w:rsidRPr="00C97D7A">
              <w:t xml:space="preserve">Размеры: 2990*1160*120 мм; </w:t>
            </w:r>
          </w:p>
          <w:p w14:paraId="43A4E24E" w14:textId="77777777" w:rsidR="00C97D7A" w:rsidRPr="00C97D7A" w:rsidRDefault="00C97D7A" w:rsidP="00014140">
            <w:pPr>
              <w:jc w:val="both"/>
            </w:pPr>
            <w:r w:rsidRPr="00C97D7A">
              <w:t xml:space="preserve">Масса: 1040 кг; </w:t>
            </w:r>
          </w:p>
          <w:p w14:paraId="278A9F28" w14:textId="77777777" w:rsidR="00C97D7A" w:rsidRPr="00C97D7A" w:rsidRDefault="00C97D7A" w:rsidP="00014140">
            <w:pPr>
              <w:jc w:val="both"/>
            </w:pPr>
            <w:r w:rsidRPr="00C97D7A">
              <w:t>V бетона: 0,42 м</w:t>
            </w:r>
            <w:r w:rsidRPr="00C97D7A">
              <w:rPr>
                <w:vertAlign w:val="superscript"/>
              </w:rPr>
              <w:t>3</w:t>
            </w:r>
            <w:r w:rsidRPr="00C97D7A">
              <w:t>;</w:t>
            </w:r>
          </w:p>
          <w:p w14:paraId="0C088CB0" w14:textId="77777777" w:rsidR="00C97D7A" w:rsidRPr="00C97D7A" w:rsidRDefault="00C97D7A" w:rsidP="00014140">
            <w:pPr>
              <w:jc w:val="both"/>
            </w:pPr>
            <w:r w:rsidRPr="00C97D7A">
              <w:t>Расход стали: 24,9 кг;</w:t>
            </w:r>
          </w:p>
          <w:p w14:paraId="3F09F688" w14:textId="77777777" w:rsidR="00C97D7A" w:rsidRPr="00C97D7A" w:rsidRDefault="00C97D7A" w:rsidP="00014140">
            <w:pPr>
              <w:jc w:val="both"/>
            </w:pPr>
            <w:r w:rsidRPr="00C97D7A">
              <w:t>Класс бетона: В25.</w:t>
            </w:r>
          </w:p>
        </w:tc>
      </w:tr>
      <w:tr w:rsidR="00C97D7A" w:rsidRPr="00C97D7A" w14:paraId="66F1E903" w14:textId="77777777" w:rsidTr="00014140">
        <w:trPr>
          <w:tblHeader/>
        </w:trPr>
        <w:tc>
          <w:tcPr>
            <w:tcW w:w="675" w:type="dxa"/>
            <w:shd w:val="clear" w:color="auto" w:fill="auto"/>
          </w:tcPr>
          <w:p w14:paraId="489A14B7" w14:textId="77777777" w:rsidR="00C97D7A" w:rsidRPr="00C97D7A" w:rsidRDefault="00C97D7A" w:rsidP="00014140">
            <w:pPr>
              <w:jc w:val="center"/>
            </w:pPr>
            <w:r w:rsidRPr="00C97D7A">
              <w:t>50</w:t>
            </w:r>
          </w:p>
        </w:tc>
        <w:tc>
          <w:tcPr>
            <w:tcW w:w="3402" w:type="dxa"/>
            <w:shd w:val="clear" w:color="auto" w:fill="auto"/>
          </w:tcPr>
          <w:p w14:paraId="5A197BEF" w14:textId="77777777" w:rsidR="00C97D7A" w:rsidRPr="00C97D7A" w:rsidRDefault="00C97D7A" w:rsidP="00014140">
            <w:r w:rsidRPr="00C97D7A">
              <w:t>Плита П9д-15</w:t>
            </w:r>
          </w:p>
        </w:tc>
        <w:tc>
          <w:tcPr>
            <w:tcW w:w="5812" w:type="dxa"/>
            <w:shd w:val="clear" w:color="auto" w:fill="auto"/>
          </w:tcPr>
          <w:p w14:paraId="1EB4564B" w14:textId="77777777" w:rsidR="00C97D7A" w:rsidRPr="00C97D7A" w:rsidRDefault="00C97D7A" w:rsidP="00014140">
            <w:pPr>
              <w:jc w:val="both"/>
              <w:rPr>
                <w:b/>
              </w:rPr>
            </w:pPr>
            <w:r w:rsidRPr="00C97D7A">
              <w:rPr>
                <w:b/>
              </w:rPr>
              <w:t>Плита перекрытия лотков и каналов доборная П9д-15</w:t>
            </w:r>
          </w:p>
          <w:p w14:paraId="075F4641" w14:textId="77777777" w:rsidR="00C97D7A" w:rsidRPr="00C97D7A" w:rsidRDefault="00C97D7A" w:rsidP="00014140">
            <w:pPr>
              <w:jc w:val="both"/>
            </w:pPr>
            <w:r w:rsidRPr="00C97D7A">
              <w:t>Серия 3.006.1-2.87 выпуск 2. Сборные железобетонные каналы и тоннели из лотковых элементов,</w:t>
            </w:r>
          </w:p>
          <w:p w14:paraId="6D16D845" w14:textId="77777777" w:rsidR="00C97D7A" w:rsidRPr="00C97D7A" w:rsidRDefault="00C97D7A" w:rsidP="00014140">
            <w:pPr>
              <w:jc w:val="both"/>
            </w:pPr>
            <w:r w:rsidRPr="00C97D7A">
              <w:t xml:space="preserve">Размеры: 740*1160*120 мм; </w:t>
            </w:r>
          </w:p>
          <w:p w14:paraId="2073B2CC" w14:textId="77777777" w:rsidR="00C97D7A" w:rsidRPr="00C97D7A" w:rsidRDefault="00C97D7A" w:rsidP="00014140">
            <w:pPr>
              <w:jc w:val="both"/>
            </w:pPr>
            <w:r w:rsidRPr="00C97D7A">
              <w:t xml:space="preserve">Масса: 260 кг; </w:t>
            </w:r>
          </w:p>
          <w:p w14:paraId="119F0CF6" w14:textId="77777777" w:rsidR="00C97D7A" w:rsidRPr="00C97D7A" w:rsidRDefault="00C97D7A" w:rsidP="00014140">
            <w:pPr>
              <w:jc w:val="both"/>
            </w:pPr>
            <w:r w:rsidRPr="00C97D7A">
              <w:t>V бетона: 0,10 м</w:t>
            </w:r>
            <w:r w:rsidRPr="00C97D7A">
              <w:rPr>
                <w:vertAlign w:val="superscript"/>
              </w:rPr>
              <w:t>3</w:t>
            </w:r>
            <w:r w:rsidRPr="00C97D7A">
              <w:t>;</w:t>
            </w:r>
          </w:p>
          <w:p w14:paraId="1DC0EC78" w14:textId="77777777" w:rsidR="00C97D7A" w:rsidRPr="00C97D7A" w:rsidRDefault="00C97D7A" w:rsidP="00014140">
            <w:pPr>
              <w:jc w:val="both"/>
            </w:pPr>
            <w:r w:rsidRPr="00C97D7A">
              <w:t>Расход стали: 5,9 кг;</w:t>
            </w:r>
          </w:p>
          <w:p w14:paraId="0D3C8CCA" w14:textId="77777777" w:rsidR="00C97D7A" w:rsidRPr="00C97D7A" w:rsidRDefault="00C97D7A" w:rsidP="00014140">
            <w:pPr>
              <w:rPr>
                <w:b/>
                <w:color w:val="000000"/>
                <w:lang w:eastAsia="zh-CN"/>
              </w:rPr>
            </w:pPr>
            <w:r w:rsidRPr="00C97D7A">
              <w:t>Класс бетона: В25.</w:t>
            </w:r>
          </w:p>
        </w:tc>
      </w:tr>
      <w:tr w:rsidR="00C97D7A" w:rsidRPr="00C97D7A" w14:paraId="7F130098" w14:textId="77777777" w:rsidTr="00014140">
        <w:trPr>
          <w:tblHeader/>
        </w:trPr>
        <w:tc>
          <w:tcPr>
            <w:tcW w:w="675" w:type="dxa"/>
            <w:shd w:val="clear" w:color="auto" w:fill="auto"/>
          </w:tcPr>
          <w:p w14:paraId="69850ACE" w14:textId="77777777" w:rsidR="00C97D7A" w:rsidRPr="00C97D7A" w:rsidRDefault="00C97D7A" w:rsidP="00014140">
            <w:pPr>
              <w:jc w:val="center"/>
            </w:pPr>
            <w:r w:rsidRPr="00C97D7A">
              <w:lastRenderedPageBreak/>
              <w:t>51</w:t>
            </w:r>
          </w:p>
        </w:tc>
        <w:tc>
          <w:tcPr>
            <w:tcW w:w="3402" w:type="dxa"/>
            <w:shd w:val="clear" w:color="auto" w:fill="auto"/>
          </w:tcPr>
          <w:p w14:paraId="2FFC5E33" w14:textId="77777777" w:rsidR="00C97D7A" w:rsidRPr="00C97D7A" w:rsidRDefault="00C97D7A" w:rsidP="00014140">
            <w:r w:rsidRPr="00C97D7A">
              <w:t>Плита перекрытия камер ВП 25-18 с отв. на Ø 700 мм  (с люком и люковиной тип «Т»)</w:t>
            </w:r>
          </w:p>
        </w:tc>
        <w:tc>
          <w:tcPr>
            <w:tcW w:w="5812" w:type="dxa"/>
            <w:shd w:val="clear" w:color="auto" w:fill="auto"/>
          </w:tcPr>
          <w:p w14:paraId="7FB68A70" w14:textId="77777777" w:rsidR="00C97D7A" w:rsidRPr="00C97D7A" w:rsidRDefault="00C97D7A" w:rsidP="00014140">
            <w:pPr>
              <w:jc w:val="both"/>
              <w:rPr>
                <w:b/>
                <w:bCs/>
              </w:rPr>
            </w:pPr>
            <w:r w:rsidRPr="00C97D7A">
              <w:rPr>
                <w:b/>
                <w:bCs/>
              </w:rPr>
              <w:t xml:space="preserve">Плита перекрытия камер ВП 25-18 </w:t>
            </w:r>
            <w:r w:rsidRPr="00C97D7A">
              <w:rPr>
                <w:b/>
              </w:rPr>
              <w:t xml:space="preserve"> с отв. на Ø 700 мм </w:t>
            </w:r>
            <w:r w:rsidRPr="00C97D7A">
              <w:rPr>
                <w:b/>
                <w:bCs/>
              </w:rPr>
              <w:t xml:space="preserve"> </w:t>
            </w:r>
          </w:p>
          <w:p w14:paraId="18E9E892" w14:textId="77777777" w:rsidR="00C97D7A" w:rsidRPr="00C97D7A" w:rsidRDefault="00C97D7A" w:rsidP="00014140">
            <w:pPr>
              <w:jc w:val="both"/>
              <w:rPr>
                <w:bCs/>
              </w:rPr>
            </w:pPr>
            <w:r w:rsidRPr="00C97D7A">
              <w:rPr>
                <w:bCs/>
              </w:rPr>
              <w:t>Р/Ч РК-23031 ПИ «Мосинжпроект» «Сборные железобетонные плиты перекрытия каналов и камер водосточных и канализационных сетей»</w:t>
            </w:r>
          </w:p>
          <w:p w14:paraId="608BE282" w14:textId="77777777" w:rsidR="00C97D7A" w:rsidRPr="00C97D7A" w:rsidRDefault="00C97D7A" w:rsidP="00014140">
            <w:pPr>
              <w:jc w:val="both"/>
            </w:pPr>
            <w:r w:rsidRPr="00C97D7A">
              <w:t xml:space="preserve">Размеры: </w:t>
            </w:r>
          </w:p>
          <w:p w14:paraId="717D7B47" w14:textId="77777777" w:rsidR="00C97D7A" w:rsidRPr="00C97D7A" w:rsidRDefault="00C97D7A" w:rsidP="00014140">
            <w:pPr>
              <w:jc w:val="both"/>
            </w:pPr>
            <w:r w:rsidRPr="00C97D7A">
              <w:t>Длина: 2520 мм,</w:t>
            </w:r>
          </w:p>
          <w:p w14:paraId="75EF3BC4" w14:textId="77777777" w:rsidR="00C97D7A" w:rsidRPr="00C97D7A" w:rsidRDefault="00C97D7A" w:rsidP="00014140">
            <w:pPr>
              <w:jc w:val="both"/>
            </w:pPr>
            <w:r w:rsidRPr="00C97D7A">
              <w:t>Высота: 220 мм,</w:t>
            </w:r>
          </w:p>
          <w:p w14:paraId="75D4BA79" w14:textId="77777777" w:rsidR="00C97D7A" w:rsidRPr="00C97D7A" w:rsidRDefault="00C97D7A" w:rsidP="00014140">
            <w:pPr>
              <w:jc w:val="both"/>
            </w:pPr>
            <w:r w:rsidRPr="00C97D7A">
              <w:t>Ширина: 1800 мм;</w:t>
            </w:r>
          </w:p>
          <w:p w14:paraId="7D029FED" w14:textId="77777777" w:rsidR="00C97D7A" w:rsidRPr="00C97D7A" w:rsidRDefault="00C97D7A" w:rsidP="00014140">
            <w:pPr>
              <w:jc w:val="both"/>
            </w:pPr>
            <w:r w:rsidRPr="00C97D7A">
              <w:t>Отверстие: 700 мм;</w:t>
            </w:r>
          </w:p>
          <w:p w14:paraId="68BE3D8F" w14:textId="77777777" w:rsidR="00C97D7A" w:rsidRPr="00C97D7A" w:rsidRDefault="00C97D7A" w:rsidP="00014140">
            <w:pPr>
              <w:jc w:val="both"/>
            </w:pPr>
            <w:r w:rsidRPr="00C97D7A">
              <w:t>Масса: 2280 кг;</w:t>
            </w:r>
          </w:p>
          <w:p w14:paraId="654C7788" w14:textId="77777777" w:rsidR="00C97D7A" w:rsidRPr="00C97D7A" w:rsidRDefault="00C97D7A" w:rsidP="00014140">
            <w:pPr>
              <w:jc w:val="both"/>
            </w:pPr>
            <w:r w:rsidRPr="00C97D7A">
              <w:t>V бетона: 0,89 м</w:t>
            </w:r>
            <w:r w:rsidRPr="00C97D7A">
              <w:rPr>
                <w:vertAlign w:val="superscript"/>
              </w:rPr>
              <w:t>3</w:t>
            </w:r>
            <w:r w:rsidRPr="00C97D7A">
              <w:t>;</w:t>
            </w:r>
          </w:p>
          <w:p w14:paraId="41927B6A" w14:textId="77777777" w:rsidR="00C97D7A" w:rsidRPr="00C97D7A" w:rsidRDefault="00C97D7A" w:rsidP="00014140">
            <w:pPr>
              <w:jc w:val="both"/>
            </w:pPr>
            <w:r w:rsidRPr="00C97D7A">
              <w:t xml:space="preserve">Бетон: кл. В22,5; </w:t>
            </w:r>
            <w:r w:rsidRPr="00C97D7A">
              <w:rPr>
                <w:lang w:val="en-US"/>
              </w:rPr>
              <w:t>F</w:t>
            </w:r>
            <w:r w:rsidRPr="00C97D7A">
              <w:t xml:space="preserve">200; </w:t>
            </w:r>
            <w:r w:rsidRPr="00C97D7A">
              <w:rPr>
                <w:lang w:val="en-US"/>
              </w:rPr>
              <w:t>W</w:t>
            </w:r>
            <w:r w:rsidRPr="00C97D7A">
              <w:t>8;</w:t>
            </w:r>
          </w:p>
          <w:p w14:paraId="2B9577A3" w14:textId="77777777" w:rsidR="00C97D7A" w:rsidRPr="00C97D7A" w:rsidRDefault="00C97D7A" w:rsidP="00014140">
            <w:pPr>
              <w:jc w:val="both"/>
            </w:pPr>
            <w:r w:rsidRPr="00C97D7A">
              <w:t>Расход стали: 100,61 кг;</w:t>
            </w:r>
          </w:p>
          <w:p w14:paraId="201B71CC" w14:textId="77777777" w:rsidR="00C97D7A" w:rsidRPr="00C97D7A" w:rsidRDefault="00C97D7A" w:rsidP="00014140">
            <w:pPr>
              <w:jc w:val="both"/>
            </w:pPr>
            <w:r w:rsidRPr="00C97D7A">
              <w:t>Плита перекрытия камер имеет монтажные петли для перевозки и монтажа, а также отверстие для установки люка.</w:t>
            </w:r>
          </w:p>
          <w:p w14:paraId="57E960D2" w14:textId="77777777" w:rsidR="00C97D7A" w:rsidRPr="00C97D7A" w:rsidRDefault="00C97D7A" w:rsidP="00014140">
            <w:pPr>
              <w:jc w:val="both"/>
              <w:rPr>
                <w:b/>
              </w:rPr>
            </w:pPr>
            <w:r w:rsidRPr="00C97D7A">
              <w:rPr>
                <w:b/>
              </w:rPr>
              <w:t>Люк Т</w:t>
            </w:r>
            <w:r w:rsidRPr="00C97D7A">
              <w:rPr>
                <w:b/>
                <w:bCs/>
              </w:rPr>
              <w:t xml:space="preserve"> (С250) ТС.1-60</w:t>
            </w:r>
          </w:p>
          <w:p w14:paraId="2F343D98" w14:textId="77777777" w:rsidR="00C97D7A" w:rsidRPr="00C97D7A" w:rsidRDefault="00C97D7A" w:rsidP="00014140">
            <w:pPr>
              <w:jc w:val="both"/>
            </w:pPr>
            <w:r w:rsidRPr="00C97D7A">
              <w:t xml:space="preserve">Люк чугунный для смотровых колодцев типа «Т» (С-250) </w:t>
            </w:r>
          </w:p>
          <w:p w14:paraId="022BB9E1" w14:textId="77777777" w:rsidR="00C97D7A" w:rsidRPr="00C97D7A" w:rsidRDefault="00C97D7A" w:rsidP="00014140">
            <w:pPr>
              <w:jc w:val="both"/>
            </w:pPr>
            <w:r w:rsidRPr="00C97D7A">
              <w:t>ГОСТ 3634-99,</w:t>
            </w:r>
          </w:p>
          <w:p w14:paraId="62868F0E" w14:textId="77777777" w:rsidR="00C97D7A" w:rsidRPr="00C97D7A" w:rsidRDefault="00C97D7A" w:rsidP="00014140">
            <w:pPr>
              <w:jc w:val="both"/>
            </w:pPr>
            <w:r w:rsidRPr="00C97D7A">
              <w:t>Тип люка: тяжелый;</w:t>
            </w:r>
          </w:p>
          <w:p w14:paraId="5F2AED45" w14:textId="77777777" w:rsidR="00C97D7A" w:rsidRPr="00C97D7A" w:rsidRDefault="00C97D7A" w:rsidP="00014140">
            <w:pPr>
              <w:jc w:val="both"/>
            </w:pPr>
            <w:r w:rsidRPr="00C97D7A">
              <w:t>Номинальная нагрузка: 250 кН;</w:t>
            </w:r>
          </w:p>
          <w:p w14:paraId="0CDD511A" w14:textId="77777777" w:rsidR="00C97D7A" w:rsidRPr="00C97D7A" w:rsidRDefault="00C97D7A" w:rsidP="00014140">
            <w:pPr>
              <w:jc w:val="both"/>
            </w:pPr>
            <w:r w:rsidRPr="00C97D7A">
              <w:t>Общая масса: не менее 120 кг;</w:t>
            </w:r>
          </w:p>
          <w:p w14:paraId="217D0E8A" w14:textId="77777777" w:rsidR="00C97D7A" w:rsidRPr="00C97D7A" w:rsidRDefault="00C97D7A" w:rsidP="00014140">
            <w:pPr>
              <w:jc w:val="both"/>
            </w:pPr>
            <w:r w:rsidRPr="00C97D7A">
              <w:t>Диаметр крышки: 700 мм;</w:t>
            </w:r>
          </w:p>
          <w:p w14:paraId="55A39188" w14:textId="77777777" w:rsidR="00C97D7A" w:rsidRPr="00C97D7A" w:rsidRDefault="00C97D7A" w:rsidP="00014140">
            <w:pPr>
              <w:jc w:val="both"/>
            </w:pPr>
            <w:r w:rsidRPr="00C97D7A">
              <w:t>Материал: СЧ20.</w:t>
            </w:r>
          </w:p>
        </w:tc>
      </w:tr>
      <w:tr w:rsidR="00C97D7A" w:rsidRPr="00C97D7A" w14:paraId="4BACD641" w14:textId="77777777" w:rsidTr="00014140">
        <w:trPr>
          <w:tblHeader/>
        </w:trPr>
        <w:tc>
          <w:tcPr>
            <w:tcW w:w="675" w:type="dxa"/>
            <w:shd w:val="clear" w:color="auto" w:fill="auto"/>
          </w:tcPr>
          <w:p w14:paraId="170AC088" w14:textId="77777777" w:rsidR="00C97D7A" w:rsidRPr="00C97D7A" w:rsidRDefault="00C97D7A" w:rsidP="00014140">
            <w:pPr>
              <w:jc w:val="center"/>
            </w:pPr>
            <w:r w:rsidRPr="00C97D7A">
              <w:lastRenderedPageBreak/>
              <w:t>52</w:t>
            </w:r>
          </w:p>
        </w:tc>
        <w:tc>
          <w:tcPr>
            <w:tcW w:w="3402" w:type="dxa"/>
            <w:shd w:val="clear" w:color="auto" w:fill="auto"/>
          </w:tcPr>
          <w:p w14:paraId="1288D7E2" w14:textId="77777777" w:rsidR="00C97D7A" w:rsidRPr="00C97D7A" w:rsidRDefault="00C97D7A" w:rsidP="00014140">
            <w:r w:rsidRPr="00C97D7A">
              <w:t>Плита перекрытия камер ВП 34-18 с отв. на Ø 700 мм  (с люком и люковиной тип «Т»)</w:t>
            </w:r>
          </w:p>
        </w:tc>
        <w:tc>
          <w:tcPr>
            <w:tcW w:w="5812" w:type="dxa"/>
            <w:shd w:val="clear" w:color="auto" w:fill="auto"/>
          </w:tcPr>
          <w:p w14:paraId="26CEAE9A" w14:textId="77777777" w:rsidR="00C97D7A" w:rsidRPr="00C97D7A" w:rsidRDefault="00C97D7A" w:rsidP="00014140">
            <w:pPr>
              <w:jc w:val="both"/>
              <w:rPr>
                <w:b/>
                <w:bCs/>
              </w:rPr>
            </w:pPr>
            <w:r w:rsidRPr="00C97D7A">
              <w:rPr>
                <w:b/>
                <w:bCs/>
              </w:rPr>
              <w:t xml:space="preserve">Плита перекрытия камер ВП 34-18 </w:t>
            </w:r>
            <w:r w:rsidRPr="00C97D7A">
              <w:rPr>
                <w:b/>
              </w:rPr>
              <w:t xml:space="preserve"> с отв. на Ø 700 мм </w:t>
            </w:r>
          </w:p>
          <w:p w14:paraId="620D17F2" w14:textId="77777777" w:rsidR="00C97D7A" w:rsidRPr="00C97D7A" w:rsidRDefault="00C97D7A" w:rsidP="00014140">
            <w:pPr>
              <w:jc w:val="both"/>
              <w:rPr>
                <w:bCs/>
              </w:rPr>
            </w:pPr>
            <w:r w:rsidRPr="00C97D7A">
              <w:rPr>
                <w:bCs/>
              </w:rPr>
              <w:t>Р/Ч РК-23031 ПИ «Мосинжпроект» «Сборные железобетонные плиты перекрытия каналов и камер водосточных и канализационных сетей»</w:t>
            </w:r>
          </w:p>
          <w:p w14:paraId="2B5C7C20" w14:textId="77777777" w:rsidR="00C97D7A" w:rsidRPr="00C97D7A" w:rsidRDefault="00C97D7A" w:rsidP="00014140">
            <w:pPr>
              <w:jc w:val="both"/>
            </w:pPr>
            <w:r w:rsidRPr="00C97D7A">
              <w:t xml:space="preserve">Размеры: </w:t>
            </w:r>
          </w:p>
          <w:p w14:paraId="1612AFF8" w14:textId="77777777" w:rsidR="00C97D7A" w:rsidRPr="00C97D7A" w:rsidRDefault="00C97D7A" w:rsidP="00014140">
            <w:pPr>
              <w:jc w:val="both"/>
            </w:pPr>
            <w:r w:rsidRPr="00C97D7A">
              <w:t>Длина: 3400 мм,</w:t>
            </w:r>
          </w:p>
          <w:p w14:paraId="65F5767D" w14:textId="77777777" w:rsidR="00C97D7A" w:rsidRPr="00C97D7A" w:rsidRDefault="00C97D7A" w:rsidP="00014140">
            <w:pPr>
              <w:jc w:val="both"/>
            </w:pPr>
            <w:r w:rsidRPr="00C97D7A">
              <w:t xml:space="preserve">Высота: 260 мм; </w:t>
            </w:r>
          </w:p>
          <w:p w14:paraId="14CF787F" w14:textId="77777777" w:rsidR="00C97D7A" w:rsidRPr="00C97D7A" w:rsidRDefault="00C97D7A" w:rsidP="00014140">
            <w:pPr>
              <w:jc w:val="both"/>
            </w:pPr>
            <w:r w:rsidRPr="00C97D7A">
              <w:t>Ширина: 1800 мм;</w:t>
            </w:r>
          </w:p>
          <w:p w14:paraId="764E66DE" w14:textId="77777777" w:rsidR="00C97D7A" w:rsidRPr="00C97D7A" w:rsidRDefault="00C97D7A" w:rsidP="00014140">
            <w:pPr>
              <w:jc w:val="both"/>
            </w:pPr>
            <w:r w:rsidRPr="00C97D7A">
              <w:t>Отверстие: 700 мм;</w:t>
            </w:r>
          </w:p>
          <w:p w14:paraId="38CD3E79" w14:textId="77777777" w:rsidR="00C97D7A" w:rsidRPr="00C97D7A" w:rsidRDefault="00C97D7A" w:rsidP="00014140">
            <w:pPr>
              <w:jc w:val="both"/>
            </w:pPr>
            <w:r w:rsidRPr="00C97D7A">
              <w:t>Масса: 3680 кг;</w:t>
            </w:r>
          </w:p>
          <w:p w14:paraId="34E26A1F" w14:textId="77777777" w:rsidR="00C97D7A" w:rsidRPr="00C97D7A" w:rsidRDefault="00C97D7A" w:rsidP="00014140">
            <w:pPr>
              <w:jc w:val="both"/>
            </w:pPr>
            <w:r w:rsidRPr="00C97D7A">
              <w:t>V бетона: 1,47 м</w:t>
            </w:r>
            <w:r w:rsidRPr="00C97D7A">
              <w:rPr>
                <w:vertAlign w:val="superscript"/>
              </w:rPr>
              <w:t>3</w:t>
            </w:r>
            <w:r w:rsidRPr="00C97D7A">
              <w:t>;</w:t>
            </w:r>
          </w:p>
          <w:p w14:paraId="6D0DE9A5" w14:textId="77777777" w:rsidR="00C97D7A" w:rsidRPr="00C97D7A" w:rsidRDefault="00C97D7A" w:rsidP="00014140">
            <w:pPr>
              <w:jc w:val="both"/>
            </w:pPr>
            <w:r w:rsidRPr="00C97D7A">
              <w:t xml:space="preserve">Бетон: кл. В22,5; </w:t>
            </w:r>
            <w:r w:rsidRPr="00C97D7A">
              <w:rPr>
                <w:lang w:val="en-US"/>
              </w:rPr>
              <w:t>F</w:t>
            </w:r>
            <w:r w:rsidRPr="00C97D7A">
              <w:t xml:space="preserve">200; </w:t>
            </w:r>
            <w:r w:rsidRPr="00C97D7A">
              <w:rPr>
                <w:lang w:val="en-US"/>
              </w:rPr>
              <w:t>W</w:t>
            </w:r>
            <w:r w:rsidRPr="00C97D7A">
              <w:t>8;</w:t>
            </w:r>
          </w:p>
          <w:p w14:paraId="49C95C99" w14:textId="77777777" w:rsidR="00C97D7A" w:rsidRPr="00C97D7A" w:rsidRDefault="00C97D7A" w:rsidP="00014140">
            <w:pPr>
              <w:jc w:val="both"/>
            </w:pPr>
            <w:r w:rsidRPr="00C97D7A">
              <w:t>Расход стали: 180,24 кг;</w:t>
            </w:r>
          </w:p>
          <w:p w14:paraId="4CF22496" w14:textId="77777777" w:rsidR="00C97D7A" w:rsidRPr="00C97D7A" w:rsidRDefault="00C97D7A" w:rsidP="00014140">
            <w:pPr>
              <w:jc w:val="both"/>
            </w:pPr>
            <w:r w:rsidRPr="00C97D7A">
              <w:t>Плита перекрытия камер имеет монтажные петли для перевозки и монтажа, а также отверстие для установки люка.</w:t>
            </w:r>
          </w:p>
          <w:p w14:paraId="00726184" w14:textId="77777777" w:rsidR="00C97D7A" w:rsidRPr="00C97D7A" w:rsidRDefault="00C97D7A" w:rsidP="00014140">
            <w:pPr>
              <w:jc w:val="both"/>
              <w:rPr>
                <w:b/>
              </w:rPr>
            </w:pPr>
            <w:r w:rsidRPr="00C97D7A">
              <w:rPr>
                <w:b/>
              </w:rPr>
              <w:t>Люк чугунный с люковиной тип "Т" 25 тн</w:t>
            </w:r>
          </w:p>
          <w:p w14:paraId="3F13C252" w14:textId="77777777" w:rsidR="00C97D7A" w:rsidRPr="00C97D7A" w:rsidRDefault="00C97D7A" w:rsidP="00014140">
            <w:pPr>
              <w:jc w:val="both"/>
              <w:rPr>
                <w:b/>
              </w:rPr>
            </w:pPr>
            <w:r w:rsidRPr="00C97D7A">
              <w:rPr>
                <w:b/>
              </w:rPr>
              <w:t>Люк Т</w:t>
            </w:r>
            <w:r w:rsidRPr="00C97D7A">
              <w:rPr>
                <w:b/>
                <w:bCs/>
              </w:rPr>
              <w:t xml:space="preserve"> (С250) ТС.1-60</w:t>
            </w:r>
          </w:p>
          <w:p w14:paraId="7412948F" w14:textId="77777777" w:rsidR="00C97D7A" w:rsidRPr="00C97D7A" w:rsidRDefault="00C97D7A" w:rsidP="00014140">
            <w:pPr>
              <w:jc w:val="both"/>
            </w:pPr>
            <w:r w:rsidRPr="00C97D7A">
              <w:t xml:space="preserve">Люк чугунный для смотровых колодцев типа «Т» (С-250) </w:t>
            </w:r>
          </w:p>
          <w:p w14:paraId="07DA3647" w14:textId="77777777" w:rsidR="00C97D7A" w:rsidRPr="00C97D7A" w:rsidRDefault="00C97D7A" w:rsidP="00014140">
            <w:pPr>
              <w:jc w:val="both"/>
            </w:pPr>
            <w:r w:rsidRPr="00C97D7A">
              <w:t>ГОСТ 3634-99,</w:t>
            </w:r>
          </w:p>
          <w:p w14:paraId="5960ECE0" w14:textId="77777777" w:rsidR="00C97D7A" w:rsidRPr="00C97D7A" w:rsidRDefault="00C97D7A" w:rsidP="00014140">
            <w:pPr>
              <w:jc w:val="both"/>
            </w:pPr>
            <w:r w:rsidRPr="00C97D7A">
              <w:t>Тип люка: тяжелый;</w:t>
            </w:r>
          </w:p>
          <w:p w14:paraId="766C3838" w14:textId="77777777" w:rsidR="00C97D7A" w:rsidRPr="00C97D7A" w:rsidRDefault="00C97D7A" w:rsidP="00014140">
            <w:pPr>
              <w:jc w:val="both"/>
            </w:pPr>
            <w:r w:rsidRPr="00C97D7A">
              <w:t>Номинальная нагрузка: 250 кН;</w:t>
            </w:r>
          </w:p>
          <w:p w14:paraId="30B5BD4C" w14:textId="77777777" w:rsidR="00C97D7A" w:rsidRPr="00C97D7A" w:rsidRDefault="00C97D7A" w:rsidP="00014140">
            <w:pPr>
              <w:jc w:val="both"/>
            </w:pPr>
            <w:r w:rsidRPr="00C97D7A">
              <w:t>Общая масса: не менее 120 кг;</w:t>
            </w:r>
          </w:p>
          <w:p w14:paraId="472BD750" w14:textId="77777777" w:rsidR="00C97D7A" w:rsidRPr="00C97D7A" w:rsidRDefault="00C97D7A" w:rsidP="00014140">
            <w:pPr>
              <w:jc w:val="both"/>
            </w:pPr>
            <w:r w:rsidRPr="00C97D7A">
              <w:t>Диаметр крышки: 700 мм;</w:t>
            </w:r>
          </w:p>
          <w:p w14:paraId="77EFF592" w14:textId="77777777" w:rsidR="00C97D7A" w:rsidRPr="00C97D7A" w:rsidRDefault="00C97D7A" w:rsidP="00014140">
            <w:pPr>
              <w:jc w:val="both"/>
              <w:rPr>
                <w:b/>
                <w:color w:val="000000"/>
                <w:lang w:eastAsia="zh-CN"/>
              </w:rPr>
            </w:pPr>
            <w:r w:rsidRPr="00C97D7A">
              <w:t>Материал: СЧ20.</w:t>
            </w:r>
          </w:p>
        </w:tc>
      </w:tr>
      <w:tr w:rsidR="00C97D7A" w:rsidRPr="00C97D7A" w14:paraId="0401F0E1" w14:textId="77777777" w:rsidTr="00014140">
        <w:trPr>
          <w:tblHeader/>
        </w:trPr>
        <w:tc>
          <w:tcPr>
            <w:tcW w:w="675" w:type="dxa"/>
            <w:shd w:val="clear" w:color="auto" w:fill="auto"/>
          </w:tcPr>
          <w:p w14:paraId="40A44AF6" w14:textId="77777777" w:rsidR="00C97D7A" w:rsidRPr="00C97D7A" w:rsidRDefault="00C97D7A" w:rsidP="00014140">
            <w:pPr>
              <w:jc w:val="center"/>
            </w:pPr>
            <w:r w:rsidRPr="00C97D7A">
              <w:lastRenderedPageBreak/>
              <w:t>53</w:t>
            </w:r>
          </w:p>
        </w:tc>
        <w:tc>
          <w:tcPr>
            <w:tcW w:w="3402" w:type="dxa"/>
            <w:shd w:val="clear" w:color="auto" w:fill="auto"/>
          </w:tcPr>
          <w:p w14:paraId="79DCA6EA" w14:textId="77777777" w:rsidR="00C97D7A" w:rsidRPr="00C97D7A" w:rsidRDefault="00C97D7A" w:rsidP="00014140">
            <w:r w:rsidRPr="00C97D7A">
              <w:t>Плита перекрытия колодца 1ПП15-2 с отв. на Ø 700 мм  со смещением к краю (с люком и люковиной тип «С»)</w:t>
            </w:r>
          </w:p>
        </w:tc>
        <w:tc>
          <w:tcPr>
            <w:tcW w:w="5812" w:type="dxa"/>
            <w:shd w:val="clear" w:color="auto" w:fill="auto"/>
          </w:tcPr>
          <w:p w14:paraId="20FC6043" w14:textId="77777777" w:rsidR="00C97D7A" w:rsidRPr="00C97D7A" w:rsidRDefault="00C97D7A" w:rsidP="00014140">
            <w:pPr>
              <w:jc w:val="both"/>
            </w:pPr>
            <w:r w:rsidRPr="00C97D7A">
              <w:rPr>
                <w:b/>
                <w:bCs/>
              </w:rPr>
              <w:t>Плита перекрытия колодца 1ПП15-2</w:t>
            </w:r>
            <w:r w:rsidRPr="00C97D7A">
              <w:rPr>
                <w:b/>
              </w:rPr>
              <w:t xml:space="preserve"> с отв. на Ø 700 мм </w:t>
            </w:r>
            <w:r w:rsidRPr="00C97D7A">
              <w:t>ГОСТ 8020-90,</w:t>
            </w:r>
          </w:p>
          <w:p w14:paraId="0D05AA8F" w14:textId="77777777" w:rsidR="00C97D7A" w:rsidRPr="00C97D7A" w:rsidRDefault="00C97D7A" w:rsidP="00014140">
            <w:pPr>
              <w:jc w:val="both"/>
            </w:pPr>
            <w:r w:rsidRPr="00C97D7A">
              <w:t>Серия 3.900.1-14 выпуск 1;</w:t>
            </w:r>
          </w:p>
          <w:p w14:paraId="2D6CD69D" w14:textId="77777777" w:rsidR="00C97D7A" w:rsidRPr="00C97D7A" w:rsidRDefault="00C97D7A" w:rsidP="00014140">
            <w:pPr>
              <w:jc w:val="both"/>
            </w:pPr>
            <w:r w:rsidRPr="00C97D7A">
              <w:t xml:space="preserve">Размеры: </w:t>
            </w:r>
          </w:p>
          <w:p w14:paraId="43721462" w14:textId="77777777" w:rsidR="00C97D7A" w:rsidRPr="00C97D7A" w:rsidRDefault="00C97D7A" w:rsidP="00014140">
            <w:pPr>
              <w:jc w:val="both"/>
            </w:pPr>
            <w:r w:rsidRPr="00C97D7A">
              <w:t xml:space="preserve">Диаметр 1680 мм; </w:t>
            </w:r>
          </w:p>
          <w:p w14:paraId="0A84DB28" w14:textId="77777777" w:rsidR="00C97D7A" w:rsidRPr="00C97D7A" w:rsidRDefault="00C97D7A" w:rsidP="00014140">
            <w:pPr>
              <w:jc w:val="both"/>
            </w:pPr>
            <w:r w:rsidRPr="00C97D7A">
              <w:t xml:space="preserve">Толщина: 150 мм; </w:t>
            </w:r>
          </w:p>
          <w:p w14:paraId="25D8420F" w14:textId="77777777" w:rsidR="00C97D7A" w:rsidRPr="00C97D7A" w:rsidRDefault="00C97D7A" w:rsidP="00014140">
            <w:pPr>
              <w:jc w:val="both"/>
            </w:pPr>
            <w:r w:rsidRPr="00C97D7A">
              <w:t>Диаметр отверстия: 700 мм;</w:t>
            </w:r>
          </w:p>
          <w:p w14:paraId="746AF996" w14:textId="77777777" w:rsidR="00C97D7A" w:rsidRPr="00C97D7A" w:rsidRDefault="00C97D7A" w:rsidP="00014140">
            <w:pPr>
              <w:jc w:val="both"/>
            </w:pPr>
            <w:r w:rsidRPr="00C97D7A">
              <w:t>Смещение отверстия: 400 мм;</w:t>
            </w:r>
          </w:p>
          <w:p w14:paraId="46F5DBEA" w14:textId="77777777" w:rsidR="00C97D7A" w:rsidRPr="00C97D7A" w:rsidRDefault="00C97D7A" w:rsidP="00014140">
            <w:pPr>
              <w:jc w:val="both"/>
            </w:pPr>
            <w:r w:rsidRPr="00C97D7A">
              <w:t>Тип несущей способности – 2;</w:t>
            </w:r>
          </w:p>
          <w:p w14:paraId="6102738D" w14:textId="77777777" w:rsidR="00C97D7A" w:rsidRPr="00C97D7A" w:rsidRDefault="00C97D7A" w:rsidP="00014140">
            <w:pPr>
              <w:jc w:val="both"/>
            </w:pPr>
            <w:r w:rsidRPr="00C97D7A">
              <w:t>Масса: 680 кг;</w:t>
            </w:r>
          </w:p>
          <w:p w14:paraId="3617D65E" w14:textId="77777777" w:rsidR="00C97D7A" w:rsidRPr="00C97D7A" w:rsidRDefault="00C97D7A" w:rsidP="00014140">
            <w:pPr>
              <w:jc w:val="both"/>
            </w:pPr>
            <w:r w:rsidRPr="00C97D7A">
              <w:t>V бетона: 0,27 м</w:t>
            </w:r>
            <w:r w:rsidRPr="00C97D7A">
              <w:rPr>
                <w:vertAlign w:val="superscript"/>
              </w:rPr>
              <w:t>3</w:t>
            </w:r>
            <w:r w:rsidRPr="00C97D7A">
              <w:t>;</w:t>
            </w:r>
          </w:p>
          <w:p w14:paraId="4B87AE70" w14:textId="77777777" w:rsidR="00C97D7A" w:rsidRPr="00C97D7A" w:rsidRDefault="00C97D7A" w:rsidP="00014140">
            <w:pPr>
              <w:jc w:val="both"/>
            </w:pPr>
            <w:r w:rsidRPr="00C97D7A">
              <w:t>Бетон: кл. В15;</w:t>
            </w:r>
          </w:p>
          <w:p w14:paraId="2F3BD3CF" w14:textId="77777777" w:rsidR="00C97D7A" w:rsidRPr="00C97D7A" w:rsidRDefault="00C97D7A" w:rsidP="00014140">
            <w:pPr>
              <w:jc w:val="both"/>
            </w:pPr>
            <w:r w:rsidRPr="00C97D7A">
              <w:t>Сталь: 32,21 кг;</w:t>
            </w:r>
          </w:p>
          <w:p w14:paraId="25396CDD" w14:textId="77777777" w:rsidR="00C97D7A" w:rsidRPr="00C97D7A" w:rsidRDefault="00C97D7A" w:rsidP="00014140">
            <w:pPr>
              <w:jc w:val="both"/>
            </w:pPr>
            <w:r w:rsidRPr="00C97D7A">
              <w:t>Плита перекрытия колодца имеет монтажные петли для перевозки и монтажа, а также отверстие для установки люка.</w:t>
            </w:r>
          </w:p>
          <w:p w14:paraId="27122AC3" w14:textId="77777777" w:rsidR="00C97D7A" w:rsidRPr="00C97D7A" w:rsidRDefault="00C97D7A" w:rsidP="00014140">
            <w:pPr>
              <w:jc w:val="both"/>
              <w:rPr>
                <w:b/>
              </w:rPr>
            </w:pPr>
            <w:r w:rsidRPr="00C97D7A">
              <w:rPr>
                <w:b/>
              </w:rPr>
              <w:t>Люк чугунный с люковиной тип "С" 12,5 тн</w:t>
            </w:r>
          </w:p>
          <w:p w14:paraId="7EFF3176" w14:textId="77777777" w:rsidR="00C97D7A" w:rsidRPr="00C97D7A" w:rsidRDefault="00C97D7A" w:rsidP="00014140">
            <w:pPr>
              <w:jc w:val="both"/>
              <w:rPr>
                <w:b/>
              </w:rPr>
            </w:pPr>
            <w:r w:rsidRPr="00C97D7A">
              <w:rPr>
                <w:b/>
                <w:bCs/>
              </w:rPr>
              <w:t>Люк С (В125) ТС.1-60</w:t>
            </w:r>
          </w:p>
          <w:p w14:paraId="1F1965AB" w14:textId="77777777" w:rsidR="00C97D7A" w:rsidRPr="00C97D7A" w:rsidRDefault="00C97D7A" w:rsidP="00014140">
            <w:pPr>
              <w:jc w:val="both"/>
            </w:pPr>
            <w:r w:rsidRPr="00C97D7A">
              <w:t xml:space="preserve">Люк чугунный для смотровых колодцев типа «С» (В125) </w:t>
            </w:r>
          </w:p>
          <w:p w14:paraId="2C5E16E2" w14:textId="77777777" w:rsidR="00C97D7A" w:rsidRPr="00C97D7A" w:rsidRDefault="00C97D7A" w:rsidP="00014140">
            <w:pPr>
              <w:jc w:val="both"/>
            </w:pPr>
            <w:r w:rsidRPr="00C97D7A">
              <w:t>ГОСТ 3634-99,</w:t>
            </w:r>
          </w:p>
          <w:p w14:paraId="30A093B3" w14:textId="77777777" w:rsidR="00C97D7A" w:rsidRPr="00C97D7A" w:rsidRDefault="00C97D7A" w:rsidP="00014140">
            <w:pPr>
              <w:jc w:val="both"/>
            </w:pPr>
            <w:r w:rsidRPr="00C97D7A">
              <w:t>Тип люка: средний;</w:t>
            </w:r>
          </w:p>
          <w:p w14:paraId="1B4F0B54" w14:textId="77777777" w:rsidR="00C97D7A" w:rsidRPr="00C97D7A" w:rsidRDefault="00C97D7A" w:rsidP="00014140">
            <w:pPr>
              <w:jc w:val="both"/>
            </w:pPr>
            <w:r w:rsidRPr="00C97D7A">
              <w:t>Номинальная нагрузка: 125 кН;</w:t>
            </w:r>
          </w:p>
          <w:p w14:paraId="42724C10" w14:textId="77777777" w:rsidR="00C97D7A" w:rsidRPr="00C97D7A" w:rsidRDefault="00C97D7A" w:rsidP="00014140">
            <w:pPr>
              <w:jc w:val="both"/>
            </w:pPr>
            <w:r w:rsidRPr="00C97D7A">
              <w:t>Масса общая: не менее 95 кг;</w:t>
            </w:r>
          </w:p>
          <w:p w14:paraId="35DCE4A5" w14:textId="77777777" w:rsidR="00C97D7A" w:rsidRPr="00C97D7A" w:rsidRDefault="00C97D7A" w:rsidP="00014140">
            <w:pPr>
              <w:jc w:val="both"/>
            </w:pPr>
            <w:r w:rsidRPr="00C97D7A">
              <w:t>Диаметр крышки: 700 мм;</w:t>
            </w:r>
          </w:p>
          <w:p w14:paraId="763C57D1" w14:textId="77777777" w:rsidR="00C97D7A" w:rsidRPr="00C97D7A" w:rsidRDefault="00C97D7A" w:rsidP="00014140">
            <w:pPr>
              <w:jc w:val="both"/>
            </w:pPr>
            <w:r w:rsidRPr="00C97D7A">
              <w:t>Материал: СЧ20.</w:t>
            </w:r>
          </w:p>
        </w:tc>
      </w:tr>
      <w:tr w:rsidR="00C97D7A" w:rsidRPr="00C97D7A" w14:paraId="2B015F8D" w14:textId="77777777" w:rsidTr="00014140">
        <w:trPr>
          <w:tblHeader/>
        </w:trPr>
        <w:tc>
          <w:tcPr>
            <w:tcW w:w="675" w:type="dxa"/>
            <w:shd w:val="clear" w:color="auto" w:fill="auto"/>
          </w:tcPr>
          <w:p w14:paraId="59829644" w14:textId="77777777" w:rsidR="00C97D7A" w:rsidRPr="00C97D7A" w:rsidRDefault="00C97D7A" w:rsidP="00014140">
            <w:pPr>
              <w:jc w:val="center"/>
            </w:pPr>
            <w:r w:rsidRPr="00C97D7A">
              <w:t>54</w:t>
            </w:r>
          </w:p>
        </w:tc>
        <w:tc>
          <w:tcPr>
            <w:tcW w:w="3402" w:type="dxa"/>
            <w:shd w:val="clear" w:color="auto" w:fill="auto"/>
          </w:tcPr>
          <w:p w14:paraId="01CBA731" w14:textId="77777777" w:rsidR="00C97D7A" w:rsidRPr="00C97D7A" w:rsidRDefault="00C97D7A" w:rsidP="00014140">
            <w:r w:rsidRPr="00C97D7A">
              <w:t>Плита перекрытия колодца 2ПП15-2 с отв. на Ø 700 мм  (с люком и люковиной тип «С»)</w:t>
            </w:r>
          </w:p>
        </w:tc>
        <w:tc>
          <w:tcPr>
            <w:tcW w:w="5812" w:type="dxa"/>
            <w:shd w:val="clear" w:color="auto" w:fill="auto"/>
          </w:tcPr>
          <w:p w14:paraId="7CD9B945" w14:textId="77777777" w:rsidR="00C97D7A" w:rsidRPr="00C97D7A" w:rsidRDefault="00C97D7A" w:rsidP="00014140">
            <w:pPr>
              <w:jc w:val="both"/>
            </w:pPr>
            <w:r w:rsidRPr="00C97D7A">
              <w:rPr>
                <w:b/>
                <w:bCs/>
              </w:rPr>
              <w:t>Плита перекрытия колодца 2ПП15-2</w:t>
            </w:r>
            <w:r w:rsidRPr="00C97D7A">
              <w:rPr>
                <w:b/>
              </w:rPr>
              <w:t xml:space="preserve"> с отв. на Ø 700 мм </w:t>
            </w:r>
            <w:r w:rsidRPr="00C97D7A">
              <w:t>ГОСТ 8020-90,</w:t>
            </w:r>
          </w:p>
          <w:p w14:paraId="47A58E4B" w14:textId="77777777" w:rsidR="00C97D7A" w:rsidRPr="00C97D7A" w:rsidRDefault="00C97D7A" w:rsidP="00014140">
            <w:pPr>
              <w:jc w:val="both"/>
            </w:pPr>
            <w:r w:rsidRPr="00C97D7A">
              <w:t>Серия 3.900.1-14 выпуск 1;</w:t>
            </w:r>
          </w:p>
          <w:p w14:paraId="3550B853" w14:textId="77777777" w:rsidR="00C97D7A" w:rsidRPr="00C97D7A" w:rsidRDefault="00C97D7A" w:rsidP="00014140">
            <w:pPr>
              <w:jc w:val="both"/>
            </w:pPr>
            <w:r w:rsidRPr="00C97D7A">
              <w:t xml:space="preserve">Размеры: </w:t>
            </w:r>
          </w:p>
          <w:p w14:paraId="74BC2343" w14:textId="77777777" w:rsidR="00C97D7A" w:rsidRPr="00C97D7A" w:rsidRDefault="00C97D7A" w:rsidP="00014140">
            <w:pPr>
              <w:jc w:val="both"/>
            </w:pPr>
            <w:r w:rsidRPr="00C97D7A">
              <w:t xml:space="preserve">Диаметр 1680 мм; </w:t>
            </w:r>
          </w:p>
          <w:p w14:paraId="70A1BCBE" w14:textId="77777777" w:rsidR="00C97D7A" w:rsidRPr="00C97D7A" w:rsidRDefault="00C97D7A" w:rsidP="00014140">
            <w:pPr>
              <w:jc w:val="both"/>
            </w:pPr>
            <w:r w:rsidRPr="00C97D7A">
              <w:t xml:space="preserve">Толщина: 150 мм; </w:t>
            </w:r>
          </w:p>
          <w:p w14:paraId="07D2CB86" w14:textId="77777777" w:rsidR="00C97D7A" w:rsidRPr="00C97D7A" w:rsidRDefault="00C97D7A" w:rsidP="00014140">
            <w:pPr>
              <w:jc w:val="both"/>
            </w:pPr>
            <w:r w:rsidRPr="00C97D7A">
              <w:t>Диаметр отверстия: 700 мм;</w:t>
            </w:r>
          </w:p>
          <w:p w14:paraId="3CD688F4" w14:textId="77777777" w:rsidR="00C97D7A" w:rsidRPr="00C97D7A" w:rsidRDefault="00C97D7A" w:rsidP="00014140">
            <w:pPr>
              <w:jc w:val="both"/>
            </w:pPr>
            <w:r w:rsidRPr="00C97D7A">
              <w:t>Смещение отверстия: 200 мм;</w:t>
            </w:r>
          </w:p>
          <w:p w14:paraId="0D50D81A" w14:textId="77777777" w:rsidR="00C97D7A" w:rsidRPr="00C97D7A" w:rsidRDefault="00C97D7A" w:rsidP="00014140">
            <w:pPr>
              <w:jc w:val="both"/>
            </w:pPr>
            <w:r w:rsidRPr="00C97D7A">
              <w:t>Тип несущей способности – 2;</w:t>
            </w:r>
          </w:p>
          <w:p w14:paraId="717F20A7" w14:textId="77777777" w:rsidR="00C97D7A" w:rsidRPr="00C97D7A" w:rsidRDefault="00C97D7A" w:rsidP="00014140">
            <w:pPr>
              <w:jc w:val="both"/>
            </w:pPr>
            <w:r w:rsidRPr="00C97D7A">
              <w:t>Масса: 680 кг;</w:t>
            </w:r>
          </w:p>
          <w:p w14:paraId="3514A440" w14:textId="77777777" w:rsidR="00C97D7A" w:rsidRPr="00C97D7A" w:rsidRDefault="00C97D7A" w:rsidP="00014140">
            <w:pPr>
              <w:jc w:val="both"/>
            </w:pPr>
            <w:r w:rsidRPr="00C97D7A">
              <w:t>V бетона: 0,27 м</w:t>
            </w:r>
            <w:r w:rsidRPr="00C97D7A">
              <w:rPr>
                <w:vertAlign w:val="superscript"/>
              </w:rPr>
              <w:t>3</w:t>
            </w:r>
            <w:r w:rsidRPr="00C97D7A">
              <w:t>;</w:t>
            </w:r>
          </w:p>
          <w:p w14:paraId="73EDEF35" w14:textId="77777777" w:rsidR="00C97D7A" w:rsidRPr="00C97D7A" w:rsidRDefault="00C97D7A" w:rsidP="00014140">
            <w:pPr>
              <w:jc w:val="both"/>
            </w:pPr>
            <w:r w:rsidRPr="00C97D7A">
              <w:t>Бетон: кл. В15;</w:t>
            </w:r>
          </w:p>
          <w:p w14:paraId="09FEBACB" w14:textId="77777777" w:rsidR="00C97D7A" w:rsidRPr="00C97D7A" w:rsidRDefault="00C97D7A" w:rsidP="00014140">
            <w:pPr>
              <w:jc w:val="both"/>
            </w:pPr>
            <w:r w:rsidRPr="00C97D7A">
              <w:t>Сталь: 32,71 кг;</w:t>
            </w:r>
          </w:p>
          <w:p w14:paraId="0C50BF03" w14:textId="77777777" w:rsidR="00C97D7A" w:rsidRPr="00C97D7A" w:rsidRDefault="00C97D7A" w:rsidP="00014140">
            <w:pPr>
              <w:jc w:val="both"/>
            </w:pPr>
            <w:r w:rsidRPr="00C97D7A">
              <w:t>Плита перекрытия колодца имеет монтажные петли для перевозки и монтажа, а также отверстие для установки люка.</w:t>
            </w:r>
          </w:p>
          <w:p w14:paraId="10BC9196" w14:textId="77777777" w:rsidR="00C97D7A" w:rsidRPr="00C97D7A" w:rsidRDefault="00C97D7A" w:rsidP="00014140">
            <w:pPr>
              <w:jc w:val="both"/>
              <w:rPr>
                <w:b/>
              </w:rPr>
            </w:pPr>
            <w:r w:rsidRPr="00C97D7A">
              <w:rPr>
                <w:b/>
              </w:rPr>
              <w:t>Люк чугунный с люковиной тип "С" 12,5 тн</w:t>
            </w:r>
          </w:p>
          <w:p w14:paraId="2D29E383" w14:textId="77777777" w:rsidR="00C97D7A" w:rsidRPr="00C97D7A" w:rsidRDefault="00C97D7A" w:rsidP="00014140">
            <w:pPr>
              <w:jc w:val="both"/>
              <w:rPr>
                <w:b/>
              </w:rPr>
            </w:pPr>
            <w:r w:rsidRPr="00C97D7A">
              <w:rPr>
                <w:b/>
                <w:bCs/>
              </w:rPr>
              <w:t>Люк С (В125) ТС.1-60</w:t>
            </w:r>
          </w:p>
          <w:p w14:paraId="3B09DF06" w14:textId="77777777" w:rsidR="00C97D7A" w:rsidRPr="00C97D7A" w:rsidRDefault="00C97D7A" w:rsidP="00014140">
            <w:pPr>
              <w:jc w:val="both"/>
            </w:pPr>
            <w:r w:rsidRPr="00C97D7A">
              <w:t xml:space="preserve">Люк чугунный для смотровых колодцев типа «С» (В125) </w:t>
            </w:r>
          </w:p>
          <w:p w14:paraId="04BDB922" w14:textId="77777777" w:rsidR="00C97D7A" w:rsidRPr="00C97D7A" w:rsidRDefault="00C97D7A" w:rsidP="00014140">
            <w:pPr>
              <w:jc w:val="both"/>
            </w:pPr>
            <w:r w:rsidRPr="00C97D7A">
              <w:t>ГОСТ 3634-99,</w:t>
            </w:r>
          </w:p>
          <w:p w14:paraId="7D73F98E" w14:textId="77777777" w:rsidR="00C97D7A" w:rsidRPr="00C97D7A" w:rsidRDefault="00C97D7A" w:rsidP="00014140">
            <w:pPr>
              <w:jc w:val="both"/>
            </w:pPr>
            <w:r w:rsidRPr="00C97D7A">
              <w:t>Тип люка: средний;</w:t>
            </w:r>
          </w:p>
          <w:p w14:paraId="6539C33B" w14:textId="77777777" w:rsidR="00C97D7A" w:rsidRPr="00C97D7A" w:rsidRDefault="00C97D7A" w:rsidP="00014140">
            <w:pPr>
              <w:jc w:val="both"/>
            </w:pPr>
            <w:r w:rsidRPr="00C97D7A">
              <w:t>Номинальная нагрузка: 125 кН;</w:t>
            </w:r>
          </w:p>
          <w:p w14:paraId="74039801" w14:textId="77777777" w:rsidR="00C97D7A" w:rsidRPr="00C97D7A" w:rsidRDefault="00C97D7A" w:rsidP="00014140">
            <w:pPr>
              <w:jc w:val="both"/>
            </w:pPr>
            <w:r w:rsidRPr="00C97D7A">
              <w:t>Масса общая: не менее 95 кг;</w:t>
            </w:r>
          </w:p>
          <w:p w14:paraId="48EB5BF1" w14:textId="77777777" w:rsidR="00C97D7A" w:rsidRPr="00C97D7A" w:rsidRDefault="00C97D7A" w:rsidP="00014140">
            <w:pPr>
              <w:jc w:val="both"/>
            </w:pPr>
            <w:r w:rsidRPr="00C97D7A">
              <w:t>Диаметр крышки: 700 мм;</w:t>
            </w:r>
          </w:p>
          <w:p w14:paraId="083316E1" w14:textId="77777777" w:rsidR="00C97D7A" w:rsidRPr="00C97D7A" w:rsidRDefault="00C97D7A" w:rsidP="00014140">
            <w:pPr>
              <w:rPr>
                <w:b/>
                <w:color w:val="000000"/>
                <w:lang w:eastAsia="zh-CN"/>
              </w:rPr>
            </w:pPr>
            <w:r w:rsidRPr="00C97D7A">
              <w:t>Материал: СЧ20.</w:t>
            </w:r>
          </w:p>
        </w:tc>
      </w:tr>
      <w:tr w:rsidR="00C97D7A" w:rsidRPr="00C97D7A" w14:paraId="4F7FA671" w14:textId="77777777" w:rsidTr="00014140">
        <w:trPr>
          <w:tblHeader/>
        </w:trPr>
        <w:tc>
          <w:tcPr>
            <w:tcW w:w="675" w:type="dxa"/>
            <w:shd w:val="clear" w:color="auto" w:fill="auto"/>
          </w:tcPr>
          <w:p w14:paraId="6EBB6555" w14:textId="77777777" w:rsidR="00C97D7A" w:rsidRPr="00C97D7A" w:rsidRDefault="00C97D7A" w:rsidP="00014140">
            <w:pPr>
              <w:jc w:val="center"/>
            </w:pPr>
            <w:r w:rsidRPr="00C97D7A">
              <w:lastRenderedPageBreak/>
              <w:t>55</w:t>
            </w:r>
          </w:p>
        </w:tc>
        <w:tc>
          <w:tcPr>
            <w:tcW w:w="3402" w:type="dxa"/>
            <w:shd w:val="clear" w:color="auto" w:fill="auto"/>
          </w:tcPr>
          <w:p w14:paraId="262B682A" w14:textId="77777777" w:rsidR="00C97D7A" w:rsidRPr="00C97D7A" w:rsidRDefault="00C97D7A" w:rsidP="00014140">
            <w:r w:rsidRPr="00C97D7A">
              <w:t>Плита перекрытия колодца ПП 10-1 с отв. на Ø 700 мм  (с люком и люковиной тип «С»)</w:t>
            </w:r>
          </w:p>
        </w:tc>
        <w:tc>
          <w:tcPr>
            <w:tcW w:w="5812" w:type="dxa"/>
            <w:shd w:val="clear" w:color="auto" w:fill="auto"/>
          </w:tcPr>
          <w:p w14:paraId="6A47D784" w14:textId="77777777" w:rsidR="00C97D7A" w:rsidRPr="00C97D7A" w:rsidRDefault="00C97D7A" w:rsidP="00014140">
            <w:pPr>
              <w:jc w:val="both"/>
              <w:rPr>
                <w:b/>
                <w:bCs/>
              </w:rPr>
            </w:pPr>
            <w:r w:rsidRPr="00C97D7A">
              <w:rPr>
                <w:b/>
                <w:bCs/>
              </w:rPr>
              <w:t xml:space="preserve">Плита перекрытия колодца ПП 10-1 </w:t>
            </w:r>
            <w:r w:rsidRPr="00C97D7A">
              <w:rPr>
                <w:b/>
              </w:rPr>
              <w:t xml:space="preserve"> с отв. на Ø 700 мм </w:t>
            </w:r>
            <w:r w:rsidRPr="00C97D7A">
              <w:rPr>
                <w:b/>
                <w:bCs/>
              </w:rPr>
              <w:t>(с люком и люковиной)</w:t>
            </w:r>
          </w:p>
          <w:p w14:paraId="6123CEFF" w14:textId="77777777" w:rsidR="00C97D7A" w:rsidRPr="00C97D7A" w:rsidRDefault="00C97D7A" w:rsidP="00014140">
            <w:pPr>
              <w:jc w:val="both"/>
            </w:pPr>
            <w:r w:rsidRPr="00C97D7A">
              <w:t>ГОСТ 8020-90,</w:t>
            </w:r>
          </w:p>
          <w:p w14:paraId="35C909FE" w14:textId="77777777" w:rsidR="00C97D7A" w:rsidRPr="00C97D7A" w:rsidRDefault="00C97D7A" w:rsidP="00014140">
            <w:pPr>
              <w:jc w:val="both"/>
            </w:pPr>
            <w:r w:rsidRPr="00C97D7A">
              <w:t>Серия 3.900.1-14 выпуск 1;</w:t>
            </w:r>
          </w:p>
          <w:p w14:paraId="7C912AB0" w14:textId="77777777" w:rsidR="00C97D7A" w:rsidRPr="00C97D7A" w:rsidRDefault="00C97D7A" w:rsidP="00014140">
            <w:pPr>
              <w:jc w:val="both"/>
            </w:pPr>
            <w:r w:rsidRPr="00C97D7A">
              <w:t xml:space="preserve">Размеры: </w:t>
            </w:r>
          </w:p>
          <w:p w14:paraId="681FA4D6" w14:textId="77777777" w:rsidR="00C97D7A" w:rsidRPr="00C97D7A" w:rsidRDefault="00C97D7A" w:rsidP="00014140">
            <w:pPr>
              <w:jc w:val="both"/>
            </w:pPr>
            <w:r w:rsidRPr="00C97D7A">
              <w:t xml:space="preserve">Диаметр: 1160 мм, </w:t>
            </w:r>
          </w:p>
          <w:p w14:paraId="21038C2C" w14:textId="77777777" w:rsidR="00C97D7A" w:rsidRPr="00C97D7A" w:rsidRDefault="00C97D7A" w:rsidP="00014140">
            <w:pPr>
              <w:jc w:val="both"/>
            </w:pPr>
            <w:r w:rsidRPr="00C97D7A">
              <w:t xml:space="preserve">Толщина: 150 мм, </w:t>
            </w:r>
          </w:p>
          <w:p w14:paraId="20253314" w14:textId="77777777" w:rsidR="00C97D7A" w:rsidRPr="00C97D7A" w:rsidRDefault="00C97D7A" w:rsidP="00014140">
            <w:pPr>
              <w:jc w:val="both"/>
            </w:pPr>
            <w:r w:rsidRPr="00C97D7A">
              <w:t>Диаметр отверстия: 700 мм;</w:t>
            </w:r>
          </w:p>
          <w:p w14:paraId="4E25377E" w14:textId="77777777" w:rsidR="00C97D7A" w:rsidRPr="00C97D7A" w:rsidRDefault="00C97D7A" w:rsidP="00014140">
            <w:pPr>
              <w:jc w:val="both"/>
            </w:pPr>
            <w:r w:rsidRPr="00C97D7A">
              <w:t>Смещение отверстия: 150 мм;</w:t>
            </w:r>
          </w:p>
          <w:p w14:paraId="04CEC394" w14:textId="77777777" w:rsidR="00C97D7A" w:rsidRPr="00C97D7A" w:rsidRDefault="00C97D7A" w:rsidP="00014140">
            <w:pPr>
              <w:jc w:val="both"/>
            </w:pPr>
            <w:r w:rsidRPr="00C97D7A">
              <w:t>Тип несущей способности – 1;</w:t>
            </w:r>
          </w:p>
          <w:p w14:paraId="0B31C056" w14:textId="77777777" w:rsidR="00C97D7A" w:rsidRPr="00C97D7A" w:rsidRDefault="00C97D7A" w:rsidP="00014140">
            <w:pPr>
              <w:jc w:val="both"/>
            </w:pPr>
            <w:r w:rsidRPr="00C97D7A">
              <w:t>Масса: 250 кг;</w:t>
            </w:r>
          </w:p>
          <w:p w14:paraId="0EAC663B" w14:textId="77777777" w:rsidR="00C97D7A" w:rsidRPr="00C97D7A" w:rsidRDefault="00C97D7A" w:rsidP="00014140">
            <w:pPr>
              <w:jc w:val="both"/>
            </w:pPr>
            <w:r w:rsidRPr="00C97D7A">
              <w:t>V бетона: 0,1 м</w:t>
            </w:r>
            <w:r w:rsidRPr="00C97D7A">
              <w:rPr>
                <w:vertAlign w:val="superscript"/>
              </w:rPr>
              <w:t>3</w:t>
            </w:r>
            <w:r w:rsidRPr="00C97D7A">
              <w:t>;</w:t>
            </w:r>
          </w:p>
          <w:p w14:paraId="06DAA7C0" w14:textId="77777777" w:rsidR="00C97D7A" w:rsidRPr="00C97D7A" w:rsidRDefault="00C97D7A" w:rsidP="00014140">
            <w:pPr>
              <w:jc w:val="both"/>
            </w:pPr>
            <w:r w:rsidRPr="00C97D7A">
              <w:t>Бетон: кл. В15;</w:t>
            </w:r>
          </w:p>
          <w:p w14:paraId="0D621AB7" w14:textId="77777777" w:rsidR="00C97D7A" w:rsidRPr="00C97D7A" w:rsidRDefault="00C97D7A" w:rsidP="00014140">
            <w:pPr>
              <w:jc w:val="both"/>
            </w:pPr>
            <w:r w:rsidRPr="00C97D7A">
              <w:t>Сталь: 8,37 кг;</w:t>
            </w:r>
          </w:p>
          <w:p w14:paraId="07A7872C" w14:textId="77777777" w:rsidR="00C97D7A" w:rsidRPr="00C97D7A" w:rsidRDefault="00C97D7A" w:rsidP="00014140">
            <w:pPr>
              <w:jc w:val="both"/>
            </w:pPr>
            <w:r w:rsidRPr="00C97D7A">
              <w:t>Плита перекрытия колодца имеет монтажные петли для перевозки и монтажа, а также отверстие для установки люка.</w:t>
            </w:r>
          </w:p>
          <w:p w14:paraId="40F9484D" w14:textId="77777777" w:rsidR="00C97D7A" w:rsidRPr="00C97D7A" w:rsidRDefault="00C97D7A" w:rsidP="00014140">
            <w:pPr>
              <w:jc w:val="both"/>
              <w:rPr>
                <w:b/>
              </w:rPr>
            </w:pPr>
            <w:r w:rsidRPr="00C97D7A">
              <w:rPr>
                <w:b/>
              </w:rPr>
              <w:t>Люк чугунный с люковиной тип "С" 12,5 тн</w:t>
            </w:r>
          </w:p>
          <w:p w14:paraId="365776FC" w14:textId="77777777" w:rsidR="00C97D7A" w:rsidRPr="00C97D7A" w:rsidRDefault="00C97D7A" w:rsidP="00014140">
            <w:pPr>
              <w:jc w:val="both"/>
              <w:rPr>
                <w:b/>
              </w:rPr>
            </w:pPr>
            <w:r w:rsidRPr="00C97D7A">
              <w:rPr>
                <w:b/>
                <w:bCs/>
              </w:rPr>
              <w:t>Люк С (В125) ТС.1-60</w:t>
            </w:r>
          </w:p>
          <w:p w14:paraId="547C6030" w14:textId="77777777" w:rsidR="00C97D7A" w:rsidRPr="00C97D7A" w:rsidRDefault="00C97D7A" w:rsidP="00014140">
            <w:pPr>
              <w:jc w:val="both"/>
            </w:pPr>
            <w:r w:rsidRPr="00C97D7A">
              <w:t xml:space="preserve">Люк чугунный для смотровых колодцев типа «С» (В125) </w:t>
            </w:r>
          </w:p>
          <w:p w14:paraId="4282E595" w14:textId="77777777" w:rsidR="00C97D7A" w:rsidRPr="00C97D7A" w:rsidRDefault="00C97D7A" w:rsidP="00014140">
            <w:pPr>
              <w:jc w:val="both"/>
            </w:pPr>
            <w:r w:rsidRPr="00C97D7A">
              <w:t>ГОСТ 3634-99,</w:t>
            </w:r>
          </w:p>
          <w:p w14:paraId="32AE5E4B" w14:textId="77777777" w:rsidR="00C97D7A" w:rsidRPr="00C97D7A" w:rsidRDefault="00C97D7A" w:rsidP="00014140">
            <w:pPr>
              <w:jc w:val="both"/>
            </w:pPr>
            <w:r w:rsidRPr="00C97D7A">
              <w:t>Тип люка: средний;</w:t>
            </w:r>
          </w:p>
          <w:p w14:paraId="666442ED" w14:textId="77777777" w:rsidR="00C97D7A" w:rsidRPr="00C97D7A" w:rsidRDefault="00C97D7A" w:rsidP="00014140">
            <w:pPr>
              <w:jc w:val="both"/>
            </w:pPr>
            <w:r w:rsidRPr="00C97D7A">
              <w:t>Номинальная нагрузка: 125 кН;</w:t>
            </w:r>
          </w:p>
          <w:p w14:paraId="2F687C94" w14:textId="77777777" w:rsidR="00C97D7A" w:rsidRPr="00C97D7A" w:rsidRDefault="00C97D7A" w:rsidP="00014140">
            <w:pPr>
              <w:jc w:val="both"/>
            </w:pPr>
            <w:r w:rsidRPr="00C97D7A">
              <w:t>Масса общая: не менее 95 кг;</w:t>
            </w:r>
          </w:p>
          <w:p w14:paraId="5680049E" w14:textId="77777777" w:rsidR="00C97D7A" w:rsidRPr="00C97D7A" w:rsidRDefault="00C97D7A" w:rsidP="00014140">
            <w:pPr>
              <w:jc w:val="both"/>
            </w:pPr>
            <w:r w:rsidRPr="00C97D7A">
              <w:t>Диаметр крышки: 700 мм;</w:t>
            </w:r>
          </w:p>
          <w:p w14:paraId="083E0CD9" w14:textId="77777777" w:rsidR="00C97D7A" w:rsidRPr="00C97D7A" w:rsidRDefault="00C97D7A" w:rsidP="00014140">
            <w:pPr>
              <w:jc w:val="both"/>
              <w:rPr>
                <w:b/>
                <w:color w:val="000000"/>
                <w:lang w:eastAsia="zh-CN"/>
              </w:rPr>
            </w:pPr>
            <w:r w:rsidRPr="00C97D7A">
              <w:t>Материал: СЧ20.</w:t>
            </w:r>
          </w:p>
        </w:tc>
      </w:tr>
      <w:tr w:rsidR="00C97D7A" w:rsidRPr="00C97D7A" w14:paraId="1A0F983E" w14:textId="77777777" w:rsidTr="00014140">
        <w:trPr>
          <w:tblHeader/>
        </w:trPr>
        <w:tc>
          <w:tcPr>
            <w:tcW w:w="675" w:type="dxa"/>
            <w:shd w:val="clear" w:color="auto" w:fill="auto"/>
          </w:tcPr>
          <w:p w14:paraId="6F210D12" w14:textId="77777777" w:rsidR="00C97D7A" w:rsidRPr="00C97D7A" w:rsidRDefault="00C97D7A" w:rsidP="00014140">
            <w:pPr>
              <w:jc w:val="center"/>
            </w:pPr>
            <w:r w:rsidRPr="00C97D7A">
              <w:t>56</w:t>
            </w:r>
          </w:p>
        </w:tc>
        <w:tc>
          <w:tcPr>
            <w:tcW w:w="3402" w:type="dxa"/>
            <w:shd w:val="clear" w:color="auto" w:fill="auto"/>
          </w:tcPr>
          <w:p w14:paraId="61FF6B71" w14:textId="77777777" w:rsidR="00C97D7A" w:rsidRPr="00C97D7A" w:rsidRDefault="00C97D7A" w:rsidP="00014140">
            <w:r w:rsidRPr="00C97D7A">
              <w:t>Плита перекрытия колодца ПП 10К с отв. на Ø 700 мм  (с люком и люковиной тип «Т»)</w:t>
            </w:r>
          </w:p>
        </w:tc>
        <w:tc>
          <w:tcPr>
            <w:tcW w:w="5812" w:type="dxa"/>
            <w:shd w:val="clear" w:color="auto" w:fill="auto"/>
          </w:tcPr>
          <w:p w14:paraId="1EC9AA4A" w14:textId="77777777" w:rsidR="00C97D7A" w:rsidRPr="00C97D7A" w:rsidRDefault="00C97D7A" w:rsidP="00014140">
            <w:pPr>
              <w:jc w:val="both"/>
              <w:rPr>
                <w:b/>
                <w:bCs/>
              </w:rPr>
            </w:pPr>
            <w:r w:rsidRPr="00C97D7A">
              <w:rPr>
                <w:b/>
                <w:bCs/>
              </w:rPr>
              <w:t xml:space="preserve">Плита перекрытия колодца ПП 10К </w:t>
            </w:r>
            <w:r w:rsidRPr="00C97D7A">
              <w:rPr>
                <w:b/>
              </w:rPr>
              <w:t xml:space="preserve"> с отв. на Ø 700 мм </w:t>
            </w:r>
            <w:r w:rsidRPr="00C97D7A">
              <w:rPr>
                <w:b/>
                <w:bCs/>
              </w:rPr>
              <w:t xml:space="preserve">(с люком и люковиной </w:t>
            </w:r>
            <w:r w:rsidRPr="00C97D7A">
              <w:rPr>
                <w:b/>
              </w:rPr>
              <w:t>тип «Т»</w:t>
            </w:r>
            <w:r w:rsidRPr="00C97D7A">
              <w:rPr>
                <w:b/>
                <w:bCs/>
              </w:rPr>
              <w:t>)</w:t>
            </w:r>
          </w:p>
          <w:p w14:paraId="3996A35D" w14:textId="77777777" w:rsidR="00C97D7A" w:rsidRPr="00C97D7A" w:rsidRDefault="00C97D7A" w:rsidP="00014140">
            <w:pPr>
              <w:jc w:val="both"/>
            </w:pPr>
            <w:r w:rsidRPr="00C97D7A">
              <w:t>ГОСТ 8020-90,</w:t>
            </w:r>
          </w:p>
          <w:p w14:paraId="6305EF64" w14:textId="77777777" w:rsidR="00C97D7A" w:rsidRPr="00C97D7A" w:rsidRDefault="00C97D7A" w:rsidP="00014140">
            <w:pPr>
              <w:jc w:val="both"/>
            </w:pPr>
            <w:r w:rsidRPr="00C97D7A">
              <w:t>Размеры: 1300х1300х150 мм;</w:t>
            </w:r>
          </w:p>
          <w:p w14:paraId="75BDA98A" w14:textId="77777777" w:rsidR="00C97D7A" w:rsidRPr="00C97D7A" w:rsidRDefault="00C97D7A" w:rsidP="00014140">
            <w:pPr>
              <w:jc w:val="both"/>
            </w:pPr>
            <w:r w:rsidRPr="00C97D7A">
              <w:t>Диаметр отверстия: 700 мм;</w:t>
            </w:r>
          </w:p>
          <w:p w14:paraId="081E07A6" w14:textId="77777777" w:rsidR="00C97D7A" w:rsidRPr="00C97D7A" w:rsidRDefault="00C97D7A" w:rsidP="00014140">
            <w:pPr>
              <w:jc w:val="both"/>
            </w:pPr>
            <w:r w:rsidRPr="00C97D7A">
              <w:t>Масса: 250 кг;</w:t>
            </w:r>
          </w:p>
          <w:p w14:paraId="0318302B" w14:textId="77777777" w:rsidR="00C97D7A" w:rsidRPr="00C97D7A" w:rsidRDefault="00C97D7A" w:rsidP="00014140">
            <w:pPr>
              <w:jc w:val="both"/>
            </w:pPr>
            <w:r w:rsidRPr="00C97D7A">
              <w:t>V бетона: 0,2 м</w:t>
            </w:r>
            <w:r w:rsidRPr="00C97D7A">
              <w:rPr>
                <w:vertAlign w:val="superscript"/>
              </w:rPr>
              <w:t>3</w:t>
            </w:r>
            <w:r w:rsidRPr="00C97D7A">
              <w:t>;</w:t>
            </w:r>
          </w:p>
          <w:p w14:paraId="51FC9253" w14:textId="77777777" w:rsidR="00C97D7A" w:rsidRPr="00C97D7A" w:rsidRDefault="00C97D7A" w:rsidP="00014140">
            <w:pPr>
              <w:jc w:val="both"/>
            </w:pPr>
            <w:r w:rsidRPr="00C97D7A">
              <w:t xml:space="preserve">Бетон: кл. В15, </w:t>
            </w:r>
            <w:r w:rsidRPr="00C97D7A">
              <w:rPr>
                <w:lang w:val="en-US"/>
              </w:rPr>
              <w:t>F</w:t>
            </w:r>
            <w:r w:rsidRPr="00C97D7A">
              <w:t xml:space="preserve">150, </w:t>
            </w:r>
            <w:r w:rsidRPr="00C97D7A">
              <w:rPr>
                <w:lang w:val="en-US"/>
              </w:rPr>
              <w:t>W</w:t>
            </w:r>
            <w:r w:rsidRPr="00C97D7A">
              <w:t>6;</w:t>
            </w:r>
          </w:p>
          <w:p w14:paraId="6186568A" w14:textId="77777777" w:rsidR="00C97D7A" w:rsidRPr="00C97D7A" w:rsidRDefault="00C97D7A" w:rsidP="00014140">
            <w:pPr>
              <w:jc w:val="both"/>
            </w:pPr>
            <w:r w:rsidRPr="00C97D7A">
              <w:t>Плита перекрытия колодца имеет монтажные петли для перевозки и монтажа, а также отверстие для установки люка.</w:t>
            </w:r>
          </w:p>
          <w:p w14:paraId="79B2DB8C" w14:textId="77777777" w:rsidR="00C97D7A" w:rsidRPr="00C97D7A" w:rsidRDefault="00C97D7A" w:rsidP="00014140">
            <w:pPr>
              <w:jc w:val="both"/>
              <w:rPr>
                <w:b/>
              </w:rPr>
            </w:pPr>
            <w:r w:rsidRPr="00C97D7A">
              <w:rPr>
                <w:b/>
              </w:rPr>
              <w:t>Люк чугунный с люковиной тип "Т" 25 тн</w:t>
            </w:r>
          </w:p>
          <w:p w14:paraId="5D9D8DE2" w14:textId="77777777" w:rsidR="00C97D7A" w:rsidRPr="00C97D7A" w:rsidRDefault="00C97D7A" w:rsidP="00014140">
            <w:pPr>
              <w:jc w:val="both"/>
              <w:rPr>
                <w:b/>
              </w:rPr>
            </w:pPr>
            <w:r w:rsidRPr="00C97D7A">
              <w:rPr>
                <w:b/>
              </w:rPr>
              <w:t>Люк Т</w:t>
            </w:r>
            <w:r w:rsidRPr="00C97D7A">
              <w:rPr>
                <w:b/>
                <w:bCs/>
              </w:rPr>
              <w:t xml:space="preserve"> (С250) ТС.1-60</w:t>
            </w:r>
          </w:p>
          <w:p w14:paraId="0058F30B" w14:textId="77777777" w:rsidR="00C97D7A" w:rsidRPr="00C97D7A" w:rsidRDefault="00C97D7A" w:rsidP="00014140">
            <w:pPr>
              <w:jc w:val="both"/>
            </w:pPr>
            <w:r w:rsidRPr="00C97D7A">
              <w:t xml:space="preserve">Люк чугунный для смотровых колодцев типа «Т» (С-250) </w:t>
            </w:r>
          </w:p>
          <w:p w14:paraId="6F709B99" w14:textId="77777777" w:rsidR="00C97D7A" w:rsidRPr="00C97D7A" w:rsidRDefault="00C97D7A" w:rsidP="00014140">
            <w:pPr>
              <w:jc w:val="both"/>
            </w:pPr>
            <w:r w:rsidRPr="00C97D7A">
              <w:t>ГОСТ 3634-99,</w:t>
            </w:r>
          </w:p>
          <w:p w14:paraId="4E0E3C09" w14:textId="77777777" w:rsidR="00C97D7A" w:rsidRPr="00C97D7A" w:rsidRDefault="00C97D7A" w:rsidP="00014140">
            <w:pPr>
              <w:jc w:val="both"/>
            </w:pPr>
            <w:r w:rsidRPr="00C97D7A">
              <w:t>Тип люка: тяжелый;</w:t>
            </w:r>
          </w:p>
          <w:p w14:paraId="13220C73" w14:textId="77777777" w:rsidR="00C97D7A" w:rsidRPr="00C97D7A" w:rsidRDefault="00C97D7A" w:rsidP="00014140">
            <w:pPr>
              <w:jc w:val="both"/>
            </w:pPr>
            <w:r w:rsidRPr="00C97D7A">
              <w:t>Номинальная нагрузка: 250 кН;</w:t>
            </w:r>
          </w:p>
          <w:p w14:paraId="1C444FD4" w14:textId="77777777" w:rsidR="00C97D7A" w:rsidRPr="00C97D7A" w:rsidRDefault="00C97D7A" w:rsidP="00014140">
            <w:pPr>
              <w:jc w:val="both"/>
            </w:pPr>
            <w:r w:rsidRPr="00C97D7A">
              <w:t>Общая масса: не менее 120 кг;</w:t>
            </w:r>
          </w:p>
          <w:p w14:paraId="03B72666" w14:textId="77777777" w:rsidR="00C97D7A" w:rsidRPr="00C97D7A" w:rsidRDefault="00C97D7A" w:rsidP="00014140">
            <w:pPr>
              <w:jc w:val="both"/>
            </w:pPr>
            <w:r w:rsidRPr="00C97D7A">
              <w:t>Диаметр крышки: 700 мм;</w:t>
            </w:r>
          </w:p>
          <w:p w14:paraId="2448DB3E" w14:textId="77777777" w:rsidR="00C97D7A" w:rsidRPr="00C97D7A" w:rsidRDefault="00C97D7A" w:rsidP="00014140">
            <w:pPr>
              <w:jc w:val="both"/>
              <w:rPr>
                <w:b/>
                <w:color w:val="000000"/>
                <w:lang w:eastAsia="zh-CN"/>
              </w:rPr>
            </w:pPr>
            <w:r w:rsidRPr="00C97D7A">
              <w:t>Материал: СЧ20.</w:t>
            </w:r>
          </w:p>
        </w:tc>
      </w:tr>
      <w:tr w:rsidR="00C97D7A" w:rsidRPr="00C97D7A" w14:paraId="599A7043" w14:textId="77777777" w:rsidTr="00014140">
        <w:trPr>
          <w:tblHeader/>
        </w:trPr>
        <w:tc>
          <w:tcPr>
            <w:tcW w:w="675" w:type="dxa"/>
            <w:shd w:val="clear" w:color="auto" w:fill="auto"/>
          </w:tcPr>
          <w:p w14:paraId="63503745" w14:textId="77777777" w:rsidR="00C97D7A" w:rsidRPr="00C97D7A" w:rsidRDefault="00C97D7A" w:rsidP="00014140">
            <w:pPr>
              <w:jc w:val="center"/>
            </w:pPr>
            <w:r w:rsidRPr="00C97D7A">
              <w:lastRenderedPageBreak/>
              <w:t>57</w:t>
            </w:r>
          </w:p>
        </w:tc>
        <w:tc>
          <w:tcPr>
            <w:tcW w:w="3402" w:type="dxa"/>
            <w:shd w:val="clear" w:color="auto" w:fill="auto"/>
          </w:tcPr>
          <w:p w14:paraId="17654D7A" w14:textId="77777777" w:rsidR="00C97D7A" w:rsidRPr="00C97D7A" w:rsidRDefault="00C97D7A" w:rsidP="00014140">
            <w:r w:rsidRPr="00C97D7A">
              <w:t>Приставка железобетонная ПТ43-2</w:t>
            </w:r>
          </w:p>
        </w:tc>
        <w:tc>
          <w:tcPr>
            <w:tcW w:w="5812" w:type="dxa"/>
            <w:shd w:val="clear" w:color="auto" w:fill="auto"/>
          </w:tcPr>
          <w:p w14:paraId="2459FB04" w14:textId="77777777" w:rsidR="00C97D7A" w:rsidRPr="00C97D7A" w:rsidRDefault="00C97D7A" w:rsidP="00014140">
            <w:pPr>
              <w:rPr>
                <w:b/>
              </w:rPr>
            </w:pPr>
            <w:r w:rsidRPr="00C97D7A">
              <w:rPr>
                <w:b/>
              </w:rPr>
              <w:t>Приставка железобетонная ПТ43-2</w:t>
            </w:r>
          </w:p>
          <w:p w14:paraId="2AFF9D0C" w14:textId="77777777" w:rsidR="00C97D7A" w:rsidRPr="00C97D7A" w:rsidRDefault="00C97D7A" w:rsidP="00014140">
            <w:r w:rsidRPr="00C97D7A">
              <w:t>Серия 3.407-57/87 Железобетонные приставки для воздушных ЛЭП напряжением до 35 кВ и связи,</w:t>
            </w:r>
          </w:p>
          <w:p w14:paraId="2B38B1F9" w14:textId="77777777" w:rsidR="00C97D7A" w:rsidRPr="00C97D7A" w:rsidRDefault="00C97D7A" w:rsidP="00014140">
            <w:r w:rsidRPr="00C97D7A">
              <w:t xml:space="preserve">Размеры: </w:t>
            </w:r>
          </w:p>
          <w:p w14:paraId="3910646A" w14:textId="77777777" w:rsidR="00C97D7A" w:rsidRPr="00C97D7A" w:rsidRDefault="00C97D7A" w:rsidP="00014140">
            <w:r w:rsidRPr="00C97D7A">
              <w:t>Длина: 4250 мм;</w:t>
            </w:r>
          </w:p>
          <w:p w14:paraId="44E910DF" w14:textId="77777777" w:rsidR="00C97D7A" w:rsidRPr="00C97D7A" w:rsidRDefault="00C97D7A" w:rsidP="00014140">
            <w:r w:rsidRPr="00C97D7A">
              <w:t>Ширина: 180/100 мм;</w:t>
            </w:r>
          </w:p>
          <w:p w14:paraId="3C391719" w14:textId="77777777" w:rsidR="00C97D7A" w:rsidRPr="00C97D7A" w:rsidRDefault="00C97D7A" w:rsidP="00014140">
            <w:r w:rsidRPr="00C97D7A">
              <w:t>Высота: 265 мм;</w:t>
            </w:r>
          </w:p>
          <w:p w14:paraId="7537FCFC" w14:textId="77777777" w:rsidR="00C97D7A" w:rsidRPr="00C97D7A" w:rsidRDefault="00C97D7A" w:rsidP="00014140">
            <w:pPr>
              <w:jc w:val="both"/>
            </w:pPr>
            <w:r w:rsidRPr="00C97D7A">
              <w:t>Масса: 325 кг;</w:t>
            </w:r>
          </w:p>
          <w:p w14:paraId="7FF146C1" w14:textId="77777777" w:rsidR="00C97D7A" w:rsidRPr="00C97D7A" w:rsidRDefault="00C97D7A" w:rsidP="00014140">
            <w:pPr>
              <w:jc w:val="both"/>
            </w:pPr>
            <w:r w:rsidRPr="00C97D7A">
              <w:t>V бетона: 013 м</w:t>
            </w:r>
            <w:r w:rsidRPr="00C97D7A">
              <w:rPr>
                <w:vertAlign w:val="superscript"/>
              </w:rPr>
              <w:t>3</w:t>
            </w:r>
            <w:r w:rsidRPr="00C97D7A">
              <w:t>;</w:t>
            </w:r>
          </w:p>
          <w:p w14:paraId="66345A04" w14:textId="77777777" w:rsidR="00C97D7A" w:rsidRPr="00C97D7A" w:rsidRDefault="00C97D7A" w:rsidP="00014140">
            <w:pPr>
              <w:jc w:val="both"/>
            </w:pPr>
            <w:r w:rsidRPr="00C97D7A">
              <w:t xml:space="preserve">Бетон: кл. В25; </w:t>
            </w:r>
            <w:r w:rsidRPr="00C97D7A">
              <w:rPr>
                <w:lang w:val="en-US"/>
              </w:rPr>
              <w:t>F</w:t>
            </w:r>
            <w:r w:rsidRPr="00C97D7A">
              <w:t xml:space="preserve">150; </w:t>
            </w:r>
            <w:r w:rsidRPr="00C97D7A">
              <w:rPr>
                <w:lang w:val="en-US"/>
              </w:rPr>
              <w:t>W</w:t>
            </w:r>
            <w:r w:rsidRPr="00C97D7A">
              <w:t>4;</w:t>
            </w:r>
          </w:p>
          <w:p w14:paraId="016E27B2" w14:textId="77777777" w:rsidR="00C97D7A" w:rsidRPr="00C97D7A" w:rsidRDefault="00C97D7A" w:rsidP="00014140">
            <w:pPr>
              <w:jc w:val="both"/>
            </w:pPr>
            <w:r w:rsidRPr="00C97D7A">
              <w:t>Сталь: 107,4 кг;</w:t>
            </w:r>
          </w:p>
          <w:p w14:paraId="79F57BC7" w14:textId="77777777" w:rsidR="00C97D7A" w:rsidRPr="00C97D7A" w:rsidRDefault="00C97D7A" w:rsidP="00014140">
            <w:pPr>
              <w:rPr>
                <w:b/>
                <w:color w:val="000000"/>
                <w:lang w:eastAsia="zh-CN"/>
              </w:rPr>
            </w:pPr>
            <w:r w:rsidRPr="00C97D7A">
              <w:t>Приставка имеет монтажные петли для перевозки и монтажа.</w:t>
            </w:r>
          </w:p>
        </w:tc>
      </w:tr>
    </w:tbl>
    <w:p w14:paraId="14D1A02C" w14:textId="77777777" w:rsidR="00466A25" w:rsidRPr="00C97D7A" w:rsidRDefault="00466A25" w:rsidP="000B108D">
      <w:pPr>
        <w:rPr>
          <w:rFonts w:eastAsia="Calibri"/>
          <w:b/>
          <w:lang w:eastAsia="en-US"/>
        </w:rPr>
      </w:pPr>
    </w:p>
    <w:p w14:paraId="48FA65B1" w14:textId="77777777" w:rsidR="008C73CB" w:rsidRPr="00C97D7A" w:rsidRDefault="008C73CB" w:rsidP="00203DAC">
      <w:pPr>
        <w:jc w:val="both"/>
        <w:rPr>
          <w:b/>
          <w:spacing w:val="10"/>
          <w:lang w:eastAsia="ru-RU"/>
        </w:rPr>
      </w:pPr>
    </w:p>
    <w:p w14:paraId="491C097F" w14:textId="77777777" w:rsidR="007E6479" w:rsidRPr="00C97D7A" w:rsidRDefault="007E6479" w:rsidP="007E6479">
      <w:bookmarkStart w:id="356" w:name="_Toc366762387"/>
    </w:p>
    <w:p w14:paraId="53A530F1" w14:textId="77777777" w:rsidR="007E6479" w:rsidRDefault="007E6479" w:rsidP="007E6479"/>
    <w:p w14:paraId="0353654C" w14:textId="77777777" w:rsidR="00CC759D" w:rsidRDefault="00CC759D" w:rsidP="007E6479"/>
    <w:p w14:paraId="3161BC9F" w14:textId="77777777" w:rsidR="00CC759D" w:rsidRDefault="00CC759D" w:rsidP="007E6479"/>
    <w:p w14:paraId="0D8DF975" w14:textId="77777777" w:rsidR="00CC759D" w:rsidRDefault="00CC759D" w:rsidP="007E6479"/>
    <w:p w14:paraId="1AA7B1E2" w14:textId="77777777" w:rsidR="00CC759D" w:rsidRDefault="00CC759D" w:rsidP="007E6479"/>
    <w:p w14:paraId="2E5FDD4E" w14:textId="77777777" w:rsidR="00CC759D" w:rsidRDefault="00CC759D" w:rsidP="007E6479"/>
    <w:p w14:paraId="2EB9C7A3" w14:textId="77777777" w:rsidR="00CC759D" w:rsidRDefault="00CC759D" w:rsidP="007E6479"/>
    <w:p w14:paraId="282C8AF0" w14:textId="77777777" w:rsidR="00CC759D" w:rsidRDefault="00CC759D" w:rsidP="007E6479"/>
    <w:p w14:paraId="4FDAE10B" w14:textId="77777777" w:rsidR="00CC759D" w:rsidRDefault="00CC759D" w:rsidP="007E6479"/>
    <w:p w14:paraId="1AF84441" w14:textId="77777777" w:rsidR="00CC759D" w:rsidRDefault="00CC759D" w:rsidP="007E6479"/>
    <w:p w14:paraId="415F429C" w14:textId="77777777" w:rsidR="00CC759D" w:rsidRDefault="00CC759D" w:rsidP="007E6479"/>
    <w:p w14:paraId="7E8B4212" w14:textId="77777777" w:rsidR="00CC759D" w:rsidRDefault="00CC759D" w:rsidP="007E6479"/>
    <w:p w14:paraId="3F729FDB" w14:textId="77777777" w:rsidR="00CC759D" w:rsidRDefault="00CC759D" w:rsidP="007E6479"/>
    <w:p w14:paraId="2B6B5D04" w14:textId="77777777" w:rsidR="00CC759D" w:rsidRDefault="00CC759D" w:rsidP="007E6479"/>
    <w:p w14:paraId="50DC2EBB" w14:textId="77777777" w:rsidR="00CC759D" w:rsidRDefault="00CC759D" w:rsidP="007E6479"/>
    <w:p w14:paraId="29F99254" w14:textId="77777777" w:rsidR="00CC759D" w:rsidRDefault="00CC759D" w:rsidP="007E6479"/>
    <w:p w14:paraId="666F648C" w14:textId="77777777" w:rsidR="00CC759D" w:rsidRDefault="00CC759D" w:rsidP="007E6479"/>
    <w:p w14:paraId="5A714C5D" w14:textId="77777777" w:rsidR="00CC759D" w:rsidRDefault="00CC759D" w:rsidP="007E6479"/>
    <w:p w14:paraId="478B6F24" w14:textId="77777777" w:rsidR="00CC759D" w:rsidRDefault="00CC759D" w:rsidP="007E6479"/>
    <w:p w14:paraId="4B338C5F" w14:textId="77777777" w:rsidR="00CC759D" w:rsidRDefault="00CC759D" w:rsidP="007E6479"/>
    <w:p w14:paraId="139CFF9E" w14:textId="77777777" w:rsidR="00CC759D" w:rsidRDefault="00CC759D" w:rsidP="007E6479"/>
    <w:p w14:paraId="0907017B" w14:textId="77777777" w:rsidR="00CC759D" w:rsidRDefault="00CC759D" w:rsidP="007E6479"/>
    <w:p w14:paraId="6CD07E2F" w14:textId="77777777" w:rsidR="00CC759D" w:rsidRDefault="00CC759D" w:rsidP="007E6479"/>
    <w:p w14:paraId="1585BB40" w14:textId="77777777" w:rsidR="00CC759D" w:rsidRDefault="00CC759D" w:rsidP="007E6479"/>
    <w:p w14:paraId="466D4890" w14:textId="77777777" w:rsidR="00CC759D" w:rsidRDefault="00CC759D" w:rsidP="007E6479"/>
    <w:p w14:paraId="69858CA2" w14:textId="77777777" w:rsidR="00CC759D" w:rsidRDefault="00CC759D" w:rsidP="007E6479"/>
    <w:p w14:paraId="43711844" w14:textId="77777777" w:rsidR="00CC759D" w:rsidRDefault="00CC759D" w:rsidP="007E6479"/>
    <w:p w14:paraId="64BCB461" w14:textId="77777777" w:rsidR="00CC759D" w:rsidRDefault="00CC759D" w:rsidP="007E6479"/>
    <w:p w14:paraId="3660D89D" w14:textId="77777777" w:rsidR="00CC759D" w:rsidRDefault="00CC759D" w:rsidP="007E6479"/>
    <w:p w14:paraId="3C62BDAD" w14:textId="77777777" w:rsidR="00CC759D" w:rsidRDefault="00CC759D" w:rsidP="007E6479"/>
    <w:p w14:paraId="331369FE" w14:textId="77777777" w:rsidR="00CC759D" w:rsidRPr="00C97D7A" w:rsidRDefault="00CC759D" w:rsidP="007E6479"/>
    <w:p w14:paraId="0AD60E71" w14:textId="77777777" w:rsidR="00E15DAC" w:rsidRPr="004E288C" w:rsidRDefault="00E15DAC" w:rsidP="00E15DAC">
      <w:pPr>
        <w:pStyle w:val="16"/>
        <w:ind w:firstLine="5529"/>
        <w:rPr>
          <w:rFonts w:eastAsia="Calibri"/>
        </w:rPr>
      </w:pPr>
      <w:bookmarkStart w:id="357" w:name="_Toc441049468"/>
      <w:r w:rsidRPr="00515869">
        <w:lastRenderedPageBreak/>
        <w:t>Приложение</w:t>
      </w:r>
      <w:r w:rsidRPr="004E288C">
        <w:t xml:space="preserve"> № 1</w:t>
      </w:r>
      <w:r w:rsidR="002523E2">
        <w:t xml:space="preserve"> к</w:t>
      </w:r>
      <w:r w:rsidRPr="004E288C">
        <w:t xml:space="preserve"> </w:t>
      </w:r>
      <w:r w:rsidRPr="004E288C">
        <w:rPr>
          <w:rFonts w:eastAsia="Calibri"/>
        </w:rPr>
        <w:t>Документации</w:t>
      </w:r>
      <w:bookmarkEnd w:id="357"/>
      <w:r w:rsidRPr="004E288C">
        <w:rPr>
          <w:rFonts w:eastAsia="Calibri"/>
        </w:rPr>
        <w:t xml:space="preserve"> </w:t>
      </w:r>
    </w:p>
    <w:tbl>
      <w:tblPr>
        <w:tblW w:w="0" w:type="auto"/>
        <w:tblInd w:w="1134" w:type="dxa"/>
        <w:tblLook w:val="04A0" w:firstRow="1" w:lastRow="0" w:firstColumn="1" w:lastColumn="0" w:noHBand="0" w:noVBand="1"/>
      </w:tblPr>
      <w:tblGrid>
        <w:gridCol w:w="4389"/>
        <w:gridCol w:w="4614"/>
      </w:tblGrid>
      <w:tr w:rsidR="00753E77" w14:paraId="7B625D57" w14:textId="77777777" w:rsidTr="00BB0395">
        <w:tc>
          <w:tcPr>
            <w:tcW w:w="4389" w:type="dxa"/>
            <w:shd w:val="clear" w:color="auto" w:fill="auto"/>
          </w:tcPr>
          <w:p w14:paraId="50F4BE5F" w14:textId="77777777" w:rsidR="00753E77" w:rsidRPr="004E288C" w:rsidRDefault="00753E77" w:rsidP="004E288C">
            <w:pPr>
              <w:pStyle w:val="16"/>
              <w:rPr>
                <w:b w:val="0"/>
                <w:iCs/>
              </w:rPr>
            </w:pPr>
          </w:p>
        </w:tc>
        <w:tc>
          <w:tcPr>
            <w:tcW w:w="4614" w:type="dxa"/>
            <w:shd w:val="clear" w:color="auto" w:fill="auto"/>
          </w:tcPr>
          <w:p w14:paraId="58381AA0" w14:textId="77777777" w:rsidR="00753E77" w:rsidRPr="004E288C" w:rsidRDefault="00753E77" w:rsidP="004C7EDF">
            <w:pPr>
              <w:tabs>
                <w:tab w:val="left" w:pos="851"/>
                <w:tab w:val="left" w:pos="4536"/>
              </w:tabs>
              <w:jc w:val="both"/>
              <w:rPr>
                <w:b/>
                <w:iCs/>
              </w:rPr>
            </w:pPr>
            <w:r w:rsidRPr="004E288C">
              <w:rPr>
                <w:rFonts w:eastAsia="Calibri"/>
              </w:rPr>
              <w:t xml:space="preserve">о проведении запроса </w:t>
            </w:r>
            <w:r w:rsidR="00D54866" w:rsidRPr="00282F6D">
              <w:t>котировок</w:t>
            </w:r>
            <w:r w:rsidR="00D54866" w:rsidRPr="00E75945">
              <w:t xml:space="preserve"> </w:t>
            </w:r>
            <w:r w:rsidRPr="00E75945">
              <w:t>на право заключения договора</w:t>
            </w:r>
            <w:r>
              <w:t xml:space="preserve"> </w:t>
            </w:r>
            <w:r w:rsidR="00937723" w:rsidRPr="00676649">
              <w:rPr>
                <w:rFonts w:eastAsia="Calibri"/>
              </w:rPr>
              <w:fldChar w:fldCharType="begin">
                <w:ffData>
                  <w:name w:val="Содержание3"/>
                  <w:enabled/>
                  <w:calcOnExit w:val="0"/>
                  <w:textInput>
                    <w:default w:val="Содержание3"/>
                  </w:textInput>
                </w:ffData>
              </w:fldChar>
            </w:r>
            <w:bookmarkStart w:id="358" w:name="Содержание3"/>
            <w:r w:rsidR="00937723" w:rsidRPr="00676649">
              <w:rPr>
                <w:rFonts w:eastAsia="Calibri"/>
              </w:rPr>
              <w:instrText xml:space="preserve"> FORMTEXT </w:instrText>
            </w:r>
            <w:r w:rsidR="00937723" w:rsidRPr="00676649">
              <w:rPr>
                <w:rFonts w:eastAsia="Calibri"/>
              </w:rPr>
            </w:r>
            <w:r w:rsidR="00937723" w:rsidRPr="00676649">
              <w:rPr>
                <w:rFonts w:eastAsia="Calibri"/>
              </w:rPr>
              <w:fldChar w:fldCharType="separate"/>
            </w:r>
            <w:r w:rsidR="0015267D">
              <w:rPr>
                <w:rFonts w:eastAsia="Calibri"/>
                <w:noProof/>
              </w:rPr>
              <w:t>поставки изделий из бетона, цемента и гипса</w:t>
            </w:r>
            <w:r w:rsidR="00937723" w:rsidRPr="00676649">
              <w:rPr>
                <w:rFonts w:eastAsia="Calibri"/>
              </w:rPr>
              <w:fldChar w:fldCharType="end"/>
            </w:r>
            <w:bookmarkEnd w:id="358"/>
          </w:p>
        </w:tc>
      </w:tr>
    </w:tbl>
    <w:p w14:paraId="07A3BE0E" w14:textId="77777777" w:rsidR="00BB0395" w:rsidRDefault="00BB0395" w:rsidP="00BB0395">
      <w:pPr>
        <w:jc w:val="center"/>
        <w:rPr>
          <w:b/>
        </w:rPr>
      </w:pPr>
    </w:p>
    <w:p w14:paraId="2FBEE4D8" w14:textId="77777777" w:rsidR="00250971" w:rsidRPr="003F2888" w:rsidRDefault="00BB0395" w:rsidP="00BB0395">
      <w:pPr>
        <w:jc w:val="center"/>
        <w:rPr>
          <w:b/>
        </w:rPr>
      </w:pPr>
      <w:r w:rsidRPr="003F2888">
        <w:rPr>
          <w:b/>
        </w:rPr>
        <w:t>Письмо о подаче оферты</w:t>
      </w:r>
      <w:r w:rsidR="00250971" w:rsidRPr="003F2888">
        <w:rPr>
          <w:b/>
        </w:rPr>
        <w:t xml:space="preserve"> </w:t>
      </w:r>
    </w:p>
    <w:p w14:paraId="495E106E" w14:textId="77777777" w:rsidR="00BB0395" w:rsidRPr="00250971" w:rsidRDefault="00BB0395" w:rsidP="00BB0395">
      <w:pPr>
        <w:jc w:val="center"/>
        <w:rPr>
          <w:b/>
          <w:strike/>
          <w:color w:val="FF0000"/>
        </w:rPr>
      </w:pPr>
    </w:p>
    <w:p w14:paraId="38A91D42" w14:textId="77777777" w:rsidR="00BB0395" w:rsidRPr="00835627" w:rsidRDefault="00BB0395" w:rsidP="00BB0395">
      <w:pPr>
        <w:tabs>
          <w:tab w:val="left" w:pos="1494"/>
        </w:tabs>
        <w:spacing w:after="120" w:line="360" w:lineRule="auto"/>
        <w:jc w:val="right"/>
      </w:pPr>
      <w:r w:rsidRPr="00835627">
        <w:t xml:space="preserve">Форма </w:t>
      </w:r>
      <w:r w:rsidRPr="003F2888">
        <w:t>письма о подаче оферты</w:t>
      </w:r>
    </w:p>
    <w:p w14:paraId="4AD449E3" w14:textId="77777777" w:rsidR="00BB0395" w:rsidRPr="007C6D33" w:rsidRDefault="00BB0395" w:rsidP="00BB0395">
      <w:pPr>
        <w:pBdr>
          <w:top w:val="single" w:sz="4" w:space="0" w:color="000000"/>
        </w:pBdr>
        <w:shd w:val="clear" w:color="auto" w:fill="E0E0E0"/>
        <w:tabs>
          <w:tab w:val="clear" w:pos="425"/>
          <w:tab w:val="clear" w:pos="567"/>
          <w:tab w:val="clear" w:pos="709"/>
        </w:tabs>
        <w:spacing w:line="360" w:lineRule="auto"/>
        <w:ind w:right="21"/>
        <w:jc w:val="center"/>
      </w:pPr>
      <w:r w:rsidRPr="007C6D33">
        <w:rPr>
          <w:b/>
          <w:spacing w:val="36"/>
        </w:rPr>
        <w:t>начало формы</w:t>
      </w:r>
    </w:p>
    <w:p w14:paraId="4D236C4B" w14:textId="77777777" w:rsidR="00BB0395" w:rsidRPr="00835627" w:rsidRDefault="00BB0395" w:rsidP="00BB0395">
      <w:pPr>
        <w:ind w:right="5243"/>
        <w:jc w:val="both"/>
      </w:pPr>
    </w:p>
    <w:p w14:paraId="62FE697D" w14:textId="77777777" w:rsidR="00BB0395" w:rsidRPr="00835627" w:rsidRDefault="00BB0395" w:rsidP="00BB0395">
      <w:pPr>
        <w:ind w:right="5243"/>
        <w:jc w:val="both"/>
      </w:pPr>
      <w:r w:rsidRPr="00835627">
        <w:t>«_____»_______________ года</w:t>
      </w:r>
    </w:p>
    <w:p w14:paraId="5521BDFF" w14:textId="77777777" w:rsidR="00BB0395" w:rsidRPr="00835627" w:rsidRDefault="00BB0395" w:rsidP="00BB0395">
      <w:pPr>
        <w:ind w:right="5243"/>
        <w:jc w:val="both"/>
      </w:pPr>
      <w:r w:rsidRPr="00835627">
        <w:t>№________________________</w:t>
      </w:r>
    </w:p>
    <w:p w14:paraId="0A82B476" w14:textId="77777777" w:rsidR="00BB0395" w:rsidRPr="00835627" w:rsidRDefault="00BB0395" w:rsidP="00BB0395">
      <w:pPr>
        <w:ind w:right="5243" w:firstLine="567"/>
        <w:jc w:val="both"/>
        <w:rPr>
          <w:szCs w:val="20"/>
        </w:rPr>
      </w:pPr>
    </w:p>
    <w:p w14:paraId="5351B7A8" w14:textId="77777777" w:rsidR="00BB0395" w:rsidRPr="00835627" w:rsidRDefault="00BB0395" w:rsidP="00BB0395">
      <w:pPr>
        <w:ind w:firstLine="567"/>
        <w:jc w:val="both"/>
        <w:rPr>
          <w:szCs w:val="20"/>
        </w:rPr>
      </w:pPr>
    </w:p>
    <w:p w14:paraId="00FF88FE" w14:textId="77777777" w:rsidR="00C97D7A" w:rsidRPr="00835627" w:rsidRDefault="00C97D7A" w:rsidP="00C97D7A">
      <w:pPr>
        <w:jc w:val="center"/>
      </w:pPr>
    </w:p>
    <w:p w14:paraId="66372D65" w14:textId="77777777" w:rsidR="00BB0395" w:rsidRPr="00835627" w:rsidRDefault="00BB0395" w:rsidP="00BB0395">
      <w:pPr>
        <w:ind w:firstLine="567"/>
        <w:jc w:val="both"/>
      </w:pPr>
      <w:r w:rsidRPr="00835627">
        <w:t xml:space="preserve">Изучив </w:t>
      </w:r>
      <w:r w:rsidR="0038105D" w:rsidRPr="003F2888">
        <w:t>Извещение</w:t>
      </w:r>
      <w:r w:rsidRPr="00835627">
        <w:t xml:space="preserve"> о проведении запроса </w:t>
      </w:r>
      <w:r w:rsidR="00C06163" w:rsidRPr="00282F6D">
        <w:t>котировок</w:t>
      </w:r>
      <w:r w:rsidRPr="00835627">
        <w:t>, опубликованное</w:t>
      </w:r>
      <w:r w:rsidR="009E2DAF">
        <w:t xml:space="preserve"> </w:t>
      </w:r>
      <w:r w:rsidR="009E2DAF" w:rsidRPr="0038105D">
        <w:t xml:space="preserve">в единой информационной системе в сфере закупок товаров, работ, услуг </w:t>
      </w:r>
      <w:r w:rsidR="0038105D">
        <w:t>(</w:t>
      </w:r>
      <w:hyperlink r:id="rId13" w:history="1">
        <w:r w:rsidR="0038105D" w:rsidRPr="009C7A3C">
          <w:rPr>
            <w:rStyle w:val="a3"/>
            <w:lang w:val="en-US"/>
          </w:rPr>
          <w:t>www</w:t>
        </w:r>
        <w:r w:rsidR="0038105D" w:rsidRPr="009C7A3C">
          <w:rPr>
            <w:rStyle w:val="a3"/>
          </w:rPr>
          <w:t>.</w:t>
        </w:r>
        <w:r w:rsidR="0038105D" w:rsidRPr="009C7A3C">
          <w:rPr>
            <w:rStyle w:val="a3"/>
            <w:lang w:val="en-US"/>
          </w:rPr>
          <w:t>zakupki</w:t>
        </w:r>
        <w:r w:rsidR="0038105D" w:rsidRPr="009C7A3C">
          <w:rPr>
            <w:rStyle w:val="a3"/>
          </w:rPr>
          <w:t>.</w:t>
        </w:r>
        <w:r w:rsidR="0038105D" w:rsidRPr="009C7A3C">
          <w:rPr>
            <w:rStyle w:val="a3"/>
            <w:lang w:val="en-US"/>
          </w:rPr>
          <w:t>gov</w:t>
        </w:r>
        <w:r w:rsidR="0038105D" w:rsidRPr="009C7A3C">
          <w:rPr>
            <w:rStyle w:val="a3"/>
          </w:rPr>
          <w:t>.</w:t>
        </w:r>
        <w:r w:rsidR="0038105D" w:rsidRPr="009C7A3C">
          <w:rPr>
            <w:rStyle w:val="a3"/>
            <w:lang w:val="en-US"/>
          </w:rPr>
          <w:t>ru</w:t>
        </w:r>
      </w:hyperlink>
      <w:r w:rsidR="0038105D">
        <w:t>)</w:t>
      </w:r>
      <w:r w:rsidRPr="00835627">
        <w:t xml:space="preserve"> и Документацию о проведении запроса </w:t>
      </w:r>
      <w:r w:rsidR="00C06163" w:rsidRPr="00282F6D">
        <w:t>котировок</w:t>
      </w:r>
      <w:r w:rsidR="00C06163">
        <w:t xml:space="preserve"> </w:t>
      </w:r>
      <w:r>
        <w:t xml:space="preserve">на право заключения договора </w:t>
      </w:r>
      <w:r w:rsidR="00692B5D" w:rsidRPr="00676649">
        <w:rPr>
          <w:rFonts w:eastAsia="Calibri"/>
        </w:rPr>
        <w:fldChar w:fldCharType="begin">
          <w:ffData>
            <w:name w:val="Содержание8"/>
            <w:enabled/>
            <w:calcOnExit w:val="0"/>
            <w:textInput>
              <w:default w:val="Содержание8"/>
            </w:textInput>
          </w:ffData>
        </w:fldChar>
      </w:r>
      <w:bookmarkStart w:id="359" w:name="Содержание8"/>
      <w:r w:rsidR="00692B5D" w:rsidRPr="00676649">
        <w:rPr>
          <w:rFonts w:eastAsia="Calibri"/>
        </w:rPr>
        <w:instrText xml:space="preserve"> FORMTEXT </w:instrText>
      </w:r>
      <w:r w:rsidR="00692B5D" w:rsidRPr="00676649">
        <w:rPr>
          <w:rFonts w:eastAsia="Calibri"/>
        </w:rPr>
      </w:r>
      <w:r w:rsidR="00692B5D" w:rsidRPr="00676649">
        <w:rPr>
          <w:rFonts w:eastAsia="Calibri"/>
        </w:rPr>
        <w:fldChar w:fldCharType="separate"/>
      </w:r>
      <w:r w:rsidR="0015267D">
        <w:rPr>
          <w:rFonts w:eastAsia="Calibri"/>
          <w:noProof/>
        </w:rPr>
        <w:t>поставки изделий из бетона, цемента и гипса</w:t>
      </w:r>
      <w:r w:rsidR="00692B5D" w:rsidRPr="00676649">
        <w:rPr>
          <w:rFonts w:eastAsia="Calibri"/>
        </w:rPr>
        <w:fldChar w:fldCharType="end"/>
      </w:r>
      <w:bookmarkEnd w:id="359"/>
      <w:r w:rsidRPr="00835627">
        <w:t xml:space="preserve">, и принимая установленные в них требования и условия запроса </w:t>
      </w:r>
      <w:r w:rsidR="00C06163" w:rsidRPr="00282F6D">
        <w:t>котировок</w:t>
      </w:r>
      <w:r w:rsidRPr="00835627">
        <w:t>,</w:t>
      </w:r>
    </w:p>
    <w:p w14:paraId="6DD57393" w14:textId="77777777" w:rsidR="00BB0395" w:rsidRDefault="00BB0395" w:rsidP="00BB0395">
      <w:pPr>
        <w:ind w:firstLine="567"/>
        <w:jc w:val="both"/>
      </w:pPr>
    </w:p>
    <w:p w14:paraId="30BFCBAF" w14:textId="77777777" w:rsidR="00BB0395" w:rsidRPr="00835627" w:rsidRDefault="00BB0395" w:rsidP="00BB0395">
      <w:pPr>
        <w:jc w:val="both"/>
      </w:pPr>
      <w:r w:rsidRPr="00835627">
        <w:t>________________________________________________________________________,</w:t>
      </w:r>
    </w:p>
    <w:p w14:paraId="48F5C706" w14:textId="77777777" w:rsidR="00BB0395" w:rsidRPr="00835627" w:rsidRDefault="00BB0395" w:rsidP="00BB0395">
      <w:pPr>
        <w:rPr>
          <w:vertAlign w:val="superscript"/>
        </w:rPr>
      </w:pPr>
      <w:r w:rsidRPr="00835627">
        <w:rPr>
          <w:vertAlign w:val="superscript"/>
        </w:rPr>
        <w:t xml:space="preserve">     </w:t>
      </w:r>
      <w:r w:rsidR="00DE3315">
        <w:rPr>
          <w:vertAlign w:val="superscript"/>
        </w:rPr>
        <w:t xml:space="preserve">                  </w:t>
      </w:r>
      <w:r w:rsidRPr="00835627">
        <w:rPr>
          <w:vertAlign w:val="superscript"/>
        </w:rPr>
        <w:t xml:space="preserve">   (полное наименование Участника с указанием организационно-правовой формы)</w:t>
      </w:r>
    </w:p>
    <w:p w14:paraId="17E111D7" w14:textId="77777777" w:rsidR="00BB0395" w:rsidRPr="00835627" w:rsidRDefault="00BB0395" w:rsidP="00BB0395">
      <w:pPr>
        <w:jc w:val="both"/>
      </w:pPr>
    </w:p>
    <w:p w14:paraId="307624B9" w14:textId="77777777" w:rsidR="00BB0395" w:rsidRPr="00835627" w:rsidRDefault="00BB0395" w:rsidP="00BB0395">
      <w:pPr>
        <w:jc w:val="both"/>
      </w:pPr>
      <w:r w:rsidRPr="00835627">
        <w:t>зарегистрированное по адресу:</w:t>
      </w:r>
    </w:p>
    <w:p w14:paraId="3F6B88DA" w14:textId="77777777" w:rsidR="00BB0395" w:rsidRPr="00835627" w:rsidRDefault="00BB0395" w:rsidP="00BB0395">
      <w:pPr>
        <w:jc w:val="both"/>
      </w:pPr>
    </w:p>
    <w:p w14:paraId="1B6DDD27" w14:textId="77777777" w:rsidR="00BB0395" w:rsidRPr="00835627" w:rsidRDefault="00BB0395" w:rsidP="00BB0395">
      <w:pPr>
        <w:jc w:val="both"/>
      </w:pPr>
      <w:r w:rsidRPr="00835627">
        <w:t>________________________________________________________________________,</w:t>
      </w:r>
    </w:p>
    <w:p w14:paraId="60C9DF5B" w14:textId="77777777" w:rsidR="00BB0395" w:rsidRPr="00835627" w:rsidRDefault="00E5619D" w:rsidP="00E5619D">
      <w:pPr>
        <w:ind w:firstLine="567"/>
        <w:rPr>
          <w:vertAlign w:val="superscript"/>
        </w:rPr>
      </w:pPr>
      <w:r>
        <w:rPr>
          <w:vertAlign w:val="superscript"/>
        </w:rPr>
        <w:t xml:space="preserve">                                       </w:t>
      </w:r>
      <w:r w:rsidR="00C06163">
        <w:rPr>
          <w:vertAlign w:val="superscript"/>
        </w:rPr>
        <w:t xml:space="preserve">              </w:t>
      </w:r>
      <w:r>
        <w:rPr>
          <w:vertAlign w:val="superscript"/>
        </w:rPr>
        <w:t xml:space="preserve">  </w:t>
      </w:r>
      <w:r w:rsidR="00BB0395" w:rsidRPr="00835627">
        <w:rPr>
          <w:vertAlign w:val="superscript"/>
        </w:rPr>
        <w:t xml:space="preserve">(юридический адрес Участника </w:t>
      </w:r>
      <w:r w:rsidR="00C06163">
        <w:rPr>
          <w:vertAlign w:val="superscript"/>
        </w:rPr>
        <w:t>закупки</w:t>
      </w:r>
      <w:r w:rsidR="00BB0395" w:rsidRPr="00835627">
        <w:rPr>
          <w:vertAlign w:val="superscript"/>
        </w:rPr>
        <w:t>)</w:t>
      </w:r>
    </w:p>
    <w:p w14:paraId="3B8A9D1F" w14:textId="77777777" w:rsidR="00BB0395" w:rsidRPr="00835627" w:rsidRDefault="00BB0395" w:rsidP="00BB0395">
      <w:pPr>
        <w:jc w:val="both"/>
      </w:pPr>
    </w:p>
    <w:p w14:paraId="4FBA79CA" w14:textId="77777777" w:rsidR="00BB0395" w:rsidRDefault="00192287" w:rsidP="00BB0395">
      <w:pPr>
        <w:jc w:val="both"/>
      </w:pPr>
      <w:r w:rsidRPr="00E87D43">
        <w:t>направляет в ваш адрес заявку на участие в запросе котировок и</w:t>
      </w:r>
      <w:r>
        <w:t xml:space="preserve"> </w:t>
      </w:r>
      <w:r w:rsidR="00BB0395" w:rsidRPr="00835627">
        <w:t>предлагает заключить Договор</w:t>
      </w:r>
      <w:r w:rsidR="007B2DA2">
        <w:t xml:space="preserve"> </w:t>
      </w:r>
      <w:r w:rsidR="00C97D7A" w:rsidRPr="00676649">
        <w:rPr>
          <w:rFonts w:eastAsia="Calibri"/>
        </w:rPr>
        <w:fldChar w:fldCharType="begin">
          <w:ffData>
            <w:name w:val="Содержание8"/>
            <w:enabled/>
            <w:calcOnExit w:val="0"/>
            <w:textInput>
              <w:default w:val="Содержание8"/>
            </w:textInput>
          </w:ffData>
        </w:fldChar>
      </w:r>
      <w:r w:rsidR="00C97D7A" w:rsidRPr="00676649">
        <w:rPr>
          <w:rFonts w:eastAsia="Calibri"/>
        </w:rPr>
        <w:instrText xml:space="preserve"> FORMTEXT </w:instrText>
      </w:r>
      <w:r w:rsidR="00C97D7A" w:rsidRPr="00676649">
        <w:rPr>
          <w:rFonts w:eastAsia="Calibri"/>
        </w:rPr>
      </w:r>
      <w:r w:rsidR="00C97D7A" w:rsidRPr="00676649">
        <w:rPr>
          <w:rFonts w:eastAsia="Calibri"/>
        </w:rPr>
        <w:fldChar w:fldCharType="separate"/>
      </w:r>
      <w:r w:rsidR="00C97D7A">
        <w:rPr>
          <w:rFonts w:eastAsia="Calibri"/>
          <w:noProof/>
        </w:rPr>
        <w:t>поставки изделий из бетона, цемента и гипса</w:t>
      </w:r>
      <w:r w:rsidR="00C97D7A" w:rsidRPr="00676649">
        <w:rPr>
          <w:rFonts w:eastAsia="Calibri"/>
        </w:rPr>
        <w:fldChar w:fldCharType="end"/>
      </w:r>
      <w:r w:rsidR="00C97D7A">
        <w:rPr>
          <w:rFonts w:eastAsia="Calibri"/>
        </w:rPr>
        <w:t xml:space="preserve"> </w:t>
      </w:r>
      <w:r w:rsidR="00BB0395" w:rsidRPr="00835627">
        <w:t xml:space="preserve">на условиях и в соответствии с </w:t>
      </w:r>
      <w:r w:rsidR="007B2DA2">
        <w:t>П</w:t>
      </w:r>
      <w:r w:rsidR="00BB0395" w:rsidRPr="00835627">
        <w:t xml:space="preserve">риложениями к настоящему </w:t>
      </w:r>
      <w:r w:rsidR="00BB0395" w:rsidRPr="007B2DA2">
        <w:t>письму</w:t>
      </w:r>
      <w:r w:rsidR="00BB0395" w:rsidRPr="00835627">
        <w:t xml:space="preserve"> на общую сумму:</w:t>
      </w:r>
    </w:p>
    <w:p w14:paraId="3FDF17D2" w14:textId="77777777" w:rsidR="007B2DA2" w:rsidRPr="00835627" w:rsidRDefault="007B2DA2" w:rsidP="00BB0395">
      <w:pPr>
        <w:jc w:val="both"/>
      </w:pPr>
    </w:p>
    <w:tbl>
      <w:tblPr>
        <w:tblW w:w="0" w:type="auto"/>
        <w:tblLayout w:type="fixed"/>
        <w:tblLook w:val="0000" w:firstRow="0" w:lastRow="0" w:firstColumn="0" w:lastColumn="0" w:noHBand="0" w:noVBand="0"/>
      </w:tblPr>
      <w:tblGrid>
        <w:gridCol w:w="5184"/>
        <w:gridCol w:w="5184"/>
      </w:tblGrid>
      <w:tr w:rsidR="00BB0395" w:rsidRPr="00835627" w14:paraId="406201D1" w14:textId="77777777" w:rsidTr="00186CB5">
        <w:trPr>
          <w:cantSplit/>
        </w:trPr>
        <w:tc>
          <w:tcPr>
            <w:tcW w:w="5184" w:type="dxa"/>
            <w:shd w:val="clear" w:color="auto" w:fill="auto"/>
          </w:tcPr>
          <w:p w14:paraId="6CA19A2B" w14:textId="77777777" w:rsidR="00BB0395" w:rsidRPr="00835627" w:rsidRDefault="00BB0395" w:rsidP="00186CB5">
            <w:pPr>
              <w:snapToGrid w:val="0"/>
            </w:pPr>
            <w:r>
              <w:t xml:space="preserve">Итоговая стоимость </w:t>
            </w:r>
            <w:r w:rsidRPr="00835627">
              <w:t>заявки без НДС, руб.</w:t>
            </w:r>
          </w:p>
        </w:tc>
        <w:tc>
          <w:tcPr>
            <w:tcW w:w="5184" w:type="dxa"/>
            <w:shd w:val="clear" w:color="auto" w:fill="auto"/>
          </w:tcPr>
          <w:p w14:paraId="0EA45D62" w14:textId="77777777" w:rsidR="00BB0395" w:rsidRPr="00835627" w:rsidRDefault="00BB0395" w:rsidP="00186CB5">
            <w:pPr>
              <w:snapToGrid w:val="0"/>
            </w:pPr>
            <w:r w:rsidRPr="00835627">
              <w:t>___________________________________</w:t>
            </w:r>
          </w:p>
          <w:p w14:paraId="529F3285" w14:textId="77777777" w:rsidR="00BB0395" w:rsidRPr="00835627" w:rsidRDefault="00BB0395" w:rsidP="00186CB5">
            <w:pPr>
              <w:rPr>
                <w:vertAlign w:val="superscript"/>
              </w:rPr>
            </w:pPr>
            <w:r w:rsidRPr="00835627">
              <w:rPr>
                <w:vertAlign w:val="superscript"/>
              </w:rPr>
              <w:t>(итоговая стоимость, рублей, без НДС)</w:t>
            </w:r>
          </w:p>
        </w:tc>
      </w:tr>
      <w:tr w:rsidR="00BB0395" w:rsidRPr="00835627" w14:paraId="1B08ED7A" w14:textId="77777777" w:rsidTr="00186CB5">
        <w:trPr>
          <w:cantSplit/>
        </w:trPr>
        <w:tc>
          <w:tcPr>
            <w:tcW w:w="5184" w:type="dxa"/>
            <w:shd w:val="clear" w:color="auto" w:fill="auto"/>
          </w:tcPr>
          <w:p w14:paraId="0AEC7F2D" w14:textId="77777777" w:rsidR="00BB0395" w:rsidRPr="00835627" w:rsidRDefault="00BB0395" w:rsidP="00186CB5">
            <w:pPr>
              <w:snapToGrid w:val="0"/>
            </w:pPr>
            <w:r w:rsidRPr="00835627">
              <w:t>кроме того НДС, руб.</w:t>
            </w:r>
          </w:p>
        </w:tc>
        <w:tc>
          <w:tcPr>
            <w:tcW w:w="5184" w:type="dxa"/>
            <w:shd w:val="clear" w:color="auto" w:fill="auto"/>
          </w:tcPr>
          <w:p w14:paraId="2DD7A96E" w14:textId="77777777" w:rsidR="00BB0395" w:rsidRPr="00835627" w:rsidRDefault="00BB0395" w:rsidP="00186CB5">
            <w:pPr>
              <w:snapToGrid w:val="0"/>
            </w:pPr>
            <w:r w:rsidRPr="00835627">
              <w:t>___________________________________</w:t>
            </w:r>
          </w:p>
          <w:p w14:paraId="458BB0C2" w14:textId="77777777" w:rsidR="00BB0395" w:rsidRPr="00835627" w:rsidRDefault="00BB0395" w:rsidP="00186CB5">
            <w:pPr>
              <w:rPr>
                <w:vertAlign w:val="superscript"/>
              </w:rPr>
            </w:pPr>
            <w:r w:rsidRPr="00835627">
              <w:rPr>
                <w:vertAlign w:val="superscript"/>
              </w:rPr>
              <w:t>(НДС по итоговой стоимости, рублей)</w:t>
            </w:r>
          </w:p>
        </w:tc>
      </w:tr>
      <w:tr w:rsidR="00BB0395" w:rsidRPr="00835627" w14:paraId="7BB56B53" w14:textId="77777777" w:rsidTr="00186CB5">
        <w:trPr>
          <w:cantSplit/>
        </w:trPr>
        <w:tc>
          <w:tcPr>
            <w:tcW w:w="5184" w:type="dxa"/>
            <w:shd w:val="clear" w:color="auto" w:fill="auto"/>
          </w:tcPr>
          <w:p w14:paraId="408B237B" w14:textId="77777777" w:rsidR="00BB0395" w:rsidRPr="00835627" w:rsidRDefault="00BB0395" w:rsidP="00186CB5">
            <w:pPr>
              <w:snapToGrid w:val="0"/>
              <w:rPr>
                <w:b/>
                <w:bCs/>
              </w:rPr>
            </w:pPr>
            <w:r w:rsidRPr="00835627">
              <w:rPr>
                <w:b/>
                <w:bCs/>
              </w:rPr>
              <w:t>итого с НДС, руб.</w:t>
            </w:r>
          </w:p>
        </w:tc>
        <w:tc>
          <w:tcPr>
            <w:tcW w:w="5184" w:type="dxa"/>
            <w:shd w:val="clear" w:color="auto" w:fill="auto"/>
          </w:tcPr>
          <w:p w14:paraId="34DD0E6F" w14:textId="77777777" w:rsidR="00BB0395" w:rsidRPr="00835627" w:rsidRDefault="00BB0395" w:rsidP="00186CB5">
            <w:pPr>
              <w:snapToGrid w:val="0"/>
              <w:rPr>
                <w:b/>
                <w:bCs/>
              </w:rPr>
            </w:pPr>
            <w:r w:rsidRPr="00835627">
              <w:rPr>
                <w:b/>
                <w:bCs/>
              </w:rPr>
              <w:t>___________________________________</w:t>
            </w:r>
          </w:p>
          <w:p w14:paraId="1F7F8F9E" w14:textId="77777777" w:rsidR="00BB0395" w:rsidRPr="00835627" w:rsidRDefault="00BB0395" w:rsidP="00186CB5">
            <w:pPr>
              <w:rPr>
                <w:b/>
                <w:bCs/>
                <w:vertAlign w:val="superscript"/>
              </w:rPr>
            </w:pPr>
            <w:r w:rsidRPr="00835627">
              <w:rPr>
                <w:b/>
                <w:bCs/>
                <w:vertAlign w:val="superscript"/>
              </w:rPr>
              <w:t>(полная итоговая стоимость, рублей, с НДС)</w:t>
            </w:r>
          </w:p>
        </w:tc>
      </w:tr>
    </w:tbl>
    <w:p w14:paraId="79E34191" w14:textId="77777777" w:rsidR="00BB0395" w:rsidRPr="00835627" w:rsidRDefault="00BB0395" w:rsidP="00BB0395">
      <w:pPr>
        <w:jc w:val="both"/>
        <w:rPr>
          <w:b/>
          <w:bCs/>
        </w:rPr>
      </w:pPr>
    </w:p>
    <w:p w14:paraId="1E573F9B" w14:textId="77777777" w:rsidR="00BB0395" w:rsidRPr="00835627" w:rsidRDefault="00BB0395" w:rsidP="00BB0395">
      <w:pPr>
        <w:ind w:firstLine="567"/>
        <w:jc w:val="both"/>
        <w:rPr>
          <w:szCs w:val="20"/>
        </w:rPr>
      </w:pPr>
      <w:r w:rsidRPr="00835627">
        <w:rPr>
          <w:szCs w:val="20"/>
        </w:rPr>
        <w:t>Настоящее Предложение имеет правовой статус оферты и действует до «__»___________201</w:t>
      </w:r>
      <w:r>
        <w:rPr>
          <w:szCs w:val="20"/>
        </w:rPr>
        <w:t>_</w:t>
      </w:r>
      <w:r w:rsidRPr="00835627">
        <w:rPr>
          <w:szCs w:val="20"/>
        </w:rPr>
        <w:t xml:space="preserve"> года.</w:t>
      </w:r>
    </w:p>
    <w:p w14:paraId="142FCE64" w14:textId="77777777" w:rsidR="00BB0395" w:rsidRPr="00835627" w:rsidRDefault="00BB0395" w:rsidP="00BB0395">
      <w:pPr>
        <w:ind w:firstLine="567"/>
        <w:jc w:val="both"/>
      </w:pPr>
      <w:r w:rsidRPr="00835627">
        <w:t>Настоящее Предложение дополняется следующими документами, включая неотъемлемые приложения:</w:t>
      </w:r>
    </w:p>
    <w:p w14:paraId="090D84D5" w14:textId="77777777" w:rsidR="00BB0395" w:rsidRPr="00835627" w:rsidRDefault="00BB0395" w:rsidP="009F7BB9">
      <w:pPr>
        <w:numPr>
          <w:ilvl w:val="0"/>
          <w:numId w:val="23"/>
        </w:numPr>
        <w:tabs>
          <w:tab w:val="clear" w:pos="425"/>
          <w:tab w:val="left" w:pos="0"/>
          <w:tab w:val="left" w:pos="284"/>
        </w:tabs>
        <w:suppressAutoHyphens w:val="0"/>
        <w:ind w:left="0" w:firstLine="0"/>
        <w:jc w:val="both"/>
      </w:pPr>
      <w:r w:rsidRPr="00835627">
        <w:t xml:space="preserve">Коммерческое предложение (форма 1) </w:t>
      </w:r>
      <w:r w:rsidR="00B94998">
        <w:t>–</w:t>
      </w:r>
      <w:r w:rsidRPr="00835627">
        <w:t xml:space="preserve"> на ____ л</w:t>
      </w:r>
      <w:r w:rsidR="00CB3439">
        <w:t>.</w:t>
      </w:r>
      <w:r w:rsidRPr="00835627">
        <w:t>;</w:t>
      </w:r>
    </w:p>
    <w:p w14:paraId="66ADA330" w14:textId="77777777" w:rsidR="00BB0395" w:rsidRPr="00835627" w:rsidRDefault="00BB0395" w:rsidP="009F7BB9">
      <w:pPr>
        <w:numPr>
          <w:ilvl w:val="0"/>
          <w:numId w:val="23"/>
        </w:numPr>
        <w:tabs>
          <w:tab w:val="clear" w:pos="425"/>
          <w:tab w:val="left" w:pos="0"/>
          <w:tab w:val="left" w:pos="284"/>
        </w:tabs>
        <w:suppressAutoHyphens w:val="0"/>
        <w:ind w:left="0" w:firstLine="0"/>
        <w:jc w:val="both"/>
      </w:pPr>
      <w:r w:rsidRPr="00835627">
        <w:rPr>
          <w:rFonts w:ascii="Calibri" w:eastAsia="Calibri" w:hAnsi="Calibri"/>
          <w:sz w:val="22"/>
          <w:szCs w:val="22"/>
          <w:lang w:eastAsia="en-US"/>
        </w:rPr>
        <w:fldChar w:fldCharType="begin"/>
      </w:r>
      <w:r w:rsidRPr="00835627">
        <w:rPr>
          <w:rFonts w:ascii="Calibri" w:eastAsia="Calibri" w:hAnsi="Calibri"/>
          <w:sz w:val="22"/>
          <w:szCs w:val="22"/>
          <w:lang w:eastAsia="en-US"/>
        </w:rPr>
        <w:instrText xml:space="preserve"> REF _Ref55335821 \h  \* MERGEFORMAT </w:instrText>
      </w:r>
      <w:r w:rsidRPr="00835627">
        <w:rPr>
          <w:rFonts w:ascii="Calibri" w:eastAsia="Calibri" w:hAnsi="Calibri"/>
          <w:sz w:val="22"/>
          <w:szCs w:val="22"/>
          <w:lang w:eastAsia="en-US"/>
        </w:rPr>
      </w:r>
      <w:r w:rsidRPr="00835627">
        <w:rPr>
          <w:rFonts w:ascii="Calibri" w:eastAsia="Calibri" w:hAnsi="Calibri"/>
          <w:sz w:val="22"/>
          <w:szCs w:val="22"/>
          <w:lang w:eastAsia="en-US"/>
        </w:rPr>
        <w:fldChar w:fldCharType="separate"/>
      </w:r>
      <w:r w:rsidR="007A07C2" w:rsidRPr="00353E99">
        <w:t xml:space="preserve">Техническое предложение (форма </w:t>
      </w:r>
      <w:r w:rsidR="007A07C2">
        <w:rPr>
          <w:noProof/>
        </w:rPr>
        <w:t>2</w:t>
      </w:r>
      <w:r w:rsidR="007A07C2" w:rsidRPr="00353E99">
        <w:rPr>
          <w:noProof/>
        </w:rPr>
        <w:t>)</w:t>
      </w:r>
      <w:r w:rsidRPr="00835627">
        <w:rPr>
          <w:rFonts w:ascii="Calibri" w:eastAsia="Calibri" w:hAnsi="Calibri"/>
          <w:sz w:val="22"/>
          <w:szCs w:val="22"/>
          <w:lang w:eastAsia="en-US"/>
        </w:rPr>
        <w:fldChar w:fldCharType="end"/>
      </w:r>
      <w:bookmarkStart w:id="360" w:name="_Ref214869421"/>
      <w:r w:rsidRPr="00835627">
        <w:t xml:space="preserve"> </w:t>
      </w:r>
      <w:r w:rsidR="00B94998">
        <w:t xml:space="preserve">– </w:t>
      </w:r>
      <w:r w:rsidRPr="00835627">
        <w:t>на ____ л</w:t>
      </w:r>
      <w:r w:rsidR="00CB3439">
        <w:t>.</w:t>
      </w:r>
      <w:r w:rsidRPr="00835627">
        <w:t>;</w:t>
      </w:r>
      <w:bookmarkEnd w:id="360"/>
    </w:p>
    <w:p w14:paraId="2E5A510A" w14:textId="77777777" w:rsidR="00BB0395" w:rsidRDefault="00BB0395" w:rsidP="009F7BB9">
      <w:pPr>
        <w:numPr>
          <w:ilvl w:val="0"/>
          <w:numId w:val="23"/>
        </w:numPr>
        <w:tabs>
          <w:tab w:val="clear" w:pos="425"/>
          <w:tab w:val="left" w:pos="0"/>
          <w:tab w:val="left" w:pos="284"/>
        </w:tabs>
        <w:suppressAutoHyphens w:val="0"/>
        <w:ind w:left="0" w:firstLine="0"/>
        <w:contextualSpacing/>
      </w:pPr>
      <w:r w:rsidRPr="00835627">
        <w:t xml:space="preserve">Анкета Участника </w:t>
      </w:r>
      <w:r w:rsidR="00C06163">
        <w:t>закупки</w:t>
      </w:r>
      <w:r w:rsidRPr="00835627">
        <w:t xml:space="preserve"> (форма 3) </w:t>
      </w:r>
      <w:r w:rsidR="00B94998">
        <w:t xml:space="preserve">– </w:t>
      </w:r>
      <w:r w:rsidRPr="00835627">
        <w:t>на ____ л</w:t>
      </w:r>
      <w:r w:rsidR="00CB3439">
        <w:t>.</w:t>
      </w:r>
      <w:r w:rsidRPr="00835627">
        <w:t>;</w:t>
      </w:r>
    </w:p>
    <w:p w14:paraId="59E3B5FD" w14:textId="77777777" w:rsidR="00CB3439" w:rsidRDefault="00CB3439" w:rsidP="009F7BB9">
      <w:pPr>
        <w:numPr>
          <w:ilvl w:val="0"/>
          <w:numId w:val="23"/>
        </w:numPr>
        <w:tabs>
          <w:tab w:val="clear" w:pos="425"/>
          <w:tab w:val="left" w:pos="0"/>
          <w:tab w:val="left" w:pos="284"/>
        </w:tabs>
        <w:suppressAutoHyphens w:val="0"/>
        <w:ind w:left="0" w:firstLine="0"/>
        <w:contextualSpacing/>
      </w:pPr>
      <w:r>
        <w:t>Декларация (форма 4) – на ____ л.;</w:t>
      </w:r>
    </w:p>
    <w:p w14:paraId="0FC97E15" w14:textId="77777777" w:rsidR="00BB0395" w:rsidRPr="00835627" w:rsidRDefault="00BB0395" w:rsidP="007A4534">
      <w:pPr>
        <w:numPr>
          <w:ilvl w:val="0"/>
          <w:numId w:val="23"/>
        </w:numPr>
        <w:tabs>
          <w:tab w:val="clear" w:pos="425"/>
          <w:tab w:val="clear" w:pos="567"/>
          <w:tab w:val="clear" w:pos="709"/>
          <w:tab w:val="left" w:pos="0"/>
          <w:tab w:val="left" w:pos="284"/>
        </w:tabs>
        <w:ind w:left="0" w:firstLine="0"/>
        <w:jc w:val="both"/>
      </w:pPr>
      <w:r w:rsidRPr="00835627">
        <w:t xml:space="preserve">Прочие документы (перечислить) </w:t>
      </w:r>
      <w:r w:rsidR="00B94998">
        <w:t xml:space="preserve">– </w:t>
      </w:r>
      <w:r w:rsidRPr="00835627">
        <w:t>на ____ л.</w:t>
      </w:r>
    </w:p>
    <w:p w14:paraId="3FF6B6EF" w14:textId="77777777" w:rsidR="00E2560F" w:rsidRDefault="00E2560F" w:rsidP="00BB0395">
      <w:pPr>
        <w:tabs>
          <w:tab w:val="left" w:pos="0"/>
        </w:tabs>
        <w:jc w:val="both"/>
      </w:pPr>
    </w:p>
    <w:p w14:paraId="76D4B75A" w14:textId="77777777" w:rsidR="00E2560F" w:rsidRDefault="00E2560F" w:rsidP="00E2560F">
      <w:pPr>
        <w:autoSpaceDE w:val="0"/>
        <w:autoSpaceDN w:val="0"/>
        <w:adjustRightInd w:val="0"/>
        <w:jc w:val="both"/>
        <w:rPr>
          <w:sz w:val="20"/>
          <w:szCs w:val="20"/>
        </w:rPr>
      </w:pPr>
    </w:p>
    <w:p w14:paraId="598AF14D" w14:textId="77777777" w:rsidR="00E2560F" w:rsidRPr="007B054A" w:rsidRDefault="00E2560F" w:rsidP="00E2560F">
      <w:pPr>
        <w:autoSpaceDE w:val="0"/>
        <w:autoSpaceDN w:val="0"/>
        <w:adjustRightInd w:val="0"/>
        <w:jc w:val="both"/>
        <w:rPr>
          <w:sz w:val="20"/>
          <w:szCs w:val="20"/>
        </w:rPr>
      </w:pPr>
      <w:r w:rsidRPr="007B054A">
        <w:rPr>
          <w:sz w:val="20"/>
          <w:szCs w:val="20"/>
        </w:rPr>
        <w:lastRenderedPageBreak/>
        <w:t>___________________________________</w:t>
      </w:r>
    </w:p>
    <w:p w14:paraId="42580FAF" w14:textId="77777777"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(подпись)</w:t>
      </w:r>
    </w:p>
    <w:p w14:paraId="475E77F4" w14:textId="77777777" w:rsidR="00E2560F" w:rsidRPr="007B054A" w:rsidRDefault="00E2560F" w:rsidP="00E2560F">
      <w:pPr>
        <w:autoSpaceDE w:val="0"/>
        <w:autoSpaceDN w:val="0"/>
        <w:adjustRightInd w:val="0"/>
        <w:jc w:val="both"/>
        <w:rPr>
          <w:sz w:val="20"/>
          <w:szCs w:val="20"/>
        </w:rPr>
      </w:pPr>
    </w:p>
    <w:p w14:paraId="0E2C9B25" w14:textId="77777777" w:rsidR="00E2560F" w:rsidRPr="007B054A" w:rsidRDefault="00E2560F" w:rsidP="00E2560F">
      <w:pPr>
        <w:autoSpaceDE w:val="0"/>
        <w:autoSpaceDN w:val="0"/>
        <w:adjustRightInd w:val="0"/>
        <w:jc w:val="both"/>
        <w:rPr>
          <w:sz w:val="20"/>
          <w:szCs w:val="20"/>
        </w:rPr>
      </w:pPr>
      <w:r w:rsidRPr="007B054A">
        <w:rPr>
          <w:sz w:val="20"/>
          <w:szCs w:val="20"/>
        </w:rPr>
        <w:t xml:space="preserve">        М.П.</w:t>
      </w:r>
    </w:p>
    <w:p w14:paraId="60488333" w14:textId="77777777" w:rsidR="00E2560F" w:rsidRPr="007B054A" w:rsidRDefault="00E2560F" w:rsidP="00E2560F">
      <w:pPr>
        <w:autoSpaceDE w:val="0"/>
        <w:autoSpaceDN w:val="0"/>
        <w:adjustRightInd w:val="0"/>
        <w:jc w:val="both"/>
        <w:rPr>
          <w:sz w:val="20"/>
          <w:szCs w:val="20"/>
        </w:rPr>
      </w:pPr>
    </w:p>
    <w:p w14:paraId="58DE3489"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___________________________________________________________________________</w:t>
      </w:r>
    </w:p>
    <w:p w14:paraId="5F925305" w14:textId="77777777"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(фамилия, имя, отчество (при наличии) подписавшего, должность)</w:t>
      </w:r>
    </w:p>
    <w:p w14:paraId="0B87CC33" w14:textId="77777777" w:rsidR="00BB0395" w:rsidRPr="00835627" w:rsidRDefault="00BB0395" w:rsidP="00BB0395">
      <w:pPr>
        <w:ind w:firstLine="567"/>
        <w:jc w:val="both"/>
      </w:pPr>
    </w:p>
    <w:p w14:paraId="73B16AC9" w14:textId="77777777" w:rsidR="00BB0395" w:rsidRPr="00835627" w:rsidRDefault="00BB0395" w:rsidP="00BB0395">
      <w:pPr>
        <w:pBdr>
          <w:bottom w:val="single" w:sz="4" w:space="1" w:color="000000"/>
        </w:pBdr>
        <w:shd w:val="clear" w:color="auto" w:fill="E0E0E0"/>
        <w:ind w:right="21"/>
        <w:jc w:val="center"/>
        <w:rPr>
          <w:b/>
          <w:spacing w:val="36"/>
        </w:rPr>
      </w:pPr>
      <w:r w:rsidRPr="00835627">
        <w:rPr>
          <w:b/>
          <w:spacing w:val="36"/>
        </w:rPr>
        <w:t>конец формы</w:t>
      </w:r>
    </w:p>
    <w:p w14:paraId="785A8BF0" w14:textId="77777777" w:rsidR="00BB0395" w:rsidRPr="00835627" w:rsidRDefault="00BB0395" w:rsidP="00BB0395">
      <w:pPr>
        <w:pBdr>
          <w:bottom w:val="single" w:sz="4" w:space="1" w:color="000000"/>
        </w:pBdr>
        <w:shd w:val="clear" w:color="auto" w:fill="E0E0E0"/>
        <w:ind w:right="21"/>
        <w:jc w:val="center"/>
      </w:pPr>
      <w:r w:rsidRPr="00835627">
        <w:t>Инструкции по заполнению</w:t>
      </w:r>
    </w:p>
    <w:p w14:paraId="44B77E2F" w14:textId="77777777" w:rsidR="00BB0395" w:rsidRPr="0062739D" w:rsidRDefault="00BB0395" w:rsidP="00C06163">
      <w:pPr>
        <w:contextualSpacing/>
        <w:jc w:val="both"/>
        <w:rPr>
          <w:sz w:val="20"/>
          <w:szCs w:val="20"/>
        </w:rPr>
      </w:pPr>
      <w:r w:rsidRPr="00835627">
        <w:rPr>
          <w:sz w:val="18"/>
          <w:szCs w:val="18"/>
        </w:rPr>
        <w:t>1.</w:t>
      </w:r>
      <w:r w:rsidRPr="0062739D">
        <w:rPr>
          <w:sz w:val="20"/>
          <w:szCs w:val="20"/>
        </w:rP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E709EA0" w14:textId="77777777" w:rsidR="00BB0395" w:rsidRPr="0062739D" w:rsidRDefault="00BB0395" w:rsidP="00C06163">
      <w:pPr>
        <w:contextualSpacing/>
        <w:jc w:val="both"/>
        <w:rPr>
          <w:sz w:val="20"/>
          <w:szCs w:val="20"/>
        </w:rPr>
      </w:pPr>
      <w:r w:rsidRPr="0062739D">
        <w:rPr>
          <w:sz w:val="20"/>
          <w:szCs w:val="20"/>
        </w:rPr>
        <w:t>2.Участник закупки должен указать свое полное наименование (с указанием организационно-правовой формы) и юридический адрес.</w:t>
      </w:r>
    </w:p>
    <w:p w14:paraId="518239E3" w14:textId="77777777" w:rsidR="00BB0395" w:rsidRPr="0062739D" w:rsidRDefault="00BB0395" w:rsidP="00C06163">
      <w:pPr>
        <w:contextualSpacing/>
        <w:jc w:val="both"/>
        <w:rPr>
          <w:b/>
          <w:sz w:val="20"/>
          <w:szCs w:val="20"/>
          <w:u w:val="single"/>
        </w:rPr>
      </w:pPr>
      <w:r w:rsidRPr="0062739D">
        <w:rPr>
          <w:sz w:val="20"/>
          <w:szCs w:val="20"/>
        </w:rPr>
        <w:t xml:space="preserve">3.Участник закупки должен указать стоимость </w:t>
      </w:r>
      <w:r w:rsidR="00331D02" w:rsidRPr="0062739D">
        <w:rPr>
          <w:sz w:val="20"/>
          <w:szCs w:val="20"/>
        </w:rPr>
        <w:fldChar w:fldCharType="begin">
          <w:ffData>
            <w:name w:val="ПоставкиОказания"/>
            <w:enabled/>
            <w:calcOnExit w:val="0"/>
            <w:textInput>
              <w:default w:val="ПоставкиОказания"/>
            </w:textInput>
          </w:ffData>
        </w:fldChar>
      </w:r>
      <w:bookmarkStart w:id="361" w:name="ПоставкиОказания"/>
      <w:r w:rsidR="00331D02" w:rsidRPr="0062739D">
        <w:rPr>
          <w:sz w:val="20"/>
          <w:szCs w:val="20"/>
        </w:rPr>
        <w:instrText xml:space="preserve"> FORMTEXT </w:instrText>
      </w:r>
      <w:r w:rsidR="00331D02" w:rsidRPr="0062739D">
        <w:rPr>
          <w:sz w:val="20"/>
          <w:szCs w:val="20"/>
        </w:rPr>
      </w:r>
      <w:r w:rsidR="00331D02" w:rsidRPr="0062739D">
        <w:rPr>
          <w:sz w:val="20"/>
          <w:szCs w:val="20"/>
        </w:rPr>
        <w:fldChar w:fldCharType="separate"/>
      </w:r>
      <w:r w:rsidR="0015267D">
        <w:rPr>
          <w:noProof/>
          <w:sz w:val="20"/>
          <w:szCs w:val="20"/>
        </w:rPr>
        <w:t>поставки Товара</w:t>
      </w:r>
      <w:r w:rsidR="00331D02" w:rsidRPr="0062739D">
        <w:rPr>
          <w:sz w:val="20"/>
          <w:szCs w:val="20"/>
        </w:rPr>
        <w:fldChar w:fldCharType="end"/>
      </w:r>
      <w:bookmarkEnd w:id="361"/>
      <w:r w:rsidR="00331D02" w:rsidRPr="0062739D">
        <w:rPr>
          <w:sz w:val="20"/>
          <w:szCs w:val="20"/>
        </w:rPr>
        <w:t xml:space="preserve"> </w:t>
      </w:r>
      <w:r w:rsidRPr="0062739D">
        <w:rPr>
          <w:sz w:val="20"/>
          <w:szCs w:val="20"/>
        </w:rPr>
        <w:t>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w:t>
      </w:r>
      <w:r w:rsidRPr="0062739D">
        <w:rPr>
          <w:b/>
          <w:sz w:val="20"/>
          <w:szCs w:val="20"/>
          <w:u w:val="single"/>
        </w:rPr>
        <w:t xml:space="preserve"> Цена не должна превышать значение начальной (максимальной) цены, указанной в Документации по закупке.</w:t>
      </w:r>
    </w:p>
    <w:p w14:paraId="0BF3AA89" w14:textId="77777777" w:rsidR="00BB0395" w:rsidRPr="0062739D" w:rsidRDefault="00BB0395" w:rsidP="00C06163">
      <w:pPr>
        <w:contextualSpacing/>
        <w:jc w:val="both"/>
        <w:rPr>
          <w:sz w:val="20"/>
          <w:szCs w:val="20"/>
        </w:rPr>
      </w:pPr>
      <w:r w:rsidRPr="0062739D">
        <w:rPr>
          <w:sz w:val="20"/>
          <w:szCs w:val="20"/>
        </w:rPr>
        <w:t>4.Участник закупки должен указать срок действия Предложения на участие в запрос</w:t>
      </w:r>
      <w:r w:rsidR="008B1C07" w:rsidRPr="0062739D">
        <w:rPr>
          <w:sz w:val="20"/>
          <w:szCs w:val="20"/>
        </w:rPr>
        <w:t>е</w:t>
      </w:r>
      <w:r w:rsidRPr="0062739D">
        <w:rPr>
          <w:sz w:val="20"/>
          <w:szCs w:val="20"/>
        </w:rPr>
        <w:t xml:space="preserve"> </w:t>
      </w:r>
      <w:r w:rsidR="004C7EDF">
        <w:rPr>
          <w:sz w:val="20"/>
          <w:szCs w:val="20"/>
        </w:rPr>
        <w:t>котировок</w:t>
      </w:r>
      <w:r w:rsidRPr="0062739D">
        <w:rPr>
          <w:sz w:val="20"/>
          <w:szCs w:val="20"/>
        </w:rPr>
        <w:t xml:space="preserve">. </w:t>
      </w:r>
    </w:p>
    <w:p w14:paraId="1DE200EB" w14:textId="77777777" w:rsidR="00BB0395" w:rsidRPr="0062739D" w:rsidRDefault="00BB0395" w:rsidP="00C06163">
      <w:pPr>
        <w:contextualSpacing/>
        <w:jc w:val="both"/>
        <w:rPr>
          <w:sz w:val="20"/>
          <w:szCs w:val="20"/>
        </w:rPr>
      </w:pPr>
      <w:r w:rsidRPr="0062739D">
        <w:rPr>
          <w:sz w:val="20"/>
          <w:szCs w:val="20"/>
        </w:rPr>
        <w:t>5.Участник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24A053A" w14:textId="77777777" w:rsidR="00BB0395" w:rsidRPr="0062739D" w:rsidRDefault="00BB0395" w:rsidP="00C06163">
      <w:pPr>
        <w:contextualSpacing/>
        <w:jc w:val="both"/>
        <w:rPr>
          <w:sz w:val="20"/>
          <w:szCs w:val="20"/>
        </w:rPr>
      </w:pPr>
      <w:r w:rsidRPr="0062739D">
        <w:rPr>
          <w:sz w:val="20"/>
          <w:szCs w:val="20"/>
        </w:rPr>
        <w:t>6.</w:t>
      </w:r>
      <w:r w:rsidR="00CB3439" w:rsidRPr="0062739D">
        <w:rPr>
          <w:sz w:val="20"/>
          <w:szCs w:val="20"/>
        </w:rPr>
        <w:t xml:space="preserve"> </w:t>
      </w:r>
      <w:r w:rsidRPr="0062739D">
        <w:rPr>
          <w:sz w:val="20"/>
          <w:szCs w:val="20"/>
        </w:rPr>
        <w:t>Письмо должно быть подписано и скреплено печатью</w:t>
      </w:r>
      <w:r w:rsidR="00720195">
        <w:rPr>
          <w:sz w:val="20"/>
          <w:szCs w:val="20"/>
        </w:rPr>
        <w:t xml:space="preserve"> (при наличии)</w:t>
      </w:r>
      <w:r w:rsidRPr="0062739D">
        <w:rPr>
          <w:sz w:val="20"/>
          <w:szCs w:val="20"/>
        </w:rPr>
        <w:t>.</w:t>
      </w:r>
    </w:p>
    <w:p w14:paraId="6CB72AFB" w14:textId="77777777" w:rsidR="00BB0395" w:rsidRDefault="00BB0395" w:rsidP="00BB0395"/>
    <w:p w14:paraId="49F8BFC5" w14:textId="77777777" w:rsidR="00753E77" w:rsidRDefault="00753E77" w:rsidP="00753E77"/>
    <w:p w14:paraId="66E1B837" w14:textId="77777777" w:rsidR="00BB0395" w:rsidRDefault="00BB0395" w:rsidP="00753E77"/>
    <w:p w14:paraId="7C64F30A" w14:textId="77777777" w:rsidR="00BB0395" w:rsidRDefault="00BB0395" w:rsidP="00753E77"/>
    <w:p w14:paraId="47CCB766" w14:textId="77777777" w:rsidR="00BB0395" w:rsidRDefault="00BB0395" w:rsidP="00753E77"/>
    <w:p w14:paraId="13A4AC22" w14:textId="77777777" w:rsidR="00BB0395" w:rsidRDefault="00BB0395" w:rsidP="00753E77"/>
    <w:p w14:paraId="2F6C534B" w14:textId="77777777" w:rsidR="00BB0395" w:rsidRDefault="00BB0395" w:rsidP="00753E77"/>
    <w:p w14:paraId="69C42DE6" w14:textId="77777777" w:rsidR="00BB0395" w:rsidRDefault="00BB0395" w:rsidP="00753E77"/>
    <w:p w14:paraId="2621BF9A" w14:textId="77777777" w:rsidR="00BB0395" w:rsidRDefault="00BB0395" w:rsidP="00753E77"/>
    <w:p w14:paraId="77C031C3" w14:textId="77777777" w:rsidR="00BB0395" w:rsidRDefault="00BB0395" w:rsidP="00753E77"/>
    <w:p w14:paraId="2341F63C" w14:textId="77777777" w:rsidR="00BB0395" w:rsidRDefault="00BB0395" w:rsidP="00753E77"/>
    <w:p w14:paraId="349020F5" w14:textId="77777777" w:rsidR="00BB0395" w:rsidRDefault="00BB0395" w:rsidP="00753E77"/>
    <w:p w14:paraId="184D2395" w14:textId="77777777" w:rsidR="00BB0395" w:rsidRDefault="00BB0395" w:rsidP="00753E77"/>
    <w:p w14:paraId="625AD708" w14:textId="77777777" w:rsidR="00BB0395" w:rsidRDefault="00BB0395" w:rsidP="00753E77"/>
    <w:p w14:paraId="51F827D2" w14:textId="77777777" w:rsidR="00BB0395" w:rsidRDefault="00BB0395" w:rsidP="00753E77"/>
    <w:p w14:paraId="381C7BEE" w14:textId="77777777" w:rsidR="007A4534" w:rsidRDefault="007A4534" w:rsidP="00753E77"/>
    <w:p w14:paraId="37CB2EBB" w14:textId="77777777" w:rsidR="007A4534" w:rsidRDefault="007A4534" w:rsidP="00753E77"/>
    <w:p w14:paraId="08CC8A89" w14:textId="77777777" w:rsidR="007A4534" w:rsidRDefault="007A4534" w:rsidP="00753E77"/>
    <w:p w14:paraId="29EB7201" w14:textId="77777777" w:rsidR="007A4534" w:rsidRDefault="007A4534" w:rsidP="00753E77"/>
    <w:p w14:paraId="488147BC" w14:textId="77777777" w:rsidR="007A4534" w:rsidRDefault="007A4534" w:rsidP="00753E77"/>
    <w:p w14:paraId="22A9DA0E" w14:textId="77777777" w:rsidR="007A4534" w:rsidRDefault="007A4534" w:rsidP="00753E77"/>
    <w:p w14:paraId="691F0DFF" w14:textId="77777777" w:rsidR="007A4534" w:rsidRDefault="007A4534" w:rsidP="00753E77"/>
    <w:p w14:paraId="6768D157" w14:textId="77777777" w:rsidR="007A4534" w:rsidRDefault="007A4534" w:rsidP="00753E77"/>
    <w:p w14:paraId="3B33F16A" w14:textId="77777777" w:rsidR="007A4534" w:rsidRDefault="007A4534" w:rsidP="00753E77"/>
    <w:p w14:paraId="52C13E2F" w14:textId="77777777" w:rsidR="00BB0395" w:rsidRDefault="00BB0395" w:rsidP="00753E77"/>
    <w:p w14:paraId="5A7B6046" w14:textId="77777777" w:rsidR="00BB0395" w:rsidRDefault="00BB0395" w:rsidP="00753E77"/>
    <w:p w14:paraId="4A29370B" w14:textId="77777777" w:rsidR="00BB0395" w:rsidRDefault="00BB0395" w:rsidP="00753E77"/>
    <w:p w14:paraId="2A318421" w14:textId="77777777" w:rsidR="00C97D7A" w:rsidRDefault="00C97D7A" w:rsidP="00753E77"/>
    <w:p w14:paraId="48A6A561" w14:textId="77777777" w:rsidR="00C97D7A" w:rsidRDefault="00C97D7A" w:rsidP="00753E77"/>
    <w:p w14:paraId="3C234757" w14:textId="77777777" w:rsidR="00BB0395" w:rsidRDefault="00BB0395" w:rsidP="00753E77"/>
    <w:p w14:paraId="3074AAED" w14:textId="77777777" w:rsidR="00BB0395" w:rsidRDefault="00BB0395" w:rsidP="00753E77"/>
    <w:p w14:paraId="06CE032B" w14:textId="77777777" w:rsidR="00BB0395" w:rsidRDefault="00BB0395" w:rsidP="00753E77"/>
    <w:p w14:paraId="285C3D86" w14:textId="77777777" w:rsidR="00BB0395" w:rsidRPr="00835627" w:rsidRDefault="00BB0395" w:rsidP="00197E0D">
      <w:pPr>
        <w:keepNext/>
        <w:keepLines/>
        <w:tabs>
          <w:tab w:val="clear" w:pos="425"/>
          <w:tab w:val="clear" w:pos="567"/>
          <w:tab w:val="clear" w:pos="709"/>
        </w:tabs>
        <w:suppressAutoHyphens w:val="0"/>
        <w:jc w:val="right"/>
        <w:outlineLvl w:val="1"/>
        <w:rPr>
          <w:b/>
          <w:bCs/>
        </w:rPr>
      </w:pPr>
      <w:bookmarkStart w:id="362" w:name="_Toc370824159"/>
      <w:bookmarkStart w:id="363" w:name="_Toc394314182"/>
      <w:bookmarkStart w:id="364" w:name="_Toc409621463"/>
      <w:bookmarkStart w:id="365" w:name="_Toc441049469"/>
      <w:bookmarkStart w:id="366" w:name="_Toc366762388"/>
      <w:bookmarkStart w:id="367" w:name="_Toc368061897"/>
      <w:bookmarkStart w:id="368" w:name="_Toc368062061"/>
      <w:r w:rsidRPr="00835627">
        <w:rPr>
          <w:b/>
          <w:bCs/>
        </w:rPr>
        <w:lastRenderedPageBreak/>
        <w:t xml:space="preserve">Коммерческое предложение (форма </w:t>
      </w:r>
      <w:r w:rsidRPr="00835627">
        <w:rPr>
          <w:b/>
          <w:bCs/>
        </w:rPr>
        <w:fldChar w:fldCharType="begin"/>
      </w:r>
      <w:r w:rsidRPr="00835627">
        <w:rPr>
          <w:b/>
          <w:bCs/>
        </w:rPr>
        <w:instrText xml:space="preserve"> SEQ "форма" \*Arabic </w:instrText>
      </w:r>
      <w:r w:rsidRPr="00835627">
        <w:rPr>
          <w:b/>
          <w:bCs/>
        </w:rPr>
        <w:fldChar w:fldCharType="separate"/>
      </w:r>
      <w:r w:rsidR="007A07C2">
        <w:rPr>
          <w:b/>
          <w:bCs/>
          <w:noProof/>
        </w:rPr>
        <w:t>1</w:t>
      </w:r>
      <w:r w:rsidRPr="00835627">
        <w:rPr>
          <w:b/>
          <w:bCs/>
        </w:rPr>
        <w:fldChar w:fldCharType="end"/>
      </w:r>
      <w:r w:rsidRPr="00835627">
        <w:rPr>
          <w:b/>
          <w:bCs/>
        </w:rPr>
        <w:t>)</w:t>
      </w:r>
      <w:bookmarkStart w:id="369" w:name="_Ref214868178"/>
      <w:bookmarkEnd w:id="362"/>
      <w:bookmarkEnd w:id="363"/>
      <w:bookmarkEnd w:id="364"/>
      <w:bookmarkEnd w:id="365"/>
    </w:p>
    <w:p w14:paraId="75B0FA4B" w14:textId="77777777" w:rsidR="00BB0395" w:rsidRPr="00835627" w:rsidRDefault="00BB0395" w:rsidP="00197E0D">
      <w:pPr>
        <w:jc w:val="center"/>
        <w:rPr>
          <w:bCs/>
        </w:rPr>
      </w:pPr>
      <w:bookmarkStart w:id="370" w:name="_Toc370824160"/>
      <w:r w:rsidRPr="00835627">
        <w:rPr>
          <w:bCs/>
        </w:rPr>
        <w:t>Форма коммерческого предложения</w:t>
      </w:r>
      <w:bookmarkEnd w:id="366"/>
      <w:bookmarkEnd w:id="367"/>
      <w:bookmarkEnd w:id="368"/>
      <w:bookmarkEnd w:id="369"/>
      <w:bookmarkEnd w:id="370"/>
    </w:p>
    <w:p w14:paraId="217F0D6D" w14:textId="77777777" w:rsidR="00BB0395" w:rsidRPr="00835627" w:rsidRDefault="00BB0395" w:rsidP="00BB0395">
      <w:pPr>
        <w:pBdr>
          <w:top w:val="single" w:sz="4" w:space="1" w:color="000000"/>
        </w:pBdr>
        <w:shd w:val="clear" w:color="auto" w:fill="E0E0E0"/>
        <w:tabs>
          <w:tab w:val="clear" w:pos="425"/>
          <w:tab w:val="clear" w:pos="567"/>
          <w:tab w:val="clear" w:pos="709"/>
        </w:tabs>
        <w:spacing w:line="360" w:lineRule="auto"/>
        <w:ind w:right="21"/>
        <w:jc w:val="center"/>
        <w:rPr>
          <w:b/>
          <w:spacing w:val="36"/>
        </w:rPr>
      </w:pPr>
      <w:r w:rsidRPr="00835627">
        <w:rPr>
          <w:b/>
          <w:spacing w:val="36"/>
        </w:rPr>
        <w:t>начало формы</w:t>
      </w:r>
    </w:p>
    <w:p w14:paraId="2232E3F1" w14:textId="77777777" w:rsidR="00BB0395" w:rsidRPr="00835627" w:rsidRDefault="00BB0395" w:rsidP="00BB0395">
      <w:pPr>
        <w:tabs>
          <w:tab w:val="clear" w:pos="425"/>
          <w:tab w:val="clear" w:pos="567"/>
          <w:tab w:val="clear" w:pos="709"/>
        </w:tabs>
      </w:pPr>
    </w:p>
    <w:p w14:paraId="155F6A1F" w14:textId="77777777" w:rsidR="00BB0395" w:rsidRPr="00835627" w:rsidRDefault="00BB0395" w:rsidP="00BB0395">
      <w:pPr>
        <w:tabs>
          <w:tab w:val="clear" w:pos="425"/>
          <w:tab w:val="clear" w:pos="567"/>
          <w:tab w:val="clear" w:pos="709"/>
        </w:tabs>
        <w:jc w:val="right"/>
      </w:pPr>
      <w:r w:rsidRPr="00835627">
        <w:t xml:space="preserve">Приложение </w:t>
      </w:r>
      <w:r w:rsidR="008C76C8">
        <w:fldChar w:fldCharType="begin"/>
      </w:r>
      <w:r w:rsidR="008C76C8">
        <w:instrText xml:space="preserve"> SEQ "Приложение" \*Arabic </w:instrText>
      </w:r>
      <w:r w:rsidR="008C76C8">
        <w:fldChar w:fldCharType="separate"/>
      </w:r>
      <w:r w:rsidR="007A07C2">
        <w:rPr>
          <w:noProof/>
        </w:rPr>
        <w:t>1</w:t>
      </w:r>
      <w:r w:rsidR="008C76C8">
        <w:rPr>
          <w:noProof/>
        </w:rPr>
        <w:fldChar w:fldCharType="end"/>
      </w:r>
      <w:r w:rsidRPr="00835627">
        <w:t xml:space="preserve"> к письму о подаче оферты</w:t>
      </w:r>
      <w:r w:rsidRPr="00835627">
        <w:br/>
        <w:t>от «____»_____________ г. №__________</w:t>
      </w:r>
    </w:p>
    <w:p w14:paraId="0876EB60" w14:textId="77777777" w:rsidR="00BB0395" w:rsidRPr="00835627" w:rsidRDefault="00BB0395" w:rsidP="00BB0395">
      <w:pPr>
        <w:tabs>
          <w:tab w:val="clear" w:pos="425"/>
          <w:tab w:val="clear" w:pos="567"/>
          <w:tab w:val="clear" w:pos="709"/>
        </w:tabs>
        <w:spacing w:line="360" w:lineRule="auto"/>
        <w:ind w:firstLine="567"/>
        <w:jc w:val="both"/>
      </w:pPr>
    </w:p>
    <w:p w14:paraId="5530799F" w14:textId="77777777" w:rsidR="00BB0395" w:rsidRPr="00835627" w:rsidRDefault="00BB0395" w:rsidP="00BB0395">
      <w:pPr>
        <w:tabs>
          <w:tab w:val="clear" w:pos="425"/>
          <w:tab w:val="clear" w:pos="567"/>
          <w:tab w:val="clear" w:pos="709"/>
        </w:tabs>
        <w:spacing w:line="360" w:lineRule="auto"/>
        <w:jc w:val="center"/>
        <w:rPr>
          <w:b/>
        </w:rPr>
      </w:pPr>
      <w:r w:rsidRPr="00835627">
        <w:rPr>
          <w:b/>
        </w:rPr>
        <w:t>Коммерческое предложение</w:t>
      </w:r>
    </w:p>
    <w:p w14:paraId="3FB6A7FF" w14:textId="77777777" w:rsidR="00BB0395" w:rsidRPr="00835627" w:rsidRDefault="00BB0395" w:rsidP="00BB0395">
      <w:pPr>
        <w:tabs>
          <w:tab w:val="clear" w:pos="425"/>
          <w:tab w:val="clear" w:pos="567"/>
          <w:tab w:val="clear" w:pos="709"/>
        </w:tabs>
        <w:spacing w:line="360" w:lineRule="auto"/>
        <w:jc w:val="both"/>
      </w:pPr>
      <w:r w:rsidRPr="00835627">
        <w:t xml:space="preserve">Наименование и адрес Участника </w:t>
      </w:r>
      <w:r w:rsidR="00702A08">
        <w:t>закупки</w:t>
      </w:r>
      <w:r w:rsidRPr="00835627">
        <w:t>: _____________________________</w:t>
      </w:r>
    </w:p>
    <w:p w14:paraId="5D57B64E" w14:textId="77777777" w:rsidR="00BB0395" w:rsidRPr="00835627" w:rsidRDefault="00BB0395" w:rsidP="00BB0395">
      <w:pPr>
        <w:keepNext/>
        <w:tabs>
          <w:tab w:val="clear" w:pos="425"/>
          <w:tab w:val="clear" w:pos="567"/>
          <w:tab w:val="clear" w:pos="709"/>
        </w:tabs>
        <w:rPr>
          <w:b/>
        </w:rPr>
      </w:pPr>
      <w:r w:rsidRPr="00866423">
        <w:rPr>
          <w:b/>
        </w:rPr>
        <w:t>Таблица.</w:t>
      </w:r>
      <w:r w:rsidRPr="00835627">
        <w:rPr>
          <w:b/>
        </w:rPr>
        <w:t xml:space="preserve"> Расчет стоимости </w:t>
      </w:r>
      <w:r w:rsidRPr="00C97D7A">
        <w:rPr>
          <w:b/>
        </w:rPr>
        <w:t>поставляемого товара</w:t>
      </w:r>
    </w:p>
    <w:p w14:paraId="08F9B1EB" w14:textId="77777777" w:rsidR="00BB0395" w:rsidRPr="00835627" w:rsidRDefault="00BB0395" w:rsidP="00BB0395">
      <w:pPr>
        <w:keepNext/>
        <w:tabs>
          <w:tab w:val="clear" w:pos="425"/>
          <w:tab w:val="clear" w:pos="567"/>
          <w:tab w:val="clear" w:pos="709"/>
        </w:tabs>
        <w:rPr>
          <w:b/>
        </w:rPr>
      </w:pPr>
    </w:p>
    <w:tbl>
      <w:tblPr>
        <w:tblW w:w="10490" w:type="dxa"/>
        <w:tblInd w:w="-459" w:type="dxa"/>
        <w:tblLayout w:type="fixed"/>
        <w:tblLook w:val="0000" w:firstRow="0" w:lastRow="0" w:firstColumn="0" w:lastColumn="0" w:noHBand="0" w:noVBand="0"/>
      </w:tblPr>
      <w:tblGrid>
        <w:gridCol w:w="567"/>
        <w:gridCol w:w="3828"/>
        <w:gridCol w:w="992"/>
        <w:gridCol w:w="993"/>
        <w:gridCol w:w="1984"/>
        <w:gridCol w:w="2126"/>
      </w:tblGrid>
      <w:tr w:rsidR="00034B0A" w:rsidRPr="00AC338D" w14:paraId="47104346" w14:textId="77777777" w:rsidTr="00034B0A">
        <w:tc>
          <w:tcPr>
            <w:tcW w:w="567" w:type="dxa"/>
            <w:tcBorders>
              <w:top w:val="single" w:sz="4" w:space="0" w:color="000000"/>
              <w:left w:val="single" w:sz="4" w:space="0" w:color="000000"/>
              <w:bottom w:val="single" w:sz="4" w:space="0" w:color="000000"/>
            </w:tcBorders>
            <w:shd w:val="clear" w:color="auto" w:fill="auto"/>
          </w:tcPr>
          <w:p w14:paraId="6E2B4734" w14:textId="77777777" w:rsidR="00034B0A" w:rsidRPr="00AC338D" w:rsidRDefault="00034B0A" w:rsidP="00AC338D">
            <w:pPr>
              <w:keepNext/>
              <w:tabs>
                <w:tab w:val="clear" w:pos="425"/>
                <w:tab w:val="clear" w:pos="567"/>
                <w:tab w:val="clear" w:pos="709"/>
              </w:tabs>
              <w:snapToGrid w:val="0"/>
              <w:spacing w:before="40" w:after="40"/>
              <w:ind w:right="-108"/>
            </w:pPr>
            <w:r w:rsidRPr="00AC338D">
              <w:t>№ п/п</w:t>
            </w:r>
          </w:p>
        </w:tc>
        <w:tc>
          <w:tcPr>
            <w:tcW w:w="3828" w:type="dxa"/>
            <w:tcBorders>
              <w:top w:val="single" w:sz="4" w:space="0" w:color="000000"/>
              <w:left w:val="single" w:sz="4" w:space="0" w:color="000000"/>
              <w:bottom w:val="single" w:sz="4" w:space="0" w:color="000000"/>
            </w:tcBorders>
            <w:shd w:val="clear" w:color="auto" w:fill="auto"/>
          </w:tcPr>
          <w:p w14:paraId="0D5796FF" w14:textId="77777777" w:rsidR="00034B0A" w:rsidRPr="00AC338D" w:rsidRDefault="00034B0A" w:rsidP="00186CB5">
            <w:pPr>
              <w:keepNext/>
              <w:tabs>
                <w:tab w:val="clear" w:pos="425"/>
                <w:tab w:val="clear" w:pos="567"/>
                <w:tab w:val="clear" w:pos="709"/>
              </w:tabs>
              <w:snapToGrid w:val="0"/>
              <w:spacing w:before="40" w:after="40"/>
              <w:ind w:left="57" w:right="57"/>
              <w:jc w:val="center"/>
            </w:pPr>
            <w:r w:rsidRPr="00AC338D">
              <w:t xml:space="preserve">Наименование </w:t>
            </w:r>
            <w:r w:rsidRPr="00C97D7A">
              <w:t>товара</w:t>
            </w:r>
          </w:p>
        </w:tc>
        <w:tc>
          <w:tcPr>
            <w:tcW w:w="992" w:type="dxa"/>
            <w:tcBorders>
              <w:top w:val="single" w:sz="4" w:space="0" w:color="000000"/>
              <w:left w:val="single" w:sz="4" w:space="0" w:color="000000"/>
              <w:bottom w:val="single" w:sz="4" w:space="0" w:color="000000"/>
            </w:tcBorders>
            <w:shd w:val="clear" w:color="auto" w:fill="auto"/>
          </w:tcPr>
          <w:p w14:paraId="744866E9" w14:textId="77777777" w:rsidR="00034B0A" w:rsidRPr="00AD5B9D" w:rsidRDefault="00034B0A" w:rsidP="00FF54D6">
            <w:pPr>
              <w:keepNext/>
              <w:spacing w:before="40" w:after="40"/>
              <w:ind w:left="57" w:right="57"/>
              <w:jc w:val="center"/>
            </w:pPr>
            <w:r w:rsidRPr="00AD5B9D">
              <w:t>Ед. изм.</w:t>
            </w:r>
          </w:p>
        </w:tc>
        <w:tc>
          <w:tcPr>
            <w:tcW w:w="993" w:type="dxa"/>
            <w:tcBorders>
              <w:top w:val="single" w:sz="4" w:space="0" w:color="000000"/>
              <w:left w:val="single" w:sz="4" w:space="0" w:color="000000"/>
              <w:bottom w:val="single" w:sz="4" w:space="0" w:color="000000"/>
            </w:tcBorders>
            <w:shd w:val="clear" w:color="auto" w:fill="auto"/>
          </w:tcPr>
          <w:p w14:paraId="18A0F447" w14:textId="77777777" w:rsidR="00034B0A" w:rsidRPr="00AD5B9D" w:rsidRDefault="00034B0A" w:rsidP="00FF54D6">
            <w:pPr>
              <w:keepNext/>
              <w:spacing w:before="40" w:after="40"/>
              <w:ind w:left="57" w:right="57"/>
              <w:jc w:val="center"/>
            </w:pPr>
            <w:r w:rsidRPr="00AD5B9D">
              <w:t>Кол-во в 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71C8168A" w14:textId="77777777" w:rsidR="00034B0A" w:rsidRPr="00AC338D" w:rsidRDefault="00034B0A" w:rsidP="00186CB5">
            <w:pPr>
              <w:jc w:val="center"/>
            </w:pPr>
            <w:r w:rsidRPr="00AC338D">
              <w:t>Цена, руб.коп.,</w:t>
            </w:r>
          </w:p>
          <w:p w14:paraId="2415A8AA" w14:textId="77777777" w:rsidR="00034B0A" w:rsidRPr="00AC338D" w:rsidRDefault="00034B0A" w:rsidP="00186CB5">
            <w:pPr>
              <w:jc w:val="center"/>
              <w:rPr>
                <w:i/>
                <w:iCs/>
              </w:rPr>
            </w:pPr>
            <w:r w:rsidRPr="00AC338D">
              <w:rPr>
                <w:i/>
              </w:rPr>
              <w:t xml:space="preserve">в т.ч. НДС </w:t>
            </w:r>
            <w:r w:rsidRPr="00AC338D">
              <w:rPr>
                <w:i/>
                <w:iCs/>
              </w:rPr>
              <w:t>(в случае, если организация не является плательщиком НДС, указывается – НДС не облагается)</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6DF45766" w14:textId="77777777" w:rsidR="00034B0A" w:rsidRPr="00AC338D" w:rsidRDefault="00034B0A" w:rsidP="00186CB5">
            <w:pPr>
              <w:jc w:val="center"/>
            </w:pPr>
            <w:r w:rsidRPr="00AC338D">
              <w:t>Сумма, руб.коп.,</w:t>
            </w:r>
          </w:p>
          <w:p w14:paraId="51C9D57F" w14:textId="77777777" w:rsidR="00034B0A" w:rsidRPr="00AC338D" w:rsidRDefault="00034B0A" w:rsidP="00186CB5">
            <w:pPr>
              <w:jc w:val="center"/>
            </w:pPr>
            <w:r w:rsidRPr="00AC338D">
              <w:rPr>
                <w:i/>
              </w:rPr>
              <w:t xml:space="preserve">в т.ч. НДС </w:t>
            </w:r>
            <w:r w:rsidRPr="00AC338D">
              <w:rPr>
                <w:i/>
                <w:iCs/>
              </w:rPr>
              <w:t>(в случае, если организация не является плательщиком НДС, указывается - НДС не облагается)</w:t>
            </w:r>
          </w:p>
        </w:tc>
      </w:tr>
      <w:tr w:rsidR="00BB0395" w:rsidRPr="00AC338D" w14:paraId="662F859B" w14:textId="77777777" w:rsidTr="00034B0A">
        <w:trPr>
          <w:trHeight w:val="405"/>
        </w:trPr>
        <w:tc>
          <w:tcPr>
            <w:tcW w:w="567" w:type="dxa"/>
            <w:tcBorders>
              <w:top w:val="single" w:sz="4" w:space="0" w:color="000000"/>
              <w:left w:val="single" w:sz="4" w:space="0" w:color="000000"/>
              <w:bottom w:val="single" w:sz="4" w:space="0" w:color="000000"/>
            </w:tcBorders>
            <w:shd w:val="clear" w:color="auto" w:fill="auto"/>
          </w:tcPr>
          <w:p w14:paraId="55F1C1F9" w14:textId="77777777" w:rsidR="00BB0395" w:rsidRPr="00AC338D" w:rsidRDefault="00BB0395" w:rsidP="00186CB5">
            <w:pPr>
              <w:jc w:val="center"/>
            </w:pPr>
            <w:r w:rsidRPr="00AC338D">
              <w:t>1</w:t>
            </w:r>
          </w:p>
        </w:tc>
        <w:tc>
          <w:tcPr>
            <w:tcW w:w="3828" w:type="dxa"/>
            <w:tcBorders>
              <w:top w:val="single" w:sz="4" w:space="0" w:color="000000"/>
              <w:left w:val="single" w:sz="4" w:space="0" w:color="000000"/>
              <w:bottom w:val="single" w:sz="4" w:space="0" w:color="000000"/>
            </w:tcBorders>
            <w:shd w:val="clear" w:color="auto" w:fill="auto"/>
            <w:vAlign w:val="bottom"/>
          </w:tcPr>
          <w:p w14:paraId="36AB5CBA" w14:textId="77777777" w:rsidR="00BB0395" w:rsidRPr="00AC338D" w:rsidRDefault="003F1AA1" w:rsidP="00186CB5">
            <w:pPr>
              <w:rPr>
                <w:highlight w:val="yellow"/>
              </w:rPr>
            </w:pPr>
            <w:r w:rsidRPr="00757A69">
              <w:t>Балка фундаментная 4БФ 40-1</w:t>
            </w:r>
          </w:p>
        </w:tc>
        <w:tc>
          <w:tcPr>
            <w:tcW w:w="992" w:type="dxa"/>
            <w:tcBorders>
              <w:top w:val="single" w:sz="4" w:space="0" w:color="000000"/>
              <w:left w:val="single" w:sz="4" w:space="0" w:color="000000"/>
              <w:bottom w:val="single" w:sz="4" w:space="0" w:color="000000"/>
            </w:tcBorders>
            <w:shd w:val="clear" w:color="auto" w:fill="auto"/>
            <w:vAlign w:val="center"/>
          </w:tcPr>
          <w:p w14:paraId="67111B4B" w14:textId="77777777" w:rsidR="00BB0395" w:rsidRPr="00AC338D" w:rsidRDefault="003F1AA1" w:rsidP="00186CB5">
            <w:pPr>
              <w:jc w:val="center"/>
            </w:pPr>
            <w:r>
              <w:t>шт</w:t>
            </w:r>
          </w:p>
        </w:tc>
        <w:tc>
          <w:tcPr>
            <w:tcW w:w="993" w:type="dxa"/>
            <w:tcBorders>
              <w:top w:val="single" w:sz="4" w:space="0" w:color="000000"/>
              <w:left w:val="single" w:sz="4" w:space="0" w:color="000000"/>
              <w:bottom w:val="single" w:sz="4" w:space="0" w:color="000000"/>
            </w:tcBorders>
            <w:shd w:val="clear" w:color="auto" w:fill="auto"/>
            <w:vAlign w:val="center"/>
          </w:tcPr>
          <w:p w14:paraId="1650F047" w14:textId="77777777" w:rsidR="00BB0395" w:rsidRPr="00AC338D" w:rsidRDefault="003F1AA1" w:rsidP="00186CB5">
            <w:pPr>
              <w:jc w:val="center"/>
            </w:pPr>
            <w:r>
              <w:t>4</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3A1E9A14" w14:textId="77777777" w:rsidR="00BB0395" w:rsidRPr="00AC338D" w:rsidRDefault="00BB0395" w:rsidP="00186CB5">
            <w:pPr>
              <w:tabs>
                <w:tab w:val="clear" w:pos="425"/>
                <w:tab w:val="clear" w:pos="567"/>
                <w:tab w:val="clear" w:pos="709"/>
              </w:tabs>
              <w:snapToGrid w:val="0"/>
              <w:spacing w:line="276" w:lineRule="auto"/>
              <w:ind w:left="57" w:right="57"/>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4309B347" w14:textId="77777777" w:rsidR="00BB0395" w:rsidRPr="00AC338D" w:rsidRDefault="00BB0395" w:rsidP="00186CB5">
            <w:pPr>
              <w:tabs>
                <w:tab w:val="clear" w:pos="425"/>
                <w:tab w:val="clear" w:pos="567"/>
                <w:tab w:val="clear" w:pos="709"/>
              </w:tabs>
              <w:snapToGrid w:val="0"/>
              <w:spacing w:line="276" w:lineRule="auto"/>
              <w:ind w:left="57" w:right="57"/>
            </w:pPr>
          </w:p>
        </w:tc>
      </w:tr>
      <w:tr w:rsidR="00034B0A" w:rsidRPr="00AC338D" w14:paraId="788FD4B1" w14:textId="77777777" w:rsidTr="00034B0A">
        <w:trPr>
          <w:trHeight w:val="58"/>
        </w:trPr>
        <w:tc>
          <w:tcPr>
            <w:tcW w:w="567" w:type="dxa"/>
            <w:tcBorders>
              <w:top w:val="single" w:sz="4" w:space="0" w:color="000000"/>
              <w:left w:val="single" w:sz="4" w:space="0" w:color="000000"/>
              <w:bottom w:val="single" w:sz="4" w:space="0" w:color="000000"/>
            </w:tcBorders>
            <w:shd w:val="clear" w:color="auto" w:fill="auto"/>
          </w:tcPr>
          <w:p w14:paraId="48256AD8" w14:textId="77777777" w:rsidR="00034B0A" w:rsidRPr="00AD5B9D" w:rsidRDefault="00034B0A" w:rsidP="00FF54D6">
            <w:pPr>
              <w:spacing w:before="40" w:after="40"/>
              <w:ind w:left="57" w:right="57"/>
              <w:rPr>
                <w:i/>
              </w:rPr>
            </w:pPr>
            <w:r w:rsidRPr="00AD5B9D">
              <w:t>…</w:t>
            </w:r>
          </w:p>
        </w:tc>
        <w:tc>
          <w:tcPr>
            <w:tcW w:w="3828" w:type="dxa"/>
            <w:tcBorders>
              <w:top w:val="single" w:sz="4" w:space="0" w:color="000000"/>
              <w:left w:val="single" w:sz="4" w:space="0" w:color="000000"/>
              <w:bottom w:val="single" w:sz="4" w:space="0" w:color="000000"/>
            </w:tcBorders>
            <w:shd w:val="clear" w:color="auto" w:fill="auto"/>
            <w:vAlign w:val="bottom"/>
          </w:tcPr>
          <w:p w14:paraId="5E80AAA5" w14:textId="77777777" w:rsidR="00034B0A" w:rsidRPr="003F1AA1" w:rsidRDefault="003F1AA1" w:rsidP="00186CB5">
            <w:r w:rsidRPr="003F1AA1">
              <w:t>……….</w:t>
            </w:r>
          </w:p>
        </w:tc>
        <w:tc>
          <w:tcPr>
            <w:tcW w:w="992" w:type="dxa"/>
            <w:tcBorders>
              <w:top w:val="single" w:sz="4" w:space="0" w:color="000000"/>
              <w:left w:val="single" w:sz="4" w:space="0" w:color="000000"/>
              <w:bottom w:val="single" w:sz="4" w:space="0" w:color="000000"/>
            </w:tcBorders>
            <w:shd w:val="clear" w:color="auto" w:fill="auto"/>
            <w:vAlign w:val="center"/>
          </w:tcPr>
          <w:p w14:paraId="091F7567" w14:textId="77777777" w:rsidR="00034B0A" w:rsidRPr="00AC338D" w:rsidRDefault="00034B0A" w:rsidP="00186CB5">
            <w:pPr>
              <w:jc w:val="center"/>
            </w:pPr>
          </w:p>
        </w:tc>
        <w:tc>
          <w:tcPr>
            <w:tcW w:w="993" w:type="dxa"/>
            <w:tcBorders>
              <w:top w:val="single" w:sz="4" w:space="0" w:color="000000"/>
              <w:left w:val="single" w:sz="4" w:space="0" w:color="000000"/>
              <w:bottom w:val="single" w:sz="4" w:space="0" w:color="000000"/>
            </w:tcBorders>
            <w:shd w:val="clear" w:color="auto" w:fill="auto"/>
            <w:vAlign w:val="center"/>
          </w:tcPr>
          <w:p w14:paraId="16E7B4C1" w14:textId="77777777" w:rsidR="00034B0A" w:rsidRPr="00AC338D" w:rsidRDefault="00034B0A" w:rsidP="00186CB5">
            <w:pPr>
              <w:jc w:val="cente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520E1CC4" w14:textId="77777777" w:rsidR="00034B0A" w:rsidRPr="00AC338D" w:rsidRDefault="00034B0A" w:rsidP="00186CB5">
            <w:pPr>
              <w:tabs>
                <w:tab w:val="clear" w:pos="425"/>
                <w:tab w:val="clear" w:pos="567"/>
                <w:tab w:val="clear" w:pos="709"/>
              </w:tabs>
              <w:snapToGrid w:val="0"/>
              <w:spacing w:line="276" w:lineRule="auto"/>
              <w:ind w:left="57" w:right="57"/>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02725E14" w14:textId="77777777" w:rsidR="00034B0A" w:rsidRPr="00AC338D" w:rsidRDefault="00034B0A" w:rsidP="00186CB5">
            <w:pPr>
              <w:tabs>
                <w:tab w:val="clear" w:pos="425"/>
                <w:tab w:val="clear" w:pos="567"/>
                <w:tab w:val="clear" w:pos="709"/>
              </w:tabs>
              <w:snapToGrid w:val="0"/>
              <w:spacing w:line="276" w:lineRule="auto"/>
              <w:ind w:left="57" w:right="57"/>
            </w:pPr>
          </w:p>
        </w:tc>
      </w:tr>
      <w:tr w:rsidR="00C97D7A" w:rsidRPr="00AC338D" w14:paraId="22A2E617" w14:textId="77777777" w:rsidTr="00034B0A">
        <w:trPr>
          <w:trHeight w:val="58"/>
        </w:trPr>
        <w:tc>
          <w:tcPr>
            <w:tcW w:w="567" w:type="dxa"/>
            <w:tcBorders>
              <w:top w:val="single" w:sz="4" w:space="0" w:color="000000"/>
              <w:left w:val="single" w:sz="4" w:space="0" w:color="000000"/>
              <w:bottom w:val="single" w:sz="4" w:space="0" w:color="000000"/>
            </w:tcBorders>
            <w:shd w:val="clear" w:color="auto" w:fill="auto"/>
          </w:tcPr>
          <w:p w14:paraId="40DF89AE" w14:textId="77777777" w:rsidR="00C97D7A" w:rsidRPr="00AD5B9D" w:rsidRDefault="00C97D7A" w:rsidP="00FF54D6">
            <w:pPr>
              <w:spacing w:before="40" w:after="40"/>
              <w:ind w:left="57" w:right="57"/>
            </w:pPr>
          </w:p>
        </w:tc>
        <w:tc>
          <w:tcPr>
            <w:tcW w:w="3828" w:type="dxa"/>
            <w:tcBorders>
              <w:top w:val="single" w:sz="4" w:space="0" w:color="000000"/>
              <w:left w:val="single" w:sz="4" w:space="0" w:color="000000"/>
              <w:bottom w:val="single" w:sz="4" w:space="0" w:color="000000"/>
            </w:tcBorders>
            <w:shd w:val="clear" w:color="auto" w:fill="auto"/>
            <w:vAlign w:val="bottom"/>
          </w:tcPr>
          <w:p w14:paraId="5AB1C109" w14:textId="77777777" w:rsidR="00C97D7A" w:rsidRPr="00AC338D" w:rsidRDefault="00C97D7A" w:rsidP="00186CB5">
            <w:pPr>
              <w:rPr>
                <w:highlight w:val="yellow"/>
              </w:rPr>
            </w:pPr>
          </w:p>
        </w:tc>
        <w:tc>
          <w:tcPr>
            <w:tcW w:w="992" w:type="dxa"/>
            <w:tcBorders>
              <w:top w:val="single" w:sz="4" w:space="0" w:color="000000"/>
              <w:left w:val="single" w:sz="4" w:space="0" w:color="000000"/>
              <w:bottom w:val="single" w:sz="4" w:space="0" w:color="000000"/>
            </w:tcBorders>
            <w:shd w:val="clear" w:color="auto" w:fill="auto"/>
            <w:vAlign w:val="center"/>
          </w:tcPr>
          <w:p w14:paraId="70475487" w14:textId="77777777" w:rsidR="00C97D7A" w:rsidRPr="00AC338D" w:rsidRDefault="00C97D7A" w:rsidP="00186CB5">
            <w:pPr>
              <w:jc w:val="center"/>
            </w:pPr>
          </w:p>
        </w:tc>
        <w:tc>
          <w:tcPr>
            <w:tcW w:w="993" w:type="dxa"/>
            <w:tcBorders>
              <w:top w:val="single" w:sz="4" w:space="0" w:color="000000"/>
              <w:left w:val="single" w:sz="4" w:space="0" w:color="000000"/>
              <w:bottom w:val="single" w:sz="4" w:space="0" w:color="000000"/>
            </w:tcBorders>
            <w:shd w:val="clear" w:color="auto" w:fill="auto"/>
            <w:vAlign w:val="center"/>
          </w:tcPr>
          <w:p w14:paraId="7B82AC36" w14:textId="77777777" w:rsidR="00C97D7A" w:rsidRPr="00AC338D" w:rsidRDefault="00C97D7A" w:rsidP="00186CB5">
            <w:pPr>
              <w:jc w:val="cente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5F15867B" w14:textId="77777777" w:rsidR="00C97D7A" w:rsidRPr="00AC338D" w:rsidRDefault="00C97D7A" w:rsidP="00186CB5">
            <w:pPr>
              <w:tabs>
                <w:tab w:val="clear" w:pos="425"/>
                <w:tab w:val="clear" w:pos="567"/>
                <w:tab w:val="clear" w:pos="709"/>
              </w:tabs>
              <w:snapToGrid w:val="0"/>
              <w:spacing w:line="276" w:lineRule="auto"/>
              <w:ind w:left="57" w:right="57"/>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57D5080E" w14:textId="77777777" w:rsidR="00C97D7A" w:rsidRPr="00AC338D" w:rsidRDefault="00C97D7A" w:rsidP="00186CB5">
            <w:pPr>
              <w:tabs>
                <w:tab w:val="clear" w:pos="425"/>
                <w:tab w:val="clear" w:pos="567"/>
                <w:tab w:val="clear" w:pos="709"/>
              </w:tabs>
              <w:snapToGrid w:val="0"/>
              <w:spacing w:line="276" w:lineRule="auto"/>
              <w:ind w:left="57" w:right="57"/>
            </w:pPr>
          </w:p>
        </w:tc>
      </w:tr>
      <w:tr w:rsidR="00034B0A" w:rsidRPr="00AC338D" w14:paraId="1BCFD068" w14:textId="77777777" w:rsidTr="00034B0A">
        <w:trPr>
          <w:trHeight w:val="450"/>
        </w:trPr>
        <w:tc>
          <w:tcPr>
            <w:tcW w:w="4395" w:type="dxa"/>
            <w:gridSpan w:val="2"/>
            <w:tcBorders>
              <w:top w:val="single" w:sz="4" w:space="0" w:color="000000"/>
              <w:left w:val="single" w:sz="4" w:space="0" w:color="000000"/>
              <w:bottom w:val="single" w:sz="4" w:space="0" w:color="000000"/>
            </w:tcBorders>
            <w:shd w:val="clear" w:color="auto" w:fill="auto"/>
          </w:tcPr>
          <w:p w14:paraId="5E61D480" w14:textId="77777777" w:rsidR="00034B0A" w:rsidRPr="00034B0A" w:rsidRDefault="00034B0A" w:rsidP="00034B0A">
            <w:pPr>
              <w:tabs>
                <w:tab w:val="clear" w:pos="425"/>
                <w:tab w:val="clear" w:pos="567"/>
                <w:tab w:val="clear" w:pos="709"/>
              </w:tabs>
              <w:snapToGrid w:val="0"/>
              <w:spacing w:before="40" w:after="40" w:line="276" w:lineRule="auto"/>
              <w:ind w:left="57" w:right="57"/>
              <w:jc w:val="center"/>
              <w:rPr>
                <w:rFonts w:eastAsia="Calibri"/>
                <w:b/>
              </w:rPr>
            </w:pPr>
            <w:r w:rsidRPr="00034B0A">
              <w:rPr>
                <w:rFonts w:eastAsia="Calibri"/>
                <w:b/>
              </w:rPr>
              <w:t>Итого</w:t>
            </w:r>
          </w:p>
        </w:tc>
        <w:tc>
          <w:tcPr>
            <w:tcW w:w="992" w:type="dxa"/>
            <w:tcBorders>
              <w:top w:val="single" w:sz="4" w:space="0" w:color="000000"/>
              <w:left w:val="single" w:sz="4" w:space="0" w:color="000000"/>
              <w:bottom w:val="single" w:sz="4" w:space="0" w:color="000000"/>
            </w:tcBorders>
            <w:shd w:val="clear" w:color="auto" w:fill="auto"/>
            <w:vAlign w:val="center"/>
          </w:tcPr>
          <w:p w14:paraId="6A220BAA" w14:textId="77777777" w:rsidR="00034B0A" w:rsidRPr="00034B0A" w:rsidRDefault="00034B0A" w:rsidP="00034B0A">
            <w:pPr>
              <w:tabs>
                <w:tab w:val="clear" w:pos="425"/>
                <w:tab w:val="clear" w:pos="567"/>
                <w:tab w:val="clear" w:pos="709"/>
              </w:tabs>
              <w:suppressAutoHyphens w:val="0"/>
              <w:spacing w:before="40" w:after="40" w:line="276" w:lineRule="auto"/>
              <w:jc w:val="center"/>
              <w:rPr>
                <w:rFonts w:eastAsia="Calibri"/>
                <w:b/>
              </w:rPr>
            </w:pPr>
          </w:p>
        </w:tc>
        <w:tc>
          <w:tcPr>
            <w:tcW w:w="993" w:type="dxa"/>
            <w:tcBorders>
              <w:top w:val="single" w:sz="4" w:space="0" w:color="000000"/>
              <w:left w:val="single" w:sz="4" w:space="0" w:color="000000"/>
              <w:bottom w:val="single" w:sz="4" w:space="0" w:color="000000"/>
            </w:tcBorders>
            <w:shd w:val="clear" w:color="auto" w:fill="auto"/>
            <w:vAlign w:val="center"/>
          </w:tcPr>
          <w:p w14:paraId="37265871" w14:textId="77777777" w:rsidR="00034B0A" w:rsidRPr="00034B0A" w:rsidRDefault="00034B0A" w:rsidP="00034B0A">
            <w:pPr>
              <w:tabs>
                <w:tab w:val="clear" w:pos="425"/>
                <w:tab w:val="clear" w:pos="567"/>
                <w:tab w:val="clear" w:pos="709"/>
              </w:tabs>
              <w:suppressAutoHyphens w:val="0"/>
              <w:spacing w:before="40" w:after="40" w:line="276" w:lineRule="auto"/>
              <w:jc w:val="center"/>
              <w:rPr>
                <w:rFonts w:eastAsia="Calibri"/>
                <w:b/>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551BBF2A" w14:textId="77777777" w:rsidR="00034B0A" w:rsidRPr="00034B0A" w:rsidRDefault="00034B0A" w:rsidP="00034B0A">
            <w:pPr>
              <w:tabs>
                <w:tab w:val="clear" w:pos="425"/>
                <w:tab w:val="clear" w:pos="567"/>
                <w:tab w:val="clear" w:pos="709"/>
              </w:tabs>
              <w:snapToGrid w:val="0"/>
              <w:spacing w:before="40" w:after="40" w:line="276" w:lineRule="auto"/>
              <w:ind w:left="57" w:right="57"/>
              <w:jc w:val="center"/>
              <w:rPr>
                <w:rFonts w:eastAsia="Calibri"/>
                <w:b/>
              </w:rPr>
            </w:pPr>
            <w:r w:rsidRPr="00034B0A">
              <w:rPr>
                <w:rFonts w:eastAsia="Calibri"/>
                <w:b/>
              </w:rPr>
              <w:t>х</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24819F7A" w14:textId="77777777" w:rsidR="00034B0A" w:rsidRPr="00034B0A" w:rsidRDefault="00034B0A" w:rsidP="00034B0A">
            <w:pPr>
              <w:tabs>
                <w:tab w:val="clear" w:pos="425"/>
                <w:tab w:val="clear" w:pos="567"/>
                <w:tab w:val="clear" w:pos="709"/>
              </w:tabs>
              <w:snapToGrid w:val="0"/>
              <w:spacing w:before="40" w:after="40" w:line="276" w:lineRule="auto"/>
              <w:ind w:left="57" w:right="57"/>
              <w:jc w:val="center"/>
              <w:rPr>
                <w:rFonts w:eastAsia="Calibri"/>
                <w:b/>
              </w:rPr>
            </w:pPr>
          </w:p>
        </w:tc>
      </w:tr>
      <w:tr w:rsidR="00034B0A" w:rsidRPr="00AC338D" w14:paraId="5A2ACE77" w14:textId="77777777" w:rsidTr="00034B0A">
        <w:trPr>
          <w:trHeight w:val="413"/>
        </w:trPr>
        <w:tc>
          <w:tcPr>
            <w:tcW w:w="4395" w:type="dxa"/>
            <w:gridSpan w:val="2"/>
            <w:tcBorders>
              <w:top w:val="single" w:sz="4" w:space="0" w:color="000000"/>
              <w:left w:val="single" w:sz="4" w:space="0" w:color="000000"/>
              <w:bottom w:val="single" w:sz="4" w:space="0" w:color="000000"/>
            </w:tcBorders>
            <w:shd w:val="clear" w:color="auto" w:fill="auto"/>
          </w:tcPr>
          <w:p w14:paraId="0E7AEB65" w14:textId="77777777" w:rsidR="00034B0A" w:rsidRPr="00034B0A" w:rsidRDefault="00034B0A" w:rsidP="00034B0A">
            <w:pPr>
              <w:tabs>
                <w:tab w:val="clear" w:pos="425"/>
                <w:tab w:val="clear" w:pos="567"/>
                <w:tab w:val="clear" w:pos="709"/>
              </w:tabs>
              <w:snapToGrid w:val="0"/>
              <w:spacing w:before="40" w:after="40" w:line="276" w:lineRule="auto"/>
              <w:ind w:left="57" w:right="57"/>
              <w:jc w:val="center"/>
              <w:rPr>
                <w:rFonts w:eastAsia="Calibri"/>
                <w:b/>
              </w:rPr>
            </w:pPr>
            <w:r w:rsidRPr="00034B0A">
              <w:rPr>
                <w:rFonts w:eastAsia="Calibri"/>
                <w:b/>
              </w:rPr>
              <w:t>В том числе НДС</w:t>
            </w:r>
          </w:p>
        </w:tc>
        <w:tc>
          <w:tcPr>
            <w:tcW w:w="992" w:type="dxa"/>
            <w:tcBorders>
              <w:top w:val="single" w:sz="4" w:space="0" w:color="000000"/>
              <w:left w:val="single" w:sz="4" w:space="0" w:color="000000"/>
              <w:bottom w:val="single" w:sz="4" w:space="0" w:color="000000"/>
            </w:tcBorders>
            <w:shd w:val="clear" w:color="auto" w:fill="auto"/>
          </w:tcPr>
          <w:p w14:paraId="1CA52B5B" w14:textId="77777777" w:rsidR="00034B0A" w:rsidRPr="00034B0A" w:rsidRDefault="00034B0A" w:rsidP="00034B0A">
            <w:pPr>
              <w:spacing w:before="40" w:after="40" w:line="276" w:lineRule="auto"/>
              <w:jc w:val="center"/>
              <w:rPr>
                <w:rFonts w:eastAsia="Calibri"/>
                <w:b/>
              </w:rPr>
            </w:pPr>
            <w:r w:rsidRPr="00034B0A">
              <w:rPr>
                <w:rFonts w:eastAsia="Calibri"/>
                <w:b/>
              </w:rPr>
              <w:t>х</w:t>
            </w:r>
          </w:p>
        </w:tc>
        <w:tc>
          <w:tcPr>
            <w:tcW w:w="993" w:type="dxa"/>
            <w:tcBorders>
              <w:top w:val="single" w:sz="4" w:space="0" w:color="000000"/>
              <w:left w:val="single" w:sz="4" w:space="0" w:color="000000"/>
              <w:bottom w:val="single" w:sz="4" w:space="0" w:color="000000"/>
            </w:tcBorders>
            <w:shd w:val="clear" w:color="auto" w:fill="auto"/>
          </w:tcPr>
          <w:p w14:paraId="077CF53D" w14:textId="77777777" w:rsidR="00034B0A" w:rsidRPr="00034B0A" w:rsidRDefault="00034B0A" w:rsidP="00034B0A">
            <w:pPr>
              <w:spacing w:before="40" w:after="40" w:line="276" w:lineRule="auto"/>
              <w:jc w:val="center"/>
              <w:rPr>
                <w:rFonts w:eastAsia="Calibri"/>
                <w:b/>
              </w:rPr>
            </w:pPr>
            <w:r w:rsidRPr="00034B0A">
              <w:rPr>
                <w:rFonts w:eastAsia="Calibri"/>
                <w:b/>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5FD8DAF5" w14:textId="77777777" w:rsidR="00034B0A" w:rsidRPr="00034B0A" w:rsidRDefault="00034B0A" w:rsidP="00034B0A">
            <w:pPr>
              <w:spacing w:before="40" w:after="40" w:line="276" w:lineRule="auto"/>
              <w:jc w:val="center"/>
              <w:rPr>
                <w:rFonts w:eastAsia="Calibri"/>
                <w:b/>
              </w:rPr>
            </w:pPr>
            <w:r w:rsidRPr="00034B0A">
              <w:rPr>
                <w:rFonts w:eastAsia="Calibri"/>
                <w:b/>
              </w:rPr>
              <w:t>х</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1D54D2E1" w14:textId="77777777" w:rsidR="00034B0A" w:rsidRPr="00034B0A" w:rsidRDefault="00034B0A" w:rsidP="00034B0A">
            <w:pPr>
              <w:tabs>
                <w:tab w:val="clear" w:pos="425"/>
                <w:tab w:val="clear" w:pos="567"/>
                <w:tab w:val="clear" w:pos="709"/>
              </w:tabs>
              <w:snapToGrid w:val="0"/>
              <w:spacing w:before="40" w:after="40" w:line="276" w:lineRule="auto"/>
              <w:ind w:left="57" w:right="57"/>
              <w:jc w:val="center"/>
              <w:rPr>
                <w:rFonts w:eastAsia="Calibri"/>
                <w:b/>
              </w:rPr>
            </w:pPr>
          </w:p>
        </w:tc>
      </w:tr>
    </w:tbl>
    <w:p w14:paraId="373F8512" w14:textId="77777777" w:rsidR="00BB0395" w:rsidRPr="00AC338D" w:rsidRDefault="00BB0395" w:rsidP="00BB0395">
      <w:pPr>
        <w:keepNext/>
        <w:tabs>
          <w:tab w:val="clear" w:pos="425"/>
          <w:tab w:val="clear" w:pos="567"/>
          <w:tab w:val="clear" w:pos="709"/>
        </w:tabs>
        <w:rPr>
          <w:b/>
        </w:rPr>
      </w:pPr>
    </w:p>
    <w:p w14:paraId="1AE0D537" w14:textId="77777777" w:rsidR="00BB0395" w:rsidRPr="00835627" w:rsidRDefault="00BB0395" w:rsidP="00BB0395">
      <w:pPr>
        <w:tabs>
          <w:tab w:val="clear" w:pos="425"/>
          <w:tab w:val="clear" w:pos="567"/>
          <w:tab w:val="clear" w:pos="709"/>
        </w:tabs>
        <w:spacing w:line="360" w:lineRule="auto"/>
        <w:jc w:val="both"/>
      </w:pPr>
    </w:p>
    <w:p w14:paraId="3E605202"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w:t>
      </w:r>
    </w:p>
    <w:p w14:paraId="1036E4F4" w14:textId="77777777"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(подпись)</w:t>
      </w:r>
    </w:p>
    <w:p w14:paraId="24FA3065" w14:textId="77777777" w:rsidR="00E2560F" w:rsidRPr="007B054A" w:rsidRDefault="00E2560F" w:rsidP="00E2560F">
      <w:pPr>
        <w:autoSpaceDE w:val="0"/>
        <w:autoSpaceDN w:val="0"/>
        <w:adjustRightInd w:val="0"/>
        <w:jc w:val="both"/>
        <w:rPr>
          <w:sz w:val="20"/>
          <w:szCs w:val="20"/>
        </w:rPr>
      </w:pPr>
    </w:p>
    <w:p w14:paraId="2D1F5EAC" w14:textId="77777777" w:rsidR="00E2560F" w:rsidRPr="007B054A" w:rsidRDefault="00E2560F" w:rsidP="00E2560F">
      <w:pPr>
        <w:autoSpaceDE w:val="0"/>
        <w:autoSpaceDN w:val="0"/>
        <w:adjustRightInd w:val="0"/>
        <w:jc w:val="both"/>
        <w:rPr>
          <w:sz w:val="20"/>
          <w:szCs w:val="20"/>
        </w:rPr>
      </w:pPr>
      <w:r w:rsidRPr="007B054A">
        <w:rPr>
          <w:sz w:val="20"/>
          <w:szCs w:val="20"/>
        </w:rPr>
        <w:t xml:space="preserve">        М.П.</w:t>
      </w:r>
    </w:p>
    <w:p w14:paraId="277FA701" w14:textId="77777777" w:rsidR="00E2560F" w:rsidRPr="007B054A" w:rsidRDefault="00E2560F" w:rsidP="00E2560F">
      <w:pPr>
        <w:autoSpaceDE w:val="0"/>
        <w:autoSpaceDN w:val="0"/>
        <w:adjustRightInd w:val="0"/>
        <w:jc w:val="both"/>
        <w:rPr>
          <w:sz w:val="20"/>
          <w:szCs w:val="20"/>
        </w:rPr>
      </w:pPr>
    </w:p>
    <w:p w14:paraId="6736A5E1"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___________________________________________________________________________</w:t>
      </w:r>
    </w:p>
    <w:p w14:paraId="3686A4BF" w14:textId="77777777" w:rsidR="00E2560F"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(фамилия, имя, отчество (при наличии) подписавшего, должность)</w:t>
      </w:r>
    </w:p>
    <w:p w14:paraId="666AFE76" w14:textId="77777777" w:rsidR="00E2560F" w:rsidRPr="007B054A" w:rsidRDefault="00E2560F" w:rsidP="00E2560F">
      <w:pPr>
        <w:autoSpaceDE w:val="0"/>
        <w:autoSpaceDN w:val="0"/>
        <w:adjustRightInd w:val="0"/>
        <w:jc w:val="both"/>
        <w:rPr>
          <w:sz w:val="20"/>
          <w:szCs w:val="20"/>
          <w:vertAlign w:val="superscript"/>
        </w:rPr>
      </w:pPr>
    </w:p>
    <w:p w14:paraId="31B0F538" w14:textId="77777777" w:rsidR="00BB0395" w:rsidRPr="00835627" w:rsidRDefault="00BB0395" w:rsidP="00BB0395">
      <w:pPr>
        <w:pBdr>
          <w:bottom w:val="single" w:sz="4" w:space="1" w:color="000000"/>
        </w:pBdr>
        <w:shd w:val="clear" w:color="auto" w:fill="E0E0E0"/>
        <w:tabs>
          <w:tab w:val="clear" w:pos="425"/>
          <w:tab w:val="clear" w:pos="567"/>
          <w:tab w:val="clear" w:pos="709"/>
        </w:tabs>
        <w:ind w:right="21"/>
        <w:jc w:val="center"/>
        <w:rPr>
          <w:b/>
          <w:spacing w:val="36"/>
        </w:rPr>
      </w:pPr>
      <w:r w:rsidRPr="00835627">
        <w:rPr>
          <w:b/>
          <w:spacing w:val="36"/>
        </w:rPr>
        <w:t>конец формы</w:t>
      </w:r>
    </w:p>
    <w:p w14:paraId="6CBC44F3" w14:textId="77777777" w:rsidR="00BB0395" w:rsidRPr="00835627" w:rsidRDefault="00BB0395" w:rsidP="00BB0395">
      <w:pPr>
        <w:pBdr>
          <w:bottom w:val="single" w:sz="4" w:space="1" w:color="000000"/>
        </w:pBdr>
        <w:shd w:val="clear" w:color="auto" w:fill="E0E0E0"/>
        <w:tabs>
          <w:tab w:val="clear" w:pos="425"/>
          <w:tab w:val="clear" w:pos="567"/>
          <w:tab w:val="clear" w:pos="709"/>
        </w:tabs>
        <w:ind w:right="21"/>
        <w:jc w:val="center"/>
      </w:pPr>
      <w:r w:rsidRPr="00835627">
        <w:t>Инструкции по заполнению</w:t>
      </w:r>
    </w:p>
    <w:p w14:paraId="0DAE15CB" w14:textId="77777777" w:rsidR="00BB0395" w:rsidRPr="009D5558" w:rsidRDefault="00BB0395" w:rsidP="00C06163">
      <w:pPr>
        <w:tabs>
          <w:tab w:val="clear" w:pos="425"/>
          <w:tab w:val="clear" w:pos="567"/>
          <w:tab w:val="clear" w:pos="709"/>
          <w:tab w:val="left" w:pos="1494"/>
        </w:tabs>
        <w:jc w:val="both"/>
        <w:rPr>
          <w:sz w:val="20"/>
          <w:szCs w:val="20"/>
        </w:rPr>
      </w:pPr>
      <w:r w:rsidRPr="00835627">
        <w:rPr>
          <w:sz w:val="18"/>
          <w:szCs w:val="18"/>
        </w:rPr>
        <w:t xml:space="preserve">1. </w:t>
      </w:r>
      <w:r w:rsidRPr="009D5558">
        <w:rPr>
          <w:sz w:val="20"/>
          <w:szCs w:val="20"/>
        </w:rPr>
        <w:t xml:space="preserve">Участник </w:t>
      </w:r>
      <w:r w:rsidR="00702A08" w:rsidRPr="009D5558">
        <w:rPr>
          <w:sz w:val="20"/>
          <w:szCs w:val="20"/>
        </w:rPr>
        <w:t xml:space="preserve">закупки </w:t>
      </w:r>
      <w:r w:rsidRPr="009D5558">
        <w:rPr>
          <w:sz w:val="20"/>
          <w:szCs w:val="20"/>
        </w:rPr>
        <w:t>приводит номер и дату письма о подаче оферты, приложением к которому является данное коммерческое предложение.</w:t>
      </w:r>
    </w:p>
    <w:p w14:paraId="6A86B56E" w14:textId="77777777" w:rsidR="00BB0395" w:rsidRPr="009D5558" w:rsidRDefault="00BB0395" w:rsidP="00C06163">
      <w:pPr>
        <w:tabs>
          <w:tab w:val="clear" w:pos="425"/>
          <w:tab w:val="clear" w:pos="567"/>
          <w:tab w:val="clear" w:pos="709"/>
          <w:tab w:val="left" w:pos="1494"/>
        </w:tabs>
        <w:jc w:val="both"/>
        <w:rPr>
          <w:sz w:val="20"/>
          <w:szCs w:val="20"/>
        </w:rPr>
      </w:pPr>
      <w:r w:rsidRPr="009D5558">
        <w:rPr>
          <w:sz w:val="20"/>
          <w:szCs w:val="20"/>
        </w:rPr>
        <w:t xml:space="preserve">2. Участник </w:t>
      </w:r>
      <w:r w:rsidR="00702A08" w:rsidRPr="009D5558">
        <w:rPr>
          <w:sz w:val="20"/>
          <w:szCs w:val="20"/>
        </w:rPr>
        <w:t xml:space="preserve">закупки </w:t>
      </w:r>
      <w:r w:rsidRPr="009D5558">
        <w:rPr>
          <w:sz w:val="20"/>
          <w:szCs w:val="20"/>
        </w:rPr>
        <w:t>указывает свое фирменное наименование (в т. ч. организационно-правовую форму) и свой адрес.</w:t>
      </w:r>
    </w:p>
    <w:p w14:paraId="4CEB2F00" w14:textId="77777777" w:rsidR="00BB0395" w:rsidRPr="003F1AA1" w:rsidRDefault="00BB0395" w:rsidP="00C06163">
      <w:pPr>
        <w:tabs>
          <w:tab w:val="clear" w:pos="425"/>
          <w:tab w:val="clear" w:pos="567"/>
          <w:tab w:val="clear" w:pos="709"/>
          <w:tab w:val="left" w:pos="1494"/>
        </w:tabs>
        <w:jc w:val="both"/>
        <w:rPr>
          <w:sz w:val="20"/>
          <w:szCs w:val="20"/>
        </w:rPr>
      </w:pPr>
      <w:r w:rsidRPr="009D5558">
        <w:rPr>
          <w:sz w:val="20"/>
          <w:szCs w:val="20"/>
        </w:rPr>
        <w:t xml:space="preserve">3. В таблице приводится расчет </w:t>
      </w:r>
      <w:r w:rsidRPr="003F1AA1">
        <w:rPr>
          <w:sz w:val="20"/>
          <w:szCs w:val="20"/>
        </w:rPr>
        <w:t xml:space="preserve">стоимости </w:t>
      </w:r>
      <w:r w:rsidR="00331D02" w:rsidRPr="003F1AA1">
        <w:rPr>
          <w:sz w:val="20"/>
          <w:szCs w:val="20"/>
        </w:rPr>
        <w:fldChar w:fldCharType="begin">
          <w:ffData>
            <w:name w:val="ПоставляемогоОказыв"/>
            <w:enabled/>
            <w:calcOnExit w:val="0"/>
            <w:textInput>
              <w:default w:val="ПоставляемогоОказываемых"/>
            </w:textInput>
          </w:ffData>
        </w:fldChar>
      </w:r>
      <w:bookmarkStart w:id="371" w:name="ПоставляемогоОказыв"/>
      <w:r w:rsidR="00331D02" w:rsidRPr="003F1AA1">
        <w:rPr>
          <w:sz w:val="20"/>
          <w:szCs w:val="20"/>
        </w:rPr>
        <w:instrText xml:space="preserve"> FORMTEXT </w:instrText>
      </w:r>
      <w:r w:rsidR="00331D02" w:rsidRPr="003F1AA1">
        <w:rPr>
          <w:sz w:val="20"/>
          <w:szCs w:val="20"/>
        </w:rPr>
      </w:r>
      <w:r w:rsidR="00331D02" w:rsidRPr="003F1AA1">
        <w:rPr>
          <w:sz w:val="20"/>
          <w:szCs w:val="20"/>
        </w:rPr>
        <w:fldChar w:fldCharType="separate"/>
      </w:r>
      <w:r w:rsidR="0015267D" w:rsidRPr="003F1AA1">
        <w:rPr>
          <w:noProof/>
          <w:sz w:val="20"/>
          <w:szCs w:val="20"/>
        </w:rPr>
        <w:t>поставляемого Товара</w:t>
      </w:r>
      <w:r w:rsidR="00331D02" w:rsidRPr="003F1AA1">
        <w:rPr>
          <w:sz w:val="20"/>
          <w:szCs w:val="20"/>
        </w:rPr>
        <w:fldChar w:fldCharType="end"/>
      </w:r>
      <w:bookmarkEnd w:id="371"/>
      <w:r w:rsidR="00331D02" w:rsidRPr="003F1AA1">
        <w:rPr>
          <w:sz w:val="20"/>
          <w:szCs w:val="20"/>
        </w:rPr>
        <w:t xml:space="preserve"> </w:t>
      </w:r>
      <w:r w:rsidRPr="003F1AA1">
        <w:rPr>
          <w:sz w:val="20"/>
          <w:szCs w:val="20"/>
        </w:rPr>
        <w:t>на основании данных п.3.3. Информационной карты Документации. Цена единицы и общая стоимость в таблице должны включать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14:paraId="7576FE5F" w14:textId="77777777" w:rsidR="00BB0395" w:rsidRPr="009D5558" w:rsidRDefault="00BB0395" w:rsidP="00BB0395">
      <w:pPr>
        <w:tabs>
          <w:tab w:val="clear" w:pos="425"/>
          <w:tab w:val="clear" w:pos="567"/>
          <w:tab w:val="clear" w:pos="709"/>
          <w:tab w:val="left" w:pos="1494"/>
        </w:tabs>
        <w:spacing w:line="276" w:lineRule="auto"/>
        <w:jc w:val="both"/>
        <w:rPr>
          <w:sz w:val="20"/>
          <w:szCs w:val="20"/>
        </w:rPr>
      </w:pPr>
    </w:p>
    <w:p w14:paraId="71096783" w14:textId="77777777" w:rsidR="00BB0395" w:rsidRDefault="00BB0395" w:rsidP="00753E77"/>
    <w:p w14:paraId="10D5071A" w14:textId="77777777" w:rsidR="00BB0395" w:rsidRDefault="00BB0395" w:rsidP="00753E77"/>
    <w:p w14:paraId="577E2352" w14:textId="77777777" w:rsidR="00BB0395" w:rsidRDefault="00BB0395" w:rsidP="00753E77"/>
    <w:p w14:paraId="1D1DE771" w14:textId="77777777" w:rsidR="00BB0395" w:rsidRDefault="00BB0395" w:rsidP="00753E77"/>
    <w:p w14:paraId="1F44AE0C" w14:textId="77777777" w:rsidR="00BB0395" w:rsidRPr="00353E99" w:rsidRDefault="00BB0395" w:rsidP="00E202CA">
      <w:pPr>
        <w:pStyle w:val="20"/>
        <w:numPr>
          <w:ilvl w:val="0"/>
          <w:numId w:val="0"/>
        </w:numPr>
        <w:spacing w:before="0"/>
        <w:ind w:hanging="1134"/>
        <w:jc w:val="right"/>
        <w:rPr>
          <w:i/>
          <w:szCs w:val="24"/>
        </w:rPr>
      </w:pPr>
      <w:bookmarkStart w:id="372" w:name="_Ref55336345"/>
      <w:bookmarkStart w:id="373" w:name="_Ref55335821"/>
      <w:bookmarkStart w:id="374" w:name="_Toc386464020"/>
      <w:bookmarkStart w:id="375" w:name="_Toc411497393"/>
      <w:bookmarkStart w:id="376" w:name="_Toc441049470"/>
      <w:r w:rsidRPr="00353E99">
        <w:rPr>
          <w:szCs w:val="24"/>
        </w:rPr>
        <w:t xml:space="preserve">Техническое предложение (форма </w:t>
      </w:r>
      <w:r w:rsidRPr="00353E99">
        <w:rPr>
          <w:i/>
          <w:szCs w:val="24"/>
        </w:rPr>
        <w:fldChar w:fldCharType="begin"/>
      </w:r>
      <w:r w:rsidRPr="00353E99">
        <w:rPr>
          <w:szCs w:val="24"/>
        </w:rPr>
        <w:instrText xml:space="preserve"> SEQ "форма" \*Arabic </w:instrText>
      </w:r>
      <w:r w:rsidRPr="00353E99">
        <w:rPr>
          <w:i/>
          <w:szCs w:val="24"/>
        </w:rPr>
        <w:fldChar w:fldCharType="separate"/>
      </w:r>
      <w:r w:rsidR="007A07C2">
        <w:rPr>
          <w:noProof/>
          <w:szCs w:val="24"/>
        </w:rPr>
        <w:t>2</w:t>
      </w:r>
      <w:r w:rsidRPr="00353E99">
        <w:rPr>
          <w:i/>
          <w:szCs w:val="24"/>
        </w:rPr>
        <w:fldChar w:fldCharType="end"/>
      </w:r>
      <w:r w:rsidRPr="00353E99">
        <w:rPr>
          <w:szCs w:val="24"/>
        </w:rPr>
        <w:t>)</w:t>
      </w:r>
      <w:bookmarkEnd w:id="372"/>
      <w:bookmarkEnd w:id="373"/>
      <w:bookmarkEnd w:id="374"/>
      <w:bookmarkEnd w:id="375"/>
      <w:bookmarkEnd w:id="376"/>
    </w:p>
    <w:p w14:paraId="28D5CD97" w14:textId="77777777" w:rsidR="00BB0395" w:rsidRDefault="00BB0395" w:rsidP="00E202CA">
      <w:pPr>
        <w:jc w:val="center"/>
        <w:rPr>
          <w:rFonts w:eastAsia="Calibri"/>
        </w:rPr>
      </w:pPr>
      <w:r w:rsidRPr="00244A6A">
        <w:rPr>
          <w:rFonts w:eastAsia="Calibri"/>
        </w:rPr>
        <w:t>Форма Технического предложения</w:t>
      </w:r>
    </w:p>
    <w:p w14:paraId="2D3CDB6B" w14:textId="77777777" w:rsidR="00E202CA" w:rsidRPr="00244A6A" w:rsidRDefault="00E202CA" w:rsidP="00E202CA">
      <w:pPr>
        <w:jc w:val="center"/>
        <w:rPr>
          <w:b/>
          <w:spacing w:val="36"/>
        </w:rPr>
      </w:pPr>
    </w:p>
    <w:p w14:paraId="12BA6F3E" w14:textId="77777777" w:rsidR="00BB0395" w:rsidRPr="00244A6A" w:rsidRDefault="00BB0395" w:rsidP="00E202CA">
      <w:pPr>
        <w:pBdr>
          <w:top w:val="single" w:sz="4" w:space="1" w:color="000000"/>
        </w:pBdr>
        <w:shd w:val="clear" w:color="auto" w:fill="E0E0E0"/>
        <w:jc w:val="center"/>
      </w:pPr>
      <w:r w:rsidRPr="00244A6A">
        <w:rPr>
          <w:b/>
          <w:spacing w:val="36"/>
        </w:rPr>
        <w:t>начало формы</w:t>
      </w:r>
    </w:p>
    <w:p w14:paraId="154A490F" w14:textId="77777777" w:rsidR="00BB0395" w:rsidRPr="00244A6A" w:rsidRDefault="00BB0395" w:rsidP="00E202CA"/>
    <w:p w14:paraId="5DE18C61" w14:textId="77777777" w:rsidR="00BB0395" w:rsidRPr="00244A6A" w:rsidRDefault="00BB0395" w:rsidP="00E202CA">
      <w:pPr>
        <w:jc w:val="right"/>
      </w:pPr>
      <w:r w:rsidRPr="00244A6A">
        <w:t xml:space="preserve">Приложение </w:t>
      </w:r>
      <w:r w:rsidRPr="00244A6A">
        <w:rPr>
          <w:rFonts w:ascii="Calibri" w:hAnsi="Calibri"/>
        </w:rPr>
        <w:fldChar w:fldCharType="begin"/>
      </w:r>
      <w:r w:rsidRPr="00244A6A">
        <w:rPr>
          <w:rFonts w:ascii="Calibri" w:hAnsi="Calibri"/>
        </w:rPr>
        <w:instrText xml:space="preserve"> SEQ "Приложение" \*Arabic </w:instrText>
      </w:r>
      <w:r w:rsidRPr="00244A6A">
        <w:rPr>
          <w:rFonts w:ascii="Calibri" w:hAnsi="Calibri"/>
        </w:rPr>
        <w:fldChar w:fldCharType="separate"/>
      </w:r>
      <w:r w:rsidR="007A07C2">
        <w:rPr>
          <w:rFonts w:ascii="Calibri" w:hAnsi="Calibri"/>
          <w:noProof/>
        </w:rPr>
        <w:t>2</w:t>
      </w:r>
      <w:r w:rsidRPr="00244A6A">
        <w:rPr>
          <w:rFonts w:ascii="Calibri" w:hAnsi="Calibri"/>
        </w:rPr>
        <w:fldChar w:fldCharType="end"/>
      </w:r>
      <w:r w:rsidRPr="00244A6A">
        <w:t xml:space="preserve"> к письму о подаче оферты</w:t>
      </w:r>
      <w:r w:rsidRPr="00244A6A">
        <w:br/>
        <w:t>от «____»_____________ г. №__________</w:t>
      </w:r>
    </w:p>
    <w:p w14:paraId="30D34D77" w14:textId="77777777" w:rsidR="00BB0395" w:rsidRPr="00244A6A" w:rsidRDefault="00BB0395" w:rsidP="00BB0395">
      <w:pPr>
        <w:spacing w:line="360" w:lineRule="auto"/>
        <w:ind w:firstLine="567"/>
        <w:jc w:val="both"/>
      </w:pPr>
    </w:p>
    <w:p w14:paraId="354F9B1C" w14:textId="77777777" w:rsidR="00BB0395" w:rsidRDefault="00BB0395" w:rsidP="00BB0395">
      <w:pPr>
        <w:spacing w:line="360" w:lineRule="auto"/>
        <w:jc w:val="center"/>
        <w:rPr>
          <w:b/>
        </w:rPr>
      </w:pPr>
      <w:r w:rsidRPr="00244A6A">
        <w:rPr>
          <w:b/>
        </w:rPr>
        <w:t>Техническое предложение</w:t>
      </w:r>
    </w:p>
    <w:p w14:paraId="49FE4296" w14:textId="77777777" w:rsidR="001C1FCC" w:rsidRPr="00244A6A" w:rsidRDefault="001C1FCC" w:rsidP="00BB0395">
      <w:pPr>
        <w:spacing w:line="360" w:lineRule="auto"/>
        <w:jc w:val="center"/>
      </w:pPr>
    </w:p>
    <w:p w14:paraId="3A4D3DEC" w14:textId="77777777" w:rsidR="00BB0395" w:rsidRDefault="00BB0395" w:rsidP="00BB0395">
      <w:pPr>
        <w:spacing w:line="360" w:lineRule="auto"/>
        <w:jc w:val="both"/>
      </w:pPr>
      <w:r w:rsidRPr="00244A6A">
        <w:t xml:space="preserve">Наименование и адрес Участника </w:t>
      </w:r>
      <w:r w:rsidRPr="00EB3F6E">
        <w:t>закупки</w:t>
      </w:r>
      <w:r w:rsidRPr="00244A6A">
        <w:t>: ________________</w:t>
      </w:r>
      <w:r>
        <w:t>_________________</w:t>
      </w:r>
    </w:p>
    <w:p w14:paraId="404D60E0" w14:textId="77777777" w:rsidR="00BB0395" w:rsidRPr="003747DA" w:rsidRDefault="00BB0395" w:rsidP="00BB0395">
      <w:pPr>
        <w:ind w:firstLine="567"/>
        <w:jc w:val="both"/>
      </w:pPr>
      <w:r w:rsidRPr="006F56E2">
        <w:t xml:space="preserve">Изучив Документацию о проведении запроса </w:t>
      </w:r>
      <w:r w:rsidR="00C06163" w:rsidRPr="00282F6D">
        <w:t>котировок</w:t>
      </w:r>
      <w:r w:rsidR="00C06163" w:rsidRPr="006F56E2">
        <w:t xml:space="preserve"> </w:t>
      </w:r>
      <w:r w:rsidRPr="006F56E2">
        <w:t>на право заключения договора</w:t>
      </w:r>
      <w:r w:rsidRPr="006C3AF1">
        <w:rPr>
          <w:color w:val="FF0000"/>
        </w:rPr>
        <w:t xml:space="preserve"> </w:t>
      </w:r>
      <w:r w:rsidR="003B1F86" w:rsidRPr="006F56E2">
        <w:fldChar w:fldCharType="begin">
          <w:ffData>
            <w:name w:val="Содержание10"/>
            <w:enabled/>
            <w:calcOnExit w:val="0"/>
            <w:textInput>
              <w:default w:val="Содержание10"/>
            </w:textInput>
          </w:ffData>
        </w:fldChar>
      </w:r>
      <w:bookmarkStart w:id="377" w:name="Содержание10"/>
      <w:r w:rsidR="003B1F86" w:rsidRPr="006F56E2">
        <w:instrText xml:space="preserve"> FORMTEXT </w:instrText>
      </w:r>
      <w:r w:rsidR="003B1F86" w:rsidRPr="006F56E2">
        <w:fldChar w:fldCharType="separate"/>
      </w:r>
      <w:r w:rsidR="0015267D">
        <w:rPr>
          <w:noProof/>
        </w:rPr>
        <w:t>поставки изделий из бетона, цемента и гипса</w:t>
      </w:r>
      <w:r w:rsidR="003B1F86" w:rsidRPr="006F56E2">
        <w:fldChar w:fldCharType="end"/>
      </w:r>
      <w:bookmarkEnd w:id="377"/>
      <w:r w:rsidRPr="006F56E2">
        <w:t xml:space="preserve"> (далее – Документация) </w:t>
      </w:r>
      <w:r w:rsidRPr="003747DA">
        <w:t xml:space="preserve">и принимая установленные в ней требования и условия запроса </w:t>
      </w:r>
      <w:r w:rsidR="00C06163" w:rsidRPr="00282F6D">
        <w:t>котировок</w:t>
      </w:r>
      <w:r w:rsidRPr="003747DA">
        <w:t>,</w:t>
      </w:r>
      <w:r w:rsidRPr="006C3AF1">
        <w:rPr>
          <w:color w:val="FF0000"/>
        </w:rPr>
        <w:t xml:space="preserve"> </w:t>
      </w:r>
      <w:r w:rsidRPr="003747DA">
        <w:t xml:space="preserve">обязуемся осуществить </w:t>
      </w:r>
      <w:r w:rsidR="0005733A" w:rsidRPr="003747DA">
        <w:fldChar w:fldCharType="begin">
          <w:ffData>
            <w:name w:val="ПоставкуОказание3"/>
            <w:enabled/>
            <w:calcOnExit w:val="0"/>
            <w:textInput>
              <w:default w:val="ПоставкуОказание3"/>
            </w:textInput>
          </w:ffData>
        </w:fldChar>
      </w:r>
      <w:bookmarkStart w:id="378" w:name="ПоставкуОказание3"/>
      <w:r w:rsidR="0005733A" w:rsidRPr="003747DA">
        <w:instrText xml:space="preserve"> FORMTEXT </w:instrText>
      </w:r>
      <w:r w:rsidR="0005733A" w:rsidRPr="003747DA">
        <w:fldChar w:fldCharType="separate"/>
      </w:r>
      <w:r w:rsidR="0015267D">
        <w:rPr>
          <w:noProof/>
        </w:rPr>
        <w:t>поставку Товара</w:t>
      </w:r>
      <w:r w:rsidR="0005733A" w:rsidRPr="003747DA">
        <w:fldChar w:fldCharType="end"/>
      </w:r>
      <w:bookmarkEnd w:id="378"/>
      <w:r w:rsidR="0005733A" w:rsidRPr="003747DA">
        <w:t xml:space="preserve"> </w:t>
      </w:r>
      <w:r w:rsidRPr="003747DA">
        <w:t xml:space="preserve">в соответствии с соблюдением всех требований технического задания (Раздел № 5 Документации) и проекта договора (Приложение № 4 </w:t>
      </w:r>
      <w:r w:rsidR="00984B06">
        <w:t xml:space="preserve">к </w:t>
      </w:r>
      <w:r w:rsidRPr="003747DA">
        <w:t>Документации).</w:t>
      </w:r>
    </w:p>
    <w:tbl>
      <w:tblPr>
        <w:tblpPr w:leftFromText="180" w:rightFromText="180" w:vertAnchor="text" w:horzAnchor="margin" w:tblpXSpec="center" w:tblpY="320"/>
        <w:tblW w:w="9810" w:type="dxa"/>
        <w:tblLayout w:type="fixed"/>
        <w:tblLook w:val="0000" w:firstRow="0" w:lastRow="0" w:firstColumn="0" w:lastColumn="0" w:noHBand="0" w:noVBand="0"/>
      </w:tblPr>
      <w:tblGrid>
        <w:gridCol w:w="675"/>
        <w:gridCol w:w="4253"/>
        <w:gridCol w:w="4882"/>
      </w:tblGrid>
      <w:tr w:rsidR="00BB0395" w:rsidRPr="0066554F" w14:paraId="7FC1890D" w14:textId="77777777" w:rsidTr="00186CB5">
        <w:tc>
          <w:tcPr>
            <w:tcW w:w="675" w:type="dxa"/>
            <w:tcBorders>
              <w:top w:val="single" w:sz="4" w:space="0" w:color="000000"/>
              <w:left w:val="single" w:sz="4" w:space="0" w:color="000000"/>
              <w:bottom w:val="single" w:sz="4" w:space="0" w:color="auto"/>
            </w:tcBorders>
            <w:shd w:val="clear" w:color="auto" w:fill="auto"/>
          </w:tcPr>
          <w:p w14:paraId="738A388E" w14:textId="77777777" w:rsidR="00BB0395" w:rsidRPr="0066554F" w:rsidRDefault="00BB0395" w:rsidP="003747DA">
            <w:pPr>
              <w:keepNext/>
              <w:snapToGrid w:val="0"/>
              <w:spacing w:before="40" w:after="40"/>
              <w:ind w:left="57" w:right="57"/>
              <w:jc w:val="center"/>
            </w:pPr>
            <w:r w:rsidRPr="0066554F">
              <w:t>№ п/п</w:t>
            </w:r>
          </w:p>
        </w:tc>
        <w:tc>
          <w:tcPr>
            <w:tcW w:w="4253" w:type="dxa"/>
            <w:tcBorders>
              <w:top w:val="single" w:sz="4" w:space="0" w:color="000000"/>
              <w:left w:val="single" w:sz="4" w:space="0" w:color="000000"/>
              <w:bottom w:val="single" w:sz="4" w:space="0" w:color="000000"/>
            </w:tcBorders>
            <w:shd w:val="clear" w:color="auto" w:fill="auto"/>
          </w:tcPr>
          <w:p w14:paraId="18A88EDB" w14:textId="77777777" w:rsidR="00BB0395" w:rsidRPr="0066554F" w:rsidRDefault="00BB0395" w:rsidP="003747DA">
            <w:pPr>
              <w:keepNext/>
              <w:snapToGrid w:val="0"/>
              <w:spacing w:before="40" w:after="40"/>
              <w:ind w:left="57" w:right="57"/>
              <w:jc w:val="center"/>
            </w:pPr>
            <w:r w:rsidRPr="0066554F">
              <w:t>Требования Заказчика</w:t>
            </w:r>
          </w:p>
        </w:tc>
        <w:tc>
          <w:tcPr>
            <w:tcW w:w="4882" w:type="dxa"/>
            <w:tcBorders>
              <w:top w:val="single" w:sz="4" w:space="0" w:color="000000"/>
              <w:left w:val="single" w:sz="4" w:space="0" w:color="000000"/>
              <w:bottom w:val="single" w:sz="4" w:space="0" w:color="000000"/>
              <w:right w:val="single" w:sz="4" w:space="0" w:color="000000"/>
            </w:tcBorders>
            <w:shd w:val="clear" w:color="auto" w:fill="auto"/>
          </w:tcPr>
          <w:p w14:paraId="157D375C" w14:textId="77777777" w:rsidR="00BB0395" w:rsidRPr="0066554F" w:rsidRDefault="00BB0395" w:rsidP="003747DA">
            <w:pPr>
              <w:keepNext/>
              <w:snapToGrid w:val="0"/>
              <w:spacing w:before="40" w:after="40"/>
              <w:ind w:left="57" w:right="57"/>
              <w:jc w:val="center"/>
            </w:pPr>
            <w:r w:rsidRPr="0066554F">
              <w:t xml:space="preserve">Предложение Участника </w:t>
            </w:r>
            <w:r>
              <w:t>закупки</w:t>
            </w:r>
          </w:p>
        </w:tc>
      </w:tr>
      <w:tr w:rsidR="00BB0395" w:rsidRPr="0066554F" w14:paraId="206BCCDD" w14:textId="77777777" w:rsidTr="00186CB5">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EB3C69C" w14:textId="77777777" w:rsidR="00BB0395" w:rsidRPr="0066554F" w:rsidRDefault="00BB0395" w:rsidP="00BB0395">
            <w:pPr>
              <w:numPr>
                <w:ilvl w:val="0"/>
                <w:numId w:val="28"/>
              </w:numPr>
              <w:snapToGrid w:val="0"/>
              <w:spacing w:line="360" w:lineRule="auto"/>
              <w:jc w:val="both"/>
            </w:pPr>
          </w:p>
        </w:tc>
        <w:tc>
          <w:tcPr>
            <w:tcW w:w="4253" w:type="dxa"/>
            <w:tcBorders>
              <w:top w:val="single" w:sz="4" w:space="0" w:color="000000"/>
              <w:left w:val="single" w:sz="4" w:space="0" w:color="auto"/>
              <w:bottom w:val="single" w:sz="4" w:space="0" w:color="auto"/>
            </w:tcBorders>
            <w:shd w:val="clear" w:color="auto" w:fill="auto"/>
          </w:tcPr>
          <w:p w14:paraId="11D73780" w14:textId="77777777" w:rsidR="00BB0395" w:rsidRPr="0066554F" w:rsidRDefault="00BB0395" w:rsidP="00186CB5">
            <w:pPr>
              <w:snapToGrid w:val="0"/>
              <w:jc w:val="both"/>
            </w:pPr>
          </w:p>
        </w:tc>
        <w:tc>
          <w:tcPr>
            <w:tcW w:w="4882" w:type="dxa"/>
            <w:tcBorders>
              <w:top w:val="single" w:sz="4" w:space="0" w:color="000000"/>
              <w:left w:val="single" w:sz="4" w:space="0" w:color="000000"/>
              <w:bottom w:val="single" w:sz="4" w:space="0" w:color="auto"/>
              <w:right w:val="single" w:sz="4" w:space="0" w:color="000000"/>
            </w:tcBorders>
            <w:shd w:val="clear" w:color="auto" w:fill="auto"/>
          </w:tcPr>
          <w:p w14:paraId="0878E166" w14:textId="77777777" w:rsidR="00BB0395" w:rsidRPr="0066554F" w:rsidRDefault="00BB0395" w:rsidP="00186CB5">
            <w:pPr>
              <w:snapToGrid w:val="0"/>
              <w:jc w:val="both"/>
              <w:rPr>
                <w:i/>
              </w:rPr>
            </w:pPr>
          </w:p>
        </w:tc>
      </w:tr>
    </w:tbl>
    <w:p w14:paraId="629F06B6" w14:textId="77777777" w:rsidR="00BB0395" w:rsidRDefault="00BB0395" w:rsidP="00BB0395">
      <w:pPr>
        <w:ind w:firstLine="567"/>
        <w:jc w:val="both"/>
      </w:pPr>
    </w:p>
    <w:p w14:paraId="09D15873" w14:textId="77777777" w:rsidR="00BB0395" w:rsidRDefault="00BB0395" w:rsidP="00BB0395">
      <w:pPr>
        <w:ind w:firstLine="567"/>
        <w:jc w:val="both"/>
      </w:pPr>
    </w:p>
    <w:p w14:paraId="3F3AEF92" w14:textId="77777777" w:rsidR="00BB0395" w:rsidRDefault="00BB0395" w:rsidP="00BB0395">
      <w:pPr>
        <w:ind w:firstLine="567"/>
        <w:jc w:val="both"/>
      </w:pPr>
    </w:p>
    <w:p w14:paraId="53058BEE"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w:t>
      </w:r>
    </w:p>
    <w:p w14:paraId="16D605C7" w14:textId="77777777"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(подпись)</w:t>
      </w:r>
    </w:p>
    <w:p w14:paraId="2BA84E61" w14:textId="77777777" w:rsidR="00E2560F" w:rsidRPr="007B054A" w:rsidRDefault="00E2560F" w:rsidP="00E2560F">
      <w:pPr>
        <w:autoSpaceDE w:val="0"/>
        <w:autoSpaceDN w:val="0"/>
        <w:adjustRightInd w:val="0"/>
        <w:jc w:val="both"/>
        <w:rPr>
          <w:sz w:val="20"/>
          <w:szCs w:val="20"/>
        </w:rPr>
      </w:pPr>
    </w:p>
    <w:p w14:paraId="72D3A3B8" w14:textId="77777777" w:rsidR="00E2560F" w:rsidRPr="007B054A" w:rsidRDefault="00E2560F" w:rsidP="00E2560F">
      <w:pPr>
        <w:autoSpaceDE w:val="0"/>
        <w:autoSpaceDN w:val="0"/>
        <w:adjustRightInd w:val="0"/>
        <w:jc w:val="both"/>
        <w:rPr>
          <w:sz w:val="20"/>
          <w:szCs w:val="20"/>
        </w:rPr>
      </w:pPr>
      <w:r w:rsidRPr="007B054A">
        <w:rPr>
          <w:sz w:val="20"/>
          <w:szCs w:val="20"/>
        </w:rPr>
        <w:t xml:space="preserve">        М.П.</w:t>
      </w:r>
    </w:p>
    <w:p w14:paraId="3C3CCACC" w14:textId="77777777" w:rsidR="00E2560F" w:rsidRPr="007B054A" w:rsidRDefault="00E2560F" w:rsidP="00E2560F">
      <w:pPr>
        <w:autoSpaceDE w:val="0"/>
        <w:autoSpaceDN w:val="0"/>
        <w:adjustRightInd w:val="0"/>
        <w:jc w:val="both"/>
        <w:rPr>
          <w:sz w:val="20"/>
          <w:szCs w:val="20"/>
        </w:rPr>
      </w:pPr>
    </w:p>
    <w:p w14:paraId="033CBED1"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___________________________________________________________________________</w:t>
      </w:r>
    </w:p>
    <w:p w14:paraId="4C710F13" w14:textId="77777777" w:rsidR="00E2560F"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(фамилия, имя, отчество (при наличии) подписавшего, должность)</w:t>
      </w:r>
    </w:p>
    <w:p w14:paraId="285C19C2" w14:textId="77777777" w:rsidR="00E2560F" w:rsidRPr="007B054A" w:rsidRDefault="00E2560F" w:rsidP="00E2560F">
      <w:pPr>
        <w:autoSpaceDE w:val="0"/>
        <w:autoSpaceDN w:val="0"/>
        <w:adjustRightInd w:val="0"/>
        <w:jc w:val="both"/>
        <w:rPr>
          <w:sz w:val="20"/>
          <w:szCs w:val="20"/>
          <w:vertAlign w:val="superscript"/>
        </w:rPr>
      </w:pPr>
    </w:p>
    <w:p w14:paraId="7054E763" w14:textId="77777777" w:rsidR="00BB0395" w:rsidRPr="00350834" w:rsidRDefault="00BB0395" w:rsidP="00E2560F">
      <w:pPr>
        <w:pBdr>
          <w:bottom w:val="single" w:sz="4" w:space="1" w:color="000000"/>
        </w:pBdr>
        <w:shd w:val="clear" w:color="auto" w:fill="E0E0E0"/>
        <w:ind w:right="21"/>
        <w:jc w:val="center"/>
        <w:rPr>
          <w:b/>
          <w:spacing w:val="36"/>
        </w:rPr>
      </w:pPr>
      <w:r w:rsidRPr="00350834">
        <w:rPr>
          <w:b/>
          <w:spacing w:val="36"/>
        </w:rPr>
        <w:t>конец формы</w:t>
      </w:r>
    </w:p>
    <w:p w14:paraId="043DBED9" w14:textId="77777777" w:rsidR="00BB0395" w:rsidRPr="00350834" w:rsidRDefault="00BB0395" w:rsidP="00E2560F">
      <w:pPr>
        <w:pBdr>
          <w:bottom w:val="single" w:sz="4" w:space="1" w:color="000000"/>
        </w:pBdr>
        <w:shd w:val="clear" w:color="auto" w:fill="E0E0E0"/>
        <w:ind w:right="21"/>
        <w:jc w:val="center"/>
      </w:pPr>
      <w:r w:rsidRPr="00350834">
        <w:t>Инструкции по заполнению</w:t>
      </w:r>
    </w:p>
    <w:p w14:paraId="4FCF444D" w14:textId="77777777" w:rsidR="008B3908" w:rsidRDefault="00BB0395" w:rsidP="008B3908">
      <w:pPr>
        <w:numPr>
          <w:ilvl w:val="0"/>
          <w:numId w:val="39"/>
        </w:numPr>
        <w:tabs>
          <w:tab w:val="clear" w:pos="360"/>
          <w:tab w:val="clear" w:pos="425"/>
          <w:tab w:val="clear" w:pos="567"/>
          <w:tab w:val="clear" w:pos="709"/>
          <w:tab w:val="left" w:pos="0"/>
          <w:tab w:val="num" w:pos="284"/>
          <w:tab w:val="left" w:pos="1494"/>
        </w:tabs>
        <w:suppressAutoHyphens w:val="0"/>
        <w:spacing w:line="276" w:lineRule="auto"/>
        <w:ind w:left="0" w:firstLine="0"/>
        <w:jc w:val="both"/>
        <w:rPr>
          <w:sz w:val="20"/>
          <w:szCs w:val="20"/>
        </w:rPr>
      </w:pPr>
      <w:r w:rsidRPr="00B35925">
        <w:rPr>
          <w:sz w:val="20"/>
          <w:szCs w:val="20"/>
        </w:rPr>
        <w:t xml:space="preserve">Участник </w:t>
      </w:r>
      <w:r>
        <w:rPr>
          <w:sz w:val="20"/>
          <w:szCs w:val="20"/>
        </w:rPr>
        <w:t>закупки</w:t>
      </w:r>
      <w:r w:rsidRPr="00B35925">
        <w:rPr>
          <w:sz w:val="20"/>
          <w:szCs w:val="20"/>
        </w:rPr>
        <w:t xml:space="preserve"> приводит номер и дату письма о подаче оферты, приложением к которому является данное техническое предложение.</w:t>
      </w:r>
    </w:p>
    <w:p w14:paraId="5D7C2406" w14:textId="77777777" w:rsidR="008B3908" w:rsidRDefault="00BB0395" w:rsidP="008B3908">
      <w:pPr>
        <w:numPr>
          <w:ilvl w:val="0"/>
          <w:numId w:val="39"/>
        </w:numPr>
        <w:tabs>
          <w:tab w:val="clear" w:pos="360"/>
          <w:tab w:val="clear" w:pos="425"/>
          <w:tab w:val="clear" w:pos="567"/>
          <w:tab w:val="clear" w:pos="709"/>
          <w:tab w:val="left" w:pos="0"/>
          <w:tab w:val="num" w:pos="284"/>
          <w:tab w:val="left" w:pos="1494"/>
        </w:tabs>
        <w:suppressAutoHyphens w:val="0"/>
        <w:spacing w:line="276" w:lineRule="auto"/>
        <w:ind w:left="0" w:firstLine="0"/>
        <w:jc w:val="both"/>
        <w:rPr>
          <w:sz w:val="20"/>
          <w:szCs w:val="20"/>
        </w:rPr>
      </w:pPr>
      <w:r w:rsidRPr="008B3908">
        <w:rPr>
          <w:sz w:val="20"/>
          <w:szCs w:val="20"/>
        </w:rPr>
        <w:t>Участник закупки указывает свое фирменное наименование (в т.ч. организационно-правовую форму) и свой адрес.</w:t>
      </w:r>
    </w:p>
    <w:p w14:paraId="7E7EE327" w14:textId="77777777" w:rsidR="008B3908" w:rsidRDefault="00BB0395" w:rsidP="008B3908">
      <w:pPr>
        <w:numPr>
          <w:ilvl w:val="0"/>
          <w:numId w:val="39"/>
        </w:numPr>
        <w:tabs>
          <w:tab w:val="clear" w:pos="360"/>
          <w:tab w:val="clear" w:pos="425"/>
          <w:tab w:val="clear" w:pos="567"/>
          <w:tab w:val="clear" w:pos="709"/>
          <w:tab w:val="left" w:pos="0"/>
          <w:tab w:val="num" w:pos="284"/>
          <w:tab w:val="left" w:pos="1494"/>
        </w:tabs>
        <w:suppressAutoHyphens w:val="0"/>
        <w:spacing w:line="276" w:lineRule="auto"/>
        <w:ind w:left="0" w:firstLine="0"/>
        <w:jc w:val="both"/>
        <w:rPr>
          <w:sz w:val="20"/>
          <w:szCs w:val="20"/>
        </w:rPr>
      </w:pPr>
      <w:r w:rsidRPr="008B3908">
        <w:rPr>
          <w:sz w:val="20"/>
          <w:szCs w:val="20"/>
        </w:rPr>
        <w:t>В техническом предложении описываются все позиции таблицы коммерческого предложения.</w:t>
      </w:r>
    </w:p>
    <w:p w14:paraId="64DD3B5D" w14:textId="77777777" w:rsidR="008B3908" w:rsidRDefault="003747DA" w:rsidP="008B3908">
      <w:pPr>
        <w:numPr>
          <w:ilvl w:val="0"/>
          <w:numId w:val="39"/>
        </w:numPr>
        <w:tabs>
          <w:tab w:val="clear" w:pos="360"/>
          <w:tab w:val="clear" w:pos="425"/>
          <w:tab w:val="clear" w:pos="567"/>
          <w:tab w:val="clear" w:pos="709"/>
          <w:tab w:val="left" w:pos="0"/>
          <w:tab w:val="num" w:pos="284"/>
          <w:tab w:val="left" w:pos="1494"/>
        </w:tabs>
        <w:suppressAutoHyphens w:val="0"/>
        <w:spacing w:line="276" w:lineRule="auto"/>
        <w:ind w:left="0" w:firstLine="0"/>
        <w:jc w:val="both"/>
        <w:rPr>
          <w:sz w:val="20"/>
          <w:szCs w:val="20"/>
        </w:rPr>
      </w:pPr>
      <w:r w:rsidRPr="008B3908">
        <w:rPr>
          <w:sz w:val="20"/>
          <w:szCs w:val="20"/>
        </w:rPr>
        <w:t xml:space="preserve">В колонке «Требования Заказчика» </w:t>
      </w:r>
      <w:r w:rsidR="00BB0395" w:rsidRPr="008B3908">
        <w:rPr>
          <w:sz w:val="20"/>
          <w:szCs w:val="20"/>
        </w:rPr>
        <w:t>указывается конкретное наименование</w:t>
      </w:r>
      <w:r w:rsidR="001E6BB1" w:rsidRPr="008B3908">
        <w:rPr>
          <w:sz w:val="20"/>
          <w:szCs w:val="20"/>
        </w:rPr>
        <w:t xml:space="preserve"> </w:t>
      </w:r>
      <w:r w:rsidR="001E6BB1" w:rsidRPr="008B3908">
        <w:rPr>
          <w:sz w:val="20"/>
          <w:szCs w:val="20"/>
        </w:rPr>
        <w:fldChar w:fldCharType="begin">
          <w:ffData>
            <w:name w:val="ПоставляемогоОказыв1"/>
            <w:enabled/>
            <w:calcOnExit w:val="0"/>
            <w:textInput>
              <w:default w:val="ПоставляемогоОказыв1"/>
            </w:textInput>
          </w:ffData>
        </w:fldChar>
      </w:r>
      <w:bookmarkStart w:id="379" w:name="ПоставляемогоОказыв1"/>
      <w:r w:rsidR="001E6BB1" w:rsidRPr="008B3908">
        <w:rPr>
          <w:sz w:val="20"/>
          <w:szCs w:val="20"/>
        </w:rPr>
        <w:instrText xml:space="preserve"> FORMTEXT </w:instrText>
      </w:r>
      <w:r w:rsidR="001E6BB1" w:rsidRPr="008B3908">
        <w:rPr>
          <w:sz w:val="20"/>
          <w:szCs w:val="20"/>
        </w:rPr>
      </w:r>
      <w:r w:rsidR="001E6BB1" w:rsidRPr="008B3908">
        <w:rPr>
          <w:sz w:val="20"/>
          <w:szCs w:val="20"/>
        </w:rPr>
        <w:fldChar w:fldCharType="separate"/>
      </w:r>
      <w:r w:rsidR="0015267D">
        <w:rPr>
          <w:noProof/>
          <w:sz w:val="20"/>
          <w:szCs w:val="20"/>
        </w:rPr>
        <w:t>поставляемого Товара</w:t>
      </w:r>
      <w:r w:rsidR="001E6BB1" w:rsidRPr="008B3908">
        <w:rPr>
          <w:sz w:val="20"/>
          <w:szCs w:val="20"/>
        </w:rPr>
        <w:fldChar w:fldCharType="end"/>
      </w:r>
      <w:bookmarkEnd w:id="379"/>
      <w:r w:rsidRPr="008B3908">
        <w:rPr>
          <w:sz w:val="20"/>
          <w:szCs w:val="20"/>
        </w:rPr>
        <w:t xml:space="preserve">, </w:t>
      </w:r>
      <w:r w:rsidR="00D22990" w:rsidRPr="008B3908">
        <w:rPr>
          <w:sz w:val="20"/>
          <w:szCs w:val="20"/>
        </w:rPr>
        <w:t>приводятся все требования к позиции</w:t>
      </w:r>
      <w:r w:rsidR="007A07C2" w:rsidRPr="008B3908">
        <w:rPr>
          <w:sz w:val="20"/>
          <w:szCs w:val="20"/>
        </w:rPr>
        <w:t>, указанные в разделе 5 «Техническое задание» Документации</w:t>
      </w:r>
      <w:r w:rsidR="00BB0395" w:rsidRPr="008B3908">
        <w:rPr>
          <w:sz w:val="20"/>
          <w:szCs w:val="20"/>
        </w:rPr>
        <w:t>.</w:t>
      </w:r>
    </w:p>
    <w:p w14:paraId="163B43B7" w14:textId="77777777" w:rsidR="00BB0395" w:rsidRPr="008B3908" w:rsidRDefault="00BB0395" w:rsidP="008B3908">
      <w:pPr>
        <w:numPr>
          <w:ilvl w:val="0"/>
          <w:numId w:val="39"/>
        </w:numPr>
        <w:tabs>
          <w:tab w:val="clear" w:pos="360"/>
          <w:tab w:val="clear" w:pos="425"/>
          <w:tab w:val="clear" w:pos="567"/>
          <w:tab w:val="clear" w:pos="709"/>
          <w:tab w:val="left" w:pos="0"/>
          <w:tab w:val="num" w:pos="284"/>
          <w:tab w:val="left" w:pos="1494"/>
        </w:tabs>
        <w:suppressAutoHyphens w:val="0"/>
        <w:spacing w:line="276" w:lineRule="auto"/>
        <w:ind w:left="0" w:firstLine="0"/>
        <w:jc w:val="both"/>
        <w:rPr>
          <w:sz w:val="20"/>
          <w:szCs w:val="20"/>
        </w:rPr>
      </w:pPr>
      <w:r w:rsidRPr="008B3908">
        <w:rPr>
          <w:sz w:val="20"/>
          <w:szCs w:val="20"/>
        </w:rPr>
        <w:t xml:space="preserve">В колонке «Предложение Участника закупки» указывается конкретное описание соответствующих характеристик </w:t>
      </w:r>
      <w:r w:rsidR="007A07C2" w:rsidRPr="008B3908">
        <w:rPr>
          <w:sz w:val="20"/>
          <w:szCs w:val="20"/>
        </w:rPr>
        <w:t xml:space="preserve">предлагаемого </w:t>
      </w:r>
      <w:r w:rsidR="001E6BB1" w:rsidRPr="008B3908">
        <w:rPr>
          <w:sz w:val="20"/>
          <w:szCs w:val="20"/>
        </w:rPr>
        <w:fldChar w:fldCharType="begin">
          <w:ffData>
            <w:name w:val="ТовараУслуг5"/>
            <w:enabled/>
            <w:calcOnExit w:val="0"/>
            <w:textInput>
              <w:default w:val="ТовараУслуг5"/>
            </w:textInput>
          </w:ffData>
        </w:fldChar>
      </w:r>
      <w:bookmarkStart w:id="380" w:name="ТовараУслуг5"/>
      <w:r w:rsidR="001E6BB1" w:rsidRPr="008B3908">
        <w:rPr>
          <w:sz w:val="20"/>
          <w:szCs w:val="20"/>
        </w:rPr>
        <w:instrText xml:space="preserve"> FORMTEXT </w:instrText>
      </w:r>
      <w:r w:rsidR="001E6BB1" w:rsidRPr="008B3908">
        <w:rPr>
          <w:sz w:val="20"/>
          <w:szCs w:val="20"/>
        </w:rPr>
      </w:r>
      <w:r w:rsidR="001E6BB1" w:rsidRPr="008B3908">
        <w:rPr>
          <w:sz w:val="20"/>
          <w:szCs w:val="20"/>
        </w:rPr>
        <w:fldChar w:fldCharType="separate"/>
      </w:r>
      <w:r w:rsidR="0015267D">
        <w:rPr>
          <w:noProof/>
          <w:sz w:val="20"/>
          <w:szCs w:val="20"/>
        </w:rPr>
        <w:t>поставляемого Товара</w:t>
      </w:r>
      <w:r w:rsidR="001E6BB1" w:rsidRPr="008B3908">
        <w:rPr>
          <w:sz w:val="20"/>
          <w:szCs w:val="20"/>
        </w:rPr>
        <w:fldChar w:fldCharType="end"/>
      </w:r>
      <w:bookmarkEnd w:id="380"/>
      <w:r w:rsidR="007A07C2" w:rsidRPr="008B3908">
        <w:rPr>
          <w:sz w:val="20"/>
          <w:szCs w:val="20"/>
        </w:rPr>
        <w:t>.</w:t>
      </w:r>
    </w:p>
    <w:p w14:paraId="7AA190A7" w14:textId="77777777" w:rsidR="00BB0395" w:rsidRDefault="00BB0395" w:rsidP="00BB0395">
      <w:pPr>
        <w:ind w:right="3684" w:firstLine="567"/>
        <w:rPr>
          <w:vertAlign w:val="superscript"/>
        </w:rPr>
      </w:pPr>
    </w:p>
    <w:p w14:paraId="23375A52" w14:textId="77777777" w:rsidR="00BB0395" w:rsidRDefault="00BB0395" w:rsidP="00753E77"/>
    <w:p w14:paraId="1D90B4D0" w14:textId="77777777" w:rsidR="00BB0395" w:rsidRDefault="00BB0395" w:rsidP="00753E77"/>
    <w:p w14:paraId="53754BCE" w14:textId="77777777" w:rsidR="00E62905" w:rsidRDefault="00E62905" w:rsidP="00753E77"/>
    <w:p w14:paraId="55E9F92C" w14:textId="77777777" w:rsidR="00E62905" w:rsidRDefault="00E62905" w:rsidP="00753E77"/>
    <w:p w14:paraId="0C08F6F0" w14:textId="77777777" w:rsidR="00E62905" w:rsidRDefault="00E62905" w:rsidP="00753E77"/>
    <w:p w14:paraId="4EF60285" w14:textId="77777777" w:rsidR="00E62905" w:rsidRDefault="00E62905" w:rsidP="00753E77"/>
    <w:p w14:paraId="4ECB7E09" w14:textId="77777777" w:rsidR="00E62905" w:rsidRDefault="00E62905" w:rsidP="00753E77"/>
    <w:p w14:paraId="6FAEF150" w14:textId="77777777" w:rsidR="00BB0395" w:rsidRPr="00353E99" w:rsidRDefault="00BB0395" w:rsidP="00197E0D">
      <w:pPr>
        <w:pStyle w:val="20"/>
        <w:numPr>
          <w:ilvl w:val="0"/>
          <w:numId w:val="0"/>
        </w:numPr>
        <w:ind w:left="1134" w:hanging="1134"/>
        <w:jc w:val="right"/>
        <w:rPr>
          <w:i/>
          <w:szCs w:val="24"/>
        </w:rPr>
      </w:pPr>
      <w:bookmarkStart w:id="381" w:name="_Ref214869550"/>
      <w:bookmarkStart w:id="382" w:name="_Toc386464021"/>
      <w:bookmarkStart w:id="383" w:name="_Toc409595073"/>
      <w:bookmarkStart w:id="384" w:name="_Toc441049471"/>
      <w:r w:rsidRPr="00353E99">
        <w:rPr>
          <w:szCs w:val="24"/>
        </w:rPr>
        <w:lastRenderedPageBreak/>
        <w:t xml:space="preserve">Анкета Участника </w:t>
      </w:r>
      <w:r w:rsidR="00702A08">
        <w:rPr>
          <w:szCs w:val="24"/>
        </w:rPr>
        <w:t>закупки</w:t>
      </w:r>
      <w:r w:rsidRPr="00353E99">
        <w:rPr>
          <w:szCs w:val="24"/>
        </w:rPr>
        <w:t xml:space="preserve"> (форма </w:t>
      </w:r>
      <w:r w:rsidRPr="00353E99">
        <w:rPr>
          <w:i/>
          <w:szCs w:val="24"/>
        </w:rPr>
        <w:fldChar w:fldCharType="begin"/>
      </w:r>
      <w:r w:rsidRPr="00353E99">
        <w:rPr>
          <w:szCs w:val="24"/>
        </w:rPr>
        <w:instrText xml:space="preserve"> SEQ "форма" \*Arabic </w:instrText>
      </w:r>
      <w:r w:rsidRPr="00353E99">
        <w:rPr>
          <w:i/>
          <w:szCs w:val="24"/>
        </w:rPr>
        <w:fldChar w:fldCharType="separate"/>
      </w:r>
      <w:r w:rsidR="007A07C2">
        <w:rPr>
          <w:noProof/>
          <w:szCs w:val="24"/>
        </w:rPr>
        <w:t>3</w:t>
      </w:r>
      <w:r w:rsidRPr="00353E99">
        <w:rPr>
          <w:i/>
          <w:szCs w:val="24"/>
        </w:rPr>
        <w:fldChar w:fldCharType="end"/>
      </w:r>
      <w:r w:rsidRPr="00353E99">
        <w:rPr>
          <w:szCs w:val="24"/>
        </w:rPr>
        <w:t>)</w:t>
      </w:r>
      <w:bookmarkEnd w:id="381"/>
      <w:bookmarkEnd w:id="382"/>
      <w:bookmarkEnd w:id="383"/>
      <w:bookmarkEnd w:id="384"/>
    </w:p>
    <w:p w14:paraId="256C864C" w14:textId="77777777" w:rsidR="00BB0395" w:rsidRPr="0009278E" w:rsidRDefault="00BB0395" w:rsidP="00197E0D">
      <w:pPr>
        <w:tabs>
          <w:tab w:val="left" w:pos="1494"/>
        </w:tabs>
        <w:spacing w:after="120"/>
        <w:jc w:val="center"/>
      </w:pPr>
      <w:r w:rsidRPr="00244A6A">
        <w:t xml:space="preserve">Форма Анкеты Участника </w:t>
      </w:r>
      <w:r w:rsidR="00C05950">
        <w:t>закупки</w:t>
      </w:r>
    </w:p>
    <w:p w14:paraId="4F68CB61" w14:textId="77777777" w:rsidR="00BB0395" w:rsidRPr="00244A6A" w:rsidRDefault="00BB0395" w:rsidP="00197E0D">
      <w:pPr>
        <w:pBdr>
          <w:top w:val="single" w:sz="4" w:space="1" w:color="000000"/>
        </w:pBdr>
        <w:shd w:val="clear" w:color="auto" w:fill="E0E0E0"/>
        <w:ind w:right="21"/>
        <w:jc w:val="center"/>
      </w:pPr>
      <w:r w:rsidRPr="00244A6A">
        <w:rPr>
          <w:b/>
          <w:spacing w:val="36"/>
        </w:rPr>
        <w:t>начало формы</w:t>
      </w:r>
    </w:p>
    <w:p w14:paraId="024F23CE" w14:textId="77777777" w:rsidR="00BB0395" w:rsidRPr="00244A6A" w:rsidRDefault="00BB0395" w:rsidP="00197E0D"/>
    <w:p w14:paraId="311D47F7" w14:textId="77777777" w:rsidR="00BB0395" w:rsidRPr="00244A6A" w:rsidRDefault="00BB0395" w:rsidP="00BB0395">
      <w:pPr>
        <w:jc w:val="right"/>
      </w:pPr>
      <w:r w:rsidRPr="00244A6A">
        <w:t>Приложение 3 к письму о подаче оферты</w:t>
      </w:r>
      <w:r w:rsidRPr="00244A6A">
        <w:br/>
        <w:t>от «____»_____________ г. №__________</w:t>
      </w:r>
    </w:p>
    <w:p w14:paraId="4B5E9610" w14:textId="77777777" w:rsidR="00BB0395" w:rsidRPr="00244A6A" w:rsidRDefault="00BB0395" w:rsidP="00BB0395">
      <w:pPr>
        <w:ind w:firstLine="567"/>
        <w:jc w:val="both"/>
      </w:pPr>
    </w:p>
    <w:p w14:paraId="06AFD1A9" w14:textId="77777777" w:rsidR="00BB0395" w:rsidRPr="00244A6A" w:rsidRDefault="00BB0395" w:rsidP="00BB0395">
      <w:pPr>
        <w:jc w:val="center"/>
      </w:pPr>
      <w:r w:rsidRPr="00244A6A">
        <w:rPr>
          <w:b/>
        </w:rPr>
        <w:t xml:space="preserve">Анкета Участника </w:t>
      </w:r>
    </w:p>
    <w:p w14:paraId="220AFED0" w14:textId="77777777" w:rsidR="00BB0395" w:rsidRPr="00244A6A" w:rsidRDefault="00BB0395" w:rsidP="00BB0395">
      <w:pPr>
        <w:ind w:firstLine="567"/>
        <w:jc w:val="both"/>
      </w:pPr>
    </w:p>
    <w:p w14:paraId="1ADE30CE" w14:textId="77777777" w:rsidR="00BB0395" w:rsidRPr="00244A6A" w:rsidRDefault="00BB0395" w:rsidP="00BB0395">
      <w:r w:rsidRPr="00244A6A">
        <w:t xml:space="preserve">Наименование и адрес Участника </w:t>
      </w:r>
      <w:r w:rsidR="00C05950">
        <w:t>закупки</w:t>
      </w:r>
      <w:r w:rsidRPr="00244A6A">
        <w:t>: _______________________________</w:t>
      </w:r>
    </w:p>
    <w:p w14:paraId="59030E00" w14:textId="77777777" w:rsidR="00BB0395" w:rsidRPr="00244A6A" w:rsidRDefault="00BB0395" w:rsidP="00BB0395">
      <w:pPr>
        <w:ind w:firstLine="567"/>
        <w:jc w:val="both"/>
      </w:pPr>
    </w:p>
    <w:tbl>
      <w:tblPr>
        <w:tblW w:w="10117" w:type="dxa"/>
        <w:tblInd w:w="108" w:type="dxa"/>
        <w:tblLayout w:type="fixed"/>
        <w:tblLook w:val="0000" w:firstRow="0" w:lastRow="0" w:firstColumn="0" w:lastColumn="0" w:noHBand="0" w:noVBand="0"/>
      </w:tblPr>
      <w:tblGrid>
        <w:gridCol w:w="567"/>
        <w:gridCol w:w="4860"/>
        <w:gridCol w:w="4690"/>
      </w:tblGrid>
      <w:tr w:rsidR="00BB0395" w:rsidRPr="00244A6A" w14:paraId="7B889E78" w14:textId="77777777" w:rsidTr="00FE1827">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14:paraId="653CF48F" w14:textId="77777777" w:rsidR="00BB0395" w:rsidRPr="00244A6A" w:rsidRDefault="00BB0395" w:rsidP="001F3837">
            <w:pPr>
              <w:keepNext/>
              <w:ind w:left="-108" w:right="-108"/>
              <w:jc w:val="center"/>
            </w:pPr>
            <w:r w:rsidRPr="00244A6A">
              <w:t>№ п/п</w:t>
            </w:r>
          </w:p>
        </w:tc>
        <w:tc>
          <w:tcPr>
            <w:tcW w:w="4860" w:type="dxa"/>
            <w:tcBorders>
              <w:top w:val="single" w:sz="4" w:space="0" w:color="000000"/>
              <w:left w:val="single" w:sz="4" w:space="0" w:color="000000"/>
              <w:bottom w:val="single" w:sz="4" w:space="0" w:color="000000"/>
            </w:tcBorders>
            <w:shd w:val="clear" w:color="auto" w:fill="auto"/>
          </w:tcPr>
          <w:p w14:paraId="6E7EF4A1" w14:textId="77777777" w:rsidR="00BB0395" w:rsidRPr="00244A6A" w:rsidRDefault="00BB0395" w:rsidP="001F3837">
            <w:pPr>
              <w:keepNext/>
              <w:ind w:left="57" w:right="57"/>
              <w:jc w:val="center"/>
            </w:pPr>
            <w:r w:rsidRPr="00244A6A">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177BA6CC" w14:textId="77777777" w:rsidR="00BB0395" w:rsidRDefault="00BB0395" w:rsidP="001F3837">
            <w:pPr>
              <w:keepNext/>
              <w:ind w:left="57" w:right="57"/>
              <w:jc w:val="center"/>
            </w:pPr>
            <w:r w:rsidRPr="00244A6A">
              <w:t xml:space="preserve">Сведения об Участнике </w:t>
            </w:r>
            <w:r w:rsidR="00C05950">
              <w:t>закупки</w:t>
            </w:r>
          </w:p>
          <w:p w14:paraId="7DBA9F92" w14:textId="77777777" w:rsidR="006C3AF1" w:rsidRPr="00244A6A" w:rsidRDefault="006C3AF1" w:rsidP="001F3837">
            <w:pPr>
              <w:keepNext/>
              <w:ind w:left="57" w:right="57"/>
              <w:jc w:val="center"/>
              <w:rPr>
                <w:rFonts w:ascii="Calibri" w:eastAsia="Calibri" w:hAnsi="Calibri"/>
              </w:rPr>
            </w:pPr>
            <w:r>
              <w:t>(заполняется Участником закупки)</w:t>
            </w:r>
          </w:p>
        </w:tc>
      </w:tr>
      <w:tr w:rsidR="00BB0395" w:rsidRPr="00244A6A" w14:paraId="62359A32" w14:textId="77777777" w:rsidTr="00FE1827">
        <w:trPr>
          <w:cantSplit/>
        </w:trPr>
        <w:tc>
          <w:tcPr>
            <w:tcW w:w="567" w:type="dxa"/>
            <w:tcBorders>
              <w:top w:val="single" w:sz="4" w:space="0" w:color="000000"/>
              <w:left w:val="single" w:sz="4" w:space="0" w:color="000000"/>
              <w:bottom w:val="single" w:sz="4" w:space="0" w:color="000000"/>
            </w:tcBorders>
            <w:shd w:val="clear" w:color="auto" w:fill="auto"/>
          </w:tcPr>
          <w:p w14:paraId="43345A4E" w14:textId="77777777" w:rsidR="00BB0395" w:rsidRPr="00244A6A" w:rsidRDefault="006C3AF1" w:rsidP="001F3837">
            <w:pPr>
              <w:tabs>
                <w:tab w:val="clear" w:pos="425"/>
                <w:tab w:val="clear" w:pos="567"/>
                <w:tab w:val="clear" w:pos="709"/>
              </w:tabs>
              <w:snapToGrid w:val="0"/>
              <w:jc w:val="both"/>
            </w:pPr>
            <w:r>
              <w:t>1</w:t>
            </w:r>
          </w:p>
        </w:tc>
        <w:tc>
          <w:tcPr>
            <w:tcW w:w="4860" w:type="dxa"/>
            <w:tcBorders>
              <w:top w:val="single" w:sz="4" w:space="0" w:color="000000"/>
              <w:left w:val="single" w:sz="4" w:space="0" w:color="000000"/>
              <w:bottom w:val="single" w:sz="4" w:space="0" w:color="000000"/>
            </w:tcBorders>
            <w:shd w:val="clear" w:color="auto" w:fill="auto"/>
          </w:tcPr>
          <w:p w14:paraId="4A792DCA" w14:textId="77777777" w:rsidR="00BB0395" w:rsidRPr="00244A6A" w:rsidRDefault="00BB0395" w:rsidP="001F3837">
            <w:pPr>
              <w:ind w:left="-108" w:right="57"/>
            </w:pPr>
            <w:r w:rsidRPr="00244A6A">
              <w:t xml:space="preserve">Организационно-правовая форма и фирменное наименование Участника </w:t>
            </w:r>
            <w:r w:rsidR="00C05950">
              <w:t>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25DE74DA" w14:textId="77777777" w:rsidR="00BB0395" w:rsidRPr="00244A6A" w:rsidRDefault="00BB0395" w:rsidP="001F3837">
            <w:pPr>
              <w:snapToGrid w:val="0"/>
              <w:ind w:left="57" w:right="57"/>
            </w:pPr>
          </w:p>
        </w:tc>
      </w:tr>
      <w:tr w:rsidR="00BB0395" w:rsidRPr="00244A6A" w14:paraId="425F5AFC" w14:textId="77777777" w:rsidTr="00FE1827">
        <w:trPr>
          <w:cantSplit/>
        </w:trPr>
        <w:tc>
          <w:tcPr>
            <w:tcW w:w="567" w:type="dxa"/>
            <w:tcBorders>
              <w:top w:val="single" w:sz="4" w:space="0" w:color="000000"/>
              <w:left w:val="single" w:sz="4" w:space="0" w:color="000000"/>
              <w:bottom w:val="single" w:sz="4" w:space="0" w:color="000000"/>
            </w:tcBorders>
            <w:shd w:val="clear" w:color="auto" w:fill="auto"/>
          </w:tcPr>
          <w:p w14:paraId="3D69698C"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10030398" w14:textId="77777777" w:rsidR="00BB0395" w:rsidRPr="00244A6A" w:rsidRDefault="00BB0395" w:rsidP="001F3837">
            <w:pPr>
              <w:ind w:left="-108" w:right="57"/>
            </w:pPr>
            <w:r w:rsidRPr="00244A6A">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5EAD88A0" w14:textId="77777777" w:rsidR="00BB0395" w:rsidRPr="00244A6A" w:rsidRDefault="00BB0395" w:rsidP="001F3837">
            <w:pPr>
              <w:snapToGrid w:val="0"/>
              <w:ind w:left="57" w:right="57"/>
            </w:pPr>
          </w:p>
        </w:tc>
      </w:tr>
      <w:tr w:rsidR="00BB0395" w:rsidRPr="00244A6A" w14:paraId="7BB0EF1C" w14:textId="77777777" w:rsidTr="00FE1827">
        <w:trPr>
          <w:cantSplit/>
        </w:trPr>
        <w:tc>
          <w:tcPr>
            <w:tcW w:w="567" w:type="dxa"/>
            <w:tcBorders>
              <w:top w:val="single" w:sz="4" w:space="0" w:color="000000"/>
              <w:left w:val="single" w:sz="4" w:space="0" w:color="000000"/>
              <w:bottom w:val="single" w:sz="4" w:space="0" w:color="000000"/>
            </w:tcBorders>
            <w:shd w:val="clear" w:color="auto" w:fill="auto"/>
          </w:tcPr>
          <w:p w14:paraId="5F324EDC"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28083B8B" w14:textId="77777777" w:rsidR="00BB0395" w:rsidRPr="00244A6A" w:rsidRDefault="00BB0395" w:rsidP="001F3837">
            <w:pPr>
              <w:ind w:left="-108" w:right="57"/>
            </w:pPr>
            <w:r w:rsidRPr="00244A6A">
              <w:t>Свидетельство о внесении в Единый государственный реестр юридических лиц (</w:t>
            </w:r>
            <w:r w:rsidR="008F35D8" w:rsidRPr="008F35D8">
              <w:t>номер, сведения о дате выдачи документа и выдавшем его органе</w:t>
            </w:r>
            <w:r w:rsidRPr="008F35D8">
              <w:t>)</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5EE1135E" w14:textId="77777777" w:rsidR="00BB0395" w:rsidRPr="00244A6A" w:rsidRDefault="00BB0395" w:rsidP="001F3837">
            <w:pPr>
              <w:snapToGrid w:val="0"/>
              <w:ind w:left="57" w:right="57"/>
            </w:pPr>
          </w:p>
        </w:tc>
      </w:tr>
      <w:tr w:rsidR="00FE1827" w:rsidRPr="00244A6A" w14:paraId="2EA28311" w14:textId="77777777" w:rsidTr="00FE1827">
        <w:trPr>
          <w:cantSplit/>
        </w:trPr>
        <w:tc>
          <w:tcPr>
            <w:tcW w:w="567" w:type="dxa"/>
            <w:tcBorders>
              <w:top w:val="single" w:sz="4" w:space="0" w:color="000000"/>
              <w:left w:val="single" w:sz="4" w:space="0" w:color="000000"/>
              <w:bottom w:val="single" w:sz="4" w:space="0" w:color="000000"/>
            </w:tcBorders>
            <w:shd w:val="clear" w:color="auto" w:fill="auto"/>
          </w:tcPr>
          <w:p w14:paraId="4DD20FF0" w14:textId="77777777" w:rsidR="00FE1827" w:rsidRPr="00244A6A" w:rsidRDefault="00FE1827"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0EBA5351" w14:textId="77777777" w:rsidR="00FE1827" w:rsidRPr="00244A6A" w:rsidRDefault="00FE1827" w:rsidP="00A33260">
            <w:pPr>
              <w:ind w:left="-108" w:right="57"/>
            </w:pPr>
            <w:r w:rsidRPr="00244A6A">
              <w:t>ИНН, КПП,</w:t>
            </w:r>
            <w:r w:rsidR="00A33260">
              <w:t xml:space="preserve"> ОГРН, ОКПО, </w:t>
            </w:r>
            <w:r w:rsidRPr="00E01185">
              <w:t>ОКТМО</w:t>
            </w:r>
            <w:r>
              <w:t xml:space="preserve"> </w:t>
            </w:r>
            <w:r w:rsidRPr="00244A6A">
              <w:t>Участника</w:t>
            </w:r>
            <w:r>
              <w:t xml:space="preserve">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1D1AF7D6" w14:textId="77777777" w:rsidR="00FE1827" w:rsidRPr="00244A6A" w:rsidRDefault="00FE1827" w:rsidP="001F3837">
            <w:pPr>
              <w:snapToGrid w:val="0"/>
              <w:ind w:left="57" w:right="57"/>
            </w:pPr>
          </w:p>
        </w:tc>
      </w:tr>
      <w:tr w:rsidR="00BB0395" w:rsidRPr="00244A6A" w14:paraId="73757C70" w14:textId="77777777" w:rsidTr="00E2560F">
        <w:trPr>
          <w:cantSplit/>
          <w:trHeight w:val="259"/>
        </w:trPr>
        <w:tc>
          <w:tcPr>
            <w:tcW w:w="567" w:type="dxa"/>
            <w:tcBorders>
              <w:top w:val="single" w:sz="4" w:space="0" w:color="000000"/>
              <w:left w:val="single" w:sz="4" w:space="0" w:color="000000"/>
              <w:bottom w:val="single" w:sz="4" w:space="0" w:color="000000"/>
            </w:tcBorders>
            <w:shd w:val="clear" w:color="auto" w:fill="auto"/>
          </w:tcPr>
          <w:p w14:paraId="2B8AF11A"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0C5048B1" w14:textId="77777777" w:rsidR="00BB0395" w:rsidRPr="00244A6A" w:rsidRDefault="00BB0395" w:rsidP="001F3837">
            <w:pPr>
              <w:ind w:left="-108" w:right="57"/>
            </w:pPr>
            <w:r w:rsidRPr="00244A6A">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7F016465" w14:textId="77777777" w:rsidR="00BB0395" w:rsidRPr="00244A6A" w:rsidRDefault="00BB0395" w:rsidP="001F3837">
            <w:pPr>
              <w:snapToGrid w:val="0"/>
              <w:ind w:left="57" w:right="57"/>
            </w:pPr>
          </w:p>
        </w:tc>
      </w:tr>
      <w:tr w:rsidR="00BB0395" w:rsidRPr="00244A6A" w14:paraId="49445DED" w14:textId="77777777" w:rsidTr="00E2560F">
        <w:trPr>
          <w:cantSplit/>
          <w:trHeight w:val="280"/>
        </w:trPr>
        <w:tc>
          <w:tcPr>
            <w:tcW w:w="567" w:type="dxa"/>
            <w:tcBorders>
              <w:top w:val="single" w:sz="4" w:space="0" w:color="000000"/>
              <w:left w:val="single" w:sz="4" w:space="0" w:color="000000"/>
              <w:bottom w:val="single" w:sz="4" w:space="0" w:color="000000"/>
            </w:tcBorders>
            <w:shd w:val="clear" w:color="auto" w:fill="auto"/>
          </w:tcPr>
          <w:p w14:paraId="7D33B75D"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440E7388" w14:textId="77777777" w:rsidR="00BB0395" w:rsidRPr="00244A6A" w:rsidRDefault="00BB0395" w:rsidP="001F3837">
            <w:pPr>
              <w:ind w:left="-108" w:right="57"/>
            </w:pPr>
            <w:r w:rsidRPr="00244A6A">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7972EEE9" w14:textId="77777777" w:rsidR="00BB0395" w:rsidRPr="00244A6A" w:rsidRDefault="00BB0395" w:rsidP="001F3837">
            <w:pPr>
              <w:snapToGrid w:val="0"/>
              <w:ind w:left="57" w:right="57"/>
            </w:pPr>
          </w:p>
        </w:tc>
      </w:tr>
      <w:tr w:rsidR="00BB0395" w:rsidRPr="00244A6A" w14:paraId="513DDF77" w14:textId="77777777" w:rsidTr="00FE1827">
        <w:trPr>
          <w:cantSplit/>
        </w:trPr>
        <w:tc>
          <w:tcPr>
            <w:tcW w:w="567" w:type="dxa"/>
            <w:tcBorders>
              <w:top w:val="single" w:sz="4" w:space="0" w:color="000000"/>
              <w:left w:val="single" w:sz="4" w:space="0" w:color="000000"/>
              <w:bottom w:val="single" w:sz="4" w:space="0" w:color="000000"/>
            </w:tcBorders>
            <w:shd w:val="clear" w:color="auto" w:fill="auto"/>
          </w:tcPr>
          <w:p w14:paraId="5ED41B8C"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0A31AA85" w14:textId="77777777" w:rsidR="00BB0395" w:rsidRPr="00244A6A" w:rsidRDefault="00BB0395" w:rsidP="001F3837">
            <w:pPr>
              <w:ind w:left="-108" w:right="57"/>
            </w:pPr>
            <w:r w:rsidRPr="00244A6A">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2E676FEF" w14:textId="77777777" w:rsidR="00BB0395" w:rsidRPr="00244A6A" w:rsidRDefault="00BB0395" w:rsidP="001F3837">
            <w:pPr>
              <w:snapToGrid w:val="0"/>
              <w:ind w:left="57" w:right="57"/>
            </w:pPr>
          </w:p>
        </w:tc>
      </w:tr>
      <w:tr w:rsidR="00BB0395" w:rsidRPr="00244A6A" w14:paraId="700CC2C7" w14:textId="77777777" w:rsidTr="00FE1827">
        <w:trPr>
          <w:cantSplit/>
        </w:trPr>
        <w:tc>
          <w:tcPr>
            <w:tcW w:w="567" w:type="dxa"/>
            <w:tcBorders>
              <w:top w:val="single" w:sz="4" w:space="0" w:color="000000"/>
              <w:left w:val="single" w:sz="4" w:space="0" w:color="000000"/>
              <w:bottom w:val="single" w:sz="4" w:space="0" w:color="000000"/>
            </w:tcBorders>
            <w:shd w:val="clear" w:color="auto" w:fill="auto"/>
          </w:tcPr>
          <w:p w14:paraId="4DB2C88C"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5EC48769" w14:textId="77777777" w:rsidR="00BB0395" w:rsidRPr="00244A6A" w:rsidRDefault="00BB0395" w:rsidP="001F3837">
            <w:pPr>
              <w:ind w:left="-108" w:right="57"/>
            </w:pPr>
            <w:r w:rsidRPr="00244A6A">
              <w:t xml:space="preserve">Банковские реквизиты (наименование и адрес банка, номер расчетного счета Участника </w:t>
            </w:r>
            <w:r w:rsidR="00C05950">
              <w:t>закупки</w:t>
            </w:r>
            <w:r w:rsidRPr="00244A6A">
              <w:t xml:space="preserve">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348BBE35" w14:textId="77777777" w:rsidR="00BB0395" w:rsidRPr="00244A6A" w:rsidRDefault="00BB0395" w:rsidP="001F3837">
            <w:pPr>
              <w:snapToGrid w:val="0"/>
              <w:ind w:left="57" w:right="57"/>
            </w:pPr>
          </w:p>
        </w:tc>
      </w:tr>
      <w:tr w:rsidR="00BB0395" w:rsidRPr="00244A6A" w14:paraId="2E3165DB" w14:textId="77777777" w:rsidTr="00FE1827">
        <w:trPr>
          <w:cantSplit/>
          <w:trHeight w:val="418"/>
        </w:trPr>
        <w:tc>
          <w:tcPr>
            <w:tcW w:w="567" w:type="dxa"/>
            <w:tcBorders>
              <w:top w:val="single" w:sz="4" w:space="0" w:color="000000"/>
              <w:left w:val="single" w:sz="4" w:space="0" w:color="000000"/>
              <w:bottom w:val="single" w:sz="4" w:space="0" w:color="000000"/>
            </w:tcBorders>
            <w:shd w:val="clear" w:color="auto" w:fill="auto"/>
          </w:tcPr>
          <w:p w14:paraId="34995018"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78A26FAC" w14:textId="77777777" w:rsidR="00BB0395" w:rsidRPr="00244A6A" w:rsidRDefault="00BB0395" w:rsidP="001F3837">
            <w:pPr>
              <w:ind w:left="-108" w:right="57"/>
            </w:pPr>
            <w:r w:rsidRPr="00244A6A">
              <w:t xml:space="preserve">Телефоны Участника </w:t>
            </w:r>
            <w:r w:rsidR="00C05950">
              <w:t>закупки</w:t>
            </w:r>
            <w:r w:rsidR="00C05950" w:rsidRPr="00244A6A">
              <w:t xml:space="preserve"> </w:t>
            </w:r>
            <w:r w:rsidRPr="00244A6A">
              <w:t>(с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0AA31A37" w14:textId="77777777" w:rsidR="00BB0395" w:rsidRPr="00244A6A" w:rsidRDefault="00BB0395" w:rsidP="001F3837">
            <w:pPr>
              <w:snapToGrid w:val="0"/>
              <w:ind w:left="57" w:right="57"/>
            </w:pPr>
          </w:p>
        </w:tc>
      </w:tr>
      <w:tr w:rsidR="00BB0395" w:rsidRPr="00244A6A" w14:paraId="2AE58007" w14:textId="77777777" w:rsidTr="00FE1827">
        <w:trPr>
          <w:cantSplit/>
          <w:trHeight w:val="116"/>
        </w:trPr>
        <w:tc>
          <w:tcPr>
            <w:tcW w:w="567" w:type="dxa"/>
            <w:tcBorders>
              <w:top w:val="single" w:sz="4" w:space="0" w:color="000000"/>
              <w:left w:val="single" w:sz="4" w:space="0" w:color="000000"/>
              <w:bottom w:val="single" w:sz="4" w:space="0" w:color="000000"/>
            </w:tcBorders>
            <w:shd w:val="clear" w:color="auto" w:fill="auto"/>
          </w:tcPr>
          <w:p w14:paraId="381D4D0A"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5721413D" w14:textId="77777777" w:rsidR="00BB0395" w:rsidRPr="00244A6A" w:rsidRDefault="00BB0395" w:rsidP="001F3837">
            <w:pPr>
              <w:ind w:left="-108" w:right="57"/>
            </w:pPr>
            <w:r w:rsidRPr="00244A6A">
              <w:t xml:space="preserve">Факс Участника </w:t>
            </w:r>
            <w:r w:rsidR="00C05950">
              <w:t>закупки</w:t>
            </w:r>
            <w:r w:rsidR="00C05950" w:rsidRPr="00244A6A">
              <w:t xml:space="preserve"> </w:t>
            </w:r>
            <w:r w:rsidRPr="00244A6A">
              <w:t>(с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31D09B60" w14:textId="77777777" w:rsidR="00BB0395" w:rsidRPr="00244A6A" w:rsidRDefault="00BB0395" w:rsidP="001F3837">
            <w:pPr>
              <w:snapToGrid w:val="0"/>
              <w:ind w:left="57" w:right="57"/>
            </w:pPr>
          </w:p>
        </w:tc>
      </w:tr>
      <w:tr w:rsidR="00BB0395" w:rsidRPr="00244A6A" w14:paraId="714EC289" w14:textId="77777777" w:rsidTr="00E2560F">
        <w:trPr>
          <w:cantSplit/>
          <w:trHeight w:val="439"/>
        </w:trPr>
        <w:tc>
          <w:tcPr>
            <w:tcW w:w="567" w:type="dxa"/>
            <w:tcBorders>
              <w:top w:val="single" w:sz="4" w:space="0" w:color="000000"/>
              <w:left w:val="single" w:sz="4" w:space="0" w:color="000000"/>
              <w:bottom w:val="single" w:sz="4" w:space="0" w:color="000000"/>
            </w:tcBorders>
            <w:shd w:val="clear" w:color="auto" w:fill="auto"/>
          </w:tcPr>
          <w:p w14:paraId="416D5154"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19D5D39E" w14:textId="77777777" w:rsidR="00BB0395" w:rsidRPr="00244A6A" w:rsidRDefault="00BB0395" w:rsidP="000E3F89">
            <w:pPr>
              <w:ind w:left="-108" w:right="-68"/>
            </w:pPr>
            <w:r w:rsidRPr="00244A6A">
              <w:t xml:space="preserve">Адрес электронной почты Участника </w:t>
            </w:r>
            <w:r w:rsidR="00C05950">
              <w:t>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3B240E8B" w14:textId="77777777" w:rsidR="00BB0395" w:rsidRPr="00244A6A" w:rsidRDefault="00BB0395" w:rsidP="001F3837">
            <w:pPr>
              <w:snapToGrid w:val="0"/>
              <w:ind w:left="57" w:right="57"/>
            </w:pPr>
          </w:p>
        </w:tc>
      </w:tr>
      <w:tr w:rsidR="00BB0395" w:rsidRPr="00244A6A" w14:paraId="55DCB5B4" w14:textId="77777777" w:rsidTr="00FE1827">
        <w:trPr>
          <w:cantSplit/>
        </w:trPr>
        <w:tc>
          <w:tcPr>
            <w:tcW w:w="567" w:type="dxa"/>
            <w:tcBorders>
              <w:top w:val="single" w:sz="4" w:space="0" w:color="000000"/>
              <w:left w:val="single" w:sz="4" w:space="0" w:color="000000"/>
              <w:bottom w:val="single" w:sz="4" w:space="0" w:color="000000"/>
            </w:tcBorders>
            <w:shd w:val="clear" w:color="auto" w:fill="auto"/>
          </w:tcPr>
          <w:p w14:paraId="7589EC04"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4730452C" w14:textId="77777777" w:rsidR="00BB0395" w:rsidRPr="00244A6A" w:rsidRDefault="00BB0395" w:rsidP="001F3837">
            <w:pPr>
              <w:ind w:left="-108" w:right="57"/>
            </w:pPr>
            <w:r w:rsidRPr="00244A6A">
              <w:t xml:space="preserve">Фамилия, Имя и Отчество руководителя Участника </w:t>
            </w:r>
            <w:r w:rsidR="001F3837">
              <w:t>закупки</w:t>
            </w:r>
            <w:r w:rsidRPr="00244A6A">
              <w:t xml:space="preserve">, имеющего право подписи согласно учредительным документам Участника </w:t>
            </w:r>
            <w:r w:rsidR="001F3837">
              <w:t>закупки</w:t>
            </w:r>
            <w:r w:rsidRPr="00244A6A">
              <w:t>,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21DA7C3B" w14:textId="77777777" w:rsidR="00BB0395" w:rsidRPr="00244A6A" w:rsidRDefault="00BB0395" w:rsidP="001F3837">
            <w:pPr>
              <w:snapToGrid w:val="0"/>
              <w:ind w:left="57" w:right="57"/>
            </w:pPr>
          </w:p>
        </w:tc>
      </w:tr>
      <w:tr w:rsidR="00BB0395" w:rsidRPr="00244A6A" w14:paraId="47FD0694" w14:textId="77777777" w:rsidTr="00FE1827">
        <w:trPr>
          <w:cantSplit/>
        </w:trPr>
        <w:tc>
          <w:tcPr>
            <w:tcW w:w="567" w:type="dxa"/>
            <w:tcBorders>
              <w:top w:val="single" w:sz="4" w:space="0" w:color="000000"/>
              <w:left w:val="single" w:sz="4" w:space="0" w:color="000000"/>
              <w:bottom w:val="single" w:sz="4" w:space="0" w:color="000000"/>
            </w:tcBorders>
            <w:shd w:val="clear" w:color="auto" w:fill="auto"/>
          </w:tcPr>
          <w:p w14:paraId="0F33A52B"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4B540FE1" w14:textId="77777777" w:rsidR="00BB0395" w:rsidRPr="00244A6A" w:rsidRDefault="00BB0395" w:rsidP="001F3837">
            <w:pPr>
              <w:ind w:left="-108" w:right="57"/>
            </w:pPr>
            <w:r w:rsidRPr="00244A6A">
              <w:t xml:space="preserve">Фамилия, Имя и Отчество ответственного лица Участника </w:t>
            </w:r>
            <w:r w:rsidR="00C05950">
              <w:t>закупки</w:t>
            </w:r>
            <w:r w:rsidRPr="00244A6A">
              <w:t xml:space="preserve">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72F1F97C" w14:textId="77777777" w:rsidR="00BB0395" w:rsidRPr="00244A6A" w:rsidRDefault="00BB0395" w:rsidP="001F3837">
            <w:pPr>
              <w:snapToGrid w:val="0"/>
              <w:ind w:left="57" w:right="57"/>
            </w:pPr>
          </w:p>
        </w:tc>
      </w:tr>
    </w:tbl>
    <w:p w14:paraId="50F23168" w14:textId="77777777" w:rsidR="00BB0395" w:rsidRPr="00244A6A" w:rsidRDefault="00BB0395" w:rsidP="001F3837">
      <w:pPr>
        <w:ind w:firstLine="567"/>
        <w:jc w:val="both"/>
      </w:pPr>
    </w:p>
    <w:p w14:paraId="765E5438"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w:t>
      </w:r>
    </w:p>
    <w:p w14:paraId="1BD1E8B3" w14:textId="77777777"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(подпись)</w:t>
      </w:r>
    </w:p>
    <w:p w14:paraId="5ED8D459" w14:textId="77777777" w:rsidR="00E2560F" w:rsidRPr="007B054A" w:rsidRDefault="00E2560F" w:rsidP="00E2560F">
      <w:pPr>
        <w:autoSpaceDE w:val="0"/>
        <w:autoSpaceDN w:val="0"/>
        <w:adjustRightInd w:val="0"/>
        <w:jc w:val="both"/>
        <w:rPr>
          <w:sz w:val="20"/>
          <w:szCs w:val="20"/>
        </w:rPr>
      </w:pPr>
    </w:p>
    <w:p w14:paraId="3F573273" w14:textId="77777777" w:rsidR="00E2560F" w:rsidRPr="007B054A" w:rsidRDefault="00E2560F" w:rsidP="00E2560F">
      <w:pPr>
        <w:autoSpaceDE w:val="0"/>
        <w:autoSpaceDN w:val="0"/>
        <w:adjustRightInd w:val="0"/>
        <w:jc w:val="both"/>
        <w:rPr>
          <w:sz w:val="20"/>
          <w:szCs w:val="20"/>
        </w:rPr>
      </w:pPr>
      <w:r w:rsidRPr="007B054A">
        <w:rPr>
          <w:sz w:val="20"/>
          <w:szCs w:val="20"/>
        </w:rPr>
        <w:t xml:space="preserve">        М.П.</w:t>
      </w:r>
    </w:p>
    <w:p w14:paraId="0F3730A2" w14:textId="77777777" w:rsidR="00E2560F" w:rsidRPr="007B054A" w:rsidRDefault="00E2560F" w:rsidP="00E2560F">
      <w:pPr>
        <w:autoSpaceDE w:val="0"/>
        <w:autoSpaceDN w:val="0"/>
        <w:adjustRightInd w:val="0"/>
        <w:jc w:val="both"/>
        <w:rPr>
          <w:sz w:val="20"/>
          <w:szCs w:val="20"/>
        </w:rPr>
      </w:pPr>
    </w:p>
    <w:p w14:paraId="53517BEF"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___________________________________________________________________________</w:t>
      </w:r>
    </w:p>
    <w:p w14:paraId="780C6BCB" w14:textId="77777777"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lastRenderedPageBreak/>
        <w:t xml:space="preserve">    </w:t>
      </w:r>
      <w:r>
        <w:rPr>
          <w:sz w:val="20"/>
          <w:szCs w:val="20"/>
          <w:vertAlign w:val="superscript"/>
        </w:rPr>
        <w:t xml:space="preserve">                                  </w:t>
      </w:r>
      <w:r w:rsidRPr="007B054A">
        <w:rPr>
          <w:sz w:val="20"/>
          <w:szCs w:val="20"/>
          <w:vertAlign w:val="superscript"/>
        </w:rPr>
        <w:t xml:space="preserve">  (фамилия, имя, отчество (при наличии) подписавшего, должность)</w:t>
      </w:r>
    </w:p>
    <w:p w14:paraId="0F904123" w14:textId="77777777" w:rsidR="00BB0395" w:rsidRPr="00244A6A" w:rsidRDefault="00BB0395" w:rsidP="001F3837">
      <w:pPr>
        <w:keepNext/>
        <w:ind w:firstLine="567"/>
        <w:jc w:val="both"/>
        <w:rPr>
          <w:b/>
        </w:rPr>
      </w:pPr>
    </w:p>
    <w:p w14:paraId="2C1F8EE4" w14:textId="77777777" w:rsidR="00BB0395" w:rsidRPr="00244A6A" w:rsidRDefault="00BB0395" w:rsidP="001F3837">
      <w:pPr>
        <w:pBdr>
          <w:bottom w:val="single" w:sz="4" w:space="1" w:color="000000"/>
        </w:pBdr>
        <w:shd w:val="clear" w:color="auto" w:fill="E0E0E0"/>
        <w:ind w:right="21"/>
        <w:jc w:val="center"/>
      </w:pPr>
      <w:r w:rsidRPr="00244A6A">
        <w:rPr>
          <w:b/>
          <w:spacing w:val="36"/>
        </w:rPr>
        <w:t>конец формы</w:t>
      </w:r>
    </w:p>
    <w:p w14:paraId="51B99CFD" w14:textId="77777777" w:rsidR="00BB0395" w:rsidRPr="00244A6A" w:rsidRDefault="00BB0395" w:rsidP="001F3837">
      <w:pPr>
        <w:pBdr>
          <w:bottom w:val="single" w:sz="4" w:space="1" w:color="000000"/>
        </w:pBdr>
        <w:shd w:val="clear" w:color="auto" w:fill="E0E0E0"/>
        <w:ind w:right="21"/>
        <w:jc w:val="center"/>
        <w:rPr>
          <w:sz w:val="20"/>
          <w:szCs w:val="20"/>
        </w:rPr>
      </w:pPr>
      <w:r w:rsidRPr="00244A6A">
        <w:t>Инструкции по заполнению</w:t>
      </w:r>
    </w:p>
    <w:p w14:paraId="58C87FC8" w14:textId="77777777" w:rsidR="00BB0395" w:rsidRPr="00244A6A" w:rsidRDefault="00BB0395" w:rsidP="001F3837">
      <w:pPr>
        <w:tabs>
          <w:tab w:val="left" w:pos="0"/>
        </w:tabs>
        <w:ind w:left="426" w:hanging="426"/>
        <w:jc w:val="both"/>
        <w:rPr>
          <w:sz w:val="20"/>
          <w:szCs w:val="20"/>
        </w:rPr>
      </w:pPr>
    </w:p>
    <w:p w14:paraId="1EDB0EC0" w14:textId="77777777" w:rsidR="000E3F89" w:rsidRDefault="00BB0395" w:rsidP="000E3F89">
      <w:pPr>
        <w:numPr>
          <w:ilvl w:val="3"/>
          <w:numId w:val="39"/>
        </w:numPr>
        <w:tabs>
          <w:tab w:val="clear" w:pos="425"/>
          <w:tab w:val="clear" w:pos="567"/>
          <w:tab w:val="clear" w:pos="709"/>
          <w:tab w:val="clear" w:pos="2880"/>
          <w:tab w:val="left" w:pos="0"/>
          <w:tab w:val="left" w:pos="142"/>
          <w:tab w:val="left" w:pos="284"/>
        </w:tabs>
        <w:ind w:left="0" w:firstLine="0"/>
        <w:jc w:val="both"/>
        <w:rPr>
          <w:sz w:val="20"/>
          <w:szCs w:val="20"/>
        </w:rPr>
      </w:pPr>
      <w:r w:rsidRPr="00244A6A">
        <w:rPr>
          <w:sz w:val="20"/>
          <w:szCs w:val="20"/>
        </w:rPr>
        <w:t xml:space="preserve">Участник </w:t>
      </w:r>
      <w:r w:rsidR="00B72335" w:rsidRPr="00B72335">
        <w:rPr>
          <w:sz w:val="20"/>
          <w:szCs w:val="20"/>
        </w:rPr>
        <w:t>закупки</w:t>
      </w:r>
      <w:r w:rsidRPr="00244A6A">
        <w:rPr>
          <w:sz w:val="20"/>
          <w:szCs w:val="20"/>
        </w:rPr>
        <w:t xml:space="preserve"> приводит номер и дату письма о подаче оферты, приложением к которому является данная анкета.</w:t>
      </w:r>
    </w:p>
    <w:p w14:paraId="54D18F3A" w14:textId="77777777" w:rsidR="00A82D81" w:rsidRDefault="00BB0395" w:rsidP="00A82D81">
      <w:pPr>
        <w:numPr>
          <w:ilvl w:val="3"/>
          <w:numId w:val="39"/>
        </w:numPr>
        <w:tabs>
          <w:tab w:val="clear" w:pos="425"/>
          <w:tab w:val="clear" w:pos="567"/>
          <w:tab w:val="clear" w:pos="709"/>
          <w:tab w:val="clear" w:pos="2880"/>
          <w:tab w:val="left" w:pos="0"/>
          <w:tab w:val="left" w:pos="142"/>
          <w:tab w:val="left" w:pos="284"/>
        </w:tabs>
        <w:ind w:left="0" w:firstLine="0"/>
        <w:jc w:val="both"/>
        <w:rPr>
          <w:sz w:val="20"/>
          <w:szCs w:val="20"/>
        </w:rPr>
      </w:pPr>
      <w:r w:rsidRPr="000E3F89">
        <w:rPr>
          <w:sz w:val="20"/>
          <w:szCs w:val="20"/>
        </w:rPr>
        <w:t xml:space="preserve">Участник </w:t>
      </w:r>
      <w:r w:rsidR="00B72335" w:rsidRPr="000E3F89">
        <w:rPr>
          <w:sz w:val="20"/>
          <w:szCs w:val="20"/>
        </w:rPr>
        <w:t xml:space="preserve">закупки </w:t>
      </w:r>
      <w:r w:rsidRPr="000E3F89">
        <w:rPr>
          <w:sz w:val="20"/>
          <w:szCs w:val="20"/>
        </w:rPr>
        <w:t>указывает свое фирменное наименование (в т.ч. организационно-правовую форму) и свой адрес.</w:t>
      </w:r>
    </w:p>
    <w:p w14:paraId="067075BF" w14:textId="77777777" w:rsidR="00A82D81" w:rsidRDefault="00BB0395" w:rsidP="00A82D81">
      <w:pPr>
        <w:numPr>
          <w:ilvl w:val="3"/>
          <w:numId w:val="39"/>
        </w:numPr>
        <w:tabs>
          <w:tab w:val="clear" w:pos="425"/>
          <w:tab w:val="clear" w:pos="567"/>
          <w:tab w:val="clear" w:pos="709"/>
          <w:tab w:val="clear" w:pos="2880"/>
          <w:tab w:val="left" w:pos="0"/>
          <w:tab w:val="left" w:pos="142"/>
          <w:tab w:val="left" w:pos="284"/>
        </w:tabs>
        <w:ind w:left="0" w:firstLine="0"/>
        <w:jc w:val="both"/>
        <w:rPr>
          <w:sz w:val="20"/>
          <w:szCs w:val="20"/>
        </w:rPr>
      </w:pPr>
      <w:r w:rsidRPr="00A82D81">
        <w:rPr>
          <w:sz w:val="20"/>
          <w:szCs w:val="20"/>
        </w:rPr>
        <w:t xml:space="preserve">Участники </w:t>
      </w:r>
      <w:r w:rsidR="00B72335" w:rsidRPr="00A82D81">
        <w:rPr>
          <w:sz w:val="20"/>
          <w:szCs w:val="20"/>
        </w:rPr>
        <w:t xml:space="preserve">закупки </w:t>
      </w:r>
      <w:r w:rsidRPr="00A82D81">
        <w:rPr>
          <w:sz w:val="20"/>
          <w:szCs w:val="20"/>
        </w:rPr>
        <w:t>должны заполнить приведенную выше таблицу по всем позициям. В случае отсутствия каких-либо данных указать слово «нет».</w:t>
      </w:r>
    </w:p>
    <w:p w14:paraId="2361D36A" w14:textId="77777777" w:rsidR="00BB0395" w:rsidRPr="00A82D81" w:rsidRDefault="00BB0395" w:rsidP="00A82D81">
      <w:pPr>
        <w:numPr>
          <w:ilvl w:val="3"/>
          <w:numId w:val="39"/>
        </w:numPr>
        <w:tabs>
          <w:tab w:val="clear" w:pos="425"/>
          <w:tab w:val="clear" w:pos="567"/>
          <w:tab w:val="clear" w:pos="709"/>
          <w:tab w:val="clear" w:pos="2880"/>
          <w:tab w:val="left" w:pos="0"/>
          <w:tab w:val="left" w:pos="142"/>
          <w:tab w:val="left" w:pos="284"/>
        </w:tabs>
        <w:ind w:left="0" w:firstLine="0"/>
        <w:jc w:val="both"/>
        <w:rPr>
          <w:sz w:val="20"/>
          <w:szCs w:val="20"/>
        </w:rPr>
      </w:pPr>
      <w:r w:rsidRPr="00A82D81">
        <w:rPr>
          <w:sz w:val="20"/>
          <w:szCs w:val="20"/>
        </w:rPr>
        <w:t>В графе 8 «Банковские реквизиты…» указываются реквизиты, которые будут использованы при заключении Договора.</w:t>
      </w:r>
    </w:p>
    <w:p w14:paraId="7AF857BB" w14:textId="77777777" w:rsidR="00BB0395" w:rsidRDefault="00BB0395" w:rsidP="001F3837"/>
    <w:p w14:paraId="244A930D" w14:textId="77777777" w:rsidR="00BB0395" w:rsidRDefault="00BB0395" w:rsidP="001F3837"/>
    <w:p w14:paraId="5BF825C6" w14:textId="77777777" w:rsidR="00BB0395" w:rsidRDefault="00BB0395" w:rsidP="00753E77"/>
    <w:p w14:paraId="59CE04C7" w14:textId="77777777" w:rsidR="00BB0395" w:rsidRDefault="00BB0395" w:rsidP="00753E77"/>
    <w:p w14:paraId="4F9A3D0E" w14:textId="77777777" w:rsidR="00BB0395" w:rsidRDefault="00BB0395" w:rsidP="00753E77"/>
    <w:p w14:paraId="6B25181A" w14:textId="77777777" w:rsidR="00BB0395" w:rsidRDefault="00BB0395" w:rsidP="00753E77"/>
    <w:p w14:paraId="091A8B5E" w14:textId="77777777" w:rsidR="00BB0395" w:rsidRDefault="00BB0395" w:rsidP="00753E77"/>
    <w:p w14:paraId="5A615A9B" w14:textId="77777777" w:rsidR="00BB0395" w:rsidRDefault="00BB0395" w:rsidP="00753E77"/>
    <w:p w14:paraId="63DDD4C2" w14:textId="77777777" w:rsidR="00BB0395" w:rsidRDefault="00BB0395" w:rsidP="00753E77"/>
    <w:p w14:paraId="5037F842" w14:textId="77777777" w:rsidR="00BB0395" w:rsidRDefault="00BB0395" w:rsidP="00753E77"/>
    <w:p w14:paraId="0E3BD764" w14:textId="77777777" w:rsidR="00B72335" w:rsidRDefault="00B72335" w:rsidP="00753E77"/>
    <w:p w14:paraId="28C2E1E2" w14:textId="77777777" w:rsidR="00B72335" w:rsidRDefault="00B72335" w:rsidP="00753E77"/>
    <w:p w14:paraId="57606AAD" w14:textId="77777777" w:rsidR="00B72335" w:rsidRDefault="00B72335" w:rsidP="00753E77"/>
    <w:p w14:paraId="28E944F1" w14:textId="77777777" w:rsidR="00B72335" w:rsidRDefault="00B72335" w:rsidP="00753E77"/>
    <w:p w14:paraId="1806A014" w14:textId="77777777" w:rsidR="00B72335" w:rsidRDefault="00B72335" w:rsidP="00753E77"/>
    <w:p w14:paraId="5137E087" w14:textId="77777777" w:rsidR="00B72335" w:rsidRDefault="00B72335" w:rsidP="00753E77"/>
    <w:p w14:paraId="67AD7CE6" w14:textId="77777777" w:rsidR="00B72335" w:rsidRDefault="00B72335" w:rsidP="00753E77"/>
    <w:p w14:paraId="059D65F0" w14:textId="77777777" w:rsidR="00BB0395" w:rsidRDefault="00BB0395" w:rsidP="00753E77"/>
    <w:p w14:paraId="025C6EA0" w14:textId="77777777" w:rsidR="00BB0395" w:rsidRDefault="00BB0395" w:rsidP="00753E77"/>
    <w:p w14:paraId="2F0C99B6" w14:textId="77777777" w:rsidR="00BB0395" w:rsidRDefault="00BB0395" w:rsidP="00753E77"/>
    <w:p w14:paraId="1171ADB2" w14:textId="77777777" w:rsidR="00BB0395" w:rsidRDefault="00BB0395" w:rsidP="00753E77"/>
    <w:p w14:paraId="51213039" w14:textId="77777777" w:rsidR="00BB0395" w:rsidRDefault="00BB0395" w:rsidP="00753E77"/>
    <w:p w14:paraId="0143DB25" w14:textId="77777777" w:rsidR="00BB0395" w:rsidRDefault="00BB0395" w:rsidP="00753E77"/>
    <w:p w14:paraId="233AC527" w14:textId="77777777" w:rsidR="00BB0395" w:rsidRDefault="00BB0395" w:rsidP="00753E77"/>
    <w:p w14:paraId="20AA312D" w14:textId="77777777" w:rsidR="00BB0395" w:rsidRDefault="00BB0395" w:rsidP="00753E77"/>
    <w:p w14:paraId="3C2D5FAE" w14:textId="77777777" w:rsidR="001F3837" w:rsidRDefault="001F3837" w:rsidP="00753E77"/>
    <w:p w14:paraId="33BC6D9E" w14:textId="77777777" w:rsidR="001F3837" w:rsidRDefault="001F3837" w:rsidP="00753E77"/>
    <w:p w14:paraId="5EC608A2" w14:textId="77777777" w:rsidR="001F3837" w:rsidRDefault="001F3837" w:rsidP="00753E77"/>
    <w:p w14:paraId="6E461E91" w14:textId="77777777" w:rsidR="001F3837" w:rsidRDefault="001F3837" w:rsidP="00753E77"/>
    <w:p w14:paraId="130F9A36" w14:textId="77777777" w:rsidR="001F3837" w:rsidRDefault="001F3837" w:rsidP="00753E77"/>
    <w:p w14:paraId="589BD512" w14:textId="77777777" w:rsidR="001F3837" w:rsidRDefault="001F3837" w:rsidP="00753E77"/>
    <w:p w14:paraId="6D49EA01" w14:textId="77777777" w:rsidR="001F3837" w:rsidRDefault="001F3837" w:rsidP="00753E77"/>
    <w:p w14:paraId="47A319BB" w14:textId="77777777" w:rsidR="001F3837" w:rsidRDefault="001F3837" w:rsidP="00753E77"/>
    <w:p w14:paraId="571EEE07" w14:textId="77777777" w:rsidR="00BB0395" w:rsidRDefault="00BB0395" w:rsidP="00753E77"/>
    <w:p w14:paraId="589E6D3D" w14:textId="77777777" w:rsidR="001F3837" w:rsidRDefault="001F3837" w:rsidP="00753E77"/>
    <w:p w14:paraId="50D1B02D" w14:textId="77777777" w:rsidR="00BB0395" w:rsidRDefault="00BB0395" w:rsidP="00753E77"/>
    <w:p w14:paraId="17608139" w14:textId="77777777" w:rsidR="00197E0D" w:rsidRDefault="00197E0D" w:rsidP="00753E77"/>
    <w:p w14:paraId="6C4A1722" w14:textId="77777777" w:rsidR="00197E0D" w:rsidRDefault="00197E0D" w:rsidP="00753E77"/>
    <w:p w14:paraId="716672BA" w14:textId="77777777" w:rsidR="00197E0D" w:rsidRDefault="00197E0D" w:rsidP="00753E77"/>
    <w:p w14:paraId="024C41AF" w14:textId="77777777" w:rsidR="00197E0D" w:rsidRPr="00842C17" w:rsidRDefault="00197E0D" w:rsidP="00197E0D">
      <w:pPr>
        <w:pStyle w:val="20"/>
        <w:numPr>
          <w:ilvl w:val="0"/>
          <w:numId w:val="0"/>
        </w:numPr>
        <w:jc w:val="right"/>
        <w:rPr>
          <w:i/>
          <w:szCs w:val="24"/>
        </w:rPr>
      </w:pPr>
      <w:bookmarkStart w:id="385" w:name="_Toc440288222"/>
      <w:bookmarkStart w:id="386" w:name="_Toc441049472"/>
      <w:r w:rsidRPr="00842C17">
        <w:rPr>
          <w:bCs w:val="0"/>
          <w:szCs w:val="24"/>
        </w:rPr>
        <w:lastRenderedPageBreak/>
        <w:t>Д</w:t>
      </w:r>
      <w:r w:rsidRPr="00842C17">
        <w:rPr>
          <w:szCs w:val="24"/>
        </w:rPr>
        <w:t>еклараци</w:t>
      </w:r>
      <w:r w:rsidRPr="00842C17">
        <w:rPr>
          <w:bCs w:val="0"/>
          <w:szCs w:val="24"/>
        </w:rPr>
        <w:t>я</w:t>
      </w:r>
      <w:r w:rsidRPr="00842C17">
        <w:rPr>
          <w:szCs w:val="24"/>
        </w:rPr>
        <w:t xml:space="preserve"> о соответствии </w:t>
      </w:r>
      <w:r>
        <w:rPr>
          <w:szCs w:val="24"/>
        </w:rPr>
        <w:t>У</w:t>
      </w:r>
      <w:r w:rsidRPr="00842C17">
        <w:rPr>
          <w:szCs w:val="24"/>
        </w:rPr>
        <w:t>частника закупки</w:t>
      </w:r>
      <w:bookmarkEnd w:id="385"/>
      <w:bookmarkEnd w:id="386"/>
    </w:p>
    <w:p w14:paraId="428090A5" w14:textId="77777777" w:rsidR="00197E0D" w:rsidRPr="00842C17" w:rsidRDefault="00197E0D" w:rsidP="00197E0D">
      <w:pPr>
        <w:jc w:val="right"/>
        <w:rPr>
          <w:b/>
          <w:bCs/>
          <w:iCs/>
        </w:rPr>
      </w:pPr>
      <w:r w:rsidRPr="00842C17">
        <w:rPr>
          <w:b/>
          <w:bCs/>
          <w:iCs/>
        </w:rPr>
        <w:t xml:space="preserve">                  критериям отнесения к субъектам малого</w:t>
      </w:r>
    </w:p>
    <w:p w14:paraId="5939DB04" w14:textId="77777777" w:rsidR="00197E0D" w:rsidRPr="00842C17" w:rsidRDefault="00197E0D" w:rsidP="00197E0D">
      <w:pPr>
        <w:jc w:val="right"/>
        <w:rPr>
          <w:b/>
          <w:bCs/>
          <w:iCs/>
        </w:rPr>
      </w:pPr>
      <w:r w:rsidRPr="00842C17">
        <w:rPr>
          <w:b/>
          <w:bCs/>
          <w:iCs/>
        </w:rPr>
        <w:t xml:space="preserve">                      и среднего предпринимательства (форма 4)</w:t>
      </w:r>
    </w:p>
    <w:p w14:paraId="1B940777" w14:textId="77777777" w:rsidR="00197E0D" w:rsidRDefault="00197E0D" w:rsidP="00197E0D">
      <w:pPr>
        <w:tabs>
          <w:tab w:val="left" w:pos="0"/>
        </w:tabs>
        <w:jc w:val="center"/>
      </w:pPr>
    </w:p>
    <w:p w14:paraId="18EF1FFF" w14:textId="77777777" w:rsidR="00197E0D" w:rsidRPr="00340C98" w:rsidRDefault="00197E0D" w:rsidP="00197E0D">
      <w:pPr>
        <w:tabs>
          <w:tab w:val="left" w:pos="0"/>
        </w:tabs>
        <w:jc w:val="center"/>
      </w:pPr>
      <w:r w:rsidRPr="003A2F0D">
        <w:t xml:space="preserve">Форма </w:t>
      </w:r>
      <w:r w:rsidRPr="00340C98">
        <w:t xml:space="preserve">декларации о соответствии </w:t>
      </w:r>
      <w:r>
        <w:t>У</w:t>
      </w:r>
      <w:r w:rsidRPr="00340C98">
        <w:t>частника закупки критериям отнесения к субъектам малого</w:t>
      </w:r>
    </w:p>
    <w:p w14:paraId="28AB4338" w14:textId="77777777" w:rsidR="00197E0D" w:rsidRPr="003A2F0D" w:rsidRDefault="00197E0D" w:rsidP="00197E0D">
      <w:pPr>
        <w:tabs>
          <w:tab w:val="left" w:pos="0"/>
        </w:tabs>
        <w:jc w:val="center"/>
      </w:pPr>
      <w:r w:rsidRPr="00340C98">
        <w:t xml:space="preserve">                      и среднего предпринимательства</w:t>
      </w:r>
    </w:p>
    <w:p w14:paraId="4D3E7D0E" w14:textId="77777777" w:rsidR="00197E0D" w:rsidRPr="003A2F0D" w:rsidRDefault="00197E0D" w:rsidP="00197E0D">
      <w:pPr>
        <w:pBdr>
          <w:top w:val="single" w:sz="4" w:space="1" w:color="000000"/>
        </w:pBdr>
        <w:shd w:val="clear" w:color="auto" w:fill="E0E0E0"/>
        <w:ind w:right="21"/>
        <w:jc w:val="center"/>
      </w:pPr>
      <w:r w:rsidRPr="003A2F0D">
        <w:rPr>
          <w:b/>
          <w:spacing w:val="36"/>
        </w:rPr>
        <w:t>начало формы</w:t>
      </w:r>
    </w:p>
    <w:p w14:paraId="71506763" w14:textId="77777777" w:rsidR="00197E0D" w:rsidRPr="003A2F0D" w:rsidRDefault="00197E0D" w:rsidP="00197E0D"/>
    <w:p w14:paraId="349B30FC" w14:textId="77777777" w:rsidR="00197E0D" w:rsidRPr="003A2F0D" w:rsidRDefault="00197E0D" w:rsidP="00197E0D">
      <w:pPr>
        <w:jc w:val="right"/>
      </w:pPr>
      <w:r>
        <w:t>Приложение 4</w:t>
      </w:r>
      <w:r w:rsidRPr="003A2F0D">
        <w:t xml:space="preserve"> к письму о подаче оферты</w:t>
      </w:r>
      <w:r w:rsidRPr="003A2F0D">
        <w:br/>
        <w:t>от «____»_____________ г. №__________</w:t>
      </w:r>
    </w:p>
    <w:p w14:paraId="40B2FC4D" w14:textId="77777777" w:rsidR="00197E0D" w:rsidRDefault="00197E0D" w:rsidP="00197E0D">
      <w:pPr>
        <w:autoSpaceDE w:val="0"/>
        <w:autoSpaceDN w:val="0"/>
        <w:adjustRightInd w:val="0"/>
        <w:jc w:val="both"/>
        <w:rPr>
          <w:rFonts w:ascii="Courier New" w:hAnsi="Courier New" w:cs="Courier New"/>
          <w:sz w:val="20"/>
          <w:szCs w:val="20"/>
        </w:rPr>
      </w:pPr>
      <w:r w:rsidRPr="00340C98">
        <w:rPr>
          <w:rFonts w:ascii="Courier New" w:hAnsi="Courier New" w:cs="Courier New"/>
          <w:sz w:val="20"/>
          <w:szCs w:val="20"/>
        </w:rPr>
        <w:t xml:space="preserve"> </w:t>
      </w:r>
    </w:p>
    <w:p w14:paraId="2D85FE20" w14:textId="77777777" w:rsidR="00197E0D" w:rsidRDefault="00197E0D" w:rsidP="00197E0D">
      <w:pPr>
        <w:autoSpaceDE w:val="0"/>
        <w:autoSpaceDN w:val="0"/>
        <w:adjustRightInd w:val="0"/>
        <w:jc w:val="both"/>
        <w:rPr>
          <w:rFonts w:ascii="Courier New" w:hAnsi="Courier New" w:cs="Courier New"/>
          <w:sz w:val="20"/>
          <w:szCs w:val="20"/>
        </w:rPr>
      </w:pPr>
    </w:p>
    <w:p w14:paraId="0872D789" w14:textId="77777777" w:rsidR="00197E0D" w:rsidRDefault="00197E0D" w:rsidP="00197E0D">
      <w:pPr>
        <w:autoSpaceDE w:val="0"/>
        <w:autoSpaceDN w:val="0"/>
        <w:adjustRightInd w:val="0"/>
        <w:jc w:val="both"/>
        <w:rPr>
          <w:rFonts w:ascii="Courier New" w:hAnsi="Courier New" w:cs="Courier New"/>
          <w:sz w:val="20"/>
          <w:szCs w:val="20"/>
        </w:rPr>
      </w:pPr>
    </w:p>
    <w:p w14:paraId="38C3684E" w14:textId="77777777" w:rsidR="00197E0D" w:rsidRPr="00C6092F" w:rsidRDefault="00197E0D" w:rsidP="00197E0D">
      <w:pPr>
        <w:autoSpaceDE w:val="0"/>
        <w:autoSpaceDN w:val="0"/>
        <w:adjustRightInd w:val="0"/>
        <w:jc w:val="center"/>
        <w:rPr>
          <w:b/>
          <w:sz w:val="28"/>
          <w:szCs w:val="28"/>
        </w:rPr>
      </w:pPr>
      <w:r w:rsidRPr="00C6092F">
        <w:rPr>
          <w:b/>
          <w:sz w:val="28"/>
          <w:szCs w:val="28"/>
        </w:rPr>
        <w:t xml:space="preserve">Декларация </w:t>
      </w:r>
    </w:p>
    <w:p w14:paraId="3B854164" w14:textId="77777777" w:rsidR="00197E0D" w:rsidRPr="00C6092F" w:rsidRDefault="00197E0D" w:rsidP="00197E0D">
      <w:pPr>
        <w:autoSpaceDE w:val="0"/>
        <w:autoSpaceDN w:val="0"/>
        <w:adjustRightInd w:val="0"/>
        <w:jc w:val="center"/>
      </w:pPr>
      <w:r w:rsidRPr="00C6092F">
        <w:t>о соответствии участника закупки критериям отнесения к субъектам малого</w:t>
      </w:r>
    </w:p>
    <w:p w14:paraId="022A76FE" w14:textId="77777777" w:rsidR="00197E0D" w:rsidRPr="00C6092F" w:rsidRDefault="00197E0D" w:rsidP="00197E0D">
      <w:pPr>
        <w:autoSpaceDE w:val="0"/>
        <w:autoSpaceDN w:val="0"/>
        <w:adjustRightInd w:val="0"/>
        <w:jc w:val="center"/>
      </w:pPr>
      <w:r w:rsidRPr="00C6092F">
        <w:t>и среднего предпринимательства</w:t>
      </w:r>
    </w:p>
    <w:p w14:paraId="3223A3B3" w14:textId="77777777" w:rsidR="00197E0D" w:rsidRPr="00C6092F" w:rsidRDefault="00197E0D" w:rsidP="00197E0D">
      <w:pPr>
        <w:autoSpaceDE w:val="0"/>
        <w:autoSpaceDN w:val="0"/>
        <w:adjustRightInd w:val="0"/>
        <w:jc w:val="center"/>
      </w:pPr>
    </w:p>
    <w:p w14:paraId="1C4BD110" w14:textId="77777777" w:rsidR="00197E0D" w:rsidRPr="00C6092F" w:rsidRDefault="00197E0D" w:rsidP="00197E0D"/>
    <w:p w14:paraId="23A024C9" w14:textId="77777777" w:rsidR="00197E0D" w:rsidRPr="00C6092F" w:rsidRDefault="00197E0D" w:rsidP="00C86300">
      <w:pPr>
        <w:autoSpaceDE w:val="0"/>
        <w:autoSpaceDN w:val="0"/>
        <w:adjustRightInd w:val="0"/>
        <w:ind w:firstLine="426"/>
        <w:jc w:val="both"/>
      </w:pPr>
      <w:r w:rsidRPr="00C6092F">
        <w:t>Подтверждаем, что ________________________________________________________</w:t>
      </w:r>
    </w:p>
    <w:p w14:paraId="51B001EB" w14:textId="77777777" w:rsidR="00197E0D" w:rsidRPr="00197E0D" w:rsidRDefault="00197E0D" w:rsidP="00197E0D">
      <w:pPr>
        <w:autoSpaceDE w:val="0"/>
        <w:autoSpaceDN w:val="0"/>
        <w:adjustRightInd w:val="0"/>
        <w:jc w:val="center"/>
        <w:rPr>
          <w:i/>
          <w:vertAlign w:val="superscript"/>
        </w:rPr>
      </w:pPr>
      <w:r w:rsidRPr="00197E0D">
        <w:rPr>
          <w:i/>
          <w:vertAlign w:val="superscript"/>
        </w:rPr>
        <w:t>(указывается наименование участника закупки)</w:t>
      </w:r>
    </w:p>
    <w:p w14:paraId="68467879" w14:textId="77777777" w:rsidR="00197E0D" w:rsidRPr="00C6092F" w:rsidRDefault="00197E0D" w:rsidP="00197E0D">
      <w:pPr>
        <w:autoSpaceDE w:val="0"/>
        <w:autoSpaceDN w:val="0"/>
        <w:adjustRightInd w:val="0"/>
        <w:jc w:val="both"/>
      </w:pPr>
      <w:r w:rsidRPr="00C6092F">
        <w:t xml:space="preserve">в соответствии со </w:t>
      </w:r>
      <w:hyperlink r:id="rId14" w:history="1">
        <w:r w:rsidRPr="00810387">
          <w:t>статьей 4</w:t>
        </w:r>
      </w:hyperlink>
      <w:r w:rsidRPr="00810387">
        <w:t xml:space="preserve"> </w:t>
      </w:r>
      <w:r w:rsidRPr="00C6092F">
        <w:t xml:space="preserve">Федерального закона </w:t>
      </w:r>
      <w:r>
        <w:t>«</w:t>
      </w:r>
      <w:r w:rsidRPr="00C6092F">
        <w:t>О развитии малого и среднего   предпринимательства   в   Российской   Федерации</w:t>
      </w:r>
      <w:r>
        <w:t>»</w:t>
      </w:r>
      <w:r w:rsidRPr="00C6092F">
        <w:t xml:space="preserve">  удовлетворяет критериям отнесения организации к субъектам ____________________________________________________________</w:t>
      </w:r>
    </w:p>
    <w:p w14:paraId="7288AD92" w14:textId="77777777" w:rsidR="00197E0D" w:rsidRPr="00C86300" w:rsidRDefault="00C86300" w:rsidP="00C86300">
      <w:pPr>
        <w:autoSpaceDE w:val="0"/>
        <w:autoSpaceDN w:val="0"/>
        <w:adjustRightInd w:val="0"/>
        <w:jc w:val="center"/>
        <w:rPr>
          <w:i/>
          <w:sz w:val="23"/>
          <w:szCs w:val="23"/>
          <w:vertAlign w:val="superscript"/>
        </w:rPr>
      </w:pPr>
      <w:r>
        <w:rPr>
          <w:i/>
          <w:vertAlign w:val="superscript"/>
        </w:rPr>
        <w:t xml:space="preserve">                                                                </w:t>
      </w:r>
      <w:r w:rsidR="00197E0D" w:rsidRPr="00C86300">
        <w:rPr>
          <w:i/>
          <w:sz w:val="23"/>
          <w:szCs w:val="23"/>
          <w:vertAlign w:val="superscript"/>
        </w:rPr>
        <w:t>(указывается субъект малого или среднего предпринимательства в  зависимости от критериев отнесения)</w:t>
      </w:r>
    </w:p>
    <w:p w14:paraId="00779E4C" w14:textId="77777777" w:rsidR="00197E0D" w:rsidRPr="00C6092F" w:rsidRDefault="00197E0D" w:rsidP="00197E0D">
      <w:pPr>
        <w:autoSpaceDE w:val="0"/>
        <w:autoSpaceDN w:val="0"/>
        <w:adjustRightInd w:val="0"/>
        <w:jc w:val="both"/>
      </w:pPr>
      <w:r w:rsidRPr="00C6092F">
        <w:t>предпринимательства, и сообщаем следующую информацию:</w:t>
      </w:r>
    </w:p>
    <w:p w14:paraId="08007E96" w14:textId="77777777" w:rsidR="00197E0D" w:rsidRPr="00C6092F" w:rsidRDefault="00197E0D" w:rsidP="00197E0D">
      <w:pPr>
        <w:autoSpaceDE w:val="0"/>
        <w:autoSpaceDN w:val="0"/>
        <w:adjustRightInd w:val="0"/>
        <w:jc w:val="both"/>
      </w:pPr>
      <w:r w:rsidRPr="00C6092F">
        <w:t xml:space="preserve">    1. Адрес местонахождения (юридический адрес): ______________________________________</w:t>
      </w:r>
    </w:p>
    <w:p w14:paraId="16050415" w14:textId="77777777" w:rsidR="00197E0D" w:rsidRPr="00C6092F" w:rsidRDefault="00197E0D" w:rsidP="00197E0D">
      <w:pPr>
        <w:autoSpaceDE w:val="0"/>
        <w:autoSpaceDN w:val="0"/>
        <w:adjustRightInd w:val="0"/>
        <w:jc w:val="both"/>
      </w:pPr>
      <w:r w:rsidRPr="00C6092F">
        <w:t>__________________________________________________________________________________.</w:t>
      </w:r>
    </w:p>
    <w:p w14:paraId="597A5276" w14:textId="77777777" w:rsidR="00197E0D" w:rsidRPr="00C6092F" w:rsidRDefault="00197E0D" w:rsidP="00197E0D">
      <w:pPr>
        <w:autoSpaceDE w:val="0"/>
        <w:autoSpaceDN w:val="0"/>
        <w:adjustRightInd w:val="0"/>
        <w:jc w:val="both"/>
      </w:pPr>
      <w:r w:rsidRPr="00C6092F">
        <w:t xml:space="preserve">    2. ИНН/КПП: ____________________________________________________________________.</w:t>
      </w:r>
    </w:p>
    <w:p w14:paraId="44BA5D3C" w14:textId="77777777" w:rsidR="00197E0D" w:rsidRPr="008F35D8" w:rsidRDefault="00197E0D" w:rsidP="008F35D8">
      <w:pPr>
        <w:autoSpaceDE w:val="0"/>
        <w:autoSpaceDN w:val="0"/>
        <w:adjustRightInd w:val="0"/>
        <w:jc w:val="center"/>
        <w:rPr>
          <w:i/>
          <w:vertAlign w:val="superscript"/>
        </w:rPr>
      </w:pPr>
      <w:r w:rsidRPr="008F35D8">
        <w:rPr>
          <w:i/>
          <w:vertAlign w:val="superscript"/>
        </w:rPr>
        <w:t>(</w:t>
      </w:r>
      <w:r w:rsidR="008F35D8" w:rsidRPr="008F35D8">
        <w:rPr>
          <w:i/>
          <w:vertAlign w:val="superscript"/>
        </w:rPr>
        <w:t>номер</w:t>
      </w:r>
      <w:r w:rsidRPr="008F35D8">
        <w:rPr>
          <w:i/>
          <w:vertAlign w:val="superscript"/>
        </w:rPr>
        <w:t>, сведения о дате выдачи документа и выдавшем его органе)</w:t>
      </w:r>
    </w:p>
    <w:p w14:paraId="3C979938" w14:textId="77777777" w:rsidR="00197E0D" w:rsidRPr="00C6092F" w:rsidRDefault="00197E0D" w:rsidP="00197E0D">
      <w:pPr>
        <w:autoSpaceDE w:val="0"/>
        <w:autoSpaceDN w:val="0"/>
        <w:adjustRightInd w:val="0"/>
        <w:jc w:val="both"/>
      </w:pPr>
      <w:r w:rsidRPr="00C6092F">
        <w:t xml:space="preserve">    3. ОГРН: _______________________________________________________________________.</w:t>
      </w:r>
    </w:p>
    <w:p w14:paraId="1EDDCBB1" w14:textId="77777777" w:rsidR="00197E0D" w:rsidRPr="00C6092F" w:rsidRDefault="00197E0D" w:rsidP="00197E0D">
      <w:pPr>
        <w:autoSpaceDE w:val="0"/>
        <w:autoSpaceDN w:val="0"/>
        <w:adjustRightInd w:val="0"/>
        <w:jc w:val="both"/>
      </w:pPr>
      <w:r w:rsidRPr="00C6092F">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14:paraId="3DDC10AE" w14:textId="77777777" w:rsidR="00197E0D" w:rsidRPr="007950BE" w:rsidRDefault="00197E0D" w:rsidP="007950BE">
      <w:pPr>
        <w:autoSpaceDE w:val="0"/>
        <w:autoSpaceDN w:val="0"/>
        <w:adjustRightInd w:val="0"/>
        <w:jc w:val="center"/>
        <w:rPr>
          <w:i/>
          <w:vertAlign w:val="superscript"/>
        </w:rPr>
      </w:pPr>
      <w:r w:rsidRPr="007950BE">
        <w:rPr>
          <w:i/>
          <w:vertAlign w:val="superscript"/>
        </w:rPr>
        <w:t>(наименование уполномоченного органа, дата внесения в реестр и номер в реестре)</w:t>
      </w:r>
    </w:p>
    <w:p w14:paraId="3E78B2B6" w14:textId="77777777" w:rsidR="00197E0D" w:rsidRPr="00C6092F" w:rsidRDefault="00197E0D" w:rsidP="00197E0D">
      <w:pPr>
        <w:autoSpaceDE w:val="0"/>
        <w:autoSpaceDN w:val="0"/>
        <w:adjustRightInd w:val="0"/>
        <w:jc w:val="both"/>
      </w:pPr>
      <w:r w:rsidRPr="00C6092F">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376CBF3E" w14:textId="77777777" w:rsidR="00197E0D" w:rsidRPr="00C6092F" w:rsidRDefault="00197E0D" w:rsidP="00197E0D">
      <w:pPr>
        <w:autoSpaceDE w:val="0"/>
        <w:autoSpaceDN w:val="0"/>
        <w:adjustRightInd w:val="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197E0D" w:rsidRPr="00C6092F" w14:paraId="613B9216" w14:textId="77777777" w:rsidTr="00E87D43">
        <w:trPr>
          <w:tblHeader/>
        </w:trPr>
        <w:tc>
          <w:tcPr>
            <w:tcW w:w="557" w:type="dxa"/>
            <w:tcBorders>
              <w:top w:val="single" w:sz="4" w:space="0" w:color="auto"/>
              <w:left w:val="single" w:sz="4" w:space="0" w:color="auto"/>
              <w:bottom w:val="single" w:sz="4" w:space="0" w:color="auto"/>
              <w:right w:val="single" w:sz="4" w:space="0" w:color="auto"/>
            </w:tcBorders>
          </w:tcPr>
          <w:p w14:paraId="61F1802B" w14:textId="77777777" w:rsidR="00197E0D" w:rsidRPr="00C6092F" w:rsidRDefault="00197E0D" w:rsidP="00DA1C36">
            <w:pPr>
              <w:autoSpaceDE w:val="0"/>
              <w:autoSpaceDN w:val="0"/>
              <w:adjustRightInd w:val="0"/>
              <w:jc w:val="center"/>
            </w:pPr>
            <w:r w:rsidRPr="00C6092F">
              <w:t>№ п/п</w:t>
            </w:r>
          </w:p>
        </w:tc>
        <w:tc>
          <w:tcPr>
            <w:tcW w:w="4109" w:type="dxa"/>
            <w:tcBorders>
              <w:top w:val="single" w:sz="4" w:space="0" w:color="auto"/>
              <w:left w:val="single" w:sz="4" w:space="0" w:color="auto"/>
              <w:bottom w:val="single" w:sz="4" w:space="0" w:color="auto"/>
              <w:right w:val="single" w:sz="4" w:space="0" w:color="auto"/>
            </w:tcBorders>
          </w:tcPr>
          <w:p w14:paraId="08CED8E0" w14:textId="77777777" w:rsidR="00197E0D" w:rsidRPr="00C6092F" w:rsidRDefault="00197E0D" w:rsidP="00DA1C36">
            <w:pPr>
              <w:autoSpaceDE w:val="0"/>
              <w:autoSpaceDN w:val="0"/>
              <w:adjustRightInd w:val="0"/>
              <w:jc w:val="center"/>
            </w:pPr>
            <w:r w:rsidRPr="00C6092F">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262C865" w14:textId="77777777" w:rsidR="00197E0D" w:rsidRPr="00C6092F" w:rsidRDefault="00197E0D" w:rsidP="00DA1C36">
            <w:pPr>
              <w:autoSpaceDE w:val="0"/>
              <w:autoSpaceDN w:val="0"/>
              <w:adjustRightInd w:val="0"/>
              <w:jc w:val="center"/>
            </w:pPr>
            <w:r w:rsidRPr="00C6092F">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22AE74F4" w14:textId="77777777" w:rsidR="00197E0D" w:rsidRPr="00C6092F" w:rsidRDefault="00197E0D" w:rsidP="00DA1C36">
            <w:pPr>
              <w:autoSpaceDE w:val="0"/>
              <w:autoSpaceDN w:val="0"/>
              <w:adjustRightInd w:val="0"/>
              <w:jc w:val="center"/>
            </w:pPr>
            <w:r w:rsidRPr="00C6092F">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19C97934" w14:textId="77777777" w:rsidR="00197E0D" w:rsidRPr="00C6092F" w:rsidRDefault="00197E0D" w:rsidP="00DA1C36">
            <w:pPr>
              <w:autoSpaceDE w:val="0"/>
              <w:autoSpaceDN w:val="0"/>
              <w:adjustRightInd w:val="0"/>
              <w:jc w:val="center"/>
            </w:pPr>
            <w:r w:rsidRPr="00C6092F">
              <w:t>Показатель</w:t>
            </w:r>
          </w:p>
        </w:tc>
      </w:tr>
      <w:tr w:rsidR="00197E0D" w:rsidRPr="00C6092F" w14:paraId="45C9F2BE" w14:textId="77777777" w:rsidTr="00D432DA">
        <w:tc>
          <w:tcPr>
            <w:tcW w:w="557" w:type="dxa"/>
            <w:tcBorders>
              <w:top w:val="single" w:sz="4" w:space="0" w:color="auto"/>
              <w:left w:val="single" w:sz="4" w:space="0" w:color="auto"/>
              <w:bottom w:val="single" w:sz="4" w:space="0" w:color="auto"/>
              <w:right w:val="single" w:sz="4" w:space="0" w:color="auto"/>
            </w:tcBorders>
          </w:tcPr>
          <w:p w14:paraId="456039CC" w14:textId="77777777" w:rsidR="00197E0D" w:rsidRPr="00C6092F" w:rsidRDefault="00197E0D" w:rsidP="00DA1C36">
            <w:pPr>
              <w:autoSpaceDE w:val="0"/>
              <w:autoSpaceDN w:val="0"/>
              <w:adjustRightInd w:val="0"/>
              <w:jc w:val="center"/>
            </w:pPr>
            <w:r w:rsidRPr="00C6092F">
              <w:t>1.</w:t>
            </w:r>
          </w:p>
        </w:tc>
        <w:tc>
          <w:tcPr>
            <w:tcW w:w="4109" w:type="dxa"/>
            <w:tcBorders>
              <w:top w:val="single" w:sz="4" w:space="0" w:color="auto"/>
              <w:left w:val="single" w:sz="4" w:space="0" w:color="auto"/>
              <w:bottom w:val="single" w:sz="4" w:space="0" w:color="auto"/>
              <w:right w:val="single" w:sz="4" w:space="0" w:color="auto"/>
            </w:tcBorders>
          </w:tcPr>
          <w:p w14:paraId="17961EDA" w14:textId="77777777" w:rsidR="00197E0D" w:rsidRPr="00C6092F" w:rsidRDefault="00197E0D" w:rsidP="00DA1C36">
            <w:pPr>
              <w:autoSpaceDE w:val="0"/>
              <w:autoSpaceDN w:val="0"/>
              <w:adjustRightInd w:val="0"/>
              <w:jc w:val="both"/>
            </w:pPr>
            <w:r w:rsidRPr="00C6092F">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w:t>
            </w:r>
            <w:r w:rsidRPr="00C6092F">
              <w:lastRenderedPageBreak/>
              <w:t>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752A5F91" w14:textId="77777777" w:rsidR="00197E0D" w:rsidRPr="00C6092F" w:rsidRDefault="00197E0D" w:rsidP="00DA1C36">
            <w:pPr>
              <w:autoSpaceDE w:val="0"/>
              <w:autoSpaceDN w:val="0"/>
              <w:adjustRightInd w:val="0"/>
              <w:jc w:val="center"/>
            </w:pPr>
            <w:r w:rsidRPr="00C6092F">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14:paraId="75A13DBA" w14:textId="77777777" w:rsidR="00197E0D" w:rsidRPr="00C6092F" w:rsidRDefault="00197E0D" w:rsidP="00DA1C36">
            <w:pPr>
              <w:autoSpaceDE w:val="0"/>
              <w:autoSpaceDN w:val="0"/>
              <w:adjustRightInd w:val="0"/>
            </w:pPr>
          </w:p>
        </w:tc>
      </w:tr>
      <w:tr w:rsidR="00197E0D" w:rsidRPr="00C6092F" w14:paraId="759B7D2F" w14:textId="77777777" w:rsidTr="00D432DA">
        <w:tc>
          <w:tcPr>
            <w:tcW w:w="557" w:type="dxa"/>
            <w:tcBorders>
              <w:top w:val="single" w:sz="4" w:space="0" w:color="auto"/>
              <w:left w:val="single" w:sz="4" w:space="0" w:color="auto"/>
              <w:bottom w:val="single" w:sz="4" w:space="0" w:color="auto"/>
              <w:right w:val="single" w:sz="4" w:space="0" w:color="auto"/>
            </w:tcBorders>
          </w:tcPr>
          <w:p w14:paraId="6F724BB2" w14:textId="77777777" w:rsidR="00197E0D" w:rsidRPr="00C6092F" w:rsidRDefault="00197E0D" w:rsidP="00DA1C36">
            <w:pPr>
              <w:autoSpaceDE w:val="0"/>
              <w:autoSpaceDN w:val="0"/>
              <w:adjustRightInd w:val="0"/>
              <w:jc w:val="center"/>
            </w:pPr>
            <w:r w:rsidRPr="00C6092F">
              <w:t>2.</w:t>
            </w:r>
          </w:p>
        </w:tc>
        <w:tc>
          <w:tcPr>
            <w:tcW w:w="4109" w:type="dxa"/>
            <w:tcBorders>
              <w:top w:val="single" w:sz="4" w:space="0" w:color="auto"/>
              <w:left w:val="single" w:sz="4" w:space="0" w:color="auto"/>
              <w:bottom w:val="single" w:sz="4" w:space="0" w:color="auto"/>
              <w:right w:val="single" w:sz="4" w:space="0" w:color="auto"/>
            </w:tcBorders>
          </w:tcPr>
          <w:p w14:paraId="0ECEE25B" w14:textId="77777777" w:rsidR="00197E0D" w:rsidRPr="00C6092F" w:rsidRDefault="00197E0D" w:rsidP="00DA1C36">
            <w:pPr>
              <w:autoSpaceDE w:val="0"/>
              <w:autoSpaceDN w:val="0"/>
              <w:adjustRightInd w:val="0"/>
              <w:jc w:val="both"/>
            </w:pPr>
            <w:r w:rsidRPr="00C6092F">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31CE65BF" w14:textId="77777777" w:rsidR="00197E0D" w:rsidRPr="00C6092F" w:rsidRDefault="00197E0D" w:rsidP="00DA1C36">
            <w:pPr>
              <w:autoSpaceDE w:val="0"/>
              <w:autoSpaceDN w:val="0"/>
              <w:adjustRightInd w:val="0"/>
              <w:jc w:val="center"/>
            </w:pPr>
            <w:r w:rsidRPr="00C6092F">
              <w:t>не более 49</w:t>
            </w:r>
          </w:p>
        </w:tc>
        <w:tc>
          <w:tcPr>
            <w:tcW w:w="1417" w:type="dxa"/>
            <w:tcBorders>
              <w:top w:val="single" w:sz="4" w:space="0" w:color="auto"/>
              <w:left w:val="single" w:sz="4" w:space="0" w:color="auto"/>
              <w:bottom w:val="single" w:sz="4" w:space="0" w:color="auto"/>
              <w:right w:val="single" w:sz="4" w:space="0" w:color="auto"/>
            </w:tcBorders>
          </w:tcPr>
          <w:p w14:paraId="56221C10" w14:textId="77777777" w:rsidR="00197E0D" w:rsidRPr="00C6092F" w:rsidRDefault="00197E0D" w:rsidP="00DA1C36">
            <w:pPr>
              <w:autoSpaceDE w:val="0"/>
              <w:autoSpaceDN w:val="0"/>
              <w:adjustRightInd w:val="0"/>
            </w:pPr>
          </w:p>
        </w:tc>
      </w:tr>
      <w:tr w:rsidR="00197E0D" w:rsidRPr="00C6092F" w14:paraId="21486AB8" w14:textId="77777777" w:rsidTr="00E87D43">
        <w:trPr>
          <w:trHeight w:val="1347"/>
        </w:trPr>
        <w:tc>
          <w:tcPr>
            <w:tcW w:w="557" w:type="dxa"/>
            <w:tcBorders>
              <w:top w:val="single" w:sz="4" w:space="0" w:color="auto"/>
              <w:left w:val="single" w:sz="4" w:space="0" w:color="auto"/>
              <w:bottom w:val="single" w:sz="4" w:space="0" w:color="auto"/>
              <w:right w:val="single" w:sz="4" w:space="0" w:color="auto"/>
            </w:tcBorders>
          </w:tcPr>
          <w:p w14:paraId="691E5913" w14:textId="77777777" w:rsidR="00197E0D" w:rsidRPr="00C6092F" w:rsidRDefault="00197E0D" w:rsidP="00DA1C36">
            <w:pPr>
              <w:autoSpaceDE w:val="0"/>
              <w:autoSpaceDN w:val="0"/>
              <w:adjustRightInd w:val="0"/>
              <w:jc w:val="center"/>
            </w:pPr>
            <w:r w:rsidRPr="00C6092F">
              <w:t>3.</w:t>
            </w:r>
          </w:p>
        </w:tc>
        <w:tc>
          <w:tcPr>
            <w:tcW w:w="4109" w:type="dxa"/>
            <w:tcBorders>
              <w:top w:val="single" w:sz="4" w:space="0" w:color="auto"/>
              <w:left w:val="single" w:sz="4" w:space="0" w:color="auto"/>
              <w:bottom w:val="single" w:sz="4" w:space="0" w:color="auto"/>
              <w:right w:val="single" w:sz="4" w:space="0" w:color="auto"/>
            </w:tcBorders>
          </w:tcPr>
          <w:p w14:paraId="4C4C2869" w14:textId="77777777" w:rsidR="00197E0D" w:rsidRPr="00C6092F" w:rsidRDefault="00197E0D" w:rsidP="00DA1C36">
            <w:pPr>
              <w:autoSpaceDE w:val="0"/>
              <w:autoSpaceDN w:val="0"/>
              <w:adjustRightInd w:val="0"/>
              <w:jc w:val="both"/>
            </w:pPr>
            <w:r w:rsidRPr="00C6092F">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20B71D50" w14:textId="77777777" w:rsidR="00197E0D" w:rsidRPr="00C6092F" w:rsidRDefault="00197E0D" w:rsidP="00DA1C36">
            <w:pPr>
              <w:autoSpaceDE w:val="0"/>
              <w:autoSpaceDN w:val="0"/>
              <w:adjustRightInd w:val="0"/>
              <w:jc w:val="center"/>
            </w:pPr>
            <w:r w:rsidRPr="00C6092F">
              <w:t>не более 49</w:t>
            </w:r>
          </w:p>
        </w:tc>
        <w:tc>
          <w:tcPr>
            <w:tcW w:w="1417" w:type="dxa"/>
            <w:tcBorders>
              <w:top w:val="single" w:sz="4" w:space="0" w:color="auto"/>
              <w:left w:val="single" w:sz="4" w:space="0" w:color="auto"/>
              <w:bottom w:val="single" w:sz="4" w:space="0" w:color="auto"/>
              <w:right w:val="single" w:sz="4" w:space="0" w:color="auto"/>
            </w:tcBorders>
          </w:tcPr>
          <w:p w14:paraId="2BEC3F62" w14:textId="77777777" w:rsidR="00197E0D" w:rsidRPr="00C6092F" w:rsidRDefault="00197E0D" w:rsidP="00DA1C36">
            <w:pPr>
              <w:autoSpaceDE w:val="0"/>
              <w:autoSpaceDN w:val="0"/>
              <w:adjustRightInd w:val="0"/>
            </w:pPr>
          </w:p>
        </w:tc>
      </w:tr>
      <w:tr w:rsidR="00197E0D" w:rsidRPr="00C6092F" w14:paraId="1E778BE1" w14:textId="77777777" w:rsidTr="00D432DA">
        <w:tc>
          <w:tcPr>
            <w:tcW w:w="557" w:type="dxa"/>
            <w:vMerge w:val="restart"/>
            <w:tcBorders>
              <w:top w:val="single" w:sz="4" w:space="0" w:color="auto"/>
              <w:left w:val="single" w:sz="4" w:space="0" w:color="auto"/>
              <w:bottom w:val="single" w:sz="4" w:space="0" w:color="auto"/>
              <w:right w:val="single" w:sz="4" w:space="0" w:color="auto"/>
            </w:tcBorders>
          </w:tcPr>
          <w:p w14:paraId="7232DFB2" w14:textId="77777777" w:rsidR="00197E0D" w:rsidRPr="00C6092F" w:rsidRDefault="00197E0D" w:rsidP="00DA1C36">
            <w:pPr>
              <w:autoSpaceDE w:val="0"/>
              <w:autoSpaceDN w:val="0"/>
              <w:adjustRightInd w:val="0"/>
              <w:jc w:val="center"/>
            </w:pPr>
            <w:r w:rsidRPr="00C6092F">
              <w:t>4.</w:t>
            </w:r>
          </w:p>
        </w:tc>
        <w:tc>
          <w:tcPr>
            <w:tcW w:w="4109" w:type="dxa"/>
            <w:vMerge w:val="restart"/>
            <w:tcBorders>
              <w:top w:val="single" w:sz="4" w:space="0" w:color="auto"/>
              <w:left w:val="single" w:sz="4" w:space="0" w:color="auto"/>
              <w:bottom w:val="single" w:sz="4" w:space="0" w:color="auto"/>
              <w:right w:val="single" w:sz="4" w:space="0" w:color="auto"/>
            </w:tcBorders>
          </w:tcPr>
          <w:p w14:paraId="24BC9B1D" w14:textId="77777777" w:rsidR="00197E0D" w:rsidRPr="00C6092F" w:rsidRDefault="00197E0D" w:rsidP="00DA1C36">
            <w:pPr>
              <w:autoSpaceDE w:val="0"/>
              <w:autoSpaceDN w:val="0"/>
              <w:adjustRightInd w:val="0"/>
              <w:jc w:val="both"/>
            </w:pPr>
            <w:r w:rsidRPr="00C6092F">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tcPr>
          <w:p w14:paraId="72976D4A" w14:textId="77777777" w:rsidR="00197E0D" w:rsidRPr="00C6092F" w:rsidRDefault="00197E0D" w:rsidP="00DA1C36">
            <w:pPr>
              <w:autoSpaceDE w:val="0"/>
              <w:autoSpaceDN w:val="0"/>
              <w:adjustRightInd w:val="0"/>
              <w:jc w:val="center"/>
            </w:pPr>
            <w:r w:rsidRPr="00C6092F">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3648B435" w14:textId="77777777" w:rsidR="00197E0D" w:rsidRPr="00C6092F" w:rsidRDefault="00197E0D" w:rsidP="00DA1C36">
            <w:pPr>
              <w:autoSpaceDE w:val="0"/>
              <w:autoSpaceDN w:val="0"/>
              <w:adjustRightInd w:val="0"/>
              <w:jc w:val="center"/>
            </w:pPr>
            <w:r w:rsidRPr="00C6092F">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E3626B4" w14:textId="77777777" w:rsidR="00197E0D" w:rsidRPr="00C6092F" w:rsidRDefault="00197E0D" w:rsidP="00DA1C36">
            <w:pPr>
              <w:autoSpaceDE w:val="0"/>
              <w:autoSpaceDN w:val="0"/>
              <w:adjustRightInd w:val="0"/>
            </w:pPr>
            <w:r w:rsidRPr="00C6092F">
              <w:t>указывается количество человек (за каждый год)</w:t>
            </w:r>
          </w:p>
        </w:tc>
      </w:tr>
      <w:tr w:rsidR="00197E0D" w:rsidRPr="00C6092F" w14:paraId="1A0ECAFD" w14:textId="77777777" w:rsidTr="00D432DA">
        <w:tc>
          <w:tcPr>
            <w:tcW w:w="557" w:type="dxa"/>
            <w:vMerge/>
            <w:tcBorders>
              <w:top w:val="single" w:sz="4" w:space="0" w:color="auto"/>
              <w:left w:val="single" w:sz="4" w:space="0" w:color="auto"/>
              <w:bottom w:val="single" w:sz="4" w:space="0" w:color="auto"/>
              <w:right w:val="single" w:sz="4" w:space="0" w:color="auto"/>
            </w:tcBorders>
          </w:tcPr>
          <w:p w14:paraId="6B3DEAF6" w14:textId="77777777" w:rsidR="00197E0D" w:rsidRPr="00C6092F" w:rsidRDefault="00197E0D" w:rsidP="00DA1C36">
            <w:pPr>
              <w:autoSpaceDE w:val="0"/>
              <w:autoSpaceDN w:val="0"/>
              <w:adjustRightInd w:val="0"/>
              <w:jc w:val="both"/>
            </w:pPr>
          </w:p>
        </w:tc>
        <w:tc>
          <w:tcPr>
            <w:tcW w:w="4109" w:type="dxa"/>
            <w:vMerge/>
            <w:tcBorders>
              <w:top w:val="single" w:sz="4" w:space="0" w:color="auto"/>
              <w:left w:val="single" w:sz="4" w:space="0" w:color="auto"/>
              <w:bottom w:val="single" w:sz="4" w:space="0" w:color="auto"/>
              <w:right w:val="single" w:sz="4" w:space="0" w:color="auto"/>
            </w:tcBorders>
          </w:tcPr>
          <w:p w14:paraId="416BD05C" w14:textId="77777777" w:rsidR="00197E0D" w:rsidRPr="00C6092F" w:rsidRDefault="00197E0D" w:rsidP="00DA1C36">
            <w:pPr>
              <w:autoSpaceDE w:val="0"/>
              <w:autoSpaceDN w:val="0"/>
              <w:adjustRightInd w:val="0"/>
              <w:jc w:val="both"/>
            </w:pPr>
          </w:p>
        </w:tc>
        <w:tc>
          <w:tcPr>
            <w:tcW w:w="1799" w:type="dxa"/>
            <w:tcBorders>
              <w:top w:val="single" w:sz="4" w:space="0" w:color="auto"/>
              <w:left w:val="single" w:sz="4" w:space="0" w:color="auto"/>
              <w:bottom w:val="single" w:sz="4" w:space="0" w:color="auto"/>
              <w:right w:val="single" w:sz="4" w:space="0" w:color="auto"/>
            </w:tcBorders>
          </w:tcPr>
          <w:p w14:paraId="60252FF6" w14:textId="77777777" w:rsidR="00197E0D" w:rsidRPr="00C6092F" w:rsidRDefault="00197E0D" w:rsidP="00DA1C36">
            <w:pPr>
              <w:autoSpaceDE w:val="0"/>
              <w:autoSpaceDN w:val="0"/>
              <w:adjustRightInd w:val="0"/>
              <w:jc w:val="center"/>
            </w:pPr>
            <w:r w:rsidRPr="00C6092F">
              <w:t>до 15 -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DADE8B5" w14:textId="77777777" w:rsidR="00197E0D" w:rsidRPr="00C6092F" w:rsidRDefault="00197E0D" w:rsidP="00DA1C36">
            <w:pPr>
              <w:autoSpaceDE w:val="0"/>
              <w:autoSpaceDN w:val="0"/>
              <w:adjustRightInd w:val="0"/>
              <w:jc w:val="center"/>
            </w:pPr>
          </w:p>
        </w:tc>
        <w:tc>
          <w:tcPr>
            <w:tcW w:w="1417" w:type="dxa"/>
            <w:vMerge/>
            <w:tcBorders>
              <w:top w:val="single" w:sz="4" w:space="0" w:color="auto"/>
              <w:left w:val="single" w:sz="4" w:space="0" w:color="auto"/>
              <w:bottom w:val="single" w:sz="4" w:space="0" w:color="auto"/>
              <w:right w:val="single" w:sz="4" w:space="0" w:color="auto"/>
            </w:tcBorders>
          </w:tcPr>
          <w:p w14:paraId="63C5104A" w14:textId="77777777" w:rsidR="00197E0D" w:rsidRPr="00C6092F" w:rsidRDefault="00197E0D" w:rsidP="00DA1C36">
            <w:pPr>
              <w:autoSpaceDE w:val="0"/>
              <w:autoSpaceDN w:val="0"/>
              <w:adjustRightInd w:val="0"/>
              <w:jc w:val="center"/>
            </w:pPr>
          </w:p>
        </w:tc>
      </w:tr>
      <w:tr w:rsidR="00197E0D" w:rsidRPr="00C6092F" w14:paraId="1E11FF7A" w14:textId="77777777" w:rsidTr="00E2560F">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448E1929" w14:textId="77777777" w:rsidR="00197E0D" w:rsidRPr="00C6092F" w:rsidRDefault="00197E0D" w:rsidP="00DA1C36">
            <w:pPr>
              <w:autoSpaceDE w:val="0"/>
              <w:autoSpaceDN w:val="0"/>
              <w:adjustRightInd w:val="0"/>
              <w:jc w:val="center"/>
            </w:pPr>
            <w:r w:rsidRPr="00C6092F">
              <w:t>5.</w:t>
            </w:r>
          </w:p>
        </w:tc>
        <w:tc>
          <w:tcPr>
            <w:tcW w:w="4109" w:type="dxa"/>
            <w:vMerge w:val="restart"/>
            <w:tcBorders>
              <w:top w:val="single" w:sz="4" w:space="0" w:color="auto"/>
              <w:left w:val="single" w:sz="4" w:space="0" w:color="auto"/>
              <w:bottom w:val="single" w:sz="4" w:space="0" w:color="auto"/>
              <w:right w:val="single" w:sz="4" w:space="0" w:color="auto"/>
            </w:tcBorders>
          </w:tcPr>
          <w:p w14:paraId="1A681E27" w14:textId="77777777" w:rsidR="00197E0D" w:rsidRPr="00C6092F" w:rsidRDefault="00197E0D" w:rsidP="00DA1C36">
            <w:pPr>
              <w:autoSpaceDE w:val="0"/>
              <w:autoSpaceDN w:val="0"/>
              <w:adjustRightInd w:val="0"/>
              <w:jc w:val="both"/>
            </w:pPr>
            <w:r w:rsidRPr="00C6092F">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tcPr>
          <w:p w14:paraId="275972FF" w14:textId="77777777" w:rsidR="00197E0D" w:rsidRPr="00C6092F" w:rsidRDefault="00197E0D" w:rsidP="00DA1C36">
            <w:pPr>
              <w:autoSpaceDE w:val="0"/>
              <w:autoSpaceDN w:val="0"/>
              <w:adjustRightInd w:val="0"/>
              <w:jc w:val="center"/>
            </w:pPr>
            <w:r w:rsidRPr="00C6092F">
              <w:t>800</w:t>
            </w:r>
          </w:p>
        </w:tc>
        <w:tc>
          <w:tcPr>
            <w:tcW w:w="1817" w:type="dxa"/>
            <w:vMerge w:val="restart"/>
            <w:tcBorders>
              <w:top w:val="single" w:sz="4" w:space="0" w:color="auto"/>
              <w:left w:val="single" w:sz="4" w:space="0" w:color="auto"/>
              <w:bottom w:val="single" w:sz="4" w:space="0" w:color="auto"/>
              <w:right w:val="single" w:sz="4" w:space="0" w:color="auto"/>
            </w:tcBorders>
          </w:tcPr>
          <w:p w14:paraId="2D9D5649" w14:textId="77777777" w:rsidR="00197E0D" w:rsidRPr="00C6092F" w:rsidRDefault="00197E0D" w:rsidP="00DA1C36">
            <w:pPr>
              <w:autoSpaceDE w:val="0"/>
              <w:autoSpaceDN w:val="0"/>
              <w:adjustRightInd w:val="0"/>
              <w:jc w:val="center"/>
            </w:pPr>
            <w:r w:rsidRPr="00C6092F">
              <w:t>2000</w:t>
            </w:r>
          </w:p>
        </w:tc>
        <w:tc>
          <w:tcPr>
            <w:tcW w:w="1417" w:type="dxa"/>
            <w:tcBorders>
              <w:top w:val="single" w:sz="4" w:space="0" w:color="auto"/>
              <w:left w:val="single" w:sz="4" w:space="0" w:color="auto"/>
              <w:bottom w:val="single" w:sz="4" w:space="0" w:color="auto"/>
              <w:right w:val="single" w:sz="4" w:space="0" w:color="auto"/>
            </w:tcBorders>
          </w:tcPr>
          <w:p w14:paraId="08040A76" w14:textId="77777777" w:rsidR="00197E0D" w:rsidRPr="00C6092F" w:rsidRDefault="00197E0D" w:rsidP="00DA1C36">
            <w:pPr>
              <w:autoSpaceDE w:val="0"/>
              <w:autoSpaceDN w:val="0"/>
              <w:adjustRightInd w:val="0"/>
              <w:jc w:val="center"/>
            </w:pPr>
            <w:r w:rsidRPr="00C6092F">
              <w:t>указывается в млн. рублей (за каждый год)</w:t>
            </w:r>
          </w:p>
        </w:tc>
      </w:tr>
      <w:tr w:rsidR="00197E0D" w:rsidRPr="00C6092F" w14:paraId="60902ACC" w14:textId="77777777" w:rsidTr="00D432DA">
        <w:tc>
          <w:tcPr>
            <w:tcW w:w="557" w:type="dxa"/>
            <w:vMerge/>
            <w:tcBorders>
              <w:top w:val="single" w:sz="4" w:space="0" w:color="auto"/>
              <w:left w:val="single" w:sz="4" w:space="0" w:color="auto"/>
              <w:bottom w:val="single" w:sz="4" w:space="0" w:color="auto"/>
              <w:right w:val="single" w:sz="4" w:space="0" w:color="auto"/>
            </w:tcBorders>
          </w:tcPr>
          <w:p w14:paraId="33829E0C" w14:textId="77777777" w:rsidR="00197E0D" w:rsidRPr="00C6092F" w:rsidRDefault="00197E0D" w:rsidP="00DA1C36">
            <w:pPr>
              <w:autoSpaceDE w:val="0"/>
              <w:autoSpaceDN w:val="0"/>
              <w:adjustRightInd w:val="0"/>
              <w:jc w:val="both"/>
            </w:pPr>
          </w:p>
        </w:tc>
        <w:tc>
          <w:tcPr>
            <w:tcW w:w="4109" w:type="dxa"/>
            <w:vMerge/>
            <w:tcBorders>
              <w:top w:val="single" w:sz="4" w:space="0" w:color="auto"/>
              <w:left w:val="single" w:sz="4" w:space="0" w:color="auto"/>
              <w:bottom w:val="single" w:sz="4" w:space="0" w:color="auto"/>
              <w:right w:val="single" w:sz="4" w:space="0" w:color="auto"/>
            </w:tcBorders>
          </w:tcPr>
          <w:p w14:paraId="34F60B13" w14:textId="77777777" w:rsidR="00197E0D" w:rsidRPr="00C6092F" w:rsidRDefault="00197E0D" w:rsidP="00DA1C36">
            <w:pPr>
              <w:autoSpaceDE w:val="0"/>
              <w:autoSpaceDN w:val="0"/>
              <w:adjustRightInd w:val="0"/>
              <w:jc w:val="both"/>
            </w:pPr>
          </w:p>
        </w:tc>
        <w:tc>
          <w:tcPr>
            <w:tcW w:w="1799" w:type="dxa"/>
            <w:tcBorders>
              <w:top w:val="single" w:sz="4" w:space="0" w:color="auto"/>
              <w:left w:val="single" w:sz="4" w:space="0" w:color="auto"/>
              <w:bottom w:val="single" w:sz="4" w:space="0" w:color="auto"/>
              <w:right w:val="single" w:sz="4" w:space="0" w:color="auto"/>
            </w:tcBorders>
          </w:tcPr>
          <w:p w14:paraId="5E13B423" w14:textId="77777777" w:rsidR="00197E0D" w:rsidRPr="00C6092F" w:rsidRDefault="00197E0D" w:rsidP="00DA1C36">
            <w:pPr>
              <w:autoSpaceDE w:val="0"/>
              <w:autoSpaceDN w:val="0"/>
              <w:adjustRightInd w:val="0"/>
              <w:jc w:val="center"/>
            </w:pPr>
            <w:r w:rsidRPr="00C6092F">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34F2938F" w14:textId="77777777" w:rsidR="00197E0D" w:rsidRPr="00C6092F" w:rsidRDefault="00197E0D" w:rsidP="00DA1C36">
            <w:pPr>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Pr>
          <w:p w14:paraId="59139D8E" w14:textId="77777777" w:rsidR="00197E0D" w:rsidRPr="00C6092F" w:rsidRDefault="00197E0D" w:rsidP="00DA1C36">
            <w:pPr>
              <w:autoSpaceDE w:val="0"/>
              <w:autoSpaceDN w:val="0"/>
              <w:adjustRightInd w:val="0"/>
            </w:pPr>
          </w:p>
        </w:tc>
      </w:tr>
      <w:tr w:rsidR="00197E0D" w:rsidRPr="00C6092F" w14:paraId="545D0188" w14:textId="77777777" w:rsidTr="00E87D43">
        <w:trPr>
          <w:trHeight w:val="1400"/>
        </w:trPr>
        <w:tc>
          <w:tcPr>
            <w:tcW w:w="557" w:type="dxa"/>
            <w:tcBorders>
              <w:top w:val="single" w:sz="4" w:space="0" w:color="auto"/>
              <w:left w:val="single" w:sz="4" w:space="0" w:color="auto"/>
              <w:bottom w:val="single" w:sz="4" w:space="0" w:color="auto"/>
              <w:right w:val="single" w:sz="4" w:space="0" w:color="auto"/>
            </w:tcBorders>
          </w:tcPr>
          <w:p w14:paraId="15C6C8A0" w14:textId="77777777" w:rsidR="00197E0D" w:rsidRPr="00C6092F" w:rsidRDefault="00197E0D" w:rsidP="00DA1C36">
            <w:pPr>
              <w:autoSpaceDE w:val="0"/>
              <w:autoSpaceDN w:val="0"/>
              <w:adjustRightInd w:val="0"/>
              <w:jc w:val="center"/>
            </w:pPr>
            <w:r w:rsidRPr="00C6092F">
              <w:lastRenderedPageBreak/>
              <w:t>6.</w:t>
            </w:r>
          </w:p>
        </w:tc>
        <w:tc>
          <w:tcPr>
            <w:tcW w:w="4109" w:type="dxa"/>
            <w:tcBorders>
              <w:top w:val="single" w:sz="4" w:space="0" w:color="auto"/>
              <w:left w:val="single" w:sz="4" w:space="0" w:color="auto"/>
              <w:bottom w:val="single" w:sz="4" w:space="0" w:color="auto"/>
              <w:right w:val="single" w:sz="4" w:space="0" w:color="auto"/>
            </w:tcBorders>
          </w:tcPr>
          <w:p w14:paraId="060B66EA" w14:textId="77777777" w:rsidR="00197E0D" w:rsidRPr="00C6092F" w:rsidRDefault="00197E0D" w:rsidP="00DA1C36">
            <w:pPr>
              <w:autoSpaceDE w:val="0"/>
              <w:autoSpaceDN w:val="0"/>
              <w:adjustRightInd w:val="0"/>
              <w:jc w:val="both"/>
            </w:pPr>
            <w:r w:rsidRPr="00C6092F">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5" w:history="1">
              <w:r w:rsidRPr="00C6092F">
                <w:rPr>
                  <w:color w:val="0000FF"/>
                </w:rPr>
                <w:t>ОКВЭД2</w:t>
              </w:r>
            </w:hyperlink>
            <w:r w:rsidRPr="00C6092F">
              <w:t xml:space="preserve"> и </w:t>
            </w:r>
            <w:hyperlink r:id="rId16" w:history="1">
              <w:r w:rsidRPr="00C6092F">
                <w:rPr>
                  <w:color w:val="0000FF"/>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7E77C8BD" w14:textId="77777777" w:rsidR="00197E0D" w:rsidRPr="00C6092F" w:rsidRDefault="00197E0D" w:rsidP="00DA1C36">
            <w:pPr>
              <w:autoSpaceDE w:val="0"/>
              <w:autoSpaceDN w:val="0"/>
              <w:adjustRightInd w:val="0"/>
              <w:jc w:val="center"/>
            </w:pPr>
          </w:p>
        </w:tc>
      </w:tr>
      <w:tr w:rsidR="00197E0D" w:rsidRPr="00C6092F" w14:paraId="3936E7F7" w14:textId="77777777" w:rsidTr="00D432DA">
        <w:tc>
          <w:tcPr>
            <w:tcW w:w="557" w:type="dxa"/>
            <w:tcBorders>
              <w:top w:val="single" w:sz="4" w:space="0" w:color="auto"/>
              <w:left w:val="single" w:sz="4" w:space="0" w:color="auto"/>
              <w:bottom w:val="single" w:sz="4" w:space="0" w:color="auto"/>
              <w:right w:val="single" w:sz="4" w:space="0" w:color="auto"/>
            </w:tcBorders>
          </w:tcPr>
          <w:p w14:paraId="0F109673" w14:textId="77777777" w:rsidR="00197E0D" w:rsidRPr="00C6092F" w:rsidRDefault="00197E0D" w:rsidP="00DA1C36">
            <w:pPr>
              <w:autoSpaceDE w:val="0"/>
              <w:autoSpaceDN w:val="0"/>
              <w:adjustRightInd w:val="0"/>
              <w:jc w:val="center"/>
            </w:pPr>
            <w:r w:rsidRPr="00C6092F">
              <w:t>7.</w:t>
            </w:r>
          </w:p>
        </w:tc>
        <w:tc>
          <w:tcPr>
            <w:tcW w:w="4109" w:type="dxa"/>
            <w:tcBorders>
              <w:top w:val="single" w:sz="4" w:space="0" w:color="auto"/>
              <w:left w:val="single" w:sz="4" w:space="0" w:color="auto"/>
              <w:bottom w:val="single" w:sz="4" w:space="0" w:color="auto"/>
              <w:right w:val="single" w:sz="4" w:space="0" w:color="auto"/>
            </w:tcBorders>
          </w:tcPr>
          <w:p w14:paraId="0A687DAA" w14:textId="77777777" w:rsidR="00197E0D" w:rsidRPr="00C6092F" w:rsidRDefault="00197E0D" w:rsidP="00DA1C36">
            <w:pPr>
              <w:autoSpaceDE w:val="0"/>
              <w:autoSpaceDN w:val="0"/>
              <w:adjustRightInd w:val="0"/>
              <w:jc w:val="both"/>
            </w:pPr>
            <w:r w:rsidRPr="00C6092F">
              <w:t xml:space="preserve">Сведения о производимых субъектами малого и среднего предпринимательства товарах, работах, услугах с указанием кодов </w:t>
            </w:r>
            <w:hyperlink r:id="rId17" w:history="1">
              <w:r w:rsidRPr="00C6092F">
                <w:rPr>
                  <w:color w:val="0000FF"/>
                </w:rPr>
                <w:t>ОКВЭД2</w:t>
              </w:r>
            </w:hyperlink>
            <w:r w:rsidRPr="00C6092F">
              <w:t xml:space="preserve"> и </w:t>
            </w:r>
            <w:hyperlink r:id="rId18" w:history="1">
              <w:r w:rsidRPr="00C6092F">
                <w:rPr>
                  <w:color w:val="0000FF"/>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5A9ABF6" w14:textId="77777777" w:rsidR="00197E0D" w:rsidRPr="00C6092F" w:rsidRDefault="00197E0D" w:rsidP="00DA1C36">
            <w:pPr>
              <w:autoSpaceDE w:val="0"/>
              <w:autoSpaceDN w:val="0"/>
              <w:adjustRightInd w:val="0"/>
              <w:jc w:val="center"/>
            </w:pPr>
          </w:p>
        </w:tc>
      </w:tr>
      <w:tr w:rsidR="00197E0D" w:rsidRPr="00C6092F" w14:paraId="2E2120E6" w14:textId="77777777" w:rsidTr="00D432DA">
        <w:tc>
          <w:tcPr>
            <w:tcW w:w="557" w:type="dxa"/>
            <w:tcBorders>
              <w:top w:val="single" w:sz="4" w:space="0" w:color="auto"/>
              <w:left w:val="single" w:sz="4" w:space="0" w:color="auto"/>
              <w:bottom w:val="single" w:sz="4" w:space="0" w:color="auto"/>
              <w:right w:val="single" w:sz="4" w:space="0" w:color="auto"/>
            </w:tcBorders>
          </w:tcPr>
          <w:p w14:paraId="0A6DC247" w14:textId="77777777" w:rsidR="00197E0D" w:rsidRPr="00C6092F" w:rsidRDefault="00197E0D" w:rsidP="00DA1C36">
            <w:pPr>
              <w:autoSpaceDE w:val="0"/>
              <w:autoSpaceDN w:val="0"/>
              <w:adjustRightInd w:val="0"/>
              <w:jc w:val="center"/>
            </w:pPr>
            <w:r w:rsidRPr="00C6092F">
              <w:t>8</w:t>
            </w:r>
          </w:p>
        </w:tc>
        <w:tc>
          <w:tcPr>
            <w:tcW w:w="4109" w:type="dxa"/>
            <w:tcBorders>
              <w:top w:val="single" w:sz="4" w:space="0" w:color="auto"/>
              <w:left w:val="single" w:sz="4" w:space="0" w:color="auto"/>
              <w:bottom w:val="single" w:sz="4" w:space="0" w:color="auto"/>
              <w:right w:val="single" w:sz="4" w:space="0" w:color="auto"/>
            </w:tcBorders>
          </w:tcPr>
          <w:p w14:paraId="2FC2E593" w14:textId="77777777" w:rsidR="00197E0D" w:rsidRPr="00C6092F" w:rsidRDefault="00197E0D" w:rsidP="00DA1C36">
            <w:pPr>
              <w:autoSpaceDE w:val="0"/>
              <w:autoSpaceDN w:val="0"/>
              <w:adjustRightInd w:val="0"/>
              <w:jc w:val="both"/>
            </w:pPr>
            <w:r w:rsidRPr="00C6092F">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62EE12B0" w14:textId="77777777" w:rsidR="00197E0D" w:rsidRPr="00C6092F" w:rsidRDefault="00197E0D" w:rsidP="00DA1C36">
            <w:pPr>
              <w:autoSpaceDE w:val="0"/>
              <w:autoSpaceDN w:val="0"/>
              <w:adjustRightInd w:val="0"/>
              <w:jc w:val="center"/>
            </w:pPr>
            <w:r w:rsidRPr="00C6092F">
              <w:t>да (нет)</w:t>
            </w:r>
          </w:p>
          <w:p w14:paraId="624FE56B" w14:textId="77777777" w:rsidR="00197E0D" w:rsidRPr="00C6092F" w:rsidRDefault="00197E0D" w:rsidP="00DA1C36">
            <w:pPr>
              <w:autoSpaceDE w:val="0"/>
              <w:autoSpaceDN w:val="0"/>
              <w:adjustRightInd w:val="0"/>
              <w:jc w:val="center"/>
            </w:pPr>
            <w:r w:rsidRPr="00C6092F">
              <w:t>(в случае участия - наименование заказчика, реализующего программу партнерства)</w:t>
            </w:r>
          </w:p>
        </w:tc>
      </w:tr>
      <w:tr w:rsidR="00197E0D" w:rsidRPr="00C6092F" w14:paraId="3E76DC08" w14:textId="77777777" w:rsidTr="00D432DA">
        <w:tc>
          <w:tcPr>
            <w:tcW w:w="557" w:type="dxa"/>
            <w:tcBorders>
              <w:top w:val="single" w:sz="4" w:space="0" w:color="auto"/>
              <w:left w:val="single" w:sz="4" w:space="0" w:color="auto"/>
              <w:bottom w:val="single" w:sz="4" w:space="0" w:color="auto"/>
              <w:right w:val="single" w:sz="4" w:space="0" w:color="auto"/>
            </w:tcBorders>
          </w:tcPr>
          <w:p w14:paraId="47F7E807" w14:textId="77777777" w:rsidR="00197E0D" w:rsidRPr="00C6092F" w:rsidRDefault="00197E0D" w:rsidP="00DA1C36">
            <w:pPr>
              <w:autoSpaceDE w:val="0"/>
              <w:autoSpaceDN w:val="0"/>
              <w:adjustRightInd w:val="0"/>
              <w:jc w:val="center"/>
            </w:pPr>
            <w:r w:rsidRPr="00C6092F">
              <w:t>9.</w:t>
            </w:r>
          </w:p>
        </w:tc>
        <w:tc>
          <w:tcPr>
            <w:tcW w:w="4109" w:type="dxa"/>
            <w:tcBorders>
              <w:top w:val="single" w:sz="4" w:space="0" w:color="auto"/>
              <w:left w:val="single" w:sz="4" w:space="0" w:color="auto"/>
              <w:bottom w:val="single" w:sz="4" w:space="0" w:color="auto"/>
              <w:right w:val="single" w:sz="4" w:space="0" w:color="auto"/>
            </w:tcBorders>
          </w:tcPr>
          <w:p w14:paraId="0C8D3188" w14:textId="77777777" w:rsidR="00197E0D" w:rsidRPr="00C6092F" w:rsidRDefault="00197E0D" w:rsidP="00DA1C36">
            <w:pPr>
              <w:autoSpaceDE w:val="0"/>
              <w:autoSpaceDN w:val="0"/>
              <w:adjustRightInd w:val="0"/>
              <w:jc w:val="both"/>
            </w:pPr>
            <w:r w:rsidRPr="00C6092F">
              <w:t>Наличие сведений о субъекте малого и среднего предпринимательства в реестре участников программ партнерства</w:t>
            </w:r>
          </w:p>
        </w:tc>
        <w:tc>
          <w:tcPr>
            <w:tcW w:w="5033" w:type="dxa"/>
            <w:gridSpan w:val="3"/>
            <w:tcBorders>
              <w:top w:val="single" w:sz="4" w:space="0" w:color="auto"/>
              <w:left w:val="single" w:sz="4" w:space="0" w:color="auto"/>
              <w:bottom w:val="single" w:sz="4" w:space="0" w:color="auto"/>
              <w:right w:val="single" w:sz="4" w:space="0" w:color="auto"/>
            </w:tcBorders>
          </w:tcPr>
          <w:p w14:paraId="1FB1F1D8" w14:textId="77777777" w:rsidR="00197E0D" w:rsidRPr="00C6092F" w:rsidRDefault="00197E0D" w:rsidP="00DA1C36">
            <w:pPr>
              <w:autoSpaceDE w:val="0"/>
              <w:autoSpaceDN w:val="0"/>
              <w:adjustRightInd w:val="0"/>
              <w:jc w:val="center"/>
            </w:pPr>
            <w:r w:rsidRPr="00C6092F">
              <w:t>да (нет)</w:t>
            </w:r>
          </w:p>
          <w:p w14:paraId="0897B13B" w14:textId="77777777" w:rsidR="00197E0D" w:rsidRPr="00C6092F" w:rsidRDefault="00197E0D" w:rsidP="00DA1C36">
            <w:pPr>
              <w:autoSpaceDE w:val="0"/>
              <w:autoSpaceDN w:val="0"/>
              <w:adjustRightInd w:val="0"/>
              <w:jc w:val="center"/>
            </w:pPr>
            <w:r w:rsidRPr="00C6092F">
              <w:t>(при наличии - наименование заказчика - держателя реестра участников программ партнерства)</w:t>
            </w:r>
          </w:p>
        </w:tc>
      </w:tr>
      <w:tr w:rsidR="00197E0D" w:rsidRPr="00C6092F" w14:paraId="6F4A3382" w14:textId="77777777" w:rsidTr="00D432DA">
        <w:tc>
          <w:tcPr>
            <w:tcW w:w="557" w:type="dxa"/>
            <w:tcBorders>
              <w:top w:val="single" w:sz="4" w:space="0" w:color="auto"/>
              <w:left w:val="single" w:sz="4" w:space="0" w:color="auto"/>
              <w:bottom w:val="single" w:sz="4" w:space="0" w:color="auto"/>
              <w:right w:val="single" w:sz="4" w:space="0" w:color="auto"/>
            </w:tcBorders>
          </w:tcPr>
          <w:p w14:paraId="70E3F033" w14:textId="77777777" w:rsidR="00197E0D" w:rsidRPr="00C6092F" w:rsidRDefault="00197E0D" w:rsidP="00DA1C36">
            <w:pPr>
              <w:autoSpaceDE w:val="0"/>
              <w:autoSpaceDN w:val="0"/>
              <w:adjustRightInd w:val="0"/>
              <w:jc w:val="center"/>
            </w:pPr>
            <w:r w:rsidRPr="00C6092F">
              <w:t>10.</w:t>
            </w:r>
          </w:p>
        </w:tc>
        <w:tc>
          <w:tcPr>
            <w:tcW w:w="4109" w:type="dxa"/>
            <w:tcBorders>
              <w:top w:val="single" w:sz="4" w:space="0" w:color="auto"/>
              <w:left w:val="single" w:sz="4" w:space="0" w:color="auto"/>
              <w:bottom w:val="single" w:sz="4" w:space="0" w:color="auto"/>
              <w:right w:val="single" w:sz="4" w:space="0" w:color="auto"/>
            </w:tcBorders>
          </w:tcPr>
          <w:p w14:paraId="7382D7CD" w14:textId="77777777" w:rsidR="00197E0D" w:rsidRPr="00C6092F" w:rsidRDefault="00197E0D" w:rsidP="00DA1C36">
            <w:pPr>
              <w:autoSpaceDE w:val="0"/>
              <w:autoSpaceDN w:val="0"/>
              <w:adjustRightInd w:val="0"/>
              <w:jc w:val="both"/>
            </w:pPr>
            <w:r w:rsidRPr="00C6092F">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19" w:history="1">
              <w:r w:rsidRPr="00C6092F">
                <w:rPr>
                  <w:color w:val="0000FF"/>
                </w:rPr>
                <w:t>закона</w:t>
              </w:r>
            </w:hyperlink>
            <w:r w:rsidRPr="00C6092F">
              <w:t xml:space="preserve">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7D9DB64D" w14:textId="77777777" w:rsidR="00197E0D" w:rsidRPr="00C6092F" w:rsidRDefault="00197E0D" w:rsidP="00DA1C36">
            <w:pPr>
              <w:autoSpaceDE w:val="0"/>
              <w:autoSpaceDN w:val="0"/>
              <w:adjustRightInd w:val="0"/>
              <w:jc w:val="center"/>
            </w:pPr>
            <w:r w:rsidRPr="00C6092F">
              <w:t>да (нет)</w:t>
            </w:r>
          </w:p>
          <w:p w14:paraId="2667984B" w14:textId="77777777" w:rsidR="00197E0D" w:rsidRPr="00C6092F" w:rsidRDefault="00197E0D" w:rsidP="00DA1C36">
            <w:pPr>
              <w:autoSpaceDE w:val="0"/>
              <w:autoSpaceDN w:val="0"/>
              <w:adjustRightInd w:val="0"/>
              <w:jc w:val="center"/>
            </w:pPr>
            <w:r w:rsidRPr="00C6092F">
              <w:t>(при наличии - количество исполненных контрактов и общая сумма)</w:t>
            </w:r>
          </w:p>
        </w:tc>
      </w:tr>
      <w:tr w:rsidR="00197E0D" w:rsidRPr="00C6092F" w14:paraId="34E7F5CD" w14:textId="77777777" w:rsidTr="00D432DA">
        <w:tc>
          <w:tcPr>
            <w:tcW w:w="557" w:type="dxa"/>
            <w:tcBorders>
              <w:top w:val="single" w:sz="4" w:space="0" w:color="auto"/>
              <w:left w:val="single" w:sz="4" w:space="0" w:color="auto"/>
              <w:bottom w:val="single" w:sz="4" w:space="0" w:color="auto"/>
              <w:right w:val="single" w:sz="4" w:space="0" w:color="auto"/>
            </w:tcBorders>
          </w:tcPr>
          <w:p w14:paraId="0CA70042" w14:textId="77777777" w:rsidR="00197E0D" w:rsidRPr="00C6092F" w:rsidRDefault="00197E0D" w:rsidP="00DA1C36">
            <w:pPr>
              <w:autoSpaceDE w:val="0"/>
              <w:autoSpaceDN w:val="0"/>
              <w:adjustRightInd w:val="0"/>
              <w:jc w:val="center"/>
            </w:pPr>
            <w:r w:rsidRPr="00C6092F">
              <w:t>11.</w:t>
            </w:r>
          </w:p>
        </w:tc>
        <w:tc>
          <w:tcPr>
            <w:tcW w:w="4109" w:type="dxa"/>
            <w:tcBorders>
              <w:top w:val="single" w:sz="4" w:space="0" w:color="auto"/>
              <w:left w:val="single" w:sz="4" w:space="0" w:color="auto"/>
              <w:bottom w:val="single" w:sz="4" w:space="0" w:color="auto"/>
              <w:right w:val="single" w:sz="4" w:space="0" w:color="auto"/>
            </w:tcBorders>
          </w:tcPr>
          <w:p w14:paraId="7DC1AB88" w14:textId="77777777" w:rsidR="00197E0D" w:rsidRPr="00C6092F" w:rsidRDefault="00197E0D" w:rsidP="00DA1C36">
            <w:pPr>
              <w:autoSpaceDE w:val="0"/>
              <w:autoSpaceDN w:val="0"/>
              <w:adjustRightInd w:val="0"/>
              <w:jc w:val="both"/>
            </w:pPr>
            <w:r w:rsidRPr="00C6092F">
              <w:t>Сведения о наличии опыта производства и поставки продукции, включенной в реестр инновационной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9DE6C28" w14:textId="77777777" w:rsidR="00197E0D" w:rsidRPr="00C6092F" w:rsidRDefault="00197E0D" w:rsidP="00DA1C36">
            <w:pPr>
              <w:autoSpaceDE w:val="0"/>
              <w:autoSpaceDN w:val="0"/>
              <w:adjustRightInd w:val="0"/>
              <w:jc w:val="center"/>
            </w:pPr>
            <w:r w:rsidRPr="00C6092F">
              <w:t>да (нет)</w:t>
            </w:r>
          </w:p>
        </w:tc>
      </w:tr>
      <w:tr w:rsidR="00197E0D" w:rsidRPr="00C6092F" w14:paraId="4507EAB5" w14:textId="77777777" w:rsidTr="00D432DA">
        <w:tc>
          <w:tcPr>
            <w:tcW w:w="557" w:type="dxa"/>
            <w:tcBorders>
              <w:top w:val="single" w:sz="4" w:space="0" w:color="auto"/>
              <w:left w:val="single" w:sz="4" w:space="0" w:color="auto"/>
              <w:bottom w:val="single" w:sz="4" w:space="0" w:color="auto"/>
              <w:right w:val="single" w:sz="4" w:space="0" w:color="auto"/>
            </w:tcBorders>
          </w:tcPr>
          <w:p w14:paraId="41CD86F3" w14:textId="77777777" w:rsidR="00197E0D" w:rsidRPr="00C6092F" w:rsidRDefault="00197E0D" w:rsidP="00DA1C36">
            <w:pPr>
              <w:autoSpaceDE w:val="0"/>
              <w:autoSpaceDN w:val="0"/>
              <w:adjustRightInd w:val="0"/>
              <w:jc w:val="center"/>
            </w:pPr>
            <w:r w:rsidRPr="00C6092F">
              <w:t>12.</w:t>
            </w:r>
          </w:p>
        </w:tc>
        <w:tc>
          <w:tcPr>
            <w:tcW w:w="4109" w:type="dxa"/>
            <w:tcBorders>
              <w:top w:val="single" w:sz="4" w:space="0" w:color="auto"/>
              <w:left w:val="single" w:sz="4" w:space="0" w:color="auto"/>
              <w:bottom w:val="single" w:sz="4" w:space="0" w:color="auto"/>
              <w:right w:val="single" w:sz="4" w:space="0" w:color="auto"/>
            </w:tcBorders>
          </w:tcPr>
          <w:p w14:paraId="04BEEB14" w14:textId="77777777" w:rsidR="00197E0D" w:rsidRPr="00C6092F" w:rsidRDefault="00197E0D" w:rsidP="00DA1C36">
            <w:pPr>
              <w:autoSpaceDE w:val="0"/>
              <w:autoSpaceDN w:val="0"/>
              <w:adjustRightInd w:val="0"/>
              <w:jc w:val="both"/>
            </w:pPr>
            <w:r w:rsidRPr="00C6092F">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w:t>
            </w:r>
            <w:r w:rsidRPr="00C6092F">
              <w:lastRenderedPageBreak/>
              <w:t>обособленного комплекса (инновационного центра «Сколково»)</w:t>
            </w:r>
          </w:p>
        </w:tc>
        <w:tc>
          <w:tcPr>
            <w:tcW w:w="5033" w:type="dxa"/>
            <w:gridSpan w:val="3"/>
            <w:tcBorders>
              <w:top w:val="single" w:sz="4" w:space="0" w:color="auto"/>
              <w:left w:val="single" w:sz="4" w:space="0" w:color="auto"/>
              <w:bottom w:val="single" w:sz="4" w:space="0" w:color="auto"/>
              <w:right w:val="single" w:sz="4" w:space="0" w:color="auto"/>
            </w:tcBorders>
          </w:tcPr>
          <w:p w14:paraId="2B4D06BA" w14:textId="77777777" w:rsidR="00197E0D" w:rsidRPr="00C6092F" w:rsidRDefault="00197E0D" w:rsidP="00DA1C36">
            <w:pPr>
              <w:autoSpaceDE w:val="0"/>
              <w:autoSpaceDN w:val="0"/>
              <w:adjustRightInd w:val="0"/>
              <w:jc w:val="center"/>
            </w:pPr>
          </w:p>
        </w:tc>
      </w:tr>
      <w:tr w:rsidR="00197E0D" w:rsidRPr="00C6092F" w14:paraId="47287EA8" w14:textId="77777777" w:rsidTr="00D432DA">
        <w:tc>
          <w:tcPr>
            <w:tcW w:w="557" w:type="dxa"/>
            <w:tcBorders>
              <w:top w:val="single" w:sz="4" w:space="0" w:color="auto"/>
              <w:left w:val="single" w:sz="4" w:space="0" w:color="auto"/>
              <w:bottom w:val="single" w:sz="4" w:space="0" w:color="auto"/>
              <w:right w:val="single" w:sz="4" w:space="0" w:color="auto"/>
            </w:tcBorders>
          </w:tcPr>
          <w:p w14:paraId="5BC3F320" w14:textId="77777777" w:rsidR="00197E0D" w:rsidRPr="00C6092F" w:rsidRDefault="00197E0D" w:rsidP="00DA1C36">
            <w:pPr>
              <w:autoSpaceDE w:val="0"/>
              <w:autoSpaceDN w:val="0"/>
              <w:adjustRightInd w:val="0"/>
              <w:jc w:val="center"/>
            </w:pPr>
            <w:r w:rsidRPr="00C6092F">
              <w:t>13.</w:t>
            </w:r>
          </w:p>
        </w:tc>
        <w:tc>
          <w:tcPr>
            <w:tcW w:w="4109" w:type="dxa"/>
            <w:tcBorders>
              <w:top w:val="single" w:sz="4" w:space="0" w:color="auto"/>
              <w:left w:val="single" w:sz="4" w:space="0" w:color="auto"/>
              <w:bottom w:val="single" w:sz="4" w:space="0" w:color="auto"/>
              <w:right w:val="single" w:sz="4" w:space="0" w:color="auto"/>
            </w:tcBorders>
          </w:tcPr>
          <w:p w14:paraId="0752F682" w14:textId="77777777" w:rsidR="00197E0D" w:rsidRPr="00C6092F" w:rsidRDefault="00197E0D" w:rsidP="00DA1C36">
            <w:pPr>
              <w:autoSpaceDE w:val="0"/>
              <w:autoSpaceDN w:val="0"/>
              <w:adjustRightInd w:val="0"/>
              <w:jc w:val="both"/>
            </w:pPr>
            <w:r w:rsidRPr="00C6092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14C79193" w14:textId="77777777" w:rsidR="00197E0D" w:rsidRPr="00C6092F" w:rsidRDefault="00197E0D" w:rsidP="00DA1C36">
            <w:pPr>
              <w:autoSpaceDE w:val="0"/>
              <w:autoSpaceDN w:val="0"/>
              <w:adjustRightInd w:val="0"/>
              <w:jc w:val="center"/>
            </w:pPr>
            <w:r w:rsidRPr="00C6092F">
              <w:t>да (нет)</w:t>
            </w:r>
          </w:p>
        </w:tc>
      </w:tr>
      <w:tr w:rsidR="00197E0D" w:rsidRPr="00C6092F" w14:paraId="5DBF446F" w14:textId="77777777" w:rsidTr="00D432DA">
        <w:tc>
          <w:tcPr>
            <w:tcW w:w="557" w:type="dxa"/>
            <w:tcBorders>
              <w:top w:val="single" w:sz="4" w:space="0" w:color="auto"/>
              <w:left w:val="single" w:sz="4" w:space="0" w:color="auto"/>
              <w:bottom w:val="single" w:sz="4" w:space="0" w:color="auto"/>
              <w:right w:val="single" w:sz="4" w:space="0" w:color="auto"/>
            </w:tcBorders>
          </w:tcPr>
          <w:p w14:paraId="778FCD18" w14:textId="77777777" w:rsidR="00197E0D" w:rsidRPr="00C6092F" w:rsidRDefault="00197E0D" w:rsidP="00DA1C36">
            <w:pPr>
              <w:autoSpaceDE w:val="0"/>
              <w:autoSpaceDN w:val="0"/>
              <w:adjustRightInd w:val="0"/>
              <w:jc w:val="center"/>
            </w:pPr>
            <w:r w:rsidRPr="00C6092F">
              <w:t>14.</w:t>
            </w:r>
          </w:p>
        </w:tc>
        <w:tc>
          <w:tcPr>
            <w:tcW w:w="4109" w:type="dxa"/>
            <w:tcBorders>
              <w:top w:val="single" w:sz="4" w:space="0" w:color="auto"/>
              <w:left w:val="single" w:sz="4" w:space="0" w:color="auto"/>
              <w:bottom w:val="single" w:sz="4" w:space="0" w:color="auto"/>
              <w:right w:val="single" w:sz="4" w:space="0" w:color="auto"/>
            </w:tcBorders>
          </w:tcPr>
          <w:p w14:paraId="62BBF84B" w14:textId="77777777" w:rsidR="00197E0D" w:rsidRPr="00C6092F" w:rsidRDefault="00197E0D" w:rsidP="00DA1C36">
            <w:pPr>
              <w:autoSpaceDE w:val="0"/>
              <w:autoSpaceDN w:val="0"/>
              <w:adjustRightInd w:val="0"/>
              <w:jc w:val="both"/>
            </w:pPr>
            <w:r w:rsidRPr="00C6092F">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0" w:history="1">
              <w:r w:rsidRPr="00C6092F">
                <w:rPr>
                  <w:color w:val="0000FF"/>
                </w:rPr>
                <w:t>законом</w:t>
              </w:r>
            </w:hyperlink>
            <w:r w:rsidRPr="00C6092F">
              <w:t xml:space="preserve"> «О закупках товаров, работ, услуг отдельными видами юридических лиц» и Федеральным </w:t>
            </w:r>
            <w:hyperlink r:id="rId21" w:history="1">
              <w:r w:rsidRPr="00C6092F">
                <w:rPr>
                  <w:color w:val="0000FF"/>
                </w:rPr>
                <w:t>законом</w:t>
              </w:r>
            </w:hyperlink>
            <w:r w:rsidRPr="00C6092F">
              <w:t xml:space="preserve">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603148B5" w14:textId="77777777" w:rsidR="00197E0D" w:rsidRPr="00C6092F" w:rsidRDefault="00197E0D" w:rsidP="00DA1C36">
            <w:pPr>
              <w:autoSpaceDE w:val="0"/>
              <w:autoSpaceDN w:val="0"/>
              <w:adjustRightInd w:val="0"/>
              <w:jc w:val="center"/>
            </w:pPr>
            <w:r w:rsidRPr="00C6092F">
              <w:t>да (нет)</w:t>
            </w:r>
          </w:p>
        </w:tc>
      </w:tr>
    </w:tbl>
    <w:p w14:paraId="0DB139C2" w14:textId="77777777" w:rsidR="00197E0D" w:rsidRPr="00C6092F" w:rsidRDefault="00197E0D" w:rsidP="00197E0D">
      <w:pPr>
        <w:autoSpaceDE w:val="0"/>
        <w:autoSpaceDN w:val="0"/>
        <w:adjustRightInd w:val="0"/>
        <w:jc w:val="both"/>
      </w:pPr>
    </w:p>
    <w:p w14:paraId="63017C60"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w:t>
      </w:r>
    </w:p>
    <w:p w14:paraId="4B0D51DB" w14:textId="77777777"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(подпись)</w:t>
      </w:r>
    </w:p>
    <w:p w14:paraId="590A1660" w14:textId="77777777" w:rsidR="00E2560F" w:rsidRPr="007B054A" w:rsidRDefault="00E2560F" w:rsidP="00E2560F">
      <w:pPr>
        <w:autoSpaceDE w:val="0"/>
        <w:autoSpaceDN w:val="0"/>
        <w:adjustRightInd w:val="0"/>
        <w:jc w:val="both"/>
        <w:rPr>
          <w:sz w:val="20"/>
          <w:szCs w:val="20"/>
        </w:rPr>
      </w:pPr>
    </w:p>
    <w:p w14:paraId="73093637" w14:textId="77777777" w:rsidR="00E2560F" w:rsidRPr="007B054A" w:rsidRDefault="00E2560F" w:rsidP="00E2560F">
      <w:pPr>
        <w:autoSpaceDE w:val="0"/>
        <w:autoSpaceDN w:val="0"/>
        <w:adjustRightInd w:val="0"/>
        <w:jc w:val="both"/>
        <w:rPr>
          <w:sz w:val="20"/>
          <w:szCs w:val="20"/>
        </w:rPr>
      </w:pPr>
      <w:r w:rsidRPr="007B054A">
        <w:rPr>
          <w:sz w:val="20"/>
          <w:szCs w:val="20"/>
        </w:rPr>
        <w:t xml:space="preserve">        М.П.</w:t>
      </w:r>
    </w:p>
    <w:p w14:paraId="4371D7E9" w14:textId="77777777" w:rsidR="00E2560F" w:rsidRPr="007B054A" w:rsidRDefault="00E2560F" w:rsidP="00E2560F">
      <w:pPr>
        <w:autoSpaceDE w:val="0"/>
        <w:autoSpaceDN w:val="0"/>
        <w:adjustRightInd w:val="0"/>
        <w:jc w:val="both"/>
        <w:rPr>
          <w:sz w:val="20"/>
          <w:szCs w:val="20"/>
        </w:rPr>
      </w:pPr>
    </w:p>
    <w:p w14:paraId="0174F046"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___________________________________________________________________________</w:t>
      </w:r>
    </w:p>
    <w:p w14:paraId="7E324CBF" w14:textId="77777777"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(фамилия, имя, отчество (при наличии) подписавшего, должность)</w:t>
      </w:r>
    </w:p>
    <w:p w14:paraId="6AB738BE" w14:textId="77777777" w:rsidR="00197E0D" w:rsidRPr="00C6092F" w:rsidRDefault="00197E0D" w:rsidP="00197E0D">
      <w:pPr>
        <w:autoSpaceDE w:val="0"/>
        <w:autoSpaceDN w:val="0"/>
        <w:adjustRightInd w:val="0"/>
        <w:jc w:val="both"/>
      </w:pPr>
    </w:p>
    <w:p w14:paraId="1208B20F" w14:textId="77777777" w:rsidR="00197E0D" w:rsidRPr="00C6092F" w:rsidRDefault="00197E0D" w:rsidP="00197E0D">
      <w:pPr>
        <w:pBdr>
          <w:bottom w:val="single" w:sz="4" w:space="1" w:color="000000"/>
        </w:pBdr>
        <w:shd w:val="clear" w:color="auto" w:fill="E0E0E0"/>
        <w:ind w:right="21"/>
        <w:jc w:val="center"/>
      </w:pPr>
      <w:r w:rsidRPr="00C6092F">
        <w:rPr>
          <w:b/>
          <w:spacing w:val="36"/>
        </w:rPr>
        <w:t>конец формы</w:t>
      </w:r>
    </w:p>
    <w:p w14:paraId="72A3A58A" w14:textId="77777777" w:rsidR="00197E0D" w:rsidRPr="00C6092F" w:rsidRDefault="00197E0D" w:rsidP="00197E0D">
      <w:pPr>
        <w:pBdr>
          <w:bottom w:val="single" w:sz="4" w:space="1" w:color="000000"/>
        </w:pBdr>
        <w:shd w:val="clear" w:color="auto" w:fill="E0E0E0"/>
        <w:ind w:right="21"/>
        <w:jc w:val="center"/>
        <w:rPr>
          <w:sz w:val="20"/>
          <w:szCs w:val="20"/>
        </w:rPr>
      </w:pPr>
      <w:r w:rsidRPr="00C6092F">
        <w:t>Инструкции по заполнению</w:t>
      </w:r>
    </w:p>
    <w:p w14:paraId="0B1292E7" w14:textId="77777777" w:rsidR="00197E0D" w:rsidRPr="00C6092F" w:rsidRDefault="00197E0D" w:rsidP="00197E0D">
      <w:pPr>
        <w:tabs>
          <w:tab w:val="left" w:pos="0"/>
        </w:tabs>
        <w:ind w:left="426" w:hanging="426"/>
        <w:jc w:val="both"/>
        <w:rPr>
          <w:sz w:val="20"/>
          <w:szCs w:val="20"/>
        </w:rPr>
      </w:pPr>
    </w:p>
    <w:p w14:paraId="629A4D75" w14:textId="77777777" w:rsidR="00197E0D" w:rsidRPr="00C6092F" w:rsidRDefault="00197E0D" w:rsidP="00197E0D">
      <w:pPr>
        <w:tabs>
          <w:tab w:val="left" w:pos="0"/>
        </w:tabs>
        <w:jc w:val="both"/>
        <w:rPr>
          <w:sz w:val="20"/>
          <w:szCs w:val="20"/>
        </w:rPr>
      </w:pPr>
      <w:r w:rsidRPr="00C6092F">
        <w:rPr>
          <w:sz w:val="20"/>
          <w:szCs w:val="20"/>
        </w:rPr>
        <w:t>1.    Участник закупки заполняет</w:t>
      </w:r>
      <w:r w:rsidRPr="00C6092F">
        <w:t xml:space="preserve"> </w:t>
      </w:r>
      <w:r w:rsidRPr="00C6092F">
        <w:rPr>
          <w:sz w:val="20"/>
          <w:szCs w:val="20"/>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14:paraId="549A5B6B" w14:textId="77777777" w:rsidR="00197E0D" w:rsidRPr="00C6092F" w:rsidRDefault="00197E0D" w:rsidP="00197E0D">
      <w:pPr>
        <w:tabs>
          <w:tab w:val="left" w:pos="0"/>
        </w:tabs>
        <w:jc w:val="both"/>
        <w:rPr>
          <w:sz w:val="20"/>
          <w:szCs w:val="20"/>
        </w:rPr>
      </w:pPr>
      <w:r w:rsidRPr="00C6092F">
        <w:rPr>
          <w:rFonts w:eastAsia="Calibri"/>
          <w:sz w:val="20"/>
          <w:szCs w:val="20"/>
        </w:rPr>
        <w:lastRenderedPageBreak/>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40B1F083" w14:textId="77777777" w:rsidR="00197E0D" w:rsidRPr="00C6092F" w:rsidRDefault="00197E0D" w:rsidP="00197E0D">
      <w:pPr>
        <w:jc w:val="both"/>
        <w:rPr>
          <w:rFonts w:eastAsia="Calibri"/>
          <w:sz w:val="20"/>
          <w:szCs w:val="20"/>
        </w:rPr>
      </w:pPr>
      <w:r w:rsidRPr="00C6092F">
        <w:rPr>
          <w:rFonts w:eastAsia="Calibri"/>
          <w:sz w:val="20"/>
          <w:szCs w:val="20"/>
        </w:rPr>
        <w:t>3.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
    <w:p w14:paraId="0564A6DD" w14:textId="77777777" w:rsidR="00197E0D" w:rsidRPr="00C6092F" w:rsidRDefault="00197E0D" w:rsidP="00197E0D">
      <w:pPr>
        <w:rPr>
          <w:rFonts w:eastAsia="Calibri"/>
          <w:sz w:val="20"/>
          <w:szCs w:val="20"/>
        </w:rPr>
      </w:pPr>
      <w:r w:rsidRPr="00C6092F">
        <w:rPr>
          <w:rFonts w:eastAsia="Calibri"/>
          <w:sz w:val="20"/>
          <w:szCs w:val="20"/>
        </w:rPr>
        <w:t>4.  Пункты 1 - 7 являются обязательными для заполнения.</w:t>
      </w:r>
    </w:p>
    <w:p w14:paraId="01621487" w14:textId="77777777" w:rsidR="00197E0D" w:rsidRDefault="00197E0D" w:rsidP="00197E0D">
      <w:pPr>
        <w:rPr>
          <w:rFonts w:eastAsia="Calibri"/>
          <w:sz w:val="20"/>
          <w:szCs w:val="20"/>
        </w:rPr>
      </w:pPr>
    </w:p>
    <w:p w14:paraId="2ABA20EA" w14:textId="77777777" w:rsidR="00197E0D" w:rsidRDefault="00197E0D" w:rsidP="00197E0D">
      <w:pPr>
        <w:rPr>
          <w:rFonts w:eastAsia="Calibri"/>
          <w:sz w:val="20"/>
          <w:szCs w:val="20"/>
        </w:rPr>
      </w:pPr>
    </w:p>
    <w:p w14:paraId="418D6862" w14:textId="77777777" w:rsidR="00197E0D" w:rsidRDefault="00197E0D" w:rsidP="00753E77"/>
    <w:p w14:paraId="68EA3F7E" w14:textId="77777777" w:rsidR="00197E0D" w:rsidRDefault="00197E0D" w:rsidP="00753E77"/>
    <w:p w14:paraId="7D92BCA8" w14:textId="77777777" w:rsidR="00197E0D" w:rsidRDefault="00197E0D" w:rsidP="00753E77"/>
    <w:p w14:paraId="015C6ADA" w14:textId="77777777" w:rsidR="00197E0D" w:rsidRDefault="00197E0D" w:rsidP="00753E77"/>
    <w:p w14:paraId="517BDD60" w14:textId="77777777" w:rsidR="00197E0D" w:rsidRDefault="00197E0D" w:rsidP="00753E77"/>
    <w:p w14:paraId="17E87DDA" w14:textId="77777777" w:rsidR="00197E0D" w:rsidRDefault="00197E0D" w:rsidP="00753E77"/>
    <w:p w14:paraId="4D30C832" w14:textId="77777777" w:rsidR="00197E0D" w:rsidRDefault="00197E0D" w:rsidP="00753E77"/>
    <w:p w14:paraId="637D0240" w14:textId="77777777" w:rsidR="00197E0D" w:rsidRDefault="00197E0D" w:rsidP="00753E77"/>
    <w:p w14:paraId="4DCC3428" w14:textId="77777777" w:rsidR="00197E0D" w:rsidRDefault="00197E0D" w:rsidP="00753E77"/>
    <w:p w14:paraId="2DF9B361" w14:textId="77777777" w:rsidR="00197E0D" w:rsidRDefault="00197E0D" w:rsidP="00753E77"/>
    <w:p w14:paraId="5F6369B3" w14:textId="77777777" w:rsidR="00197E0D" w:rsidRDefault="00197E0D" w:rsidP="00753E77"/>
    <w:p w14:paraId="03DAF397" w14:textId="77777777" w:rsidR="00197E0D" w:rsidRDefault="00197E0D" w:rsidP="00753E77"/>
    <w:p w14:paraId="01BF8921" w14:textId="77777777" w:rsidR="00197E0D" w:rsidRDefault="00197E0D" w:rsidP="00753E77"/>
    <w:p w14:paraId="2BFC5CFA" w14:textId="77777777" w:rsidR="00197E0D" w:rsidRDefault="00197E0D" w:rsidP="00753E77"/>
    <w:p w14:paraId="0B87C030" w14:textId="77777777" w:rsidR="00197E0D" w:rsidRDefault="00197E0D" w:rsidP="00753E77"/>
    <w:p w14:paraId="71E4A1FD" w14:textId="77777777" w:rsidR="00197E0D" w:rsidRDefault="00197E0D" w:rsidP="00753E77"/>
    <w:p w14:paraId="6B275BB9" w14:textId="77777777" w:rsidR="00197E0D" w:rsidRDefault="00197E0D" w:rsidP="00753E77"/>
    <w:p w14:paraId="5FF6A8F0" w14:textId="77777777" w:rsidR="00197E0D" w:rsidRDefault="00197E0D" w:rsidP="00753E77"/>
    <w:p w14:paraId="14BBEC36" w14:textId="77777777" w:rsidR="00197E0D" w:rsidRDefault="00197E0D" w:rsidP="00753E77"/>
    <w:p w14:paraId="0861921C" w14:textId="77777777" w:rsidR="00197E0D" w:rsidRDefault="00197E0D" w:rsidP="00753E77"/>
    <w:p w14:paraId="222F0262" w14:textId="77777777" w:rsidR="00197E0D" w:rsidRDefault="00197E0D" w:rsidP="00753E77"/>
    <w:p w14:paraId="007B24A6" w14:textId="77777777" w:rsidR="00197E0D" w:rsidRDefault="00197E0D" w:rsidP="00753E77"/>
    <w:p w14:paraId="0F39ACE1" w14:textId="77777777" w:rsidR="00197E0D" w:rsidRDefault="00197E0D" w:rsidP="00753E77"/>
    <w:p w14:paraId="32A9EC89" w14:textId="77777777" w:rsidR="00197E0D" w:rsidRDefault="00197E0D" w:rsidP="00753E77"/>
    <w:p w14:paraId="3BE41CF9" w14:textId="77777777" w:rsidR="00197E0D" w:rsidRDefault="00197E0D" w:rsidP="00753E77"/>
    <w:p w14:paraId="39384C72" w14:textId="77777777" w:rsidR="00197E0D" w:rsidRDefault="00197E0D" w:rsidP="00753E77"/>
    <w:p w14:paraId="3FD97440" w14:textId="77777777" w:rsidR="00197E0D" w:rsidRDefault="00197E0D" w:rsidP="00753E77"/>
    <w:p w14:paraId="144D95FE" w14:textId="77777777" w:rsidR="00197E0D" w:rsidRDefault="00197E0D" w:rsidP="00753E77"/>
    <w:p w14:paraId="7F7FE379" w14:textId="77777777" w:rsidR="00197E0D" w:rsidRDefault="00197E0D" w:rsidP="00753E77"/>
    <w:p w14:paraId="68468D9E" w14:textId="77777777" w:rsidR="00197E0D" w:rsidRDefault="00197E0D" w:rsidP="00753E77"/>
    <w:p w14:paraId="75B3DF8E" w14:textId="77777777" w:rsidR="00197E0D" w:rsidRDefault="00197E0D" w:rsidP="00753E77"/>
    <w:p w14:paraId="10943FC7" w14:textId="77777777" w:rsidR="00197E0D" w:rsidRDefault="00197E0D" w:rsidP="00753E77"/>
    <w:p w14:paraId="225F6C11" w14:textId="77777777" w:rsidR="00197E0D" w:rsidRDefault="00197E0D" w:rsidP="00753E77"/>
    <w:p w14:paraId="41C1998C" w14:textId="77777777" w:rsidR="00197E0D" w:rsidRDefault="00197E0D" w:rsidP="00753E77"/>
    <w:p w14:paraId="3B2C73BD" w14:textId="77777777" w:rsidR="00197E0D" w:rsidRDefault="00197E0D" w:rsidP="00753E77"/>
    <w:p w14:paraId="3360F85F" w14:textId="77777777" w:rsidR="00E15DAC" w:rsidRDefault="00E15DAC" w:rsidP="00E15DAC">
      <w:pPr>
        <w:pStyle w:val="16"/>
        <w:ind w:firstLine="5529"/>
      </w:pPr>
      <w:bookmarkStart w:id="387" w:name="_Toc441049476"/>
      <w:r w:rsidRPr="00515869">
        <w:lastRenderedPageBreak/>
        <w:t>Приложение</w:t>
      </w:r>
      <w:r w:rsidRPr="004E288C">
        <w:t xml:space="preserve"> № 2</w:t>
      </w:r>
      <w:r w:rsidRPr="00E15DAC">
        <w:rPr>
          <w:rFonts w:eastAsia="Calibri"/>
        </w:rPr>
        <w:t xml:space="preserve"> </w:t>
      </w:r>
      <w:r w:rsidR="00984B06">
        <w:rPr>
          <w:rFonts w:eastAsia="Calibri"/>
        </w:rPr>
        <w:t xml:space="preserve">к </w:t>
      </w:r>
      <w:r w:rsidRPr="004E288C">
        <w:rPr>
          <w:rFonts w:eastAsia="Calibri"/>
        </w:rPr>
        <w:t>Документации</w:t>
      </w:r>
      <w:bookmarkEnd w:id="387"/>
    </w:p>
    <w:tbl>
      <w:tblPr>
        <w:tblW w:w="0" w:type="auto"/>
        <w:tblInd w:w="1134" w:type="dxa"/>
        <w:tblLook w:val="04A0" w:firstRow="1" w:lastRow="0" w:firstColumn="1" w:lastColumn="0" w:noHBand="0" w:noVBand="1"/>
      </w:tblPr>
      <w:tblGrid>
        <w:gridCol w:w="4356"/>
        <w:gridCol w:w="4647"/>
      </w:tblGrid>
      <w:tr w:rsidR="00753E77" w14:paraId="1E2E5A48" w14:textId="77777777" w:rsidTr="00515869">
        <w:tc>
          <w:tcPr>
            <w:tcW w:w="4356" w:type="dxa"/>
            <w:shd w:val="clear" w:color="auto" w:fill="auto"/>
          </w:tcPr>
          <w:p w14:paraId="2A251EC4" w14:textId="77777777" w:rsidR="00753E77" w:rsidRPr="004E288C" w:rsidRDefault="00753E77" w:rsidP="004E288C">
            <w:pPr>
              <w:pStyle w:val="16"/>
              <w:rPr>
                <w:b w:val="0"/>
                <w:iCs/>
              </w:rPr>
            </w:pPr>
            <w:bookmarkStart w:id="388" w:name="_Ref55336334"/>
            <w:bookmarkStart w:id="389" w:name="_Ref55335818"/>
            <w:bookmarkEnd w:id="356"/>
          </w:p>
        </w:tc>
        <w:tc>
          <w:tcPr>
            <w:tcW w:w="4647" w:type="dxa"/>
            <w:shd w:val="clear" w:color="auto" w:fill="auto"/>
          </w:tcPr>
          <w:p w14:paraId="6D1A1F44" w14:textId="77777777" w:rsidR="00753E77" w:rsidRPr="004E288C" w:rsidRDefault="00753E77" w:rsidP="00C06163">
            <w:pPr>
              <w:tabs>
                <w:tab w:val="left" w:pos="851"/>
                <w:tab w:val="left" w:pos="4536"/>
              </w:tabs>
              <w:jc w:val="both"/>
              <w:rPr>
                <w:b/>
                <w:iCs/>
              </w:rPr>
            </w:pPr>
            <w:r w:rsidRPr="004E288C">
              <w:rPr>
                <w:rFonts w:eastAsia="Calibri"/>
              </w:rPr>
              <w:t xml:space="preserve">о проведении запроса </w:t>
            </w:r>
            <w:r w:rsidR="00C06163" w:rsidRPr="00282F6D">
              <w:t>котировок</w:t>
            </w:r>
            <w:r w:rsidR="00C06163" w:rsidRPr="00E75945">
              <w:t xml:space="preserve"> </w:t>
            </w:r>
            <w:r w:rsidRPr="00E75945">
              <w:t>на право заключения договора</w:t>
            </w:r>
            <w:r>
              <w:t xml:space="preserve"> </w:t>
            </w:r>
            <w:r w:rsidR="00937723" w:rsidRPr="00E164C0">
              <w:rPr>
                <w:rFonts w:eastAsia="Calibri"/>
              </w:rPr>
              <w:fldChar w:fldCharType="begin">
                <w:ffData>
                  <w:name w:val="Содержание4"/>
                  <w:enabled/>
                  <w:calcOnExit w:val="0"/>
                  <w:textInput>
                    <w:default w:val="Содержание4"/>
                  </w:textInput>
                </w:ffData>
              </w:fldChar>
            </w:r>
            <w:bookmarkStart w:id="390" w:name="Содержание4"/>
            <w:r w:rsidR="00937723" w:rsidRPr="00E164C0">
              <w:rPr>
                <w:rFonts w:eastAsia="Calibri"/>
              </w:rPr>
              <w:instrText xml:space="preserve"> FORMTEXT </w:instrText>
            </w:r>
            <w:r w:rsidR="00937723" w:rsidRPr="00E164C0">
              <w:rPr>
                <w:rFonts w:eastAsia="Calibri"/>
              </w:rPr>
            </w:r>
            <w:r w:rsidR="00937723" w:rsidRPr="00E164C0">
              <w:rPr>
                <w:rFonts w:eastAsia="Calibri"/>
              </w:rPr>
              <w:fldChar w:fldCharType="separate"/>
            </w:r>
            <w:r w:rsidR="0015267D">
              <w:rPr>
                <w:rFonts w:eastAsia="Calibri"/>
                <w:noProof/>
              </w:rPr>
              <w:t>поставки изделий из бетона, цемента и гипса</w:t>
            </w:r>
            <w:r w:rsidR="00937723" w:rsidRPr="00E164C0">
              <w:rPr>
                <w:rFonts w:eastAsia="Calibri"/>
              </w:rPr>
              <w:fldChar w:fldCharType="end"/>
            </w:r>
            <w:bookmarkEnd w:id="390"/>
            <w:r w:rsidR="00AF4690">
              <w:rPr>
                <w:rFonts w:eastAsia="Calibri"/>
              </w:rPr>
              <w:t xml:space="preserve"> </w:t>
            </w:r>
          </w:p>
        </w:tc>
      </w:tr>
    </w:tbl>
    <w:p w14:paraId="734A4941" w14:textId="77777777" w:rsidR="00773262" w:rsidRPr="00835627" w:rsidRDefault="00773262" w:rsidP="00773262">
      <w:pPr>
        <w:widowControl w:val="0"/>
        <w:autoSpaceDE w:val="0"/>
        <w:spacing w:before="2" w:line="180" w:lineRule="exact"/>
        <w:rPr>
          <w:sz w:val="18"/>
          <w:szCs w:val="18"/>
        </w:rPr>
      </w:pPr>
    </w:p>
    <w:p w14:paraId="03E93F4C" w14:textId="77777777" w:rsidR="00FB6D78" w:rsidRPr="007B4393" w:rsidRDefault="00FB6D78" w:rsidP="00515869">
      <w:pPr>
        <w:rPr>
          <w:b/>
          <w:i/>
        </w:rPr>
      </w:pPr>
      <w:r w:rsidRPr="007B4393">
        <w:rPr>
          <w:i/>
        </w:rPr>
        <w:t>Наименование организации</w:t>
      </w:r>
    </w:p>
    <w:p w14:paraId="262E03AE" w14:textId="77777777" w:rsidR="00FB6D78" w:rsidRPr="007B4393" w:rsidRDefault="00FB6D78" w:rsidP="00FB6D78">
      <w:pPr>
        <w:jc w:val="both"/>
        <w:rPr>
          <w:i/>
        </w:rPr>
      </w:pPr>
      <w:r w:rsidRPr="007B4393">
        <w:rPr>
          <w:i/>
        </w:rPr>
        <w:t>ИНН КПП ОГРН</w:t>
      </w:r>
    </w:p>
    <w:p w14:paraId="4E4FDF1C" w14:textId="77777777" w:rsidR="00FB6D78" w:rsidRPr="007B4393" w:rsidRDefault="00FB6D78" w:rsidP="00FB6D78">
      <w:pPr>
        <w:jc w:val="both"/>
        <w:rPr>
          <w:i/>
        </w:rPr>
      </w:pPr>
      <w:r w:rsidRPr="007B4393">
        <w:rPr>
          <w:i/>
        </w:rPr>
        <w:t>Юридический адрес</w:t>
      </w:r>
    </w:p>
    <w:p w14:paraId="692F1826" w14:textId="77777777" w:rsidR="00FB6D78" w:rsidRPr="007B4393" w:rsidRDefault="00FB6D78" w:rsidP="00FB6D78">
      <w:pPr>
        <w:jc w:val="both"/>
        <w:rPr>
          <w:i/>
        </w:rPr>
      </w:pPr>
      <w:r w:rsidRPr="007B4393">
        <w:rPr>
          <w:i/>
        </w:rPr>
        <w:t xml:space="preserve">Телефон/факс/ </w:t>
      </w:r>
      <w:r w:rsidRPr="007B4393">
        <w:rPr>
          <w:i/>
          <w:lang w:val="en-US" w:bidi="en-US"/>
        </w:rPr>
        <w:t>e</w:t>
      </w:r>
      <w:r w:rsidRPr="007B4393">
        <w:rPr>
          <w:i/>
          <w:lang w:bidi="en-US"/>
        </w:rPr>
        <w:t>-</w:t>
      </w:r>
      <w:r w:rsidRPr="007B4393">
        <w:rPr>
          <w:i/>
          <w:lang w:val="en-US" w:bidi="en-US"/>
        </w:rPr>
        <w:t>mail</w:t>
      </w:r>
    </w:p>
    <w:p w14:paraId="4EBE67FC" w14:textId="77777777" w:rsidR="00753E77" w:rsidRPr="007B4393" w:rsidRDefault="00753E77" w:rsidP="00753E77"/>
    <w:p w14:paraId="79A803E3" w14:textId="77777777" w:rsidR="00753E77" w:rsidRPr="007B4393" w:rsidRDefault="00753E77" w:rsidP="00753E77"/>
    <w:p w14:paraId="3DAA1766" w14:textId="77777777" w:rsidR="00FB6D78" w:rsidRPr="007B4393" w:rsidRDefault="00E67166" w:rsidP="00FB6D78">
      <w:pPr>
        <w:widowControl w:val="0"/>
        <w:spacing w:before="120" w:after="120"/>
        <w:ind w:left="20"/>
        <w:jc w:val="center"/>
        <w:rPr>
          <w:rFonts w:eastAsia="Lucida Sans Unicode"/>
          <w:b/>
          <w:i/>
          <w:spacing w:val="-10"/>
        </w:rPr>
      </w:pPr>
      <w:r>
        <w:rPr>
          <w:rFonts w:eastAsia="Lucida Sans Unicode"/>
          <w:b/>
          <w:i/>
          <w:spacing w:val="-10"/>
        </w:rPr>
        <w:t xml:space="preserve">Письмо </w:t>
      </w:r>
      <w:r w:rsidR="00FB6D78" w:rsidRPr="007B4393">
        <w:rPr>
          <w:rFonts w:eastAsia="Lucida Sans Unicode"/>
          <w:b/>
          <w:i/>
          <w:color w:val="000000"/>
          <w:spacing w:val="-10"/>
        </w:rPr>
        <w:t xml:space="preserve">о соответствии Участника закупки требованиям, которые установлены </w:t>
      </w:r>
      <w:r w:rsidR="00FB6D78" w:rsidRPr="007B4393">
        <w:rPr>
          <w:b/>
          <w:i/>
          <w:lang w:bidi="en-US"/>
        </w:rPr>
        <w:t xml:space="preserve">п. 3.1. </w:t>
      </w:r>
      <w:r w:rsidR="00FB6D78" w:rsidRPr="00452123">
        <w:rPr>
          <w:b/>
          <w:i/>
          <w:lang w:bidi="en-US"/>
        </w:rPr>
        <w:t>Документации</w:t>
      </w:r>
      <w:r w:rsidR="00FB6D78" w:rsidRPr="007B4393">
        <w:rPr>
          <w:b/>
          <w:i/>
          <w:lang w:bidi="en-US"/>
        </w:rPr>
        <w:t xml:space="preserve"> о проведении запроса </w:t>
      </w:r>
      <w:r w:rsidR="00C06163" w:rsidRPr="00C06163">
        <w:rPr>
          <w:b/>
          <w:i/>
          <w:lang w:bidi="en-US"/>
        </w:rPr>
        <w:t xml:space="preserve">котировок </w:t>
      </w:r>
      <w:r w:rsidR="00FB6D78" w:rsidRPr="007B4393">
        <w:rPr>
          <w:b/>
          <w:i/>
          <w:lang w:bidi="en-US"/>
        </w:rPr>
        <w:t>на право заключения договора __________________</w:t>
      </w:r>
    </w:p>
    <w:p w14:paraId="41506851" w14:textId="77777777" w:rsidR="00FB6D78" w:rsidRPr="007B4393" w:rsidRDefault="00FB6D78" w:rsidP="00FB6D78">
      <w:pPr>
        <w:pStyle w:val="afd"/>
        <w:tabs>
          <w:tab w:val="left" w:pos="540"/>
          <w:tab w:val="left" w:pos="900"/>
        </w:tabs>
        <w:spacing w:after="0"/>
        <w:jc w:val="both"/>
        <w:rPr>
          <w:lang w:bidi="en-US"/>
        </w:rPr>
      </w:pPr>
    </w:p>
    <w:p w14:paraId="44BEB11C" w14:textId="77777777" w:rsidR="00FB6D78" w:rsidRPr="007B4393" w:rsidRDefault="00FB6D78" w:rsidP="00FB6D78">
      <w:pPr>
        <w:pStyle w:val="afd"/>
        <w:tabs>
          <w:tab w:val="left" w:pos="540"/>
          <w:tab w:val="left" w:pos="900"/>
        </w:tabs>
        <w:spacing w:after="0"/>
        <w:jc w:val="both"/>
        <w:rPr>
          <w:lang w:bidi="en-US"/>
        </w:rPr>
      </w:pPr>
      <w:r w:rsidRPr="007B4393">
        <w:rPr>
          <w:lang w:bidi="en-US"/>
        </w:rPr>
        <w:t xml:space="preserve">с целью участия в__________________________________ </w:t>
      </w:r>
      <w:r w:rsidRPr="00E03AD3">
        <w:rPr>
          <w:i/>
          <w:lang w:bidi="en-US"/>
        </w:rPr>
        <w:t>(</w:t>
      </w:r>
      <w:r w:rsidRPr="00D8770A">
        <w:rPr>
          <w:i/>
          <w:shd w:val="clear" w:color="auto" w:fill="D9D9D9"/>
          <w:lang w:bidi="en-US"/>
        </w:rPr>
        <w:t>указать способ и предмет закупки</w:t>
      </w:r>
      <w:r w:rsidRPr="00E03AD3">
        <w:rPr>
          <w:lang w:bidi="en-US"/>
        </w:rPr>
        <w:t xml:space="preserve">), извещение №________________ </w:t>
      </w:r>
      <w:r w:rsidRPr="00E03AD3">
        <w:rPr>
          <w:shd w:val="clear" w:color="auto" w:fill="D9D9D9"/>
          <w:lang w:bidi="en-US"/>
        </w:rPr>
        <w:t>(</w:t>
      </w:r>
      <w:r w:rsidRPr="00E03AD3">
        <w:rPr>
          <w:i/>
          <w:shd w:val="clear" w:color="auto" w:fill="D9D9D9"/>
          <w:lang w:bidi="en-US"/>
        </w:rPr>
        <w:t>указать номер извещения</w:t>
      </w:r>
      <w:r w:rsidRPr="00E03AD3">
        <w:rPr>
          <w:shd w:val="clear" w:color="auto" w:fill="D9D9D9"/>
          <w:lang w:bidi="en-US"/>
        </w:rPr>
        <w:t>)</w:t>
      </w:r>
      <w:r w:rsidRPr="00E03AD3">
        <w:rPr>
          <w:lang w:bidi="en-US"/>
        </w:rPr>
        <w:t xml:space="preserve">, _________________ </w:t>
      </w:r>
      <w:r w:rsidRPr="00E03AD3">
        <w:rPr>
          <w:shd w:val="clear" w:color="auto" w:fill="D9D9D9"/>
          <w:lang w:bidi="en-US"/>
        </w:rPr>
        <w:t>(</w:t>
      </w:r>
      <w:r w:rsidRPr="00E03AD3">
        <w:rPr>
          <w:i/>
          <w:shd w:val="clear" w:color="auto" w:fill="D9D9D9"/>
          <w:lang w:bidi="en-US"/>
        </w:rPr>
        <w:t>указать наименование Участника закупки</w:t>
      </w:r>
      <w:r w:rsidRPr="00E03AD3">
        <w:rPr>
          <w:shd w:val="clear" w:color="auto" w:fill="D9D9D9"/>
          <w:lang w:bidi="en-US"/>
        </w:rPr>
        <w:t>)</w:t>
      </w:r>
      <w:r w:rsidRPr="00E03AD3">
        <w:rPr>
          <w:lang w:bidi="en-US"/>
        </w:rPr>
        <w:t>,</w:t>
      </w:r>
      <w:r w:rsidR="003C3F11">
        <w:rPr>
          <w:lang w:bidi="en-US"/>
        </w:rPr>
        <w:t xml:space="preserve"> </w:t>
      </w:r>
      <w:r w:rsidRPr="00E03AD3">
        <w:rPr>
          <w:lang w:bidi="en-US"/>
        </w:rPr>
        <w:t>подтверждает свое соответствие обязательным требованиям</w:t>
      </w:r>
      <w:r w:rsidRPr="007B4393">
        <w:rPr>
          <w:lang w:bidi="en-US"/>
        </w:rPr>
        <w:t xml:space="preserve">, установленным п. 3.1. </w:t>
      </w:r>
      <w:r w:rsidRPr="00FE1827">
        <w:rPr>
          <w:lang w:bidi="en-US"/>
        </w:rPr>
        <w:t>Документации</w:t>
      </w:r>
      <w:r w:rsidRPr="007B4393">
        <w:rPr>
          <w:lang w:bidi="en-US"/>
        </w:rPr>
        <w:t xml:space="preserve"> о проведении запроса </w:t>
      </w:r>
      <w:r w:rsidR="00C06163" w:rsidRPr="00282F6D">
        <w:t>котировок</w:t>
      </w:r>
      <w:r w:rsidR="00C06163" w:rsidRPr="007B4393">
        <w:rPr>
          <w:lang w:bidi="en-US"/>
        </w:rPr>
        <w:t xml:space="preserve"> </w:t>
      </w:r>
      <w:r w:rsidRPr="007B4393">
        <w:rPr>
          <w:lang w:bidi="en-US"/>
        </w:rPr>
        <w:t>на право заключения договора __________________, а именно:</w:t>
      </w:r>
    </w:p>
    <w:p w14:paraId="629D5629" w14:textId="77777777" w:rsidR="00FB6D78" w:rsidRPr="007B4393" w:rsidRDefault="00FB6D78" w:rsidP="00FB6D78">
      <w:pPr>
        <w:pStyle w:val="afd"/>
        <w:tabs>
          <w:tab w:val="left" w:pos="540"/>
          <w:tab w:val="left" w:pos="900"/>
        </w:tabs>
        <w:spacing w:after="0"/>
        <w:jc w:val="both"/>
        <w:rPr>
          <w:lang w:bidi="en-US"/>
        </w:rPr>
      </w:pPr>
    </w:p>
    <w:p w14:paraId="48FF5EAD" w14:textId="77777777" w:rsidR="00FB6D78" w:rsidRPr="007B4393" w:rsidRDefault="00FB6D78" w:rsidP="00FB6D78">
      <w:pPr>
        <w:pStyle w:val="afd"/>
        <w:tabs>
          <w:tab w:val="left" w:pos="540"/>
          <w:tab w:val="left" w:pos="900"/>
        </w:tabs>
        <w:jc w:val="both"/>
        <w:rPr>
          <w:snapToGrid w:val="0"/>
          <w:lang w:eastAsia="ru-RU"/>
        </w:rPr>
      </w:pPr>
      <w:r w:rsidRPr="007B4393">
        <w:rPr>
          <w:snapToGrid w:val="0"/>
          <w:lang w:eastAsia="ru-RU"/>
        </w:rPr>
        <w:t xml:space="preserve">1. в отношении ____________ </w:t>
      </w:r>
      <w:r w:rsidRPr="007B4393">
        <w:rPr>
          <w:snapToGrid w:val="0"/>
          <w:shd w:val="clear" w:color="auto" w:fill="D9D9D9"/>
          <w:lang w:eastAsia="ru-RU"/>
        </w:rPr>
        <w:t>(</w:t>
      </w:r>
      <w:r w:rsidRPr="00032EB9">
        <w:rPr>
          <w:i/>
          <w:snapToGrid w:val="0"/>
          <w:highlight w:val="lightGray"/>
          <w:shd w:val="clear" w:color="auto" w:fill="D9D9D9"/>
          <w:lang w:eastAsia="ru-RU"/>
        </w:rPr>
        <w:t>у</w:t>
      </w:r>
      <w:r w:rsidRPr="00032EB9">
        <w:rPr>
          <w:i/>
          <w:snapToGrid w:val="0"/>
          <w:highlight w:val="lightGray"/>
          <w:lang w:eastAsia="ru-RU"/>
        </w:rPr>
        <w:t xml:space="preserve">казать наименование Участника </w:t>
      </w:r>
      <w:r w:rsidRPr="00032EB9">
        <w:rPr>
          <w:i/>
          <w:snapToGrid w:val="0"/>
          <w:highlight w:val="lightGray"/>
          <w:shd w:val="clear" w:color="auto" w:fill="D9D9D9"/>
          <w:lang w:eastAsia="ru-RU"/>
        </w:rPr>
        <w:t>закупки</w:t>
      </w:r>
      <w:r w:rsidRPr="007B4393">
        <w:rPr>
          <w:i/>
          <w:snapToGrid w:val="0"/>
          <w:shd w:val="clear" w:color="auto" w:fill="D9D9D9"/>
          <w:lang w:eastAsia="ru-RU"/>
        </w:rPr>
        <w:t>)</w:t>
      </w:r>
      <w:r w:rsidRPr="007B4393">
        <w:rPr>
          <w:snapToGrid w:val="0"/>
          <w:lang w:eastAsia="ru-RU"/>
        </w:rPr>
        <w:t xml:space="preserve"> не проводится ликвидация и отсутствует судебный акт о введении в отношении ____________ </w:t>
      </w:r>
      <w:r w:rsidRPr="007B4393">
        <w:rPr>
          <w:snapToGrid w:val="0"/>
          <w:shd w:val="clear" w:color="auto" w:fill="D9D9D9"/>
          <w:lang w:eastAsia="ru-RU"/>
        </w:rPr>
        <w:t>(</w:t>
      </w:r>
      <w:r w:rsidRPr="00032EB9">
        <w:rPr>
          <w:i/>
          <w:snapToGrid w:val="0"/>
          <w:highlight w:val="lightGray"/>
          <w:shd w:val="clear" w:color="auto" w:fill="D9D9D9"/>
          <w:lang w:eastAsia="ru-RU"/>
        </w:rPr>
        <w:t>указать наименование Участника закупки</w:t>
      </w:r>
      <w:r w:rsidRPr="007B4393">
        <w:rPr>
          <w:i/>
          <w:snapToGrid w:val="0"/>
          <w:shd w:val="clear" w:color="auto" w:fill="D9D9D9"/>
          <w:lang w:eastAsia="ru-RU"/>
        </w:rPr>
        <w:t>)</w:t>
      </w:r>
      <w:r w:rsidRPr="007B4393">
        <w:rPr>
          <w:i/>
          <w:snapToGrid w:val="0"/>
          <w:lang w:eastAsia="ru-RU"/>
        </w:rPr>
        <w:t xml:space="preserve"> </w:t>
      </w:r>
      <w:r w:rsidRPr="007B4393">
        <w:rPr>
          <w:snapToGrid w:val="0"/>
          <w:lang w:eastAsia="ru-RU"/>
        </w:rPr>
        <w:t>процедуры банкротства;</w:t>
      </w:r>
    </w:p>
    <w:p w14:paraId="07DFEF63" w14:textId="77777777" w:rsidR="00FB6D78" w:rsidRPr="007B4393" w:rsidRDefault="00FB6D78" w:rsidP="00FB6D78">
      <w:pPr>
        <w:pStyle w:val="afd"/>
        <w:tabs>
          <w:tab w:val="left" w:pos="540"/>
          <w:tab w:val="left" w:pos="900"/>
        </w:tabs>
        <w:jc w:val="both"/>
        <w:rPr>
          <w:snapToGrid w:val="0"/>
          <w:lang w:eastAsia="ru-RU"/>
        </w:rPr>
      </w:pPr>
      <w:r w:rsidRPr="007B4393">
        <w:rPr>
          <w:snapToGrid w:val="0"/>
          <w:lang w:eastAsia="ru-RU"/>
        </w:rPr>
        <w:t xml:space="preserve">2. в отношении ____________ </w:t>
      </w:r>
      <w:r w:rsidRPr="007B4393">
        <w:rPr>
          <w:snapToGrid w:val="0"/>
          <w:shd w:val="clear" w:color="auto" w:fill="D9D9D9"/>
          <w:lang w:eastAsia="ru-RU"/>
        </w:rPr>
        <w:t>(</w:t>
      </w:r>
      <w:r w:rsidRPr="00032EB9">
        <w:rPr>
          <w:i/>
          <w:snapToGrid w:val="0"/>
          <w:highlight w:val="lightGray"/>
          <w:lang w:eastAsia="ru-RU"/>
        </w:rPr>
        <w:t>указать наименование Участника закупки)</w:t>
      </w:r>
      <w:r w:rsidRPr="007B4393">
        <w:rPr>
          <w:snapToGrid w:val="0"/>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34EF68F4" w14:textId="77777777" w:rsidR="00FB6D78" w:rsidRPr="007B4393" w:rsidRDefault="00FB6D78" w:rsidP="00404F5B">
      <w:pPr>
        <w:pStyle w:val="afd"/>
        <w:tabs>
          <w:tab w:val="left" w:pos="540"/>
          <w:tab w:val="left" w:pos="900"/>
        </w:tabs>
        <w:jc w:val="both"/>
        <w:rPr>
          <w:snapToGrid w:val="0"/>
          <w:lang w:eastAsia="ru-RU"/>
        </w:rPr>
      </w:pPr>
      <w:r w:rsidRPr="007B4393">
        <w:rPr>
          <w:snapToGrid w:val="0"/>
          <w:lang w:eastAsia="ru-RU"/>
        </w:rPr>
        <w:t xml:space="preserve">3. у ____________ </w:t>
      </w:r>
      <w:r w:rsidRPr="00032EB9">
        <w:rPr>
          <w:i/>
          <w:snapToGrid w:val="0"/>
          <w:highlight w:val="lightGray"/>
          <w:lang w:eastAsia="ru-RU"/>
        </w:rPr>
        <w:t>(указать наименование Участника закупк</w:t>
      </w:r>
      <w:r w:rsidRPr="00032EB9">
        <w:rPr>
          <w:i/>
          <w:snapToGrid w:val="0"/>
          <w:highlight w:val="lightGray"/>
          <w:shd w:val="clear" w:color="auto" w:fill="D9D9D9"/>
          <w:lang w:eastAsia="ru-RU"/>
        </w:rPr>
        <w:t>и</w:t>
      </w:r>
      <w:r w:rsidRPr="007B4393">
        <w:rPr>
          <w:i/>
          <w:snapToGrid w:val="0"/>
          <w:shd w:val="clear" w:color="auto" w:fill="D9D9D9"/>
          <w:lang w:eastAsia="ru-RU"/>
        </w:rPr>
        <w:t>)</w:t>
      </w:r>
      <w:r w:rsidRPr="007B4393">
        <w:rPr>
          <w:snapToGrid w:val="0"/>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7B4393">
        <w:rPr>
          <w:rStyle w:val="aff7"/>
          <w:snapToGrid w:val="0"/>
          <w:lang w:eastAsia="ru-RU"/>
        </w:rPr>
        <w:footnoteReference w:customMarkFollows="1" w:id="1"/>
        <w:sym w:font="Symbol" w:char="F02A"/>
      </w:r>
      <w:r w:rsidR="00404F5B" w:rsidRPr="00404F5B">
        <w:rPr>
          <w:rStyle w:val="aff7"/>
          <w:snapToGrid w:val="0"/>
          <w:vertAlign w:val="baseline"/>
          <w:lang w:eastAsia="ru-RU"/>
        </w:rPr>
        <w:t>;</w:t>
      </w:r>
      <w:r w:rsidRPr="00404F5B">
        <w:rPr>
          <w:snapToGrid w:val="0"/>
          <w:lang w:eastAsia="ru-RU"/>
        </w:rPr>
        <w:t xml:space="preserve"> </w:t>
      </w:r>
    </w:p>
    <w:p w14:paraId="5F9A3720" w14:textId="77777777" w:rsidR="00FB6D78" w:rsidRPr="007B4393" w:rsidRDefault="00FB6D78" w:rsidP="005607DC">
      <w:pPr>
        <w:pStyle w:val="afd"/>
        <w:tabs>
          <w:tab w:val="left" w:pos="540"/>
          <w:tab w:val="left" w:pos="900"/>
        </w:tabs>
        <w:spacing w:after="0"/>
        <w:jc w:val="both"/>
        <w:rPr>
          <w:snapToGrid w:val="0"/>
          <w:lang w:eastAsia="ru-RU"/>
        </w:rPr>
      </w:pPr>
      <w:r w:rsidRPr="007B4393">
        <w:rPr>
          <w:snapToGrid w:val="0"/>
          <w:lang w:eastAsia="ru-RU"/>
        </w:rPr>
        <w:t xml:space="preserve">4. у ____________ </w:t>
      </w:r>
      <w:r w:rsidRPr="00032EB9">
        <w:rPr>
          <w:i/>
          <w:snapToGrid w:val="0"/>
          <w:highlight w:val="lightGray"/>
          <w:lang w:eastAsia="ru-RU"/>
        </w:rPr>
        <w:t xml:space="preserve">(указать ФИО Участника </w:t>
      </w:r>
      <w:r w:rsidRPr="00032EB9">
        <w:rPr>
          <w:i/>
          <w:snapToGrid w:val="0"/>
          <w:highlight w:val="lightGray"/>
          <w:shd w:val="clear" w:color="auto" w:fill="D9D9D9"/>
          <w:lang w:eastAsia="ru-RU"/>
        </w:rPr>
        <w:t>закупки</w:t>
      </w:r>
      <w:r w:rsidRPr="007B4393">
        <w:rPr>
          <w:snapToGrid w:val="0"/>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7B4393">
        <w:rPr>
          <w:snapToGrid w:val="0"/>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w:t>
      </w:r>
      <w:r w:rsidRPr="007B4393">
        <w:rPr>
          <w:snapToGrid w:val="0"/>
          <w:lang w:eastAsia="ru-RU"/>
        </w:rPr>
        <w:lastRenderedPageBreak/>
        <w:t xml:space="preserve">определенные должности или заниматься определенной деятельностью, которые связаны </w:t>
      </w:r>
      <w:r w:rsidRPr="007B4393">
        <w:rPr>
          <w:snapToGrid w:val="0"/>
          <w:color w:val="FF0000"/>
          <w:lang w:eastAsia="ru-RU"/>
        </w:rPr>
        <w:t xml:space="preserve">с </w:t>
      </w:r>
      <w:r w:rsidR="00C07454" w:rsidRPr="00C84B30">
        <w:rPr>
          <w:rFonts w:eastAsia="Calibri"/>
        </w:rPr>
        <w:fldChar w:fldCharType="begin">
          <w:ffData>
            <w:name w:val="ПоставкойОказанием2"/>
            <w:enabled/>
            <w:calcOnExit w:val="0"/>
            <w:textInput>
              <w:default w:val="ПоставкойОказанием2"/>
            </w:textInput>
          </w:ffData>
        </w:fldChar>
      </w:r>
      <w:bookmarkStart w:id="391" w:name="ПоставкойОказанием2"/>
      <w:r w:rsidR="00C07454" w:rsidRPr="00C84B30">
        <w:rPr>
          <w:rFonts w:eastAsia="Calibri"/>
        </w:rPr>
        <w:instrText xml:space="preserve"> FORMTEXT </w:instrText>
      </w:r>
      <w:r w:rsidR="00C07454" w:rsidRPr="00C84B30">
        <w:rPr>
          <w:rFonts w:eastAsia="Calibri"/>
        </w:rPr>
      </w:r>
      <w:r w:rsidR="00C07454" w:rsidRPr="00C84B30">
        <w:rPr>
          <w:rFonts w:eastAsia="Calibri"/>
        </w:rPr>
        <w:fldChar w:fldCharType="separate"/>
      </w:r>
      <w:r w:rsidR="0015267D">
        <w:rPr>
          <w:rFonts w:eastAsia="Calibri"/>
          <w:noProof/>
        </w:rPr>
        <w:t>поставкой Товара</w:t>
      </w:r>
      <w:r w:rsidR="00C07454" w:rsidRPr="00C84B30">
        <w:rPr>
          <w:rFonts w:eastAsia="Calibri"/>
        </w:rPr>
        <w:fldChar w:fldCharType="end"/>
      </w:r>
      <w:bookmarkEnd w:id="391"/>
      <w:r w:rsidRPr="007B4393">
        <w:rPr>
          <w:snapToGrid w:val="0"/>
          <w:color w:val="FF0000"/>
          <w:lang w:eastAsia="ru-RU"/>
        </w:rPr>
        <w:t xml:space="preserve">, </w:t>
      </w:r>
      <w:r w:rsidRPr="00080D36">
        <w:rPr>
          <w:snapToGrid w:val="0"/>
          <w:lang w:eastAsia="ru-RU"/>
        </w:rPr>
        <w:t>являющихся о</w:t>
      </w:r>
      <w:r w:rsidRPr="007B4393">
        <w:rPr>
          <w:snapToGrid w:val="0"/>
          <w:lang w:eastAsia="ru-RU"/>
        </w:rPr>
        <w:t>бъектом осуществляемой закупки, и административного наказания в виде дисквалификации;</w:t>
      </w:r>
    </w:p>
    <w:p w14:paraId="3A41A257" w14:textId="77777777" w:rsidR="00FB6D78" w:rsidRPr="007B4393" w:rsidRDefault="00FB6D78" w:rsidP="00FB6D78">
      <w:pPr>
        <w:pStyle w:val="afd"/>
        <w:tabs>
          <w:tab w:val="left" w:pos="540"/>
          <w:tab w:val="left" w:pos="900"/>
        </w:tabs>
        <w:jc w:val="both"/>
        <w:rPr>
          <w:snapToGrid w:val="0"/>
          <w:lang w:eastAsia="ru-RU"/>
        </w:rPr>
      </w:pPr>
      <w:r w:rsidRPr="007B4393">
        <w:rPr>
          <w:rFonts w:eastAsia="Calibri"/>
        </w:rPr>
        <w:t xml:space="preserve">5. </w:t>
      </w:r>
      <w:r w:rsidRPr="007B4393">
        <w:rPr>
          <w:snapToGrid w:val="0"/>
          <w:lang w:eastAsia="ru-RU"/>
        </w:rPr>
        <w:t xml:space="preserve">между _______________ </w:t>
      </w:r>
      <w:r w:rsidRPr="00032EB9">
        <w:rPr>
          <w:i/>
          <w:snapToGrid w:val="0"/>
          <w:highlight w:val="lightGray"/>
          <w:lang w:eastAsia="ru-RU"/>
        </w:rPr>
        <w:t>(указать наименование Участника закупки)</w:t>
      </w:r>
      <w:r w:rsidRPr="007B4393">
        <w:rPr>
          <w:snapToGrid w:val="0"/>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2FDA3AC" w14:textId="77777777" w:rsidR="00FB6D78" w:rsidRPr="007B4393" w:rsidRDefault="003F1AA1" w:rsidP="00FB6D78">
      <w:pPr>
        <w:pStyle w:val="afd"/>
        <w:tabs>
          <w:tab w:val="left" w:pos="540"/>
          <w:tab w:val="left" w:pos="900"/>
        </w:tabs>
        <w:jc w:val="both"/>
        <w:rPr>
          <w:snapToGrid w:val="0"/>
          <w:lang w:eastAsia="ru-RU"/>
        </w:rPr>
      </w:pPr>
      <w:r>
        <w:rPr>
          <w:snapToGrid w:val="0"/>
          <w:lang w:eastAsia="ru-RU"/>
        </w:rPr>
        <w:t>6</w:t>
      </w:r>
      <w:r w:rsidR="00FB6D78" w:rsidRPr="007B4393">
        <w:rPr>
          <w:snapToGrid w:val="0"/>
          <w:lang w:eastAsia="ru-RU"/>
        </w:rPr>
        <w:t>.</w:t>
      </w:r>
      <w:r w:rsidR="00FB6D78" w:rsidRPr="007B4393">
        <w:rPr>
          <w:snapToGrid w:val="0"/>
          <w:lang w:eastAsia="ru-RU"/>
        </w:rPr>
        <w:tab/>
        <w:t xml:space="preserve">сведения о ____________ </w:t>
      </w:r>
      <w:r w:rsidR="00FB6D78" w:rsidRPr="00032EB9">
        <w:rPr>
          <w:i/>
          <w:snapToGrid w:val="0"/>
          <w:highlight w:val="lightGray"/>
          <w:lang w:eastAsia="ru-RU"/>
        </w:rPr>
        <w:t>(указать наименование Участника закупки)</w:t>
      </w:r>
      <w:r w:rsidR="00FB6D78" w:rsidRPr="007B4393">
        <w:rPr>
          <w:snapToGrid w:val="0"/>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577CBC93" w14:textId="77777777" w:rsidR="00FB6D78" w:rsidRPr="007B4393" w:rsidRDefault="003F1AA1" w:rsidP="00FB6D78">
      <w:pPr>
        <w:pStyle w:val="afd"/>
        <w:tabs>
          <w:tab w:val="left" w:pos="540"/>
          <w:tab w:val="left" w:pos="900"/>
        </w:tabs>
        <w:jc w:val="both"/>
        <w:rPr>
          <w:snapToGrid w:val="0"/>
          <w:lang w:eastAsia="ru-RU"/>
        </w:rPr>
      </w:pPr>
      <w:r>
        <w:rPr>
          <w:snapToGrid w:val="0"/>
          <w:lang w:eastAsia="ru-RU"/>
        </w:rPr>
        <w:t>7</w:t>
      </w:r>
      <w:r w:rsidR="00FB6D78" w:rsidRPr="007B4393">
        <w:rPr>
          <w:snapToGrid w:val="0"/>
          <w:lang w:eastAsia="ru-RU"/>
        </w:rPr>
        <w:t>.</w:t>
      </w:r>
      <w:r w:rsidR="00FB6D78" w:rsidRPr="007B4393">
        <w:rPr>
          <w:snapToGrid w:val="0"/>
          <w:lang w:eastAsia="ru-RU"/>
        </w:rPr>
        <w:tab/>
        <w:t xml:space="preserve">сведения____________ </w:t>
      </w:r>
      <w:r w:rsidR="00FB6D78" w:rsidRPr="00032EB9">
        <w:rPr>
          <w:i/>
          <w:snapToGrid w:val="0"/>
          <w:highlight w:val="lightGray"/>
          <w:lang w:eastAsia="ru-RU"/>
        </w:rPr>
        <w:t>(указать наименование Участника закупки)</w:t>
      </w:r>
      <w:r w:rsidR="00FB6D78" w:rsidRPr="007B4393">
        <w:rPr>
          <w:snapToGrid w:val="0"/>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14:paraId="2F8D5014" w14:textId="77777777" w:rsidR="00FB6D78" w:rsidRPr="007B4393" w:rsidRDefault="00FB6D78" w:rsidP="00FB6D78">
      <w:pPr>
        <w:spacing w:before="120" w:after="120"/>
        <w:rPr>
          <w:lang w:eastAsia="en-US" w:bidi="en-US"/>
        </w:rPr>
      </w:pPr>
      <w:r w:rsidRPr="007B4393">
        <w:rPr>
          <w:lang w:bidi="en-US"/>
        </w:rPr>
        <w:t>Достоверность сведений подтверждаю.</w:t>
      </w:r>
    </w:p>
    <w:p w14:paraId="5B45E821" w14:textId="77777777" w:rsidR="00FB6D78" w:rsidRPr="007B4393" w:rsidRDefault="00FB6D78" w:rsidP="00FB6D78">
      <w:pPr>
        <w:jc w:val="both"/>
      </w:pPr>
    </w:p>
    <w:p w14:paraId="23E7242A" w14:textId="77777777" w:rsidR="00FB6D78" w:rsidRPr="007B4393" w:rsidRDefault="00FB6D78" w:rsidP="00FB6D78">
      <w:pPr>
        <w:jc w:val="both"/>
      </w:pPr>
      <w:r w:rsidRPr="007B4393">
        <w:t>«____» ___________ 201_ года.</w:t>
      </w:r>
    </w:p>
    <w:p w14:paraId="7563217E" w14:textId="77777777" w:rsidR="00FB6D78" w:rsidRPr="007B4393" w:rsidRDefault="00FB6D78" w:rsidP="00FB6D78">
      <w:pPr>
        <w:jc w:val="both"/>
      </w:pPr>
    </w:p>
    <w:p w14:paraId="7708CE7D" w14:textId="77777777" w:rsidR="00FB6D78" w:rsidRDefault="00FB6D78" w:rsidP="00FB6D78">
      <w:pPr>
        <w:jc w:val="both"/>
      </w:pPr>
      <w:r w:rsidRPr="007B4393">
        <w:t>(Руководитель) _________________________________ М.П.</w:t>
      </w:r>
    </w:p>
    <w:p w14:paraId="27E68B05" w14:textId="77777777" w:rsidR="00E15DAC" w:rsidRDefault="00E15DAC" w:rsidP="00FB6D78">
      <w:pPr>
        <w:jc w:val="both"/>
      </w:pPr>
    </w:p>
    <w:p w14:paraId="52701129" w14:textId="77777777" w:rsidR="00E15DAC" w:rsidRDefault="00E15DAC" w:rsidP="00FB6D78">
      <w:pPr>
        <w:jc w:val="both"/>
      </w:pPr>
    </w:p>
    <w:p w14:paraId="304F43A3" w14:textId="77777777" w:rsidR="00E15DAC" w:rsidRDefault="00E15DAC" w:rsidP="00FB6D78">
      <w:pPr>
        <w:jc w:val="both"/>
      </w:pPr>
    </w:p>
    <w:p w14:paraId="6BE293B6" w14:textId="77777777" w:rsidR="00E15DAC" w:rsidRDefault="00E15DAC" w:rsidP="00FB6D78">
      <w:pPr>
        <w:jc w:val="both"/>
      </w:pPr>
    </w:p>
    <w:p w14:paraId="6E49A29A" w14:textId="77777777" w:rsidR="00E15DAC" w:rsidRDefault="00E15DAC" w:rsidP="00FB6D78">
      <w:pPr>
        <w:jc w:val="both"/>
      </w:pPr>
    </w:p>
    <w:p w14:paraId="19EFE6F5" w14:textId="77777777" w:rsidR="00E15DAC" w:rsidRDefault="00E15DAC" w:rsidP="00FB6D78">
      <w:pPr>
        <w:jc w:val="both"/>
      </w:pPr>
    </w:p>
    <w:p w14:paraId="237C05F8" w14:textId="77777777" w:rsidR="003F1AA1" w:rsidRDefault="003F1AA1" w:rsidP="00FB6D78">
      <w:pPr>
        <w:jc w:val="both"/>
      </w:pPr>
    </w:p>
    <w:p w14:paraId="67FDC113" w14:textId="77777777" w:rsidR="003F1AA1" w:rsidRDefault="003F1AA1" w:rsidP="00FB6D78">
      <w:pPr>
        <w:jc w:val="both"/>
      </w:pPr>
    </w:p>
    <w:p w14:paraId="0CE4E8C5" w14:textId="77777777" w:rsidR="003F1AA1" w:rsidRDefault="003F1AA1" w:rsidP="00FB6D78">
      <w:pPr>
        <w:jc w:val="both"/>
      </w:pPr>
    </w:p>
    <w:p w14:paraId="44C29280" w14:textId="77777777" w:rsidR="003F1AA1" w:rsidRDefault="003F1AA1" w:rsidP="00FB6D78">
      <w:pPr>
        <w:jc w:val="both"/>
      </w:pPr>
    </w:p>
    <w:p w14:paraId="61EF6883" w14:textId="77777777" w:rsidR="009931FF" w:rsidRDefault="009931FF" w:rsidP="00FB6D78">
      <w:pPr>
        <w:jc w:val="both"/>
      </w:pPr>
    </w:p>
    <w:p w14:paraId="38894F91" w14:textId="77777777" w:rsidR="009931FF" w:rsidRDefault="009931FF" w:rsidP="00FB6D78">
      <w:pPr>
        <w:jc w:val="both"/>
      </w:pPr>
    </w:p>
    <w:p w14:paraId="06BE4FB0" w14:textId="77777777" w:rsidR="009931FF" w:rsidRDefault="009931FF" w:rsidP="00FB6D78">
      <w:pPr>
        <w:jc w:val="both"/>
      </w:pPr>
    </w:p>
    <w:p w14:paraId="777B1688" w14:textId="77777777" w:rsidR="00E15DAC" w:rsidRPr="004E288C" w:rsidRDefault="00E15DAC" w:rsidP="00E15DAC">
      <w:pPr>
        <w:pStyle w:val="16"/>
        <w:ind w:left="4" w:firstLine="5525"/>
        <w:jc w:val="both"/>
        <w:rPr>
          <w:rFonts w:eastAsia="Calibri"/>
        </w:rPr>
      </w:pPr>
      <w:bookmarkStart w:id="392" w:name="_Toc441049477"/>
      <w:r w:rsidRPr="004E288C">
        <w:rPr>
          <w:iCs/>
        </w:rPr>
        <w:lastRenderedPageBreak/>
        <w:t xml:space="preserve">Приложение № 3 </w:t>
      </w:r>
      <w:r w:rsidR="00984B06">
        <w:rPr>
          <w:iCs/>
        </w:rPr>
        <w:t xml:space="preserve">к </w:t>
      </w:r>
      <w:r w:rsidRPr="004E288C">
        <w:rPr>
          <w:rFonts w:eastAsia="Calibri"/>
        </w:rPr>
        <w:t>Документации</w:t>
      </w:r>
      <w:bookmarkEnd w:id="392"/>
      <w:r w:rsidRPr="004E288C">
        <w:rPr>
          <w:rFonts w:eastAsia="Calibri"/>
        </w:rPr>
        <w:t xml:space="preserve"> </w:t>
      </w:r>
    </w:p>
    <w:tbl>
      <w:tblPr>
        <w:tblW w:w="0" w:type="auto"/>
        <w:tblInd w:w="1134" w:type="dxa"/>
        <w:tblLook w:val="04A0" w:firstRow="1" w:lastRow="0" w:firstColumn="1" w:lastColumn="0" w:noHBand="0" w:noVBand="1"/>
      </w:tblPr>
      <w:tblGrid>
        <w:gridCol w:w="4391"/>
        <w:gridCol w:w="4612"/>
      </w:tblGrid>
      <w:tr w:rsidR="00753E77" w14:paraId="3C54DA65" w14:textId="77777777" w:rsidTr="00E15DAC">
        <w:tc>
          <w:tcPr>
            <w:tcW w:w="4391" w:type="dxa"/>
            <w:shd w:val="clear" w:color="auto" w:fill="auto"/>
          </w:tcPr>
          <w:p w14:paraId="481C5E09" w14:textId="77777777" w:rsidR="00753E77" w:rsidRPr="004E288C" w:rsidRDefault="00753E77" w:rsidP="004E288C">
            <w:pPr>
              <w:pStyle w:val="16"/>
              <w:rPr>
                <w:b w:val="0"/>
                <w:iCs/>
              </w:rPr>
            </w:pPr>
          </w:p>
        </w:tc>
        <w:tc>
          <w:tcPr>
            <w:tcW w:w="4612" w:type="dxa"/>
            <w:shd w:val="clear" w:color="auto" w:fill="auto"/>
          </w:tcPr>
          <w:p w14:paraId="03505837" w14:textId="77777777" w:rsidR="00753E77" w:rsidRPr="004E288C" w:rsidRDefault="00753E77" w:rsidP="00C06163">
            <w:pPr>
              <w:tabs>
                <w:tab w:val="left" w:pos="851"/>
                <w:tab w:val="left" w:pos="4536"/>
              </w:tabs>
              <w:jc w:val="both"/>
              <w:rPr>
                <w:b/>
                <w:iCs/>
              </w:rPr>
            </w:pPr>
            <w:r w:rsidRPr="004E288C">
              <w:rPr>
                <w:rFonts w:eastAsia="Calibri"/>
              </w:rPr>
              <w:t xml:space="preserve">о проведении запроса </w:t>
            </w:r>
            <w:r w:rsidR="00C06163" w:rsidRPr="00282F6D">
              <w:t>котировок</w:t>
            </w:r>
            <w:r w:rsidR="00C06163" w:rsidRPr="00E75945">
              <w:t xml:space="preserve"> </w:t>
            </w:r>
            <w:r w:rsidRPr="00E75945">
              <w:t>на право заключения договора</w:t>
            </w:r>
            <w:r>
              <w:t xml:space="preserve"> </w:t>
            </w:r>
            <w:r w:rsidR="00937723" w:rsidRPr="006522F4">
              <w:rPr>
                <w:rFonts w:eastAsia="Calibri"/>
              </w:rPr>
              <w:fldChar w:fldCharType="begin">
                <w:ffData>
                  <w:name w:val="Содержание5"/>
                  <w:enabled/>
                  <w:calcOnExit w:val="0"/>
                  <w:textInput>
                    <w:default w:val="Содержание5"/>
                  </w:textInput>
                </w:ffData>
              </w:fldChar>
            </w:r>
            <w:bookmarkStart w:id="393" w:name="Содержание5"/>
            <w:r w:rsidR="00937723" w:rsidRPr="006522F4">
              <w:rPr>
                <w:rFonts w:eastAsia="Calibri"/>
              </w:rPr>
              <w:instrText xml:space="preserve"> FORMTEXT </w:instrText>
            </w:r>
            <w:r w:rsidR="00937723" w:rsidRPr="006522F4">
              <w:rPr>
                <w:rFonts w:eastAsia="Calibri"/>
              </w:rPr>
            </w:r>
            <w:r w:rsidR="00937723" w:rsidRPr="006522F4">
              <w:rPr>
                <w:rFonts w:eastAsia="Calibri"/>
              </w:rPr>
              <w:fldChar w:fldCharType="separate"/>
            </w:r>
            <w:r w:rsidR="0015267D">
              <w:rPr>
                <w:rFonts w:eastAsia="Calibri"/>
                <w:noProof/>
              </w:rPr>
              <w:t>поставки изделий из бетона, цемента и гипса</w:t>
            </w:r>
            <w:r w:rsidR="00937723" w:rsidRPr="006522F4">
              <w:rPr>
                <w:rFonts w:eastAsia="Calibri"/>
              </w:rPr>
              <w:fldChar w:fldCharType="end"/>
            </w:r>
            <w:bookmarkEnd w:id="393"/>
          </w:p>
        </w:tc>
      </w:tr>
    </w:tbl>
    <w:p w14:paraId="1E4B392D" w14:textId="77777777" w:rsidR="00773262" w:rsidRDefault="00773262" w:rsidP="00773262">
      <w:pPr>
        <w:tabs>
          <w:tab w:val="left" w:pos="1494"/>
        </w:tabs>
        <w:spacing w:line="360" w:lineRule="auto"/>
        <w:ind w:left="1134"/>
        <w:jc w:val="both"/>
        <w:rPr>
          <w:sz w:val="20"/>
          <w:szCs w:val="20"/>
        </w:rPr>
      </w:pPr>
    </w:p>
    <w:p w14:paraId="46DD2DB7" w14:textId="77777777" w:rsidR="00B01912" w:rsidRPr="00835627" w:rsidRDefault="00B01912" w:rsidP="00805AEA">
      <w:pPr>
        <w:tabs>
          <w:tab w:val="left" w:pos="2054"/>
        </w:tabs>
        <w:jc w:val="right"/>
        <w:rPr>
          <w:b/>
        </w:rPr>
      </w:pPr>
    </w:p>
    <w:p w14:paraId="2E2FB26D" w14:textId="77777777" w:rsidR="00A771F5" w:rsidRPr="00835627" w:rsidRDefault="00A771F5" w:rsidP="00B01912">
      <w:pPr>
        <w:tabs>
          <w:tab w:val="left" w:pos="2054"/>
        </w:tabs>
        <w:jc w:val="center"/>
        <w:rPr>
          <w:b/>
        </w:rPr>
      </w:pPr>
    </w:p>
    <w:p w14:paraId="76DCDD7B" w14:textId="77777777" w:rsidR="00B01912" w:rsidRPr="00835627" w:rsidRDefault="00B01912" w:rsidP="00B01912">
      <w:pPr>
        <w:tabs>
          <w:tab w:val="left" w:pos="2054"/>
        </w:tabs>
        <w:jc w:val="center"/>
        <w:rPr>
          <w:b/>
        </w:rPr>
      </w:pPr>
      <w:r w:rsidRPr="00835627">
        <w:rPr>
          <w:b/>
        </w:rPr>
        <w:t>Д О В Е Р Е Н Н О С Т Ь №__</w:t>
      </w:r>
      <w:r w:rsidR="00273E74" w:rsidRPr="00835627">
        <w:rPr>
          <w:b/>
        </w:rPr>
        <w:t>____</w:t>
      </w:r>
    </w:p>
    <w:p w14:paraId="1229A861" w14:textId="77777777" w:rsidR="00B01912" w:rsidRPr="00835627" w:rsidRDefault="00B01912" w:rsidP="00B01912">
      <w:pPr>
        <w:tabs>
          <w:tab w:val="left" w:pos="2054"/>
        </w:tabs>
        <w:jc w:val="center"/>
      </w:pPr>
    </w:p>
    <w:p w14:paraId="632D4BE8" w14:textId="77777777" w:rsidR="00B01912" w:rsidRPr="00835627" w:rsidRDefault="00B01912" w:rsidP="00B01912">
      <w:pPr>
        <w:tabs>
          <w:tab w:val="left" w:pos="2054"/>
        </w:tabs>
        <w:jc w:val="center"/>
        <w:rPr>
          <w:b/>
        </w:rPr>
      </w:pPr>
      <w:r w:rsidRPr="00835627">
        <w:rPr>
          <w:b/>
        </w:rPr>
        <w:t>Российская Федерация, Мурманская область, г. Мурманск,</w:t>
      </w:r>
    </w:p>
    <w:p w14:paraId="5BC5E5BC" w14:textId="77777777" w:rsidR="00B01912" w:rsidRPr="00835627" w:rsidRDefault="00B01912" w:rsidP="00B01912">
      <w:pPr>
        <w:tabs>
          <w:tab w:val="left" w:pos="2054"/>
        </w:tabs>
        <w:jc w:val="center"/>
        <w:rPr>
          <w:b/>
        </w:rPr>
      </w:pPr>
      <w:r w:rsidRPr="00835627">
        <w:rPr>
          <w:b/>
        </w:rPr>
        <w:t xml:space="preserve">две тысячи </w:t>
      </w:r>
      <w:r w:rsidR="00273E74" w:rsidRPr="00835627">
        <w:rPr>
          <w:b/>
        </w:rPr>
        <w:t>____________________</w:t>
      </w:r>
      <w:r w:rsidRPr="00835627">
        <w:rPr>
          <w:b/>
        </w:rPr>
        <w:t xml:space="preserve"> год, _</w:t>
      </w:r>
      <w:r w:rsidR="00273E74" w:rsidRPr="00835627">
        <w:rPr>
          <w:b/>
        </w:rPr>
        <w:t>_______________</w:t>
      </w:r>
      <w:r w:rsidRPr="00835627">
        <w:rPr>
          <w:b/>
        </w:rPr>
        <w:t xml:space="preserve">_ </w:t>
      </w:r>
    </w:p>
    <w:p w14:paraId="520B510F" w14:textId="77777777" w:rsidR="00B01912" w:rsidRPr="00835627" w:rsidRDefault="00B01912" w:rsidP="00B01912">
      <w:pPr>
        <w:tabs>
          <w:tab w:val="left" w:pos="2054"/>
        </w:tabs>
      </w:pPr>
    </w:p>
    <w:p w14:paraId="17319EA5" w14:textId="77777777" w:rsidR="00B01912" w:rsidRPr="00165199" w:rsidRDefault="00B01912" w:rsidP="00B01912">
      <w:pPr>
        <w:tabs>
          <w:tab w:val="left" w:pos="2054"/>
        </w:tabs>
        <w:jc w:val="both"/>
      </w:pPr>
      <w:r w:rsidRPr="00835627">
        <w:t>Организационно – правовая форма организации – Участника за</w:t>
      </w:r>
      <w:r w:rsidR="007B4393">
        <w:t>купки</w:t>
      </w:r>
      <w:r w:rsidRPr="00835627">
        <w:t xml:space="preserve"> «___</w:t>
      </w:r>
      <w:r w:rsidR="006522F4">
        <w:t>____</w:t>
      </w:r>
      <w:r w:rsidRPr="00835627">
        <w:t xml:space="preserve">_____________» в лице </w:t>
      </w:r>
      <w:r w:rsidR="00D731FF" w:rsidRPr="00D731FF">
        <w:rPr>
          <w:i/>
          <w:u w:val="single"/>
          <w:shd w:val="clear" w:color="auto" w:fill="D9D9D9"/>
        </w:rPr>
        <w:t>должность Руководителя</w:t>
      </w:r>
      <w:r w:rsidR="00D731FF" w:rsidRPr="00D8770A">
        <w:rPr>
          <w:shd w:val="clear" w:color="auto" w:fill="FFFFFF"/>
        </w:rPr>
        <w:t>,</w:t>
      </w:r>
      <w:r w:rsidR="00D731FF" w:rsidRPr="00D731FF">
        <w:t xml:space="preserve"> </w:t>
      </w:r>
      <w:r w:rsidRPr="00835627">
        <w:t>действующего на основании _________________, настоящей</w:t>
      </w:r>
      <w:r w:rsidR="00A771F5" w:rsidRPr="00835627">
        <w:t xml:space="preserve"> доверенностью уполномочивает (</w:t>
      </w:r>
      <w:r w:rsidRPr="00D8770A">
        <w:rPr>
          <w:i/>
          <w:u w:val="single"/>
          <w:shd w:val="clear" w:color="auto" w:fill="D9D9D9"/>
        </w:rPr>
        <w:t>должность уполномоченного лица, ФИО уполномоченного лица</w:t>
      </w:r>
      <w:r w:rsidRPr="00835627">
        <w:t xml:space="preserve"> паспорт </w:t>
      </w:r>
      <w:r w:rsidR="003F367F">
        <w:t xml:space="preserve">серии ________ </w:t>
      </w:r>
      <w:r w:rsidR="003F367F" w:rsidRPr="00390286">
        <w:t>номер</w:t>
      </w:r>
      <w:r w:rsidR="003F367F">
        <w:t>_______</w:t>
      </w:r>
      <w:r w:rsidR="003F367F" w:rsidRPr="00244A6A">
        <w:rPr>
          <w:i/>
        </w:rPr>
        <w:t xml:space="preserve"> </w:t>
      </w:r>
      <w:r w:rsidR="003F367F" w:rsidRPr="00390286">
        <w:t>выдан</w:t>
      </w:r>
      <w:r w:rsidR="003F367F">
        <w:t xml:space="preserve"> </w:t>
      </w:r>
      <w:r w:rsidR="003F367F">
        <w:rPr>
          <w:i/>
        </w:rPr>
        <w:t>___________</w:t>
      </w:r>
      <w:r w:rsidRPr="00835627">
        <w:t xml:space="preserve">), представлять интересы предприятия в </w:t>
      </w:r>
      <w:r w:rsidRPr="00165199">
        <w:t>запрос</w:t>
      </w:r>
      <w:r w:rsidR="00C06163">
        <w:t>е</w:t>
      </w:r>
      <w:r w:rsidRPr="00165199">
        <w:t xml:space="preserve"> </w:t>
      </w:r>
      <w:r w:rsidR="00C06163" w:rsidRPr="00C06163">
        <w:t xml:space="preserve">котировок </w:t>
      </w:r>
      <w:r w:rsidRPr="00165199">
        <w:t>на право заключения догово</w:t>
      </w:r>
      <w:r w:rsidR="00C06163">
        <w:t>ра _________________________</w:t>
      </w:r>
      <w:r w:rsidR="001B09A0" w:rsidRPr="00165199">
        <w:t>.</w:t>
      </w:r>
    </w:p>
    <w:p w14:paraId="659FCC86" w14:textId="77777777" w:rsidR="00B01912" w:rsidRDefault="00B01912" w:rsidP="00B01912">
      <w:pPr>
        <w:tabs>
          <w:tab w:val="left" w:pos="2054"/>
        </w:tabs>
        <w:jc w:val="both"/>
      </w:pPr>
      <w:r w:rsidRPr="00165199">
        <w:t xml:space="preserve">В целях выполнения данного поручения </w:t>
      </w:r>
      <w:r w:rsidRPr="00D8770A">
        <w:rPr>
          <w:i/>
          <w:u w:val="single"/>
          <w:shd w:val="clear" w:color="auto" w:fill="D9D9D9"/>
        </w:rPr>
        <w:t>ФИО уполномоченного лица</w:t>
      </w:r>
      <w:r w:rsidR="00FD6EFF" w:rsidRPr="00165199">
        <w:t xml:space="preserve"> </w:t>
      </w:r>
      <w:r w:rsidRPr="00165199">
        <w:t>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w:t>
      </w:r>
      <w:r w:rsidR="00B743D3">
        <w:t>е</w:t>
      </w:r>
      <w:r w:rsidRPr="00165199">
        <w:t xml:space="preserve"> </w:t>
      </w:r>
      <w:r w:rsidR="00C06163" w:rsidRPr="00282F6D">
        <w:t>котировок</w:t>
      </w:r>
      <w:r w:rsidRPr="00165199">
        <w:t>, заключать от имени Участ</w:t>
      </w:r>
      <w:r w:rsidRPr="00835627">
        <w:t>ника за</w:t>
      </w:r>
      <w:r w:rsidR="007B4393">
        <w:t>купки</w:t>
      </w:r>
      <w:r w:rsidRPr="00835627">
        <w:t xml:space="preserve"> </w:t>
      </w:r>
      <w:r w:rsidR="007B4393">
        <w:t xml:space="preserve"> </w:t>
      </w:r>
      <w:r w:rsidRPr="00835627">
        <w:t xml:space="preserve">«________________» договоры </w:t>
      </w:r>
      <w:r w:rsidRPr="00B743D3">
        <w:rPr>
          <w:color w:val="FF0000"/>
        </w:rPr>
        <w:t>на</w:t>
      </w:r>
      <w:r w:rsidRPr="00047DAC">
        <w:rPr>
          <w:color w:val="FF0000"/>
        </w:rPr>
        <w:t xml:space="preserve"> </w:t>
      </w:r>
      <w:r w:rsidR="00061109" w:rsidRPr="00B743D3">
        <w:rPr>
          <w:rFonts w:eastAsia="Calibri"/>
        </w:rPr>
        <w:fldChar w:fldCharType="begin">
          <w:ffData>
            <w:name w:val="ПоставкуОказание2"/>
            <w:enabled/>
            <w:calcOnExit w:val="0"/>
            <w:textInput>
              <w:default w:val="ПоставкуОказание2"/>
            </w:textInput>
          </w:ffData>
        </w:fldChar>
      </w:r>
      <w:bookmarkStart w:id="394" w:name="ПоставкуОказание2"/>
      <w:r w:rsidR="00061109" w:rsidRPr="00B743D3">
        <w:rPr>
          <w:rFonts w:eastAsia="Calibri"/>
        </w:rPr>
        <w:instrText xml:space="preserve"> FORMTEXT </w:instrText>
      </w:r>
      <w:r w:rsidR="00061109" w:rsidRPr="00B743D3">
        <w:rPr>
          <w:rFonts w:eastAsia="Calibri"/>
        </w:rPr>
      </w:r>
      <w:r w:rsidR="00061109" w:rsidRPr="00B743D3">
        <w:rPr>
          <w:rFonts w:eastAsia="Calibri"/>
        </w:rPr>
        <w:fldChar w:fldCharType="separate"/>
      </w:r>
      <w:r w:rsidR="0015267D">
        <w:rPr>
          <w:rFonts w:eastAsia="Calibri"/>
          <w:noProof/>
        </w:rPr>
        <w:t>поставку Товара</w:t>
      </w:r>
      <w:r w:rsidR="00061109" w:rsidRPr="00B743D3">
        <w:rPr>
          <w:rFonts w:eastAsia="Calibri"/>
        </w:rPr>
        <w:fldChar w:fldCharType="end"/>
      </w:r>
      <w:bookmarkEnd w:id="394"/>
      <w:r w:rsidR="00920706" w:rsidRPr="00835627">
        <w:t>,</w:t>
      </w:r>
      <w:r w:rsidRPr="00835627">
        <w:t xml:space="preserve"> а также совершать все необходимые действия, связанные с выполнением настоящего поручения.</w:t>
      </w:r>
    </w:p>
    <w:p w14:paraId="3E760D71" w14:textId="77777777" w:rsidR="00631003" w:rsidRPr="00835627" w:rsidRDefault="00631003" w:rsidP="00B01912">
      <w:pPr>
        <w:tabs>
          <w:tab w:val="left" w:pos="2054"/>
        </w:tabs>
        <w:jc w:val="both"/>
      </w:pPr>
    </w:p>
    <w:p w14:paraId="51EE7CF2" w14:textId="77777777" w:rsidR="00631003" w:rsidRDefault="00B01912" w:rsidP="00B01912">
      <w:pPr>
        <w:tabs>
          <w:tab w:val="left" w:pos="2054"/>
        </w:tabs>
        <w:jc w:val="both"/>
      </w:pPr>
      <w:r w:rsidRPr="00835627">
        <w:t xml:space="preserve">Подпись </w:t>
      </w:r>
      <w:r w:rsidRPr="00D8770A">
        <w:rPr>
          <w:i/>
          <w:shd w:val="clear" w:color="auto" w:fill="D9D9D9"/>
        </w:rPr>
        <w:t>ФИО уполномоченного лица</w:t>
      </w:r>
      <w:r w:rsidR="00047DAC" w:rsidRPr="00B743D3">
        <w:rPr>
          <w:i/>
        </w:rPr>
        <w:t xml:space="preserve"> </w:t>
      </w:r>
      <w:r w:rsidRPr="00835627">
        <w:t>___________________</w:t>
      </w:r>
      <w:r w:rsidR="00047DAC">
        <w:t xml:space="preserve"> </w:t>
      </w:r>
      <w:r w:rsidRPr="00835627">
        <w:t>удостоверяю.</w:t>
      </w:r>
    </w:p>
    <w:p w14:paraId="453C2209" w14:textId="77777777" w:rsidR="00B01912" w:rsidRPr="00835627" w:rsidRDefault="00B01912" w:rsidP="00B01912">
      <w:pPr>
        <w:tabs>
          <w:tab w:val="left" w:pos="2054"/>
        </w:tabs>
        <w:jc w:val="both"/>
      </w:pPr>
      <w:r w:rsidRPr="00835627">
        <w:tab/>
      </w:r>
      <w:r w:rsidRPr="00835627">
        <w:tab/>
      </w:r>
    </w:p>
    <w:p w14:paraId="2EF2901B" w14:textId="77777777" w:rsidR="00B01912" w:rsidRPr="00835627" w:rsidRDefault="00B01912" w:rsidP="00B01912">
      <w:pPr>
        <w:tabs>
          <w:tab w:val="left" w:pos="2054"/>
        </w:tabs>
        <w:jc w:val="both"/>
      </w:pPr>
      <w:r w:rsidRPr="00835627">
        <w:t>Доверенность действительна по «</w:t>
      </w:r>
      <w:r w:rsidR="00D24F54" w:rsidRPr="00835627">
        <w:t>_____</w:t>
      </w:r>
      <w:r w:rsidRPr="00835627">
        <w:t>» ___</w:t>
      </w:r>
      <w:r w:rsidR="00D24F54" w:rsidRPr="00835627">
        <w:t>____</w:t>
      </w:r>
      <w:r w:rsidRPr="00835627">
        <w:t>_____ 201</w:t>
      </w:r>
      <w:r w:rsidR="00F667ED" w:rsidRPr="00835627">
        <w:t>_</w:t>
      </w:r>
      <w:r w:rsidRPr="00835627">
        <w:t xml:space="preserve"> года</w:t>
      </w:r>
    </w:p>
    <w:p w14:paraId="2A8F37AC" w14:textId="77777777" w:rsidR="00B01912" w:rsidRPr="00835627" w:rsidRDefault="00B01912" w:rsidP="00B01912">
      <w:pPr>
        <w:tabs>
          <w:tab w:val="left" w:pos="2054"/>
        </w:tabs>
        <w:jc w:val="both"/>
      </w:pPr>
    </w:p>
    <w:p w14:paraId="53578F7C" w14:textId="77777777" w:rsidR="00B01912" w:rsidRPr="00835627" w:rsidRDefault="00B01912" w:rsidP="00B01912">
      <w:pPr>
        <w:tabs>
          <w:tab w:val="left" w:pos="2054"/>
        </w:tabs>
        <w:jc w:val="both"/>
      </w:pPr>
    </w:p>
    <w:p w14:paraId="61286542" w14:textId="77777777" w:rsidR="00B01912" w:rsidRPr="00835627" w:rsidRDefault="00B01912" w:rsidP="00B01912">
      <w:pPr>
        <w:tabs>
          <w:tab w:val="left" w:pos="2054"/>
        </w:tabs>
        <w:jc w:val="both"/>
      </w:pPr>
      <w:r w:rsidRPr="00835627">
        <w:t xml:space="preserve"> </w:t>
      </w:r>
      <w:r w:rsidR="00D731FF" w:rsidRPr="00D731FF">
        <w:rPr>
          <w:i/>
          <w:u w:val="single"/>
          <w:shd w:val="clear" w:color="auto" w:fill="D9D9D9"/>
        </w:rPr>
        <w:t>Должность Руководителя</w:t>
      </w:r>
      <w:r w:rsidRPr="00835627">
        <w:t xml:space="preserve"> __________________________________ М.П.</w:t>
      </w:r>
    </w:p>
    <w:p w14:paraId="65C16D51" w14:textId="77777777" w:rsidR="006A210C" w:rsidRPr="00835627" w:rsidRDefault="006A210C" w:rsidP="00B01912">
      <w:pPr>
        <w:tabs>
          <w:tab w:val="left" w:pos="2054"/>
        </w:tabs>
        <w:jc w:val="both"/>
      </w:pPr>
    </w:p>
    <w:p w14:paraId="488B9C2F" w14:textId="77777777" w:rsidR="006A210C" w:rsidRDefault="006A210C" w:rsidP="00B01912">
      <w:pPr>
        <w:tabs>
          <w:tab w:val="left" w:pos="2054"/>
        </w:tabs>
        <w:jc w:val="both"/>
      </w:pPr>
    </w:p>
    <w:p w14:paraId="2EF39629" w14:textId="77777777" w:rsidR="00E15DAC" w:rsidRDefault="00E15DAC" w:rsidP="00B01912">
      <w:pPr>
        <w:tabs>
          <w:tab w:val="left" w:pos="2054"/>
        </w:tabs>
        <w:jc w:val="both"/>
      </w:pPr>
    </w:p>
    <w:p w14:paraId="51D469A0" w14:textId="77777777" w:rsidR="00E15DAC" w:rsidRDefault="00E15DAC" w:rsidP="00B01912">
      <w:pPr>
        <w:tabs>
          <w:tab w:val="left" w:pos="2054"/>
        </w:tabs>
        <w:jc w:val="both"/>
      </w:pPr>
    </w:p>
    <w:p w14:paraId="5CE50AF2" w14:textId="77777777" w:rsidR="00E15DAC" w:rsidRDefault="00E15DAC" w:rsidP="00B01912">
      <w:pPr>
        <w:tabs>
          <w:tab w:val="left" w:pos="2054"/>
        </w:tabs>
        <w:jc w:val="both"/>
      </w:pPr>
    </w:p>
    <w:p w14:paraId="59E1CE5D" w14:textId="77777777" w:rsidR="00E15DAC" w:rsidRDefault="00E15DAC" w:rsidP="00B01912">
      <w:pPr>
        <w:tabs>
          <w:tab w:val="left" w:pos="2054"/>
        </w:tabs>
        <w:jc w:val="both"/>
      </w:pPr>
    </w:p>
    <w:p w14:paraId="46B6A791" w14:textId="77777777" w:rsidR="00E15DAC" w:rsidRDefault="00E15DAC" w:rsidP="00B01912">
      <w:pPr>
        <w:tabs>
          <w:tab w:val="left" w:pos="2054"/>
        </w:tabs>
        <w:jc w:val="both"/>
      </w:pPr>
    </w:p>
    <w:p w14:paraId="68474116" w14:textId="77777777" w:rsidR="00E15DAC" w:rsidRDefault="00E15DAC" w:rsidP="00B01912">
      <w:pPr>
        <w:tabs>
          <w:tab w:val="left" w:pos="2054"/>
        </w:tabs>
        <w:jc w:val="both"/>
      </w:pPr>
    </w:p>
    <w:p w14:paraId="1098D9EA" w14:textId="77777777" w:rsidR="00E15DAC" w:rsidRDefault="00E15DAC" w:rsidP="00B01912">
      <w:pPr>
        <w:tabs>
          <w:tab w:val="left" w:pos="2054"/>
        </w:tabs>
        <w:jc w:val="both"/>
      </w:pPr>
    </w:p>
    <w:p w14:paraId="52EC8F38" w14:textId="77777777" w:rsidR="00E15DAC" w:rsidRDefault="00E15DAC" w:rsidP="00B01912">
      <w:pPr>
        <w:tabs>
          <w:tab w:val="left" w:pos="2054"/>
        </w:tabs>
        <w:jc w:val="both"/>
      </w:pPr>
    </w:p>
    <w:p w14:paraId="583F2D6F" w14:textId="77777777" w:rsidR="00E15DAC" w:rsidRDefault="00E15DAC" w:rsidP="00B01912">
      <w:pPr>
        <w:tabs>
          <w:tab w:val="left" w:pos="2054"/>
        </w:tabs>
        <w:jc w:val="both"/>
      </w:pPr>
    </w:p>
    <w:p w14:paraId="0ABEF037" w14:textId="77777777" w:rsidR="00E15DAC" w:rsidRDefault="00E15DAC" w:rsidP="00B01912">
      <w:pPr>
        <w:tabs>
          <w:tab w:val="left" w:pos="2054"/>
        </w:tabs>
        <w:jc w:val="both"/>
      </w:pPr>
    </w:p>
    <w:p w14:paraId="5A122F3E" w14:textId="77777777" w:rsidR="00E15DAC" w:rsidRDefault="00E15DAC" w:rsidP="00B01912">
      <w:pPr>
        <w:tabs>
          <w:tab w:val="left" w:pos="2054"/>
        </w:tabs>
        <w:jc w:val="both"/>
      </w:pPr>
    </w:p>
    <w:p w14:paraId="06AB3F62" w14:textId="77777777" w:rsidR="00E15DAC" w:rsidRDefault="00E15DAC" w:rsidP="00B01912">
      <w:pPr>
        <w:tabs>
          <w:tab w:val="left" w:pos="2054"/>
        </w:tabs>
        <w:jc w:val="both"/>
      </w:pPr>
    </w:p>
    <w:p w14:paraId="72AB4E9E" w14:textId="77777777" w:rsidR="00E15DAC" w:rsidRDefault="00E15DAC" w:rsidP="00B01912">
      <w:pPr>
        <w:tabs>
          <w:tab w:val="left" w:pos="2054"/>
        </w:tabs>
        <w:jc w:val="both"/>
      </w:pPr>
    </w:p>
    <w:p w14:paraId="30F3F032" w14:textId="77777777" w:rsidR="00E15DAC" w:rsidRDefault="00E15DAC" w:rsidP="00B01912">
      <w:pPr>
        <w:tabs>
          <w:tab w:val="left" w:pos="2054"/>
        </w:tabs>
        <w:jc w:val="both"/>
      </w:pPr>
    </w:p>
    <w:p w14:paraId="19527E1E" w14:textId="77777777" w:rsidR="00E15DAC" w:rsidRDefault="00E15DAC" w:rsidP="00B01912">
      <w:pPr>
        <w:tabs>
          <w:tab w:val="left" w:pos="2054"/>
        </w:tabs>
        <w:jc w:val="both"/>
      </w:pPr>
    </w:p>
    <w:p w14:paraId="0CBCF11C" w14:textId="77777777" w:rsidR="00E15DAC" w:rsidRDefault="00E15DAC" w:rsidP="00B01912">
      <w:pPr>
        <w:tabs>
          <w:tab w:val="left" w:pos="2054"/>
        </w:tabs>
        <w:jc w:val="both"/>
      </w:pPr>
    </w:p>
    <w:p w14:paraId="477A7917" w14:textId="77777777" w:rsidR="00E15DAC" w:rsidRDefault="00E15DAC" w:rsidP="00B01912">
      <w:pPr>
        <w:tabs>
          <w:tab w:val="left" w:pos="2054"/>
        </w:tabs>
        <w:jc w:val="both"/>
      </w:pPr>
    </w:p>
    <w:p w14:paraId="408450DB" w14:textId="77777777" w:rsidR="00E15DAC" w:rsidRDefault="00E15DAC" w:rsidP="00B01912">
      <w:pPr>
        <w:tabs>
          <w:tab w:val="left" w:pos="2054"/>
        </w:tabs>
        <w:jc w:val="both"/>
      </w:pPr>
    </w:p>
    <w:p w14:paraId="2F1EB1CF" w14:textId="77777777" w:rsidR="00E15DAC" w:rsidRDefault="00E15DAC" w:rsidP="00B01912">
      <w:pPr>
        <w:tabs>
          <w:tab w:val="left" w:pos="2054"/>
        </w:tabs>
        <w:jc w:val="both"/>
      </w:pPr>
    </w:p>
    <w:p w14:paraId="47981A48" w14:textId="77777777" w:rsidR="00E15DAC" w:rsidRDefault="00E15DAC" w:rsidP="00B01912">
      <w:pPr>
        <w:tabs>
          <w:tab w:val="left" w:pos="2054"/>
        </w:tabs>
        <w:jc w:val="both"/>
      </w:pPr>
    </w:p>
    <w:p w14:paraId="31350BF5" w14:textId="77777777" w:rsidR="00E15DAC" w:rsidRPr="004E288C" w:rsidRDefault="00E15DAC" w:rsidP="00E15DAC">
      <w:pPr>
        <w:pStyle w:val="16"/>
        <w:ind w:left="4" w:firstLine="5525"/>
        <w:jc w:val="both"/>
        <w:rPr>
          <w:rFonts w:eastAsia="Calibri"/>
        </w:rPr>
      </w:pPr>
      <w:bookmarkStart w:id="395" w:name="_Toc441049478"/>
      <w:r w:rsidRPr="004E288C">
        <w:rPr>
          <w:iCs/>
        </w:rPr>
        <w:lastRenderedPageBreak/>
        <w:t xml:space="preserve">Приложение № 4 </w:t>
      </w:r>
      <w:r w:rsidR="00984B06">
        <w:rPr>
          <w:iCs/>
        </w:rPr>
        <w:t xml:space="preserve">к </w:t>
      </w:r>
      <w:r w:rsidRPr="004E288C">
        <w:rPr>
          <w:rFonts w:eastAsia="Calibri"/>
        </w:rPr>
        <w:t>Документации</w:t>
      </w:r>
      <w:bookmarkEnd w:id="395"/>
      <w:r w:rsidRPr="004E288C">
        <w:rPr>
          <w:rFonts w:eastAsia="Calibri"/>
        </w:rPr>
        <w:t xml:space="preserve"> </w:t>
      </w:r>
    </w:p>
    <w:tbl>
      <w:tblPr>
        <w:tblW w:w="0" w:type="auto"/>
        <w:tblInd w:w="1134" w:type="dxa"/>
        <w:tblLook w:val="04A0" w:firstRow="1" w:lastRow="0" w:firstColumn="1" w:lastColumn="0" w:noHBand="0" w:noVBand="1"/>
      </w:tblPr>
      <w:tblGrid>
        <w:gridCol w:w="4391"/>
        <w:gridCol w:w="4612"/>
      </w:tblGrid>
      <w:tr w:rsidR="00753E77" w14:paraId="20A0E66A" w14:textId="77777777" w:rsidTr="00E15DAC">
        <w:tc>
          <w:tcPr>
            <w:tcW w:w="4391" w:type="dxa"/>
            <w:shd w:val="clear" w:color="auto" w:fill="auto"/>
          </w:tcPr>
          <w:p w14:paraId="5B187AA3" w14:textId="77777777" w:rsidR="00753E77" w:rsidRPr="004E288C" w:rsidRDefault="00753E77" w:rsidP="004E288C">
            <w:pPr>
              <w:pStyle w:val="16"/>
              <w:rPr>
                <w:b w:val="0"/>
                <w:iCs/>
              </w:rPr>
            </w:pPr>
          </w:p>
        </w:tc>
        <w:tc>
          <w:tcPr>
            <w:tcW w:w="4612" w:type="dxa"/>
            <w:shd w:val="clear" w:color="auto" w:fill="auto"/>
          </w:tcPr>
          <w:p w14:paraId="5525A7BD" w14:textId="77777777" w:rsidR="00753E77" w:rsidRPr="004E288C" w:rsidRDefault="00753E77" w:rsidP="00C06163">
            <w:pPr>
              <w:tabs>
                <w:tab w:val="left" w:pos="851"/>
                <w:tab w:val="left" w:pos="4536"/>
              </w:tabs>
              <w:jc w:val="both"/>
              <w:rPr>
                <w:b/>
                <w:iCs/>
              </w:rPr>
            </w:pPr>
            <w:r w:rsidRPr="004E288C">
              <w:rPr>
                <w:rFonts w:eastAsia="Calibri"/>
              </w:rPr>
              <w:t xml:space="preserve">о проведении запроса </w:t>
            </w:r>
            <w:r w:rsidR="00C06163" w:rsidRPr="00282F6D">
              <w:t>котировок</w:t>
            </w:r>
            <w:r w:rsidR="00C06163" w:rsidRPr="00E75945">
              <w:t xml:space="preserve"> </w:t>
            </w:r>
            <w:r w:rsidRPr="00E75945">
              <w:t>на право заключения договора</w:t>
            </w:r>
            <w:r>
              <w:t xml:space="preserve"> </w:t>
            </w:r>
            <w:bookmarkStart w:id="396" w:name="OLE_LINK1"/>
            <w:bookmarkStart w:id="397" w:name="OLE_LINK2"/>
            <w:bookmarkStart w:id="398" w:name="OLE_LINK3"/>
            <w:r w:rsidR="00937723" w:rsidRPr="00BF2D21">
              <w:rPr>
                <w:rFonts w:eastAsia="Calibri"/>
              </w:rPr>
              <w:fldChar w:fldCharType="begin">
                <w:ffData>
                  <w:name w:val="Содержание6"/>
                  <w:enabled/>
                  <w:calcOnExit w:val="0"/>
                  <w:textInput>
                    <w:default w:val="Содержание6"/>
                  </w:textInput>
                </w:ffData>
              </w:fldChar>
            </w:r>
            <w:bookmarkStart w:id="399" w:name="Содержание6"/>
            <w:r w:rsidR="00937723" w:rsidRPr="00BF2D21">
              <w:rPr>
                <w:rFonts w:eastAsia="Calibri"/>
              </w:rPr>
              <w:instrText xml:space="preserve"> FORMTEXT </w:instrText>
            </w:r>
            <w:r w:rsidR="00937723" w:rsidRPr="00BF2D21">
              <w:rPr>
                <w:rFonts w:eastAsia="Calibri"/>
              </w:rPr>
            </w:r>
            <w:r w:rsidR="00937723" w:rsidRPr="00BF2D21">
              <w:rPr>
                <w:rFonts w:eastAsia="Calibri"/>
              </w:rPr>
              <w:fldChar w:fldCharType="separate"/>
            </w:r>
            <w:r w:rsidR="0015267D">
              <w:rPr>
                <w:rFonts w:eastAsia="Calibri"/>
                <w:noProof/>
              </w:rPr>
              <w:t>поставки изделий из бетона, цемента и гипса</w:t>
            </w:r>
            <w:r w:rsidR="00937723" w:rsidRPr="00BF2D21">
              <w:rPr>
                <w:rFonts w:eastAsia="Calibri"/>
              </w:rPr>
              <w:fldChar w:fldCharType="end"/>
            </w:r>
            <w:bookmarkEnd w:id="396"/>
            <w:bookmarkEnd w:id="397"/>
            <w:bookmarkEnd w:id="398"/>
            <w:bookmarkEnd w:id="399"/>
          </w:p>
        </w:tc>
      </w:tr>
    </w:tbl>
    <w:p w14:paraId="57B4216F" w14:textId="77777777" w:rsidR="00EA6CD9" w:rsidRPr="00835627" w:rsidRDefault="00EA6CD9" w:rsidP="00B01912">
      <w:pPr>
        <w:tabs>
          <w:tab w:val="left" w:pos="2054"/>
        </w:tabs>
        <w:jc w:val="both"/>
      </w:pPr>
    </w:p>
    <w:p w14:paraId="3473909E" w14:textId="77777777" w:rsidR="006A210C" w:rsidRPr="00835627" w:rsidRDefault="006A210C" w:rsidP="00B01912">
      <w:pPr>
        <w:tabs>
          <w:tab w:val="left" w:pos="2054"/>
        </w:tabs>
        <w:jc w:val="both"/>
      </w:pPr>
    </w:p>
    <w:bookmarkEnd w:id="388"/>
    <w:bookmarkEnd w:id="389"/>
    <w:p w14:paraId="507FC973" w14:textId="77777777" w:rsidR="00F80437" w:rsidRPr="004D248B" w:rsidRDefault="00F80437" w:rsidP="000B4A97">
      <w:pPr>
        <w:tabs>
          <w:tab w:val="clear" w:pos="425"/>
          <w:tab w:val="clear" w:pos="567"/>
          <w:tab w:val="clear" w:pos="709"/>
        </w:tabs>
        <w:spacing w:line="360" w:lineRule="auto"/>
        <w:rPr>
          <w:rFonts w:eastAsia="Calibri"/>
          <w:sz w:val="28"/>
          <w:szCs w:val="28"/>
          <w:lang w:eastAsia="ru-RU"/>
        </w:rPr>
      </w:pPr>
    </w:p>
    <w:p w14:paraId="516028A1" w14:textId="77777777" w:rsidR="00746F16" w:rsidRPr="00BA3396" w:rsidRDefault="00746F16" w:rsidP="00746F16">
      <w:pPr>
        <w:spacing w:line="360" w:lineRule="auto"/>
        <w:jc w:val="center"/>
        <w:rPr>
          <w:b/>
          <w:bCs/>
        </w:rPr>
      </w:pPr>
      <w:r w:rsidRPr="00BA3396">
        <w:rPr>
          <w:b/>
          <w:bCs/>
        </w:rPr>
        <w:t xml:space="preserve">ДОГОВОР ПОСТАВКИ № </w:t>
      </w:r>
    </w:p>
    <w:tbl>
      <w:tblPr>
        <w:tblW w:w="0" w:type="auto"/>
        <w:tblInd w:w="-106" w:type="dxa"/>
        <w:tblLayout w:type="fixed"/>
        <w:tblLook w:val="0000" w:firstRow="0" w:lastRow="0" w:firstColumn="0" w:lastColumn="0" w:noHBand="0" w:noVBand="0"/>
      </w:tblPr>
      <w:tblGrid>
        <w:gridCol w:w="4261"/>
        <w:gridCol w:w="5309"/>
      </w:tblGrid>
      <w:tr w:rsidR="00746F16" w:rsidRPr="00BA3396" w14:paraId="42D1C69B" w14:textId="77777777" w:rsidTr="0078289C">
        <w:trPr>
          <w:trHeight w:val="294"/>
        </w:trPr>
        <w:tc>
          <w:tcPr>
            <w:tcW w:w="4261" w:type="dxa"/>
          </w:tcPr>
          <w:p w14:paraId="710378E2" w14:textId="77777777" w:rsidR="00746F16" w:rsidRPr="00BA3396" w:rsidRDefault="00746F16" w:rsidP="0078289C">
            <w:pPr>
              <w:snapToGrid w:val="0"/>
              <w:spacing w:line="360" w:lineRule="auto"/>
              <w:ind w:firstLine="178"/>
              <w:jc w:val="both"/>
              <w:rPr>
                <w:lang w:eastAsia="ru-RU"/>
              </w:rPr>
            </w:pPr>
            <w:r w:rsidRPr="00BA3396">
              <w:rPr>
                <w:lang w:eastAsia="ru-RU"/>
              </w:rPr>
              <w:t>г. Мурманск</w:t>
            </w:r>
          </w:p>
        </w:tc>
        <w:tc>
          <w:tcPr>
            <w:tcW w:w="5309" w:type="dxa"/>
          </w:tcPr>
          <w:p w14:paraId="2D41727C" w14:textId="77777777" w:rsidR="00746F16" w:rsidRPr="00BA3396" w:rsidRDefault="00746F16" w:rsidP="0078289C">
            <w:pPr>
              <w:snapToGrid w:val="0"/>
              <w:spacing w:line="360" w:lineRule="auto"/>
              <w:jc w:val="right"/>
              <w:rPr>
                <w:lang w:eastAsia="ru-RU"/>
              </w:rPr>
            </w:pPr>
            <w:r w:rsidRPr="00BA3396">
              <w:rPr>
                <w:lang w:eastAsia="ru-RU"/>
              </w:rPr>
              <w:t>«___»________ 201_ г.</w:t>
            </w:r>
          </w:p>
        </w:tc>
      </w:tr>
    </w:tbl>
    <w:p w14:paraId="04BCEDB2" w14:textId="77777777" w:rsidR="00746F16" w:rsidRPr="00BA3396" w:rsidRDefault="00746F16" w:rsidP="00746F16">
      <w:pPr>
        <w:spacing w:line="360" w:lineRule="auto"/>
        <w:ind w:firstLine="567"/>
        <w:jc w:val="both"/>
        <w:rPr>
          <w:b/>
          <w:bCs/>
          <w:lang w:eastAsia="ru-RU"/>
        </w:rPr>
      </w:pPr>
    </w:p>
    <w:p w14:paraId="5EF780C8" w14:textId="77777777" w:rsidR="00746F16" w:rsidRPr="00BA3396" w:rsidRDefault="00250738" w:rsidP="00746F16">
      <w:pPr>
        <w:spacing w:line="360" w:lineRule="auto"/>
        <w:jc w:val="both"/>
        <w:rPr>
          <w:lang w:eastAsia="ru-RU"/>
        </w:rPr>
      </w:pPr>
      <w:r>
        <w:rPr>
          <w:b/>
          <w:bCs/>
          <w:lang w:eastAsia="ru-RU"/>
        </w:rPr>
        <w:t>А</w:t>
      </w:r>
      <w:r w:rsidR="00746F16" w:rsidRPr="00BA3396">
        <w:rPr>
          <w:b/>
          <w:bCs/>
          <w:lang w:eastAsia="ru-RU"/>
        </w:rPr>
        <w:t>кционерное общество «Мурманэнергосбыт» (АО «М</w:t>
      </w:r>
      <w:r>
        <w:rPr>
          <w:b/>
          <w:bCs/>
          <w:lang w:eastAsia="ru-RU"/>
        </w:rPr>
        <w:t>ЭС</w:t>
      </w:r>
      <w:r w:rsidR="00746F16" w:rsidRPr="00BA3396">
        <w:rPr>
          <w:b/>
          <w:bCs/>
          <w:lang w:eastAsia="ru-RU"/>
        </w:rPr>
        <w:t>»)</w:t>
      </w:r>
      <w:r w:rsidR="00746F16" w:rsidRPr="00BA3396">
        <w:rPr>
          <w:lang w:eastAsia="ru-RU"/>
        </w:rPr>
        <w:t>, именуемое в дальнейшем «Покупатель»,</w:t>
      </w:r>
      <w:r w:rsidR="00746F16">
        <w:rPr>
          <w:lang w:eastAsia="ru-RU"/>
        </w:rPr>
        <w:t xml:space="preserve"> </w:t>
      </w:r>
      <w:r w:rsidR="00746F16" w:rsidRPr="00BA3396">
        <w:rPr>
          <w:lang w:eastAsia="ru-RU"/>
        </w:rPr>
        <w:t xml:space="preserve">в лице </w:t>
      </w:r>
      <w:r w:rsidR="00746F16" w:rsidRPr="00032EB9">
        <w:rPr>
          <w:highlight w:val="lightGray"/>
          <w:lang w:eastAsia="ru-RU"/>
        </w:rPr>
        <w:t>______________________</w:t>
      </w:r>
      <w:r w:rsidR="00746F16" w:rsidRPr="00BA3396">
        <w:rPr>
          <w:lang w:eastAsia="ru-RU"/>
        </w:rPr>
        <w:t xml:space="preserve">, действующего на основании </w:t>
      </w:r>
      <w:r w:rsidR="00746F16" w:rsidRPr="00032EB9">
        <w:rPr>
          <w:highlight w:val="lightGray"/>
          <w:lang w:eastAsia="ru-RU"/>
        </w:rPr>
        <w:t>__________________,</w:t>
      </w:r>
      <w:r w:rsidR="00746F16" w:rsidRPr="00BA3396">
        <w:rPr>
          <w:lang w:eastAsia="ru-RU"/>
        </w:rPr>
        <w:t xml:space="preserve"> с </w:t>
      </w:r>
      <w:r w:rsidR="00746F16" w:rsidRPr="00BA3396">
        <w:t>одной стороны, и ____________(_______), именуемый в дальнейшем «Поставщик»,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r w:rsidR="00746F16" w:rsidRPr="00BA3396">
        <w:rPr>
          <w:lang w:eastAsia="ru-RU"/>
        </w:rPr>
        <w:t>:</w:t>
      </w:r>
    </w:p>
    <w:p w14:paraId="58145E8F" w14:textId="77777777" w:rsidR="00746F16" w:rsidRPr="00BA3396" w:rsidRDefault="00746F16" w:rsidP="00746F16">
      <w:pPr>
        <w:pStyle w:val="a4"/>
        <w:numPr>
          <w:ilvl w:val="0"/>
          <w:numId w:val="29"/>
        </w:numPr>
        <w:tabs>
          <w:tab w:val="clear" w:pos="425"/>
          <w:tab w:val="clear" w:pos="567"/>
          <w:tab w:val="clear" w:pos="709"/>
        </w:tabs>
        <w:spacing w:line="360" w:lineRule="auto"/>
        <w:ind w:left="0"/>
        <w:contextualSpacing w:val="0"/>
        <w:jc w:val="center"/>
        <w:rPr>
          <w:b/>
          <w:bCs/>
          <w:lang w:eastAsia="ru-RU"/>
        </w:rPr>
      </w:pPr>
      <w:r w:rsidRPr="00BA3396">
        <w:rPr>
          <w:b/>
        </w:rPr>
        <w:t>Предмет Договора</w:t>
      </w:r>
    </w:p>
    <w:p w14:paraId="207C6EFD" w14:textId="7F7E3D98" w:rsidR="00746F16" w:rsidRPr="00746F16" w:rsidRDefault="00746F16" w:rsidP="00746F16">
      <w:pPr>
        <w:pStyle w:val="a4"/>
        <w:numPr>
          <w:ilvl w:val="1"/>
          <w:numId w:val="29"/>
        </w:numPr>
        <w:tabs>
          <w:tab w:val="clear" w:pos="425"/>
          <w:tab w:val="clear" w:pos="567"/>
          <w:tab w:val="clear" w:pos="709"/>
          <w:tab w:val="left" w:pos="0"/>
          <w:tab w:val="left" w:pos="993"/>
        </w:tabs>
        <w:spacing w:line="360" w:lineRule="auto"/>
        <w:ind w:left="0" w:firstLine="567"/>
        <w:contextualSpacing w:val="0"/>
        <w:jc w:val="both"/>
        <w:rPr>
          <w:rFonts w:eastAsia="Calibri"/>
        </w:rPr>
      </w:pPr>
      <w:r w:rsidRPr="00746F16">
        <w:rPr>
          <w:rFonts w:eastAsia="Calibri"/>
        </w:rPr>
        <w:t xml:space="preserve"> Поставщик обязуется передать в собственность Покупателя принадлежащие Поставщику на праве собственности </w:t>
      </w:r>
      <w:r w:rsidR="009931FF">
        <w:rPr>
          <w:rFonts w:eastAsia="Calibri"/>
        </w:rPr>
        <w:t>изделия из бетона, цемента и гипса</w:t>
      </w:r>
      <w:r w:rsidRPr="00746F16">
        <w:rPr>
          <w:rFonts w:eastAsia="Calibri"/>
        </w:rPr>
        <w:t xml:space="preserve"> (далее по тексту - 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14:paraId="60BAADFC" w14:textId="77777777" w:rsidR="00746F16" w:rsidRPr="00746F16" w:rsidRDefault="00746F16" w:rsidP="00746F16">
      <w:pPr>
        <w:pStyle w:val="a4"/>
        <w:numPr>
          <w:ilvl w:val="1"/>
          <w:numId w:val="29"/>
        </w:numPr>
        <w:tabs>
          <w:tab w:val="clear" w:pos="425"/>
          <w:tab w:val="clear" w:pos="567"/>
          <w:tab w:val="clear" w:pos="709"/>
          <w:tab w:val="left" w:pos="0"/>
          <w:tab w:val="left" w:pos="993"/>
        </w:tabs>
        <w:spacing w:line="360" w:lineRule="auto"/>
        <w:ind w:left="0" w:firstLine="567"/>
        <w:contextualSpacing w:val="0"/>
        <w:jc w:val="both"/>
        <w:rPr>
          <w:rFonts w:eastAsia="Calibri"/>
        </w:rPr>
      </w:pPr>
      <w:r w:rsidRPr="00BA3396">
        <w:t xml:space="preserve"> </w:t>
      </w:r>
      <w:r w:rsidRPr="00746F16">
        <w:rPr>
          <w:rFonts w:eastAsia="Calibri"/>
        </w:rPr>
        <w:t>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14:paraId="74B180B9" w14:textId="77777777" w:rsidR="00746F16" w:rsidRPr="00BA3396" w:rsidRDefault="00746F16" w:rsidP="00746F16">
      <w:pPr>
        <w:pStyle w:val="a4"/>
        <w:numPr>
          <w:ilvl w:val="1"/>
          <w:numId w:val="29"/>
        </w:numPr>
        <w:tabs>
          <w:tab w:val="clear" w:pos="425"/>
          <w:tab w:val="clear" w:pos="567"/>
          <w:tab w:val="clear" w:pos="709"/>
          <w:tab w:val="left" w:pos="0"/>
          <w:tab w:val="left" w:pos="993"/>
        </w:tabs>
        <w:spacing w:line="360" w:lineRule="auto"/>
        <w:ind w:left="0" w:firstLine="567"/>
        <w:contextualSpacing w:val="0"/>
        <w:jc w:val="both"/>
      </w:pPr>
      <w:r w:rsidRPr="00BA3396">
        <w:t xml:space="preserve"> </w:t>
      </w:r>
      <w:r w:rsidRPr="00746F16">
        <w:rPr>
          <w:rFonts w:eastAsia="Calibri"/>
        </w:rPr>
        <w:t xml:space="preserve">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746F16">
          <w:rPr>
            <w:rFonts w:eastAsia="Calibri"/>
          </w:rPr>
          <w:t>2011 г</w:t>
        </w:r>
      </w:smartTag>
      <w:r w:rsidRPr="00746F16">
        <w:rPr>
          <w:rFonts w:eastAsia="Calibri"/>
        </w:rPr>
        <w:t xml:space="preserve">. N 223-ФЗ «О закупках товаров, работ, услуг отдельными видами юридических лиц», Положением о закупке товаров, работ, услуг </w:t>
      </w:r>
      <w:r w:rsidR="00C13F0C">
        <w:rPr>
          <w:rFonts w:eastAsia="Calibri"/>
        </w:rPr>
        <w:t>АО «МЭС» (ИНН 5190907139, ОГРН </w:t>
      </w:r>
      <w:r w:rsidRPr="00746F16">
        <w:rPr>
          <w:rFonts w:eastAsia="Calibri"/>
        </w:rPr>
        <w:t xml:space="preserve">1095190009111), на основании </w:t>
      </w:r>
      <w:r w:rsidRPr="00032EB9">
        <w:rPr>
          <w:rFonts w:eastAsia="Calibri"/>
          <w:highlight w:val="lightGray"/>
        </w:rPr>
        <w:t>_________________</w:t>
      </w:r>
      <w:r w:rsidRPr="00746F16">
        <w:rPr>
          <w:rFonts w:eastAsia="Calibri"/>
        </w:rPr>
        <w:t xml:space="preserve"> №___ от __.__.20__.</w:t>
      </w:r>
    </w:p>
    <w:p w14:paraId="58A433CA" w14:textId="77777777" w:rsidR="00746F16" w:rsidRPr="00BA3396" w:rsidRDefault="00746F16" w:rsidP="00746F16">
      <w:pPr>
        <w:pStyle w:val="a4"/>
        <w:numPr>
          <w:ilvl w:val="1"/>
          <w:numId w:val="29"/>
        </w:numPr>
        <w:tabs>
          <w:tab w:val="clear" w:pos="425"/>
          <w:tab w:val="clear" w:pos="567"/>
          <w:tab w:val="clear" w:pos="709"/>
          <w:tab w:val="left" w:pos="0"/>
          <w:tab w:val="left" w:pos="993"/>
        </w:tabs>
        <w:spacing w:line="360" w:lineRule="auto"/>
        <w:ind w:left="0" w:firstLine="567"/>
        <w:contextualSpacing w:val="0"/>
        <w:jc w:val="both"/>
      </w:pPr>
      <w:r w:rsidRPr="00BA3396">
        <w:t xml:space="preserve"> </w:t>
      </w:r>
      <w:r w:rsidRPr="00746F16">
        <w:rPr>
          <w:rFonts w:eastAsia="Calibri"/>
        </w:rPr>
        <w:t>Существенными условиями Договора в соответствии с _________________ № ___ от __.__.20__ являются:</w:t>
      </w:r>
    </w:p>
    <w:p w14:paraId="2E63AC84" w14:textId="77777777" w:rsidR="00746F16" w:rsidRPr="00BA3396" w:rsidRDefault="00746F16" w:rsidP="00746F16">
      <w:pPr>
        <w:tabs>
          <w:tab w:val="left" w:pos="0"/>
          <w:tab w:val="left" w:pos="993"/>
        </w:tabs>
        <w:spacing w:line="360" w:lineRule="auto"/>
        <w:ind w:firstLine="567"/>
        <w:jc w:val="both"/>
      </w:pPr>
      <w:r w:rsidRPr="00BA3396">
        <w:t>1.4.1. Сведения о цене договора: общая цена договора (цена (стоимость) поставляемого Товара) составляет ______ рублей _____ копеек (Цифрами и прописью с большой буквы). Цена за 1 единицу Товара указана в приложении №__ к настоящему Договору (Спецификации).</w:t>
      </w:r>
    </w:p>
    <w:p w14:paraId="40DE1F84" w14:textId="77777777" w:rsidR="00746F16" w:rsidRPr="00746F16" w:rsidRDefault="00746F16" w:rsidP="00746F16">
      <w:pPr>
        <w:pStyle w:val="a4"/>
        <w:tabs>
          <w:tab w:val="left" w:pos="0"/>
          <w:tab w:val="left" w:pos="993"/>
        </w:tabs>
        <w:spacing w:line="360" w:lineRule="auto"/>
        <w:ind w:left="0" w:firstLine="567"/>
        <w:jc w:val="both"/>
        <w:rPr>
          <w:rFonts w:eastAsia="Calibri"/>
        </w:rPr>
      </w:pPr>
      <w:r w:rsidRPr="00746F16">
        <w:rPr>
          <w:rFonts w:eastAsia="Calibri"/>
        </w:rPr>
        <w:t xml:space="preserve">1.4.2. Общее количество поставляемого Товара: </w:t>
      </w:r>
      <w:r w:rsidRPr="00746F16">
        <w:rPr>
          <w:rFonts w:eastAsia="Calibri"/>
        </w:rPr>
        <w:fldChar w:fldCharType="begin">
          <w:ffData>
            <w:name w:val="Количество2"/>
            <w:enabled/>
            <w:calcOnExit w:val="0"/>
            <w:textInput>
              <w:default w:val="Количество2"/>
            </w:textInput>
          </w:ffData>
        </w:fldChar>
      </w:r>
      <w:bookmarkStart w:id="400" w:name="Количество2"/>
      <w:r w:rsidRPr="00746F16">
        <w:rPr>
          <w:rFonts w:eastAsia="Calibri"/>
        </w:rPr>
        <w:instrText xml:space="preserve"> FORMTEXT </w:instrText>
      </w:r>
      <w:r w:rsidRPr="00746F16">
        <w:rPr>
          <w:rFonts w:eastAsia="Calibri"/>
        </w:rPr>
      </w:r>
      <w:r w:rsidRPr="00746F16">
        <w:rPr>
          <w:rFonts w:eastAsia="Calibri"/>
        </w:rPr>
        <w:fldChar w:fldCharType="separate"/>
      </w:r>
      <w:r w:rsidR="0015267D">
        <w:rPr>
          <w:rFonts w:eastAsia="Calibri"/>
        </w:rPr>
        <w:t>2382 шт</w:t>
      </w:r>
      <w:r w:rsidRPr="00746F16">
        <w:rPr>
          <w:rFonts w:eastAsia="Calibri"/>
        </w:rPr>
        <w:fldChar w:fldCharType="end"/>
      </w:r>
      <w:bookmarkEnd w:id="400"/>
      <w:r w:rsidRPr="00746F16">
        <w:rPr>
          <w:rFonts w:eastAsia="Calibri"/>
        </w:rPr>
        <w:t>. Расшифровка количества Товара указана в приложении №__ к настоящему Договору (Спецификации).</w:t>
      </w:r>
    </w:p>
    <w:p w14:paraId="246BE372" w14:textId="77777777" w:rsidR="00746F16" w:rsidRPr="00746F16" w:rsidRDefault="00746F16" w:rsidP="00746F16">
      <w:pPr>
        <w:pStyle w:val="a4"/>
        <w:tabs>
          <w:tab w:val="left" w:pos="0"/>
          <w:tab w:val="left" w:pos="993"/>
        </w:tabs>
        <w:spacing w:line="360" w:lineRule="auto"/>
        <w:ind w:left="0" w:firstLine="567"/>
        <w:jc w:val="both"/>
        <w:rPr>
          <w:rFonts w:eastAsia="Calibri"/>
        </w:rPr>
      </w:pPr>
      <w:r w:rsidRPr="00746F16">
        <w:rPr>
          <w:rFonts w:eastAsia="Calibri"/>
        </w:rPr>
        <w:lastRenderedPageBreak/>
        <w:t xml:space="preserve">1.4.3. Срок поставки: </w:t>
      </w:r>
      <w:r w:rsidRPr="00746F16">
        <w:rPr>
          <w:rFonts w:eastAsia="Calibri"/>
        </w:rPr>
        <w:fldChar w:fldCharType="begin">
          <w:ffData>
            <w:name w:val="Срок2"/>
            <w:enabled/>
            <w:calcOnExit w:val="0"/>
            <w:textInput>
              <w:default w:val="Срок2"/>
            </w:textInput>
          </w:ffData>
        </w:fldChar>
      </w:r>
      <w:bookmarkStart w:id="401" w:name="Срок2"/>
      <w:r w:rsidRPr="00746F16">
        <w:rPr>
          <w:rFonts w:eastAsia="Calibri"/>
        </w:rPr>
        <w:instrText xml:space="preserve"> FORMTEXT </w:instrText>
      </w:r>
      <w:r w:rsidRPr="00746F16">
        <w:rPr>
          <w:rFonts w:eastAsia="Calibri"/>
        </w:rPr>
      </w:r>
      <w:r w:rsidRPr="00746F16">
        <w:rPr>
          <w:rFonts w:eastAsia="Calibri"/>
        </w:rPr>
        <w:fldChar w:fldCharType="separate"/>
      </w:r>
      <w:r w:rsidR="0015267D">
        <w:rPr>
          <w:rFonts w:eastAsia="Calibri"/>
        </w:rPr>
        <w:t>в течение 20 (Двадцати) календарных дней с момента подачи заявки Покупателем.  Заявки направляются по 31 декабря 2016 г</w:t>
      </w:r>
      <w:r w:rsidRPr="00746F16">
        <w:rPr>
          <w:rFonts w:eastAsia="Calibri"/>
        </w:rPr>
        <w:fldChar w:fldCharType="end"/>
      </w:r>
      <w:bookmarkEnd w:id="401"/>
      <w:r w:rsidRPr="00746F16">
        <w:rPr>
          <w:rFonts w:eastAsia="Calibri"/>
        </w:rPr>
        <w:t>.</w:t>
      </w:r>
    </w:p>
    <w:p w14:paraId="5A0153BF" w14:textId="77777777" w:rsidR="00746F16" w:rsidRPr="00746F16" w:rsidRDefault="00746F16" w:rsidP="00746F16">
      <w:pPr>
        <w:pStyle w:val="a4"/>
        <w:tabs>
          <w:tab w:val="left" w:pos="0"/>
          <w:tab w:val="left" w:pos="993"/>
        </w:tabs>
        <w:spacing w:line="360" w:lineRule="auto"/>
        <w:ind w:left="0" w:firstLine="567"/>
        <w:jc w:val="both"/>
        <w:rPr>
          <w:rFonts w:eastAsia="Calibri"/>
        </w:rPr>
      </w:pPr>
      <w:r w:rsidRPr="00746F16">
        <w:rPr>
          <w:rFonts w:eastAsia="Calibri"/>
        </w:rPr>
        <w:t xml:space="preserve">1.4.4. Место поставки: </w:t>
      </w:r>
      <w:r w:rsidRPr="00746F16">
        <w:rPr>
          <w:rFonts w:eastAsia="Calibri"/>
        </w:rPr>
        <w:fldChar w:fldCharType="begin">
          <w:ffData>
            <w:name w:val="Место2"/>
            <w:enabled/>
            <w:calcOnExit w:val="0"/>
            <w:textInput>
              <w:default w:val="Место2"/>
            </w:textInput>
          </w:ffData>
        </w:fldChar>
      </w:r>
      <w:bookmarkStart w:id="402" w:name="Место2"/>
      <w:r w:rsidRPr="00746F16">
        <w:rPr>
          <w:rFonts w:eastAsia="Calibri"/>
        </w:rPr>
        <w:instrText xml:space="preserve"> FORMTEXT </w:instrText>
      </w:r>
      <w:r w:rsidRPr="00746F16">
        <w:rPr>
          <w:rFonts w:eastAsia="Calibri"/>
        </w:rPr>
      </w:r>
      <w:r w:rsidRPr="00746F16">
        <w:rPr>
          <w:rFonts w:eastAsia="Calibri"/>
        </w:rPr>
        <w:fldChar w:fldCharType="separate"/>
      </w:r>
      <w:r w:rsidR="0015267D">
        <w:rPr>
          <w:rFonts w:eastAsia="Calibri"/>
        </w:rPr>
        <w:t>г. Мурманск, ул. Промышленная, д.15</w:t>
      </w:r>
      <w:r w:rsidRPr="00746F16">
        <w:rPr>
          <w:rFonts w:eastAsia="Calibri"/>
        </w:rPr>
        <w:fldChar w:fldCharType="end"/>
      </w:r>
      <w:bookmarkEnd w:id="402"/>
      <w:r w:rsidRPr="00746F16">
        <w:rPr>
          <w:rFonts w:eastAsia="Calibri"/>
        </w:rPr>
        <w:t>.</w:t>
      </w:r>
    </w:p>
    <w:p w14:paraId="7FF69D3A" w14:textId="77777777" w:rsidR="0015267D" w:rsidRDefault="00746F16" w:rsidP="00746F16">
      <w:pPr>
        <w:pStyle w:val="a4"/>
        <w:tabs>
          <w:tab w:val="left" w:pos="0"/>
          <w:tab w:val="left" w:pos="993"/>
        </w:tabs>
        <w:spacing w:line="360" w:lineRule="auto"/>
        <w:ind w:left="0" w:firstLine="567"/>
        <w:jc w:val="both"/>
        <w:rPr>
          <w:rFonts w:eastAsia="Calibri"/>
        </w:rPr>
      </w:pPr>
      <w:r w:rsidRPr="00746F16">
        <w:rPr>
          <w:rFonts w:eastAsia="Calibri"/>
        </w:rPr>
        <w:t xml:space="preserve">1.4.5. Особые условия: </w:t>
      </w:r>
      <w:r w:rsidRPr="00746F16">
        <w:rPr>
          <w:rFonts w:eastAsia="Calibri"/>
        </w:rPr>
        <w:fldChar w:fldCharType="begin">
          <w:ffData>
            <w:name w:val="ОсобыеУсловия2"/>
            <w:enabled/>
            <w:calcOnExit w:val="0"/>
            <w:textInput>
              <w:default w:val="ОсобыеУсловия2"/>
            </w:textInput>
          </w:ffData>
        </w:fldChar>
      </w:r>
      <w:bookmarkStart w:id="403" w:name="ОсобыеУсловия2"/>
      <w:r w:rsidRPr="00746F16">
        <w:rPr>
          <w:rFonts w:eastAsia="Calibri"/>
        </w:rPr>
        <w:instrText xml:space="preserve"> FORMTEXT </w:instrText>
      </w:r>
      <w:r w:rsidRPr="00746F16">
        <w:rPr>
          <w:rFonts w:eastAsia="Calibri"/>
        </w:rPr>
      </w:r>
      <w:r w:rsidRPr="00746F16">
        <w:rPr>
          <w:rFonts w:eastAsia="Calibri"/>
        </w:rPr>
        <w:fldChar w:fldCharType="separate"/>
      </w:r>
      <w:r w:rsidR="0015267D">
        <w:rPr>
          <w:rFonts w:eastAsia="Calibri"/>
        </w:rPr>
        <w:t xml:space="preserve">- Поставка осуществляется по заявкам Покупателя, не заказанный товар не поставляется, не принимается и не оплачивается Покупателем. </w:t>
      </w:r>
    </w:p>
    <w:p w14:paraId="32FAA7EB" w14:textId="77777777" w:rsidR="0015267D" w:rsidRDefault="0015267D" w:rsidP="00746F16">
      <w:pPr>
        <w:pStyle w:val="a4"/>
        <w:tabs>
          <w:tab w:val="left" w:pos="0"/>
          <w:tab w:val="left" w:pos="993"/>
        </w:tabs>
        <w:spacing w:line="360" w:lineRule="auto"/>
        <w:ind w:left="0" w:firstLine="567"/>
        <w:jc w:val="both"/>
        <w:rPr>
          <w:rFonts w:eastAsia="Calibri"/>
        </w:rPr>
      </w:pPr>
      <w:r>
        <w:rPr>
          <w:rFonts w:eastAsia="Calibri"/>
        </w:rPr>
        <w:t>-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14:paraId="5508A0EF" w14:textId="77777777" w:rsidR="0015267D" w:rsidRDefault="0015267D" w:rsidP="00746F16">
      <w:pPr>
        <w:pStyle w:val="a4"/>
        <w:tabs>
          <w:tab w:val="left" w:pos="0"/>
          <w:tab w:val="left" w:pos="993"/>
        </w:tabs>
        <w:spacing w:line="360" w:lineRule="auto"/>
        <w:ind w:left="0" w:firstLine="567"/>
        <w:jc w:val="both"/>
        <w:rPr>
          <w:rFonts w:eastAsia="Calibri"/>
        </w:rPr>
      </w:pPr>
      <w:r>
        <w:rPr>
          <w:rFonts w:eastAsia="Calibri"/>
        </w:rPr>
        <w:t>- 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14:paraId="4712E45D" w14:textId="77777777" w:rsidR="00746F16" w:rsidRPr="00746F16" w:rsidRDefault="00746F16" w:rsidP="00746F16">
      <w:pPr>
        <w:pStyle w:val="a4"/>
        <w:tabs>
          <w:tab w:val="left" w:pos="0"/>
          <w:tab w:val="left" w:pos="993"/>
        </w:tabs>
        <w:spacing w:line="360" w:lineRule="auto"/>
        <w:ind w:left="0" w:firstLine="567"/>
        <w:jc w:val="both"/>
        <w:rPr>
          <w:rFonts w:eastAsia="Calibri"/>
        </w:rPr>
      </w:pPr>
      <w:r w:rsidRPr="00746F16">
        <w:rPr>
          <w:rFonts w:eastAsia="Calibri"/>
        </w:rPr>
        <w:fldChar w:fldCharType="end"/>
      </w:r>
      <w:bookmarkEnd w:id="403"/>
      <w:r w:rsidRPr="00746F16">
        <w:rPr>
          <w:rFonts w:eastAsia="Calibri"/>
        </w:rPr>
        <w:t>.</w:t>
      </w:r>
    </w:p>
    <w:p w14:paraId="3ACFA112" w14:textId="77777777" w:rsidR="00746F16" w:rsidRPr="00BA3396" w:rsidRDefault="00746F16" w:rsidP="00746F16">
      <w:pPr>
        <w:pStyle w:val="a4"/>
        <w:numPr>
          <w:ilvl w:val="0"/>
          <w:numId w:val="29"/>
        </w:numPr>
        <w:tabs>
          <w:tab w:val="clear" w:pos="425"/>
          <w:tab w:val="clear" w:pos="567"/>
          <w:tab w:val="clear" w:pos="709"/>
        </w:tabs>
        <w:spacing w:line="360" w:lineRule="auto"/>
        <w:ind w:left="0" w:firstLine="283"/>
        <w:contextualSpacing w:val="0"/>
        <w:jc w:val="center"/>
        <w:rPr>
          <w:b/>
          <w:bCs/>
          <w:lang w:eastAsia="ru-RU"/>
        </w:rPr>
      </w:pPr>
      <w:r w:rsidRPr="00BA3396">
        <w:rPr>
          <w:b/>
          <w:bCs/>
          <w:lang w:eastAsia="ru-RU"/>
        </w:rPr>
        <w:t>Цена Договора и порядок расчетов</w:t>
      </w:r>
    </w:p>
    <w:p w14:paraId="4A630ED9" w14:textId="77777777" w:rsidR="00746F16" w:rsidRPr="00746F16" w:rsidRDefault="00746F16" w:rsidP="00746F16">
      <w:pPr>
        <w:pStyle w:val="a4"/>
        <w:spacing w:line="360" w:lineRule="auto"/>
        <w:ind w:left="0" w:firstLine="567"/>
        <w:jc w:val="both"/>
        <w:rPr>
          <w:rFonts w:eastAsia="Calibri"/>
        </w:rPr>
      </w:pPr>
      <w:r w:rsidRPr="00746F16">
        <w:rPr>
          <w:rFonts w:eastAsia="Calibri"/>
        </w:rPr>
        <w:t>2.1. Общая цена поставляемого Товара указана в п.п. 1.4.1. Договора.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14:paraId="553D7678" w14:textId="77777777" w:rsidR="00746F16" w:rsidRPr="00746F16" w:rsidRDefault="00746F16" w:rsidP="00746F16">
      <w:pPr>
        <w:pStyle w:val="a4"/>
        <w:spacing w:line="360" w:lineRule="auto"/>
        <w:ind w:left="0" w:firstLine="567"/>
        <w:jc w:val="both"/>
        <w:rPr>
          <w:rFonts w:eastAsia="Calibri"/>
        </w:rPr>
      </w:pPr>
      <w:r w:rsidRPr="00746F16">
        <w:rPr>
          <w:rFonts w:eastAsia="Calibri"/>
        </w:rPr>
        <w:t xml:space="preserve">2.2. Расчет с Поставщиком производится в следующем порядке: </w:t>
      </w:r>
    </w:p>
    <w:p w14:paraId="31F6B90E" w14:textId="77777777" w:rsidR="006F55F1" w:rsidRPr="00190C92" w:rsidRDefault="006F55F1" w:rsidP="00190C92">
      <w:pPr>
        <w:pStyle w:val="a4"/>
        <w:tabs>
          <w:tab w:val="left" w:pos="0"/>
          <w:tab w:val="left" w:pos="993"/>
        </w:tabs>
        <w:spacing w:line="360" w:lineRule="auto"/>
        <w:ind w:left="0" w:firstLine="567"/>
        <w:jc w:val="both"/>
        <w:rPr>
          <w:rFonts w:eastAsia="Calibri"/>
        </w:rPr>
      </w:pPr>
      <w:r w:rsidRPr="00190C92">
        <w:rPr>
          <w:rFonts w:eastAsia="Calibri"/>
        </w:rPr>
        <w:fldChar w:fldCharType="begin">
          <w:ffData>
            <w:name w:val="УсловияОплаты"/>
            <w:enabled/>
            <w:calcOnExit w:val="0"/>
            <w:textInput>
              <w:default w:val="УсловияОплаты"/>
            </w:textInput>
          </w:ffData>
        </w:fldChar>
      </w:r>
      <w:r w:rsidRPr="00190C92">
        <w:rPr>
          <w:rFonts w:eastAsia="Calibri"/>
        </w:rPr>
        <w:instrText xml:space="preserve"> FORMTEXT </w:instrText>
      </w:r>
      <w:r w:rsidRPr="00190C92">
        <w:rPr>
          <w:rFonts w:eastAsia="Calibri"/>
        </w:rPr>
      </w:r>
      <w:r w:rsidRPr="00190C92">
        <w:rPr>
          <w:rFonts w:eastAsia="Calibri"/>
        </w:rPr>
        <w:fldChar w:fldCharType="separate"/>
      </w:r>
      <w:r w:rsidRPr="00190C92">
        <w:rPr>
          <w:rFonts w:eastAsia="Calibri"/>
        </w:rPr>
        <w:t>-Покупатель осуществляет оплату в размере 0% от стоимости Товара по заявке на условиях предоплаты в течение  0 (Нуля) банковских дней с момента получения счета на предоплату от Поставщика;</w:t>
      </w:r>
    </w:p>
    <w:p w14:paraId="6126114B" w14:textId="77777777" w:rsidR="006F55F1" w:rsidRPr="00190C92" w:rsidRDefault="006F55F1" w:rsidP="00190C92">
      <w:pPr>
        <w:pStyle w:val="a4"/>
        <w:tabs>
          <w:tab w:val="left" w:pos="0"/>
          <w:tab w:val="left" w:pos="993"/>
        </w:tabs>
        <w:spacing w:line="360" w:lineRule="auto"/>
        <w:ind w:left="0" w:firstLine="567"/>
        <w:jc w:val="both"/>
        <w:rPr>
          <w:rFonts w:eastAsia="Calibri"/>
        </w:rPr>
      </w:pPr>
      <w:r w:rsidRPr="00190C92">
        <w:rPr>
          <w:rFonts w:eastAsia="Calibri"/>
        </w:rPr>
        <w:t>- остальные 100  % от стоимости Товара по заявке, Покупатель оплачивает в течение 15 (Пятнадцати)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 (в случае использования контрагентом универсального передаточного документа, с момента подписания уполномоченными представителями сторон универсального передаточного документа (далее – УПД) и получения от Поставщика счета на оплату).</w:t>
      </w:r>
    </w:p>
    <w:p w14:paraId="0C7267D4" w14:textId="77777777" w:rsidR="00746F16" w:rsidRPr="00BA3396" w:rsidRDefault="006F55F1" w:rsidP="00190C92">
      <w:pPr>
        <w:pStyle w:val="a4"/>
        <w:tabs>
          <w:tab w:val="left" w:pos="0"/>
          <w:tab w:val="left" w:pos="993"/>
        </w:tabs>
        <w:spacing w:line="360" w:lineRule="auto"/>
        <w:ind w:left="0" w:firstLine="567"/>
        <w:jc w:val="both"/>
        <w:rPr>
          <w:b/>
          <w:bCs/>
          <w:i/>
          <w:lang w:eastAsia="ru-RU"/>
        </w:rPr>
      </w:pPr>
      <w:r w:rsidRPr="00190C92">
        <w:rPr>
          <w:rFonts w:eastAsia="Calibri"/>
        </w:rPr>
        <w:fldChar w:fldCharType="end"/>
      </w:r>
      <w:r w:rsidR="00746F16" w:rsidRPr="00BA3396">
        <w:rPr>
          <w:b/>
          <w:bCs/>
          <w:lang w:eastAsia="ru-RU"/>
        </w:rPr>
        <w:t xml:space="preserve"> </w:t>
      </w:r>
    </w:p>
    <w:p w14:paraId="1C05F3FA" w14:textId="77777777" w:rsidR="00746F16" w:rsidRPr="00BA3396" w:rsidRDefault="00746F16" w:rsidP="00746F16">
      <w:pPr>
        <w:tabs>
          <w:tab w:val="clear" w:pos="425"/>
          <w:tab w:val="left" w:pos="450"/>
        </w:tabs>
        <w:spacing w:line="360" w:lineRule="auto"/>
        <w:jc w:val="both"/>
        <w:rPr>
          <w:b/>
          <w:bCs/>
          <w:lang w:eastAsia="ru-RU"/>
        </w:rPr>
      </w:pPr>
      <w:r w:rsidRPr="00BA3396">
        <w:rPr>
          <w:b/>
          <w:bCs/>
          <w:lang w:eastAsia="ru-RU"/>
        </w:rPr>
        <w:t xml:space="preserve">                                   3. Порядок приема и передачи  Товара</w:t>
      </w:r>
    </w:p>
    <w:p w14:paraId="2B6D8DFF" w14:textId="77777777" w:rsidR="00746F16" w:rsidRPr="00032EB9" w:rsidRDefault="00746F16" w:rsidP="00746F16">
      <w:pPr>
        <w:spacing w:line="360" w:lineRule="auto"/>
        <w:ind w:firstLine="505"/>
        <w:jc w:val="both"/>
        <w:rPr>
          <w:i/>
          <w:highlight w:val="lightGray"/>
        </w:rPr>
      </w:pPr>
      <w:r w:rsidRPr="00BA3396">
        <w:rPr>
          <w:i/>
        </w:rPr>
        <w:t xml:space="preserve">    </w:t>
      </w:r>
      <w:r w:rsidRPr="00032EB9">
        <w:rPr>
          <w:i/>
          <w:highlight w:val="lightGray"/>
        </w:rPr>
        <w:t xml:space="preserve">3.1. Стороны договорились об использовании универсального передаточного документа в качестве первичного документа и счета-фактуры.   </w:t>
      </w:r>
    </w:p>
    <w:p w14:paraId="24ED30C0" w14:textId="77777777" w:rsidR="00746F16" w:rsidRPr="00032EB9" w:rsidRDefault="00746F16" w:rsidP="00746F16">
      <w:pPr>
        <w:spacing w:line="360" w:lineRule="auto"/>
        <w:jc w:val="both"/>
        <w:rPr>
          <w:i/>
          <w:highlight w:val="lightGray"/>
        </w:rPr>
      </w:pPr>
      <w:r w:rsidRPr="00032EB9">
        <w:rPr>
          <w:i/>
          <w:highlight w:val="lightGray"/>
        </w:rPr>
        <w:t xml:space="preserve">(п. 3.1, применяется при использовании  УПД, при использовании товарной накладной и счет-фактуры п. 3.2 становится п. 3.1 и так далее).                                                                                                     </w:t>
      </w:r>
    </w:p>
    <w:p w14:paraId="3A7409AC" w14:textId="77777777" w:rsidR="00746F16" w:rsidRPr="00BA3396" w:rsidRDefault="00746F16" w:rsidP="00746F16">
      <w:pPr>
        <w:numPr>
          <w:ilvl w:val="1"/>
          <w:numId w:val="43"/>
        </w:numPr>
        <w:tabs>
          <w:tab w:val="clear" w:pos="425"/>
          <w:tab w:val="clear" w:pos="567"/>
          <w:tab w:val="clear" w:pos="709"/>
        </w:tabs>
        <w:suppressAutoHyphens w:val="0"/>
        <w:spacing w:line="360" w:lineRule="auto"/>
        <w:ind w:left="0" w:firstLine="851"/>
        <w:jc w:val="both"/>
      </w:pPr>
      <w:r w:rsidRPr="00BA3396">
        <w:lastRenderedPageBreak/>
        <w:t xml:space="preserve">Поставщик обязан передать в адрес Покупателя договор, счет на оплату, </w:t>
      </w:r>
      <w:r w:rsidRPr="00032EB9">
        <w:rPr>
          <w:i/>
          <w:highlight w:val="lightGray"/>
        </w:rPr>
        <w:t xml:space="preserve">счет-фактуру (в случае применения контрагентом УПД, </w:t>
      </w:r>
      <w:r w:rsidRPr="00032EB9">
        <w:rPr>
          <w:i/>
          <w:color w:val="000000"/>
          <w:highlight w:val="lightGray"/>
        </w:rPr>
        <w:t>указывается: УПД</w:t>
      </w:r>
      <w:r w:rsidRPr="00032EB9">
        <w:rPr>
          <w:i/>
          <w:highlight w:val="lightGray"/>
        </w:rPr>
        <w:t>)</w:t>
      </w:r>
      <w:r w:rsidRPr="00BA3396">
        <w:t xml:space="preserve"> и сертификат соответствия факсимильной связью с последующим предоставлением Покупателю подлинных документов.</w:t>
      </w:r>
    </w:p>
    <w:p w14:paraId="10A3CFBF" w14:textId="3CE571BF" w:rsidR="00746F16" w:rsidRPr="00BA3396" w:rsidRDefault="009931FF" w:rsidP="00746F16">
      <w:pPr>
        <w:pStyle w:val="a4"/>
        <w:numPr>
          <w:ilvl w:val="1"/>
          <w:numId w:val="43"/>
        </w:numPr>
        <w:tabs>
          <w:tab w:val="clear" w:pos="425"/>
          <w:tab w:val="clear" w:pos="567"/>
          <w:tab w:val="clear" w:pos="709"/>
          <w:tab w:val="left" w:pos="284"/>
          <w:tab w:val="left" w:pos="1134"/>
        </w:tabs>
        <w:spacing w:line="360" w:lineRule="auto"/>
        <w:ind w:left="0" w:firstLine="720"/>
        <w:contextualSpacing w:val="0"/>
        <w:jc w:val="both"/>
        <w:rPr>
          <w:lang w:eastAsia="ru-RU"/>
        </w:rPr>
      </w:pPr>
      <w:r w:rsidRPr="000F6F0B">
        <w:rPr>
          <w:rFonts w:eastAsia="Calibri"/>
        </w:rPr>
        <w:t xml:space="preserve">Приемка Товара по качеству, комплектности и количеству производится в соответствии с действующим законодательством, </w:t>
      </w:r>
      <w:r w:rsidRPr="000F6F0B">
        <w:rPr>
          <w:rFonts w:eastAsia="Calibri"/>
          <w:iCs/>
        </w:rPr>
        <w:t>Инструкцией  о порядке приемки продукции производственно - технического назначения и товаров народного потребления по количеству (утв. Постановлением Госарбитража СССР от 15.06.65 г. № П-6) и Инструкцией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25.04.66 г. № П-7)</w:t>
      </w:r>
      <w:r w:rsidRPr="000F6F0B">
        <w:rPr>
          <w:iCs/>
          <w:lang w:eastAsia="ru-RU"/>
        </w:rPr>
        <w:t xml:space="preserve">. </w:t>
      </w:r>
      <w:r w:rsidRPr="000F6F0B">
        <w:rPr>
          <w:lang w:eastAsia="ru-RU"/>
        </w:rPr>
        <w:t xml:space="preserve">Дата подписания </w:t>
      </w:r>
      <w:r w:rsidRPr="000F6F0B">
        <w:rPr>
          <w:i/>
          <w:highlight w:val="lightGray"/>
          <w:lang w:eastAsia="ru-RU"/>
        </w:rPr>
        <w:t xml:space="preserve">товарной накладной </w:t>
      </w:r>
      <w:r w:rsidRPr="000F6F0B">
        <w:rPr>
          <w:i/>
          <w:highlight w:val="lightGray"/>
        </w:rPr>
        <w:t xml:space="preserve">(в случае применения контрагентом УПД, </w:t>
      </w:r>
      <w:r w:rsidRPr="000F6F0B">
        <w:rPr>
          <w:i/>
          <w:color w:val="000000"/>
          <w:highlight w:val="lightGray"/>
        </w:rPr>
        <w:t>указывается: УПД</w:t>
      </w:r>
      <w:r w:rsidRPr="000F6F0B">
        <w:rPr>
          <w:i/>
          <w:highlight w:val="lightGray"/>
        </w:rPr>
        <w:t>)</w:t>
      </w:r>
      <w:r w:rsidRPr="000F6F0B">
        <w:rPr>
          <w:lang w:eastAsia="ru-RU"/>
        </w:rPr>
        <w:t xml:space="preserve"> </w:t>
      </w:r>
      <w:r w:rsidRPr="000F6F0B">
        <w:rPr>
          <w:rFonts w:eastAsia="Calibri"/>
        </w:rPr>
        <w:t>уполномоченными представителями Покупателя и Поставщика является датой поставки Товара</w:t>
      </w:r>
      <w:r w:rsidR="00746F16" w:rsidRPr="00746F16">
        <w:rPr>
          <w:rFonts w:eastAsia="Calibri"/>
        </w:rPr>
        <w:t>.</w:t>
      </w:r>
    </w:p>
    <w:p w14:paraId="77659811" w14:textId="77777777" w:rsidR="00746F16" w:rsidRPr="00BA3396" w:rsidRDefault="00746F16" w:rsidP="00746F16">
      <w:pPr>
        <w:pStyle w:val="a4"/>
        <w:numPr>
          <w:ilvl w:val="1"/>
          <w:numId w:val="43"/>
        </w:numPr>
        <w:tabs>
          <w:tab w:val="clear" w:pos="425"/>
          <w:tab w:val="clear" w:pos="567"/>
          <w:tab w:val="clear" w:pos="709"/>
          <w:tab w:val="left" w:pos="284"/>
          <w:tab w:val="left" w:pos="1134"/>
        </w:tabs>
        <w:spacing w:line="360" w:lineRule="auto"/>
        <w:ind w:left="0" w:firstLine="720"/>
        <w:contextualSpacing w:val="0"/>
        <w:jc w:val="both"/>
        <w:rPr>
          <w:lang w:eastAsia="ru-RU"/>
        </w:rPr>
      </w:pPr>
      <w:r w:rsidRPr="00746F16">
        <w:rPr>
          <w:rFonts w:eastAsia="Calibri"/>
        </w:rPr>
        <w:t>Переход к Покупателю права собственности на Товар и рисков его утраты или повреждения происходит в момент (дату) поставки Товара,</w:t>
      </w:r>
      <w:r w:rsidRPr="00BA3396">
        <w:rPr>
          <w:lang w:eastAsia="ru-RU"/>
        </w:rPr>
        <w:t xml:space="preserve"> </w:t>
      </w:r>
      <w:r w:rsidRPr="00746F16">
        <w:rPr>
          <w:rFonts w:eastAsia="Calibri"/>
        </w:rPr>
        <w:t>определяемый согласно</w:t>
      </w:r>
      <w:r w:rsidRPr="00BA3396">
        <w:rPr>
          <w:lang w:eastAsia="ru-RU"/>
        </w:rPr>
        <w:t xml:space="preserve"> </w:t>
      </w:r>
      <w:r w:rsidRPr="00032EB9">
        <w:rPr>
          <w:i/>
          <w:highlight w:val="lightGray"/>
          <w:lang w:eastAsia="ru-RU"/>
        </w:rPr>
        <w:t>п. 3.2 (3.3 при использовании УПД)</w:t>
      </w:r>
      <w:r w:rsidRPr="00BA3396">
        <w:rPr>
          <w:lang w:eastAsia="ru-RU"/>
        </w:rPr>
        <w:t xml:space="preserve"> </w:t>
      </w:r>
      <w:r w:rsidRPr="00746F16">
        <w:rPr>
          <w:rFonts w:eastAsia="Calibri"/>
        </w:rPr>
        <w:t>Договора.</w:t>
      </w:r>
    </w:p>
    <w:p w14:paraId="0F87C189" w14:textId="77777777" w:rsidR="00746F16" w:rsidRPr="00746F16" w:rsidRDefault="00746F16" w:rsidP="00746F16">
      <w:pPr>
        <w:pStyle w:val="a4"/>
        <w:numPr>
          <w:ilvl w:val="1"/>
          <w:numId w:val="43"/>
        </w:numPr>
        <w:tabs>
          <w:tab w:val="clear" w:pos="425"/>
          <w:tab w:val="clear" w:pos="567"/>
          <w:tab w:val="clear" w:pos="709"/>
          <w:tab w:val="left" w:pos="284"/>
          <w:tab w:val="left" w:pos="1134"/>
        </w:tabs>
        <w:spacing w:line="360" w:lineRule="auto"/>
        <w:ind w:left="0" w:firstLine="720"/>
        <w:contextualSpacing w:val="0"/>
        <w:jc w:val="both"/>
        <w:rPr>
          <w:rFonts w:eastAsia="Calibri"/>
        </w:rPr>
      </w:pPr>
      <w:r w:rsidRPr="00746F16">
        <w:rPr>
          <w:rFonts w:eastAsia="Calibri"/>
        </w:rPr>
        <w:t>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14:paraId="661853E6" w14:textId="77777777" w:rsidR="00746F16" w:rsidRPr="00BA3396" w:rsidRDefault="00746F16" w:rsidP="00746F16">
      <w:pPr>
        <w:numPr>
          <w:ilvl w:val="0"/>
          <w:numId w:val="30"/>
        </w:numPr>
        <w:tabs>
          <w:tab w:val="clear" w:pos="425"/>
          <w:tab w:val="clear" w:pos="567"/>
          <w:tab w:val="clear" w:pos="709"/>
          <w:tab w:val="left" w:pos="360"/>
        </w:tabs>
        <w:spacing w:line="360" w:lineRule="auto"/>
        <w:ind w:left="0"/>
        <w:jc w:val="center"/>
        <w:rPr>
          <w:b/>
          <w:bCs/>
          <w:lang w:eastAsia="ru-RU"/>
        </w:rPr>
      </w:pPr>
      <w:r w:rsidRPr="00BA3396">
        <w:rPr>
          <w:b/>
          <w:bCs/>
          <w:lang w:eastAsia="ru-RU"/>
        </w:rPr>
        <w:t>Упаковка и маркировка</w:t>
      </w:r>
    </w:p>
    <w:p w14:paraId="4E57820F" w14:textId="77777777" w:rsidR="00746F16" w:rsidRPr="00BA3396" w:rsidRDefault="00746F16" w:rsidP="00746F16">
      <w:pPr>
        <w:autoSpaceDE w:val="0"/>
        <w:spacing w:line="360" w:lineRule="auto"/>
        <w:ind w:firstLine="567"/>
        <w:jc w:val="both"/>
      </w:pPr>
      <w:r w:rsidRPr="00BA3396">
        <w:t>4.1. Товар должен отвечать требованиям качества, безопасности жизни и здоровья, а также иным требованиям, предъявляемым к данному виду Товара, в т.ч. сертификации, международным нормам безопасности, ГОСТам и т.п.</w:t>
      </w:r>
    </w:p>
    <w:p w14:paraId="0E255BAF" w14:textId="77777777" w:rsidR="00746F16" w:rsidRPr="00BA3396" w:rsidRDefault="00746F16" w:rsidP="00746F16">
      <w:pPr>
        <w:autoSpaceDE w:val="0"/>
        <w:spacing w:line="360" w:lineRule="auto"/>
        <w:ind w:firstLine="567"/>
        <w:jc w:val="both"/>
      </w:pPr>
      <w:r w:rsidRPr="00BA3396">
        <w:t>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т.ч.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14:paraId="4A3B0112" w14:textId="77777777" w:rsidR="00746F16" w:rsidRPr="00BA3396" w:rsidRDefault="00746F16" w:rsidP="00746F16">
      <w:pPr>
        <w:autoSpaceDE w:val="0"/>
        <w:spacing w:line="360" w:lineRule="auto"/>
        <w:ind w:firstLine="567"/>
        <w:jc w:val="both"/>
      </w:pPr>
      <w:r w:rsidRPr="00BA3396">
        <w:t xml:space="preserve">4.3. Товар поставляется новым (не бывшим в эксплуатации), и изготовленным не ранее </w:t>
      </w:r>
      <w:r>
        <w:fldChar w:fldCharType="begin">
          <w:ffData>
            <w:name w:val="ТоварИзготовлен"/>
            <w:enabled/>
            <w:calcOnExit w:val="0"/>
            <w:textInput>
              <w:default w:val="ТоварИзготовлен"/>
            </w:textInput>
          </w:ffData>
        </w:fldChar>
      </w:r>
      <w:bookmarkStart w:id="404" w:name="ТоварИзготовлен"/>
      <w:r>
        <w:instrText xml:space="preserve"> FORMTEXT </w:instrText>
      </w:r>
      <w:r>
        <w:fldChar w:fldCharType="separate"/>
      </w:r>
      <w:r w:rsidR="0015267D">
        <w:rPr>
          <w:noProof/>
        </w:rPr>
        <w:t>2016</w:t>
      </w:r>
      <w:r>
        <w:fldChar w:fldCharType="end"/>
      </w:r>
      <w:bookmarkEnd w:id="404"/>
      <w:r>
        <w:t xml:space="preserve"> </w:t>
      </w:r>
      <w:r w:rsidRPr="00BA3396">
        <w:t>года.</w:t>
      </w:r>
    </w:p>
    <w:p w14:paraId="54A4E7BB" w14:textId="77777777" w:rsidR="00746F16" w:rsidRPr="00BA3396" w:rsidRDefault="00746F16" w:rsidP="00746F16">
      <w:pPr>
        <w:autoSpaceDE w:val="0"/>
        <w:spacing w:line="360" w:lineRule="auto"/>
        <w:ind w:firstLine="567"/>
        <w:jc w:val="both"/>
      </w:pPr>
      <w:r w:rsidRPr="00BA3396">
        <w:t xml:space="preserve">4.4. Товар должен иметь необходимые маркировки, наклейки и пломбы, если такие требования предъявляются действующим законодательством. </w:t>
      </w:r>
    </w:p>
    <w:p w14:paraId="555AC2C1" w14:textId="77777777" w:rsidR="00746F16" w:rsidRPr="00BA3396" w:rsidRDefault="00746F16" w:rsidP="00746F16">
      <w:pPr>
        <w:autoSpaceDE w:val="0"/>
        <w:spacing w:line="360" w:lineRule="auto"/>
        <w:ind w:firstLine="567"/>
        <w:jc w:val="both"/>
      </w:pPr>
      <w:r w:rsidRPr="00BA3396">
        <w:lastRenderedPageBreak/>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14:paraId="15EE4D71" w14:textId="77777777" w:rsidR="00746F16" w:rsidRPr="00BA3396" w:rsidRDefault="00746F16" w:rsidP="00746F16">
      <w:pPr>
        <w:autoSpaceDE w:val="0"/>
        <w:spacing w:line="360" w:lineRule="auto"/>
        <w:ind w:firstLine="567"/>
        <w:jc w:val="both"/>
      </w:pPr>
      <w:r w:rsidRPr="00BA3396">
        <w:t xml:space="preserve">При передаче Товара в упаковке (таре), не обеспечивающей возможность его хранения, </w:t>
      </w:r>
      <w:r w:rsidRPr="00BA3396">
        <w:rPr>
          <w:lang w:eastAsia="ru-RU"/>
        </w:rPr>
        <w:t>Покупатель</w:t>
      </w:r>
      <w:r w:rsidRPr="00BA3396">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14:paraId="721DAE08" w14:textId="77777777" w:rsidR="00746F16" w:rsidRPr="00BA3396" w:rsidRDefault="00746F16" w:rsidP="00746F16">
      <w:pPr>
        <w:autoSpaceDE w:val="0"/>
        <w:spacing w:line="360" w:lineRule="auto"/>
        <w:ind w:firstLine="567"/>
        <w:jc w:val="both"/>
      </w:pPr>
      <w:r w:rsidRPr="00BA3396">
        <w:t xml:space="preserve">4.6. Поставщик несет все расходы по оплате транспортировки, налогов, пошлин и других необходимых и связанных с поставкой Товара сборов до его передачи </w:t>
      </w:r>
      <w:r w:rsidRPr="00BA3396">
        <w:rPr>
          <w:lang w:eastAsia="ru-RU"/>
        </w:rPr>
        <w:t>Покупателю</w:t>
      </w:r>
      <w:r w:rsidRPr="00BA3396">
        <w:t>. Данные расходы включены в цену Товара, указанную в п. 1.4.1. Договора.</w:t>
      </w:r>
    </w:p>
    <w:p w14:paraId="77AA5BC5" w14:textId="77777777" w:rsidR="00746F16" w:rsidRPr="00BA3396" w:rsidRDefault="00746F16" w:rsidP="00746F16">
      <w:pPr>
        <w:numPr>
          <w:ilvl w:val="0"/>
          <w:numId w:val="30"/>
        </w:numPr>
        <w:tabs>
          <w:tab w:val="clear" w:pos="425"/>
          <w:tab w:val="clear" w:pos="567"/>
          <w:tab w:val="clear" w:pos="709"/>
          <w:tab w:val="left" w:pos="360"/>
        </w:tabs>
        <w:spacing w:line="360" w:lineRule="auto"/>
        <w:ind w:left="0"/>
        <w:jc w:val="center"/>
        <w:rPr>
          <w:b/>
          <w:bCs/>
          <w:lang w:eastAsia="ru-RU"/>
        </w:rPr>
      </w:pPr>
      <w:r w:rsidRPr="00BA3396">
        <w:rPr>
          <w:b/>
          <w:bCs/>
          <w:lang w:eastAsia="ru-RU"/>
        </w:rPr>
        <w:t>Гарантийные обязательства</w:t>
      </w:r>
    </w:p>
    <w:p w14:paraId="5D8F7FF0" w14:textId="77777777" w:rsidR="00746F16" w:rsidRPr="00BA3396" w:rsidRDefault="00746F16" w:rsidP="00746F16">
      <w:pPr>
        <w:tabs>
          <w:tab w:val="left" w:pos="0"/>
        </w:tabs>
        <w:spacing w:line="360" w:lineRule="auto"/>
        <w:ind w:firstLine="567"/>
        <w:jc w:val="both"/>
      </w:pPr>
      <w:r w:rsidRPr="00BA3396">
        <w:t>5.1. Поставщик гарантирует, что Товар является новым.</w:t>
      </w:r>
    </w:p>
    <w:p w14:paraId="652BFF44" w14:textId="77777777" w:rsidR="00746F16" w:rsidRPr="00BA3396" w:rsidRDefault="00746F16" w:rsidP="00746F16">
      <w:pPr>
        <w:tabs>
          <w:tab w:val="left" w:pos="0"/>
        </w:tabs>
        <w:spacing w:line="360" w:lineRule="auto"/>
        <w:ind w:firstLine="567"/>
        <w:jc w:val="both"/>
      </w:pPr>
      <w:r w:rsidRPr="00BA3396">
        <w:t xml:space="preserve">5.2. Гарантийный срок на Товар устанавливается: </w:t>
      </w:r>
      <w:r>
        <w:fldChar w:fldCharType="begin">
          <w:ffData>
            <w:name w:val="ГарантийныеСрок"/>
            <w:enabled/>
            <w:calcOnExit w:val="0"/>
            <w:textInput>
              <w:default w:val="ГарантийныеСрок"/>
            </w:textInput>
          </w:ffData>
        </w:fldChar>
      </w:r>
      <w:bookmarkStart w:id="405" w:name="ГарантийныеСрок"/>
      <w:r>
        <w:instrText xml:space="preserve"> FORMTEXT </w:instrText>
      </w:r>
      <w:r>
        <w:fldChar w:fldCharType="separate"/>
      </w:r>
      <w:r w:rsidR="0015267D">
        <w:rPr>
          <w:noProof/>
        </w:rPr>
        <w:t>12 месяцев  с момента приемки Товара  Покупателем</w:t>
      </w:r>
      <w:r>
        <w:fldChar w:fldCharType="end"/>
      </w:r>
      <w:bookmarkEnd w:id="405"/>
      <w:r w:rsidRPr="00BA3396">
        <w:t>.</w:t>
      </w:r>
    </w:p>
    <w:p w14:paraId="63ECAED0" w14:textId="77777777" w:rsidR="00746F16" w:rsidRPr="00BA3396" w:rsidRDefault="00746F16" w:rsidP="00746F16">
      <w:pPr>
        <w:tabs>
          <w:tab w:val="left" w:pos="0"/>
        </w:tabs>
        <w:spacing w:line="360" w:lineRule="auto"/>
        <w:ind w:firstLine="567"/>
        <w:jc w:val="both"/>
      </w:pPr>
      <w:r w:rsidRPr="00BA3396">
        <w:t xml:space="preserve">5.3. В случае поставки Товара ненадлежащего качества Поставщик обязуется произвести замену некачественного Товара на качественный за свой счет. </w:t>
      </w:r>
    </w:p>
    <w:p w14:paraId="09FB5CF9" w14:textId="77777777" w:rsidR="00746F16" w:rsidRPr="00BA3396" w:rsidRDefault="00746F16" w:rsidP="00746F16">
      <w:pPr>
        <w:tabs>
          <w:tab w:val="left" w:pos="0"/>
        </w:tabs>
        <w:spacing w:line="360" w:lineRule="auto"/>
        <w:ind w:firstLine="567"/>
        <w:jc w:val="both"/>
      </w:pPr>
      <w:r w:rsidRPr="00BA3396">
        <w:t xml:space="preserve">Срок исполнения гарантийных обязательств по устранению недостатков не может превышать </w:t>
      </w:r>
      <w:r>
        <w:fldChar w:fldCharType="begin">
          <w:ffData>
            <w:name w:val="СрокИсполнения"/>
            <w:enabled/>
            <w:calcOnExit w:val="0"/>
            <w:textInput>
              <w:default w:val="СрокИсполнения"/>
            </w:textInput>
          </w:ffData>
        </w:fldChar>
      </w:r>
      <w:bookmarkStart w:id="406" w:name="СрокИсполнения"/>
      <w:r>
        <w:instrText xml:space="preserve"> FORMTEXT </w:instrText>
      </w:r>
      <w:r>
        <w:fldChar w:fldCharType="separate"/>
      </w:r>
      <w:r w:rsidR="0015267D">
        <w:rPr>
          <w:noProof/>
        </w:rPr>
        <w:t>Срок исполнения гарантийных обязательств по устранению недостатков не может превышать 15 (Пятнадцати)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r>
        <w:fldChar w:fldCharType="end"/>
      </w:r>
      <w:bookmarkEnd w:id="406"/>
      <w:r w:rsidRPr="00BA3396">
        <w:t xml:space="preserve">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14:paraId="0B2A7628" w14:textId="77777777" w:rsidR="00746F16" w:rsidRPr="00BA3396" w:rsidRDefault="00746F16" w:rsidP="00746F16">
      <w:pPr>
        <w:tabs>
          <w:tab w:val="left" w:pos="0"/>
        </w:tabs>
        <w:spacing w:line="360" w:lineRule="auto"/>
        <w:ind w:firstLine="567"/>
        <w:jc w:val="both"/>
      </w:pPr>
      <w:r w:rsidRPr="00BA3396">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14:paraId="77038AC2" w14:textId="77777777" w:rsidR="00746F16" w:rsidRPr="00BA3396" w:rsidRDefault="00746F16" w:rsidP="00746F16">
      <w:pPr>
        <w:numPr>
          <w:ilvl w:val="0"/>
          <w:numId w:val="30"/>
        </w:numPr>
        <w:tabs>
          <w:tab w:val="clear" w:pos="425"/>
          <w:tab w:val="clear" w:pos="567"/>
          <w:tab w:val="clear" w:pos="709"/>
          <w:tab w:val="left" w:pos="360"/>
        </w:tabs>
        <w:spacing w:line="360" w:lineRule="auto"/>
        <w:ind w:left="0"/>
        <w:jc w:val="center"/>
        <w:rPr>
          <w:b/>
          <w:bCs/>
          <w:lang w:eastAsia="ru-RU"/>
        </w:rPr>
      </w:pPr>
      <w:r w:rsidRPr="00BA3396">
        <w:rPr>
          <w:b/>
          <w:bCs/>
          <w:lang w:eastAsia="ru-RU"/>
        </w:rPr>
        <w:t>Ответственность сторон</w:t>
      </w:r>
    </w:p>
    <w:p w14:paraId="5DEF3773" w14:textId="77777777" w:rsidR="00746F16" w:rsidRPr="00BA3396" w:rsidRDefault="00746F16" w:rsidP="00746F16">
      <w:pPr>
        <w:tabs>
          <w:tab w:val="left" w:pos="142"/>
        </w:tabs>
        <w:spacing w:line="360" w:lineRule="auto"/>
        <w:ind w:firstLine="567"/>
        <w:jc w:val="both"/>
      </w:pPr>
      <w:r w:rsidRPr="00BA3396">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3D2F2419" w14:textId="77777777" w:rsidR="00746F16" w:rsidRPr="00BA3396" w:rsidRDefault="00746F16" w:rsidP="00746F16">
      <w:pPr>
        <w:tabs>
          <w:tab w:val="left" w:pos="142"/>
        </w:tabs>
        <w:spacing w:line="360" w:lineRule="auto"/>
        <w:ind w:firstLine="567"/>
        <w:jc w:val="both"/>
      </w:pPr>
      <w:r w:rsidRPr="00BA3396">
        <w:lastRenderedPageBreak/>
        <w:t xml:space="preserve">6.2. В случае, если Поставщик в установленные настоящим договором сроки не выполнил свои обязательства по поставке Товара (в т.ч.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BA3396">
        <w:rPr>
          <w:lang w:eastAsia="ru-RU"/>
        </w:rPr>
        <w:t>Покупателем</w:t>
      </w:r>
      <w:r w:rsidRPr="00BA3396">
        <w:t xml:space="preserve"> убытки, в том числе убытки, связанные с покупкой аналогичного товара у другого поставщика.</w:t>
      </w:r>
    </w:p>
    <w:p w14:paraId="5488AD72" w14:textId="77777777" w:rsidR="00746F16" w:rsidRPr="00BA3396" w:rsidRDefault="00746F16" w:rsidP="00746F16">
      <w:pPr>
        <w:tabs>
          <w:tab w:val="left" w:pos="142"/>
        </w:tabs>
        <w:spacing w:line="360" w:lineRule="auto"/>
        <w:ind w:firstLine="567"/>
        <w:jc w:val="both"/>
      </w:pPr>
      <w:r w:rsidRPr="00BA3396">
        <w:t>6.3. Товар, не соответствующий условиям, указанным в Договоре, считается не поставленным.</w:t>
      </w:r>
    </w:p>
    <w:p w14:paraId="1A72CA81" w14:textId="77777777" w:rsidR="00746F16" w:rsidRPr="00BA3396" w:rsidRDefault="00746F16" w:rsidP="00746F16">
      <w:pPr>
        <w:tabs>
          <w:tab w:val="left" w:pos="142"/>
        </w:tabs>
        <w:spacing w:line="360" w:lineRule="auto"/>
        <w:ind w:firstLine="567"/>
        <w:jc w:val="both"/>
      </w:pPr>
      <w:r w:rsidRPr="00BA3396">
        <w:t>В данном случае Покупатель вправе по своему выбору потребовать:</w:t>
      </w:r>
    </w:p>
    <w:p w14:paraId="40CF7368" w14:textId="77777777" w:rsidR="00746F16" w:rsidRPr="00BA3396" w:rsidRDefault="00746F16" w:rsidP="00746F16">
      <w:pPr>
        <w:tabs>
          <w:tab w:val="clear" w:pos="425"/>
          <w:tab w:val="left" w:pos="450"/>
        </w:tabs>
        <w:spacing w:line="360" w:lineRule="auto"/>
        <w:jc w:val="both"/>
      </w:pPr>
      <w:r w:rsidRPr="00BA3396">
        <w:tab/>
        <w:t>а)</w:t>
      </w:r>
      <w:r w:rsidRPr="00BA3396">
        <w:tab/>
        <w:t>соответствующего уменьшения цены поставляемого Товара;</w:t>
      </w:r>
    </w:p>
    <w:p w14:paraId="718B2DA0" w14:textId="77777777" w:rsidR="00746F16" w:rsidRPr="00BA3396" w:rsidRDefault="00746F16" w:rsidP="00746F16">
      <w:pPr>
        <w:tabs>
          <w:tab w:val="clear" w:pos="425"/>
          <w:tab w:val="left" w:pos="450"/>
        </w:tabs>
        <w:spacing w:line="360" w:lineRule="auto"/>
        <w:jc w:val="both"/>
      </w:pPr>
      <w:r w:rsidRPr="00BA3396">
        <w:tab/>
        <w:t>б) безвозмездной поставки Товара в соответствии с условиями Договора;</w:t>
      </w:r>
    </w:p>
    <w:p w14:paraId="036252F5" w14:textId="77777777" w:rsidR="00746F16" w:rsidRPr="00BA3396" w:rsidRDefault="00746F16" w:rsidP="00746F16">
      <w:pPr>
        <w:tabs>
          <w:tab w:val="clear" w:pos="425"/>
          <w:tab w:val="left" w:pos="450"/>
        </w:tabs>
        <w:spacing w:line="360" w:lineRule="auto"/>
        <w:jc w:val="both"/>
      </w:pPr>
      <w:r w:rsidRPr="00BA3396">
        <w:tab/>
        <w:t>в)</w:t>
      </w:r>
      <w:r w:rsidRPr="00BA3396">
        <w:tab/>
        <w:t>возмещения понесенных Покупателем расходов по устранению недостатков поставленного Товара своими силами или третьими лицами.</w:t>
      </w:r>
    </w:p>
    <w:p w14:paraId="6E152FFB" w14:textId="77777777" w:rsidR="00746F16" w:rsidRPr="00BA3396" w:rsidRDefault="00746F16" w:rsidP="00746F16">
      <w:pPr>
        <w:tabs>
          <w:tab w:val="clear" w:pos="425"/>
          <w:tab w:val="left" w:pos="450"/>
        </w:tabs>
        <w:spacing w:line="360" w:lineRule="auto"/>
        <w:ind w:firstLine="426"/>
        <w:jc w:val="both"/>
      </w:pPr>
      <w:r w:rsidRPr="00BA3396">
        <w:t>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14:paraId="3DDEAC1E" w14:textId="77777777" w:rsidR="00746F16" w:rsidRPr="00BA3396" w:rsidRDefault="00746F16" w:rsidP="00746F16">
      <w:pPr>
        <w:tabs>
          <w:tab w:val="clear" w:pos="425"/>
          <w:tab w:val="left" w:pos="450"/>
        </w:tabs>
        <w:spacing w:line="360" w:lineRule="auto"/>
        <w:jc w:val="both"/>
      </w:pPr>
      <w:r w:rsidRPr="00C6501D">
        <w:rPr>
          <w:sz w:val="28"/>
          <w:szCs w:val="28"/>
        </w:rPr>
        <w:tab/>
      </w:r>
      <w:r w:rsidRPr="00BA3396">
        <w:t>Во всех вышеуказанных случаях Поставщик также обязан уплатить Покупателю штраф в размере 10% от общей цены настоящего договора, указанной в п.п. 1.4.1.</w:t>
      </w:r>
    </w:p>
    <w:p w14:paraId="227DBF29" w14:textId="77777777" w:rsidR="00746F16" w:rsidRPr="00BA3396" w:rsidRDefault="00746F16" w:rsidP="00746F16">
      <w:pPr>
        <w:tabs>
          <w:tab w:val="clear" w:pos="425"/>
          <w:tab w:val="left" w:pos="450"/>
        </w:tabs>
        <w:spacing w:line="360" w:lineRule="auto"/>
        <w:ind w:firstLine="425"/>
        <w:jc w:val="both"/>
      </w:pPr>
      <w:r w:rsidRPr="00BA3396">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с даты направления Поставщиком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п.п. 1.4.1.  </w:t>
      </w:r>
    </w:p>
    <w:p w14:paraId="4D1B4D94" w14:textId="77777777" w:rsidR="00746F16" w:rsidRPr="00BA3396" w:rsidRDefault="00746F16" w:rsidP="00746F16">
      <w:pPr>
        <w:tabs>
          <w:tab w:val="clear" w:pos="425"/>
          <w:tab w:val="left" w:pos="450"/>
        </w:tabs>
        <w:spacing w:line="360" w:lineRule="auto"/>
        <w:ind w:firstLine="425"/>
        <w:jc w:val="both"/>
      </w:pPr>
      <w:r w:rsidRPr="00BA3396">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14:paraId="2B7BFDC2" w14:textId="77777777" w:rsidR="00746F16" w:rsidRPr="00BA3396" w:rsidRDefault="00746F16" w:rsidP="00746F16">
      <w:pPr>
        <w:spacing w:line="360" w:lineRule="auto"/>
        <w:contextualSpacing/>
        <w:jc w:val="both"/>
        <w:rPr>
          <w:bCs/>
          <w:lang w:eastAsia="ru-RU"/>
        </w:rPr>
      </w:pPr>
      <w:r w:rsidRPr="00BA3396">
        <w:rPr>
          <w:bCs/>
          <w:lang w:eastAsia="ru-RU"/>
        </w:rPr>
        <w:t xml:space="preserve">     6.6.  Стороны пришли к соглашению, что в рамках исполнения настоящего Договора проценты за пользование денежными средствами в соответствии со статьей 317.1 ГК РФ начислению Покупателю и (или) оплате Покупателем не подлежат.</w:t>
      </w:r>
    </w:p>
    <w:p w14:paraId="4EC2D0E5" w14:textId="77777777" w:rsidR="00746F16" w:rsidRPr="00BA3396" w:rsidRDefault="00746F16" w:rsidP="00746F16">
      <w:pPr>
        <w:spacing w:line="360" w:lineRule="auto"/>
        <w:contextualSpacing/>
        <w:jc w:val="both"/>
        <w:rPr>
          <w:bCs/>
          <w:lang w:eastAsia="ru-RU"/>
        </w:rPr>
      </w:pPr>
      <w:r w:rsidRPr="00BA3396">
        <w:rPr>
          <w:lang w:eastAsia="ru-RU"/>
        </w:rPr>
        <w:t xml:space="preserve">     6.7. В случае нарушения Покупателем сроков оплаты по настоящему Договору, за исключением случаев, когда указанное нарушение явилось следствием действий Поставщика в рамках настоящего Договора, Покупатель выплачивает Поставщику, по соответствующему письменному требованию Поставщика, неустойку в размере 1/365 ставки рефинансирования, установленной Центральным Банком РФ от стоимости неоплаченной и фактически </w:t>
      </w:r>
      <w:r w:rsidRPr="00BA3396">
        <w:rPr>
          <w:lang w:eastAsia="ru-RU"/>
        </w:rPr>
        <w:lastRenderedPageBreak/>
        <w:t xml:space="preserve">поставленного Товара за каждый день просрочки оплаты. В рамках настоящего Договора проценты, предусмотренные статьей 395 ГК РФ, взысканию с Покупателя не подлежат. </w:t>
      </w:r>
    </w:p>
    <w:p w14:paraId="22D4BDBB" w14:textId="77777777" w:rsidR="00746F16" w:rsidRPr="00BA3396" w:rsidRDefault="00746F16" w:rsidP="00746F16">
      <w:pPr>
        <w:numPr>
          <w:ilvl w:val="0"/>
          <w:numId w:val="30"/>
        </w:numPr>
        <w:tabs>
          <w:tab w:val="clear" w:pos="425"/>
          <w:tab w:val="clear" w:pos="567"/>
          <w:tab w:val="clear" w:pos="709"/>
          <w:tab w:val="left" w:pos="360"/>
        </w:tabs>
        <w:spacing w:line="360" w:lineRule="auto"/>
        <w:ind w:left="0"/>
        <w:jc w:val="center"/>
        <w:rPr>
          <w:b/>
          <w:bCs/>
        </w:rPr>
      </w:pPr>
      <w:r w:rsidRPr="00BA3396">
        <w:rPr>
          <w:b/>
          <w:bCs/>
        </w:rPr>
        <w:t>Споры и разногласия</w:t>
      </w:r>
    </w:p>
    <w:p w14:paraId="567F6EEC" w14:textId="77777777" w:rsidR="00746F16" w:rsidRPr="00BA3396" w:rsidRDefault="00746F16" w:rsidP="00746F16">
      <w:pPr>
        <w:tabs>
          <w:tab w:val="clear" w:pos="425"/>
          <w:tab w:val="left" w:pos="450"/>
        </w:tabs>
        <w:spacing w:line="360" w:lineRule="auto"/>
        <w:ind w:firstLine="426"/>
        <w:jc w:val="both"/>
      </w:pPr>
      <w:r w:rsidRPr="00BA3396">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14:paraId="71CF3237" w14:textId="77777777" w:rsidR="00746F16" w:rsidRPr="00BA3396" w:rsidRDefault="00746F16" w:rsidP="00746F16">
      <w:pPr>
        <w:numPr>
          <w:ilvl w:val="0"/>
          <w:numId w:val="30"/>
        </w:numPr>
        <w:tabs>
          <w:tab w:val="clear" w:pos="425"/>
          <w:tab w:val="clear" w:pos="567"/>
          <w:tab w:val="clear" w:pos="709"/>
          <w:tab w:val="left" w:pos="360"/>
        </w:tabs>
        <w:spacing w:line="360" w:lineRule="auto"/>
        <w:ind w:left="0"/>
        <w:jc w:val="center"/>
        <w:rPr>
          <w:b/>
          <w:bCs/>
        </w:rPr>
      </w:pPr>
      <w:r w:rsidRPr="00BA3396">
        <w:rPr>
          <w:b/>
          <w:bCs/>
        </w:rPr>
        <w:t>Обстоятельства непреодолимой силы</w:t>
      </w:r>
    </w:p>
    <w:p w14:paraId="34C66A0F" w14:textId="77777777" w:rsidR="00746F16" w:rsidRPr="00BA3396" w:rsidRDefault="00746F16" w:rsidP="00746F16">
      <w:pPr>
        <w:autoSpaceDE w:val="0"/>
        <w:spacing w:line="360" w:lineRule="auto"/>
        <w:ind w:firstLine="426"/>
        <w:jc w:val="both"/>
      </w:pPr>
      <w:r w:rsidRPr="00BA3396">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14:paraId="3ADF8183" w14:textId="77777777" w:rsidR="00746F16" w:rsidRPr="00BA3396" w:rsidRDefault="00746F16" w:rsidP="00746F16">
      <w:pPr>
        <w:autoSpaceDE w:val="0"/>
        <w:spacing w:line="360" w:lineRule="auto"/>
        <w:ind w:firstLine="426"/>
        <w:jc w:val="both"/>
      </w:pPr>
      <w:r w:rsidRPr="00BA3396">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14:paraId="2B78640B" w14:textId="77777777" w:rsidR="00746F16" w:rsidRPr="00BA3396" w:rsidRDefault="00746F16" w:rsidP="00746F16">
      <w:pPr>
        <w:autoSpaceDE w:val="0"/>
        <w:spacing w:line="360" w:lineRule="auto"/>
        <w:ind w:firstLine="426"/>
        <w:jc w:val="both"/>
      </w:pPr>
      <w:r w:rsidRPr="00BA3396">
        <w:t>8.3. При наступлении указанных в п. 8.2. настоящего Договора обстоятельств сторона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14:paraId="44A2D196" w14:textId="77777777" w:rsidR="00746F16" w:rsidRPr="00BA3396" w:rsidRDefault="00746F16" w:rsidP="00746F16">
      <w:pPr>
        <w:autoSpaceDE w:val="0"/>
        <w:spacing w:line="360" w:lineRule="auto"/>
        <w:ind w:firstLine="426"/>
        <w:jc w:val="both"/>
      </w:pPr>
      <w:r w:rsidRPr="00BA3396">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14:paraId="354F4E4B" w14:textId="77777777" w:rsidR="00746F16" w:rsidRPr="00BA3396" w:rsidRDefault="00746F16" w:rsidP="00746F16">
      <w:pPr>
        <w:autoSpaceDE w:val="0"/>
        <w:spacing w:line="360" w:lineRule="auto"/>
        <w:ind w:firstLine="426"/>
        <w:jc w:val="both"/>
      </w:pPr>
      <w:r w:rsidRPr="00BA3396">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14:paraId="3E7B752E" w14:textId="77777777" w:rsidR="00746F16" w:rsidRPr="00BA3396" w:rsidRDefault="00746F16" w:rsidP="00746F16">
      <w:pPr>
        <w:widowControl w:val="0"/>
        <w:numPr>
          <w:ilvl w:val="0"/>
          <w:numId w:val="30"/>
        </w:numPr>
        <w:tabs>
          <w:tab w:val="clear" w:pos="425"/>
          <w:tab w:val="clear" w:pos="567"/>
          <w:tab w:val="clear" w:pos="709"/>
          <w:tab w:val="left" w:pos="360"/>
          <w:tab w:val="left" w:pos="720"/>
        </w:tabs>
        <w:snapToGrid w:val="0"/>
        <w:spacing w:line="360" w:lineRule="auto"/>
        <w:ind w:left="0"/>
        <w:jc w:val="center"/>
        <w:rPr>
          <w:b/>
          <w:bCs/>
        </w:rPr>
      </w:pPr>
      <w:r w:rsidRPr="00BA3396">
        <w:rPr>
          <w:b/>
          <w:bCs/>
        </w:rPr>
        <w:t>Прочие условия</w:t>
      </w:r>
    </w:p>
    <w:p w14:paraId="214B28B3" w14:textId="77777777" w:rsidR="00746F16" w:rsidRPr="00BA3396" w:rsidRDefault="00746F16" w:rsidP="00746F16">
      <w:pPr>
        <w:widowControl w:val="0"/>
        <w:tabs>
          <w:tab w:val="clear" w:pos="425"/>
          <w:tab w:val="clear" w:pos="709"/>
          <w:tab w:val="left" w:pos="450"/>
          <w:tab w:val="left" w:pos="720"/>
        </w:tabs>
        <w:snapToGrid w:val="0"/>
        <w:spacing w:line="360" w:lineRule="auto"/>
        <w:ind w:firstLine="426"/>
        <w:jc w:val="both"/>
      </w:pPr>
      <w:r w:rsidRPr="00BA3396">
        <w:t>9.1. Поставщик не вправе передавать третьим лицам права и обязанности по настоящему Договору без письменного согласия Покупателя.</w:t>
      </w:r>
    </w:p>
    <w:p w14:paraId="5B651D56" w14:textId="77777777" w:rsidR="00746F16" w:rsidRPr="00BA3396" w:rsidRDefault="00746F16" w:rsidP="00746F16">
      <w:pPr>
        <w:widowControl w:val="0"/>
        <w:tabs>
          <w:tab w:val="clear" w:pos="425"/>
          <w:tab w:val="clear" w:pos="709"/>
          <w:tab w:val="left" w:pos="450"/>
          <w:tab w:val="left" w:pos="720"/>
        </w:tabs>
        <w:snapToGrid w:val="0"/>
        <w:spacing w:line="360" w:lineRule="auto"/>
        <w:ind w:firstLine="426"/>
        <w:jc w:val="both"/>
      </w:pPr>
      <w:r w:rsidRPr="00BA3396">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14:paraId="512362EE" w14:textId="77777777" w:rsidR="00746F16" w:rsidRPr="00BA3396" w:rsidRDefault="00746F16" w:rsidP="00746F16">
      <w:pPr>
        <w:widowControl w:val="0"/>
        <w:tabs>
          <w:tab w:val="clear" w:pos="425"/>
          <w:tab w:val="clear" w:pos="709"/>
          <w:tab w:val="left" w:pos="450"/>
          <w:tab w:val="left" w:pos="720"/>
        </w:tabs>
        <w:snapToGrid w:val="0"/>
        <w:spacing w:line="360" w:lineRule="auto"/>
        <w:ind w:firstLine="426"/>
        <w:jc w:val="both"/>
      </w:pPr>
      <w:r w:rsidRPr="00BA3396">
        <w:t>9.3. Настоящий Договор составлен и подписан в двух экземплярах, имеющих одинаковую юридическую силу.</w:t>
      </w:r>
    </w:p>
    <w:p w14:paraId="55971382" w14:textId="77777777" w:rsidR="00746F16" w:rsidRPr="00BA3396" w:rsidRDefault="00746F16" w:rsidP="00746F16">
      <w:pPr>
        <w:widowControl w:val="0"/>
        <w:tabs>
          <w:tab w:val="clear" w:pos="425"/>
          <w:tab w:val="clear" w:pos="709"/>
          <w:tab w:val="left" w:pos="450"/>
          <w:tab w:val="left" w:pos="720"/>
        </w:tabs>
        <w:snapToGrid w:val="0"/>
        <w:spacing w:line="360" w:lineRule="auto"/>
        <w:ind w:firstLine="426"/>
        <w:jc w:val="both"/>
      </w:pPr>
      <w:r w:rsidRPr="00BA3396">
        <w:t xml:space="preserve">9.4. При изменении адресов, номеров контактных телефонов и факсов, платежных и прочих </w:t>
      </w:r>
      <w:r w:rsidRPr="00BA3396">
        <w:lastRenderedPageBreak/>
        <w:t>реквизитов, стороны обязаны информировать друг друга в течение 5 (пяти) рабочих дней с момента их изменения.</w:t>
      </w:r>
    </w:p>
    <w:p w14:paraId="1FD45445" w14:textId="77777777" w:rsidR="00746F16" w:rsidRPr="00BA3396" w:rsidRDefault="00746F16" w:rsidP="00746F16">
      <w:pPr>
        <w:widowControl w:val="0"/>
        <w:tabs>
          <w:tab w:val="clear" w:pos="425"/>
          <w:tab w:val="clear" w:pos="709"/>
          <w:tab w:val="left" w:pos="450"/>
          <w:tab w:val="left" w:pos="720"/>
        </w:tabs>
        <w:snapToGrid w:val="0"/>
        <w:spacing w:line="360" w:lineRule="auto"/>
        <w:ind w:firstLine="426"/>
        <w:jc w:val="both"/>
        <w:rPr>
          <w:b/>
        </w:rPr>
      </w:pPr>
      <w:r w:rsidRPr="00BA3396">
        <w:t>9.5. По всем вопросам, не урегулированным настоящим договором, стороны руководствуются действующим законодательством Российской Федерации.</w:t>
      </w:r>
    </w:p>
    <w:p w14:paraId="2FB1A014" w14:textId="77777777" w:rsidR="00746F16" w:rsidRPr="00BA3396" w:rsidRDefault="00746F16" w:rsidP="00746F16">
      <w:pPr>
        <w:pStyle w:val="a4"/>
        <w:widowControl w:val="0"/>
        <w:tabs>
          <w:tab w:val="left" w:pos="1440"/>
        </w:tabs>
        <w:snapToGrid w:val="0"/>
        <w:spacing w:line="360" w:lineRule="auto"/>
        <w:ind w:left="0"/>
        <w:jc w:val="center"/>
        <w:rPr>
          <w:b/>
          <w:bCs/>
        </w:rPr>
      </w:pPr>
      <w:r w:rsidRPr="00BA3396">
        <w:rPr>
          <w:b/>
        </w:rPr>
        <w:t>10.Срок действия Договора</w:t>
      </w:r>
    </w:p>
    <w:p w14:paraId="4C56DDE8" w14:textId="77777777" w:rsidR="00746F16" w:rsidRPr="00BA3396" w:rsidRDefault="00746F16" w:rsidP="00746F16">
      <w:pPr>
        <w:widowControl w:val="0"/>
        <w:tabs>
          <w:tab w:val="clear" w:pos="425"/>
          <w:tab w:val="clear" w:pos="709"/>
          <w:tab w:val="left" w:pos="426"/>
          <w:tab w:val="left" w:pos="720"/>
        </w:tabs>
        <w:snapToGrid w:val="0"/>
        <w:spacing w:line="360" w:lineRule="auto"/>
        <w:jc w:val="both"/>
      </w:pPr>
      <w:r w:rsidRPr="00BA3396">
        <w:tab/>
      </w:r>
      <w:r w:rsidRPr="00BA3396">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14:paraId="3B8BE16D" w14:textId="77777777" w:rsidR="00746F16" w:rsidRPr="00BA3396" w:rsidRDefault="00746F16" w:rsidP="00746F16">
      <w:pPr>
        <w:widowControl w:val="0"/>
        <w:tabs>
          <w:tab w:val="clear" w:pos="425"/>
          <w:tab w:val="clear" w:pos="709"/>
          <w:tab w:val="left" w:pos="426"/>
          <w:tab w:val="left" w:pos="720"/>
        </w:tabs>
        <w:snapToGrid w:val="0"/>
        <w:spacing w:line="360" w:lineRule="auto"/>
        <w:jc w:val="both"/>
      </w:pPr>
      <w:r w:rsidRPr="00BA3396">
        <w:t xml:space="preserve">        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14:paraId="0053EBC4" w14:textId="77777777" w:rsidR="00746F16" w:rsidRPr="00BA3396" w:rsidRDefault="00746F16" w:rsidP="00746F16">
      <w:pPr>
        <w:pStyle w:val="a4"/>
        <w:widowControl w:val="0"/>
        <w:tabs>
          <w:tab w:val="clear" w:pos="709"/>
          <w:tab w:val="left" w:pos="720"/>
        </w:tabs>
        <w:snapToGrid w:val="0"/>
        <w:spacing w:line="360" w:lineRule="auto"/>
        <w:ind w:left="0"/>
        <w:jc w:val="center"/>
        <w:rPr>
          <w:b/>
          <w:bCs/>
        </w:rPr>
      </w:pPr>
      <w:r w:rsidRPr="00BA3396">
        <w:rPr>
          <w:b/>
          <w:bCs/>
        </w:rPr>
        <w:t>11.Адреса и реквизиты Сторон</w:t>
      </w:r>
    </w:p>
    <w:tbl>
      <w:tblPr>
        <w:tblW w:w="0" w:type="auto"/>
        <w:tblLook w:val="04A0" w:firstRow="1" w:lastRow="0" w:firstColumn="1" w:lastColumn="0" w:noHBand="0" w:noVBand="1"/>
      </w:tblPr>
      <w:tblGrid>
        <w:gridCol w:w="4785"/>
        <w:gridCol w:w="4786"/>
      </w:tblGrid>
      <w:tr w:rsidR="00746F16" w:rsidRPr="00BA3396" w14:paraId="201D26D9" w14:textId="77777777" w:rsidTr="0078289C">
        <w:tc>
          <w:tcPr>
            <w:tcW w:w="4785" w:type="dxa"/>
            <w:shd w:val="clear" w:color="auto" w:fill="auto"/>
          </w:tcPr>
          <w:p w14:paraId="2E887786" w14:textId="77777777" w:rsidR="00746F16" w:rsidRPr="00BA3396" w:rsidRDefault="00746F16" w:rsidP="0078289C">
            <w:pPr>
              <w:pStyle w:val="a4"/>
              <w:widowControl w:val="0"/>
              <w:tabs>
                <w:tab w:val="clear" w:pos="709"/>
                <w:tab w:val="left" w:pos="720"/>
              </w:tabs>
              <w:snapToGrid w:val="0"/>
              <w:spacing w:line="360" w:lineRule="auto"/>
              <w:ind w:left="0"/>
              <w:jc w:val="center"/>
              <w:rPr>
                <w:b/>
                <w:bCs/>
              </w:rPr>
            </w:pPr>
            <w:r w:rsidRPr="00BA3396">
              <w:rPr>
                <w:b/>
                <w:bCs/>
              </w:rPr>
              <w:t>Поставщик</w:t>
            </w:r>
          </w:p>
        </w:tc>
        <w:tc>
          <w:tcPr>
            <w:tcW w:w="4786" w:type="dxa"/>
            <w:shd w:val="clear" w:color="auto" w:fill="auto"/>
          </w:tcPr>
          <w:p w14:paraId="445E27CC" w14:textId="77777777" w:rsidR="00746F16" w:rsidRPr="00BA3396" w:rsidRDefault="00746F16" w:rsidP="0078289C">
            <w:pPr>
              <w:pStyle w:val="a4"/>
              <w:widowControl w:val="0"/>
              <w:tabs>
                <w:tab w:val="clear" w:pos="709"/>
                <w:tab w:val="left" w:pos="720"/>
              </w:tabs>
              <w:snapToGrid w:val="0"/>
              <w:spacing w:line="360" w:lineRule="auto"/>
              <w:ind w:left="0"/>
              <w:jc w:val="center"/>
              <w:rPr>
                <w:b/>
                <w:bCs/>
              </w:rPr>
            </w:pPr>
            <w:r w:rsidRPr="00BA3396">
              <w:rPr>
                <w:b/>
                <w:bCs/>
              </w:rPr>
              <w:t>Покупатель</w:t>
            </w:r>
          </w:p>
          <w:p w14:paraId="6B299659" w14:textId="77777777" w:rsidR="00746F16" w:rsidRPr="003F1AA1" w:rsidRDefault="00746F16" w:rsidP="0078289C">
            <w:r w:rsidRPr="003F1AA1">
              <w:t>Юр. адрес: 183034, г. Мурманск,</w:t>
            </w:r>
          </w:p>
          <w:p w14:paraId="3579BAFC" w14:textId="77777777" w:rsidR="00746F16" w:rsidRPr="003F1AA1" w:rsidRDefault="00746F16" w:rsidP="0078289C">
            <w:r w:rsidRPr="003F1AA1">
              <w:t>ул. Свердлова, д. 39</w:t>
            </w:r>
          </w:p>
          <w:p w14:paraId="1A0729B2" w14:textId="77777777" w:rsidR="00746F16" w:rsidRPr="003F1AA1" w:rsidRDefault="00746F16" w:rsidP="0078289C">
            <w:r w:rsidRPr="003F1AA1">
              <w:t>Почт. адрес: 183034 г. Мурманск, ул. Промышленная, д.15</w:t>
            </w:r>
          </w:p>
          <w:p w14:paraId="1FD74478" w14:textId="77777777" w:rsidR="00746F16" w:rsidRPr="003F1AA1" w:rsidRDefault="00746F16" w:rsidP="0078289C">
            <w:pPr>
              <w:jc w:val="both"/>
            </w:pPr>
            <w:r w:rsidRPr="003F1AA1">
              <w:t>Тел/факс 8152-435736 тел.8152-686440</w:t>
            </w:r>
          </w:p>
          <w:p w14:paraId="206A68EB" w14:textId="77777777" w:rsidR="00746F16" w:rsidRPr="003F1AA1" w:rsidRDefault="00746F16" w:rsidP="0078289C">
            <w:pPr>
              <w:jc w:val="both"/>
            </w:pPr>
            <w:r w:rsidRPr="003F1AA1">
              <w:t>Платежные реквизиты:</w:t>
            </w:r>
          </w:p>
          <w:p w14:paraId="2D47B120" w14:textId="77777777" w:rsidR="00746F16" w:rsidRPr="003F1AA1" w:rsidRDefault="00746F16" w:rsidP="0078289C">
            <w:pPr>
              <w:jc w:val="both"/>
            </w:pPr>
            <w:r w:rsidRPr="003F1AA1">
              <w:t>в филиале ГПБ (АО) в г. Санкт-Петербург р/сч № 40702810300001003064</w:t>
            </w:r>
          </w:p>
          <w:p w14:paraId="3262E37B" w14:textId="77777777" w:rsidR="00746F16" w:rsidRPr="003F1AA1" w:rsidRDefault="00746F16" w:rsidP="0078289C">
            <w:pPr>
              <w:jc w:val="both"/>
            </w:pPr>
            <w:r w:rsidRPr="003F1AA1">
              <w:t>к/с № 30101810200000000827</w:t>
            </w:r>
          </w:p>
          <w:p w14:paraId="16BDAAC5" w14:textId="77777777" w:rsidR="00746F16" w:rsidRPr="003F1AA1" w:rsidRDefault="00746F16" w:rsidP="0078289C">
            <w:pPr>
              <w:jc w:val="both"/>
            </w:pPr>
            <w:r w:rsidRPr="003F1AA1">
              <w:t>БИК   044030827</w:t>
            </w:r>
          </w:p>
          <w:p w14:paraId="054D0D2E" w14:textId="77777777" w:rsidR="00746F16" w:rsidRPr="003F1AA1" w:rsidRDefault="00746F16" w:rsidP="0078289C">
            <w:pPr>
              <w:jc w:val="both"/>
            </w:pPr>
            <w:r w:rsidRPr="003F1AA1">
              <w:t>ОКПО 88036460</w:t>
            </w:r>
          </w:p>
          <w:p w14:paraId="77FF475E" w14:textId="77777777" w:rsidR="00746F16" w:rsidRPr="003F1AA1" w:rsidRDefault="00746F16" w:rsidP="0078289C">
            <w:pPr>
              <w:jc w:val="both"/>
            </w:pPr>
            <w:r w:rsidRPr="003F1AA1">
              <w:t>ОГРН 1095190009111 ИНН 5190907139</w:t>
            </w:r>
          </w:p>
          <w:p w14:paraId="1761E10E" w14:textId="77777777" w:rsidR="00746F16" w:rsidRPr="003F1AA1" w:rsidRDefault="00746F16" w:rsidP="0078289C">
            <w:pPr>
              <w:jc w:val="both"/>
            </w:pPr>
            <w:r w:rsidRPr="003F1AA1">
              <w:t>КПП  519950001</w:t>
            </w:r>
          </w:p>
          <w:p w14:paraId="21038BF6" w14:textId="77777777" w:rsidR="00746F16" w:rsidRPr="00BA3396" w:rsidRDefault="00746F16" w:rsidP="0078289C">
            <w:pPr>
              <w:pStyle w:val="a4"/>
              <w:widowControl w:val="0"/>
              <w:tabs>
                <w:tab w:val="clear" w:pos="709"/>
                <w:tab w:val="left" w:pos="720"/>
              </w:tabs>
              <w:snapToGrid w:val="0"/>
              <w:spacing w:line="360" w:lineRule="auto"/>
              <w:ind w:left="0"/>
              <w:rPr>
                <w:b/>
                <w:bCs/>
              </w:rPr>
            </w:pPr>
          </w:p>
        </w:tc>
      </w:tr>
    </w:tbl>
    <w:p w14:paraId="19681B71" w14:textId="77777777" w:rsidR="002B1EFE" w:rsidRPr="002B1EFE" w:rsidRDefault="002B1EFE" w:rsidP="002B1EFE">
      <w:pPr>
        <w:rPr>
          <w:vanish/>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746F16" w:rsidRPr="00C6501D" w14:paraId="4EAB7911" w14:textId="77777777" w:rsidTr="0078289C">
        <w:trPr>
          <w:cantSplit/>
          <w:trHeight w:val="385"/>
        </w:trPr>
        <w:tc>
          <w:tcPr>
            <w:tcW w:w="9241" w:type="dxa"/>
            <w:gridSpan w:val="3"/>
          </w:tcPr>
          <w:p w14:paraId="49F171E7" w14:textId="77777777" w:rsidR="00746F16" w:rsidRPr="00BA3396" w:rsidRDefault="00746F16" w:rsidP="0078289C">
            <w:pPr>
              <w:widowControl w:val="0"/>
              <w:tabs>
                <w:tab w:val="left" w:pos="1440"/>
              </w:tabs>
              <w:snapToGrid w:val="0"/>
              <w:spacing w:after="80" w:line="360" w:lineRule="auto"/>
              <w:jc w:val="center"/>
              <w:rPr>
                <w:b/>
                <w:bCs/>
              </w:rPr>
            </w:pPr>
            <w:r w:rsidRPr="00BA3396">
              <w:rPr>
                <w:b/>
                <w:bCs/>
              </w:rPr>
              <w:t>Подписи Сторон</w:t>
            </w:r>
          </w:p>
        </w:tc>
      </w:tr>
      <w:tr w:rsidR="00746F16" w:rsidRPr="00C6501D" w14:paraId="47B8C06A" w14:textId="77777777" w:rsidTr="0078289C">
        <w:trPr>
          <w:trHeight w:val="1147"/>
        </w:trPr>
        <w:tc>
          <w:tcPr>
            <w:tcW w:w="4112" w:type="dxa"/>
          </w:tcPr>
          <w:p w14:paraId="23506C53" w14:textId="77777777" w:rsidR="00746F16" w:rsidRPr="00BA3396" w:rsidRDefault="00746F16" w:rsidP="0078289C">
            <w:pPr>
              <w:widowControl w:val="0"/>
              <w:tabs>
                <w:tab w:val="clear" w:pos="425"/>
                <w:tab w:val="clear" w:pos="709"/>
                <w:tab w:val="left" w:pos="426"/>
                <w:tab w:val="left" w:pos="720"/>
              </w:tabs>
              <w:snapToGrid w:val="0"/>
              <w:spacing w:after="80"/>
              <w:rPr>
                <w:b/>
                <w:bCs/>
              </w:rPr>
            </w:pPr>
            <w:r w:rsidRPr="00BA3396">
              <w:rPr>
                <w:b/>
                <w:bCs/>
              </w:rPr>
              <w:t>__________________</w:t>
            </w:r>
          </w:p>
          <w:p w14:paraId="5F587C40" w14:textId="77777777"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vertAlign w:val="superscript"/>
              </w:rPr>
              <w:t xml:space="preserve">                 (</w:t>
            </w:r>
            <w:r w:rsidRPr="00BA3396">
              <w:rPr>
                <w:bCs/>
                <w:i/>
                <w:vertAlign w:val="superscript"/>
              </w:rPr>
              <w:t>должность)</w:t>
            </w:r>
          </w:p>
          <w:p w14:paraId="60A383C2" w14:textId="77777777" w:rsidR="00746F16" w:rsidRPr="00BA3396" w:rsidRDefault="00746F16" w:rsidP="0078289C">
            <w:pPr>
              <w:widowControl w:val="0"/>
              <w:tabs>
                <w:tab w:val="clear" w:pos="425"/>
                <w:tab w:val="clear" w:pos="709"/>
                <w:tab w:val="left" w:pos="426"/>
                <w:tab w:val="left" w:pos="720"/>
              </w:tabs>
              <w:snapToGrid w:val="0"/>
              <w:spacing w:after="80" w:line="360" w:lineRule="auto"/>
              <w:rPr>
                <w:b/>
                <w:bCs/>
              </w:rPr>
            </w:pPr>
          </w:p>
          <w:p w14:paraId="7C028184" w14:textId="77777777" w:rsidR="00746F16" w:rsidRPr="00BA3396" w:rsidRDefault="00746F16" w:rsidP="0078289C">
            <w:pPr>
              <w:widowControl w:val="0"/>
              <w:tabs>
                <w:tab w:val="clear" w:pos="425"/>
                <w:tab w:val="clear" w:pos="709"/>
                <w:tab w:val="left" w:pos="426"/>
                <w:tab w:val="left" w:pos="720"/>
              </w:tabs>
              <w:snapToGrid w:val="0"/>
              <w:spacing w:after="80"/>
              <w:rPr>
                <w:b/>
                <w:bCs/>
              </w:rPr>
            </w:pPr>
            <w:r w:rsidRPr="00BA3396">
              <w:rPr>
                <w:b/>
                <w:bCs/>
              </w:rPr>
              <w:t>_____________/____________/</w:t>
            </w:r>
          </w:p>
          <w:p w14:paraId="072F8F35" w14:textId="77777777"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i/>
                <w:vertAlign w:val="superscript"/>
              </w:rPr>
              <w:t xml:space="preserve">                                                    (ФИО)  </w:t>
            </w:r>
          </w:p>
          <w:p w14:paraId="4695873F" w14:textId="77777777" w:rsidR="00746F16" w:rsidRPr="00BA3396" w:rsidRDefault="00746F16" w:rsidP="0078289C">
            <w:pPr>
              <w:widowControl w:val="0"/>
              <w:tabs>
                <w:tab w:val="clear" w:pos="425"/>
                <w:tab w:val="clear" w:pos="709"/>
                <w:tab w:val="left" w:pos="426"/>
                <w:tab w:val="left" w:pos="720"/>
              </w:tabs>
              <w:snapToGrid w:val="0"/>
              <w:spacing w:line="360" w:lineRule="auto"/>
              <w:rPr>
                <w:b/>
                <w:bCs/>
              </w:rPr>
            </w:pPr>
            <w:r w:rsidRPr="00BA3396">
              <w:rPr>
                <w:b/>
                <w:bCs/>
              </w:rPr>
              <w:t>М.П.</w:t>
            </w:r>
          </w:p>
        </w:tc>
        <w:tc>
          <w:tcPr>
            <w:tcW w:w="410" w:type="dxa"/>
          </w:tcPr>
          <w:p w14:paraId="71724F0E" w14:textId="77777777" w:rsidR="00746F16" w:rsidRPr="00BA3396" w:rsidRDefault="00746F16" w:rsidP="0078289C">
            <w:pPr>
              <w:widowControl w:val="0"/>
              <w:snapToGrid w:val="0"/>
              <w:spacing w:line="360" w:lineRule="auto"/>
              <w:ind w:firstLine="35"/>
              <w:jc w:val="right"/>
              <w:rPr>
                <w:b/>
                <w:bCs/>
              </w:rPr>
            </w:pPr>
          </w:p>
        </w:tc>
        <w:tc>
          <w:tcPr>
            <w:tcW w:w="4719" w:type="dxa"/>
          </w:tcPr>
          <w:p w14:paraId="494FBDC0" w14:textId="77777777" w:rsidR="00746F16" w:rsidRPr="00BA3396" w:rsidRDefault="00746F16" w:rsidP="0078289C">
            <w:pPr>
              <w:widowControl w:val="0"/>
              <w:tabs>
                <w:tab w:val="left" w:pos="1440"/>
              </w:tabs>
              <w:snapToGrid w:val="0"/>
              <w:spacing w:after="80"/>
              <w:rPr>
                <w:b/>
                <w:bCs/>
              </w:rPr>
            </w:pPr>
            <w:r w:rsidRPr="00BA3396">
              <w:rPr>
                <w:b/>
                <w:bCs/>
              </w:rPr>
              <w:t>__________________</w:t>
            </w:r>
          </w:p>
          <w:p w14:paraId="132F5DB9" w14:textId="77777777"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vertAlign w:val="superscript"/>
              </w:rPr>
              <w:t xml:space="preserve">             (</w:t>
            </w:r>
            <w:r w:rsidRPr="00BA3396">
              <w:rPr>
                <w:bCs/>
                <w:i/>
                <w:vertAlign w:val="superscript"/>
              </w:rPr>
              <w:t>должность)</w:t>
            </w:r>
          </w:p>
          <w:p w14:paraId="1B2B360F" w14:textId="77777777" w:rsidR="00746F16" w:rsidRPr="00BA3396" w:rsidRDefault="00746F16" w:rsidP="0078289C">
            <w:pPr>
              <w:widowControl w:val="0"/>
              <w:tabs>
                <w:tab w:val="left" w:pos="1440"/>
              </w:tabs>
              <w:snapToGrid w:val="0"/>
              <w:spacing w:after="80" w:line="360" w:lineRule="auto"/>
              <w:rPr>
                <w:b/>
                <w:bCs/>
              </w:rPr>
            </w:pPr>
          </w:p>
          <w:p w14:paraId="63C5AB99" w14:textId="77777777" w:rsidR="00746F16" w:rsidRPr="00BA3396" w:rsidRDefault="00746F16" w:rsidP="0078289C">
            <w:pPr>
              <w:widowControl w:val="0"/>
              <w:tabs>
                <w:tab w:val="left" w:pos="1440"/>
              </w:tabs>
              <w:snapToGrid w:val="0"/>
              <w:spacing w:after="80"/>
              <w:rPr>
                <w:b/>
                <w:bCs/>
              </w:rPr>
            </w:pPr>
            <w:r w:rsidRPr="00BA3396">
              <w:rPr>
                <w:b/>
                <w:bCs/>
              </w:rPr>
              <w:t>__________________/_____________/</w:t>
            </w:r>
          </w:p>
          <w:p w14:paraId="3154F7BB" w14:textId="77777777" w:rsidR="00746F16" w:rsidRPr="00BA3396" w:rsidRDefault="00746F16" w:rsidP="0078289C">
            <w:pPr>
              <w:widowControl w:val="0"/>
              <w:tabs>
                <w:tab w:val="left" w:pos="1440"/>
              </w:tabs>
              <w:snapToGrid w:val="0"/>
              <w:spacing w:after="80"/>
              <w:rPr>
                <w:b/>
                <w:bCs/>
                <w:vertAlign w:val="superscript"/>
              </w:rPr>
            </w:pPr>
            <w:r w:rsidRPr="00BA3396">
              <w:rPr>
                <w:bCs/>
                <w:i/>
                <w:vertAlign w:val="superscript"/>
              </w:rPr>
              <w:t xml:space="preserve">                                                                         (ФИО)  </w:t>
            </w:r>
          </w:p>
          <w:p w14:paraId="23B09109" w14:textId="77777777" w:rsidR="00746F16" w:rsidRPr="00BA3396" w:rsidRDefault="00746F16" w:rsidP="0078289C">
            <w:pPr>
              <w:widowControl w:val="0"/>
              <w:tabs>
                <w:tab w:val="left" w:pos="1440"/>
              </w:tabs>
              <w:snapToGrid w:val="0"/>
              <w:spacing w:after="80"/>
              <w:rPr>
                <w:b/>
                <w:bCs/>
                <w:vertAlign w:val="superscript"/>
              </w:rPr>
            </w:pPr>
            <w:r w:rsidRPr="00BA3396">
              <w:rPr>
                <w:b/>
                <w:bCs/>
              </w:rPr>
              <w:t>М.П.</w:t>
            </w:r>
          </w:p>
        </w:tc>
      </w:tr>
    </w:tbl>
    <w:p w14:paraId="15BA7A8D" w14:textId="77777777" w:rsidR="00746F16" w:rsidRPr="00032EB9" w:rsidRDefault="00746F16" w:rsidP="00746F16">
      <w:pPr>
        <w:spacing w:line="360" w:lineRule="auto"/>
        <w:rPr>
          <w:i/>
          <w:sz w:val="20"/>
          <w:szCs w:val="20"/>
          <w:highlight w:val="lightGray"/>
        </w:rPr>
      </w:pPr>
    </w:p>
    <w:p w14:paraId="2DFC371C" w14:textId="77777777" w:rsidR="00746F16" w:rsidRPr="00032EB9" w:rsidRDefault="00746F16" w:rsidP="00746F16">
      <w:pPr>
        <w:spacing w:line="360" w:lineRule="auto"/>
        <w:rPr>
          <w:i/>
          <w:sz w:val="20"/>
          <w:szCs w:val="20"/>
          <w:highlight w:val="lightGray"/>
        </w:rPr>
      </w:pPr>
    </w:p>
    <w:p w14:paraId="3FDAF661" w14:textId="77777777" w:rsidR="00746F16" w:rsidRPr="00032EB9" w:rsidRDefault="00746F16" w:rsidP="00746F16">
      <w:pPr>
        <w:spacing w:line="360" w:lineRule="auto"/>
        <w:rPr>
          <w:i/>
          <w:sz w:val="20"/>
          <w:szCs w:val="20"/>
          <w:highlight w:val="lightGray"/>
        </w:rPr>
      </w:pPr>
    </w:p>
    <w:p w14:paraId="4E2AAC79" w14:textId="77777777" w:rsidR="00746F16" w:rsidRPr="00032EB9" w:rsidRDefault="00746F16" w:rsidP="00746F16">
      <w:pPr>
        <w:spacing w:line="360" w:lineRule="auto"/>
        <w:rPr>
          <w:i/>
          <w:sz w:val="20"/>
          <w:szCs w:val="20"/>
          <w:highlight w:val="lightGray"/>
        </w:rPr>
      </w:pPr>
    </w:p>
    <w:p w14:paraId="56277180" w14:textId="77777777" w:rsidR="00746F16" w:rsidRPr="00032EB9" w:rsidRDefault="00746F16" w:rsidP="00746F16">
      <w:pPr>
        <w:spacing w:line="360" w:lineRule="auto"/>
        <w:rPr>
          <w:i/>
          <w:sz w:val="20"/>
          <w:szCs w:val="20"/>
          <w:highlight w:val="lightGray"/>
        </w:rPr>
      </w:pPr>
    </w:p>
    <w:p w14:paraId="423A29A5" w14:textId="77777777" w:rsidR="00746F16" w:rsidRPr="00032EB9" w:rsidRDefault="00746F16" w:rsidP="00746F16">
      <w:pPr>
        <w:spacing w:line="360" w:lineRule="auto"/>
        <w:rPr>
          <w:i/>
          <w:sz w:val="20"/>
          <w:szCs w:val="20"/>
          <w:highlight w:val="lightGray"/>
        </w:rPr>
      </w:pPr>
    </w:p>
    <w:p w14:paraId="4C5C793B" w14:textId="77777777" w:rsidR="00746F16" w:rsidRPr="00032EB9" w:rsidRDefault="00746F16" w:rsidP="00746F16">
      <w:pPr>
        <w:spacing w:line="360" w:lineRule="auto"/>
        <w:rPr>
          <w:i/>
          <w:sz w:val="20"/>
          <w:szCs w:val="20"/>
          <w:highlight w:val="lightGray"/>
        </w:rPr>
      </w:pPr>
    </w:p>
    <w:p w14:paraId="12A3A18E" w14:textId="77777777" w:rsidR="00D75313" w:rsidRPr="00032EB9" w:rsidRDefault="00D75313" w:rsidP="00746F16">
      <w:pPr>
        <w:spacing w:line="360" w:lineRule="auto"/>
        <w:rPr>
          <w:i/>
          <w:sz w:val="20"/>
          <w:szCs w:val="20"/>
          <w:highlight w:val="lightGray"/>
        </w:rPr>
      </w:pPr>
    </w:p>
    <w:p w14:paraId="2A798540" w14:textId="77777777" w:rsidR="00D75313" w:rsidRPr="00032EB9" w:rsidRDefault="00D75313" w:rsidP="00746F16">
      <w:pPr>
        <w:spacing w:line="360" w:lineRule="auto"/>
        <w:rPr>
          <w:i/>
          <w:sz w:val="20"/>
          <w:szCs w:val="20"/>
          <w:highlight w:val="lightGray"/>
        </w:rPr>
      </w:pPr>
    </w:p>
    <w:p w14:paraId="12F9B8BA" w14:textId="77777777" w:rsidR="006B5FB3" w:rsidRDefault="006B5FB3" w:rsidP="00746F16">
      <w:pPr>
        <w:tabs>
          <w:tab w:val="clear" w:pos="709"/>
          <w:tab w:val="left" w:pos="708"/>
        </w:tabs>
        <w:jc w:val="right"/>
        <w:rPr>
          <w:b/>
          <w:bCs/>
        </w:rPr>
      </w:pPr>
    </w:p>
    <w:p w14:paraId="11306E32" w14:textId="77777777" w:rsidR="006B5FB3" w:rsidRDefault="006B5FB3" w:rsidP="00746F16">
      <w:pPr>
        <w:tabs>
          <w:tab w:val="clear" w:pos="709"/>
          <w:tab w:val="left" w:pos="708"/>
        </w:tabs>
        <w:jc w:val="right"/>
        <w:rPr>
          <w:b/>
          <w:bCs/>
        </w:rPr>
      </w:pPr>
    </w:p>
    <w:p w14:paraId="0A00379A" w14:textId="77777777" w:rsidR="006B5FB3" w:rsidRDefault="006B5FB3" w:rsidP="00746F16">
      <w:pPr>
        <w:tabs>
          <w:tab w:val="clear" w:pos="709"/>
          <w:tab w:val="left" w:pos="708"/>
        </w:tabs>
        <w:jc w:val="right"/>
        <w:rPr>
          <w:b/>
          <w:bCs/>
        </w:rPr>
      </w:pPr>
    </w:p>
    <w:p w14:paraId="4561D4B4" w14:textId="77777777" w:rsidR="003F1AA1" w:rsidRDefault="003F1AA1" w:rsidP="00746F16">
      <w:pPr>
        <w:tabs>
          <w:tab w:val="clear" w:pos="709"/>
          <w:tab w:val="left" w:pos="708"/>
        </w:tabs>
        <w:jc w:val="right"/>
        <w:rPr>
          <w:b/>
          <w:bCs/>
        </w:rPr>
      </w:pPr>
    </w:p>
    <w:p w14:paraId="5529DB5A" w14:textId="77777777" w:rsidR="003F1AA1" w:rsidRDefault="003F1AA1" w:rsidP="00746F16">
      <w:pPr>
        <w:tabs>
          <w:tab w:val="clear" w:pos="709"/>
          <w:tab w:val="left" w:pos="708"/>
        </w:tabs>
        <w:jc w:val="right"/>
        <w:rPr>
          <w:b/>
          <w:bCs/>
        </w:rPr>
      </w:pPr>
    </w:p>
    <w:p w14:paraId="41D0DCFE" w14:textId="77777777" w:rsidR="003F1AA1" w:rsidRDefault="003F1AA1" w:rsidP="00746F16">
      <w:pPr>
        <w:tabs>
          <w:tab w:val="clear" w:pos="709"/>
          <w:tab w:val="left" w:pos="708"/>
        </w:tabs>
        <w:jc w:val="right"/>
        <w:rPr>
          <w:b/>
          <w:bCs/>
        </w:rPr>
      </w:pPr>
    </w:p>
    <w:p w14:paraId="04BAD930" w14:textId="77777777" w:rsidR="003F1AA1" w:rsidRDefault="003F1AA1" w:rsidP="00746F16">
      <w:pPr>
        <w:tabs>
          <w:tab w:val="clear" w:pos="709"/>
          <w:tab w:val="left" w:pos="708"/>
        </w:tabs>
        <w:jc w:val="right"/>
        <w:rPr>
          <w:b/>
          <w:bCs/>
        </w:rPr>
      </w:pPr>
    </w:p>
    <w:p w14:paraId="369B5F62" w14:textId="77777777" w:rsidR="00746F16" w:rsidRPr="00692064" w:rsidRDefault="00746F16" w:rsidP="00746F16">
      <w:pPr>
        <w:tabs>
          <w:tab w:val="clear" w:pos="709"/>
          <w:tab w:val="left" w:pos="708"/>
        </w:tabs>
        <w:jc w:val="right"/>
      </w:pPr>
      <w:r w:rsidRPr="00692064">
        <w:rPr>
          <w:b/>
          <w:bCs/>
        </w:rPr>
        <w:lastRenderedPageBreak/>
        <w:t xml:space="preserve">Приложение №1 </w:t>
      </w:r>
    </w:p>
    <w:p w14:paraId="01A6F6CA" w14:textId="77777777" w:rsidR="00746F16" w:rsidRPr="00692064" w:rsidRDefault="00746F16" w:rsidP="00746F16">
      <w:pPr>
        <w:tabs>
          <w:tab w:val="clear" w:pos="709"/>
          <w:tab w:val="left" w:pos="708"/>
        </w:tabs>
        <w:jc w:val="right"/>
      </w:pPr>
      <w:r w:rsidRPr="00692064">
        <w:rPr>
          <w:b/>
          <w:bCs/>
        </w:rPr>
        <w:t xml:space="preserve">к Договору поставки № </w:t>
      </w:r>
      <w:r w:rsidR="00D75313">
        <w:rPr>
          <w:b/>
          <w:bCs/>
        </w:rPr>
        <w:t>_____</w:t>
      </w:r>
      <w:r w:rsidR="003C5077">
        <w:rPr>
          <w:b/>
          <w:bCs/>
        </w:rPr>
        <w:t>__</w:t>
      </w:r>
      <w:r w:rsidRPr="00692064">
        <w:rPr>
          <w:b/>
          <w:bCs/>
        </w:rPr>
        <w:t>___от «_</w:t>
      </w:r>
      <w:r w:rsidR="003C5077">
        <w:rPr>
          <w:b/>
          <w:bCs/>
        </w:rPr>
        <w:t>_</w:t>
      </w:r>
      <w:r w:rsidRPr="00692064">
        <w:rPr>
          <w:b/>
          <w:bCs/>
        </w:rPr>
        <w:t>_»_</w:t>
      </w:r>
      <w:r w:rsidR="003C5077">
        <w:rPr>
          <w:b/>
          <w:bCs/>
        </w:rPr>
        <w:t>__</w:t>
      </w:r>
      <w:r w:rsidRPr="00692064">
        <w:rPr>
          <w:b/>
          <w:bCs/>
        </w:rPr>
        <w:t>___</w:t>
      </w:r>
      <w:r w:rsidR="00D75313">
        <w:rPr>
          <w:b/>
          <w:bCs/>
        </w:rPr>
        <w:t>____</w:t>
      </w:r>
      <w:r w:rsidRPr="00692064">
        <w:rPr>
          <w:b/>
          <w:bCs/>
        </w:rPr>
        <w:t>_201_г.</w:t>
      </w:r>
    </w:p>
    <w:p w14:paraId="7D566218" w14:textId="77777777" w:rsidR="00D75313" w:rsidRDefault="00D75313" w:rsidP="00746F16">
      <w:pPr>
        <w:tabs>
          <w:tab w:val="clear" w:pos="709"/>
          <w:tab w:val="left" w:pos="708"/>
        </w:tabs>
        <w:jc w:val="center"/>
        <w:rPr>
          <w:b/>
          <w:bCs/>
        </w:rPr>
      </w:pPr>
    </w:p>
    <w:p w14:paraId="75FE3431" w14:textId="77777777" w:rsidR="00746F16" w:rsidRPr="00692064" w:rsidRDefault="00746F16" w:rsidP="00746F16">
      <w:pPr>
        <w:tabs>
          <w:tab w:val="clear" w:pos="709"/>
          <w:tab w:val="left" w:pos="708"/>
        </w:tabs>
        <w:jc w:val="center"/>
      </w:pPr>
      <w:r w:rsidRPr="00692064">
        <w:rPr>
          <w:b/>
          <w:bCs/>
        </w:rPr>
        <w:t>Спецификация</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851"/>
        <w:gridCol w:w="992"/>
        <w:gridCol w:w="2126"/>
        <w:gridCol w:w="2126"/>
      </w:tblGrid>
      <w:tr w:rsidR="00746F16" w:rsidRPr="00692064" w14:paraId="7B27DE28" w14:textId="77777777" w:rsidTr="0078289C">
        <w:tc>
          <w:tcPr>
            <w:tcW w:w="675" w:type="dxa"/>
            <w:tcBorders>
              <w:top w:val="single" w:sz="4" w:space="0" w:color="auto"/>
              <w:left w:val="single" w:sz="4" w:space="0" w:color="auto"/>
              <w:bottom w:val="single" w:sz="4" w:space="0" w:color="auto"/>
              <w:right w:val="single" w:sz="4" w:space="0" w:color="auto"/>
            </w:tcBorders>
            <w:shd w:val="clear" w:color="auto" w:fill="auto"/>
          </w:tcPr>
          <w:p w14:paraId="342542BF" w14:textId="77777777" w:rsidR="00746F16" w:rsidRPr="00692064" w:rsidRDefault="00746F16" w:rsidP="0078289C">
            <w:r w:rsidRPr="00692064">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47E7879" w14:textId="77777777" w:rsidR="00746F16" w:rsidRPr="00CE3F6B" w:rsidRDefault="00746F16" w:rsidP="0078289C">
            <w:r w:rsidRPr="00CE3F6B">
              <w:t>Товар</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2E080B0" w14:textId="77777777" w:rsidR="00746F16" w:rsidRPr="00CE3F6B" w:rsidRDefault="00746F16" w:rsidP="0078289C">
            <w:r w:rsidRPr="00CE3F6B">
              <w:t>Кол-во</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9B5CBC3" w14:textId="77777777" w:rsidR="00746F16" w:rsidRPr="00CE3F6B" w:rsidRDefault="00746F16" w:rsidP="0078289C">
            <w:r w:rsidRPr="00CE3F6B">
              <w:t>Ед. изм.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E56B9EE" w14:textId="77777777" w:rsidR="00746F16" w:rsidRPr="00CE3F6B" w:rsidRDefault="00746F16" w:rsidP="0078289C">
            <w:r w:rsidRPr="00CE3F6B">
              <w:t xml:space="preserve">Цена, руб.коп., </w:t>
            </w:r>
          </w:p>
          <w:p w14:paraId="00279AE2" w14:textId="77777777" w:rsidR="00746F16" w:rsidRPr="00CE3F6B" w:rsidRDefault="00746F16" w:rsidP="0078289C">
            <w:pPr>
              <w:rPr>
                <w:i/>
                <w:sz w:val="20"/>
                <w:szCs w:val="20"/>
              </w:rPr>
            </w:pPr>
            <w:r w:rsidRPr="00D368EA">
              <w:rPr>
                <w:i/>
                <w:sz w:val="20"/>
                <w:szCs w:val="20"/>
                <w:shd w:val="clear" w:color="auto" w:fill="BFBFBF"/>
              </w:rPr>
              <w:t xml:space="preserve">в т.ч. НДС </w:t>
            </w:r>
            <w:r w:rsidRPr="00D368EA">
              <w:rPr>
                <w:i/>
                <w:iCs/>
                <w:sz w:val="20"/>
                <w:szCs w:val="20"/>
                <w:shd w:val="clear" w:color="auto" w:fill="BFBFBF"/>
              </w:rPr>
              <w:t>(в случае, если организация не является плательщиком НДС, указывается – НДС не облагается)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A6D8528" w14:textId="77777777" w:rsidR="00746F16" w:rsidRPr="00CE3F6B" w:rsidRDefault="00746F16" w:rsidP="0078289C">
            <w:r w:rsidRPr="00CE3F6B">
              <w:t xml:space="preserve">Сумма, руб.коп., </w:t>
            </w:r>
          </w:p>
          <w:p w14:paraId="2699F3BA" w14:textId="77777777" w:rsidR="00746F16" w:rsidRPr="00CE3F6B" w:rsidRDefault="00746F16" w:rsidP="0078289C">
            <w:r w:rsidRPr="00D368EA">
              <w:rPr>
                <w:i/>
                <w:sz w:val="20"/>
                <w:szCs w:val="20"/>
                <w:shd w:val="clear" w:color="auto" w:fill="BFBFBF"/>
              </w:rPr>
              <w:t xml:space="preserve">в т.ч. НДС </w:t>
            </w:r>
            <w:r w:rsidRPr="00D368EA">
              <w:rPr>
                <w:i/>
                <w:iCs/>
                <w:sz w:val="20"/>
                <w:szCs w:val="20"/>
                <w:shd w:val="clear" w:color="auto" w:fill="BFBFBF"/>
              </w:rPr>
              <w:t>(в случае, если организация не является плательщиком НДС, указывается – НДС не облагается)</w:t>
            </w:r>
          </w:p>
        </w:tc>
      </w:tr>
      <w:tr w:rsidR="00746F16" w:rsidRPr="00692064" w14:paraId="0B81AB9B" w14:textId="77777777" w:rsidTr="0078289C">
        <w:trPr>
          <w:trHeight w:hRule="exac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3828CF2" w14:textId="77777777" w:rsidR="00746F16" w:rsidRPr="00D053CB" w:rsidRDefault="00746F16" w:rsidP="0078289C">
            <w:pPr>
              <w:jc w:val="center"/>
              <w:rPr>
                <w:sz w:val="20"/>
                <w:szCs w:val="20"/>
              </w:rPr>
            </w:pPr>
            <w:r w:rsidRPr="00D053CB">
              <w:rPr>
                <w:sz w:val="20"/>
                <w:szCs w:val="20"/>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265EB12" w14:textId="77777777" w:rsidR="00746F16" w:rsidRPr="00D053CB" w:rsidRDefault="00746F16" w:rsidP="0078289C">
            <w:pPr>
              <w:jc w:val="center"/>
              <w:rPr>
                <w:sz w:val="20"/>
                <w:szCs w:val="20"/>
              </w:rPr>
            </w:pPr>
            <w:r w:rsidRPr="00D053CB">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AF7CC23" w14:textId="77777777" w:rsidR="00746F16" w:rsidRPr="00D053CB" w:rsidRDefault="00746F16" w:rsidP="0078289C">
            <w:pPr>
              <w:jc w:val="center"/>
              <w:rPr>
                <w:sz w:val="20"/>
                <w:szCs w:val="20"/>
              </w:rPr>
            </w:pPr>
            <w:r w:rsidRPr="00D053CB">
              <w:rPr>
                <w:sz w:val="20"/>
                <w:szCs w:val="20"/>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F5F0FD8" w14:textId="77777777" w:rsidR="00746F16" w:rsidRPr="00D053CB" w:rsidRDefault="00746F16" w:rsidP="0078289C">
            <w:pPr>
              <w:jc w:val="center"/>
              <w:rPr>
                <w:sz w:val="20"/>
                <w:szCs w:val="20"/>
              </w:rPr>
            </w:pPr>
            <w:r w:rsidRPr="00D053CB">
              <w:rPr>
                <w:sz w:val="20"/>
                <w:szCs w:val="20"/>
              </w:rPr>
              <w:t>4</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CEF93A1" w14:textId="77777777" w:rsidR="00746F16" w:rsidRPr="00D053CB" w:rsidRDefault="00746F16" w:rsidP="0078289C">
            <w:pPr>
              <w:jc w:val="center"/>
              <w:rPr>
                <w:sz w:val="20"/>
                <w:szCs w:val="20"/>
              </w:rPr>
            </w:pPr>
            <w:r w:rsidRPr="00D053CB">
              <w:rPr>
                <w:sz w:val="20"/>
                <w:szCs w:val="20"/>
              </w:rPr>
              <w:t>5</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DFF703D" w14:textId="77777777" w:rsidR="00746F16" w:rsidRPr="00D053CB" w:rsidRDefault="00746F16" w:rsidP="0078289C">
            <w:pPr>
              <w:jc w:val="center"/>
              <w:rPr>
                <w:sz w:val="20"/>
                <w:szCs w:val="20"/>
              </w:rPr>
            </w:pPr>
            <w:r w:rsidRPr="00D053CB">
              <w:rPr>
                <w:sz w:val="20"/>
                <w:szCs w:val="20"/>
              </w:rPr>
              <w:t>6</w:t>
            </w:r>
          </w:p>
        </w:tc>
      </w:tr>
      <w:tr w:rsidR="00746F16" w:rsidRPr="00692064" w14:paraId="6E4FD5F0" w14:textId="77777777" w:rsidTr="0078289C">
        <w:tc>
          <w:tcPr>
            <w:tcW w:w="675" w:type="dxa"/>
            <w:tcBorders>
              <w:top w:val="single" w:sz="4" w:space="0" w:color="auto"/>
              <w:left w:val="single" w:sz="4" w:space="0" w:color="auto"/>
              <w:bottom w:val="single" w:sz="4" w:space="0" w:color="auto"/>
              <w:right w:val="single" w:sz="4" w:space="0" w:color="auto"/>
            </w:tcBorders>
            <w:shd w:val="clear" w:color="auto" w:fill="auto"/>
          </w:tcPr>
          <w:p w14:paraId="08A10BD0" w14:textId="77777777" w:rsidR="00746F16" w:rsidRPr="00692064" w:rsidRDefault="00746F16" w:rsidP="0078289C">
            <w:r w:rsidRPr="00692064">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54EEE60" w14:textId="77777777" w:rsidR="00746F16" w:rsidRPr="00692064" w:rsidRDefault="003F1AA1" w:rsidP="0078289C">
            <w:r w:rsidRPr="00757A69">
              <w:t>Балка фундаментная 4БФ 40-1</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01B9B1C" w14:textId="77777777" w:rsidR="00746F16" w:rsidRPr="00692064" w:rsidRDefault="003F1AA1" w:rsidP="0078289C">
            <w:r>
              <w:t>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E1A70E4" w14:textId="77777777" w:rsidR="00746F16" w:rsidRPr="00692064" w:rsidRDefault="003F1AA1" w:rsidP="00690D39">
            <w:pPr>
              <w:jc w:val="center"/>
            </w:pPr>
            <w:r>
              <w:t>шт</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769ADFF" w14:textId="77777777" w:rsidR="00746F16" w:rsidRPr="00692064" w:rsidRDefault="00746F16" w:rsidP="0078289C"/>
        </w:tc>
        <w:tc>
          <w:tcPr>
            <w:tcW w:w="2126" w:type="dxa"/>
            <w:tcBorders>
              <w:top w:val="single" w:sz="4" w:space="0" w:color="auto"/>
              <w:left w:val="single" w:sz="4" w:space="0" w:color="auto"/>
              <w:bottom w:val="single" w:sz="4" w:space="0" w:color="auto"/>
              <w:right w:val="single" w:sz="4" w:space="0" w:color="auto"/>
            </w:tcBorders>
            <w:shd w:val="clear" w:color="auto" w:fill="auto"/>
          </w:tcPr>
          <w:p w14:paraId="2C45014E" w14:textId="77777777" w:rsidR="00746F16" w:rsidRPr="00692064" w:rsidRDefault="00746F16" w:rsidP="0078289C"/>
        </w:tc>
      </w:tr>
      <w:tr w:rsidR="00746F16" w:rsidRPr="00692064" w14:paraId="6A3FAAC8" w14:textId="77777777" w:rsidTr="0078289C">
        <w:tc>
          <w:tcPr>
            <w:tcW w:w="675" w:type="dxa"/>
            <w:tcBorders>
              <w:top w:val="single" w:sz="4" w:space="0" w:color="auto"/>
              <w:left w:val="single" w:sz="4" w:space="0" w:color="auto"/>
              <w:bottom w:val="single" w:sz="4" w:space="0" w:color="auto"/>
              <w:right w:val="single" w:sz="4" w:space="0" w:color="auto"/>
            </w:tcBorders>
            <w:shd w:val="clear" w:color="auto" w:fill="auto"/>
          </w:tcPr>
          <w:p w14:paraId="07CF58C5" w14:textId="77777777" w:rsidR="00746F16" w:rsidRPr="00692064" w:rsidRDefault="00746F16" w:rsidP="0078289C">
            <w:r w:rsidRPr="00692064">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88D255B" w14:textId="77777777" w:rsidR="00746F16" w:rsidRPr="00692064" w:rsidRDefault="003F1AA1" w:rsidP="0078289C">
            <w: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9DED8D8" w14:textId="77777777" w:rsidR="00746F16" w:rsidRPr="00692064" w:rsidRDefault="00746F16" w:rsidP="0078289C"/>
        </w:tc>
        <w:tc>
          <w:tcPr>
            <w:tcW w:w="992" w:type="dxa"/>
            <w:tcBorders>
              <w:top w:val="single" w:sz="4" w:space="0" w:color="auto"/>
              <w:left w:val="single" w:sz="4" w:space="0" w:color="auto"/>
              <w:bottom w:val="single" w:sz="4" w:space="0" w:color="auto"/>
              <w:right w:val="single" w:sz="4" w:space="0" w:color="auto"/>
            </w:tcBorders>
            <w:shd w:val="clear" w:color="auto" w:fill="auto"/>
          </w:tcPr>
          <w:p w14:paraId="1531A692" w14:textId="77777777" w:rsidR="00746F16" w:rsidRPr="00692064" w:rsidRDefault="00746F16" w:rsidP="0078289C"/>
        </w:tc>
        <w:tc>
          <w:tcPr>
            <w:tcW w:w="2126" w:type="dxa"/>
            <w:tcBorders>
              <w:top w:val="single" w:sz="4" w:space="0" w:color="auto"/>
              <w:left w:val="single" w:sz="4" w:space="0" w:color="auto"/>
              <w:bottom w:val="single" w:sz="4" w:space="0" w:color="auto"/>
              <w:right w:val="single" w:sz="4" w:space="0" w:color="auto"/>
            </w:tcBorders>
            <w:shd w:val="clear" w:color="auto" w:fill="auto"/>
          </w:tcPr>
          <w:p w14:paraId="2CCFE92F" w14:textId="77777777" w:rsidR="00746F16" w:rsidRPr="00692064" w:rsidRDefault="00746F16" w:rsidP="0078289C"/>
        </w:tc>
        <w:tc>
          <w:tcPr>
            <w:tcW w:w="2126" w:type="dxa"/>
            <w:tcBorders>
              <w:top w:val="single" w:sz="4" w:space="0" w:color="auto"/>
              <w:left w:val="single" w:sz="4" w:space="0" w:color="auto"/>
              <w:bottom w:val="single" w:sz="4" w:space="0" w:color="auto"/>
              <w:right w:val="single" w:sz="4" w:space="0" w:color="auto"/>
            </w:tcBorders>
            <w:shd w:val="clear" w:color="auto" w:fill="auto"/>
          </w:tcPr>
          <w:p w14:paraId="3F31881E" w14:textId="77777777" w:rsidR="00746F16" w:rsidRPr="00692064" w:rsidRDefault="00746F16" w:rsidP="0078289C"/>
        </w:tc>
      </w:tr>
      <w:tr w:rsidR="00746F16" w:rsidRPr="00692064" w14:paraId="78346570" w14:textId="77777777" w:rsidTr="0078289C">
        <w:tc>
          <w:tcPr>
            <w:tcW w:w="675" w:type="dxa"/>
            <w:tcBorders>
              <w:top w:val="single" w:sz="4" w:space="0" w:color="auto"/>
              <w:left w:val="single" w:sz="4" w:space="0" w:color="auto"/>
              <w:bottom w:val="single" w:sz="4" w:space="0" w:color="auto"/>
              <w:right w:val="single" w:sz="4" w:space="0" w:color="auto"/>
            </w:tcBorders>
            <w:shd w:val="clear" w:color="auto" w:fill="auto"/>
          </w:tcPr>
          <w:p w14:paraId="2787AA3A" w14:textId="77777777" w:rsidR="00746F16" w:rsidRPr="00692064" w:rsidRDefault="00746F16" w:rsidP="0078289C"/>
        </w:tc>
        <w:tc>
          <w:tcPr>
            <w:tcW w:w="2835" w:type="dxa"/>
            <w:tcBorders>
              <w:top w:val="single" w:sz="4" w:space="0" w:color="auto"/>
              <w:left w:val="single" w:sz="4" w:space="0" w:color="auto"/>
              <w:bottom w:val="single" w:sz="4" w:space="0" w:color="auto"/>
              <w:right w:val="single" w:sz="4" w:space="0" w:color="auto"/>
            </w:tcBorders>
            <w:shd w:val="clear" w:color="auto" w:fill="auto"/>
          </w:tcPr>
          <w:p w14:paraId="1A9A384F" w14:textId="77777777" w:rsidR="00746F16" w:rsidRPr="00692064" w:rsidRDefault="00746F16" w:rsidP="0078289C">
            <w:r w:rsidRPr="00692064">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96EDBE2" w14:textId="77777777" w:rsidR="00746F16" w:rsidRPr="00692064" w:rsidRDefault="00746F16" w:rsidP="0078289C"/>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634E3" w14:textId="77777777" w:rsidR="00746F16" w:rsidRPr="00692064" w:rsidRDefault="00690D39" w:rsidP="0078289C">
            <w:pPr>
              <w:jc w:val="center"/>
            </w:pPr>
            <w:r>
              <w:t>шт</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C579C64" w14:textId="77777777" w:rsidR="00746F16" w:rsidRPr="00692064" w:rsidRDefault="00746F16" w:rsidP="0078289C">
            <w:pPr>
              <w:jc w:val="center"/>
            </w:pPr>
            <w:r w:rsidRPr="00692064">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8177D73" w14:textId="77777777" w:rsidR="00746F16" w:rsidRPr="00692064" w:rsidRDefault="00746F16" w:rsidP="0078289C"/>
        </w:tc>
      </w:tr>
    </w:tbl>
    <w:p w14:paraId="0D247087" w14:textId="77777777" w:rsidR="00746F16" w:rsidRDefault="00746F16" w:rsidP="00746F16">
      <w:pPr>
        <w:spacing w:line="360" w:lineRule="auto"/>
        <w:rPr>
          <w:i/>
          <w:sz w:val="20"/>
          <w:szCs w:val="20"/>
        </w:rPr>
      </w:pPr>
    </w:p>
    <w:p w14:paraId="49FDA1D1" w14:textId="77777777" w:rsidR="00746F16" w:rsidRDefault="00746F16" w:rsidP="00746F16">
      <w:pPr>
        <w:spacing w:line="360" w:lineRule="auto"/>
        <w:rPr>
          <w:i/>
          <w:sz w:val="20"/>
          <w:szCs w:val="20"/>
        </w:rPr>
      </w:pPr>
    </w:p>
    <w:p w14:paraId="2235A04D" w14:textId="77777777" w:rsidR="00746F16" w:rsidRPr="00BA3396" w:rsidRDefault="00746F16" w:rsidP="00746F16">
      <w:pPr>
        <w:spacing w:line="360" w:lineRule="auto"/>
        <w:rPr>
          <w:i/>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746F16" w:rsidRPr="00BA3396" w14:paraId="60B6051E" w14:textId="77777777" w:rsidTr="0078289C">
        <w:trPr>
          <w:cantSplit/>
          <w:trHeight w:val="385"/>
        </w:trPr>
        <w:tc>
          <w:tcPr>
            <w:tcW w:w="9241" w:type="dxa"/>
            <w:gridSpan w:val="3"/>
          </w:tcPr>
          <w:p w14:paraId="7E53677C" w14:textId="77777777" w:rsidR="00746F16" w:rsidRPr="00BA3396" w:rsidRDefault="00746F16" w:rsidP="0078289C">
            <w:pPr>
              <w:widowControl w:val="0"/>
              <w:tabs>
                <w:tab w:val="left" w:pos="1440"/>
              </w:tabs>
              <w:snapToGrid w:val="0"/>
              <w:spacing w:after="80" w:line="360" w:lineRule="auto"/>
              <w:jc w:val="center"/>
              <w:rPr>
                <w:b/>
                <w:bCs/>
              </w:rPr>
            </w:pPr>
            <w:r w:rsidRPr="00BA3396">
              <w:rPr>
                <w:b/>
                <w:bCs/>
              </w:rPr>
              <w:t>Подписи Сторон</w:t>
            </w:r>
          </w:p>
        </w:tc>
      </w:tr>
      <w:tr w:rsidR="00746F16" w:rsidRPr="00BA3396" w14:paraId="5E60A033" w14:textId="77777777" w:rsidTr="0078289C">
        <w:trPr>
          <w:trHeight w:val="1147"/>
        </w:trPr>
        <w:tc>
          <w:tcPr>
            <w:tcW w:w="4112" w:type="dxa"/>
          </w:tcPr>
          <w:p w14:paraId="41EF4084" w14:textId="77777777" w:rsidR="00746F16" w:rsidRPr="00BA3396" w:rsidRDefault="00746F16" w:rsidP="0078289C">
            <w:pPr>
              <w:widowControl w:val="0"/>
              <w:tabs>
                <w:tab w:val="clear" w:pos="425"/>
                <w:tab w:val="clear" w:pos="709"/>
                <w:tab w:val="left" w:pos="426"/>
                <w:tab w:val="left" w:pos="720"/>
              </w:tabs>
              <w:snapToGrid w:val="0"/>
              <w:spacing w:after="80"/>
              <w:rPr>
                <w:b/>
                <w:bCs/>
              </w:rPr>
            </w:pPr>
            <w:r w:rsidRPr="00BA3396">
              <w:rPr>
                <w:b/>
                <w:bCs/>
              </w:rPr>
              <w:t>__________________</w:t>
            </w:r>
          </w:p>
          <w:p w14:paraId="128AE205" w14:textId="77777777"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vertAlign w:val="superscript"/>
              </w:rPr>
              <w:t xml:space="preserve">                 (</w:t>
            </w:r>
            <w:r w:rsidRPr="00BA3396">
              <w:rPr>
                <w:bCs/>
                <w:i/>
                <w:vertAlign w:val="superscript"/>
              </w:rPr>
              <w:t>должность)</w:t>
            </w:r>
          </w:p>
          <w:p w14:paraId="750D9A07" w14:textId="77777777" w:rsidR="00746F16" w:rsidRPr="00BA3396" w:rsidRDefault="00746F16" w:rsidP="0078289C">
            <w:pPr>
              <w:widowControl w:val="0"/>
              <w:tabs>
                <w:tab w:val="clear" w:pos="425"/>
                <w:tab w:val="clear" w:pos="709"/>
                <w:tab w:val="left" w:pos="426"/>
                <w:tab w:val="left" w:pos="720"/>
              </w:tabs>
              <w:snapToGrid w:val="0"/>
              <w:spacing w:after="80" w:line="360" w:lineRule="auto"/>
              <w:rPr>
                <w:b/>
                <w:bCs/>
              </w:rPr>
            </w:pPr>
          </w:p>
          <w:p w14:paraId="25DAF1EF" w14:textId="77777777" w:rsidR="00746F16" w:rsidRPr="00BA3396" w:rsidRDefault="00746F16" w:rsidP="0078289C">
            <w:pPr>
              <w:widowControl w:val="0"/>
              <w:tabs>
                <w:tab w:val="clear" w:pos="425"/>
                <w:tab w:val="clear" w:pos="709"/>
                <w:tab w:val="left" w:pos="426"/>
                <w:tab w:val="left" w:pos="720"/>
              </w:tabs>
              <w:snapToGrid w:val="0"/>
              <w:spacing w:after="80"/>
              <w:rPr>
                <w:b/>
                <w:bCs/>
              </w:rPr>
            </w:pPr>
            <w:r w:rsidRPr="00BA3396">
              <w:rPr>
                <w:b/>
                <w:bCs/>
              </w:rPr>
              <w:t>_____________/____________/</w:t>
            </w:r>
          </w:p>
          <w:p w14:paraId="5B802D2C" w14:textId="77777777"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i/>
                <w:vertAlign w:val="superscript"/>
              </w:rPr>
              <w:t xml:space="preserve">                                                    (ФИО)  </w:t>
            </w:r>
          </w:p>
          <w:p w14:paraId="5F51D889" w14:textId="77777777" w:rsidR="00746F16" w:rsidRPr="00BA3396" w:rsidRDefault="00746F16" w:rsidP="0078289C">
            <w:pPr>
              <w:widowControl w:val="0"/>
              <w:tabs>
                <w:tab w:val="clear" w:pos="425"/>
                <w:tab w:val="clear" w:pos="709"/>
                <w:tab w:val="left" w:pos="426"/>
                <w:tab w:val="left" w:pos="720"/>
              </w:tabs>
              <w:snapToGrid w:val="0"/>
              <w:spacing w:line="360" w:lineRule="auto"/>
              <w:rPr>
                <w:b/>
                <w:bCs/>
              </w:rPr>
            </w:pPr>
            <w:r w:rsidRPr="00BA3396">
              <w:rPr>
                <w:b/>
                <w:bCs/>
              </w:rPr>
              <w:t>М.П.</w:t>
            </w:r>
          </w:p>
        </w:tc>
        <w:tc>
          <w:tcPr>
            <w:tcW w:w="410" w:type="dxa"/>
          </w:tcPr>
          <w:p w14:paraId="61ECDAA8" w14:textId="77777777" w:rsidR="00746F16" w:rsidRPr="00BA3396" w:rsidRDefault="00746F16" w:rsidP="0078289C">
            <w:pPr>
              <w:widowControl w:val="0"/>
              <w:snapToGrid w:val="0"/>
              <w:spacing w:line="360" w:lineRule="auto"/>
              <w:ind w:firstLine="35"/>
              <w:jc w:val="right"/>
              <w:rPr>
                <w:b/>
                <w:bCs/>
              </w:rPr>
            </w:pPr>
          </w:p>
        </w:tc>
        <w:tc>
          <w:tcPr>
            <w:tcW w:w="4719" w:type="dxa"/>
          </w:tcPr>
          <w:p w14:paraId="568D4588" w14:textId="77777777" w:rsidR="00746F16" w:rsidRPr="00BA3396" w:rsidRDefault="00746F16" w:rsidP="0078289C">
            <w:pPr>
              <w:widowControl w:val="0"/>
              <w:tabs>
                <w:tab w:val="left" w:pos="1440"/>
              </w:tabs>
              <w:snapToGrid w:val="0"/>
              <w:spacing w:after="80"/>
              <w:rPr>
                <w:b/>
                <w:bCs/>
              </w:rPr>
            </w:pPr>
            <w:r w:rsidRPr="00BA3396">
              <w:rPr>
                <w:b/>
                <w:bCs/>
              </w:rPr>
              <w:t>__________________</w:t>
            </w:r>
          </w:p>
          <w:p w14:paraId="04B15ED5" w14:textId="77777777"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vertAlign w:val="superscript"/>
              </w:rPr>
              <w:t xml:space="preserve">             (</w:t>
            </w:r>
            <w:r w:rsidRPr="00BA3396">
              <w:rPr>
                <w:bCs/>
                <w:i/>
                <w:vertAlign w:val="superscript"/>
              </w:rPr>
              <w:t>должность)</w:t>
            </w:r>
          </w:p>
          <w:p w14:paraId="238FBE7D" w14:textId="77777777" w:rsidR="00746F16" w:rsidRPr="00BA3396" w:rsidRDefault="00746F16" w:rsidP="0078289C">
            <w:pPr>
              <w:widowControl w:val="0"/>
              <w:tabs>
                <w:tab w:val="left" w:pos="1440"/>
              </w:tabs>
              <w:snapToGrid w:val="0"/>
              <w:spacing w:after="80" w:line="360" w:lineRule="auto"/>
              <w:rPr>
                <w:b/>
                <w:bCs/>
              </w:rPr>
            </w:pPr>
          </w:p>
          <w:p w14:paraId="5C8B8239" w14:textId="77777777" w:rsidR="00746F16" w:rsidRPr="00BA3396" w:rsidRDefault="00746F16" w:rsidP="0078289C">
            <w:pPr>
              <w:widowControl w:val="0"/>
              <w:tabs>
                <w:tab w:val="left" w:pos="1440"/>
              </w:tabs>
              <w:snapToGrid w:val="0"/>
              <w:spacing w:after="80"/>
              <w:rPr>
                <w:b/>
                <w:bCs/>
              </w:rPr>
            </w:pPr>
            <w:r w:rsidRPr="00BA3396">
              <w:rPr>
                <w:b/>
                <w:bCs/>
              </w:rPr>
              <w:t>__________________/_____________/</w:t>
            </w:r>
          </w:p>
          <w:p w14:paraId="6F0FA31D" w14:textId="77777777" w:rsidR="00746F16" w:rsidRPr="00BA3396" w:rsidRDefault="00746F16" w:rsidP="0078289C">
            <w:pPr>
              <w:widowControl w:val="0"/>
              <w:tabs>
                <w:tab w:val="left" w:pos="1440"/>
              </w:tabs>
              <w:snapToGrid w:val="0"/>
              <w:spacing w:after="80"/>
              <w:rPr>
                <w:b/>
                <w:bCs/>
                <w:vertAlign w:val="superscript"/>
              </w:rPr>
            </w:pPr>
            <w:r w:rsidRPr="00BA3396">
              <w:rPr>
                <w:bCs/>
                <w:i/>
                <w:vertAlign w:val="superscript"/>
              </w:rPr>
              <w:t xml:space="preserve">                                                                         (ФИО)  </w:t>
            </w:r>
          </w:p>
          <w:p w14:paraId="45F18AA4" w14:textId="77777777" w:rsidR="00746F16" w:rsidRPr="00BA3396" w:rsidRDefault="00746F16" w:rsidP="0078289C">
            <w:pPr>
              <w:widowControl w:val="0"/>
              <w:tabs>
                <w:tab w:val="left" w:pos="1440"/>
              </w:tabs>
              <w:snapToGrid w:val="0"/>
              <w:spacing w:after="80"/>
              <w:rPr>
                <w:b/>
                <w:bCs/>
                <w:vertAlign w:val="superscript"/>
              </w:rPr>
            </w:pPr>
            <w:r w:rsidRPr="00BA3396">
              <w:rPr>
                <w:b/>
                <w:bCs/>
              </w:rPr>
              <w:t>М.П.</w:t>
            </w:r>
          </w:p>
        </w:tc>
      </w:tr>
    </w:tbl>
    <w:p w14:paraId="3BEEB093" w14:textId="77777777" w:rsidR="00746F16" w:rsidRPr="00BA3396" w:rsidRDefault="00746F16" w:rsidP="00746F16">
      <w:pPr>
        <w:spacing w:line="360" w:lineRule="auto"/>
        <w:rPr>
          <w:i/>
        </w:rPr>
      </w:pPr>
    </w:p>
    <w:p w14:paraId="4EF8CE65" w14:textId="77777777" w:rsidR="00746F16" w:rsidRPr="00BA3396" w:rsidRDefault="00746F16" w:rsidP="00746F16">
      <w:pPr>
        <w:spacing w:line="360" w:lineRule="auto"/>
        <w:rPr>
          <w:i/>
        </w:rPr>
      </w:pPr>
    </w:p>
    <w:p w14:paraId="3A12CE1C" w14:textId="77777777" w:rsidR="00746F16" w:rsidRPr="00BA3396" w:rsidRDefault="00746F16" w:rsidP="00746F16">
      <w:pPr>
        <w:spacing w:line="360" w:lineRule="auto"/>
        <w:rPr>
          <w:i/>
        </w:rPr>
      </w:pPr>
    </w:p>
    <w:p w14:paraId="7E79E4B4" w14:textId="77777777" w:rsidR="00746F16" w:rsidRPr="00032EB9" w:rsidRDefault="00746F16" w:rsidP="00746F16">
      <w:pPr>
        <w:rPr>
          <w:bCs/>
          <w:i/>
          <w:highlight w:val="lightGray"/>
        </w:rPr>
      </w:pPr>
    </w:p>
    <w:p w14:paraId="2547DA1C" w14:textId="77777777" w:rsidR="00746F16" w:rsidRPr="00032EB9" w:rsidRDefault="00746F16" w:rsidP="00746F16">
      <w:pPr>
        <w:rPr>
          <w:bCs/>
          <w:i/>
          <w:highlight w:val="lightGray"/>
        </w:rPr>
      </w:pPr>
    </w:p>
    <w:p w14:paraId="50871C71" w14:textId="77777777" w:rsidR="00746F16" w:rsidRPr="00032EB9" w:rsidRDefault="00746F16" w:rsidP="00746F16">
      <w:pPr>
        <w:rPr>
          <w:bCs/>
          <w:i/>
          <w:highlight w:val="lightGray"/>
        </w:rPr>
      </w:pPr>
    </w:p>
    <w:p w14:paraId="6A5B04B3" w14:textId="77777777" w:rsidR="00746F16" w:rsidRPr="00032EB9" w:rsidRDefault="00746F16" w:rsidP="00746F16">
      <w:pPr>
        <w:rPr>
          <w:bCs/>
          <w:i/>
          <w:sz w:val="20"/>
          <w:szCs w:val="20"/>
          <w:highlight w:val="lightGray"/>
        </w:rPr>
      </w:pPr>
    </w:p>
    <w:p w14:paraId="40D02536" w14:textId="77777777" w:rsidR="00D75313" w:rsidRPr="00032EB9" w:rsidRDefault="00D75313" w:rsidP="00746F16">
      <w:pPr>
        <w:rPr>
          <w:bCs/>
          <w:i/>
          <w:sz w:val="20"/>
          <w:szCs w:val="20"/>
          <w:highlight w:val="lightGray"/>
        </w:rPr>
      </w:pPr>
    </w:p>
    <w:p w14:paraId="0C306ED3" w14:textId="77777777" w:rsidR="00D75313" w:rsidRPr="00032EB9" w:rsidRDefault="00D75313" w:rsidP="00746F16">
      <w:pPr>
        <w:rPr>
          <w:bCs/>
          <w:i/>
          <w:sz w:val="20"/>
          <w:szCs w:val="20"/>
          <w:highlight w:val="lightGray"/>
        </w:rPr>
      </w:pPr>
    </w:p>
    <w:p w14:paraId="39183ED6" w14:textId="77777777" w:rsidR="00D75313" w:rsidRPr="00032EB9" w:rsidRDefault="00D75313" w:rsidP="00746F16">
      <w:pPr>
        <w:rPr>
          <w:bCs/>
          <w:i/>
          <w:sz w:val="20"/>
          <w:szCs w:val="20"/>
          <w:highlight w:val="lightGray"/>
        </w:rPr>
      </w:pPr>
    </w:p>
    <w:p w14:paraId="722F7BB2" w14:textId="77777777" w:rsidR="00EA6CD9" w:rsidRDefault="00EA6CD9" w:rsidP="00417E26">
      <w:pPr>
        <w:rPr>
          <w:b/>
          <w:bCs/>
        </w:rPr>
      </w:pPr>
    </w:p>
    <w:p w14:paraId="22A94158" w14:textId="77777777" w:rsidR="006B5FB3" w:rsidRDefault="006B5FB3" w:rsidP="00417E26">
      <w:pPr>
        <w:rPr>
          <w:b/>
          <w:bCs/>
        </w:rPr>
      </w:pPr>
    </w:p>
    <w:p w14:paraId="523C932D" w14:textId="77777777" w:rsidR="006B5FB3" w:rsidRDefault="006B5FB3" w:rsidP="00417E26">
      <w:pPr>
        <w:rPr>
          <w:b/>
          <w:bCs/>
        </w:rPr>
      </w:pPr>
    </w:p>
    <w:p w14:paraId="78E706C0" w14:textId="77777777" w:rsidR="006B5FB3" w:rsidRDefault="006B5FB3" w:rsidP="00417E26">
      <w:pPr>
        <w:rPr>
          <w:b/>
          <w:bCs/>
        </w:rPr>
      </w:pPr>
    </w:p>
    <w:p w14:paraId="51FAF90C" w14:textId="77777777" w:rsidR="006B5FB3" w:rsidRDefault="006B5FB3" w:rsidP="00417E26">
      <w:pPr>
        <w:rPr>
          <w:b/>
          <w:bCs/>
        </w:rPr>
      </w:pPr>
    </w:p>
    <w:p w14:paraId="24312098" w14:textId="77777777" w:rsidR="006B5FB3" w:rsidRDefault="006B5FB3" w:rsidP="00417E26">
      <w:pPr>
        <w:rPr>
          <w:b/>
          <w:bCs/>
        </w:rPr>
      </w:pPr>
    </w:p>
    <w:p w14:paraId="0BBC3BE4" w14:textId="77777777" w:rsidR="006B5FB3" w:rsidRDefault="006B5FB3" w:rsidP="00417E26">
      <w:pPr>
        <w:rPr>
          <w:b/>
          <w:bCs/>
        </w:rPr>
      </w:pPr>
    </w:p>
    <w:p w14:paraId="4F52570B" w14:textId="77777777" w:rsidR="006B5FB3" w:rsidRDefault="006B5FB3" w:rsidP="00417E26">
      <w:pPr>
        <w:rPr>
          <w:b/>
          <w:bCs/>
        </w:rPr>
      </w:pPr>
    </w:p>
    <w:p w14:paraId="24E22A33" w14:textId="77777777" w:rsidR="006B5FB3" w:rsidRDefault="006B5FB3" w:rsidP="00417E26">
      <w:pPr>
        <w:rPr>
          <w:b/>
          <w:bCs/>
        </w:rPr>
      </w:pPr>
    </w:p>
    <w:p w14:paraId="13799AE8" w14:textId="77777777" w:rsidR="006B5FB3" w:rsidRDefault="006B5FB3" w:rsidP="00417E26">
      <w:pPr>
        <w:rPr>
          <w:b/>
          <w:bCs/>
        </w:rPr>
      </w:pPr>
    </w:p>
    <w:p w14:paraId="3B38687C" w14:textId="77777777" w:rsidR="006B5FB3" w:rsidRDefault="006B5FB3" w:rsidP="00417E26">
      <w:pPr>
        <w:rPr>
          <w:b/>
          <w:bCs/>
        </w:rPr>
      </w:pPr>
    </w:p>
    <w:p w14:paraId="4279A3FC" w14:textId="77777777" w:rsidR="0001000B" w:rsidRDefault="0001000B" w:rsidP="00417E26">
      <w:pPr>
        <w:rPr>
          <w:b/>
          <w:bCs/>
        </w:rPr>
      </w:pPr>
    </w:p>
    <w:p w14:paraId="4F94E4DF" w14:textId="77777777" w:rsidR="0001000B" w:rsidRDefault="0001000B" w:rsidP="00417E26">
      <w:pPr>
        <w:rPr>
          <w:b/>
          <w:bCs/>
        </w:rPr>
      </w:pPr>
    </w:p>
    <w:p w14:paraId="1E1D1CD3" w14:textId="77777777" w:rsidR="0001000B" w:rsidRDefault="0001000B" w:rsidP="00417E26">
      <w:pPr>
        <w:rPr>
          <w:b/>
          <w:bCs/>
        </w:rPr>
      </w:pPr>
    </w:p>
    <w:p w14:paraId="5DE78E03" w14:textId="77777777" w:rsidR="0001000B" w:rsidRDefault="0001000B" w:rsidP="00417E26">
      <w:pPr>
        <w:rPr>
          <w:b/>
          <w:bCs/>
        </w:rPr>
      </w:pPr>
    </w:p>
    <w:p w14:paraId="7E0D2B58" w14:textId="77777777" w:rsidR="006B5FB3" w:rsidRDefault="006B5FB3" w:rsidP="00417E26">
      <w:pPr>
        <w:rPr>
          <w:b/>
          <w:bCs/>
        </w:rPr>
      </w:pPr>
    </w:p>
    <w:p w14:paraId="5A44C80D" w14:textId="77777777" w:rsidR="006B5FB3" w:rsidRDefault="006B5FB3" w:rsidP="00417E26">
      <w:pPr>
        <w:rPr>
          <w:b/>
          <w:bCs/>
        </w:rPr>
      </w:pPr>
    </w:p>
    <w:p w14:paraId="44B29452" w14:textId="77777777" w:rsidR="006B5FB3" w:rsidRDefault="006B5FB3" w:rsidP="006B5FB3">
      <w:pPr>
        <w:pStyle w:val="16"/>
        <w:ind w:firstLine="5529"/>
        <w:rPr>
          <w:b w:val="0"/>
          <w:bCs w:val="0"/>
        </w:rPr>
      </w:pPr>
      <w:bookmarkStart w:id="407" w:name="_Toc441049479"/>
      <w:r w:rsidRPr="004E288C">
        <w:rPr>
          <w:iCs/>
        </w:rPr>
        <w:lastRenderedPageBreak/>
        <w:t xml:space="preserve">Приложение № 5 </w:t>
      </w:r>
      <w:r w:rsidR="00984B06">
        <w:rPr>
          <w:iCs/>
        </w:rPr>
        <w:t xml:space="preserve">к </w:t>
      </w:r>
      <w:r w:rsidRPr="004E288C">
        <w:rPr>
          <w:rFonts w:eastAsia="Calibri"/>
        </w:rPr>
        <w:t>Документации</w:t>
      </w:r>
      <w:bookmarkEnd w:id="407"/>
    </w:p>
    <w:tbl>
      <w:tblPr>
        <w:tblW w:w="0" w:type="auto"/>
        <w:tblInd w:w="1134" w:type="dxa"/>
        <w:tblLook w:val="04A0" w:firstRow="1" w:lastRow="0" w:firstColumn="1" w:lastColumn="0" w:noHBand="0" w:noVBand="1"/>
      </w:tblPr>
      <w:tblGrid>
        <w:gridCol w:w="4391"/>
        <w:gridCol w:w="4612"/>
      </w:tblGrid>
      <w:tr w:rsidR="00753E77" w14:paraId="1D95004D" w14:textId="77777777" w:rsidTr="006B5FB3">
        <w:tc>
          <w:tcPr>
            <w:tcW w:w="4391" w:type="dxa"/>
            <w:shd w:val="clear" w:color="auto" w:fill="auto"/>
          </w:tcPr>
          <w:p w14:paraId="11F0E84E" w14:textId="77777777" w:rsidR="00753E77" w:rsidRPr="004E288C" w:rsidRDefault="00753E77" w:rsidP="004E288C">
            <w:pPr>
              <w:pStyle w:val="16"/>
              <w:rPr>
                <w:b w:val="0"/>
                <w:iCs/>
              </w:rPr>
            </w:pPr>
          </w:p>
        </w:tc>
        <w:tc>
          <w:tcPr>
            <w:tcW w:w="4612" w:type="dxa"/>
            <w:shd w:val="clear" w:color="auto" w:fill="auto"/>
          </w:tcPr>
          <w:p w14:paraId="620CBBFF" w14:textId="77777777" w:rsidR="00753E77" w:rsidRPr="004E288C" w:rsidRDefault="00753E77" w:rsidP="00C06163">
            <w:pPr>
              <w:tabs>
                <w:tab w:val="left" w:pos="851"/>
                <w:tab w:val="left" w:pos="4536"/>
              </w:tabs>
              <w:jc w:val="both"/>
              <w:rPr>
                <w:b/>
                <w:iCs/>
              </w:rPr>
            </w:pPr>
            <w:r w:rsidRPr="004E288C">
              <w:rPr>
                <w:rFonts w:eastAsia="Calibri"/>
              </w:rPr>
              <w:t xml:space="preserve">о проведении запроса </w:t>
            </w:r>
            <w:r w:rsidR="00C06163" w:rsidRPr="00282F6D">
              <w:t>котировок</w:t>
            </w:r>
            <w:r w:rsidR="00C06163" w:rsidRPr="00E75945">
              <w:t xml:space="preserve"> </w:t>
            </w:r>
            <w:r w:rsidRPr="00E75945">
              <w:t>на право заключения договора</w:t>
            </w:r>
            <w:r>
              <w:t xml:space="preserve"> </w:t>
            </w:r>
            <w:r w:rsidR="00937723" w:rsidRPr="00C06163">
              <w:rPr>
                <w:rFonts w:eastAsia="Calibri"/>
              </w:rPr>
              <w:fldChar w:fldCharType="begin">
                <w:ffData>
                  <w:name w:val="Содержание7"/>
                  <w:enabled/>
                  <w:calcOnExit w:val="0"/>
                  <w:textInput>
                    <w:default w:val="Содержание7"/>
                  </w:textInput>
                </w:ffData>
              </w:fldChar>
            </w:r>
            <w:bookmarkStart w:id="408" w:name="Содержание7"/>
            <w:r w:rsidR="00937723" w:rsidRPr="00C06163">
              <w:rPr>
                <w:rFonts w:eastAsia="Calibri"/>
              </w:rPr>
              <w:instrText xml:space="preserve"> FORMTEXT </w:instrText>
            </w:r>
            <w:r w:rsidR="00937723" w:rsidRPr="00C06163">
              <w:rPr>
                <w:rFonts w:eastAsia="Calibri"/>
              </w:rPr>
            </w:r>
            <w:r w:rsidR="00937723" w:rsidRPr="00C06163">
              <w:rPr>
                <w:rFonts w:eastAsia="Calibri"/>
              </w:rPr>
              <w:fldChar w:fldCharType="separate"/>
            </w:r>
            <w:r w:rsidR="0015267D">
              <w:rPr>
                <w:rFonts w:eastAsia="Calibri"/>
                <w:noProof/>
              </w:rPr>
              <w:t>поставки изделий из бетона, цемента и гипса</w:t>
            </w:r>
            <w:r w:rsidR="00937723" w:rsidRPr="00C06163">
              <w:rPr>
                <w:rFonts w:eastAsia="Calibri"/>
              </w:rPr>
              <w:fldChar w:fldCharType="end"/>
            </w:r>
            <w:bookmarkEnd w:id="408"/>
          </w:p>
        </w:tc>
      </w:tr>
    </w:tbl>
    <w:p w14:paraId="78395B91" w14:textId="77777777" w:rsidR="00EA6CD9" w:rsidRPr="00417E26" w:rsidRDefault="00EA6CD9" w:rsidP="00417E26">
      <w:pPr>
        <w:rPr>
          <w:b/>
          <w:bCs/>
        </w:rPr>
      </w:pPr>
    </w:p>
    <w:p w14:paraId="4B7AC276" w14:textId="77777777" w:rsidR="00D41779" w:rsidRPr="00835627" w:rsidRDefault="00D41779" w:rsidP="00D41779">
      <w:pPr>
        <w:tabs>
          <w:tab w:val="left" w:pos="851"/>
        </w:tabs>
        <w:ind w:left="-851"/>
        <w:jc w:val="right"/>
        <w:rPr>
          <w:b/>
        </w:rPr>
      </w:pPr>
    </w:p>
    <w:tbl>
      <w:tblPr>
        <w:tblW w:w="15767" w:type="dxa"/>
        <w:tblLook w:val="04A0" w:firstRow="1" w:lastRow="0" w:firstColumn="1" w:lastColumn="0" w:noHBand="0" w:noVBand="1"/>
      </w:tblPr>
      <w:tblGrid>
        <w:gridCol w:w="10031"/>
        <w:gridCol w:w="5736"/>
      </w:tblGrid>
      <w:tr w:rsidR="00D41779" w:rsidRPr="00835627" w14:paraId="02E5B4F2" w14:textId="77777777" w:rsidTr="005A5ABE">
        <w:tc>
          <w:tcPr>
            <w:tcW w:w="10031" w:type="dxa"/>
            <w:hideMark/>
          </w:tcPr>
          <w:p w14:paraId="3F82FB37" w14:textId="77777777" w:rsidR="00D41779" w:rsidRPr="00835627" w:rsidRDefault="00D41779" w:rsidP="00D41779">
            <w:pPr>
              <w:jc w:val="center"/>
            </w:pPr>
            <w:bookmarkStart w:id="409" w:name="_Toc358126591"/>
            <w:bookmarkStart w:id="410" w:name="_Toc366761039"/>
            <w:bookmarkStart w:id="411" w:name="_Toc366762396"/>
            <w:r w:rsidRPr="00835627">
              <w:t>ОПИСЬ ДОКУМЕНТОВ,</w:t>
            </w:r>
          </w:p>
          <w:p w14:paraId="1EEC385C" w14:textId="77777777" w:rsidR="00D41779" w:rsidRPr="00835627" w:rsidRDefault="00D41779" w:rsidP="00944A1C">
            <w:pPr>
              <w:keepNext/>
              <w:jc w:val="center"/>
              <w:outlineLvl w:val="0"/>
              <w:rPr>
                <w:iCs/>
              </w:rPr>
            </w:pPr>
            <w:bookmarkStart w:id="412" w:name="_Toc368062069"/>
            <w:bookmarkStart w:id="413" w:name="_Toc370824168"/>
            <w:bookmarkStart w:id="414" w:name="_Toc394314189"/>
            <w:bookmarkStart w:id="415" w:name="_Toc410044353"/>
            <w:bookmarkStart w:id="416" w:name="_Toc441048816"/>
            <w:bookmarkStart w:id="417" w:name="_Toc441049480"/>
            <w:r w:rsidRPr="00835627">
              <w:t xml:space="preserve">ВХОДЯЩИХ В СОСТАВ ЗАЯВКИ НА УЧАСТИЕ В ЗАПРОСЕ </w:t>
            </w:r>
            <w:r w:rsidR="00C06163" w:rsidRPr="00C06163">
              <w:rPr>
                <w:caps/>
              </w:rPr>
              <w:t>котировок</w:t>
            </w:r>
            <w:bookmarkEnd w:id="412"/>
            <w:bookmarkEnd w:id="413"/>
            <w:bookmarkEnd w:id="414"/>
            <w:bookmarkEnd w:id="415"/>
            <w:bookmarkEnd w:id="416"/>
            <w:bookmarkEnd w:id="417"/>
          </w:p>
          <w:p w14:paraId="673AF0EB" w14:textId="77777777" w:rsidR="000A256F" w:rsidRPr="00090691" w:rsidRDefault="000A256F" w:rsidP="000A256F">
            <w:pPr>
              <w:keepNext/>
              <w:ind w:right="601"/>
              <w:jc w:val="both"/>
              <w:outlineLvl w:val="0"/>
              <w:rPr>
                <w:iCs/>
              </w:rPr>
            </w:pPr>
            <w:bookmarkStart w:id="418" w:name="_Toc368062070"/>
            <w:bookmarkStart w:id="419" w:name="_Toc370824169"/>
          </w:p>
          <w:p w14:paraId="5B395CDB" w14:textId="77777777" w:rsidR="00B50398" w:rsidRDefault="00B50398" w:rsidP="00467C94">
            <w:pPr>
              <w:keepNext/>
              <w:ind w:right="601"/>
              <w:jc w:val="both"/>
              <w:outlineLvl w:val="0"/>
              <w:rPr>
                <w:iCs/>
              </w:rPr>
            </w:pPr>
            <w:bookmarkStart w:id="420" w:name="_Toc394314190"/>
            <w:bookmarkStart w:id="421" w:name="_Toc410044354"/>
            <w:bookmarkStart w:id="422" w:name="_Toc441048817"/>
            <w:bookmarkStart w:id="423" w:name="_Toc441049481"/>
            <w:r w:rsidRPr="00835627">
              <w:t xml:space="preserve">Наименование и адрес Участника </w:t>
            </w:r>
            <w:r w:rsidR="007B4393">
              <w:t>закупки</w:t>
            </w:r>
            <w:r w:rsidRPr="00835627">
              <w:t>:</w:t>
            </w:r>
            <w:r w:rsidR="007B4393">
              <w:t xml:space="preserve">          </w:t>
            </w:r>
            <w:r w:rsidRPr="00835627">
              <w:t xml:space="preserve"> _____________________________</w:t>
            </w:r>
            <w:bookmarkEnd w:id="420"/>
            <w:bookmarkEnd w:id="421"/>
            <w:bookmarkEnd w:id="422"/>
            <w:bookmarkEnd w:id="423"/>
          </w:p>
          <w:p w14:paraId="42AC3691" w14:textId="77777777" w:rsidR="00685CC5" w:rsidRDefault="00685CC5" w:rsidP="00467C94">
            <w:pPr>
              <w:keepNext/>
              <w:ind w:right="601"/>
              <w:jc w:val="both"/>
              <w:outlineLvl w:val="0"/>
              <w:rPr>
                <w:iCs/>
              </w:rPr>
            </w:pPr>
          </w:p>
          <w:p w14:paraId="63B63FED" w14:textId="77777777" w:rsidR="00B50398" w:rsidRPr="00090691" w:rsidRDefault="00D41779" w:rsidP="00C06163">
            <w:pPr>
              <w:keepNext/>
              <w:ind w:right="601"/>
              <w:jc w:val="both"/>
              <w:outlineLvl w:val="0"/>
              <w:rPr>
                <w:bCs/>
                <w:iCs/>
              </w:rPr>
            </w:pPr>
            <w:bookmarkStart w:id="424" w:name="_Toc394314191"/>
            <w:bookmarkStart w:id="425" w:name="_Toc410044355"/>
            <w:bookmarkStart w:id="426" w:name="_Toc441048818"/>
            <w:bookmarkStart w:id="427" w:name="_Toc441049482"/>
            <w:r w:rsidRPr="00090691">
              <w:rPr>
                <w:iCs/>
                <w:lang w:val="x-none"/>
              </w:rPr>
              <w:t xml:space="preserve">Наименование предмета </w:t>
            </w:r>
            <w:r w:rsidRPr="00090691">
              <w:rPr>
                <w:iCs/>
              </w:rPr>
              <w:t xml:space="preserve">запроса </w:t>
            </w:r>
            <w:r w:rsidR="00C06163" w:rsidRPr="00282F6D">
              <w:t>котировок</w:t>
            </w:r>
            <w:r w:rsidRPr="00C94712">
              <w:rPr>
                <w:iCs/>
              </w:rPr>
              <w:t>:</w:t>
            </w:r>
            <w:r w:rsidRPr="00C94712">
              <w:rPr>
                <w:iCs/>
                <w:lang w:val="x-none"/>
              </w:rPr>
              <w:t xml:space="preserve"> </w:t>
            </w:r>
            <w:bookmarkEnd w:id="409"/>
            <w:bookmarkEnd w:id="410"/>
            <w:bookmarkEnd w:id="411"/>
            <w:bookmarkEnd w:id="418"/>
            <w:bookmarkEnd w:id="419"/>
            <w:bookmarkEnd w:id="424"/>
            <w:bookmarkEnd w:id="425"/>
            <w:r w:rsidR="00EA6CD9" w:rsidRPr="00C94712">
              <w:rPr>
                <w:bCs/>
                <w:iCs/>
              </w:rPr>
              <w:t>______________________</w:t>
            </w:r>
            <w:r w:rsidR="003C5077">
              <w:rPr>
                <w:bCs/>
                <w:iCs/>
              </w:rPr>
              <w:t>____</w:t>
            </w:r>
            <w:r w:rsidR="00EA6CD9" w:rsidRPr="00C94712">
              <w:rPr>
                <w:bCs/>
                <w:iCs/>
              </w:rPr>
              <w:t>___</w:t>
            </w:r>
            <w:bookmarkEnd w:id="426"/>
            <w:bookmarkEnd w:id="427"/>
          </w:p>
        </w:tc>
        <w:tc>
          <w:tcPr>
            <w:tcW w:w="5736" w:type="dxa"/>
          </w:tcPr>
          <w:p w14:paraId="61BF4C79" w14:textId="77777777" w:rsidR="00D41779" w:rsidRPr="00835627" w:rsidRDefault="00D41779" w:rsidP="00D41779">
            <w:pPr>
              <w:ind w:left="4700"/>
            </w:pPr>
          </w:p>
        </w:tc>
      </w:tr>
    </w:tbl>
    <w:p w14:paraId="415B6C79" w14:textId="77777777" w:rsidR="00D41779" w:rsidRPr="00835627" w:rsidRDefault="00D41779" w:rsidP="00D41779"/>
    <w:tbl>
      <w:tblPr>
        <w:tblW w:w="10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6096"/>
        <w:gridCol w:w="1417"/>
        <w:gridCol w:w="993"/>
        <w:gridCol w:w="992"/>
      </w:tblGrid>
      <w:tr w:rsidR="00D41779" w:rsidRPr="00835627" w14:paraId="729AE845" w14:textId="77777777" w:rsidTr="0025625E">
        <w:tc>
          <w:tcPr>
            <w:tcW w:w="817" w:type="dxa"/>
            <w:tcBorders>
              <w:top w:val="single" w:sz="4" w:space="0" w:color="000000"/>
              <w:left w:val="single" w:sz="4" w:space="0" w:color="000000"/>
              <w:bottom w:val="single" w:sz="4" w:space="0" w:color="000000"/>
              <w:right w:val="single" w:sz="4" w:space="0" w:color="000000"/>
            </w:tcBorders>
            <w:hideMark/>
          </w:tcPr>
          <w:p w14:paraId="6B5D3F84" w14:textId="77777777" w:rsidR="00D41779" w:rsidRPr="00835627" w:rsidRDefault="00D41779" w:rsidP="00D41779">
            <w:pPr>
              <w:jc w:val="center"/>
            </w:pPr>
            <w:r w:rsidRPr="00835627">
              <w:t>№ п/п</w:t>
            </w:r>
          </w:p>
        </w:tc>
        <w:tc>
          <w:tcPr>
            <w:tcW w:w="6096" w:type="dxa"/>
            <w:tcBorders>
              <w:top w:val="single" w:sz="4" w:space="0" w:color="000000"/>
              <w:left w:val="single" w:sz="4" w:space="0" w:color="000000"/>
              <w:bottom w:val="single" w:sz="4" w:space="0" w:color="000000"/>
              <w:right w:val="single" w:sz="4" w:space="0" w:color="000000"/>
            </w:tcBorders>
            <w:hideMark/>
          </w:tcPr>
          <w:p w14:paraId="735A8876" w14:textId="77777777" w:rsidR="00D41779" w:rsidRPr="00835627" w:rsidRDefault="00D41779" w:rsidP="00D41779">
            <w:pPr>
              <w:jc w:val="center"/>
            </w:pPr>
            <w:r w:rsidRPr="00835627">
              <w:t>Заголовок документа</w:t>
            </w:r>
          </w:p>
        </w:tc>
        <w:tc>
          <w:tcPr>
            <w:tcW w:w="1417" w:type="dxa"/>
            <w:tcBorders>
              <w:top w:val="single" w:sz="4" w:space="0" w:color="000000"/>
              <w:left w:val="single" w:sz="4" w:space="0" w:color="000000"/>
              <w:bottom w:val="single" w:sz="4" w:space="0" w:color="000000"/>
              <w:right w:val="single" w:sz="4" w:space="0" w:color="000000"/>
            </w:tcBorders>
            <w:hideMark/>
          </w:tcPr>
          <w:p w14:paraId="73320B14" w14:textId="77777777" w:rsidR="00D41779" w:rsidRPr="00835627" w:rsidRDefault="00D41779" w:rsidP="00F72A8C">
            <w:pPr>
              <w:jc w:val="center"/>
            </w:pPr>
            <w:r w:rsidRPr="00835627">
              <w:t>Реквизиты документа (номер, дата выдачи</w:t>
            </w:r>
            <w:r w:rsidR="00F72A8C">
              <w:t>/составления)</w:t>
            </w:r>
          </w:p>
        </w:tc>
        <w:tc>
          <w:tcPr>
            <w:tcW w:w="993" w:type="dxa"/>
            <w:tcBorders>
              <w:top w:val="single" w:sz="4" w:space="0" w:color="000000"/>
              <w:left w:val="single" w:sz="4" w:space="0" w:color="000000"/>
              <w:bottom w:val="single" w:sz="4" w:space="0" w:color="000000"/>
              <w:right w:val="single" w:sz="4" w:space="0" w:color="000000"/>
            </w:tcBorders>
            <w:hideMark/>
          </w:tcPr>
          <w:p w14:paraId="61DFF3FA" w14:textId="77777777" w:rsidR="00D41779" w:rsidRPr="00835627" w:rsidRDefault="00D41779" w:rsidP="00D41779">
            <w:pPr>
              <w:jc w:val="center"/>
            </w:pPr>
            <w:r w:rsidRPr="00835627">
              <w:t>Кол-во листов</w:t>
            </w:r>
          </w:p>
        </w:tc>
        <w:tc>
          <w:tcPr>
            <w:tcW w:w="992" w:type="dxa"/>
            <w:tcBorders>
              <w:top w:val="single" w:sz="4" w:space="0" w:color="000000"/>
              <w:left w:val="single" w:sz="4" w:space="0" w:color="000000"/>
              <w:bottom w:val="single" w:sz="4" w:space="0" w:color="000000"/>
              <w:right w:val="single" w:sz="4" w:space="0" w:color="000000"/>
            </w:tcBorders>
            <w:hideMark/>
          </w:tcPr>
          <w:p w14:paraId="679FA572" w14:textId="77777777" w:rsidR="00D41779" w:rsidRPr="00835627" w:rsidRDefault="00D41779" w:rsidP="00D41779">
            <w:pPr>
              <w:jc w:val="center"/>
            </w:pPr>
            <w:r w:rsidRPr="00835627">
              <w:t>Номер листа</w:t>
            </w:r>
          </w:p>
        </w:tc>
      </w:tr>
      <w:tr w:rsidR="00D41779" w:rsidRPr="00835627" w14:paraId="7939E6A3" w14:textId="77777777" w:rsidTr="00080D36">
        <w:trPr>
          <w:trHeight w:val="184"/>
        </w:trPr>
        <w:tc>
          <w:tcPr>
            <w:tcW w:w="817" w:type="dxa"/>
            <w:tcBorders>
              <w:top w:val="single" w:sz="4" w:space="0" w:color="000000"/>
              <w:left w:val="single" w:sz="4" w:space="0" w:color="000000"/>
              <w:bottom w:val="single" w:sz="4" w:space="0" w:color="000000"/>
              <w:right w:val="single" w:sz="4" w:space="0" w:color="000000"/>
            </w:tcBorders>
            <w:vAlign w:val="center"/>
          </w:tcPr>
          <w:p w14:paraId="3BCD8173" w14:textId="77777777" w:rsidR="00D41779" w:rsidRPr="00835627" w:rsidRDefault="00D41779" w:rsidP="00080D36">
            <w:pPr>
              <w:numPr>
                <w:ilvl w:val="0"/>
                <w:numId w:val="48"/>
              </w:numPr>
              <w:shd w:val="clear" w:color="auto" w:fill="FFFFFF"/>
              <w:jc w:val="center"/>
              <w:rPr>
                <w:spacing w:val="-3"/>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55EBDF49" w14:textId="77777777" w:rsidR="00D41779" w:rsidRPr="00835627" w:rsidRDefault="00D41779" w:rsidP="004F099A">
            <w:pPr>
              <w:shd w:val="clear" w:color="auto" w:fill="FFFFFF"/>
              <w:jc w:val="both"/>
              <w:rPr>
                <w:spacing w:val="5"/>
              </w:rPr>
            </w:pPr>
            <w:r w:rsidRPr="00835627">
              <w:rPr>
                <w:spacing w:val="5"/>
              </w:rPr>
              <w:t>Опись документов</w:t>
            </w:r>
          </w:p>
        </w:tc>
        <w:tc>
          <w:tcPr>
            <w:tcW w:w="1417" w:type="dxa"/>
            <w:tcBorders>
              <w:top w:val="single" w:sz="4" w:space="0" w:color="000000"/>
              <w:left w:val="single" w:sz="4" w:space="0" w:color="000000"/>
              <w:bottom w:val="single" w:sz="4" w:space="0" w:color="000000"/>
              <w:right w:val="single" w:sz="4" w:space="0" w:color="000000"/>
            </w:tcBorders>
          </w:tcPr>
          <w:p w14:paraId="54E1CA6F" w14:textId="77777777" w:rsidR="00D41779" w:rsidRPr="00835627" w:rsidRDefault="00D41779" w:rsidP="004F099A">
            <w:pPr>
              <w:jc w:val="center"/>
            </w:pPr>
          </w:p>
        </w:tc>
        <w:tc>
          <w:tcPr>
            <w:tcW w:w="993" w:type="dxa"/>
            <w:tcBorders>
              <w:top w:val="single" w:sz="4" w:space="0" w:color="000000"/>
              <w:left w:val="single" w:sz="4" w:space="0" w:color="000000"/>
              <w:bottom w:val="single" w:sz="4" w:space="0" w:color="000000"/>
              <w:right w:val="single" w:sz="4" w:space="0" w:color="000000"/>
            </w:tcBorders>
          </w:tcPr>
          <w:p w14:paraId="751FF922" w14:textId="77777777" w:rsidR="00D41779" w:rsidRPr="00835627" w:rsidRDefault="00D41779" w:rsidP="004F099A">
            <w:pPr>
              <w:jc w:val="center"/>
            </w:pPr>
          </w:p>
        </w:tc>
        <w:tc>
          <w:tcPr>
            <w:tcW w:w="992" w:type="dxa"/>
            <w:tcBorders>
              <w:top w:val="single" w:sz="4" w:space="0" w:color="000000"/>
              <w:left w:val="single" w:sz="4" w:space="0" w:color="000000"/>
              <w:bottom w:val="single" w:sz="4" w:space="0" w:color="000000"/>
              <w:right w:val="single" w:sz="4" w:space="0" w:color="000000"/>
            </w:tcBorders>
          </w:tcPr>
          <w:p w14:paraId="66A5945F" w14:textId="77777777" w:rsidR="00D41779" w:rsidRPr="00835627" w:rsidRDefault="00D41779" w:rsidP="004F099A">
            <w:pPr>
              <w:jc w:val="center"/>
            </w:pPr>
          </w:p>
        </w:tc>
      </w:tr>
      <w:tr w:rsidR="00D41779" w:rsidRPr="00835627" w14:paraId="1331431B" w14:textId="77777777" w:rsidTr="00080D36">
        <w:tc>
          <w:tcPr>
            <w:tcW w:w="817" w:type="dxa"/>
            <w:tcBorders>
              <w:top w:val="single" w:sz="4" w:space="0" w:color="000000"/>
              <w:left w:val="single" w:sz="4" w:space="0" w:color="000000"/>
              <w:bottom w:val="single" w:sz="4" w:space="0" w:color="000000"/>
              <w:right w:val="single" w:sz="4" w:space="0" w:color="000000"/>
            </w:tcBorders>
            <w:vAlign w:val="center"/>
          </w:tcPr>
          <w:p w14:paraId="3D51EB29" w14:textId="77777777" w:rsidR="00D41779" w:rsidRPr="00835627" w:rsidRDefault="00D41779" w:rsidP="00080D36">
            <w:pPr>
              <w:numPr>
                <w:ilvl w:val="0"/>
                <w:numId w:val="48"/>
              </w:numPr>
              <w:shd w:val="clear" w:color="auto" w:fill="FFFFFF"/>
              <w:jc w:val="center"/>
              <w:rPr>
                <w:spacing w:val="-3"/>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0AB745C3" w14:textId="77777777" w:rsidR="00D41779" w:rsidRPr="00835627" w:rsidRDefault="00D41779" w:rsidP="004F099A">
            <w:pPr>
              <w:shd w:val="clear" w:color="auto" w:fill="FFFFFF"/>
              <w:ind w:hanging="40"/>
              <w:rPr>
                <w:spacing w:val="5"/>
              </w:rPr>
            </w:pPr>
            <w:r w:rsidRPr="00835627">
              <w:rPr>
                <w:spacing w:val="5"/>
              </w:rPr>
              <w:t xml:space="preserve"> Письмо </w:t>
            </w:r>
            <w:r w:rsidR="00BF1C28">
              <w:rPr>
                <w:spacing w:val="5"/>
              </w:rPr>
              <w:t>о подаче оферты (Приложение №</w:t>
            </w:r>
            <w:r w:rsidR="00DA1D66">
              <w:rPr>
                <w:spacing w:val="5"/>
              </w:rPr>
              <w:t xml:space="preserve"> </w:t>
            </w:r>
            <w:r w:rsidR="00BF1C28">
              <w:rPr>
                <w:spacing w:val="5"/>
              </w:rPr>
              <w:t xml:space="preserve">1 </w:t>
            </w:r>
            <w:r w:rsidR="00C84B30">
              <w:rPr>
                <w:spacing w:val="5"/>
              </w:rPr>
              <w:t xml:space="preserve">к </w:t>
            </w:r>
            <w:r w:rsidRPr="00835627">
              <w:rPr>
                <w:spacing w:val="5"/>
              </w:rPr>
              <w:t>Документации)</w:t>
            </w:r>
          </w:p>
        </w:tc>
        <w:tc>
          <w:tcPr>
            <w:tcW w:w="1417" w:type="dxa"/>
            <w:tcBorders>
              <w:top w:val="single" w:sz="4" w:space="0" w:color="000000"/>
              <w:left w:val="single" w:sz="4" w:space="0" w:color="000000"/>
              <w:bottom w:val="single" w:sz="4" w:space="0" w:color="000000"/>
              <w:right w:val="single" w:sz="4" w:space="0" w:color="000000"/>
            </w:tcBorders>
          </w:tcPr>
          <w:p w14:paraId="33FBF05B" w14:textId="77777777" w:rsidR="00D41779" w:rsidRPr="00835627" w:rsidRDefault="00D41779" w:rsidP="004F099A"/>
        </w:tc>
        <w:tc>
          <w:tcPr>
            <w:tcW w:w="993" w:type="dxa"/>
            <w:tcBorders>
              <w:top w:val="single" w:sz="4" w:space="0" w:color="000000"/>
              <w:left w:val="single" w:sz="4" w:space="0" w:color="000000"/>
              <w:bottom w:val="single" w:sz="4" w:space="0" w:color="000000"/>
              <w:right w:val="single" w:sz="4" w:space="0" w:color="000000"/>
            </w:tcBorders>
          </w:tcPr>
          <w:p w14:paraId="63409478" w14:textId="77777777" w:rsidR="00D41779" w:rsidRPr="00835627" w:rsidRDefault="00D41779" w:rsidP="004F099A"/>
        </w:tc>
        <w:tc>
          <w:tcPr>
            <w:tcW w:w="992" w:type="dxa"/>
            <w:tcBorders>
              <w:top w:val="single" w:sz="4" w:space="0" w:color="000000"/>
              <w:left w:val="single" w:sz="4" w:space="0" w:color="000000"/>
              <w:bottom w:val="single" w:sz="4" w:space="0" w:color="000000"/>
              <w:right w:val="single" w:sz="4" w:space="0" w:color="000000"/>
            </w:tcBorders>
          </w:tcPr>
          <w:p w14:paraId="3F8CAF63" w14:textId="77777777" w:rsidR="00D41779" w:rsidRPr="00835627" w:rsidRDefault="00D41779" w:rsidP="004F099A"/>
        </w:tc>
      </w:tr>
      <w:tr w:rsidR="00D41779" w:rsidRPr="00835627" w14:paraId="5B45CEDA" w14:textId="77777777" w:rsidTr="00080D36">
        <w:tc>
          <w:tcPr>
            <w:tcW w:w="817" w:type="dxa"/>
            <w:tcBorders>
              <w:top w:val="single" w:sz="4" w:space="0" w:color="000000"/>
              <w:left w:val="single" w:sz="4" w:space="0" w:color="000000"/>
              <w:bottom w:val="single" w:sz="4" w:space="0" w:color="000000"/>
              <w:right w:val="single" w:sz="4" w:space="0" w:color="000000"/>
            </w:tcBorders>
            <w:vAlign w:val="center"/>
          </w:tcPr>
          <w:p w14:paraId="63E829FD" w14:textId="77777777" w:rsidR="00D41779" w:rsidRPr="00835627" w:rsidRDefault="00D41779"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hideMark/>
          </w:tcPr>
          <w:p w14:paraId="5C9FBE2D" w14:textId="77777777" w:rsidR="00D41779" w:rsidRPr="00835627" w:rsidRDefault="00D41779" w:rsidP="004F099A">
            <w:pPr>
              <w:shd w:val="clear" w:color="auto" w:fill="FFFFFF"/>
              <w:jc w:val="both"/>
            </w:pPr>
            <w:r w:rsidRPr="00835627">
              <w:t>Коммерческое предложение (Форма 1)</w:t>
            </w:r>
          </w:p>
        </w:tc>
        <w:tc>
          <w:tcPr>
            <w:tcW w:w="1417" w:type="dxa"/>
            <w:tcBorders>
              <w:top w:val="single" w:sz="4" w:space="0" w:color="000000"/>
              <w:left w:val="single" w:sz="4" w:space="0" w:color="000000"/>
              <w:bottom w:val="single" w:sz="4" w:space="0" w:color="000000"/>
              <w:right w:val="single" w:sz="4" w:space="0" w:color="000000"/>
            </w:tcBorders>
          </w:tcPr>
          <w:p w14:paraId="774FBA6E" w14:textId="77777777" w:rsidR="00D41779" w:rsidRPr="00835627" w:rsidRDefault="00D41779" w:rsidP="004F099A"/>
        </w:tc>
        <w:tc>
          <w:tcPr>
            <w:tcW w:w="993" w:type="dxa"/>
            <w:tcBorders>
              <w:top w:val="single" w:sz="4" w:space="0" w:color="000000"/>
              <w:left w:val="single" w:sz="4" w:space="0" w:color="000000"/>
              <w:bottom w:val="single" w:sz="4" w:space="0" w:color="000000"/>
              <w:right w:val="single" w:sz="4" w:space="0" w:color="000000"/>
            </w:tcBorders>
          </w:tcPr>
          <w:p w14:paraId="48B0185A" w14:textId="77777777" w:rsidR="00D41779" w:rsidRPr="00835627" w:rsidRDefault="00D41779" w:rsidP="004F099A"/>
        </w:tc>
        <w:tc>
          <w:tcPr>
            <w:tcW w:w="992" w:type="dxa"/>
            <w:tcBorders>
              <w:top w:val="single" w:sz="4" w:space="0" w:color="000000"/>
              <w:left w:val="single" w:sz="4" w:space="0" w:color="000000"/>
              <w:bottom w:val="single" w:sz="4" w:space="0" w:color="000000"/>
              <w:right w:val="single" w:sz="4" w:space="0" w:color="000000"/>
            </w:tcBorders>
          </w:tcPr>
          <w:p w14:paraId="26A3216B" w14:textId="77777777" w:rsidR="00D41779" w:rsidRPr="00835627" w:rsidRDefault="00D41779" w:rsidP="004F099A"/>
        </w:tc>
      </w:tr>
      <w:tr w:rsidR="00D41779" w:rsidRPr="00835627" w14:paraId="6FBADE43" w14:textId="77777777" w:rsidTr="00080D36">
        <w:tc>
          <w:tcPr>
            <w:tcW w:w="817" w:type="dxa"/>
            <w:tcBorders>
              <w:top w:val="single" w:sz="4" w:space="0" w:color="000000"/>
              <w:left w:val="single" w:sz="4" w:space="0" w:color="000000"/>
              <w:bottom w:val="single" w:sz="4" w:space="0" w:color="000000"/>
              <w:right w:val="single" w:sz="4" w:space="0" w:color="000000"/>
            </w:tcBorders>
            <w:vAlign w:val="center"/>
          </w:tcPr>
          <w:p w14:paraId="201D57E4" w14:textId="77777777" w:rsidR="00D41779" w:rsidRPr="00835627" w:rsidRDefault="00D41779"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hideMark/>
          </w:tcPr>
          <w:p w14:paraId="20C17F60" w14:textId="77777777" w:rsidR="00D41779" w:rsidRPr="00835627" w:rsidRDefault="00D41779" w:rsidP="004F099A">
            <w:pPr>
              <w:shd w:val="clear" w:color="auto" w:fill="FFFFFF"/>
              <w:jc w:val="both"/>
            </w:pPr>
            <w:r w:rsidRPr="00835627">
              <w:t>Техническое предложение (Форма 2)</w:t>
            </w:r>
          </w:p>
        </w:tc>
        <w:tc>
          <w:tcPr>
            <w:tcW w:w="1417" w:type="dxa"/>
            <w:tcBorders>
              <w:top w:val="single" w:sz="4" w:space="0" w:color="000000"/>
              <w:left w:val="single" w:sz="4" w:space="0" w:color="000000"/>
              <w:bottom w:val="single" w:sz="4" w:space="0" w:color="000000"/>
              <w:right w:val="single" w:sz="4" w:space="0" w:color="000000"/>
            </w:tcBorders>
          </w:tcPr>
          <w:p w14:paraId="3A404C88" w14:textId="77777777" w:rsidR="00D41779" w:rsidRPr="00835627" w:rsidRDefault="00D41779" w:rsidP="004F099A"/>
        </w:tc>
        <w:tc>
          <w:tcPr>
            <w:tcW w:w="993" w:type="dxa"/>
            <w:tcBorders>
              <w:top w:val="single" w:sz="4" w:space="0" w:color="000000"/>
              <w:left w:val="single" w:sz="4" w:space="0" w:color="000000"/>
              <w:bottom w:val="single" w:sz="4" w:space="0" w:color="000000"/>
              <w:right w:val="single" w:sz="4" w:space="0" w:color="000000"/>
            </w:tcBorders>
          </w:tcPr>
          <w:p w14:paraId="4FC4E242" w14:textId="77777777" w:rsidR="00D41779" w:rsidRPr="00835627" w:rsidRDefault="00D41779" w:rsidP="004F099A"/>
        </w:tc>
        <w:tc>
          <w:tcPr>
            <w:tcW w:w="992" w:type="dxa"/>
            <w:tcBorders>
              <w:top w:val="single" w:sz="4" w:space="0" w:color="000000"/>
              <w:left w:val="single" w:sz="4" w:space="0" w:color="000000"/>
              <w:bottom w:val="single" w:sz="4" w:space="0" w:color="000000"/>
              <w:right w:val="single" w:sz="4" w:space="0" w:color="000000"/>
            </w:tcBorders>
          </w:tcPr>
          <w:p w14:paraId="4F28EA8C" w14:textId="77777777" w:rsidR="00D41779" w:rsidRPr="00835627" w:rsidRDefault="00D41779" w:rsidP="004F099A"/>
        </w:tc>
      </w:tr>
      <w:tr w:rsidR="00D41779" w:rsidRPr="00835627" w14:paraId="2B9F66E6" w14:textId="77777777" w:rsidTr="00080D36">
        <w:tc>
          <w:tcPr>
            <w:tcW w:w="817" w:type="dxa"/>
            <w:tcBorders>
              <w:top w:val="single" w:sz="4" w:space="0" w:color="000000"/>
              <w:left w:val="single" w:sz="4" w:space="0" w:color="000000"/>
              <w:bottom w:val="single" w:sz="4" w:space="0" w:color="000000"/>
              <w:right w:val="single" w:sz="4" w:space="0" w:color="000000"/>
            </w:tcBorders>
            <w:vAlign w:val="center"/>
          </w:tcPr>
          <w:p w14:paraId="6EEDB5A2" w14:textId="77777777" w:rsidR="00D41779" w:rsidRPr="00080D36" w:rsidRDefault="00D41779"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hideMark/>
          </w:tcPr>
          <w:p w14:paraId="305E0D73" w14:textId="77777777" w:rsidR="00D41779" w:rsidRPr="00835627" w:rsidRDefault="007B4393" w:rsidP="004F099A">
            <w:pPr>
              <w:shd w:val="clear" w:color="auto" w:fill="FFFFFF"/>
              <w:jc w:val="both"/>
            </w:pPr>
            <w:r>
              <w:t>Анкета У</w:t>
            </w:r>
            <w:r w:rsidR="00D41779" w:rsidRPr="00835627">
              <w:t>частника</w:t>
            </w:r>
            <w:r>
              <w:t xml:space="preserve"> закупки</w:t>
            </w:r>
            <w:r w:rsidR="00D41779" w:rsidRPr="00835627">
              <w:t xml:space="preserve"> (Форма 3)</w:t>
            </w:r>
          </w:p>
        </w:tc>
        <w:tc>
          <w:tcPr>
            <w:tcW w:w="1417" w:type="dxa"/>
            <w:tcBorders>
              <w:top w:val="single" w:sz="4" w:space="0" w:color="000000"/>
              <w:left w:val="single" w:sz="4" w:space="0" w:color="000000"/>
              <w:bottom w:val="single" w:sz="4" w:space="0" w:color="000000"/>
              <w:right w:val="single" w:sz="4" w:space="0" w:color="000000"/>
            </w:tcBorders>
          </w:tcPr>
          <w:p w14:paraId="2336C986" w14:textId="77777777" w:rsidR="00D41779" w:rsidRPr="00835627" w:rsidRDefault="00D41779" w:rsidP="004F099A"/>
        </w:tc>
        <w:tc>
          <w:tcPr>
            <w:tcW w:w="993" w:type="dxa"/>
            <w:tcBorders>
              <w:top w:val="single" w:sz="4" w:space="0" w:color="000000"/>
              <w:left w:val="single" w:sz="4" w:space="0" w:color="000000"/>
              <w:bottom w:val="single" w:sz="4" w:space="0" w:color="000000"/>
              <w:right w:val="single" w:sz="4" w:space="0" w:color="000000"/>
            </w:tcBorders>
          </w:tcPr>
          <w:p w14:paraId="07DDDDDE" w14:textId="77777777" w:rsidR="00D41779" w:rsidRPr="00835627" w:rsidRDefault="00D41779" w:rsidP="004F099A"/>
        </w:tc>
        <w:tc>
          <w:tcPr>
            <w:tcW w:w="992" w:type="dxa"/>
            <w:tcBorders>
              <w:top w:val="single" w:sz="4" w:space="0" w:color="000000"/>
              <w:left w:val="single" w:sz="4" w:space="0" w:color="000000"/>
              <w:bottom w:val="single" w:sz="4" w:space="0" w:color="000000"/>
              <w:right w:val="single" w:sz="4" w:space="0" w:color="000000"/>
            </w:tcBorders>
          </w:tcPr>
          <w:p w14:paraId="65954C5D" w14:textId="77777777" w:rsidR="00D41779" w:rsidRPr="00835627" w:rsidRDefault="00D41779" w:rsidP="004F099A"/>
        </w:tc>
      </w:tr>
      <w:tr w:rsidR="005B0B16" w:rsidRPr="00835627" w14:paraId="6976B77E"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1D3B5A9A" w14:textId="77777777" w:rsidR="005B0B16" w:rsidRPr="00080D36" w:rsidRDefault="005B0B16"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090F7FA5" w14:textId="0AA3A29C" w:rsidR="005B0B16" w:rsidRDefault="006B5FB3" w:rsidP="0001000B">
            <w:pPr>
              <w:shd w:val="clear" w:color="auto" w:fill="FFFFFF"/>
            </w:pPr>
            <w:r w:rsidRPr="006B5FB3">
              <w:t>Декларация (Форма 4</w:t>
            </w:r>
            <w:r w:rsidR="0001000B">
              <w:t>)</w:t>
            </w:r>
          </w:p>
        </w:tc>
        <w:tc>
          <w:tcPr>
            <w:tcW w:w="1417" w:type="dxa"/>
            <w:tcBorders>
              <w:top w:val="single" w:sz="4" w:space="0" w:color="000000"/>
              <w:left w:val="single" w:sz="4" w:space="0" w:color="000000"/>
              <w:bottom w:val="single" w:sz="4" w:space="0" w:color="000000"/>
              <w:right w:val="single" w:sz="4" w:space="0" w:color="000000"/>
            </w:tcBorders>
          </w:tcPr>
          <w:p w14:paraId="32A08B2C" w14:textId="77777777" w:rsidR="005B0B16" w:rsidRPr="00835627" w:rsidRDefault="005B0B16" w:rsidP="004F099A"/>
        </w:tc>
        <w:tc>
          <w:tcPr>
            <w:tcW w:w="993" w:type="dxa"/>
            <w:tcBorders>
              <w:top w:val="single" w:sz="4" w:space="0" w:color="000000"/>
              <w:left w:val="single" w:sz="4" w:space="0" w:color="000000"/>
              <w:bottom w:val="single" w:sz="4" w:space="0" w:color="000000"/>
              <w:right w:val="single" w:sz="4" w:space="0" w:color="000000"/>
            </w:tcBorders>
          </w:tcPr>
          <w:p w14:paraId="5407F398" w14:textId="77777777" w:rsidR="005B0B16" w:rsidRPr="00835627" w:rsidRDefault="005B0B16" w:rsidP="004F099A"/>
        </w:tc>
        <w:tc>
          <w:tcPr>
            <w:tcW w:w="992" w:type="dxa"/>
            <w:tcBorders>
              <w:top w:val="single" w:sz="4" w:space="0" w:color="000000"/>
              <w:left w:val="single" w:sz="4" w:space="0" w:color="000000"/>
              <w:bottom w:val="single" w:sz="4" w:space="0" w:color="000000"/>
              <w:right w:val="single" w:sz="4" w:space="0" w:color="000000"/>
            </w:tcBorders>
          </w:tcPr>
          <w:p w14:paraId="5018FB8A" w14:textId="77777777" w:rsidR="005B0B16" w:rsidRPr="00835627" w:rsidRDefault="005B0B16" w:rsidP="004F099A"/>
        </w:tc>
      </w:tr>
      <w:tr w:rsidR="00AE07F8" w:rsidRPr="00835627" w14:paraId="460377A5"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0A6A5F3A"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2DD3F09D" w14:textId="77777777" w:rsidR="00AE07F8" w:rsidRPr="00835627" w:rsidRDefault="00C84B30" w:rsidP="004F099A">
            <w:pPr>
              <w:shd w:val="clear" w:color="auto" w:fill="FFFFFF"/>
            </w:pPr>
            <w:r>
              <w:t>О</w:t>
            </w:r>
            <w:r w:rsidRPr="00C84B30">
              <w:t>фициальное письмо Участника закупки по рекомендуемой форме Приложения №</w:t>
            </w:r>
            <w:r>
              <w:t> </w:t>
            </w:r>
            <w:r w:rsidRPr="00C84B30">
              <w:t xml:space="preserve">2 </w:t>
            </w:r>
            <w:r>
              <w:t xml:space="preserve">к </w:t>
            </w:r>
            <w:r w:rsidRPr="00C84B30">
              <w:t>Документации</w:t>
            </w:r>
          </w:p>
        </w:tc>
        <w:tc>
          <w:tcPr>
            <w:tcW w:w="1417" w:type="dxa"/>
            <w:tcBorders>
              <w:top w:val="single" w:sz="4" w:space="0" w:color="000000"/>
              <w:left w:val="single" w:sz="4" w:space="0" w:color="000000"/>
              <w:bottom w:val="single" w:sz="4" w:space="0" w:color="000000"/>
              <w:right w:val="single" w:sz="4" w:space="0" w:color="000000"/>
            </w:tcBorders>
          </w:tcPr>
          <w:p w14:paraId="36C287E2"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5FE3C290"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3FAC09DF" w14:textId="77777777" w:rsidR="00AE07F8" w:rsidRPr="00835627" w:rsidRDefault="00AE07F8" w:rsidP="004F099A"/>
        </w:tc>
      </w:tr>
      <w:tr w:rsidR="00AE07F8" w:rsidRPr="00835627" w14:paraId="63BC3901"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0E11C14C"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5A31379B" w14:textId="77777777" w:rsidR="00AE07F8" w:rsidRPr="00835627" w:rsidRDefault="00AE07F8" w:rsidP="005B0B16">
            <w:pPr>
              <w:shd w:val="clear" w:color="auto" w:fill="FFFFFF"/>
            </w:pPr>
            <w:r w:rsidRPr="00835627">
              <w:t>Приложение № 3</w:t>
            </w:r>
            <w:r w:rsidR="00DA1D66">
              <w:t xml:space="preserve"> к</w:t>
            </w:r>
            <w:r w:rsidRPr="00835627">
              <w:t xml:space="preserve"> Документации </w:t>
            </w:r>
            <w:r w:rsidRPr="00BF1C28">
              <w:t>(</w:t>
            </w:r>
            <w:r>
              <w:t xml:space="preserve">по </w:t>
            </w:r>
            <w:r w:rsidRPr="00BF1C28">
              <w:t>необходимости)</w:t>
            </w:r>
          </w:p>
        </w:tc>
        <w:tc>
          <w:tcPr>
            <w:tcW w:w="1417" w:type="dxa"/>
            <w:tcBorders>
              <w:top w:val="single" w:sz="4" w:space="0" w:color="000000"/>
              <w:left w:val="single" w:sz="4" w:space="0" w:color="000000"/>
              <w:bottom w:val="single" w:sz="4" w:space="0" w:color="000000"/>
              <w:right w:val="single" w:sz="4" w:space="0" w:color="000000"/>
            </w:tcBorders>
          </w:tcPr>
          <w:p w14:paraId="2D2F1B96"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03422103"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1AF92990" w14:textId="77777777" w:rsidR="00AE07F8" w:rsidRPr="00835627" w:rsidRDefault="00AE07F8" w:rsidP="004F099A"/>
        </w:tc>
      </w:tr>
      <w:tr w:rsidR="00AE07F8" w:rsidRPr="00835627" w14:paraId="3B621D6D"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46E3B4FA"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28A2BDF4" w14:textId="77777777" w:rsidR="00AE07F8" w:rsidRPr="00835627" w:rsidRDefault="00AE07F8" w:rsidP="004F099A">
            <w:pPr>
              <w:shd w:val="clear" w:color="auto" w:fill="FFFFFF"/>
            </w:pPr>
            <w:r w:rsidRPr="00835627">
              <w:t xml:space="preserve">Выписка (оригинал или копия, </w:t>
            </w:r>
            <w:r w:rsidRPr="00157F8E">
              <w:t>удостоверенная</w:t>
            </w:r>
            <w:r>
              <w:t xml:space="preserve"> </w:t>
            </w:r>
            <w:r w:rsidRPr="00835627">
              <w:t>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right w:val="single" w:sz="4" w:space="0" w:color="000000"/>
            </w:tcBorders>
          </w:tcPr>
          <w:p w14:paraId="065DF909"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5E277502"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2AC0A40C" w14:textId="77777777" w:rsidR="00AE07F8" w:rsidRPr="00835627" w:rsidRDefault="00AE07F8" w:rsidP="004F099A"/>
        </w:tc>
      </w:tr>
      <w:tr w:rsidR="00AE07F8" w:rsidRPr="00835627" w14:paraId="0912EBEB"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3E0FB9DC"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7C5A0FE6" w14:textId="77777777" w:rsidR="00AE07F8" w:rsidRPr="00835627" w:rsidRDefault="00AE07F8" w:rsidP="004F099A">
            <w:pPr>
              <w:shd w:val="clear" w:color="auto" w:fill="FFFFFF"/>
            </w:pPr>
            <w:r w:rsidRPr="00835627">
              <w:t>Документы, подтверждающие полномочия лица на о</w:t>
            </w:r>
            <w:r>
              <w:t>существление действий от имени У</w:t>
            </w:r>
            <w:r w:rsidRPr="00835627">
              <w:t>частника закупки</w:t>
            </w:r>
            <w:r>
              <w:t>,</w:t>
            </w:r>
            <w:r w:rsidRPr="00835627">
              <w:t xml:space="preserve">  заверен</w:t>
            </w:r>
            <w:r>
              <w:t>н</w:t>
            </w:r>
            <w:r w:rsidRPr="00835627">
              <w:t>ы</w:t>
            </w:r>
            <w:r>
              <w:t>е</w:t>
            </w:r>
            <w:r w:rsidRPr="00835627">
              <w:t xml:space="preserve"> уполномоченным лицом </w:t>
            </w:r>
            <w:r w:rsidRPr="00157F8E">
              <w:t>Участника закупки</w:t>
            </w:r>
          </w:p>
        </w:tc>
        <w:tc>
          <w:tcPr>
            <w:tcW w:w="1417" w:type="dxa"/>
            <w:tcBorders>
              <w:top w:val="single" w:sz="4" w:space="0" w:color="000000"/>
              <w:left w:val="single" w:sz="4" w:space="0" w:color="000000"/>
              <w:bottom w:val="single" w:sz="4" w:space="0" w:color="000000"/>
              <w:right w:val="single" w:sz="4" w:space="0" w:color="000000"/>
            </w:tcBorders>
          </w:tcPr>
          <w:p w14:paraId="2620E8BC"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578D49A4"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624EEE25" w14:textId="77777777" w:rsidR="00AE07F8" w:rsidRPr="00835627" w:rsidRDefault="00AE07F8" w:rsidP="004F099A"/>
        </w:tc>
      </w:tr>
      <w:tr w:rsidR="00AE07F8" w:rsidRPr="00835627" w14:paraId="693B9490"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35F14E1E"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054EB423" w14:textId="77777777" w:rsidR="00AE07F8" w:rsidRPr="00835627" w:rsidRDefault="00AE07F8" w:rsidP="004F099A">
            <w:pPr>
              <w:shd w:val="clear" w:color="auto" w:fill="FFFFFF"/>
            </w:pPr>
            <w:r w:rsidRPr="00835627">
              <w:rPr>
                <w:rFonts w:eastAsia="Calibri"/>
                <w:lang w:eastAsia="en-US"/>
              </w:rPr>
              <w:t xml:space="preserve">Копия Устава в действующей редакции, </w:t>
            </w:r>
            <w:r w:rsidRPr="00157F8E">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right w:val="single" w:sz="4" w:space="0" w:color="000000"/>
            </w:tcBorders>
          </w:tcPr>
          <w:p w14:paraId="37615105"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2B6E1066"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3877DBE4" w14:textId="77777777" w:rsidR="00AE07F8" w:rsidRPr="00835627" w:rsidRDefault="00AE07F8" w:rsidP="004F099A"/>
        </w:tc>
      </w:tr>
      <w:tr w:rsidR="00AE07F8" w:rsidRPr="00835627" w14:paraId="1B6F65CD"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2DBF573E"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2082B3D3" w14:textId="77777777" w:rsidR="00AE07F8" w:rsidRPr="00157F8E" w:rsidRDefault="00AE07F8" w:rsidP="004F099A">
            <w:pPr>
              <w:shd w:val="clear" w:color="auto" w:fill="FFFFFF"/>
            </w:pPr>
            <w:r w:rsidRPr="00157F8E">
              <w:rPr>
                <w:rFonts w:eastAsia="Calibri"/>
                <w:lang w:eastAsia="en-US"/>
              </w:rPr>
              <w:t xml:space="preserve">Копия свидетельства о постановке на учет в налоговом органе по месту нахождения на территории РФ, </w:t>
            </w:r>
            <w:r w:rsidRPr="00157F8E">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right w:val="single" w:sz="4" w:space="0" w:color="000000"/>
            </w:tcBorders>
          </w:tcPr>
          <w:p w14:paraId="5139785F"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24CBC2BC"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37FA6131" w14:textId="77777777" w:rsidR="00AE07F8" w:rsidRPr="00835627" w:rsidRDefault="00AE07F8" w:rsidP="004F099A"/>
        </w:tc>
      </w:tr>
      <w:tr w:rsidR="00AE07F8" w:rsidRPr="00835627" w14:paraId="533D8409"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1BA12A83"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10E8B08B" w14:textId="77777777" w:rsidR="00AE07F8" w:rsidRPr="00157F8E" w:rsidRDefault="00AE07F8" w:rsidP="004F099A">
            <w:pPr>
              <w:shd w:val="clear" w:color="auto" w:fill="FFFFFF"/>
            </w:pPr>
            <w:r w:rsidRPr="00157F8E">
              <w:t>Копия свидетельства о государственной регистрации,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right w:val="single" w:sz="4" w:space="0" w:color="000000"/>
            </w:tcBorders>
          </w:tcPr>
          <w:p w14:paraId="49C98CE0"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542E590C"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111AFBE0" w14:textId="77777777" w:rsidR="00AE07F8" w:rsidRPr="00835627" w:rsidRDefault="00AE07F8" w:rsidP="004F099A"/>
        </w:tc>
      </w:tr>
      <w:tr w:rsidR="00AE07F8" w:rsidRPr="00835627" w14:paraId="0004EA1B"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79FF27EE"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4CABCD6C" w14:textId="77777777" w:rsidR="00AE07F8" w:rsidRPr="00835627" w:rsidRDefault="00AE07F8" w:rsidP="004F099A">
            <w:pPr>
              <w:shd w:val="clear" w:color="auto" w:fill="FFFFFF"/>
            </w:pPr>
            <w:r w:rsidRPr="00835627">
              <w:t>Копия свидетельства о внесении записи в ЕГРЮЛ</w:t>
            </w:r>
            <w:r w:rsidRPr="00835627">
              <w:rPr>
                <w:bCs/>
              </w:rPr>
              <w:t xml:space="preserve"> о юридическом лице, зарегистрированном до 1 июля 2002 года</w:t>
            </w:r>
            <w:r>
              <w:t xml:space="preserve"> (при наличии), </w:t>
            </w:r>
            <w:r w:rsidRPr="00157F8E">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right w:val="single" w:sz="4" w:space="0" w:color="000000"/>
            </w:tcBorders>
          </w:tcPr>
          <w:p w14:paraId="75F47ABA"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3F153140"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2B0F2B82" w14:textId="77777777" w:rsidR="00AE07F8" w:rsidRPr="00835627" w:rsidRDefault="00AE07F8" w:rsidP="004F099A"/>
        </w:tc>
      </w:tr>
      <w:tr w:rsidR="00AE07F8" w:rsidRPr="00835627" w14:paraId="7BD2AEBE"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5795B30C"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2502B7C4" w14:textId="77777777" w:rsidR="00AE07F8" w:rsidRPr="00835627" w:rsidRDefault="00AE07F8" w:rsidP="004F099A">
            <w:pPr>
              <w:shd w:val="clear" w:color="auto" w:fill="FFFFFF"/>
            </w:pPr>
            <w:r w:rsidRPr="00835627">
              <w:t xml:space="preserve">Решение Участника </w:t>
            </w:r>
            <w:r>
              <w:t xml:space="preserve">закупки </w:t>
            </w:r>
            <w:r w:rsidRPr="00835627">
              <w:t>об одобрении сделки, оригинал (или копия,</w:t>
            </w:r>
            <w:r w:rsidRPr="00835627">
              <w:rPr>
                <w:rFonts w:eastAsia="Calibri"/>
                <w:lang w:eastAsia="en-US"/>
              </w:rPr>
              <w:t xml:space="preserve"> заверенная уполномоченным лицом Участника</w:t>
            </w:r>
            <w:r>
              <w:rPr>
                <w:rFonts w:eastAsia="Calibri"/>
                <w:lang w:eastAsia="en-US"/>
              </w:rPr>
              <w:t xml:space="preserve"> закупки</w:t>
            </w:r>
            <w:r w:rsidRPr="00835627">
              <w:rPr>
                <w:rFonts w:eastAsia="Calibri"/>
                <w:lang w:eastAsia="en-US"/>
              </w:rPr>
              <w:t>)</w:t>
            </w:r>
          </w:p>
        </w:tc>
        <w:tc>
          <w:tcPr>
            <w:tcW w:w="1417" w:type="dxa"/>
            <w:tcBorders>
              <w:top w:val="single" w:sz="4" w:space="0" w:color="000000"/>
              <w:left w:val="single" w:sz="4" w:space="0" w:color="000000"/>
              <w:bottom w:val="single" w:sz="4" w:space="0" w:color="000000"/>
              <w:right w:val="single" w:sz="4" w:space="0" w:color="000000"/>
            </w:tcBorders>
          </w:tcPr>
          <w:p w14:paraId="7450AAD3"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55B64B93"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4D7E2809" w14:textId="77777777" w:rsidR="00AE07F8" w:rsidRPr="00835627" w:rsidRDefault="00AE07F8" w:rsidP="004F099A"/>
        </w:tc>
      </w:tr>
      <w:tr w:rsidR="00AE07F8" w:rsidRPr="00835627" w14:paraId="333B0BDD" w14:textId="77777777" w:rsidTr="0025625E">
        <w:trPr>
          <w:trHeight w:val="989"/>
        </w:trPr>
        <w:tc>
          <w:tcPr>
            <w:tcW w:w="817" w:type="dxa"/>
            <w:tcBorders>
              <w:top w:val="single" w:sz="4" w:space="0" w:color="000000"/>
              <w:left w:val="single" w:sz="4" w:space="0" w:color="000000"/>
              <w:bottom w:val="single" w:sz="4" w:space="0" w:color="000000"/>
              <w:right w:val="single" w:sz="4" w:space="0" w:color="000000"/>
            </w:tcBorders>
            <w:vAlign w:val="center"/>
          </w:tcPr>
          <w:p w14:paraId="5C86A82E"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34EEE1FA" w14:textId="77777777" w:rsidR="00AE07F8" w:rsidRPr="00835627" w:rsidRDefault="00AE07F8" w:rsidP="00D75313">
            <w:pPr>
              <w:tabs>
                <w:tab w:val="clear" w:pos="425"/>
                <w:tab w:val="clear" w:pos="567"/>
                <w:tab w:val="clear" w:pos="709"/>
              </w:tabs>
              <w:suppressAutoHyphens w:val="0"/>
              <w:overflowPunct w:val="0"/>
              <w:autoSpaceDE w:val="0"/>
              <w:autoSpaceDN w:val="0"/>
              <w:adjustRightInd w:val="0"/>
            </w:pPr>
            <w:r w:rsidRPr="00D35B43">
              <w:rPr>
                <w:lang w:eastAsia="en-US"/>
              </w:rPr>
              <w:t xml:space="preserve">Копия бухгалтерской отчетности за </w:t>
            </w:r>
            <w:r>
              <w:fldChar w:fldCharType="begin">
                <w:ffData>
                  <w:name w:val="ОтчетностьЗаПрошлый2"/>
                  <w:enabled/>
                  <w:calcOnExit w:val="0"/>
                  <w:textInput>
                    <w:default w:val="ОтчетностьЗаПрошлый2"/>
                  </w:textInput>
                </w:ffData>
              </w:fldChar>
            </w:r>
            <w:bookmarkStart w:id="428" w:name="ОтчетностьЗаПрошлый2"/>
            <w:r>
              <w:instrText xml:space="preserve"> FORMTEXT </w:instrText>
            </w:r>
            <w:r w:rsidR="008C76C8">
              <w:fldChar w:fldCharType="separate"/>
            </w:r>
            <w:r>
              <w:fldChar w:fldCharType="end"/>
            </w:r>
            <w:bookmarkEnd w:id="428"/>
            <w:r>
              <w:t xml:space="preserve"> </w:t>
            </w:r>
            <w:r w:rsidR="000F6F0B" w:rsidRPr="0001000B">
              <w:t>2015</w:t>
            </w:r>
            <w:r w:rsidR="000F6F0B">
              <w:t xml:space="preserve"> </w:t>
            </w:r>
            <w:r w:rsidRPr="00D35B43">
              <w:rPr>
                <w:lang w:eastAsia="en-US"/>
              </w:rPr>
              <w:t>год</w:t>
            </w:r>
            <w:r w:rsidRPr="00D35B43">
              <w:rPr>
                <w:bCs/>
                <w:lang w:eastAsia="en-US"/>
              </w:rPr>
              <w:t xml:space="preserve"> с отметкой налоговой инспекции</w:t>
            </w:r>
            <w:r w:rsidRPr="00D35B43">
              <w:rPr>
                <w:lang w:eastAsia="en-US"/>
              </w:rPr>
              <w:t xml:space="preserve">, </w:t>
            </w:r>
            <w:r w:rsidRPr="0001000B">
              <w:rPr>
                <w:lang w:eastAsia="en-US"/>
              </w:rPr>
              <w:t>заверен</w:t>
            </w:r>
            <w:r w:rsidR="00702E10" w:rsidRPr="0001000B">
              <w:rPr>
                <w:lang w:eastAsia="en-US"/>
              </w:rPr>
              <w:t>н</w:t>
            </w:r>
            <w:r w:rsidRPr="0001000B">
              <w:rPr>
                <w:lang w:eastAsia="en-US"/>
              </w:rPr>
              <w:t>а</w:t>
            </w:r>
            <w:r w:rsidR="00702E10" w:rsidRPr="0001000B">
              <w:rPr>
                <w:lang w:eastAsia="en-US"/>
              </w:rPr>
              <w:t>я</w:t>
            </w:r>
            <w:r w:rsidRPr="0001000B">
              <w:rPr>
                <w:lang w:eastAsia="en-US"/>
              </w:rPr>
              <w:t xml:space="preserve"> у</w:t>
            </w:r>
            <w:r w:rsidRPr="00D35B43">
              <w:rPr>
                <w:lang w:eastAsia="en-US"/>
              </w:rPr>
              <w:t>полномоченным лицом Участника</w:t>
            </w:r>
            <w:r w:rsidRPr="00835627">
              <w:t xml:space="preserve"> </w:t>
            </w:r>
            <w:r>
              <w:t>закупки</w:t>
            </w:r>
          </w:p>
        </w:tc>
        <w:tc>
          <w:tcPr>
            <w:tcW w:w="1417" w:type="dxa"/>
            <w:tcBorders>
              <w:top w:val="single" w:sz="4" w:space="0" w:color="000000"/>
              <w:left w:val="single" w:sz="4" w:space="0" w:color="000000"/>
              <w:bottom w:val="single" w:sz="4" w:space="0" w:color="000000"/>
              <w:right w:val="single" w:sz="4" w:space="0" w:color="000000"/>
            </w:tcBorders>
          </w:tcPr>
          <w:p w14:paraId="4B5FF190"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3AC2EE90"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6346EE91" w14:textId="77777777" w:rsidR="00AE07F8" w:rsidRPr="00835627" w:rsidRDefault="00AE07F8" w:rsidP="004F099A"/>
        </w:tc>
      </w:tr>
      <w:tr w:rsidR="00AE07F8" w:rsidRPr="00835627" w14:paraId="7678221E" w14:textId="77777777" w:rsidTr="0025625E">
        <w:trPr>
          <w:trHeight w:val="803"/>
        </w:trPr>
        <w:tc>
          <w:tcPr>
            <w:tcW w:w="817" w:type="dxa"/>
            <w:tcBorders>
              <w:top w:val="single" w:sz="4" w:space="0" w:color="000000"/>
              <w:left w:val="single" w:sz="4" w:space="0" w:color="000000"/>
              <w:bottom w:val="single" w:sz="4" w:space="0" w:color="000000"/>
              <w:right w:val="single" w:sz="4" w:space="0" w:color="000000"/>
            </w:tcBorders>
            <w:vAlign w:val="center"/>
          </w:tcPr>
          <w:p w14:paraId="7B42F94B"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5362B48C" w14:textId="77777777" w:rsidR="00AE07F8" w:rsidRPr="0025625E" w:rsidRDefault="00AE07F8" w:rsidP="00D75313">
            <w:pPr>
              <w:tabs>
                <w:tab w:val="clear" w:pos="425"/>
                <w:tab w:val="clear" w:pos="567"/>
                <w:tab w:val="clear" w:pos="709"/>
              </w:tabs>
              <w:suppressAutoHyphens w:val="0"/>
              <w:overflowPunct w:val="0"/>
              <w:autoSpaceDE w:val="0"/>
              <w:autoSpaceDN w:val="0"/>
              <w:adjustRightInd w:val="0"/>
            </w:pPr>
            <w:r w:rsidRPr="0025625E">
              <w:rPr>
                <w:bCs/>
                <w:szCs w:val="22"/>
                <w:lang w:eastAsia="ru-RU"/>
              </w:rPr>
              <w:t>Копии документов, подтверждающих соответствие Товара требованиям, установленным в соответствии с законодательством РФ,</w:t>
            </w:r>
            <w:r w:rsidRPr="0025625E">
              <w:rPr>
                <w:lang w:eastAsia="en-US"/>
              </w:rPr>
              <w:t xml:space="preserve"> </w:t>
            </w:r>
            <w:r w:rsidRPr="0001000B">
              <w:rPr>
                <w:lang w:eastAsia="en-US"/>
              </w:rPr>
              <w:t>заверен</w:t>
            </w:r>
            <w:r w:rsidR="00702E10" w:rsidRPr="0001000B">
              <w:rPr>
                <w:lang w:eastAsia="en-US"/>
              </w:rPr>
              <w:t>н</w:t>
            </w:r>
            <w:r w:rsidRPr="0001000B">
              <w:rPr>
                <w:lang w:eastAsia="en-US"/>
              </w:rPr>
              <w:t>ы</w:t>
            </w:r>
            <w:r w:rsidR="00702E10" w:rsidRPr="0001000B">
              <w:rPr>
                <w:lang w:eastAsia="en-US"/>
              </w:rPr>
              <w:t>е</w:t>
            </w:r>
            <w:r w:rsidRPr="0001000B">
              <w:rPr>
                <w:lang w:eastAsia="en-US"/>
              </w:rPr>
              <w:t xml:space="preserve"> уполномоченным</w:t>
            </w:r>
            <w:r w:rsidRPr="0025625E">
              <w:rPr>
                <w:lang w:eastAsia="en-US"/>
              </w:rPr>
              <w:t xml:space="preserve"> лицом Участника</w:t>
            </w:r>
            <w:r w:rsidRPr="0025625E">
              <w:t xml:space="preserve"> закупки</w:t>
            </w:r>
          </w:p>
        </w:tc>
        <w:tc>
          <w:tcPr>
            <w:tcW w:w="1417" w:type="dxa"/>
            <w:tcBorders>
              <w:top w:val="single" w:sz="4" w:space="0" w:color="000000"/>
              <w:left w:val="single" w:sz="4" w:space="0" w:color="000000"/>
              <w:bottom w:val="single" w:sz="4" w:space="0" w:color="000000"/>
              <w:right w:val="single" w:sz="4" w:space="0" w:color="000000"/>
            </w:tcBorders>
          </w:tcPr>
          <w:p w14:paraId="0CB533E8"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1E9504FA"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55ECBF6A" w14:textId="77777777" w:rsidR="00AE07F8" w:rsidRPr="00835627" w:rsidRDefault="00AE07F8" w:rsidP="004F099A"/>
        </w:tc>
      </w:tr>
      <w:tr w:rsidR="00AE07F8" w:rsidRPr="00835627" w14:paraId="6172C8A3" w14:textId="77777777" w:rsidTr="0025625E">
        <w:trPr>
          <w:trHeight w:val="1172"/>
        </w:trPr>
        <w:tc>
          <w:tcPr>
            <w:tcW w:w="817" w:type="dxa"/>
            <w:tcBorders>
              <w:top w:val="single" w:sz="4" w:space="0" w:color="000000"/>
              <w:left w:val="single" w:sz="4" w:space="0" w:color="000000"/>
              <w:bottom w:val="single" w:sz="4" w:space="0" w:color="000000"/>
              <w:right w:val="single" w:sz="4" w:space="0" w:color="000000"/>
            </w:tcBorders>
            <w:vAlign w:val="center"/>
          </w:tcPr>
          <w:p w14:paraId="15CF314A"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48A29C9A" w14:textId="77777777" w:rsidR="00AE07F8" w:rsidRPr="0025625E" w:rsidRDefault="00AE07F8" w:rsidP="00D75313">
            <w:pPr>
              <w:tabs>
                <w:tab w:val="clear" w:pos="425"/>
                <w:tab w:val="clear" w:pos="567"/>
                <w:tab w:val="clear" w:pos="709"/>
              </w:tabs>
              <w:suppressAutoHyphens w:val="0"/>
              <w:overflowPunct w:val="0"/>
              <w:autoSpaceDE w:val="0"/>
              <w:autoSpaceDN w:val="0"/>
              <w:adjustRightInd w:val="0"/>
            </w:pPr>
            <w:r w:rsidRPr="0025625E">
              <w:rPr>
                <w:bCs/>
                <w:szCs w:val="22"/>
                <w:lang w:eastAsia="ru-RU"/>
              </w:rPr>
              <w:t>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right w:val="single" w:sz="4" w:space="0" w:color="000000"/>
            </w:tcBorders>
          </w:tcPr>
          <w:p w14:paraId="215EAD0B"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48214474"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3F4BFE97" w14:textId="77777777" w:rsidR="00AE07F8" w:rsidRPr="00835627" w:rsidRDefault="00AE07F8" w:rsidP="004F099A"/>
        </w:tc>
      </w:tr>
      <w:tr w:rsidR="00AE07F8" w:rsidRPr="00835627" w14:paraId="3439BDA7" w14:textId="77777777" w:rsidTr="0025625E">
        <w:trPr>
          <w:trHeight w:val="1172"/>
        </w:trPr>
        <w:tc>
          <w:tcPr>
            <w:tcW w:w="817" w:type="dxa"/>
            <w:tcBorders>
              <w:top w:val="single" w:sz="4" w:space="0" w:color="000000"/>
              <w:left w:val="single" w:sz="4" w:space="0" w:color="000000"/>
              <w:bottom w:val="single" w:sz="4" w:space="0" w:color="000000"/>
              <w:right w:val="single" w:sz="4" w:space="0" w:color="000000"/>
            </w:tcBorders>
            <w:vAlign w:val="center"/>
          </w:tcPr>
          <w:p w14:paraId="0B87F0A2"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79271B0A" w14:textId="77777777" w:rsidR="00AE07F8" w:rsidRPr="00835627" w:rsidRDefault="00AE07F8" w:rsidP="004F099A">
            <w:pPr>
              <w:tabs>
                <w:tab w:val="clear" w:pos="425"/>
                <w:tab w:val="clear" w:pos="567"/>
                <w:tab w:val="clear" w:pos="709"/>
              </w:tabs>
              <w:suppressAutoHyphens w:val="0"/>
              <w:overflowPunct w:val="0"/>
              <w:autoSpaceDE w:val="0"/>
              <w:autoSpaceDN w:val="0"/>
              <w:adjustRightInd w:val="0"/>
              <w:jc w:val="both"/>
            </w:pPr>
            <w:r w:rsidRPr="00835627">
              <w:t>Другие документы (указать какие)</w:t>
            </w:r>
          </w:p>
        </w:tc>
        <w:tc>
          <w:tcPr>
            <w:tcW w:w="1417" w:type="dxa"/>
            <w:tcBorders>
              <w:top w:val="single" w:sz="4" w:space="0" w:color="000000"/>
              <w:left w:val="single" w:sz="4" w:space="0" w:color="000000"/>
              <w:bottom w:val="single" w:sz="4" w:space="0" w:color="000000"/>
              <w:right w:val="single" w:sz="4" w:space="0" w:color="000000"/>
            </w:tcBorders>
          </w:tcPr>
          <w:p w14:paraId="6C454491"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38646B48"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7F7485B0" w14:textId="77777777" w:rsidR="00AE07F8" w:rsidRPr="00835627" w:rsidRDefault="00AE07F8" w:rsidP="004F099A"/>
        </w:tc>
      </w:tr>
      <w:tr w:rsidR="00AE07F8" w:rsidRPr="00835627" w14:paraId="386C745F" w14:textId="77777777" w:rsidTr="0025625E">
        <w:tc>
          <w:tcPr>
            <w:tcW w:w="817" w:type="dxa"/>
            <w:tcBorders>
              <w:top w:val="single" w:sz="4" w:space="0" w:color="000000"/>
              <w:left w:val="single" w:sz="4" w:space="0" w:color="000000"/>
              <w:bottom w:val="single" w:sz="4" w:space="0" w:color="000000"/>
              <w:right w:val="single" w:sz="4" w:space="0" w:color="000000"/>
            </w:tcBorders>
          </w:tcPr>
          <w:p w14:paraId="262D8E4E" w14:textId="77777777" w:rsidR="00AE07F8" w:rsidRPr="00835627" w:rsidRDefault="00AE07F8" w:rsidP="004F099A">
            <w:p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hideMark/>
          </w:tcPr>
          <w:p w14:paraId="3CB9099F" w14:textId="77777777" w:rsidR="00AE07F8" w:rsidRPr="00835627" w:rsidRDefault="00AE07F8" w:rsidP="004F099A">
            <w:pPr>
              <w:shd w:val="clear" w:color="auto" w:fill="FFFFFF"/>
            </w:pPr>
            <w:r w:rsidRPr="00835627">
              <w:t>Всего:</w:t>
            </w:r>
          </w:p>
        </w:tc>
        <w:tc>
          <w:tcPr>
            <w:tcW w:w="1417" w:type="dxa"/>
            <w:tcBorders>
              <w:top w:val="single" w:sz="4" w:space="0" w:color="000000"/>
              <w:left w:val="single" w:sz="4" w:space="0" w:color="000000"/>
              <w:bottom w:val="single" w:sz="4" w:space="0" w:color="000000"/>
              <w:right w:val="single" w:sz="4" w:space="0" w:color="000000"/>
            </w:tcBorders>
          </w:tcPr>
          <w:p w14:paraId="21B2F6F3"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69B8881D"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674AB772" w14:textId="77777777" w:rsidR="00AE07F8" w:rsidRPr="00835627" w:rsidRDefault="00AE07F8" w:rsidP="004F099A"/>
        </w:tc>
      </w:tr>
    </w:tbl>
    <w:p w14:paraId="33B91FD4" w14:textId="77777777" w:rsidR="00D41779" w:rsidRPr="00835627" w:rsidRDefault="00D41779" w:rsidP="004F099A"/>
    <w:p w14:paraId="6006CE26" w14:textId="77777777" w:rsidR="00D41779" w:rsidRPr="00835627" w:rsidRDefault="00D41779" w:rsidP="00D41779">
      <w:r w:rsidRPr="00835627">
        <w:t>Дата «_____»______________20__</w:t>
      </w:r>
      <w:r w:rsidR="00753E77">
        <w:t xml:space="preserve"> </w:t>
      </w:r>
      <w:r w:rsidRPr="00835627">
        <w:t>г.</w:t>
      </w:r>
    </w:p>
    <w:p w14:paraId="001F623F" w14:textId="77777777" w:rsidR="00D41779" w:rsidRPr="00835627" w:rsidRDefault="00D41779" w:rsidP="00D41779"/>
    <w:p w14:paraId="4F08C794" w14:textId="77777777" w:rsidR="00D41779" w:rsidRPr="00835627" w:rsidRDefault="00D41779" w:rsidP="00D41779">
      <w:pPr>
        <w:jc w:val="both"/>
      </w:pPr>
      <w:r w:rsidRPr="00835627">
        <w:t xml:space="preserve">Примечание: </w:t>
      </w:r>
    </w:p>
    <w:p w14:paraId="1EDD578E" w14:textId="77777777" w:rsidR="00D41779" w:rsidRPr="00835627" w:rsidRDefault="00D41779" w:rsidP="00D41779">
      <w:pPr>
        <w:jc w:val="both"/>
      </w:pPr>
      <w:r w:rsidRPr="00835627">
        <w:t>1) В данной форме указывается полный перечень доку</w:t>
      </w:r>
      <w:r w:rsidR="0016200A">
        <w:t>ментов, которые представляются У</w:t>
      </w:r>
      <w:r w:rsidRPr="00835627">
        <w:t xml:space="preserve">частником </w:t>
      </w:r>
      <w:r w:rsidR="0016200A">
        <w:t>закупки</w:t>
      </w:r>
      <w:r w:rsidRPr="00835627">
        <w:t xml:space="preserve"> – юридическим лицом в составе заявки на участие в запросе </w:t>
      </w:r>
      <w:r w:rsidR="00C06163" w:rsidRPr="00282F6D">
        <w:t>котировок</w:t>
      </w:r>
      <w:r w:rsidRPr="00835627">
        <w:t>, опись для физического лица (индивидуального предпринимателя) формируется на основе данного приложения с учетом требований п.</w:t>
      </w:r>
      <w:r w:rsidR="00484884">
        <w:t> </w:t>
      </w:r>
      <w:r w:rsidRPr="00835627">
        <w:t>3.2 Документации.</w:t>
      </w:r>
    </w:p>
    <w:p w14:paraId="2C749BD5" w14:textId="77777777" w:rsidR="000C575F" w:rsidRDefault="00D41779" w:rsidP="00D41779">
      <w:pPr>
        <w:jc w:val="both"/>
      </w:pPr>
      <w:r w:rsidRPr="00835627">
        <w:t xml:space="preserve">2) </w:t>
      </w:r>
      <w:r w:rsidR="000C575F">
        <w:t>Организации</w:t>
      </w:r>
      <w:r w:rsidR="000C575F" w:rsidRPr="000C575F">
        <w:rPr>
          <w:bCs/>
          <w:szCs w:val="22"/>
          <w:lang w:eastAsia="ru-RU"/>
        </w:rPr>
        <w:t xml:space="preserve">, </w:t>
      </w:r>
      <w:r w:rsidR="00484884" w:rsidRPr="00B92408">
        <w:rPr>
          <w:bCs/>
          <w:szCs w:val="22"/>
          <w:lang w:eastAsia="ru-RU"/>
        </w:rPr>
        <w:t>не сдавшие отчетность</w:t>
      </w:r>
      <w:r w:rsidR="00484884" w:rsidRPr="00B92408">
        <w:rPr>
          <w:bCs/>
          <w:lang w:eastAsia="ru-RU"/>
        </w:rPr>
        <w:t xml:space="preserve"> в налоговую инспекцию</w:t>
      </w:r>
      <w:r w:rsidR="00484884" w:rsidRPr="00DD320E">
        <w:rPr>
          <w:bCs/>
          <w:lang w:eastAsia="ru-RU"/>
        </w:rPr>
        <w:t xml:space="preserve">, </w:t>
      </w:r>
      <w:r w:rsidR="00B92408">
        <w:t xml:space="preserve">некоммерческие организации, </w:t>
      </w:r>
      <w:r w:rsidR="00B92408">
        <w:rPr>
          <w:bCs/>
        </w:rPr>
        <w:t>индивидуальные предприниматели</w:t>
      </w:r>
      <w:r w:rsidR="00B92408" w:rsidRPr="00A751C8">
        <w:rPr>
          <w:bCs/>
        </w:rPr>
        <w:t xml:space="preserve"> и организации</w:t>
      </w:r>
      <w:r w:rsidR="00427552" w:rsidRPr="00427552">
        <w:rPr>
          <w:bCs/>
          <w:lang w:eastAsia="ru-RU"/>
        </w:rPr>
        <w:t>,</w:t>
      </w:r>
      <w:r w:rsidR="00484884">
        <w:rPr>
          <w:bCs/>
          <w:color w:val="FF0000"/>
          <w:lang w:eastAsia="ru-RU"/>
        </w:rPr>
        <w:t xml:space="preserve"> </w:t>
      </w:r>
      <w:r w:rsidR="000C575F" w:rsidRPr="000C575F">
        <w:rPr>
          <w:bCs/>
          <w:szCs w:val="22"/>
          <w:lang w:eastAsia="ru-RU"/>
        </w:rPr>
        <w:t>зареги</w:t>
      </w:r>
      <w:r w:rsidR="00970C78">
        <w:rPr>
          <w:bCs/>
          <w:szCs w:val="22"/>
          <w:lang w:eastAsia="ru-RU"/>
        </w:rPr>
        <w:t>стрированные после 1 ян</w:t>
      </w:r>
      <w:r w:rsidR="00D547F1">
        <w:rPr>
          <w:bCs/>
          <w:szCs w:val="22"/>
          <w:lang w:eastAsia="ru-RU"/>
        </w:rPr>
        <w:t xml:space="preserve">варя </w:t>
      </w:r>
      <w:r w:rsidR="0025625E">
        <w:rPr>
          <w:bCs/>
          <w:szCs w:val="22"/>
          <w:lang w:eastAsia="ru-RU"/>
        </w:rPr>
        <w:t>2016</w:t>
      </w:r>
      <w:r w:rsidR="009C61CF">
        <w:rPr>
          <w:bCs/>
          <w:lang w:eastAsia="ru-RU"/>
        </w:rPr>
        <w:fldChar w:fldCharType="begin">
          <w:ffData>
            <w:name w:val="Год2"/>
            <w:enabled/>
            <w:calcOnExit w:val="0"/>
            <w:textInput>
              <w:default w:val="Год2"/>
            </w:textInput>
          </w:ffData>
        </w:fldChar>
      </w:r>
      <w:bookmarkStart w:id="429" w:name="Год2"/>
      <w:r w:rsidR="009C61CF">
        <w:rPr>
          <w:bCs/>
          <w:lang w:eastAsia="ru-RU"/>
        </w:rPr>
        <w:instrText xml:space="preserve"> FORMTEXT </w:instrText>
      </w:r>
      <w:r w:rsidR="008C76C8">
        <w:rPr>
          <w:bCs/>
          <w:lang w:eastAsia="ru-RU"/>
        </w:rPr>
      </w:r>
      <w:r w:rsidR="008C76C8">
        <w:rPr>
          <w:bCs/>
          <w:lang w:eastAsia="ru-RU"/>
        </w:rPr>
        <w:fldChar w:fldCharType="separate"/>
      </w:r>
      <w:r w:rsidR="009C61CF">
        <w:rPr>
          <w:bCs/>
          <w:lang w:eastAsia="ru-RU"/>
        </w:rPr>
        <w:fldChar w:fldCharType="end"/>
      </w:r>
      <w:bookmarkEnd w:id="429"/>
      <w:r w:rsidR="00753E77">
        <w:rPr>
          <w:bCs/>
          <w:lang w:eastAsia="ru-RU"/>
        </w:rPr>
        <w:t xml:space="preserve"> </w:t>
      </w:r>
      <w:r w:rsidR="000C575F" w:rsidRPr="000C575F">
        <w:rPr>
          <w:bCs/>
          <w:szCs w:val="22"/>
          <w:lang w:eastAsia="ru-RU"/>
        </w:rPr>
        <w:t xml:space="preserve">года, указывают в описи сведения с учетом требований п. 3.2. </w:t>
      </w:r>
      <w:r w:rsidR="000C575F" w:rsidRPr="000C575F">
        <w:t>Докуме</w:t>
      </w:r>
      <w:r w:rsidR="000C575F" w:rsidRPr="00835627">
        <w:t>нтации</w:t>
      </w:r>
      <w:r w:rsidR="000C575F">
        <w:t>.</w:t>
      </w:r>
    </w:p>
    <w:p w14:paraId="108B0B88" w14:textId="77777777" w:rsidR="00D41779" w:rsidRDefault="000C575F" w:rsidP="00F2229C">
      <w:pPr>
        <w:jc w:val="both"/>
      </w:pPr>
      <w:r>
        <w:t xml:space="preserve">3) </w:t>
      </w:r>
      <w:r w:rsidR="00D41779" w:rsidRPr="00835627">
        <w:t xml:space="preserve">Документы должны быть подшиты в том (требование </w:t>
      </w:r>
      <w:r w:rsidR="00DD320E">
        <w:t>п.</w:t>
      </w:r>
      <w:r w:rsidR="00D41779" w:rsidRPr="00835627">
        <w:t>п</w:t>
      </w:r>
      <w:r w:rsidR="00D41779" w:rsidRPr="002C21F4">
        <w:t>.</w:t>
      </w:r>
      <w:r w:rsidR="00ED6F5D" w:rsidRPr="002C21F4">
        <w:t> </w:t>
      </w:r>
      <w:r w:rsidR="00A63438">
        <w:t>4.4.5</w:t>
      </w:r>
      <w:r w:rsidR="00D41779" w:rsidRPr="002C21F4">
        <w:t>.</w:t>
      </w:r>
      <w:r w:rsidR="00DD320E">
        <w:t xml:space="preserve"> </w:t>
      </w:r>
      <w:r w:rsidR="00DD320E" w:rsidRPr="00834264">
        <w:t>п</w:t>
      </w:r>
      <w:r w:rsidR="00DD320E">
        <w:t>. </w:t>
      </w:r>
      <w:r w:rsidR="00DD320E" w:rsidRPr="007040AF">
        <w:t>4.4.</w:t>
      </w:r>
      <w:r w:rsidR="00D41779" w:rsidRPr="00835627">
        <w:t xml:space="preserve"> Документации, </w:t>
      </w:r>
      <w:r w:rsidR="00D41779" w:rsidRPr="003172A1">
        <w:t>пронумерованы с</w:t>
      </w:r>
      <w:r w:rsidR="009C61CF" w:rsidRPr="003172A1">
        <w:t>огласно описи).</w:t>
      </w:r>
    </w:p>
    <w:p w14:paraId="41460905" w14:textId="77777777" w:rsidR="00B92408" w:rsidRDefault="00B92408" w:rsidP="00F2229C">
      <w:pPr>
        <w:jc w:val="both"/>
      </w:pPr>
    </w:p>
    <w:p w14:paraId="36D4C987" w14:textId="77777777" w:rsidR="00B92408" w:rsidRPr="00BC5269" w:rsidRDefault="00B92408" w:rsidP="00B92408">
      <w:pPr>
        <w:tabs>
          <w:tab w:val="left" w:pos="851"/>
        </w:tabs>
        <w:contextualSpacing/>
        <w:jc w:val="both"/>
      </w:pPr>
    </w:p>
    <w:p w14:paraId="1C44092D" w14:textId="77777777" w:rsidR="00B92408" w:rsidRPr="003172A1" w:rsidRDefault="00B92408" w:rsidP="00F2229C">
      <w:pPr>
        <w:jc w:val="both"/>
      </w:pPr>
    </w:p>
    <w:p w14:paraId="7920C19C" w14:textId="77777777" w:rsidR="00D41779" w:rsidRDefault="00D41779" w:rsidP="00D41779">
      <w:pPr>
        <w:tabs>
          <w:tab w:val="left" w:pos="851"/>
        </w:tabs>
        <w:contextualSpacing/>
        <w:jc w:val="both"/>
      </w:pPr>
    </w:p>
    <w:p w14:paraId="78B07BB3" w14:textId="77777777" w:rsidR="00D41779" w:rsidRPr="00835627" w:rsidRDefault="00D41779" w:rsidP="00256C95">
      <w:pPr>
        <w:suppressAutoHyphens w:val="0"/>
        <w:jc w:val="right"/>
        <w:rPr>
          <w:b/>
        </w:rPr>
      </w:pPr>
    </w:p>
    <w:sectPr w:rsidR="00D41779" w:rsidRPr="00835627" w:rsidSect="008E013D">
      <w:headerReference w:type="default" r:id="rId22"/>
      <w:headerReference w:type="first" r:id="rId23"/>
      <w:pgSz w:w="11906" w:h="16838"/>
      <w:pgMar w:top="1134" w:right="567" w:bottom="1134"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28519A" w14:textId="77777777" w:rsidR="002654AE" w:rsidRDefault="002654AE" w:rsidP="007E2EF9">
      <w:r>
        <w:separator/>
      </w:r>
    </w:p>
    <w:p w14:paraId="70CF4940" w14:textId="77777777" w:rsidR="002654AE" w:rsidRDefault="002654AE"/>
    <w:p w14:paraId="5B3A00F4" w14:textId="77777777" w:rsidR="002654AE" w:rsidRDefault="002654AE"/>
  </w:endnote>
  <w:endnote w:type="continuationSeparator" w:id="0">
    <w:p w14:paraId="4510BA14" w14:textId="77777777" w:rsidR="002654AE" w:rsidRDefault="002654AE" w:rsidP="007E2EF9">
      <w:r>
        <w:continuationSeparator/>
      </w:r>
    </w:p>
    <w:p w14:paraId="2DBF6F74" w14:textId="77777777" w:rsidR="002654AE" w:rsidRDefault="002654AE"/>
    <w:p w14:paraId="242374FB" w14:textId="77777777" w:rsidR="002654AE" w:rsidRDefault="002654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0BCD3A" w14:textId="77777777" w:rsidR="002654AE" w:rsidRDefault="002654AE" w:rsidP="007E2EF9">
      <w:r>
        <w:separator/>
      </w:r>
    </w:p>
    <w:p w14:paraId="70CD0E8C" w14:textId="77777777" w:rsidR="002654AE" w:rsidRDefault="002654AE"/>
    <w:p w14:paraId="05B400F5" w14:textId="77777777" w:rsidR="002654AE" w:rsidRDefault="002654AE"/>
  </w:footnote>
  <w:footnote w:type="continuationSeparator" w:id="0">
    <w:p w14:paraId="2E9BD3F2" w14:textId="77777777" w:rsidR="002654AE" w:rsidRDefault="002654AE" w:rsidP="007E2EF9">
      <w:r>
        <w:continuationSeparator/>
      </w:r>
    </w:p>
    <w:p w14:paraId="2B1EB552" w14:textId="77777777" w:rsidR="002654AE" w:rsidRDefault="002654AE"/>
    <w:p w14:paraId="541ECC6D" w14:textId="77777777" w:rsidR="002654AE" w:rsidRDefault="002654AE"/>
  </w:footnote>
  <w:footnote w:id="1">
    <w:p w14:paraId="1CE63351" w14:textId="77777777" w:rsidR="002654AE" w:rsidRDefault="002654AE" w:rsidP="005607DC">
      <w:pPr>
        <w:pStyle w:val="aff5"/>
        <w:ind w:firstLine="567"/>
        <w:jc w:val="both"/>
      </w:pPr>
      <w:r w:rsidRPr="00390286">
        <w:rPr>
          <w:rStyle w:val="aff7"/>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296E4" w14:textId="77777777" w:rsidR="002654AE" w:rsidRDefault="002654AE" w:rsidP="00A73F2C">
    <w:pPr>
      <w:pStyle w:val="af"/>
      <w:jc w:val="center"/>
    </w:pPr>
    <w:r>
      <w:fldChar w:fldCharType="begin"/>
    </w:r>
    <w:r>
      <w:instrText>PAGE   \* MERGEFORMAT</w:instrText>
    </w:r>
    <w:r>
      <w:fldChar w:fldCharType="separate"/>
    </w:r>
    <w:r w:rsidR="008C76C8">
      <w:rPr>
        <w:noProof/>
      </w:rPr>
      <w:t>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4D951" w14:textId="77777777" w:rsidR="002654AE" w:rsidRDefault="002654AE">
    <w:pPr>
      <w:pStyle w:val="af"/>
      <w:jc w:val="center"/>
    </w:pPr>
  </w:p>
  <w:p w14:paraId="12D1CAC6" w14:textId="77777777" w:rsidR="002654AE" w:rsidRPr="0070427A" w:rsidRDefault="002654AE" w:rsidP="00CB38A7">
    <w:pPr>
      <w:pStyle w:val="af"/>
      <w:jc w:val="center"/>
      <w:rPr>
        <w:lang w:eastAsia="ru-RU"/>
      </w:rPr>
    </w:pPr>
    <w:r>
      <w:rPr>
        <w:lang w:eastAsia="ru-RU"/>
      </w:rPr>
      <w:t xml:space="preserve">                                                                                                     </w:t>
    </w:r>
  </w:p>
  <w:p w14:paraId="155CD94F" w14:textId="77777777" w:rsidR="002654AE" w:rsidRDefault="002654A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multilevel"/>
    <w:tmpl w:val="00000004"/>
    <w:name w:val="WW8Num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6"/>
    <w:multiLevelType w:val="multilevel"/>
    <w:tmpl w:val="00000006"/>
    <w:name w:val="WW8Num1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7"/>
    <w:multiLevelType w:val="multilevel"/>
    <w:tmpl w:val="003E8B56"/>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8"/>
    <w:multiLevelType w:val="singleLevel"/>
    <w:tmpl w:val="00000008"/>
    <w:name w:val="WW8Num24"/>
    <w:lvl w:ilvl="0">
      <w:start w:val="1"/>
      <w:numFmt w:val="decimal"/>
      <w:lvlText w:val="%1."/>
      <w:lvlJc w:val="left"/>
      <w:pPr>
        <w:tabs>
          <w:tab w:val="num" w:pos="1070"/>
        </w:tabs>
        <w:ind w:left="1070" w:hanging="360"/>
      </w:pPr>
    </w:lvl>
  </w:abstractNum>
  <w:abstractNum w:abstractNumId="6" w15:restartNumberingAfterBreak="0">
    <w:nsid w:val="00000009"/>
    <w:multiLevelType w:val="multilevel"/>
    <w:tmpl w:val="00000009"/>
    <w:name w:val="WW8Num25"/>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D"/>
    <w:multiLevelType w:val="multilevel"/>
    <w:tmpl w:val="0000000D"/>
    <w:name w:val="WW8Num3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E"/>
    <w:multiLevelType w:val="multilevel"/>
    <w:tmpl w:val="0000000E"/>
    <w:name w:val="WW8Num35"/>
    <w:lvl w:ilvl="0">
      <w:start w:val="4"/>
      <w:numFmt w:val="decimal"/>
      <w:lvlText w:val="%1."/>
      <w:lvlJc w:val="left"/>
      <w:pPr>
        <w:tabs>
          <w:tab w:val="num" w:pos="360"/>
        </w:tabs>
        <w:ind w:left="360" w:hanging="360"/>
      </w:pPr>
    </w:lvl>
    <w:lvl w:ilvl="1">
      <w:start w:val="1"/>
      <w:numFmt w:val="decimal"/>
      <w:lvlText w:val="%1.%2."/>
      <w:lvlJc w:val="left"/>
      <w:pPr>
        <w:tabs>
          <w:tab w:val="num" w:pos="1855"/>
        </w:tabs>
        <w:ind w:left="1855" w:hanging="720"/>
      </w:pPr>
      <w:rPr>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0"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1" w15:restartNumberingAfterBreak="0">
    <w:nsid w:val="00000013"/>
    <w:multiLevelType w:val="singleLevel"/>
    <w:tmpl w:val="00000013"/>
    <w:name w:val="WW8Num42"/>
    <w:lvl w:ilvl="0">
      <w:start w:val="1"/>
      <w:numFmt w:val="bullet"/>
      <w:lvlText w:val=""/>
      <w:lvlJc w:val="left"/>
      <w:pPr>
        <w:tabs>
          <w:tab w:val="num" w:pos="1995"/>
        </w:tabs>
        <w:ind w:left="1995" w:hanging="360"/>
      </w:pPr>
      <w:rPr>
        <w:rFonts w:ascii="Symbol" w:hAnsi="Symbol"/>
      </w:rPr>
    </w:lvl>
  </w:abstractNum>
  <w:abstractNum w:abstractNumId="12" w15:restartNumberingAfterBreak="0">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3" w15:restartNumberingAfterBreak="0">
    <w:nsid w:val="00000017"/>
    <w:multiLevelType w:val="multilevel"/>
    <w:tmpl w:val="00000017"/>
    <w:name w:val="WW8Num4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15" w15:restartNumberingAfterBreak="0">
    <w:nsid w:val="0000001C"/>
    <w:multiLevelType w:val="multilevel"/>
    <w:tmpl w:val="133C4F74"/>
    <w:name w:val="WW8Num56"/>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24"/>
    <w:multiLevelType w:val="multilevel"/>
    <w:tmpl w:val="00000024"/>
    <w:name w:val="WW8Num41"/>
    <w:lvl w:ilvl="0">
      <w:start w:val="2"/>
      <w:numFmt w:val="decimal"/>
      <w:lvlText w:val="%1."/>
      <w:lvlJc w:val="left"/>
      <w:pPr>
        <w:tabs>
          <w:tab w:val="num" w:pos="360"/>
        </w:tabs>
        <w:ind w:left="360" w:hanging="360"/>
      </w:p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1429"/>
        </w:tabs>
        <w:ind w:left="1429"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04A025A3"/>
    <w:multiLevelType w:val="multilevel"/>
    <w:tmpl w:val="2A845B54"/>
    <w:lvl w:ilvl="0">
      <w:start w:val="1"/>
      <w:numFmt w:val="decimal"/>
      <w:lvlText w:val="%1."/>
      <w:lvlJc w:val="left"/>
      <w:pPr>
        <w:ind w:left="1211" w:hanging="360"/>
      </w:pPr>
    </w:lvl>
    <w:lvl w:ilvl="1">
      <w:start w:val="1"/>
      <w:numFmt w:val="decimal"/>
      <w:isLgl/>
      <w:lvlText w:val="%1.%2."/>
      <w:lvlJc w:val="left"/>
      <w:pPr>
        <w:ind w:left="1585" w:hanging="450"/>
      </w:pPr>
      <w:rPr>
        <w:rFonts w:ascii="Times New Roman" w:hAnsi="Times New Roman" w:cs="Times New Roman" w:hint="default"/>
        <w:b w:val="0"/>
        <w:sz w:val="28"/>
      </w:rPr>
    </w:lvl>
    <w:lvl w:ilvl="2">
      <w:start w:val="1"/>
      <w:numFmt w:val="decimal"/>
      <w:isLgl/>
      <w:lvlText w:val="%1.%2.%3."/>
      <w:lvlJc w:val="left"/>
      <w:pPr>
        <w:ind w:left="1571" w:hanging="720"/>
      </w:pPr>
      <w:rPr>
        <w:rFonts w:ascii="Times New Roman" w:hAnsi="Times New Roman" w:cs="Times New Roman" w:hint="default"/>
        <w:sz w:val="28"/>
      </w:rPr>
    </w:lvl>
    <w:lvl w:ilvl="3">
      <w:start w:val="1"/>
      <w:numFmt w:val="decimal"/>
      <w:isLgl/>
      <w:lvlText w:val="%1.%2.%3.%4."/>
      <w:lvlJc w:val="left"/>
      <w:pPr>
        <w:ind w:left="1571" w:hanging="720"/>
      </w:pPr>
      <w:rPr>
        <w:rFonts w:ascii="Times New Roman" w:hAnsi="Times New Roman" w:cs="Times New Roman" w:hint="default"/>
        <w:sz w:val="28"/>
      </w:rPr>
    </w:lvl>
    <w:lvl w:ilvl="4">
      <w:start w:val="1"/>
      <w:numFmt w:val="decimal"/>
      <w:isLgl/>
      <w:lvlText w:val="%1.%2.%3.%4.%5."/>
      <w:lvlJc w:val="left"/>
      <w:pPr>
        <w:ind w:left="1931" w:hanging="1080"/>
      </w:pPr>
      <w:rPr>
        <w:rFonts w:ascii="Times New Roman" w:hAnsi="Times New Roman" w:cs="Times New Roman" w:hint="default"/>
        <w:sz w:val="28"/>
      </w:rPr>
    </w:lvl>
    <w:lvl w:ilvl="5">
      <w:start w:val="1"/>
      <w:numFmt w:val="decimal"/>
      <w:isLgl/>
      <w:lvlText w:val="%1.%2.%3.%4.%5.%6."/>
      <w:lvlJc w:val="left"/>
      <w:pPr>
        <w:ind w:left="1931" w:hanging="1080"/>
      </w:pPr>
      <w:rPr>
        <w:rFonts w:ascii="Times New Roman" w:hAnsi="Times New Roman" w:cs="Times New Roman" w:hint="default"/>
        <w:sz w:val="28"/>
      </w:rPr>
    </w:lvl>
    <w:lvl w:ilvl="6">
      <w:start w:val="1"/>
      <w:numFmt w:val="decimal"/>
      <w:isLgl/>
      <w:lvlText w:val="%1.%2.%3.%4.%5.%6.%7."/>
      <w:lvlJc w:val="left"/>
      <w:pPr>
        <w:ind w:left="1931" w:hanging="1080"/>
      </w:pPr>
      <w:rPr>
        <w:rFonts w:ascii="Times New Roman" w:hAnsi="Times New Roman" w:cs="Times New Roman" w:hint="default"/>
        <w:sz w:val="28"/>
      </w:rPr>
    </w:lvl>
    <w:lvl w:ilvl="7">
      <w:start w:val="1"/>
      <w:numFmt w:val="decimal"/>
      <w:isLgl/>
      <w:lvlText w:val="%1.%2.%3.%4.%5.%6.%7.%8."/>
      <w:lvlJc w:val="left"/>
      <w:pPr>
        <w:ind w:left="2291" w:hanging="1440"/>
      </w:pPr>
      <w:rPr>
        <w:rFonts w:ascii="Times New Roman" w:hAnsi="Times New Roman" w:cs="Times New Roman" w:hint="default"/>
        <w:sz w:val="28"/>
      </w:rPr>
    </w:lvl>
    <w:lvl w:ilvl="8">
      <w:start w:val="1"/>
      <w:numFmt w:val="decimal"/>
      <w:isLgl/>
      <w:lvlText w:val="%1.%2.%3.%4.%5.%6.%7.%8.%9."/>
      <w:lvlJc w:val="left"/>
      <w:pPr>
        <w:ind w:left="2291" w:hanging="1440"/>
      </w:pPr>
      <w:rPr>
        <w:rFonts w:ascii="Times New Roman" w:hAnsi="Times New Roman" w:cs="Times New Roman" w:hint="default"/>
        <w:sz w:val="28"/>
      </w:rPr>
    </w:lvl>
  </w:abstractNum>
  <w:abstractNum w:abstractNumId="20"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21" w15:restartNumberingAfterBreak="0">
    <w:nsid w:val="06D665C9"/>
    <w:multiLevelType w:val="hybridMultilevel"/>
    <w:tmpl w:val="151C4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15:restartNumberingAfterBreak="0">
    <w:nsid w:val="0B2E0FE9"/>
    <w:multiLevelType w:val="hybridMultilevel"/>
    <w:tmpl w:val="3F2E2D4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1FD15426"/>
    <w:multiLevelType w:val="multilevel"/>
    <w:tmpl w:val="31CCBC60"/>
    <w:numStyleLink w:val="14"/>
  </w:abstractNum>
  <w:abstractNum w:abstractNumId="28" w15:restartNumberingAfterBreak="0">
    <w:nsid w:val="20451C3A"/>
    <w:multiLevelType w:val="multilevel"/>
    <w:tmpl w:val="05FA8336"/>
    <w:numStyleLink w:val="5"/>
  </w:abstractNum>
  <w:abstractNum w:abstractNumId="29"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31926923"/>
    <w:multiLevelType w:val="hybridMultilevel"/>
    <w:tmpl w:val="486EFA3E"/>
    <w:lvl w:ilvl="0" w:tplc="D08C235E">
      <w:start w:val="6"/>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220DB7"/>
    <w:multiLevelType w:val="hybridMultilevel"/>
    <w:tmpl w:val="F62218A2"/>
    <w:lvl w:ilvl="0" w:tplc="0000000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BAD0AE1"/>
    <w:multiLevelType w:val="multilevel"/>
    <w:tmpl w:val="0419001F"/>
    <w:styleLink w:val="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8AC3CD6"/>
    <w:multiLevelType w:val="multilevel"/>
    <w:tmpl w:val="A676AA80"/>
    <w:lvl w:ilvl="0">
      <w:start w:val="3"/>
      <w:numFmt w:val="decimal"/>
      <w:lvlText w:val="%1."/>
      <w:lvlJc w:val="left"/>
      <w:pPr>
        <w:ind w:left="360" w:hanging="360"/>
      </w:pPr>
      <w:rPr>
        <w:rFonts w:hint="default"/>
        <w:color w:val="auto"/>
      </w:rPr>
    </w:lvl>
    <w:lvl w:ilvl="1">
      <w:start w:val="1"/>
      <w:numFmt w:val="decimal"/>
      <w:lvlText w:val="%1.%2."/>
      <w:lvlJc w:val="left"/>
      <w:pPr>
        <w:ind w:left="502" w:hanging="360"/>
      </w:pPr>
      <w:rPr>
        <w:rFonts w:hint="default"/>
        <w:b w:val="0"/>
        <w:color w:val="auto"/>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8"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0A04713"/>
    <w:multiLevelType w:val="multilevel"/>
    <w:tmpl w:val="C9D21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1F565BD"/>
    <w:multiLevelType w:val="multilevel"/>
    <w:tmpl w:val="8C8A10E4"/>
    <w:lvl w:ilvl="0">
      <w:start w:val="3"/>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2" w15:restartNumberingAfterBreak="0">
    <w:nsid w:val="523C0FB7"/>
    <w:multiLevelType w:val="hybridMultilevel"/>
    <w:tmpl w:val="BE6CBEB2"/>
    <w:lvl w:ilvl="0" w:tplc="04190001">
      <w:start w:val="1"/>
      <w:numFmt w:val="bullet"/>
      <w:lvlText w:val=""/>
      <w:lvlJc w:val="left"/>
      <w:pPr>
        <w:ind w:left="1193" w:hanging="360"/>
      </w:pPr>
      <w:rPr>
        <w:rFonts w:ascii="Symbol" w:hAnsi="Symbol" w:hint="default"/>
      </w:rPr>
    </w:lvl>
    <w:lvl w:ilvl="1" w:tplc="04190003" w:tentative="1">
      <w:start w:val="1"/>
      <w:numFmt w:val="bullet"/>
      <w:lvlText w:val="o"/>
      <w:lvlJc w:val="left"/>
      <w:pPr>
        <w:ind w:left="1913" w:hanging="360"/>
      </w:pPr>
      <w:rPr>
        <w:rFonts w:ascii="Courier New" w:hAnsi="Courier New" w:cs="Courier New" w:hint="default"/>
      </w:rPr>
    </w:lvl>
    <w:lvl w:ilvl="2" w:tplc="04190005" w:tentative="1">
      <w:start w:val="1"/>
      <w:numFmt w:val="bullet"/>
      <w:lvlText w:val=""/>
      <w:lvlJc w:val="left"/>
      <w:pPr>
        <w:ind w:left="2633" w:hanging="360"/>
      </w:pPr>
      <w:rPr>
        <w:rFonts w:ascii="Wingdings" w:hAnsi="Wingdings" w:hint="default"/>
      </w:rPr>
    </w:lvl>
    <w:lvl w:ilvl="3" w:tplc="04190001" w:tentative="1">
      <w:start w:val="1"/>
      <w:numFmt w:val="bullet"/>
      <w:lvlText w:val=""/>
      <w:lvlJc w:val="left"/>
      <w:pPr>
        <w:ind w:left="3353" w:hanging="360"/>
      </w:pPr>
      <w:rPr>
        <w:rFonts w:ascii="Symbol" w:hAnsi="Symbol" w:hint="default"/>
      </w:rPr>
    </w:lvl>
    <w:lvl w:ilvl="4" w:tplc="04190003" w:tentative="1">
      <w:start w:val="1"/>
      <w:numFmt w:val="bullet"/>
      <w:lvlText w:val="o"/>
      <w:lvlJc w:val="left"/>
      <w:pPr>
        <w:ind w:left="4073" w:hanging="360"/>
      </w:pPr>
      <w:rPr>
        <w:rFonts w:ascii="Courier New" w:hAnsi="Courier New" w:cs="Courier New" w:hint="default"/>
      </w:rPr>
    </w:lvl>
    <w:lvl w:ilvl="5" w:tplc="04190005" w:tentative="1">
      <w:start w:val="1"/>
      <w:numFmt w:val="bullet"/>
      <w:lvlText w:val=""/>
      <w:lvlJc w:val="left"/>
      <w:pPr>
        <w:ind w:left="4793" w:hanging="360"/>
      </w:pPr>
      <w:rPr>
        <w:rFonts w:ascii="Wingdings" w:hAnsi="Wingdings" w:hint="default"/>
      </w:rPr>
    </w:lvl>
    <w:lvl w:ilvl="6" w:tplc="04190001" w:tentative="1">
      <w:start w:val="1"/>
      <w:numFmt w:val="bullet"/>
      <w:lvlText w:val=""/>
      <w:lvlJc w:val="left"/>
      <w:pPr>
        <w:ind w:left="5513" w:hanging="360"/>
      </w:pPr>
      <w:rPr>
        <w:rFonts w:ascii="Symbol" w:hAnsi="Symbol" w:hint="default"/>
      </w:rPr>
    </w:lvl>
    <w:lvl w:ilvl="7" w:tplc="04190003" w:tentative="1">
      <w:start w:val="1"/>
      <w:numFmt w:val="bullet"/>
      <w:lvlText w:val="o"/>
      <w:lvlJc w:val="left"/>
      <w:pPr>
        <w:ind w:left="6233" w:hanging="360"/>
      </w:pPr>
      <w:rPr>
        <w:rFonts w:ascii="Courier New" w:hAnsi="Courier New" w:cs="Courier New" w:hint="default"/>
      </w:rPr>
    </w:lvl>
    <w:lvl w:ilvl="8" w:tplc="04190005" w:tentative="1">
      <w:start w:val="1"/>
      <w:numFmt w:val="bullet"/>
      <w:lvlText w:val=""/>
      <w:lvlJc w:val="left"/>
      <w:pPr>
        <w:ind w:left="6953" w:hanging="360"/>
      </w:pPr>
      <w:rPr>
        <w:rFonts w:ascii="Wingdings" w:hAnsi="Wingdings" w:hint="default"/>
      </w:rPr>
    </w:lvl>
  </w:abstractNum>
  <w:abstractNum w:abstractNumId="43" w15:restartNumberingAfterBreak="0">
    <w:nsid w:val="54434CBE"/>
    <w:multiLevelType w:val="hybridMultilevel"/>
    <w:tmpl w:val="B53E8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5"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B590302"/>
    <w:multiLevelType w:val="multilevel"/>
    <w:tmpl w:val="0419001D"/>
    <w:styleLink w:val="1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9"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0" w15:restartNumberingAfterBreak="0">
    <w:nsid w:val="70692C4E"/>
    <w:multiLevelType w:val="hybridMultilevel"/>
    <w:tmpl w:val="17D80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55500F0"/>
    <w:multiLevelType w:val="multilevel"/>
    <w:tmpl w:val="BE7E93F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2" w15:restartNumberingAfterBreak="0">
    <w:nsid w:val="787B573A"/>
    <w:multiLevelType w:val="multilevel"/>
    <w:tmpl w:val="BDF6F862"/>
    <w:lvl w:ilvl="0">
      <w:start w:val="1"/>
      <w:numFmt w:val="decimal"/>
      <w:lvlText w:val="%1."/>
      <w:lvlJc w:val="left"/>
      <w:pPr>
        <w:ind w:left="475" w:hanging="475"/>
      </w:pPr>
      <w:rPr>
        <w:rFonts w:hint="default"/>
        <w:b/>
      </w:rPr>
    </w:lvl>
    <w:lvl w:ilvl="1">
      <w:start w:val="1"/>
      <w:numFmt w:val="decimal"/>
      <w:lvlText w:val="%1.%2."/>
      <w:lvlJc w:val="left"/>
      <w:pPr>
        <w:ind w:left="1260" w:hanging="72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4140" w:hanging="1440"/>
      </w:pPr>
      <w:rPr>
        <w:rFonts w:hint="default"/>
        <w:b/>
      </w:rPr>
    </w:lvl>
    <w:lvl w:ilvl="6">
      <w:start w:val="1"/>
      <w:numFmt w:val="decimal"/>
      <w:lvlText w:val="%1.%2.%3.%4.%5.%6.%7."/>
      <w:lvlJc w:val="left"/>
      <w:pPr>
        <w:ind w:left="5040" w:hanging="1800"/>
      </w:pPr>
      <w:rPr>
        <w:rFonts w:hint="default"/>
        <w:b/>
      </w:rPr>
    </w:lvl>
    <w:lvl w:ilvl="7">
      <w:start w:val="1"/>
      <w:numFmt w:val="decimal"/>
      <w:lvlText w:val="%1.%2.%3.%4.%5.%6.%7.%8."/>
      <w:lvlJc w:val="left"/>
      <w:pPr>
        <w:ind w:left="5580" w:hanging="1800"/>
      </w:pPr>
      <w:rPr>
        <w:rFonts w:hint="default"/>
        <w:b/>
      </w:rPr>
    </w:lvl>
    <w:lvl w:ilvl="8">
      <w:start w:val="1"/>
      <w:numFmt w:val="decimal"/>
      <w:lvlText w:val="%1.%2.%3.%4.%5.%6.%7.%8.%9."/>
      <w:lvlJc w:val="left"/>
      <w:pPr>
        <w:ind w:left="6480" w:hanging="2160"/>
      </w:pPr>
      <w:rPr>
        <w:rFonts w:hint="default"/>
        <w:b/>
      </w:rPr>
    </w:lvl>
  </w:abstractNum>
  <w:abstractNum w:abstractNumId="53" w15:restartNumberingAfterBreak="0">
    <w:nsid w:val="79C07BD4"/>
    <w:multiLevelType w:val="multilevel"/>
    <w:tmpl w:val="9CF292BA"/>
    <w:lvl w:ilvl="0">
      <w:start w:val="1"/>
      <w:numFmt w:val="decimal"/>
      <w:lvlText w:val="%1."/>
      <w:lvlJc w:val="left"/>
      <w:pPr>
        <w:ind w:left="720" w:hanging="360"/>
      </w:pPr>
      <w:rPr>
        <w:color w:val="auto"/>
      </w:r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20"/>
  </w:num>
  <w:num w:numId="2">
    <w:abstractNumId w:val="25"/>
  </w:num>
  <w:num w:numId="3">
    <w:abstractNumId w:val="49"/>
  </w:num>
  <w:num w:numId="4">
    <w:abstractNumId w:val="48"/>
  </w:num>
  <w:num w:numId="5">
    <w:abstractNumId w:val="26"/>
  </w:num>
  <w:num w:numId="6">
    <w:abstractNumId w:val="22"/>
  </w:num>
  <w:num w:numId="7">
    <w:abstractNumId w:val="34"/>
  </w:num>
  <w:num w:numId="8">
    <w:abstractNumId w:val="36"/>
  </w:num>
  <w:num w:numId="9">
    <w:abstractNumId w:val="46"/>
  </w:num>
  <w:num w:numId="10">
    <w:abstractNumId w:val="44"/>
  </w:num>
  <w:num w:numId="11">
    <w:abstractNumId w:val="28"/>
  </w:num>
  <w:num w:numId="12">
    <w:abstractNumId w:val="54"/>
  </w:num>
  <w:num w:numId="13">
    <w:abstractNumId w:val="35"/>
  </w:num>
  <w:num w:numId="14">
    <w:abstractNumId w:val="47"/>
  </w:num>
  <w:num w:numId="15">
    <w:abstractNumId w:val="38"/>
  </w:num>
  <w:num w:numId="16">
    <w:abstractNumId w:val="24"/>
  </w:num>
  <w:num w:numId="17">
    <w:abstractNumId w:val="45"/>
  </w:num>
  <w:num w:numId="18">
    <w:abstractNumId w:val="27"/>
    <w:lvlOverride w:ilvl="0">
      <w:lvl w:ilvl="0">
        <w:start w:val="4"/>
        <w:numFmt w:val="decimal"/>
        <w:lvlText w:val="%1.9."/>
        <w:lvlJc w:val="left"/>
        <w:pPr>
          <w:ind w:left="720" w:hanging="360"/>
        </w:pPr>
        <w:rPr>
          <w:rFonts w:hint="default"/>
          <w:b/>
        </w:rPr>
      </w:lvl>
    </w:lvlOverride>
  </w:num>
  <w:num w:numId="19">
    <w:abstractNumId w:val="29"/>
  </w:num>
  <w:num w:numId="20">
    <w:abstractNumId w:val="18"/>
  </w:num>
  <w:num w:numId="21">
    <w:abstractNumId w:val="40"/>
  </w:num>
  <w:num w:numId="22">
    <w:abstractNumId w:val="53"/>
  </w:num>
  <w:num w:numId="23">
    <w:abstractNumId w:val="5"/>
  </w:num>
  <w:num w:numId="24">
    <w:abstractNumId w:val="16"/>
  </w:num>
  <w:num w:numId="25">
    <w:abstractNumId w:val="14"/>
  </w:num>
  <w:num w:numId="26">
    <w:abstractNumId w:val="33"/>
  </w:num>
  <w:num w:numId="27">
    <w:abstractNumId w:val="7"/>
  </w:num>
  <w:num w:numId="28">
    <w:abstractNumId w:val="15"/>
  </w:num>
  <w:num w:numId="29">
    <w:abstractNumId w:val="51"/>
  </w:num>
  <w:num w:numId="30">
    <w:abstractNumId w:val="37"/>
  </w:num>
  <w:num w:numId="31">
    <w:abstractNumId w:val="42"/>
  </w:num>
  <w:num w:numId="32">
    <w:abstractNumId w:val="52"/>
  </w:num>
  <w:num w:numId="33">
    <w:abstractNumId w:val="0"/>
  </w:num>
  <w:num w:numId="34">
    <w:abstractNumId w:val="39"/>
  </w:num>
  <w:num w:numId="35">
    <w:abstractNumId w:val="32"/>
  </w:num>
  <w:num w:numId="36">
    <w:abstractNumId w:val="50"/>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7"/>
  </w:num>
  <w:num w:numId="41">
    <w:abstractNumId w:val="4"/>
  </w:num>
  <w:num w:numId="42">
    <w:abstractNumId w:val="31"/>
  </w:num>
  <w:num w:numId="43">
    <w:abstractNumId w:val="41"/>
  </w:num>
  <w:num w:numId="44">
    <w:abstractNumId w:val="10"/>
  </w:num>
  <w:num w:numId="45">
    <w:abstractNumId w:val="30"/>
  </w:num>
  <w:num w:numId="46">
    <w:abstractNumId w:val="23"/>
  </w:num>
  <w:num w:numId="47">
    <w:abstractNumId w:val="21"/>
  </w:num>
  <w:num w:numId="48">
    <w:abstractNumId w:val="4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709"/>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CAD"/>
    <w:rsid w:val="00000363"/>
    <w:rsid w:val="00000C70"/>
    <w:rsid w:val="000019C2"/>
    <w:rsid w:val="000021C9"/>
    <w:rsid w:val="0000250C"/>
    <w:rsid w:val="00002FF9"/>
    <w:rsid w:val="000036A5"/>
    <w:rsid w:val="000038A6"/>
    <w:rsid w:val="00003D4A"/>
    <w:rsid w:val="0000456E"/>
    <w:rsid w:val="00004738"/>
    <w:rsid w:val="000050D3"/>
    <w:rsid w:val="00005303"/>
    <w:rsid w:val="000054E6"/>
    <w:rsid w:val="00005649"/>
    <w:rsid w:val="0000593F"/>
    <w:rsid w:val="00005AE7"/>
    <w:rsid w:val="00006770"/>
    <w:rsid w:val="0000687E"/>
    <w:rsid w:val="000078C5"/>
    <w:rsid w:val="00007C32"/>
    <w:rsid w:val="0001000B"/>
    <w:rsid w:val="00010476"/>
    <w:rsid w:val="000107C5"/>
    <w:rsid w:val="00010BAA"/>
    <w:rsid w:val="0001215A"/>
    <w:rsid w:val="00012517"/>
    <w:rsid w:val="000129C4"/>
    <w:rsid w:val="00012ADB"/>
    <w:rsid w:val="00012CBC"/>
    <w:rsid w:val="00012D48"/>
    <w:rsid w:val="00013B2B"/>
    <w:rsid w:val="00014014"/>
    <w:rsid w:val="00014140"/>
    <w:rsid w:val="000148F2"/>
    <w:rsid w:val="00014EB1"/>
    <w:rsid w:val="000156AB"/>
    <w:rsid w:val="0001644B"/>
    <w:rsid w:val="000171B3"/>
    <w:rsid w:val="0001724B"/>
    <w:rsid w:val="0002094B"/>
    <w:rsid w:val="00020C01"/>
    <w:rsid w:val="00020C06"/>
    <w:rsid w:val="00020D8F"/>
    <w:rsid w:val="0002170C"/>
    <w:rsid w:val="000221AF"/>
    <w:rsid w:val="00022314"/>
    <w:rsid w:val="00023D4D"/>
    <w:rsid w:val="0002709F"/>
    <w:rsid w:val="000278CB"/>
    <w:rsid w:val="000305E0"/>
    <w:rsid w:val="000305E8"/>
    <w:rsid w:val="00031145"/>
    <w:rsid w:val="00031AE6"/>
    <w:rsid w:val="00031DF7"/>
    <w:rsid w:val="00032E0B"/>
    <w:rsid w:val="00032EB9"/>
    <w:rsid w:val="000334C1"/>
    <w:rsid w:val="000343E5"/>
    <w:rsid w:val="00034B0A"/>
    <w:rsid w:val="00034EAC"/>
    <w:rsid w:val="00035561"/>
    <w:rsid w:val="00035B8F"/>
    <w:rsid w:val="000360DA"/>
    <w:rsid w:val="00036200"/>
    <w:rsid w:val="000369E2"/>
    <w:rsid w:val="00036DE9"/>
    <w:rsid w:val="00037019"/>
    <w:rsid w:val="00037177"/>
    <w:rsid w:val="000403B8"/>
    <w:rsid w:val="00040523"/>
    <w:rsid w:val="00043588"/>
    <w:rsid w:val="00043B74"/>
    <w:rsid w:val="00043CC9"/>
    <w:rsid w:val="00043E60"/>
    <w:rsid w:val="00043EF7"/>
    <w:rsid w:val="000446C9"/>
    <w:rsid w:val="00044AF6"/>
    <w:rsid w:val="00044F2E"/>
    <w:rsid w:val="00045DC7"/>
    <w:rsid w:val="00046445"/>
    <w:rsid w:val="00046533"/>
    <w:rsid w:val="00046919"/>
    <w:rsid w:val="00047423"/>
    <w:rsid w:val="00047A8E"/>
    <w:rsid w:val="00047DAC"/>
    <w:rsid w:val="00050DB2"/>
    <w:rsid w:val="000510A0"/>
    <w:rsid w:val="0005252A"/>
    <w:rsid w:val="00052A79"/>
    <w:rsid w:val="00053152"/>
    <w:rsid w:val="000545DE"/>
    <w:rsid w:val="0005540E"/>
    <w:rsid w:val="000557D3"/>
    <w:rsid w:val="00055D0A"/>
    <w:rsid w:val="000568CB"/>
    <w:rsid w:val="00056DD6"/>
    <w:rsid w:val="00056FCB"/>
    <w:rsid w:val="0005733A"/>
    <w:rsid w:val="00057E9E"/>
    <w:rsid w:val="000604C1"/>
    <w:rsid w:val="00060A50"/>
    <w:rsid w:val="00060DDB"/>
    <w:rsid w:val="00061109"/>
    <w:rsid w:val="000612A8"/>
    <w:rsid w:val="00061492"/>
    <w:rsid w:val="0006267D"/>
    <w:rsid w:val="000634E5"/>
    <w:rsid w:val="00065509"/>
    <w:rsid w:val="00065648"/>
    <w:rsid w:val="00067B63"/>
    <w:rsid w:val="000702EA"/>
    <w:rsid w:val="00070F22"/>
    <w:rsid w:val="00071715"/>
    <w:rsid w:val="00071EBA"/>
    <w:rsid w:val="00071EED"/>
    <w:rsid w:val="0007234B"/>
    <w:rsid w:val="00072AA1"/>
    <w:rsid w:val="00072BD3"/>
    <w:rsid w:val="00073562"/>
    <w:rsid w:val="00074505"/>
    <w:rsid w:val="00075231"/>
    <w:rsid w:val="00075A59"/>
    <w:rsid w:val="00075D8E"/>
    <w:rsid w:val="00075DB4"/>
    <w:rsid w:val="00075DF1"/>
    <w:rsid w:val="00075E5F"/>
    <w:rsid w:val="000760A0"/>
    <w:rsid w:val="000762F6"/>
    <w:rsid w:val="000765DA"/>
    <w:rsid w:val="0007670F"/>
    <w:rsid w:val="000777AB"/>
    <w:rsid w:val="00080645"/>
    <w:rsid w:val="00080880"/>
    <w:rsid w:val="00080D36"/>
    <w:rsid w:val="00081384"/>
    <w:rsid w:val="00081ED2"/>
    <w:rsid w:val="00082A0E"/>
    <w:rsid w:val="00083ACA"/>
    <w:rsid w:val="000845B7"/>
    <w:rsid w:val="000859D4"/>
    <w:rsid w:val="00085DC1"/>
    <w:rsid w:val="00086BAD"/>
    <w:rsid w:val="00087404"/>
    <w:rsid w:val="000901EA"/>
    <w:rsid w:val="00090691"/>
    <w:rsid w:val="000906C7"/>
    <w:rsid w:val="00090EA3"/>
    <w:rsid w:val="0009269D"/>
    <w:rsid w:val="00092CA9"/>
    <w:rsid w:val="0009315E"/>
    <w:rsid w:val="000939A5"/>
    <w:rsid w:val="00093FFB"/>
    <w:rsid w:val="00094EF8"/>
    <w:rsid w:val="00095754"/>
    <w:rsid w:val="000958C5"/>
    <w:rsid w:val="00097146"/>
    <w:rsid w:val="00097ABA"/>
    <w:rsid w:val="00097B09"/>
    <w:rsid w:val="00097D81"/>
    <w:rsid w:val="000A10A9"/>
    <w:rsid w:val="000A14CC"/>
    <w:rsid w:val="000A1E2F"/>
    <w:rsid w:val="000A256F"/>
    <w:rsid w:val="000A27FE"/>
    <w:rsid w:val="000A2831"/>
    <w:rsid w:val="000A3C1C"/>
    <w:rsid w:val="000A4796"/>
    <w:rsid w:val="000A55CC"/>
    <w:rsid w:val="000A5FB5"/>
    <w:rsid w:val="000A60CA"/>
    <w:rsid w:val="000A6B83"/>
    <w:rsid w:val="000A6D10"/>
    <w:rsid w:val="000A708A"/>
    <w:rsid w:val="000A70DE"/>
    <w:rsid w:val="000A72C9"/>
    <w:rsid w:val="000B080E"/>
    <w:rsid w:val="000B108D"/>
    <w:rsid w:val="000B165D"/>
    <w:rsid w:val="000B1E0F"/>
    <w:rsid w:val="000B2364"/>
    <w:rsid w:val="000B282D"/>
    <w:rsid w:val="000B362D"/>
    <w:rsid w:val="000B3970"/>
    <w:rsid w:val="000B3EF4"/>
    <w:rsid w:val="000B4585"/>
    <w:rsid w:val="000B4A97"/>
    <w:rsid w:val="000B4E8F"/>
    <w:rsid w:val="000B51CF"/>
    <w:rsid w:val="000B59CD"/>
    <w:rsid w:val="000B620C"/>
    <w:rsid w:val="000B7E42"/>
    <w:rsid w:val="000C0039"/>
    <w:rsid w:val="000C091E"/>
    <w:rsid w:val="000C135F"/>
    <w:rsid w:val="000C283F"/>
    <w:rsid w:val="000C432B"/>
    <w:rsid w:val="000C575F"/>
    <w:rsid w:val="000C5C8D"/>
    <w:rsid w:val="000C5F1E"/>
    <w:rsid w:val="000C6AB4"/>
    <w:rsid w:val="000C7247"/>
    <w:rsid w:val="000C7A41"/>
    <w:rsid w:val="000D037B"/>
    <w:rsid w:val="000D0432"/>
    <w:rsid w:val="000D064A"/>
    <w:rsid w:val="000D1784"/>
    <w:rsid w:val="000D1AFB"/>
    <w:rsid w:val="000D25A9"/>
    <w:rsid w:val="000D2742"/>
    <w:rsid w:val="000D2EA7"/>
    <w:rsid w:val="000D34D7"/>
    <w:rsid w:val="000D39BD"/>
    <w:rsid w:val="000D45DC"/>
    <w:rsid w:val="000D4C47"/>
    <w:rsid w:val="000D4E4E"/>
    <w:rsid w:val="000D5039"/>
    <w:rsid w:val="000D5199"/>
    <w:rsid w:val="000D521B"/>
    <w:rsid w:val="000D5ED3"/>
    <w:rsid w:val="000E0C59"/>
    <w:rsid w:val="000E1E6B"/>
    <w:rsid w:val="000E2099"/>
    <w:rsid w:val="000E2ED7"/>
    <w:rsid w:val="000E34AA"/>
    <w:rsid w:val="000E3A19"/>
    <w:rsid w:val="000E3F89"/>
    <w:rsid w:val="000E44F4"/>
    <w:rsid w:val="000E4678"/>
    <w:rsid w:val="000E4D6C"/>
    <w:rsid w:val="000E4E65"/>
    <w:rsid w:val="000E4F89"/>
    <w:rsid w:val="000E561D"/>
    <w:rsid w:val="000E59C9"/>
    <w:rsid w:val="000E5C30"/>
    <w:rsid w:val="000E6767"/>
    <w:rsid w:val="000E7BEA"/>
    <w:rsid w:val="000E7C08"/>
    <w:rsid w:val="000F0446"/>
    <w:rsid w:val="000F063C"/>
    <w:rsid w:val="000F0AB3"/>
    <w:rsid w:val="000F119A"/>
    <w:rsid w:val="000F18EE"/>
    <w:rsid w:val="000F25DB"/>
    <w:rsid w:val="000F33B2"/>
    <w:rsid w:val="000F3932"/>
    <w:rsid w:val="000F3D1A"/>
    <w:rsid w:val="000F43B9"/>
    <w:rsid w:val="000F461E"/>
    <w:rsid w:val="000F50FC"/>
    <w:rsid w:val="000F57A4"/>
    <w:rsid w:val="000F678C"/>
    <w:rsid w:val="000F6B48"/>
    <w:rsid w:val="000F6F0B"/>
    <w:rsid w:val="000F771F"/>
    <w:rsid w:val="0010092B"/>
    <w:rsid w:val="001015E3"/>
    <w:rsid w:val="001018B7"/>
    <w:rsid w:val="00101F90"/>
    <w:rsid w:val="00102CE0"/>
    <w:rsid w:val="00102D2F"/>
    <w:rsid w:val="00102F14"/>
    <w:rsid w:val="00102FEF"/>
    <w:rsid w:val="00103BC4"/>
    <w:rsid w:val="00105877"/>
    <w:rsid w:val="00105FF1"/>
    <w:rsid w:val="0010610D"/>
    <w:rsid w:val="001073C7"/>
    <w:rsid w:val="00107654"/>
    <w:rsid w:val="00107814"/>
    <w:rsid w:val="0011057D"/>
    <w:rsid w:val="00110650"/>
    <w:rsid w:val="00111174"/>
    <w:rsid w:val="0011121F"/>
    <w:rsid w:val="001130A0"/>
    <w:rsid w:val="001139E7"/>
    <w:rsid w:val="001168FA"/>
    <w:rsid w:val="001202D7"/>
    <w:rsid w:val="001203B2"/>
    <w:rsid w:val="00120539"/>
    <w:rsid w:val="001207E2"/>
    <w:rsid w:val="001214DC"/>
    <w:rsid w:val="00121ED7"/>
    <w:rsid w:val="00123608"/>
    <w:rsid w:val="00123887"/>
    <w:rsid w:val="0012452A"/>
    <w:rsid w:val="00124C54"/>
    <w:rsid w:val="00124DAD"/>
    <w:rsid w:val="00125639"/>
    <w:rsid w:val="00125F4D"/>
    <w:rsid w:val="00126FC1"/>
    <w:rsid w:val="00127205"/>
    <w:rsid w:val="001302A3"/>
    <w:rsid w:val="00130BF9"/>
    <w:rsid w:val="00132030"/>
    <w:rsid w:val="0013253D"/>
    <w:rsid w:val="00132DDC"/>
    <w:rsid w:val="00133F8C"/>
    <w:rsid w:val="00134C7E"/>
    <w:rsid w:val="00135017"/>
    <w:rsid w:val="001352AB"/>
    <w:rsid w:val="001355D6"/>
    <w:rsid w:val="00135E26"/>
    <w:rsid w:val="0013651A"/>
    <w:rsid w:val="00136E7E"/>
    <w:rsid w:val="0013798F"/>
    <w:rsid w:val="00137BE0"/>
    <w:rsid w:val="00137E16"/>
    <w:rsid w:val="001432E4"/>
    <w:rsid w:val="00143FB1"/>
    <w:rsid w:val="0014502A"/>
    <w:rsid w:val="00145AB3"/>
    <w:rsid w:val="00146DE1"/>
    <w:rsid w:val="00147723"/>
    <w:rsid w:val="00147B59"/>
    <w:rsid w:val="00147CD6"/>
    <w:rsid w:val="00147D11"/>
    <w:rsid w:val="00150BD5"/>
    <w:rsid w:val="0015170B"/>
    <w:rsid w:val="001523D5"/>
    <w:rsid w:val="0015267D"/>
    <w:rsid w:val="00152E71"/>
    <w:rsid w:val="00152E96"/>
    <w:rsid w:val="00154544"/>
    <w:rsid w:val="00154604"/>
    <w:rsid w:val="00154ADE"/>
    <w:rsid w:val="00154FAC"/>
    <w:rsid w:val="00155BB5"/>
    <w:rsid w:val="00155CBA"/>
    <w:rsid w:val="00156593"/>
    <w:rsid w:val="001568C2"/>
    <w:rsid w:val="00156E76"/>
    <w:rsid w:val="001577AC"/>
    <w:rsid w:val="00157F8E"/>
    <w:rsid w:val="001606EC"/>
    <w:rsid w:val="001609BB"/>
    <w:rsid w:val="001610E4"/>
    <w:rsid w:val="00161629"/>
    <w:rsid w:val="00161F47"/>
    <w:rsid w:val="0016200A"/>
    <w:rsid w:val="00162900"/>
    <w:rsid w:val="001629FE"/>
    <w:rsid w:val="001640E0"/>
    <w:rsid w:val="00164171"/>
    <w:rsid w:val="001644CE"/>
    <w:rsid w:val="00165199"/>
    <w:rsid w:val="00165F94"/>
    <w:rsid w:val="00166291"/>
    <w:rsid w:val="00166A22"/>
    <w:rsid w:val="001674AF"/>
    <w:rsid w:val="00167A9C"/>
    <w:rsid w:val="0017002E"/>
    <w:rsid w:val="001700EE"/>
    <w:rsid w:val="00170552"/>
    <w:rsid w:val="0017058A"/>
    <w:rsid w:val="00170860"/>
    <w:rsid w:val="00170F77"/>
    <w:rsid w:val="0017296E"/>
    <w:rsid w:val="001730FC"/>
    <w:rsid w:val="001739FA"/>
    <w:rsid w:val="00173A25"/>
    <w:rsid w:val="00174824"/>
    <w:rsid w:val="00174CE2"/>
    <w:rsid w:val="00175A27"/>
    <w:rsid w:val="00175E3B"/>
    <w:rsid w:val="0017646C"/>
    <w:rsid w:val="00176771"/>
    <w:rsid w:val="00176DB6"/>
    <w:rsid w:val="001807CE"/>
    <w:rsid w:val="00180901"/>
    <w:rsid w:val="0018104C"/>
    <w:rsid w:val="00181665"/>
    <w:rsid w:val="00181A1E"/>
    <w:rsid w:val="00182582"/>
    <w:rsid w:val="00182622"/>
    <w:rsid w:val="00182ED4"/>
    <w:rsid w:val="0018383C"/>
    <w:rsid w:val="0018409C"/>
    <w:rsid w:val="00184FC9"/>
    <w:rsid w:val="00185B81"/>
    <w:rsid w:val="001869CA"/>
    <w:rsid w:val="00186CB5"/>
    <w:rsid w:val="00186E55"/>
    <w:rsid w:val="00190290"/>
    <w:rsid w:val="00190C92"/>
    <w:rsid w:val="00190E1D"/>
    <w:rsid w:val="0019122F"/>
    <w:rsid w:val="00191595"/>
    <w:rsid w:val="00192287"/>
    <w:rsid w:val="0019257B"/>
    <w:rsid w:val="00192782"/>
    <w:rsid w:val="001948F2"/>
    <w:rsid w:val="00195C33"/>
    <w:rsid w:val="00195D28"/>
    <w:rsid w:val="00197352"/>
    <w:rsid w:val="001974B2"/>
    <w:rsid w:val="00197696"/>
    <w:rsid w:val="00197E0D"/>
    <w:rsid w:val="00197E35"/>
    <w:rsid w:val="001A0D8C"/>
    <w:rsid w:val="001A1230"/>
    <w:rsid w:val="001A17FA"/>
    <w:rsid w:val="001A1BA3"/>
    <w:rsid w:val="001A2008"/>
    <w:rsid w:val="001A25CA"/>
    <w:rsid w:val="001A2753"/>
    <w:rsid w:val="001A2837"/>
    <w:rsid w:val="001A320B"/>
    <w:rsid w:val="001A40A4"/>
    <w:rsid w:val="001A4AAF"/>
    <w:rsid w:val="001A585F"/>
    <w:rsid w:val="001A58CC"/>
    <w:rsid w:val="001A5C6B"/>
    <w:rsid w:val="001A5F40"/>
    <w:rsid w:val="001B0656"/>
    <w:rsid w:val="001B09A0"/>
    <w:rsid w:val="001B147D"/>
    <w:rsid w:val="001B17A1"/>
    <w:rsid w:val="001B1871"/>
    <w:rsid w:val="001B1F00"/>
    <w:rsid w:val="001B2625"/>
    <w:rsid w:val="001B32E8"/>
    <w:rsid w:val="001B37BF"/>
    <w:rsid w:val="001B520C"/>
    <w:rsid w:val="001B566C"/>
    <w:rsid w:val="001B71E5"/>
    <w:rsid w:val="001B76A2"/>
    <w:rsid w:val="001C10C9"/>
    <w:rsid w:val="001C1FCC"/>
    <w:rsid w:val="001C219B"/>
    <w:rsid w:val="001C2636"/>
    <w:rsid w:val="001C28D8"/>
    <w:rsid w:val="001C2C1C"/>
    <w:rsid w:val="001C2EEC"/>
    <w:rsid w:val="001C2F7C"/>
    <w:rsid w:val="001C3526"/>
    <w:rsid w:val="001C38FC"/>
    <w:rsid w:val="001C39A7"/>
    <w:rsid w:val="001C5907"/>
    <w:rsid w:val="001C59B5"/>
    <w:rsid w:val="001C5FBA"/>
    <w:rsid w:val="001C62C1"/>
    <w:rsid w:val="001C6789"/>
    <w:rsid w:val="001C6BF8"/>
    <w:rsid w:val="001C7235"/>
    <w:rsid w:val="001C7A02"/>
    <w:rsid w:val="001C7C50"/>
    <w:rsid w:val="001C7CD5"/>
    <w:rsid w:val="001D0D4B"/>
    <w:rsid w:val="001D1CC4"/>
    <w:rsid w:val="001D25D2"/>
    <w:rsid w:val="001D4886"/>
    <w:rsid w:val="001D4B60"/>
    <w:rsid w:val="001D4EC9"/>
    <w:rsid w:val="001D5682"/>
    <w:rsid w:val="001D56C5"/>
    <w:rsid w:val="001D630A"/>
    <w:rsid w:val="001D660A"/>
    <w:rsid w:val="001D6B8A"/>
    <w:rsid w:val="001D75FF"/>
    <w:rsid w:val="001D7C83"/>
    <w:rsid w:val="001E03C1"/>
    <w:rsid w:val="001E0FFE"/>
    <w:rsid w:val="001E1B47"/>
    <w:rsid w:val="001E20A8"/>
    <w:rsid w:val="001E24B9"/>
    <w:rsid w:val="001E32E8"/>
    <w:rsid w:val="001E3784"/>
    <w:rsid w:val="001E3E92"/>
    <w:rsid w:val="001E5B2A"/>
    <w:rsid w:val="001E6BB1"/>
    <w:rsid w:val="001E7AE8"/>
    <w:rsid w:val="001E7CEC"/>
    <w:rsid w:val="001F02A1"/>
    <w:rsid w:val="001F0EC9"/>
    <w:rsid w:val="001F14C1"/>
    <w:rsid w:val="001F1BD0"/>
    <w:rsid w:val="001F1D1E"/>
    <w:rsid w:val="001F1E2F"/>
    <w:rsid w:val="001F28C6"/>
    <w:rsid w:val="001F2F72"/>
    <w:rsid w:val="001F3837"/>
    <w:rsid w:val="001F41BB"/>
    <w:rsid w:val="001F57AA"/>
    <w:rsid w:val="001F5F81"/>
    <w:rsid w:val="001F661F"/>
    <w:rsid w:val="001F691B"/>
    <w:rsid w:val="001F75B2"/>
    <w:rsid w:val="00200359"/>
    <w:rsid w:val="0020043B"/>
    <w:rsid w:val="00200807"/>
    <w:rsid w:val="002009B2"/>
    <w:rsid w:val="002020D8"/>
    <w:rsid w:val="00202359"/>
    <w:rsid w:val="00202A33"/>
    <w:rsid w:val="00202A39"/>
    <w:rsid w:val="00202C4C"/>
    <w:rsid w:val="00203683"/>
    <w:rsid w:val="00203DAC"/>
    <w:rsid w:val="0020417D"/>
    <w:rsid w:val="00204445"/>
    <w:rsid w:val="00204F22"/>
    <w:rsid w:val="00205CF2"/>
    <w:rsid w:val="00205F1B"/>
    <w:rsid w:val="002066CA"/>
    <w:rsid w:val="002069DC"/>
    <w:rsid w:val="00206ADD"/>
    <w:rsid w:val="00207C72"/>
    <w:rsid w:val="00210173"/>
    <w:rsid w:val="002106E9"/>
    <w:rsid w:val="002116B0"/>
    <w:rsid w:val="00212721"/>
    <w:rsid w:val="00213F8B"/>
    <w:rsid w:val="0021489A"/>
    <w:rsid w:val="00215D9B"/>
    <w:rsid w:val="00217051"/>
    <w:rsid w:val="00217F85"/>
    <w:rsid w:val="00220237"/>
    <w:rsid w:val="00220FF8"/>
    <w:rsid w:val="00221233"/>
    <w:rsid w:val="002217FB"/>
    <w:rsid w:val="002221BA"/>
    <w:rsid w:val="0022228A"/>
    <w:rsid w:val="002239FA"/>
    <w:rsid w:val="00223CD1"/>
    <w:rsid w:val="00224E4D"/>
    <w:rsid w:val="0022505A"/>
    <w:rsid w:val="0022524B"/>
    <w:rsid w:val="0022567D"/>
    <w:rsid w:val="00225D38"/>
    <w:rsid w:val="002261FA"/>
    <w:rsid w:val="00226DB0"/>
    <w:rsid w:val="00227028"/>
    <w:rsid w:val="002306A1"/>
    <w:rsid w:val="00230C88"/>
    <w:rsid w:val="0023127D"/>
    <w:rsid w:val="00232D33"/>
    <w:rsid w:val="00233390"/>
    <w:rsid w:val="002341A4"/>
    <w:rsid w:val="00234533"/>
    <w:rsid w:val="00234897"/>
    <w:rsid w:val="00234CF2"/>
    <w:rsid w:val="00234D39"/>
    <w:rsid w:val="00234D49"/>
    <w:rsid w:val="00235D8C"/>
    <w:rsid w:val="002364E8"/>
    <w:rsid w:val="00237337"/>
    <w:rsid w:val="0023771A"/>
    <w:rsid w:val="00241004"/>
    <w:rsid w:val="00241362"/>
    <w:rsid w:val="00244838"/>
    <w:rsid w:val="0024500E"/>
    <w:rsid w:val="0024668F"/>
    <w:rsid w:val="00247664"/>
    <w:rsid w:val="00247F00"/>
    <w:rsid w:val="00247F1E"/>
    <w:rsid w:val="00247FBA"/>
    <w:rsid w:val="00250738"/>
    <w:rsid w:val="00250971"/>
    <w:rsid w:val="00250A7E"/>
    <w:rsid w:val="00250E42"/>
    <w:rsid w:val="002523E2"/>
    <w:rsid w:val="00252CCB"/>
    <w:rsid w:val="00253129"/>
    <w:rsid w:val="00254076"/>
    <w:rsid w:val="00254C00"/>
    <w:rsid w:val="002559C6"/>
    <w:rsid w:val="00255C7D"/>
    <w:rsid w:val="00255D8B"/>
    <w:rsid w:val="0025625E"/>
    <w:rsid w:val="00256C95"/>
    <w:rsid w:val="00257D50"/>
    <w:rsid w:val="00260650"/>
    <w:rsid w:val="002614C1"/>
    <w:rsid w:val="00261815"/>
    <w:rsid w:val="00261DC3"/>
    <w:rsid w:val="0026235C"/>
    <w:rsid w:val="00262E1B"/>
    <w:rsid w:val="00264C89"/>
    <w:rsid w:val="002654AE"/>
    <w:rsid w:val="00265508"/>
    <w:rsid w:val="00265EBA"/>
    <w:rsid w:val="002675C8"/>
    <w:rsid w:val="0026777A"/>
    <w:rsid w:val="00267978"/>
    <w:rsid w:val="00267C76"/>
    <w:rsid w:val="00267C86"/>
    <w:rsid w:val="00267E0F"/>
    <w:rsid w:val="00270455"/>
    <w:rsid w:val="00270556"/>
    <w:rsid w:val="00270718"/>
    <w:rsid w:val="00271549"/>
    <w:rsid w:val="00271CA6"/>
    <w:rsid w:val="002738CD"/>
    <w:rsid w:val="00273E74"/>
    <w:rsid w:val="0027442A"/>
    <w:rsid w:val="00274E33"/>
    <w:rsid w:val="0027637E"/>
    <w:rsid w:val="00277755"/>
    <w:rsid w:val="0028016A"/>
    <w:rsid w:val="002803C6"/>
    <w:rsid w:val="00280C52"/>
    <w:rsid w:val="00280EDD"/>
    <w:rsid w:val="002817DB"/>
    <w:rsid w:val="0028212F"/>
    <w:rsid w:val="00282594"/>
    <w:rsid w:val="002829E4"/>
    <w:rsid w:val="00282A12"/>
    <w:rsid w:val="00282A5B"/>
    <w:rsid w:val="00282F6D"/>
    <w:rsid w:val="00283AB5"/>
    <w:rsid w:val="00284A2E"/>
    <w:rsid w:val="002864DD"/>
    <w:rsid w:val="00286621"/>
    <w:rsid w:val="00290640"/>
    <w:rsid w:val="00292406"/>
    <w:rsid w:val="002924E4"/>
    <w:rsid w:val="002931EA"/>
    <w:rsid w:val="0029355E"/>
    <w:rsid w:val="0029374D"/>
    <w:rsid w:val="00293AB4"/>
    <w:rsid w:val="00293AC2"/>
    <w:rsid w:val="0029404C"/>
    <w:rsid w:val="00294AF0"/>
    <w:rsid w:val="002950F8"/>
    <w:rsid w:val="0029532F"/>
    <w:rsid w:val="00295867"/>
    <w:rsid w:val="00296883"/>
    <w:rsid w:val="00297973"/>
    <w:rsid w:val="00297D1C"/>
    <w:rsid w:val="00297E60"/>
    <w:rsid w:val="002A069B"/>
    <w:rsid w:val="002A0E51"/>
    <w:rsid w:val="002A1697"/>
    <w:rsid w:val="002A18D5"/>
    <w:rsid w:val="002A2509"/>
    <w:rsid w:val="002A3CC2"/>
    <w:rsid w:val="002A4096"/>
    <w:rsid w:val="002A63B1"/>
    <w:rsid w:val="002A7D27"/>
    <w:rsid w:val="002B00D2"/>
    <w:rsid w:val="002B015A"/>
    <w:rsid w:val="002B03EE"/>
    <w:rsid w:val="002B05A6"/>
    <w:rsid w:val="002B14AD"/>
    <w:rsid w:val="002B15BC"/>
    <w:rsid w:val="002B1EFE"/>
    <w:rsid w:val="002B3637"/>
    <w:rsid w:val="002B3BFC"/>
    <w:rsid w:val="002B4DE6"/>
    <w:rsid w:val="002B7522"/>
    <w:rsid w:val="002B76CD"/>
    <w:rsid w:val="002C1D95"/>
    <w:rsid w:val="002C1E0E"/>
    <w:rsid w:val="002C21F4"/>
    <w:rsid w:val="002C26CD"/>
    <w:rsid w:val="002C3C1A"/>
    <w:rsid w:val="002C50EA"/>
    <w:rsid w:val="002C54EB"/>
    <w:rsid w:val="002C5641"/>
    <w:rsid w:val="002C5F6C"/>
    <w:rsid w:val="002C7250"/>
    <w:rsid w:val="002D00CA"/>
    <w:rsid w:val="002D1262"/>
    <w:rsid w:val="002D196A"/>
    <w:rsid w:val="002D2329"/>
    <w:rsid w:val="002D258F"/>
    <w:rsid w:val="002D275D"/>
    <w:rsid w:val="002D2A19"/>
    <w:rsid w:val="002D311C"/>
    <w:rsid w:val="002D3405"/>
    <w:rsid w:val="002D45F0"/>
    <w:rsid w:val="002D4D59"/>
    <w:rsid w:val="002D4ECA"/>
    <w:rsid w:val="002D504E"/>
    <w:rsid w:val="002D5266"/>
    <w:rsid w:val="002D5406"/>
    <w:rsid w:val="002D5707"/>
    <w:rsid w:val="002D7A0C"/>
    <w:rsid w:val="002D7C5F"/>
    <w:rsid w:val="002E04B2"/>
    <w:rsid w:val="002E1856"/>
    <w:rsid w:val="002E2287"/>
    <w:rsid w:val="002E2828"/>
    <w:rsid w:val="002E2930"/>
    <w:rsid w:val="002E3E38"/>
    <w:rsid w:val="002E4C72"/>
    <w:rsid w:val="002E70EF"/>
    <w:rsid w:val="002E7FC9"/>
    <w:rsid w:val="002F2555"/>
    <w:rsid w:val="002F335B"/>
    <w:rsid w:val="002F5A5A"/>
    <w:rsid w:val="002F654A"/>
    <w:rsid w:val="002F7501"/>
    <w:rsid w:val="002F77CE"/>
    <w:rsid w:val="002F7824"/>
    <w:rsid w:val="00300489"/>
    <w:rsid w:val="00301932"/>
    <w:rsid w:val="00302740"/>
    <w:rsid w:val="00303467"/>
    <w:rsid w:val="00304F7B"/>
    <w:rsid w:val="00305883"/>
    <w:rsid w:val="00305E08"/>
    <w:rsid w:val="003061AE"/>
    <w:rsid w:val="00306AC2"/>
    <w:rsid w:val="00306ED0"/>
    <w:rsid w:val="00306F72"/>
    <w:rsid w:val="0030718E"/>
    <w:rsid w:val="003079A0"/>
    <w:rsid w:val="003108DA"/>
    <w:rsid w:val="003110FE"/>
    <w:rsid w:val="003112B5"/>
    <w:rsid w:val="00311364"/>
    <w:rsid w:val="0031196A"/>
    <w:rsid w:val="003119F1"/>
    <w:rsid w:val="0031227A"/>
    <w:rsid w:val="00312CA4"/>
    <w:rsid w:val="0031313A"/>
    <w:rsid w:val="00313221"/>
    <w:rsid w:val="00313D29"/>
    <w:rsid w:val="00315DD2"/>
    <w:rsid w:val="003172A1"/>
    <w:rsid w:val="0031755A"/>
    <w:rsid w:val="003175FF"/>
    <w:rsid w:val="00320242"/>
    <w:rsid w:val="00320A3C"/>
    <w:rsid w:val="00321A25"/>
    <w:rsid w:val="00321A79"/>
    <w:rsid w:val="00322941"/>
    <w:rsid w:val="003248A2"/>
    <w:rsid w:val="00325904"/>
    <w:rsid w:val="00325979"/>
    <w:rsid w:val="003260CF"/>
    <w:rsid w:val="00326E37"/>
    <w:rsid w:val="0032771A"/>
    <w:rsid w:val="00330F35"/>
    <w:rsid w:val="00331006"/>
    <w:rsid w:val="00331D02"/>
    <w:rsid w:val="00332FD8"/>
    <w:rsid w:val="00335E35"/>
    <w:rsid w:val="00340165"/>
    <w:rsid w:val="00340B07"/>
    <w:rsid w:val="00340CA3"/>
    <w:rsid w:val="00340FD2"/>
    <w:rsid w:val="003414DC"/>
    <w:rsid w:val="00341519"/>
    <w:rsid w:val="00341C07"/>
    <w:rsid w:val="00342372"/>
    <w:rsid w:val="003424A2"/>
    <w:rsid w:val="00342CED"/>
    <w:rsid w:val="003433D6"/>
    <w:rsid w:val="00344BDD"/>
    <w:rsid w:val="00345670"/>
    <w:rsid w:val="003458E8"/>
    <w:rsid w:val="003460F4"/>
    <w:rsid w:val="00346B13"/>
    <w:rsid w:val="00347162"/>
    <w:rsid w:val="00347382"/>
    <w:rsid w:val="003478A8"/>
    <w:rsid w:val="00350F71"/>
    <w:rsid w:val="00351108"/>
    <w:rsid w:val="00351738"/>
    <w:rsid w:val="00351AFD"/>
    <w:rsid w:val="0035231B"/>
    <w:rsid w:val="003530C0"/>
    <w:rsid w:val="00353EB5"/>
    <w:rsid w:val="003543B8"/>
    <w:rsid w:val="00354602"/>
    <w:rsid w:val="00354A67"/>
    <w:rsid w:val="00355D6E"/>
    <w:rsid w:val="00356705"/>
    <w:rsid w:val="00356929"/>
    <w:rsid w:val="00356D8D"/>
    <w:rsid w:val="00356F78"/>
    <w:rsid w:val="003572C9"/>
    <w:rsid w:val="00360E75"/>
    <w:rsid w:val="00361275"/>
    <w:rsid w:val="003628AE"/>
    <w:rsid w:val="00363B04"/>
    <w:rsid w:val="00363CB4"/>
    <w:rsid w:val="00364D86"/>
    <w:rsid w:val="0036500E"/>
    <w:rsid w:val="00365953"/>
    <w:rsid w:val="00365ABA"/>
    <w:rsid w:val="00365B14"/>
    <w:rsid w:val="00365B48"/>
    <w:rsid w:val="00366982"/>
    <w:rsid w:val="00366DC1"/>
    <w:rsid w:val="003671CA"/>
    <w:rsid w:val="00370AE9"/>
    <w:rsid w:val="00370B34"/>
    <w:rsid w:val="00371485"/>
    <w:rsid w:val="0037170E"/>
    <w:rsid w:val="003718F4"/>
    <w:rsid w:val="003722F0"/>
    <w:rsid w:val="00372E25"/>
    <w:rsid w:val="00372F6E"/>
    <w:rsid w:val="0037385C"/>
    <w:rsid w:val="00374123"/>
    <w:rsid w:val="0037464B"/>
    <w:rsid w:val="003747DA"/>
    <w:rsid w:val="00374D5A"/>
    <w:rsid w:val="003756BE"/>
    <w:rsid w:val="0037573D"/>
    <w:rsid w:val="0037587A"/>
    <w:rsid w:val="00375A04"/>
    <w:rsid w:val="00375CCA"/>
    <w:rsid w:val="0038105D"/>
    <w:rsid w:val="00381AD5"/>
    <w:rsid w:val="00382444"/>
    <w:rsid w:val="003829EA"/>
    <w:rsid w:val="00382DCE"/>
    <w:rsid w:val="0038496B"/>
    <w:rsid w:val="0038558B"/>
    <w:rsid w:val="003856FB"/>
    <w:rsid w:val="00386057"/>
    <w:rsid w:val="003860D9"/>
    <w:rsid w:val="00386439"/>
    <w:rsid w:val="00386E43"/>
    <w:rsid w:val="00387309"/>
    <w:rsid w:val="00387953"/>
    <w:rsid w:val="00387F90"/>
    <w:rsid w:val="003902E0"/>
    <w:rsid w:val="003916F5"/>
    <w:rsid w:val="003918BF"/>
    <w:rsid w:val="00391B09"/>
    <w:rsid w:val="00391E18"/>
    <w:rsid w:val="00391E8D"/>
    <w:rsid w:val="0039257D"/>
    <w:rsid w:val="00392D3C"/>
    <w:rsid w:val="0039323B"/>
    <w:rsid w:val="0039335C"/>
    <w:rsid w:val="0039517D"/>
    <w:rsid w:val="00395A57"/>
    <w:rsid w:val="00396C29"/>
    <w:rsid w:val="00396CE2"/>
    <w:rsid w:val="0039724D"/>
    <w:rsid w:val="00397D65"/>
    <w:rsid w:val="003A01B8"/>
    <w:rsid w:val="003A06D1"/>
    <w:rsid w:val="003A18DB"/>
    <w:rsid w:val="003A1C56"/>
    <w:rsid w:val="003A1CEC"/>
    <w:rsid w:val="003A2129"/>
    <w:rsid w:val="003A2BC4"/>
    <w:rsid w:val="003A30AE"/>
    <w:rsid w:val="003A3378"/>
    <w:rsid w:val="003A3BFC"/>
    <w:rsid w:val="003A41FC"/>
    <w:rsid w:val="003A59D8"/>
    <w:rsid w:val="003A6EC7"/>
    <w:rsid w:val="003A6FD7"/>
    <w:rsid w:val="003A722A"/>
    <w:rsid w:val="003B0C27"/>
    <w:rsid w:val="003B134E"/>
    <w:rsid w:val="003B182C"/>
    <w:rsid w:val="003B18FD"/>
    <w:rsid w:val="003B1D3B"/>
    <w:rsid w:val="003B1F86"/>
    <w:rsid w:val="003B4393"/>
    <w:rsid w:val="003B5A78"/>
    <w:rsid w:val="003B5E93"/>
    <w:rsid w:val="003B64B5"/>
    <w:rsid w:val="003B68AE"/>
    <w:rsid w:val="003B7301"/>
    <w:rsid w:val="003B76D2"/>
    <w:rsid w:val="003B78EC"/>
    <w:rsid w:val="003C0061"/>
    <w:rsid w:val="003C08D0"/>
    <w:rsid w:val="003C11F8"/>
    <w:rsid w:val="003C1F65"/>
    <w:rsid w:val="003C21D6"/>
    <w:rsid w:val="003C281F"/>
    <w:rsid w:val="003C3EE8"/>
    <w:rsid w:val="003C3F11"/>
    <w:rsid w:val="003C5077"/>
    <w:rsid w:val="003C555A"/>
    <w:rsid w:val="003C65CE"/>
    <w:rsid w:val="003C73B8"/>
    <w:rsid w:val="003D0894"/>
    <w:rsid w:val="003D0AB1"/>
    <w:rsid w:val="003D0B6A"/>
    <w:rsid w:val="003D0F57"/>
    <w:rsid w:val="003D1013"/>
    <w:rsid w:val="003D119D"/>
    <w:rsid w:val="003D15C3"/>
    <w:rsid w:val="003D1791"/>
    <w:rsid w:val="003D1A22"/>
    <w:rsid w:val="003D244B"/>
    <w:rsid w:val="003D2C75"/>
    <w:rsid w:val="003D4F89"/>
    <w:rsid w:val="003D50D2"/>
    <w:rsid w:val="003D573B"/>
    <w:rsid w:val="003D5D08"/>
    <w:rsid w:val="003D67E7"/>
    <w:rsid w:val="003D704B"/>
    <w:rsid w:val="003E0041"/>
    <w:rsid w:val="003E09CB"/>
    <w:rsid w:val="003E0CEC"/>
    <w:rsid w:val="003E1C89"/>
    <w:rsid w:val="003E2144"/>
    <w:rsid w:val="003E23F7"/>
    <w:rsid w:val="003E3B98"/>
    <w:rsid w:val="003E4547"/>
    <w:rsid w:val="003E45FF"/>
    <w:rsid w:val="003E5E43"/>
    <w:rsid w:val="003E655C"/>
    <w:rsid w:val="003E6D98"/>
    <w:rsid w:val="003E6F9D"/>
    <w:rsid w:val="003E7939"/>
    <w:rsid w:val="003E7DAD"/>
    <w:rsid w:val="003E7DE5"/>
    <w:rsid w:val="003F1143"/>
    <w:rsid w:val="003F1AA1"/>
    <w:rsid w:val="003F22A2"/>
    <w:rsid w:val="003F24C1"/>
    <w:rsid w:val="003F26A4"/>
    <w:rsid w:val="003F2888"/>
    <w:rsid w:val="003F367F"/>
    <w:rsid w:val="003F45C2"/>
    <w:rsid w:val="003F63D8"/>
    <w:rsid w:val="003F6B63"/>
    <w:rsid w:val="003F6CC6"/>
    <w:rsid w:val="003F727C"/>
    <w:rsid w:val="003F73C1"/>
    <w:rsid w:val="003F7784"/>
    <w:rsid w:val="003F7D22"/>
    <w:rsid w:val="003F7D96"/>
    <w:rsid w:val="003F7F14"/>
    <w:rsid w:val="004004DC"/>
    <w:rsid w:val="0040069D"/>
    <w:rsid w:val="004010F4"/>
    <w:rsid w:val="00401174"/>
    <w:rsid w:val="00401CB9"/>
    <w:rsid w:val="00402255"/>
    <w:rsid w:val="00402972"/>
    <w:rsid w:val="00402BA8"/>
    <w:rsid w:val="00402FE0"/>
    <w:rsid w:val="00404F5B"/>
    <w:rsid w:val="004052F7"/>
    <w:rsid w:val="00405A24"/>
    <w:rsid w:val="004064EA"/>
    <w:rsid w:val="00406516"/>
    <w:rsid w:val="0040652E"/>
    <w:rsid w:val="00407AA9"/>
    <w:rsid w:val="00407D3E"/>
    <w:rsid w:val="00410567"/>
    <w:rsid w:val="004115C9"/>
    <w:rsid w:val="004129A4"/>
    <w:rsid w:val="00412D0E"/>
    <w:rsid w:val="00413AC8"/>
    <w:rsid w:val="00413BD8"/>
    <w:rsid w:val="00413DDE"/>
    <w:rsid w:val="00414BC0"/>
    <w:rsid w:val="00415592"/>
    <w:rsid w:val="00416474"/>
    <w:rsid w:val="00416478"/>
    <w:rsid w:val="0041647C"/>
    <w:rsid w:val="00416C5F"/>
    <w:rsid w:val="0041753F"/>
    <w:rsid w:val="00417E26"/>
    <w:rsid w:val="00417F0D"/>
    <w:rsid w:val="004229FF"/>
    <w:rsid w:val="004235B1"/>
    <w:rsid w:val="00424D53"/>
    <w:rsid w:val="00425A55"/>
    <w:rsid w:val="00427552"/>
    <w:rsid w:val="00427CE8"/>
    <w:rsid w:val="00430428"/>
    <w:rsid w:val="004307D6"/>
    <w:rsid w:val="00431630"/>
    <w:rsid w:val="00431674"/>
    <w:rsid w:val="00431C36"/>
    <w:rsid w:val="00431CC6"/>
    <w:rsid w:val="00432913"/>
    <w:rsid w:val="00432972"/>
    <w:rsid w:val="00434636"/>
    <w:rsid w:val="00434A66"/>
    <w:rsid w:val="00437519"/>
    <w:rsid w:val="004376DA"/>
    <w:rsid w:val="00437D5E"/>
    <w:rsid w:val="00440A3E"/>
    <w:rsid w:val="00440F51"/>
    <w:rsid w:val="00440F8A"/>
    <w:rsid w:val="004413F8"/>
    <w:rsid w:val="00441972"/>
    <w:rsid w:val="004420B6"/>
    <w:rsid w:val="00442C57"/>
    <w:rsid w:val="00443B26"/>
    <w:rsid w:val="0044538F"/>
    <w:rsid w:val="004458B1"/>
    <w:rsid w:val="00446357"/>
    <w:rsid w:val="00446520"/>
    <w:rsid w:val="004511DD"/>
    <w:rsid w:val="00452123"/>
    <w:rsid w:val="0045276D"/>
    <w:rsid w:val="00453036"/>
    <w:rsid w:val="004553B2"/>
    <w:rsid w:val="00455488"/>
    <w:rsid w:val="00455D27"/>
    <w:rsid w:val="004561AC"/>
    <w:rsid w:val="00456757"/>
    <w:rsid w:val="00456B67"/>
    <w:rsid w:val="00457CB7"/>
    <w:rsid w:val="00457E3A"/>
    <w:rsid w:val="004601C6"/>
    <w:rsid w:val="00460830"/>
    <w:rsid w:val="004615D8"/>
    <w:rsid w:val="004628F8"/>
    <w:rsid w:val="00463DEE"/>
    <w:rsid w:val="00466A25"/>
    <w:rsid w:val="00467BE7"/>
    <w:rsid w:val="00467C94"/>
    <w:rsid w:val="004707CB"/>
    <w:rsid w:val="00470D7A"/>
    <w:rsid w:val="00471465"/>
    <w:rsid w:val="00471E26"/>
    <w:rsid w:val="00472CA8"/>
    <w:rsid w:val="00473056"/>
    <w:rsid w:val="00473269"/>
    <w:rsid w:val="004732F8"/>
    <w:rsid w:val="00473942"/>
    <w:rsid w:val="0047417C"/>
    <w:rsid w:val="004753AA"/>
    <w:rsid w:val="0047702C"/>
    <w:rsid w:val="0047757E"/>
    <w:rsid w:val="0048176C"/>
    <w:rsid w:val="00481A08"/>
    <w:rsid w:val="00481BBD"/>
    <w:rsid w:val="0048251A"/>
    <w:rsid w:val="0048266E"/>
    <w:rsid w:val="00483130"/>
    <w:rsid w:val="00483BD5"/>
    <w:rsid w:val="0048427B"/>
    <w:rsid w:val="004843A9"/>
    <w:rsid w:val="00484884"/>
    <w:rsid w:val="00485070"/>
    <w:rsid w:val="00485BAD"/>
    <w:rsid w:val="004861F9"/>
    <w:rsid w:val="00486333"/>
    <w:rsid w:val="00486B0A"/>
    <w:rsid w:val="004876E8"/>
    <w:rsid w:val="00491243"/>
    <w:rsid w:val="00491D90"/>
    <w:rsid w:val="004922C2"/>
    <w:rsid w:val="00492574"/>
    <w:rsid w:val="00492BEA"/>
    <w:rsid w:val="00492C67"/>
    <w:rsid w:val="00492E63"/>
    <w:rsid w:val="004930FF"/>
    <w:rsid w:val="00494152"/>
    <w:rsid w:val="004946DA"/>
    <w:rsid w:val="00494B6F"/>
    <w:rsid w:val="00496EE1"/>
    <w:rsid w:val="004A07E8"/>
    <w:rsid w:val="004A253B"/>
    <w:rsid w:val="004A2E28"/>
    <w:rsid w:val="004A34B3"/>
    <w:rsid w:val="004A3C0F"/>
    <w:rsid w:val="004A40D0"/>
    <w:rsid w:val="004A6172"/>
    <w:rsid w:val="004A7244"/>
    <w:rsid w:val="004A7D0C"/>
    <w:rsid w:val="004A7DD2"/>
    <w:rsid w:val="004B0CDC"/>
    <w:rsid w:val="004B0EA5"/>
    <w:rsid w:val="004B2572"/>
    <w:rsid w:val="004B2A4D"/>
    <w:rsid w:val="004B322B"/>
    <w:rsid w:val="004B3BCD"/>
    <w:rsid w:val="004B3C36"/>
    <w:rsid w:val="004B43FF"/>
    <w:rsid w:val="004B4520"/>
    <w:rsid w:val="004B466E"/>
    <w:rsid w:val="004B47FE"/>
    <w:rsid w:val="004B5C31"/>
    <w:rsid w:val="004B7012"/>
    <w:rsid w:val="004B70D2"/>
    <w:rsid w:val="004B77CD"/>
    <w:rsid w:val="004B7B19"/>
    <w:rsid w:val="004C0257"/>
    <w:rsid w:val="004C032B"/>
    <w:rsid w:val="004C1BAF"/>
    <w:rsid w:val="004C3024"/>
    <w:rsid w:val="004C354D"/>
    <w:rsid w:val="004C3F43"/>
    <w:rsid w:val="004C4D55"/>
    <w:rsid w:val="004C5765"/>
    <w:rsid w:val="004C5B84"/>
    <w:rsid w:val="004C6065"/>
    <w:rsid w:val="004C742F"/>
    <w:rsid w:val="004C74FB"/>
    <w:rsid w:val="004C76BD"/>
    <w:rsid w:val="004C7C27"/>
    <w:rsid w:val="004C7EDF"/>
    <w:rsid w:val="004D152C"/>
    <w:rsid w:val="004D248B"/>
    <w:rsid w:val="004D270F"/>
    <w:rsid w:val="004D360E"/>
    <w:rsid w:val="004D377E"/>
    <w:rsid w:val="004D3BA2"/>
    <w:rsid w:val="004D4D61"/>
    <w:rsid w:val="004D4E90"/>
    <w:rsid w:val="004D52E4"/>
    <w:rsid w:val="004D641B"/>
    <w:rsid w:val="004D7195"/>
    <w:rsid w:val="004D7F50"/>
    <w:rsid w:val="004E1804"/>
    <w:rsid w:val="004E183C"/>
    <w:rsid w:val="004E1A52"/>
    <w:rsid w:val="004E2346"/>
    <w:rsid w:val="004E288C"/>
    <w:rsid w:val="004E2CBF"/>
    <w:rsid w:val="004E3D5C"/>
    <w:rsid w:val="004E4002"/>
    <w:rsid w:val="004E457B"/>
    <w:rsid w:val="004E4A6E"/>
    <w:rsid w:val="004E56AB"/>
    <w:rsid w:val="004E5EF3"/>
    <w:rsid w:val="004E5F1D"/>
    <w:rsid w:val="004E6703"/>
    <w:rsid w:val="004F099A"/>
    <w:rsid w:val="004F1803"/>
    <w:rsid w:val="004F2ED0"/>
    <w:rsid w:val="004F41EB"/>
    <w:rsid w:val="004F4814"/>
    <w:rsid w:val="004F4B6B"/>
    <w:rsid w:val="004F6730"/>
    <w:rsid w:val="004F6E5C"/>
    <w:rsid w:val="004F733F"/>
    <w:rsid w:val="00501F42"/>
    <w:rsid w:val="00502AFD"/>
    <w:rsid w:val="00502ECC"/>
    <w:rsid w:val="005039A1"/>
    <w:rsid w:val="0050419D"/>
    <w:rsid w:val="0050431E"/>
    <w:rsid w:val="00504739"/>
    <w:rsid w:val="00504E01"/>
    <w:rsid w:val="00504E59"/>
    <w:rsid w:val="00504FBB"/>
    <w:rsid w:val="005052CD"/>
    <w:rsid w:val="0050609B"/>
    <w:rsid w:val="00506229"/>
    <w:rsid w:val="005063BF"/>
    <w:rsid w:val="00506528"/>
    <w:rsid w:val="0050715B"/>
    <w:rsid w:val="005075B7"/>
    <w:rsid w:val="00507A49"/>
    <w:rsid w:val="005105FC"/>
    <w:rsid w:val="0051089A"/>
    <w:rsid w:val="00510FEC"/>
    <w:rsid w:val="00511C40"/>
    <w:rsid w:val="00511DB0"/>
    <w:rsid w:val="00512C56"/>
    <w:rsid w:val="00512D2F"/>
    <w:rsid w:val="00513232"/>
    <w:rsid w:val="005134EF"/>
    <w:rsid w:val="005146FE"/>
    <w:rsid w:val="00514F43"/>
    <w:rsid w:val="005151E1"/>
    <w:rsid w:val="00515869"/>
    <w:rsid w:val="00515892"/>
    <w:rsid w:val="0051600A"/>
    <w:rsid w:val="0051716A"/>
    <w:rsid w:val="00517F04"/>
    <w:rsid w:val="00520A90"/>
    <w:rsid w:val="00520F51"/>
    <w:rsid w:val="00521952"/>
    <w:rsid w:val="00522362"/>
    <w:rsid w:val="005229D0"/>
    <w:rsid w:val="005245AD"/>
    <w:rsid w:val="00524A55"/>
    <w:rsid w:val="00524BA2"/>
    <w:rsid w:val="00524FF8"/>
    <w:rsid w:val="005266CF"/>
    <w:rsid w:val="00527278"/>
    <w:rsid w:val="005276F0"/>
    <w:rsid w:val="00527960"/>
    <w:rsid w:val="005318EC"/>
    <w:rsid w:val="00533468"/>
    <w:rsid w:val="00534853"/>
    <w:rsid w:val="00534DB7"/>
    <w:rsid w:val="00535385"/>
    <w:rsid w:val="005357D0"/>
    <w:rsid w:val="00535D75"/>
    <w:rsid w:val="0053674E"/>
    <w:rsid w:val="005368E6"/>
    <w:rsid w:val="00536A92"/>
    <w:rsid w:val="00536B31"/>
    <w:rsid w:val="005372F1"/>
    <w:rsid w:val="00537F4D"/>
    <w:rsid w:val="00540A99"/>
    <w:rsid w:val="00541B77"/>
    <w:rsid w:val="00541E6D"/>
    <w:rsid w:val="00542677"/>
    <w:rsid w:val="00543114"/>
    <w:rsid w:val="00543349"/>
    <w:rsid w:val="00543A45"/>
    <w:rsid w:val="005448B9"/>
    <w:rsid w:val="00545404"/>
    <w:rsid w:val="00546E68"/>
    <w:rsid w:val="00546F72"/>
    <w:rsid w:val="0054788C"/>
    <w:rsid w:val="005479D4"/>
    <w:rsid w:val="00547E27"/>
    <w:rsid w:val="00550671"/>
    <w:rsid w:val="00550AF4"/>
    <w:rsid w:val="00550E2B"/>
    <w:rsid w:val="00551A7E"/>
    <w:rsid w:val="005525D6"/>
    <w:rsid w:val="00552C72"/>
    <w:rsid w:val="0055329D"/>
    <w:rsid w:val="005536F2"/>
    <w:rsid w:val="00553855"/>
    <w:rsid w:val="00553E78"/>
    <w:rsid w:val="00554248"/>
    <w:rsid w:val="0055582D"/>
    <w:rsid w:val="00556251"/>
    <w:rsid w:val="005569AE"/>
    <w:rsid w:val="005607DC"/>
    <w:rsid w:val="00560A4E"/>
    <w:rsid w:val="00560ECA"/>
    <w:rsid w:val="0056157D"/>
    <w:rsid w:val="0056171C"/>
    <w:rsid w:val="00562431"/>
    <w:rsid w:val="00563440"/>
    <w:rsid w:val="005635EF"/>
    <w:rsid w:val="00563747"/>
    <w:rsid w:val="00564EAD"/>
    <w:rsid w:val="005650D0"/>
    <w:rsid w:val="005665A3"/>
    <w:rsid w:val="00566F49"/>
    <w:rsid w:val="005670BA"/>
    <w:rsid w:val="005671E4"/>
    <w:rsid w:val="0056727D"/>
    <w:rsid w:val="00570D25"/>
    <w:rsid w:val="005710E4"/>
    <w:rsid w:val="00572177"/>
    <w:rsid w:val="0057221E"/>
    <w:rsid w:val="005728D3"/>
    <w:rsid w:val="005731EA"/>
    <w:rsid w:val="00574633"/>
    <w:rsid w:val="00574E0B"/>
    <w:rsid w:val="00575398"/>
    <w:rsid w:val="00575565"/>
    <w:rsid w:val="0057599C"/>
    <w:rsid w:val="00575A8D"/>
    <w:rsid w:val="00575F37"/>
    <w:rsid w:val="00576C80"/>
    <w:rsid w:val="00581DC2"/>
    <w:rsid w:val="00582A09"/>
    <w:rsid w:val="00583457"/>
    <w:rsid w:val="00583E61"/>
    <w:rsid w:val="00584506"/>
    <w:rsid w:val="0058465F"/>
    <w:rsid w:val="005848F4"/>
    <w:rsid w:val="00584C52"/>
    <w:rsid w:val="00584D82"/>
    <w:rsid w:val="0058523E"/>
    <w:rsid w:val="00587A1E"/>
    <w:rsid w:val="00590353"/>
    <w:rsid w:val="00592FA3"/>
    <w:rsid w:val="0059489B"/>
    <w:rsid w:val="00595D95"/>
    <w:rsid w:val="005960E4"/>
    <w:rsid w:val="005964FA"/>
    <w:rsid w:val="005973B5"/>
    <w:rsid w:val="005A0422"/>
    <w:rsid w:val="005A071D"/>
    <w:rsid w:val="005A0A2B"/>
    <w:rsid w:val="005A26F8"/>
    <w:rsid w:val="005A3B7A"/>
    <w:rsid w:val="005A3DA8"/>
    <w:rsid w:val="005A45C0"/>
    <w:rsid w:val="005A5ABE"/>
    <w:rsid w:val="005A7E7C"/>
    <w:rsid w:val="005B01D9"/>
    <w:rsid w:val="005B0485"/>
    <w:rsid w:val="005B052E"/>
    <w:rsid w:val="005B097D"/>
    <w:rsid w:val="005B0B16"/>
    <w:rsid w:val="005B0D58"/>
    <w:rsid w:val="005B1003"/>
    <w:rsid w:val="005B1CD6"/>
    <w:rsid w:val="005B33E5"/>
    <w:rsid w:val="005B3B7A"/>
    <w:rsid w:val="005B3E28"/>
    <w:rsid w:val="005B3E74"/>
    <w:rsid w:val="005B4D93"/>
    <w:rsid w:val="005B53A1"/>
    <w:rsid w:val="005B69C4"/>
    <w:rsid w:val="005B71D6"/>
    <w:rsid w:val="005C03E6"/>
    <w:rsid w:val="005C0412"/>
    <w:rsid w:val="005C0519"/>
    <w:rsid w:val="005C0AE3"/>
    <w:rsid w:val="005C0D68"/>
    <w:rsid w:val="005C157C"/>
    <w:rsid w:val="005C191A"/>
    <w:rsid w:val="005C197E"/>
    <w:rsid w:val="005C21BA"/>
    <w:rsid w:val="005C3B5B"/>
    <w:rsid w:val="005C3D42"/>
    <w:rsid w:val="005C42FD"/>
    <w:rsid w:val="005C460C"/>
    <w:rsid w:val="005C5287"/>
    <w:rsid w:val="005C5554"/>
    <w:rsid w:val="005C7A00"/>
    <w:rsid w:val="005D036C"/>
    <w:rsid w:val="005D0A8F"/>
    <w:rsid w:val="005D0D35"/>
    <w:rsid w:val="005D1C61"/>
    <w:rsid w:val="005D20CE"/>
    <w:rsid w:val="005D27A6"/>
    <w:rsid w:val="005D2AB7"/>
    <w:rsid w:val="005D3638"/>
    <w:rsid w:val="005D5EFC"/>
    <w:rsid w:val="005D63A6"/>
    <w:rsid w:val="005D668D"/>
    <w:rsid w:val="005D6896"/>
    <w:rsid w:val="005D7591"/>
    <w:rsid w:val="005D764A"/>
    <w:rsid w:val="005D7D37"/>
    <w:rsid w:val="005E087E"/>
    <w:rsid w:val="005E12EC"/>
    <w:rsid w:val="005E1C2A"/>
    <w:rsid w:val="005E2A79"/>
    <w:rsid w:val="005E2AF3"/>
    <w:rsid w:val="005E3B31"/>
    <w:rsid w:val="005E4179"/>
    <w:rsid w:val="005E42B9"/>
    <w:rsid w:val="005E52FD"/>
    <w:rsid w:val="005E5D85"/>
    <w:rsid w:val="005E6B17"/>
    <w:rsid w:val="005E6B6A"/>
    <w:rsid w:val="005E77CB"/>
    <w:rsid w:val="005F1A45"/>
    <w:rsid w:val="005F2691"/>
    <w:rsid w:val="005F3316"/>
    <w:rsid w:val="005F3BBB"/>
    <w:rsid w:val="005F455F"/>
    <w:rsid w:val="005F4D72"/>
    <w:rsid w:val="005F4E44"/>
    <w:rsid w:val="005F4F85"/>
    <w:rsid w:val="005F506F"/>
    <w:rsid w:val="005F5764"/>
    <w:rsid w:val="005F5CC1"/>
    <w:rsid w:val="005F6984"/>
    <w:rsid w:val="005F6BBC"/>
    <w:rsid w:val="005F762D"/>
    <w:rsid w:val="005F76F3"/>
    <w:rsid w:val="005F7D89"/>
    <w:rsid w:val="00600A58"/>
    <w:rsid w:val="00600A6D"/>
    <w:rsid w:val="0060235C"/>
    <w:rsid w:val="006031F3"/>
    <w:rsid w:val="00603A34"/>
    <w:rsid w:val="00605024"/>
    <w:rsid w:val="006052FC"/>
    <w:rsid w:val="0060576D"/>
    <w:rsid w:val="00605F20"/>
    <w:rsid w:val="00606A78"/>
    <w:rsid w:val="0060738C"/>
    <w:rsid w:val="00607852"/>
    <w:rsid w:val="00610B30"/>
    <w:rsid w:val="00610C89"/>
    <w:rsid w:val="00610D06"/>
    <w:rsid w:val="00611FA3"/>
    <w:rsid w:val="006128EE"/>
    <w:rsid w:val="006131F9"/>
    <w:rsid w:val="00613B15"/>
    <w:rsid w:val="00613DD4"/>
    <w:rsid w:val="006141C3"/>
    <w:rsid w:val="00614F0F"/>
    <w:rsid w:val="00615229"/>
    <w:rsid w:val="00616693"/>
    <w:rsid w:val="00616E09"/>
    <w:rsid w:val="0061787A"/>
    <w:rsid w:val="00617A8D"/>
    <w:rsid w:val="00617EE1"/>
    <w:rsid w:val="006205B2"/>
    <w:rsid w:val="0062126C"/>
    <w:rsid w:val="006212DD"/>
    <w:rsid w:val="0062188B"/>
    <w:rsid w:val="00621CEF"/>
    <w:rsid w:val="00621F0E"/>
    <w:rsid w:val="00622846"/>
    <w:rsid w:val="006231C9"/>
    <w:rsid w:val="00623EE4"/>
    <w:rsid w:val="006241E0"/>
    <w:rsid w:val="006247C9"/>
    <w:rsid w:val="006252B0"/>
    <w:rsid w:val="00626190"/>
    <w:rsid w:val="00626B4C"/>
    <w:rsid w:val="00626F2D"/>
    <w:rsid w:val="00626F91"/>
    <w:rsid w:val="0062739D"/>
    <w:rsid w:val="0062795B"/>
    <w:rsid w:val="00627A52"/>
    <w:rsid w:val="00631003"/>
    <w:rsid w:val="0063158B"/>
    <w:rsid w:val="00631D06"/>
    <w:rsid w:val="00632024"/>
    <w:rsid w:val="0063254E"/>
    <w:rsid w:val="00633099"/>
    <w:rsid w:val="006339D7"/>
    <w:rsid w:val="00634F6A"/>
    <w:rsid w:val="0063521B"/>
    <w:rsid w:val="0063542E"/>
    <w:rsid w:val="00635E7E"/>
    <w:rsid w:val="00636D1C"/>
    <w:rsid w:val="00637AF7"/>
    <w:rsid w:val="00640440"/>
    <w:rsid w:val="006417FA"/>
    <w:rsid w:val="00641F94"/>
    <w:rsid w:val="00643420"/>
    <w:rsid w:val="00643E8B"/>
    <w:rsid w:val="00644417"/>
    <w:rsid w:val="00644482"/>
    <w:rsid w:val="0064465C"/>
    <w:rsid w:val="006446A7"/>
    <w:rsid w:val="00645093"/>
    <w:rsid w:val="006458D6"/>
    <w:rsid w:val="00645994"/>
    <w:rsid w:val="0064623F"/>
    <w:rsid w:val="006474D6"/>
    <w:rsid w:val="00647636"/>
    <w:rsid w:val="00647743"/>
    <w:rsid w:val="00650EEE"/>
    <w:rsid w:val="00651B33"/>
    <w:rsid w:val="00651CE0"/>
    <w:rsid w:val="006522F4"/>
    <w:rsid w:val="006527C7"/>
    <w:rsid w:val="00652D90"/>
    <w:rsid w:val="00653490"/>
    <w:rsid w:val="00653AA6"/>
    <w:rsid w:val="00655269"/>
    <w:rsid w:val="00655FF5"/>
    <w:rsid w:val="00656309"/>
    <w:rsid w:val="0065689B"/>
    <w:rsid w:val="00657284"/>
    <w:rsid w:val="006576BC"/>
    <w:rsid w:val="0066040B"/>
    <w:rsid w:val="00660D22"/>
    <w:rsid w:val="0066106C"/>
    <w:rsid w:val="0066315C"/>
    <w:rsid w:val="0066380C"/>
    <w:rsid w:val="006644EC"/>
    <w:rsid w:val="006649BD"/>
    <w:rsid w:val="00665A2F"/>
    <w:rsid w:val="00666A58"/>
    <w:rsid w:val="00667F01"/>
    <w:rsid w:val="00670F96"/>
    <w:rsid w:val="00671722"/>
    <w:rsid w:val="00672D0A"/>
    <w:rsid w:val="00674AFB"/>
    <w:rsid w:val="00675830"/>
    <w:rsid w:val="00676173"/>
    <w:rsid w:val="00676492"/>
    <w:rsid w:val="00676649"/>
    <w:rsid w:val="0067678C"/>
    <w:rsid w:val="006767F2"/>
    <w:rsid w:val="00676832"/>
    <w:rsid w:val="00677056"/>
    <w:rsid w:val="00677483"/>
    <w:rsid w:val="0068021D"/>
    <w:rsid w:val="006807AB"/>
    <w:rsid w:val="00680EE3"/>
    <w:rsid w:val="006817D4"/>
    <w:rsid w:val="0068450A"/>
    <w:rsid w:val="00684CF7"/>
    <w:rsid w:val="00685770"/>
    <w:rsid w:val="00685CC5"/>
    <w:rsid w:val="00685DF1"/>
    <w:rsid w:val="00687197"/>
    <w:rsid w:val="00690A8E"/>
    <w:rsid w:val="00690D39"/>
    <w:rsid w:val="0069104E"/>
    <w:rsid w:val="006913DF"/>
    <w:rsid w:val="0069185D"/>
    <w:rsid w:val="00692265"/>
    <w:rsid w:val="00692569"/>
    <w:rsid w:val="00692B5D"/>
    <w:rsid w:val="00692CDF"/>
    <w:rsid w:val="00692F6C"/>
    <w:rsid w:val="00693A0F"/>
    <w:rsid w:val="00693E1C"/>
    <w:rsid w:val="0069494F"/>
    <w:rsid w:val="00694AAF"/>
    <w:rsid w:val="00694BDD"/>
    <w:rsid w:val="00695E32"/>
    <w:rsid w:val="00696190"/>
    <w:rsid w:val="006A0B4F"/>
    <w:rsid w:val="006A10C0"/>
    <w:rsid w:val="006A210C"/>
    <w:rsid w:val="006A2F6B"/>
    <w:rsid w:val="006A331B"/>
    <w:rsid w:val="006A44C9"/>
    <w:rsid w:val="006A50B2"/>
    <w:rsid w:val="006A5890"/>
    <w:rsid w:val="006A6515"/>
    <w:rsid w:val="006A6A3D"/>
    <w:rsid w:val="006A7209"/>
    <w:rsid w:val="006A7539"/>
    <w:rsid w:val="006A7A13"/>
    <w:rsid w:val="006A7E6C"/>
    <w:rsid w:val="006B02A1"/>
    <w:rsid w:val="006B0413"/>
    <w:rsid w:val="006B094A"/>
    <w:rsid w:val="006B0996"/>
    <w:rsid w:val="006B2867"/>
    <w:rsid w:val="006B2D41"/>
    <w:rsid w:val="006B3B7D"/>
    <w:rsid w:val="006B41F0"/>
    <w:rsid w:val="006B4864"/>
    <w:rsid w:val="006B488B"/>
    <w:rsid w:val="006B551B"/>
    <w:rsid w:val="006B5FB3"/>
    <w:rsid w:val="006B69BC"/>
    <w:rsid w:val="006B7491"/>
    <w:rsid w:val="006B7813"/>
    <w:rsid w:val="006C042F"/>
    <w:rsid w:val="006C0CA7"/>
    <w:rsid w:val="006C10C1"/>
    <w:rsid w:val="006C15EA"/>
    <w:rsid w:val="006C2983"/>
    <w:rsid w:val="006C3121"/>
    <w:rsid w:val="006C3486"/>
    <w:rsid w:val="006C3748"/>
    <w:rsid w:val="006C3AF1"/>
    <w:rsid w:val="006C3E27"/>
    <w:rsid w:val="006C525A"/>
    <w:rsid w:val="006C5B1C"/>
    <w:rsid w:val="006C616D"/>
    <w:rsid w:val="006C62DF"/>
    <w:rsid w:val="006D0052"/>
    <w:rsid w:val="006D0176"/>
    <w:rsid w:val="006D0957"/>
    <w:rsid w:val="006D1300"/>
    <w:rsid w:val="006D177D"/>
    <w:rsid w:val="006D1820"/>
    <w:rsid w:val="006D1919"/>
    <w:rsid w:val="006D24EF"/>
    <w:rsid w:val="006D3398"/>
    <w:rsid w:val="006D46A1"/>
    <w:rsid w:val="006D486E"/>
    <w:rsid w:val="006D4CF2"/>
    <w:rsid w:val="006D4E61"/>
    <w:rsid w:val="006D5787"/>
    <w:rsid w:val="006D5F94"/>
    <w:rsid w:val="006D77EE"/>
    <w:rsid w:val="006D7D98"/>
    <w:rsid w:val="006E04F7"/>
    <w:rsid w:val="006E0F9F"/>
    <w:rsid w:val="006E1315"/>
    <w:rsid w:val="006E1F23"/>
    <w:rsid w:val="006E3019"/>
    <w:rsid w:val="006E32EA"/>
    <w:rsid w:val="006E43E9"/>
    <w:rsid w:val="006E4C42"/>
    <w:rsid w:val="006E5791"/>
    <w:rsid w:val="006E59C8"/>
    <w:rsid w:val="006E5BAC"/>
    <w:rsid w:val="006E6347"/>
    <w:rsid w:val="006E66D9"/>
    <w:rsid w:val="006E69CC"/>
    <w:rsid w:val="006E6A25"/>
    <w:rsid w:val="006E6AC9"/>
    <w:rsid w:val="006E7B18"/>
    <w:rsid w:val="006E7D08"/>
    <w:rsid w:val="006F1D7F"/>
    <w:rsid w:val="006F248F"/>
    <w:rsid w:val="006F2B85"/>
    <w:rsid w:val="006F55F1"/>
    <w:rsid w:val="006F56E2"/>
    <w:rsid w:val="006F56EC"/>
    <w:rsid w:val="006F581D"/>
    <w:rsid w:val="006F6864"/>
    <w:rsid w:val="006F773B"/>
    <w:rsid w:val="006F7B0C"/>
    <w:rsid w:val="006F7DE8"/>
    <w:rsid w:val="007005EE"/>
    <w:rsid w:val="00700C89"/>
    <w:rsid w:val="00701245"/>
    <w:rsid w:val="00702A08"/>
    <w:rsid w:val="00702E10"/>
    <w:rsid w:val="00702F47"/>
    <w:rsid w:val="0070321B"/>
    <w:rsid w:val="007040AF"/>
    <w:rsid w:val="0070427A"/>
    <w:rsid w:val="00705214"/>
    <w:rsid w:val="00705889"/>
    <w:rsid w:val="007061EF"/>
    <w:rsid w:val="00706385"/>
    <w:rsid w:val="00706C06"/>
    <w:rsid w:val="00707D46"/>
    <w:rsid w:val="00710206"/>
    <w:rsid w:val="007110D4"/>
    <w:rsid w:val="00711773"/>
    <w:rsid w:val="007118E4"/>
    <w:rsid w:val="0071252B"/>
    <w:rsid w:val="00714CFF"/>
    <w:rsid w:val="0071569C"/>
    <w:rsid w:val="00715CFD"/>
    <w:rsid w:val="00716767"/>
    <w:rsid w:val="00716A09"/>
    <w:rsid w:val="00720195"/>
    <w:rsid w:val="00720542"/>
    <w:rsid w:val="00721913"/>
    <w:rsid w:val="00721D2E"/>
    <w:rsid w:val="0072226F"/>
    <w:rsid w:val="0072266A"/>
    <w:rsid w:val="00722699"/>
    <w:rsid w:val="007238E5"/>
    <w:rsid w:val="00724071"/>
    <w:rsid w:val="0072493D"/>
    <w:rsid w:val="007249E9"/>
    <w:rsid w:val="00724B19"/>
    <w:rsid w:val="00726820"/>
    <w:rsid w:val="007270CD"/>
    <w:rsid w:val="0072714D"/>
    <w:rsid w:val="007272DB"/>
    <w:rsid w:val="0073206D"/>
    <w:rsid w:val="007329B1"/>
    <w:rsid w:val="00732B7B"/>
    <w:rsid w:val="00732C87"/>
    <w:rsid w:val="00733DCE"/>
    <w:rsid w:val="00734C3A"/>
    <w:rsid w:val="00735895"/>
    <w:rsid w:val="00735B8D"/>
    <w:rsid w:val="007363ED"/>
    <w:rsid w:val="00736A92"/>
    <w:rsid w:val="00736CC4"/>
    <w:rsid w:val="00737263"/>
    <w:rsid w:val="0074045A"/>
    <w:rsid w:val="007404E7"/>
    <w:rsid w:val="00740DAB"/>
    <w:rsid w:val="00740E1B"/>
    <w:rsid w:val="007410C7"/>
    <w:rsid w:val="00741A11"/>
    <w:rsid w:val="007421B9"/>
    <w:rsid w:val="00742F8C"/>
    <w:rsid w:val="007437A9"/>
    <w:rsid w:val="00744F22"/>
    <w:rsid w:val="00745806"/>
    <w:rsid w:val="007458D2"/>
    <w:rsid w:val="00745B5C"/>
    <w:rsid w:val="00746039"/>
    <w:rsid w:val="00746A57"/>
    <w:rsid w:val="00746CC0"/>
    <w:rsid w:val="00746F16"/>
    <w:rsid w:val="00747285"/>
    <w:rsid w:val="00747C21"/>
    <w:rsid w:val="0075001E"/>
    <w:rsid w:val="007509C4"/>
    <w:rsid w:val="00751429"/>
    <w:rsid w:val="0075147E"/>
    <w:rsid w:val="00751668"/>
    <w:rsid w:val="0075198C"/>
    <w:rsid w:val="00751C93"/>
    <w:rsid w:val="0075234C"/>
    <w:rsid w:val="007524CB"/>
    <w:rsid w:val="00752E0C"/>
    <w:rsid w:val="007538FA"/>
    <w:rsid w:val="00753E77"/>
    <w:rsid w:val="0075464E"/>
    <w:rsid w:val="007547DC"/>
    <w:rsid w:val="0075480B"/>
    <w:rsid w:val="00754AAB"/>
    <w:rsid w:val="0075666B"/>
    <w:rsid w:val="00757D9B"/>
    <w:rsid w:val="007603C8"/>
    <w:rsid w:val="00760D54"/>
    <w:rsid w:val="00761F4C"/>
    <w:rsid w:val="00761F67"/>
    <w:rsid w:val="0076241F"/>
    <w:rsid w:val="00762701"/>
    <w:rsid w:val="007630E1"/>
    <w:rsid w:val="00763B34"/>
    <w:rsid w:val="00763E60"/>
    <w:rsid w:val="00763F29"/>
    <w:rsid w:val="00766BFD"/>
    <w:rsid w:val="0076753D"/>
    <w:rsid w:val="007675DF"/>
    <w:rsid w:val="0076775A"/>
    <w:rsid w:val="007677FB"/>
    <w:rsid w:val="00767D65"/>
    <w:rsid w:val="007700FA"/>
    <w:rsid w:val="00770415"/>
    <w:rsid w:val="007708E3"/>
    <w:rsid w:val="00770C59"/>
    <w:rsid w:val="00770F8E"/>
    <w:rsid w:val="00771698"/>
    <w:rsid w:val="00771E5F"/>
    <w:rsid w:val="00772BBC"/>
    <w:rsid w:val="00773262"/>
    <w:rsid w:val="00773433"/>
    <w:rsid w:val="00773497"/>
    <w:rsid w:val="007753F8"/>
    <w:rsid w:val="007757AE"/>
    <w:rsid w:val="0077615A"/>
    <w:rsid w:val="00776FF6"/>
    <w:rsid w:val="00777AEF"/>
    <w:rsid w:val="00780631"/>
    <w:rsid w:val="00780A22"/>
    <w:rsid w:val="00780A65"/>
    <w:rsid w:val="00780A78"/>
    <w:rsid w:val="00780ABB"/>
    <w:rsid w:val="007816DC"/>
    <w:rsid w:val="007823AE"/>
    <w:rsid w:val="0078258A"/>
    <w:rsid w:val="0078289C"/>
    <w:rsid w:val="00782A56"/>
    <w:rsid w:val="00782FE8"/>
    <w:rsid w:val="0078317C"/>
    <w:rsid w:val="00783761"/>
    <w:rsid w:val="00784FD3"/>
    <w:rsid w:val="00786003"/>
    <w:rsid w:val="00786140"/>
    <w:rsid w:val="0078661C"/>
    <w:rsid w:val="007867DE"/>
    <w:rsid w:val="00786F67"/>
    <w:rsid w:val="007872F4"/>
    <w:rsid w:val="007876ED"/>
    <w:rsid w:val="007879B8"/>
    <w:rsid w:val="0079073F"/>
    <w:rsid w:val="00790E08"/>
    <w:rsid w:val="00791F6F"/>
    <w:rsid w:val="0079286D"/>
    <w:rsid w:val="00792BF0"/>
    <w:rsid w:val="00792D32"/>
    <w:rsid w:val="0079322F"/>
    <w:rsid w:val="0079336D"/>
    <w:rsid w:val="00793CE9"/>
    <w:rsid w:val="00793F41"/>
    <w:rsid w:val="00793FE3"/>
    <w:rsid w:val="007944A8"/>
    <w:rsid w:val="00794F9D"/>
    <w:rsid w:val="007950BE"/>
    <w:rsid w:val="00795D47"/>
    <w:rsid w:val="0079697F"/>
    <w:rsid w:val="0079796D"/>
    <w:rsid w:val="007A07C2"/>
    <w:rsid w:val="007A0ACB"/>
    <w:rsid w:val="007A0E81"/>
    <w:rsid w:val="007A0FBC"/>
    <w:rsid w:val="007A1396"/>
    <w:rsid w:val="007A3E34"/>
    <w:rsid w:val="007A451F"/>
    <w:rsid w:val="007A4534"/>
    <w:rsid w:val="007A507A"/>
    <w:rsid w:val="007A54E7"/>
    <w:rsid w:val="007A5D43"/>
    <w:rsid w:val="007A608C"/>
    <w:rsid w:val="007A631A"/>
    <w:rsid w:val="007A6514"/>
    <w:rsid w:val="007A78D2"/>
    <w:rsid w:val="007A7AE2"/>
    <w:rsid w:val="007B05BD"/>
    <w:rsid w:val="007B2403"/>
    <w:rsid w:val="007B2428"/>
    <w:rsid w:val="007B2DA2"/>
    <w:rsid w:val="007B4143"/>
    <w:rsid w:val="007B4162"/>
    <w:rsid w:val="007B4393"/>
    <w:rsid w:val="007B482E"/>
    <w:rsid w:val="007B48B7"/>
    <w:rsid w:val="007B5584"/>
    <w:rsid w:val="007B59EE"/>
    <w:rsid w:val="007B5CA2"/>
    <w:rsid w:val="007B798C"/>
    <w:rsid w:val="007C09C2"/>
    <w:rsid w:val="007C0B0C"/>
    <w:rsid w:val="007C152B"/>
    <w:rsid w:val="007C2585"/>
    <w:rsid w:val="007C2CB1"/>
    <w:rsid w:val="007C3AA8"/>
    <w:rsid w:val="007C433C"/>
    <w:rsid w:val="007C44E7"/>
    <w:rsid w:val="007C4B81"/>
    <w:rsid w:val="007C4E32"/>
    <w:rsid w:val="007C5E65"/>
    <w:rsid w:val="007C60B1"/>
    <w:rsid w:val="007C6705"/>
    <w:rsid w:val="007C7193"/>
    <w:rsid w:val="007D03CE"/>
    <w:rsid w:val="007D1083"/>
    <w:rsid w:val="007D1115"/>
    <w:rsid w:val="007D3D21"/>
    <w:rsid w:val="007D3F65"/>
    <w:rsid w:val="007D4DA9"/>
    <w:rsid w:val="007D4E53"/>
    <w:rsid w:val="007D4ECE"/>
    <w:rsid w:val="007D5F58"/>
    <w:rsid w:val="007D7104"/>
    <w:rsid w:val="007D78E6"/>
    <w:rsid w:val="007E00BE"/>
    <w:rsid w:val="007E0746"/>
    <w:rsid w:val="007E0C4D"/>
    <w:rsid w:val="007E153F"/>
    <w:rsid w:val="007E194C"/>
    <w:rsid w:val="007E19E8"/>
    <w:rsid w:val="007E1D01"/>
    <w:rsid w:val="007E2EF9"/>
    <w:rsid w:val="007E306A"/>
    <w:rsid w:val="007E3092"/>
    <w:rsid w:val="007E375E"/>
    <w:rsid w:val="007E6479"/>
    <w:rsid w:val="007E68E6"/>
    <w:rsid w:val="007E7562"/>
    <w:rsid w:val="007E7CA6"/>
    <w:rsid w:val="007F03E4"/>
    <w:rsid w:val="007F062D"/>
    <w:rsid w:val="007F099B"/>
    <w:rsid w:val="007F0AC3"/>
    <w:rsid w:val="007F119F"/>
    <w:rsid w:val="007F172D"/>
    <w:rsid w:val="007F2010"/>
    <w:rsid w:val="007F2082"/>
    <w:rsid w:val="007F2F19"/>
    <w:rsid w:val="007F37E0"/>
    <w:rsid w:val="007F46ED"/>
    <w:rsid w:val="007F4862"/>
    <w:rsid w:val="007F6D23"/>
    <w:rsid w:val="007F6E4F"/>
    <w:rsid w:val="008000EC"/>
    <w:rsid w:val="00800613"/>
    <w:rsid w:val="00800947"/>
    <w:rsid w:val="008009E3"/>
    <w:rsid w:val="00800E24"/>
    <w:rsid w:val="00801BDB"/>
    <w:rsid w:val="0080220B"/>
    <w:rsid w:val="008029F7"/>
    <w:rsid w:val="00802A6B"/>
    <w:rsid w:val="00803589"/>
    <w:rsid w:val="0080463D"/>
    <w:rsid w:val="00804887"/>
    <w:rsid w:val="008050DA"/>
    <w:rsid w:val="00805AEA"/>
    <w:rsid w:val="0080633C"/>
    <w:rsid w:val="00810387"/>
    <w:rsid w:val="00810A78"/>
    <w:rsid w:val="008110B7"/>
    <w:rsid w:val="00812035"/>
    <w:rsid w:val="0081260E"/>
    <w:rsid w:val="008127E9"/>
    <w:rsid w:val="00813B58"/>
    <w:rsid w:val="008148FD"/>
    <w:rsid w:val="00815225"/>
    <w:rsid w:val="0081571B"/>
    <w:rsid w:val="00815EC6"/>
    <w:rsid w:val="00816374"/>
    <w:rsid w:val="008165A2"/>
    <w:rsid w:val="008170CB"/>
    <w:rsid w:val="00817495"/>
    <w:rsid w:val="008179B7"/>
    <w:rsid w:val="00817DF8"/>
    <w:rsid w:val="008205A0"/>
    <w:rsid w:val="00820B00"/>
    <w:rsid w:val="00820E2F"/>
    <w:rsid w:val="0082135B"/>
    <w:rsid w:val="008217D6"/>
    <w:rsid w:val="008218D2"/>
    <w:rsid w:val="00821B5D"/>
    <w:rsid w:val="00821C51"/>
    <w:rsid w:val="008222AA"/>
    <w:rsid w:val="00822FAC"/>
    <w:rsid w:val="00824CB8"/>
    <w:rsid w:val="00824EF2"/>
    <w:rsid w:val="008272F0"/>
    <w:rsid w:val="00827577"/>
    <w:rsid w:val="0083015F"/>
    <w:rsid w:val="0083029B"/>
    <w:rsid w:val="008306E6"/>
    <w:rsid w:val="00831A22"/>
    <w:rsid w:val="00831BF4"/>
    <w:rsid w:val="008321FF"/>
    <w:rsid w:val="00833005"/>
    <w:rsid w:val="008336A0"/>
    <w:rsid w:val="00834264"/>
    <w:rsid w:val="008347F9"/>
    <w:rsid w:val="00835627"/>
    <w:rsid w:val="00835E65"/>
    <w:rsid w:val="00836517"/>
    <w:rsid w:val="00837D2B"/>
    <w:rsid w:val="00841097"/>
    <w:rsid w:val="008420BB"/>
    <w:rsid w:val="00842C53"/>
    <w:rsid w:val="00843959"/>
    <w:rsid w:val="008446F4"/>
    <w:rsid w:val="00844C45"/>
    <w:rsid w:val="0084599E"/>
    <w:rsid w:val="0084607B"/>
    <w:rsid w:val="008476EA"/>
    <w:rsid w:val="00850F42"/>
    <w:rsid w:val="00851149"/>
    <w:rsid w:val="00851C82"/>
    <w:rsid w:val="00853B0F"/>
    <w:rsid w:val="00853B19"/>
    <w:rsid w:val="0085465B"/>
    <w:rsid w:val="00854BAB"/>
    <w:rsid w:val="00855EEC"/>
    <w:rsid w:val="00856A2E"/>
    <w:rsid w:val="00856F3B"/>
    <w:rsid w:val="0085712A"/>
    <w:rsid w:val="00860E4F"/>
    <w:rsid w:val="00861A1F"/>
    <w:rsid w:val="008627A7"/>
    <w:rsid w:val="008631AF"/>
    <w:rsid w:val="0086381D"/>
    <w:rsid w:val="0086462A"/>
    <w:rsid w:val="00864A0E"/>
    <w:rsid w:val="00864F9E"/>
    <w:rsid w:val="00866423"/>
    <w:rsid w:val="00866C9C"/>
    <w:rsid w:val="00867AB5"/>
    <w:rsid w:val="00867D1C"/>
    <w:rsid w:val="00870462"/>
    <w:rsid w:val="00870627"/>
    <w:rsid w:val="00872043"/>
    <w:rsid w:val="00872347"/>
    <w:rsid w:val="00872BFC"/>
    <w:rsid w:val="00873AAD"/>
    <w:rsid w:val="00874538"/>
    <w:rsid w:val="008755B5"/>
    <w:rsid w:val="008760F9"/>
    <w:rsid w:val="008773E5"/>
    <w:rsid w:val="008800DB"/>
    <w:rsid w:val="0088158F"/>
    <w:rsid w:val="00881653"/>
    <w:rsid w:val="00881DF6"/>
    <w:rsid w:val="00883DE4"/>
    <w:rsid w:val="0088440D"/>
    <w:rsid w:val="008848E2"/>
    <w:rsid w:val="008862D2"/>
    <w:rsid w:val="00886605"/>
    <w:rsid w:val="0088796B"/>
    <w:rsid w:val="00887E7D"/>
    <w:rsid w:val="00887ECD"/>
    <w:rsid w:val="00887FC1"/>
    <w:rsid w:val="0089142D"/>
    <w:rsid w:val="00891DFA"/>
    <w:rsid w:val="008931F5"/>
    <w:rsid w:val="008942ED"/>
    <w:rsid w:val="00894BDA"/>
    <w:rsid w:val="00894E77"/>
    <w:rsid w:val="0089501F"/>
    <w:rsid w:val="008960E7"/>
    <w:rsid w:val="00896CCE"/>
    <w:rsid w:val="00897371"/>
    <w:rsid w:val="00897CA8"/>
    <w:rsid w:val="008A0C6E"/>
    <w:rsid w:val="008A1BCC"/>
    <w:rsid w:val="008A2EE7"/>
    <w:rsid w:val="008A320C"/>
    <w:rsid w:val="008A3E35"/>
    <w:rsid w:val="008A4F2F"/>
    <w:rsid w:val="008A5691"/>
    <w:rsid w:val="008A56DE"/>
    <w:rsid w:val="008A60F6"/>
    <w:rsid w:val="008B1437"/>
    <w:rsid w:val="008B1C07"/>
    <w:rsid w:val="008B1E63"/>
    <w:rsid w:val="008B2019"/>
    <w:rsid w:val="008B234B"/>
    <w:rsid w:val="008B2890"/>
    <w:rsid w:val="008B30C9"/>
    <w:rsid w:val="008B3908"/>
    <w:rsid w:val="008B42DC"/>
    <w:rsid w:val="008B4359"/>
    <w:rsid w:val="008B4394"/>
    <w:rsid w:val="008B498F"/>
    <w:rsid w:val="008B5254"/>
    <w:rsid w:val="008B6F60"/>
    <w:rsid w:val="008B7023"/>
    <w:rsid w:val="008B71CC"/>
    <w:rsid w:val="008B72B2"/>
    <w:rsid w:val="008C0150"/>
    <w:rsid w:val="008C0FE4"/>
    <w:rsid w:val="008C316F"/>
    <w:rsid w:val="008C32B9"/>
    <w:rsid w:val="008C4594"/>
    <w:rsid w:val="008C4739"/>
    <w:rsid w:val="008C5051"/>
    <w:rsid w:val="008C52A1"/>
    <w:rsid w:val="008C5E9A"/>
    <w:rsid w:val="008C669D"/>
    <w:rsid w:val="008C73CB"/>
    <w:rsid w:val="008C76C8"/>
    <w:rsid w:val="008C7D66"/>
    <w:rsid w:val="008D03E8"/>
    <w:rsid w:val="008D0990"/>
    <w:rsid w:val="008D0C4D"/>
    <w:rsid w:val="008D0E29"/>
    <w:rsid w:val="008D2164"/>
    <w:rsid w:val="008D2796"/>
    <w:rsid w:val="008D2E04"/>
    <w:rsid w:val="008D380F"/>
    <w:rsid w:val="008D3B3C"/>
    <w:rsid w:val="008D3E88"/>
    <w:rsid w:val="008D40DA"/>
    <w:rsid w:val="008D5829"/>
    <w:rsid w:val="008D6006"/>
    <w:rsid w:val="008D6CD5"/>
    <w:rsid w:val="008D6CE8"/>
    <w:rsid w:val="008D7045"/>
    <w:rsid w:val="008D779F"/>
    <w:rsid w:val="008D7C4F"/>
    <w:rsid w:val="008E00E0"/>
    <w:rsid w:val="008E013D"/>
    <w:rsid w:val="008E0668"/>
    <w:rsid w:val="008E1424"/>
    <w:rsid w:val="008E3958"/>
    <w:rsid w:val="008E50BC"/>
    <w:rsid w:val="008E59C3"/>
    <w:rsid w:val="008E5F3A"/>
    <w:rsid w:val="008E61E5"/>
    <w:rsid w:val="008E72DF"/>
    <w:rsid w:val="008E73C8"/>
    <w:rsid w:val="008E76D7"/>
    <w:rsid w:val="008F0173"/>
    <w:rsid w:val="008F0E81"/>
    <w:rsid w:val="008F1030"/>
    <w:rsid w:val="008F1523"/>
    <w:rsid w:val="008F1D80"/>
    <w:rsid w:val="008F2211"/>
    <w:rsid w:val="008F35D8"/>
    <w:rsid w:val="008F4CF6"/>
    <w:rsid w:val="008F5139"/>
    <w:rsid w:val="008F623A"/>
    <w:rsid w:val="008F6770"/>
    <w:rsid w:val="008F6CE3"/>
    <w:rsid w:val="008F76EE"/>
    <w:rsid w:val="008F7D49"/>
    <w:rsid w:val="00900A44"/>
    <w:rsid w:val="00901B05"/>
    <w:rsid w:val="00901F3D"/>
    <w:rsid w:val="00902028"/>
    <w:rsid w:val="0090280A"/>
    <w:rsid w:val="00903991"/>
    <w:rsid w:val="00904A46"/>
    <w:rsid w:val="00904B4E"/>
    <w:rsid w:val="00904F35"/>
    <w:rsid w:val="00905F7B"/>
    <w:rsid w:val="0090609B"/>
    <w:rsid w:val="0090705F"/>
    <w:rsid w:val="00907164"/>
    <w:rsid w:val="00907B78"/>
    <w:rsid w:val="00907FDF"/>
    <w:rsid w:val="0091068B"/>
    <w:rsid w:val="00910692"/>
    <w:rsid w:val="00910CD8"/>
    <w:rsid w:val="00911586"/>
    <w:rsid w:val="00911DD7"/>
    <w:rsid w:val="00912259"/>
    <w:rsid w:val="009132D7"/>
    <w:rsid w:val="0091357A"/>
    <w:rsid w:val="009139D5"/>
    <w:rsid w:val="009144B1"/>
    <w:rsid w:val="00914755"/>
    <w:rsid w:val="00914E1B"/>
    <w:rsid w:val="00915196"/>
    <w:rsid w:val="009153BE"/>
    <w:rsid w:val="00916398"/>
    <w:rsid w:val="00916AC5"/>
    <w:rsid w:val="00917FC9"/>
    <w:rsid w:val="00920400"/>
    <w:rsid w:val="00920706"/>
    <w:rsid w:val="00920813"/>
    <w:rsid w:val="009219C8"/>
    <w:rsid w:val="00921B4B"/>
    <w:rsid w:val="00922BF6"/>
    <w:rsid w:val="00922CD1"/>
    <w:rsid w:val="00922E72"/>
    <w:rsid w:val="00922FBF"/>
    <w:rsid w:val="009232B2"/>
    <w:rsid w:val="00923941"/>
    <w:rsid w:val="00923F39"/>
    <w:rsid w:val="0092461D"/>
    <w:rsid w:val="00924E77"/>
    <w:rsid w:val="00925303"/>
    <w:rsid w:val="00925BF0"/>
    <w:rsid w:val="00926C9B"/>
    <w:rsid w:val="00926E80"/>
    <w:rsid w:val="009310CC"/>
    <w:rsid w:val="0093135E"/>
    <w:rsid w:val="00931773"/>
    <w:rsid w:val="00931D1B"/>
    <w:rsid w:val="0093208E"/>
    <w:rsid w:val="0093221B"/>
    <w:rsid w:val="00932E1F"/>
    <w:rsid w:val="00933861"/>
    <w:rsid w:val="00933BB6"/>
    <w:rsid w:val="00933C81"/>
    <w:rsid w:val="00934684"/>
    <w:rsid w:val="009357E5"/>
    <w:rsid w:val="0093619F"/>
    <w:rsid w:val="009365C9"/>
    <w:rsid w:val="00937723"/>
    <w:rsid w:val="009403B1"/>
    <w:rsid w:val="009423FC"/>
    <w:rsid w:val="009427B0"/>
    <w:rsid w:val="00943129"/>
    <w:rsid w:val="00943360"/>
    <w:rsid w:val="00943F04"/>
    <w:rsid w:val="00944A1C"/>
    <w:rsid w:val="00944DF1"/>
    <w:rsid w:val="00945DA5"/>
    <w:rsid w:val="0094636E"/>
    <w:rsid w:val="00946F68"/>
    <w:rsid w:val="00947858"/>
    <w:rsid w:val="009478B7"/>
    <w:rsid w:val="00951023"/>
    <w:rsid w:val="00951550"/>
    <w:rsid w:val="009517FC"/>
    <w:rsid w:val="009526DC"/>
    <w:rsid w:val="009526F1"/>
    <w:rsid w:val="009529C8"/>
    <w:rsid w:val="009536E1"/>
    <w:rsid w:val="00953B30"/>
    <w:rsid w:val="00953EB4"/>
    <w:rsid w:val="0095500A"/>
    <w:rsid w:val="00955434"/>
    <w:rsid w:val="00955990"/>
    <w:rsid w:val="0095750C"/>
    <w:rsid w:val="009575A2"/>
    <w:rsid w:val="00957A2C"/>
    <w:rsid w:val="009607F6"/>
    <w:rsid w:val="0096188B"/>
    <w:rsid w:val="00963460"/>
    <w:rsid w:val="00963961"/>
    <w:rsid w:val="00963DB5"/>
    <w:rsid w:val="009641DD"/>
    <w:rsid w:val="00964206"/>
    <w:rsid w:val="0096504B"/>
    <w:rsid w:val="00966DD6"/>
    <w:rsid w:val="00967562"/>
    <w:rsid w:val="00967BBC"/>
    <w:rsid w:val="0097000E"/>
    <w:rsid w:val="00970775"/>
    <w:rsid w:val="00970C78"/>
    <w:rsid w:val="00971433"/>
    <w:rsid w:val="00971A5D"/>
    <w:rsid w:val="00971EDC"/>
    <w:rsid w:val="0097212E"/>
    <w:rsid w:val="0097213F"/>
    <w:rsid w:val="0097247E"/>
    <w:rsid w:val="00972C18"/>
    <w:rsid w:val="0097352D"/>
    <w:rsid w:val="0097372C"/>
    <w:rsid w:val="00974472"/>
    <w:rsid w:val="00974AD5"/>
    <w:rsid w:val="00974F2D"/>
    <w:rsid w:val="00980AAD"/>
    <w:rsid w:val="00980C0E"/>
    <w:rsid w:val="00980DA5"/>
    <w:rsid w:val="00981446"/>
    <w:rsid w:val="00981809"/>
    <w:rsid w:val="009819B2"/>
    <w:rsid w:val="00981B2B"/>
    <w:rsid w:val="009823FB"/>
    <w:rsid w:val="009827E7"/>
    <w:rsid w:val="00982AB8"/>
    <w:rsid w:val="0098380F"/>
    <w:rsid w:val="009842B1"/>
    <w:rsid w:val="00984856"/>
    <w:rsid w:val="00984AD1"/>
    <w:rsid w:val="00984B06"/>
    <w:rsid w:val="00985237"/>
    <w:rsid w:val="00986D79"/>
    <w:rsid w:val="00987A4B"/>
    <w:rsid w:val="00987B27"/>
    <w:rsid w:val="00987C63"/>
    <w:rsid w:val="0099008F"/>
    <w:rsid w:val="009915FB"/>
    <w:rsid w:val="00991E0F"/>
    <w:rsid w:val="0099240D"/>
    <w:rsid w:val="0099304F"/>
    <w:rsid w:val="009931FF"/>
    <w:rsid w:val="009933D6"/>
    <w:rsid w:val="0099593A"/>
    <w:rsid w:val="00995AE1"/>
    <w:rsid w:val="00995BA3"/>
    <w:rsid w:val="00995CFB"/>
    <w:rsid w:val="00996C6F"/>
    <w:rsid w:val="00996F0D"/>
    <w:rsid w:val="0099776B"/>
    <w:rsid w:val="00997F03"/>
    <w:rsid w:val="009A0D02"/>
    <w:rsid w:val="009A0D12"/>
    <w:rsid w:val="009A10C5"/>
    <w:rsid w:val="009A1495"/>
    <w:rsid w:val="009A159D"/>
    <w:rsid w:val="009A21BC"/>
    <w:rsid w:val="009A231D"/>
    <w:rsid w:val="009A3063"/>
    <w:rsid w:val="009A3280"/>
    <w:rsid w:val="009A3600"/>
    <w:rsid w:val="009A37A2"/>
    <w:rsid w:val="009A3E6D"/>
    <w:rsid w:val="009A46BE"/>
    <w:rsid w:val="009A4D31"/>
    <w:rsid w:val="009A59D2"/>
    <w:rsid w:val="009A6E6A"/>
    <w:rsid w:val="009A7EE3"/>
    <w:rsid w:val="009B01BF"/>
    <w:rsid w:val="009B03BB"/>
    <w:rsid w:val="009B1A13"/>
    <w:rsid w:val="009B2086"/>
    <w:rsid w:val="009B28F0"/>
    <w:rsid w:val="009B2D2D"/>
    <w:rsid w:val="009B37EE"/>
    <w:rsid w:val="009B44BA"/>
    <w:rsid w:val="009B47AC"/>
    <w:rsid w:val="009B482C"/>
    <w:rsid w:val="009B4ACB"/>
    <w:rsid w:val="009B56F7"/>
    <w:rsid w:val="009B577A"/>
    <w:rsid w:val="009B5933"/>
    <w:rsid w:val="009B5D78"/>
    <w:rsid w:val="009B5ED7"/>
    <w:rsid w:val="009B68A8"/>
    <w:rsid w:val="009B6C22"/>
    <w:rsid w:val="009B6C6B"/>
    <w:rsid w:val="009B6F06"/>
    <w:rsid w:val="009B71E3"/>
    <w:rsid w:val="009B7570"/>
    <w:rsid w:val="009C0CB6"/>
    <w:rsid w:val="009C231D"/>
    <w:rsid w:val="009C3E42"/>
    <w:rsid w:val="009C4473"/>
    <w:rsid w:val="009C61CF"/>
    <w:rsid w:val="009C7872"/>
    <w:rsid w:val="009C7E9D"/>
    <w:rsid w:val="009C7F1E"/>
    <w:rsid w:val="009D1984"/>
    <w:rsid w:val="009D23E3"/>
    <w:rsid w:val="009D288B"/>
    <w:rsid w:val="009D3B77"/>
    <w:rsid w:val="009D5039"/>
    <w:rsid w:val="009D5558"/>
    <w:rsid w:val="009D7319"/>
    <w:rsid w:val="009D749F"/>
    <w:rsid w:val="009E05C0"/>
    <w:rsid w:val="009E11A6"/>
    <w:rsid w:val="009E2DAF"/>
    <w:rsid w:val="009E398F"/>
    <w:rsid w:val="009E4648"/>
    <w:rsid w:val="009E46B9"/>
    <w:rsid w:val="009E4E8F"/>
    <w:rsid w:val="009E5370"/>
    <w:rsid w:val="009E54C0"/>
    <w:rsid w:val="009E5706"/>
    <w:rsid w:val="009E5B42"/>
    <w:rsid w:val="009E63F8"/>
    <w:rsid w:val="009E6E35"/>
    <w:rsid w:val="009E7283"/>
    <w:rsid w:val="009F029A"/>
    <w:rsid w:val="009F0EF0"/>
    <w:rsid w:val="009F1AEB"/>
    <w:rsid w:val="009F43F6"/>
    <w:rsid w:val="009F4A50"/>
    <w:rsid w:val="009F4FF0"/>
    <w:rsid w:val="009F52C8"/>
    <w:rsid w:val="009F5B82"/>
    <w:rsid w:val="009F5BE0"/>
    <w:rsid w:val="009F6280"/>
    <w:rsid w:val="009F68A9"/>
    <w:rsid w:val="009F6B09"/>
    <w:rsid w:val="009F7BB9"/>
    <w:rsid w:val="00A028B2"/>
    <w:rsid w:val="00A02E78"/>
    <w:rsid w:val="00A03AC1"/>
    <w:rsid w:val="00A0413B"/>
    <w:rsid w:val="00A0426E"/>
    <w:rsid w:val="00A05938"/>
    <w:rsid w:val="00A05DA3"/>
    <w:rsid w:val="00A0773E"/>
    <w:rsid w:val="00A1033E"/>
    <w:rsid w:val="00A11344"/>
    <w:rsid w:val="00A12489"/>
    <w:rsid w:val="00A13A7B"/>
    <w:rsid w:val="00A13BC7"/>
    <w:rsid w:val="00A13EB4"/>
    <w:rsid w:val="00A14A1C"/>
    <w:rsid w:val="00A16A6D"/>
    <w:rsid w:val="00A16B76"/>
    <w:rsid w:val="00A16EE0"/>
    <w:rsid w:val="00A173E2"/>
    <w:rsid w:val="00A174AF"/>
    <w:rsid w:val="00A17CC1"/>
    <w:rsid w:val="00A205DF"/>
    <w:rsid w:val="00A20613"/>
    <w:rsid w:val="00A2065D"/>
    <w:rsid w:val="00A21BFB"/>
    <w:rsid w:val="00A23287"/>
    <w:rsid w:val="00A246E1"/>
    <w:rsid w:val="00A24FC4"/>
    <w:rsid w:val="00A251DE"/>
    <w:rsid w:val="00A25888"/>
    <w:rsid w:val="00A25F82"/>
    <w:rsid w:val="00A27115"/>
    <w:rsid w:val="00A278D7"/>
    <w:rsid w:val="00A27909"/>
    <w:rsid w:val="00A308FF"/>
    <w:rsid w:val="00A3116F"/>
    <w:rsid w:val="00A31CCC"/>
    <w:rsid w:val="00A33260"/>
    <w:rsid w:val="00A33548"/>
    <w:rsid w:val="00A33E4B"/>
    <w:rsid w:val="00A346C2"/>
    <w:rsid w:val="00A34E22"/>
    <w:rsid w:val="00A3526D"/>
    <w:rsid w:val="00A35A9C"/>
    <w:rsid w:val="00A35EFB"/>
    <w:rsid w:val="00A362C4"/>
    <w:rsid w:val="00A37457"/>
    <w:rsid w:val="00A40E48"/>
    <w:rsid w:val="00A411A2"/>
    <w:rsid w:val="00A41D7A"/>
    <w:rsid w:val="00A429ED"/>
    <w:rsid w:val="00A45177"/>
    <w:rsid w:val="00A458D5"/>
    <w:rsid w:val="00A458F2"/>
    <w:rsid w:val="00A45953"/>
    <w:rsid w:val="00A45E66"/>
    <w:rsid w:val="00A46C3A"/>
    <w:rsid w:val="00A51ABC"/>
    <w:rsid w:val="00A52F09"/>
    <w:rsid w:val="00A5329F"/>
    <w:rsid w:val="00A5389E"/>
    <w:rsid w:val="00A53953"/>
    <w:rsid w:val="00A53F60"/>
    <w:rsid w:val="00A54C63"/>
    <w:rsid w:val="00A55ADC"/>
    <w:rsid w:val="00A56479"/>
    <w:rsid w:val="00A5716D"/>
    <w:rsid w:val="00A57392"/>
    <w:rsid w:val="00A57846"/>
    <w:rsid w:val="00A57BB4"/>
    <w:rsid w:val="00A607DB"/>
    <w:rsid w:val="00A60A35"/>
    <w:rsid w:val="00A60ABF"/>
    <w:rsid w:val="00A61110"/>
    <w:rsid w:val="00A62688"/>
    <w:rsid w:val="00A63438"/>
    <w:rsid w:val="00A638CF"/>
    <w:rsid w:val="00A63BB3"/>
    <w:rsid w:val="00A64498"/>
    <w:rsid w:val="00A64B9B"/>
    <w:rsid w:val="00A64CAD"/>
    <w:rsid w:val="00A65809"/>
    <w:rsid w:val="00A65AE0"/>
    <w:rsid w:val="00A6646B"/>
    <w:rsid w:val="00A665D9"/>
    <w:rsid w:val="00A666FB"/>
    <w:rsid w:val="00A67489"/>
    <w:rsid w:val="00A67544"/>
    <w:rsid w:val="00A701AD"/>
    <w:rsid w:val="00A7036C"/>
    <w:rsid w:val="00A70424"/>
    <w:rsid w:val="00A7107B"/>
    <w:rsid w:val="00A72A4D"/>
    <w:rsid w:val="00A72CF7"/>
    <w:rsid w:val="00A73779"/>
    <w:rsid w:val="00A73F2C"/>
    <w:rsid w:val="00A74D53"/>
    <w:rsid w:val="00A768DE"/>
    <w:rsid w:val="00A771F5"/>
    <w:rsid w:val="00A82D81"/>
    <w:rsid w:val="00A83772"/>
    <w:rsid w:val="00A83C6D"/>
    <w:rsid w:val="00A83F99"/>
    <w:rsid w:val="00A840B6"/>
    <w:rsid w:val="00A8545C"/>
    <w:rsid w:val="00A85729"/>
    <w:rsid w:val="00A86B10"/>
    <w:rsid w:val="00A86E7B"/>
    <w:rsid w:val="00A86FF6"/>
    <w:rsid w:val="00A877EC"/>
    <w:rsid w:val="00A90289"/>
    <w:rsid w:val="00A917F0"/>
    <w:rsid w:val="00A9182D"/>
    <w:rsid w:val="00A91FD1"/>
    <w:rsid w:val="00A93DE6"/>
    <w:rsid w:val="00A94302"/>
    <w:rsid w:val="00A944B1"/>
    <w:rsid w:val="00A94633"/>
    <w:rsid w:val="00A94E14"/>
    <w:rsid w:val="00A94E29"/>
    <w:rsid w:val="00A95CA5"/>
    <w:rsid w:val="00A97B04"/>
    <w:rsid w:val="00AA0575"/>
    <w:rsid w:val="00AA06E8"/>
    <w:rsid w:val="00AA0A17"/>
    <w:rsid w:val="00AA0DF1"/>
    <w:rsid w:val="00AA1187"/>
    <w:rsid w:val="00AA168E"/>
    <w:rsid w:val="00AA363C"/>
    <w:rsid w:val="00AA3D28"/>
    <w:rsid w:val="00AA4153"/>
    <w:rsid w:val="00AA4BA8"/>
    <w:rsid w:val="00AA51A1"/>
    <w:rsid w:val="00AA545C"/>
    <w:rsid w:val="00AA5AD1"/>
    <w:rsid w:val="00AA5F58"/>
    <w:rsid w:val="00AA6779"/>
    <w:rsid w:val="00AA6F2A"/>
    <w:rsid w:val="00AB0113"/>
    <w:rsid w:val="00AB1076"/>
    <w:rsid w:val="00AB2575"/>
    <w:rsid w:val="00AB2DC1"/>
    <w:rsid w:val="00AB3E1E"/>
    <w:rsid w:val="00AB4158"/>
    <w:rsid w:val="00AB4165"/>
    <w:rsid w:val="00AB4BCE"/>
    <w:rsid w:val="00AB5A54"/>
    <w:rsid w:val="00AB5D75"/>
    <w:rsid w:val="00AB5FD7"/>
    <w:rsid w:val="00AB6103"/>
    <w:rsid w:val="00AB6255"/>
    <w:rsid w:val="00AB7651"/>
    <w:rsid w:val="00AB7F62"/>
    <w:rsid w:val="00AC16E2"/>
    <w:rsid w:val="00AC16ED"/>
    <w:rsid w:val="00AC1E8A"/>
    <w:rsid w:val="00AC2417"/>
    <w:rsid w:val="00AC2668"/>
    <w:rsid w:val="00AC338D"/>
    <w:rsid w:val="00AC4465"/>
    <w:rsid w:val="00AC4C40"/>
    <w:rsid w:val="00AC4CC0"/>
    <w:rsid w:val="00AC5B66"/>
    <w:rsid w:val="00AC5E8E"/>
    <w:rsid w:val="00AC64D0"/>
    <w:rsid w:val="00AC64DA"/>
    <w:rsid w:val="00AC790C"/>
    <w:rsid w:val="00AD06BD"/>
    <w:rsid w:val="00AD084B"/>
    <w:rsid w:val="00AD0C37"/>
    <w:rsid w:val="00AD2179"/>
    <w:rsid w:val="00AD2351"/>
    <w:rsid w:val="00AD349D"/>
    <w:rsid w:val="00AD45C7"/>
    <w:rsid w:val="00AD4694"/>
    <w:rsid w:val="00AD479E"/>
    <w:rsid w:val="00AD5B58"/>
    <w:rsid w:val="00AD60CB"/>
    <w:rsid w:val="00AD6A22"/>
    <w:rsid w:val="00AD7B4F"/>
    <w:rsid w:val="00AD7BC5"/>
    <w:rsid w:val="00AE07F8"/>
    <w:rsid w:val="00AE1141"/>
    <w:rsid w:val="00AE134B"/>
    <w:rsid w:val="00AE1375"/>
    <w:rsid w:val="00AE1795"/>
    <w:rsid w:val="00AE17E2"/>
    <w:rsid w:val="00AE18EF"/>
    <w:rsid w:val="00AE1A02"/>
    <w:rsid w:val="00AE22E3"/>
    <w:rsid w:val="00AE2623"/>
    <w:rsid w:val="00AE2D7D"/>
    <w:rsid w:val="00AE2EAE"/>
    <w:rsid w:val="00AE302E"/>
    <w:rsid w:val="00AE3457"/>
    <w:rsid w:val="00AE35C0"/>
    <w:rsid w:val="00AE4084"/>
    <w:rsid w:val="00AE5760"/>
    <w:rsid w:val="00AF0104"/>
    <w:rsid w:val="00AF02A7"/>
    <w:rsid w:val="00AF0924"/>
    <w:rsid w:val="00AF1BCA"/>
    <w:rsid w:val="00AF1F8E"/>
    <w:rsid w:val="00AF1F9E"/>
    <w:rsid w:val="00AF232A"/>
    <w:rsid w:val="00AF2928"/>
    <w:rsid w:val="00AF3A67"/>
    <w:rsid w:val="00AF3F4F"/>
    <w:rsid w:val="00AF423D"/>
    <w:rsid w:val="00AF4396"/>
    <w:rsid w:val="00AF4690"/>
    <w:rsid w:val="00AF4718"/>
    <w:rsid w:val="00AF5701"/>
    <w:rsid w:val="00AF61DF"/>
    <w:rsid w:val="00AF6468"/>
    <w:rsid w:val="00AF7397"/>
    <w:rsid w:val="00AF74D8"/>
    <w:rsid w:val="00B00000"/>
    <w:rsid w:val="00B00006"/>
    <w:rsid w:val="00B002B4"/>
    <w:rsid w:val="00B018D8"/>
    <w:rsid w:val="00B01912"/>
    <w:rsid w:val="00B01CB0"/>
    <w:rsid w:val="00B023CE"/>
    <w:rsid w:val="00B032A6"/>
    <w:rsid w:val="00B057D5"/>
    <w:rsid w:val="00B05B5E"/>
    <w:rsid w:val="00B06491"/>
    <w:rsid w:val="00B07F36"/>
    <w:rsid w:val="00B10150"/>
    <w:rsid w:val="00B1041B"/>
    <w:rsid w:val="00B1066F"/>
    <w:rsid w:val="00B106C6"/>
    <w:rsid w:val="00B10D24"/>
    <w:rsid w:val="00B11336"/>
    <w:rsid w:val="00B1147F"/>
    <w:rsid w:val="00B1236E"/>
    <w:rsid w:val="00B12947"/>
    <w:rsid w:val="00B12C7F"/>
    <w:rsid w:val="00B13C86"/>
    <w:rsid w:val="00B13F70"/>
    <w:rsid w:val="00B1444D"/>
    <w:rsid w:val="00B14540"/>
    <w:rsid w:val="00B14A9B"/>
    <w:rsid w:val="00B15DAE"/>
    <w:rsid w:val="00B16A29"/>
    <w:rsid w:val="00B16C02"/>
    <w:rsid w:val="00B20135"/>
    <w:rsid w:val="00B20CCB"/>
    <w:rsid w:val="00B213CA"/>
    <w:rsid w:val="00B2154C"/>
    <w:rsid w:val="00B21637"/>
    <w:rsid w:val="00B21975"/>
    <w:rsid w:val="00B22C39"/>
    <w:rsid w:val="00B22C80"/>
    <w:rsid w:val="00B22CEA"/>
    <w:rsid w:val="00B2343B"/>
    <w:rsid w:val="00B23CBD"/>
    <w:rsid w:val="00B23F2F"/>
    <w:rsid w:val="00B24715"/>
    <w:rsid w:val="00B24734"/>
    <w:rsid w:val="00B24813"/>
    <w:rsid w:val="00B24C39"/>
    <w:rsid w:val="00B25695"/>
    <w:rsid w:val="00B25D6F"/>
    <w:rsid w:val="00B26702"/>
    <w:rsid w:val="00B269E1"/>
    <w:rsid w:val="00B27335"/>
    <w:rsid w:val="00B27ABE"/>
    <w:rsid w:val="00B31968"/>
    <w:rsid w:val="00B334B4"/>
    <w:rsid w:val="00B33BF7"/>
    <w:rsid w:val="00B340F3"/>
    <w:rsid w:val="00B34B66"/>
    <w:rsid w:val="00B34F60"/>
    <w:rsid w:val="00B3621E"/>
    <w:rsid w:val="00B3663B"/>
    <w:rsid w:val="00B37AF9"/>
    <w:rsid w:val="00B40EB7"/>
    <w:rsid w:val="00B4206F"/>
    <w:rsid w:val="00B42696"/>
    <w:rsid w:val="00B427ED"/>
    <w:rsid w:val="00B4360B"/>
    <w:rsid w:val="00B440A9"/>
    <w:rsid w:val="00B44169"/>
    <w:rsid w:val="00B44509"/>
    <w:rsid w:val="00B446C1"/>
    <w:rsid w:val="00B44733"/>
    <w:rsid w:val="00B4562E"/>
    <w:rsid w:val="00B460E5"/>
    <w:rsid w:val="00B462C6"/>
    <w:rsid w:val="00B46F66"/>
    <w:rsid w:val="00B472A3"/>
    <w:rsid w:val="00B47941"/>
    <w:rsid w:val="00B47BF6"/>
    <w:rsid w:val="00B50398"/>
    <w:rsid w:val="00B5046D"/>
    <w:rsid w:val="00B509E5"/>
    <w:rsid w:val="00B512F8"/>
    <w:rsid w:val="00B51846"/>
    <w:rsid w:val="00B5199C"/>
    <w:rsid w:val="00B51C0C"/>
    <w:rsid w:val="00B53271"/>
    <w:rsid w:val="00B53726"/>
    <w:rsid w:val="00B53F1D"/>
    <w:rsid w:val="00B5574F"/>
    <w:rsid w:val="00B5589B"/>
    <w:rsid w:val="00B56262"/>
    <w:rsid w:val="00B5677D"/>
    <w:rsid w:val="00B56B2F"/>
    <w:rsid w:val="00B56CB6"/>
    <w:rsid w:val="00B56F35"/>
    <w:rsid w:val="00B57078"/>
    <w:rsid w:val="00B57181"/>
    <w:rsid w:val="00B57325"/>
    <w:rsid w:val="00B573D5"/>
    <w:rsid w:val="00B57AFE"/>
    <w:rsid w:val="00B6245D"/>
    <w:rsid w:val="00B62A89"/>
    <w:rsid w:val="00B62ABA"/>
    <w:rsid w:val="00B63407"/>
    <w:rsid w:val="00B639F9"/>
    <w:rsid w:val="00B664F4"/>
    <w:rsid w:val="00B6650D"/>
    <w:rsid w:val="00B6654B"/>
    <w:rsid w:val="00B66696"/>
    <w:rsid w:val="00B67029"/>
    <w:rsid w:val="00B675F0"/>
    <w:rsid w:val="00B67D46"/>
    <w:rsid w:val="00B70781"/>
    <w:rsid w:val="00B71855"/>
    <w:rsid w:val="00B71C17"/>
    <w:rsid w:val="00B71EA6"/>
    <w:rsid w:val="00B7227D"/>
    <w:rsid w:val="00B72335"/>
    <w:rsid w:val="00B7240B"/>
    <w:rsid w:val="00B72B26"/>
    <w:rsid w:val="00B72DA3"/>
    <w:rsid w:val="00B7310D"/>
    <w:rsid w:val="00B73118"/>
    <w:rsid w:val="00B73C5C"/>
    <w:rsid w:val="00B73F86"/>
    <w:rsid w:val="00B743D3"/>
    <w:rsid w:val="00B7566F"/>
    <w:rsid w:val="00B75C22"/>
    <w:rsid w:val="00B76560"/>
    <w:rsid w:val="00B766EB"/>
    <w:rsid w:val="00B81B91"/>
    <w:rsid w:val="00B81E7B"/>
    <w:rsid w:val="00B82445"/>
    <w:rsid w:val="00B82F73"/>
    <w:rsid w:val="00B83E84"/>
    <w:rsid w:val="00B84546"/>
    <w:rsid w:val="00B84634"/>
    <w:rsid w:val="00B84E9E"/>
    <w:rsid w:val="00B8503F"/>
    <w:rsid w:val="00B85339"/>
    <w:rsid w:val="00B86136"/>
    <w:rsid w:val="00B868EB"/>
    <w:rsid w:val="00B87B96"/>
    <w:rsid w:val="00B90ACA"/>
    <w:rsid w:val="00B90B74"/>
    <w:rsid w:val="00B913C7"/>
    <w:rsid w:val="00B92408"/>
    <w:rsid w:val="00B933A2"/>
    <w:rsid w:val="00B9346B"/>
    <w:rsid w:val="00B93AE1"/>
    <w:rsid w:val="00B94998"/>
    <w:rsid w:val="00B94BBA"/>
    <w:rsid w:val="00B959FE"/>
    <w:rsid w:val="00B9758B"/>
    <w:rsid w:val="00B97C88"/>
    <w:rsid w:val="00BA042A"/>
    <w:rsid w:val="00BA047E"/>
    <w:rsid w:val="00BA0DD6"/>
    <w:rsid w:val="00BA147E"/>
    <w:rsid w:val="00BA18A7"/>
    <w:rsid w:val="00BA1BD7"/>
    <w:rsid w:val="00BA273C"/>
    <w:rsid w:val="00BA27C6"/>
    <w:rsid w:val="00BA2F60"/>
    <w:rsid w:val="00BA46FB"/>
    <w:rsid w:val="00BA4DAF"/>
    <w:rsid w:val="00BA5147"/>
    <w:rsid w:val="00BA61DF"/>
    <w:rsid w:val="00BA6579"/>
    <w:rsid w:val="00BA692C"/>
    <w:rsid w:val="00BA6F53"/>
    <w:rsid w:val="00BA7332"/>
    <w:rsid w:val="00BA7E17"/>
    <w:rsid w:val="00BA7EE9"/>
    <w:rsid w:val="00BB0010"/>
    <w:rsid w:val="00BB00C2"/>
    <w:rsid w:val="00BB0395"/>
    <w:rsid w:val="00BB462E"/>
    <w:rsid w:val="00BB4F49"/>
    <w:rsid w:val="00BB5BC8"/>
    <w:rsid w:val="00BB6A02"/>
    <w:rsid w:val="00BB6E5C"/>
    <w:rsid w:val="00BB78CD"/>
    <w:rsid w:val="00BC0940"/>
    <w:rsid w:val="00BC10DD"/>
    <w:rsid w:val="00BC153D"/>
    <w:rsid w:val="00BC1AA3"/>
    <w:rsid w:val="00BC2209"/>
    <w:rsid w:val="00BC27AE"/>
    <w:rsid w:val="00BC2F19"/>
    <w:rsid w:val="00BC3C9B"/>
    <w:rsid w:val="00BC3FB0"/>
    <w:rsid w:val="00BC4ED1"/>
    <w:rsid w:val="00BC4F36"/>
    <w:rsid w:val="00BC5A16"/>
    <w:rsid w:val="00BC5CB3"/>
    <w:rsid w:val="00BC6069"/>
    <w:rsid w:val="00BC6209"/>
    <w:rsid w:val="00BC665F"/>
    <w:rsid w:val="00BC72FF"/>
    <w:rsid w:val="00BC7487"/>
    <w:rsid w:val="00BC7F0F"/>
    <w:rsid w:val="00BC7F27"/>
    <w:rsid w:val="00BD00F0"/>
    <w:rsid w:val="00BD0C17"/>
    <w:rsid w:val="00BD11EF"/>
    <w:rsid w:val="00BD36E7"/>
    <w:rsid w:val="00BD3721"/>
    <w:rsid w:val="00BD3AFA"/>
    <w:rsid w:val="00BD3EC4"/>
    <w:rsid w:val="00BD40C9"/>
    <w:rsid w:val="00BD4AAE"/>
    <w:rsid w:val="00BD5699"/>
    <w:rsid w:val="00BD58AC"/>
    <w:rsid w:val="00BD5ADE"/>
    <w:rsid w:val="00BD64B6"/>
    <w:rsid w:val="00BD6E60"/>
    <w:rsid w:val="00BD6FFB"/>
    <w:rsid w:val="00BE0606"/>
    <w:rsid w:val="00BE0A7D"/>
    <w:rsid w:val="00BE1F78"/>
    <w:rsid w:val="00BE2936"/>
    <w:rsid w:val="00BE495E"/>
    <w:rsid w:val="00BE58F8"/>
    <w:rsid w:val="00BE59D7"/>
    <w:rsid w:val="00BE5E2E"/>
    <w:rsid w:val="00BE7C46"/>
    <w:rsid w:val="00BF0595"/>
    <w:rsid w:val="00BF1C28"/>
    <w:rsid w:val="00BF2D21"/>
    <w:rsid w:val="00BF2EB1"/>
    <w:rsid w:val="00BF3008"/>
    <w:rsid w:val="00BF4EE4"/>
    <w:rsid w:val="00BF51DC"/>
    <w:rsid w:val="00BF571F"/>
    <w:rsid w:val="00BF6D6C"/>
    <w:rsid w:val="00BF7CE2"/>
    <w:rsid w:val="00C006BD"/>
    <w:rsid w:val="00C01844"/>
    <w:rsid w:val="00C02785"/>
    <w:rsid w:val="00C02B73"/>
    <w:rsid w:val="00C02DBD"/>
    <w:rsid w:val="00C02E0D"/>
    <w:rsid w:val="00C033BD"/>
    <w:rsid w:val="00C047C1"/>
    <w:rsid w:val="00C04839"/>
    <w:rsid w:val="00C04EEF"/>
    <w:rsid w:val="00C04FFB"/>
    <w:rsid w:val="00C05950"/>
    <w:rsid w:val="00C06163"/>
    <w:rsid w:val="00C06C39"/>
    <w:rsid w:val="00C07454"/>
    <w:rsid w:val="00C0794C"/>
    <w:rsid w:val="00C1091C"/>
    <w:rsid w:val="00C109D5"/>
    <w:rsid w:val="00C12073"/>
    <w:rsid w:val="00C1311E"/>
    <w:rsid w:val="00C13D1D"/>
    <w:rsid w:val="00C13F0C"/>
    <w:rsid w:val="00C146A6"/>
    <w:rsid w:val="00C14A70"/>
    <w:rsid w:val="00C14E27"/>
    <w:rsid w:val="00C15234"/>
    <w:rsid w:val="00C16960"/>
    <w:rsid w:val="00C16EC8"/>
    <w:rsid w:val="00C17C99"/>
    <w:rsid w:val="00C17EC8"/>
    <w:rsid w:val="00C2063A"/>
    <w:rsid w:val="00C20D4C"/>
    <w:rsid w:val="00C20DD1"/>
    <w:rsid w:val="00C2155E"/>
    <w:rsid w:val="00C21E76"/>
    <w:rsid w:val="00C224DF"/>
    <w:rsid w:val="00C234FB"/>
    <w:rsid w:val="00C24108"/>
    <w:rsid w:val="00C24EDF"/>
    <w:rsid w:val="00C253A5"/>
    <w:rsid w:val="00C25A97"/>
    <w:rsid w:val="00C26130"/>
    <w:rsid w:val="00C26804"/>
    <w:rsid w:val="00C27361"/>
    <w:rsid w:val="00C27B4A"/>
    <w:rsid w:val="00C30F66"/>
    <w:rsid w:val="00C318BF"/>
    <w:rsid w:val="00C332CE"/>
    <w:rsid w:val="00C3394B"/>
    <w:rsid w:val="00C33A7F"/>
    <w:rsid w:val="00C3430F"/>
    <w:rsid w:val="00C35ED5"/>
    <w:rsid w:val="00C360A5"/>
    <w:rsid w:val="00C36884"/>
    <w:rsid w:val="00C36DCF"/>
    <w:rsid w:val="00C36EDE"/>
    <w:rsid w:val="00C408F9"/>
    <w:rsid w:val="00C4165C"/>
    <w:rsid w:val="00C422CB"/>
    <w:rsid w:val="00C42507"/>
    <w:rsid w:val="00C42CC8"/>
    <w:rsid w:val="00C43A66"/>
    <w:rsid w:val="00C43C5B"/>
    <w:rsid w:val="00C45D33"/>
    <w:rsid w:val="00C46231"/>
    <w:rsid w:val="00C472AA"/>
    <w:rsid w:val="00C47BBC"/>
    <w:rsid w:val="00C47C2F"/>
    <w:rsid w:val="00C50353"/>
    <w:rsid w:val="00C51ED4"/>
    <w:rsid w:val="00C5221C"/>
    <w:rsid w:val="00C527BA"/>
    <w:rsid w:val="00C528BC"/>
    <w:rsid w:val="00C52B5B"/>
    <w:rsid w:val="00C53C0E"/>
    <w:rsid w:val="00C53E9B"/>
    <w:rsid w:val="00C54185"/>
    <w:rsid w:val="00C54375"/>
    <w:rsid w:val="00C549B5"/>
    <w:rsid w:val="00C54B7D"/>
    <w:rsid w:val="00C55894"/>
    <w:rsid w:val="00C5619C"/>
    <w:rsid w:val="00C5768A"/>
    <w:rsid w:val="00C578C3"/>
    <w:rsid w:val="00C57F84"/>
    <w:rsid w:val="00C62BCC"/>
    <w:rsid w:val="00C6333B"/>
    <w:rsid w:val="00C634B2"/>
    <w:rsid w:val="00C63D8A"/>
    <w:rsid w:val="00C64F19"/>
    <w:rsid w:val="00C65058"/>
    <w:rsid w:val="00C67DD6"/>
    <w:rsid w:val="00C7212E"/>
    <w:rsid w:val="00C723F0"/>
    <w:rsid w:val="00C724A7"/>
    <w:rsid w:val="00C734D2"/>
    <w:rsid w:val="00C73894"/>
    <w:rsid w:val="00C74B1E"/>
    <w:rsid w:val="00C75A5A"/>
    <w:rsid w:val="00C76409"/>
    <w:rsid w:val="00C76646"/>
    <w:rsid w:val="00C776AD"/>
    <w:rsid w:val="00C800AC"/>
    <w:rsid w:val="00C803D2"/>
    <w:rsid w:val="00C805E9"/>
    <w:rsid w:val="00C808E9"/>
    <w:rsid w:val="00C80F0B"/>
    <w:rsid w:val="00C823B0"/>
    <w:rsid w:val="00C8328B"/>
    <w:rsid w:val="00C84B30"/>
    <w:rsid w:val="00C852EA"/>
    <w:rsid w:val="00C8553D"/>
    <w:rsid w:val="00C8555B"/>
    <w:rsid w:val="00C85E08"/>
    <w:rsid w:val="00C86300"/>
    <w:rsid w:val="00C86350"/>
    <w:rsid w:val="00C86E01"/>
    <w:rsid w:val="00C87D2D"/>
    <w:rsid w:val="00C905EB"/>
    <w:rsid w:val="00C90A18"/>
    <w:rsid w:val="00C90D0A"/>
    <w:rsid w:val="00C9166E"/>
    <w:rsid w:val="00C9173D"/>
    <w:rsid w:val="00C918F8"/>
    <w:rsid w:val="00C91CD6"/>
    <w:rsid w:val="00C92DFB"/>
    <w:rsid w:val="00C92F2C"/>
    <w:rsid w:val="00C937E5"/>
    <w:rsid w:val="00C93EFC"/>
    <w:rsid w:val="00C9404C"/>
    <w:rsid w:val="00C94712"/>
    <w:rsid w:val="00C95878"/>
    <w:rsid w:val="00C959F4"/>
    <w:rsid w:val="00C967D4"/>
    <w:rsid w:val="00C97062"/>
    <w:rsid w:val="00C97D7A"/>
    <w:rsid w:val="00CA0267"/>
    <w:rsid w:val="00CA0A62"/>
    <w:rsid w:val="00CA135A"/>
    <w:rsid w:val="00CA201C"/>
    <w:rsid w:val="00CA242B"/>
    <w:rsid w:val="00CA2C27"/>
    <w:rsid w:val="00CA2CDE"/>
    <w:rsid w:val="00CA3268"/>
    <w:rsid w:val="00CA3AD3"/>
    <w:rsid w:val="00CA3E58"/>
    <w:rsid w:val="00CA5E5A"/>
    <w:rsid w:val="00CB0D47"/>
    <w:rsid w:val="00CB1063"/>
    <w:rsid w:val="00CB2B7A"/>
    <w:rsid w:val="00CB310B"/>
    <w:rsid w:val="00CB3439"/>
    <w:rsid w:val="00CB38A7"/>
    <w:rsid w:val="00CB3AEA"/>
    <w:rsid w:val="00CB4336"/>
    <w:rsid w:val="00CB6C2B"/>
    <w:rsid w:val="00CB75B6"/>
    <w:rsid w:val="00CC0156"/>
    <w:rsid w:val="00CC0441"/>
    <w:rsid w:val="00CC06E6"/>
    <w:rsid w:val="00CC12A5"/>
    <w:rsid w:val="00CC1351"/>
    <w:rsid w:val="00CC1CC6"/>
    <w:rsid w:val="00CC2447"/>
    <w:rsid w:val="00CC28C9"/>
    <w:rsid w:val="00CC3236"/>
    <w:rsid w:val="00CC32A8"/>
    <w:rsid w:val="00CC3655"/>
    <w:rsid w:val="00CC3CC2"/>
    <w:rsid w:val="00CC3FB8"/>
    <w:rsid w:val="00CC4E2D"/>
    <w:rsid w:val="00CC4FF2"/>
    <w:rsid w:val="00CC52E6"/>
    <w:rsid w:val="00CC5AC8"/>
    <w:rsid w:val="00CC62F9"/>
    <w:rsid w:val="00CC689B"/>
    <w:rsid w:val="00CC6C3F"/>
    <w:rsid w:val="00CC6D6D"/>
    <w:rsid w:val="00CC759D"/>
    <w:rsid w:val="00CC7B35"/>
    <w:rsid w:val="00CD0117"/>
    <w:rsid w:val="00CD085D"/>
    <w:rsid w:val="00CD1AD2"/>
    <w:rsid w:val="00CD2A48"/>
    <w:rsid w:val="00CD31FC"/>
    <w:rsid w:val="00CD357C"/>
    <w:rsid w:val="00CD4D9D"/>
    <w:rsid w:val="00CD5728"/>
    <w:rsid w:val="00CD5738"/>
    <w:rsid w:val="00CD5E57"/>
    <w:rsid w:val="00CD5FC6"/>
    <w:rsid w:val="00CD6791"/>
    <w:rsid w:val="00CD6D41"/>
    <w:rsid w:val="00CD74F0"/>
    <w:rsid w:val="00CD7634"/>
    <w:rsid w:val="00CD7DA2"/>
    <w:rsid w:val="00CE09EF"/>
    <w:rsid w:val="00CE0F67"/>
    <w:rsid w:val="00CE25EF"/>
    <w:rsid w:val="00CE297F"/>
    <w:rsid w:val="00CE2A3A"/>
    <w:rsid w:val="00CE30A6"/>
    <w:rsid w:val="00CE30AE"/>
    <w:rsid w:val="00CE3C31"/>
    <w:rsid w:val="00CE461C"/>
    <w:rsid w:val="00CE56CE"/>
    <w:rsid w:val="00CE5C71"/>
    <w:rsid w:val="00CE7060"/>
    <w:rsid w:val="00CE71DC"/>
    <w:rsid w:val="00CE79FA"/>
    <w:rsid w:val="00CE7BDF"/>
    <w:rsid w:val="00CF0A86"/>
    <w:rsid w:val="00CF0CA8"/>
    <w:rsid w:val="00CF0E7B"/>
    <w:rsid w:val="00CF1A90"/>
    <w:rsid w:val="00CF39A3"/>
    <w:rsid w:val="00CF6071"/>
    <w:rsid w:val="00CF67FA"/>
    <w:rsid w:val="00CF6917"/>
    <w:rsid w:val="00CF7DDD"/>
    <w:rsid w:val="00D00330"/>
    <w:rsid w:val="00D00621"/>
    <w:rsid w:val="00D00B6B"/>
    <w:rsid w:val="00D01A8B"/>
    <w:rsid w:val="00D02AA5"/>
    <w:rsid w:val="00D02BE8"/>
    <w:rsid w:val="00D03D23"/>
    <w:rsid w:val="00D04945"/>
    <w:rsid w:val="00D04EA8"/>
    <w:rsid w:val="00D04EAD"/>
    <w:rsid w:val="00D062F7"/>
    <w:rsid w:val="00D0690B"/>
    <w:rsid w:val="00D0715D"/>
    <w:rsid w:val="00D073FD"/>
    <w:rsid w:val="00D07AE7"/>
    <w:rsid w:val="00D07F5E"/>
    <w:rsid w:val="00D101E8"/>
    <w:rsid w:val="00D10A80"/>
    <w:rsid w:val="00D115AF"/>
    <w:rsid w:val="00D12C06"/>
    <w:rsid w:val="00D14CE0"/>
    <w:rsid w:val="00D15EFC"/>
    <w:rsid w:val="00D16035"/>
    <w:rsid w:val="00D16816"/>
    <w:rsid w:val="00D17B74"/>
    <w:rsid w:val="00D17C68"/>
    <w:rsid w:val="00D20386"/>
    <w:rsid w:val="00D2125D"/>
    <w:rsid w:val="00D216C7"/>
    <w:rsid w:val="00D22619"/>
    <w:rsid w:val="00D22990"/>
    <w:rsid w:val="00D232BC"/>
    <w:rsid w:val="00D24F54"/>
    <w:rsid w:val="00D25B54"/>
    <w:rsid w:val="00D26B66"/>
    <w:rsid w:val="00D30315"/>
    <w:rsid w:val="00D311F6"/>
    <w:rsid w:val="00D3239D"/>
    <w:rsid w:val="00D32E19"/>
    <w:rsid w:val="00D3308F"/>
    <w:rsid w:val="00D33722"/>
    <w:rsid w:val="00D33948"/>
    <w:rsid w:val="00D3401C"/>
    <w:rsid w:val="00D3509A"/>
    <w:rsid w:val="00D35B43"/>
    <w:rsid w:val="00D366A3"/>
    <w:rsid w:val="00D374C0"/>
    <w:rsid w:val="00D41779"/>
    <w:rsid w:val="00D41B00"/>
    <w:rsid w:val="00D42DF7"/>
    <w:rsid w:val="00D432DA"/>
    <w:rsid w:val="00D437AB"/>
    <w:rsid w:val="00D440AD"/>
    <w:rsid w:val="00D44AEC"/>
    <w:rsid w:val="00D46073"/>
    <w:rsid w:val="00D46A97"/>
    <w:rsid w:val="00D47B6E"/>
    <w:rsid w:val="00D5032E"/>
    <w:rsid w:val="00D51104"/>
    <w:rsid w:val="00D51967"/>
    <w:rsid w:val="00D51FB9"/>
    <w:rsid w:val="00D52660"/>
    <w:rsid w:val="00D52B2C"/>
    <w:rsid w:val="00D5377A"/>
    <w:rsid w:val="00D53E44"/>
    <w:rsid w:val="00D544AF"/>
    <w:rsid w:val="00D547F1"/>
    <w:rsid w:val="00D54866"/>
    <w:rsid w:val="00D548C1"/>
    <w:rsid w:val="00D56F0F"/>
    <w:rsid w:val="00D56F36"/>
    <w:rsid w:val="00D571F4"/>
    <w:rsid w:val="00D57333"/>
    <w:rsid w:val="00D57BF0"/>
    <w:rsid w:val="00D62E78"/>
    <w:rsid w:val="00D64052"/>
    <w:rsid w:val="00D6415E"/>
    <w:rsid w:val="00D65197"/>
    <w:rsid w:val="00D6521A"/>
    <w:rsid w:val="00D65400"/>
    <w:rsid w:val="00D65BF0"/>
    <w:rsid w:val="00D67170"/>
    <w:rsid w:val="00D6731B"/>
    <w:rsid w:val="00D67E22"/>
    <w:rsid w:val="00D7084B"/>
    <w:rsid w:val="00D70F37"/>
    <w:rsid w:val="00D731FF"/>
    <w:rsid w:val="00D735CF"/>
    <w:rsid w:val="00D73636"/>
    <w:rsid w:val="00D74895"/>
    <w:rsid w:val="00D75088"/>
    <w:rsid w:val="00D75313"/>
    <w:rsid w:val="00D767BB"/>
    <w:rsid w:val="00D76E53"/>
    <w:rsid w:val="00D76EF5"/>
    <w:rsid w:val="00D7717D"/>
    <w:rsid w:val="00D7765A"/>
    <w:rsid w:val="00D81B25"/>
    <w:rsid w:val="00D81E6A"/>
    <w:rsid w:val="00D8241B"/>
    <w:rsid w:val="00D83CC8"/>
    <w:rsid w:val="00D850E6"/>
    <w:rsid w:val="00D85F25"/>
    <w:rsid w:val="00D8619B"/>
    <w:rsid w:val="00D86D14"/>
    <w:rsid w:val="00D87418"/>
    <w:rsid w:val="00D8770A"/>
    <w:rsid w:val="00D87B23"/>
    <w:rsid w:val="00D905DC"/>
    <w:rsid w:val="00D90A3B"/>
    <w:rsid w:val="00D90B02"/>
    <w:rsid w:val="00D90DF8"/>
    <w:rsid w:val="00D9153E"/>
    <w:rsid w:val="00D917D5"/>
    <w:rsid w:val="00D91CF3"/>
    <w:rsid w:val="00D91D10"/>
    <w:rsid w:val="00D9220C"/>
    <w:rsid w:val="00D927D0"/>
    <w:rsid w:val="00D935E8"/>
    <w:rsid w:val="00D959A0"/>
    <w:rsid w:val="00D95BE2"/>
    <w:rsid w:val="00D95E86"/>
    <w:rsid w:val="00D95F23"/>
    <w:rsid w:val="00D966FC"/>
    <w:rsid w:val="00DA0898"/>
    <w:rsid w:val="00DA0FBB"/>
    <w:rsid w:val="00DA1C36"/>
    <w:rsid w:val="00DA1D66"/>
    <w:rsid w:val="00DA37E9"/>
    <w:rsid w:val="00DA3EC2"/>
    <w:rsid w:val="00DA4413"/>
    <w:rsid w:val="00DA60CE"/>
    <w:rsid w:val="00DA63C1"/>
    <w:rsid w:val="00DA69B5"/>
    <w:rsid w:val="00DA7060"/>
    <w:rsid w:val="00DA7E81"/>
    <w:rsid w:val="00DB0369"/>
    <w:rsid w:val="00DB04FE"/>
    <w:rsid w:val="00DB0A23"/>
    <w:rsid w:val="00DB1688"/>
    <w:rsid w:val="00DB1ABB"/>
    <w:rsid w:val="00DB1E7F"/>
    <w:rsid w:val="00DB4EC1"/>
    <w:rsid w:val="00DB51C7"/>
    <w:rsid w:val="00DB5233"/>
    <w:rsid w:val="00DB562E"/>
    <w:rsid w:val="00DB57A4"/>
    <w:rsid w:val="00DB5F52"/>
    <w:rsid w:val="00DB60AC"/>
    <w:rsid w:val="00DB61ED"/>
    <w:rsid w:val="00DB63CC"/>
    <w:rsid w:val="00DB68A5"/>
    <w:rsid w:val="00DB68A8"/>
    <w:rsid w:val="00DB6F25"/>
    <w:rsid w:val="00DC1200"/>
    <w:rsid w:val="00DC1DF1"/>
    <w:rsid w:val="00DC3005"/>
    <w:rsid w:val="00DC4002"/>
    <w:rsid w:val="00DC4AA1"/>
    <w:rsid w:val="00DC4CE4"/>
    <w:rsid w:val="00DC4DE5"/>
    <w:rsid w:val="00DC515A"/>
    <w:rsid w:val="00DC703C"/>
    <w:rsid w:val="00DC71C0"/>
    <w:rsid w:val="00DC756F"/>
    <w:rsid w:val="00DC7F22"/>
    <w:rsid w:val="00DD06B1"/>
    <w:rsid w:val="00DD0BDC"/>
    <w:rsid w:val="00DD1167"/>
    <w:rsid w:val="00DD13F4"/>
    <w:rsid w:val="00DD2B7A"/>
    <w:rsid w:val="00DD320E"/>
    <w:rsid w:val="00DD464C"/>
    <w:rsid w:val="00DD53B7"/>
    <w:rsid w:val="00DD57BA"/>
    <w:rsid w:val="00DD5AB5"/>
    <w:rsid w:val="00DE1FE1"/>
    <w:rsid w:val="00DE21D1"/>
    <w:rsid w:val="00DE2831"/>
    <w:rsid w:val="00DE2F88"/>
    <w:rsid w:val="00DE3315"/>
    <w:rsid w:val="00DE3487"/>
    <w:rsid w:val="00DE3C62"/>
    <w:rsid w:val="00DE3DDF"/>
    <w:rsid w:val="00DE4C20"/>
    <w:rsid w:val="00DE51FD"/>
    <w:rsid w:val="00DE560E"/>
    <w:rsid w:val="00DE5FE4"/>
    <w:rsid w:val="00DE623B"/>
    <w:rsid w:val="00DE6650"/>
    <w:rsid w:val="00DE6C20"/>
    <w:rsid w:val="00DE7193"/>
    <w:rsid w:val="00DE7757"/>
    <w:rsid w:val="00DF0C1E"/>
    <w:rsid w:val="00DF1153"/>
    <w:rsid w:val="00DF1207"/>
    <w:rsid w:val="00DF1B45"/>
    <w:rsid w:val="00DF1E79"/>
    <w:rsid w:val="00DF2331"/>
    <w:rsid w:val="00DF296F"/>
    <w:rsid w:val="00DF2A31"/>
    <w:rsid w:val="00DF2E5E"/>
    <w:rsid w:val="00DF37F3"/>
    <w:rsid w:val="00DF396A"/>
    <w:rsid w:val="00DF6443"/>
    <w:rsid w:val="00DF6BC6"/>
    <w:rsid w:val="00E0013E"/>
    <w:rsid w:val="00E005E0"/>
    <w:rsid w:val="00E007F5"/>
    <w:rsid w:val="00E012AB"/>
    <w:rsid w:val="00E01653"/>
    <w:rsid w:val="00E02879"/>
    <w:rsid w:val="00E02C31"/>
    <w:rsid w:val="00E02CD1"/>
    <w:rsid w:val="00E03368"/>
    <w:rsid w:val="00E03AD3"/>
    <w:rsid w:val="00E056CB"/>
    <w:rsid w:val="00E05C89"/>
    <w:rsid w:val="00E05DFC"/>
    <w:rsid w:val="00E06B03"/>
    <w:rsid w:val="00E10BDC"/>
    <w:rsid w:val="00E1132D"/>
    <w:rsid w:val="00E1333A"/>
    <w:rsid w:val="00E135F4"/>
    <w:rsid w:val="00E146BB"/>
    <w:rsid w:val="00E147A0"/>
    <w:rsid w:val="00E14A79"/>
    <w:rsid w:val="00E15CFB"/>
    <w:rsid w:val="00E15DAC"/>
    <w:rsid w:val="00E1638E"/>
    <w:rsid w:val="00E164C0"/>
    <w:rsid w:val="00E16F86"/>
    <w:rsid w:val="00E1704F"/>
    <w:rsid w:val="00E17325"/>
    <w:rsid w:val="00E178E8"/>
    <w:rsid w:val="00E202CA"/>
    <w:rsid w:val="00E20BD5"/>
    <w:rsid w:val="00E21DB4"/>
    <w:rsid w:val="00E2207A"/>
    <w:rsid w:val="00E2218A"/>
    <w:rsid w:val="00E22350"/>
    <w:rsid w:val="00E22425"/>
    <w:rsid w:val="00E22C4E"/>
    <w:rsid w:val="00E238D1"/>
    <w:rsid w:val="00E23F5C"/>
    <w:rsid w:val="00E23FA6"/>
    <w:rsid w:val="00E24493"/>
    <w:rsid w:val="00E244D2"/>
    <w:rsid w:val="00E245D5"/>
    <w:rsid w:val="00E24CBB"/>
    <w:rsid w:val="00E2560F"/>
    <w:rsid w:val="00E25C27"/>
    <w:rsid w:val="00E25D95"/>
    <w:rsid w:val="00E25F92"/>
    <w:rsid w:val="00E26A9D"/>
    <w:rsid w:val="00E26ABD"/>
    <w:rsid w:val="00E26D2E"/>
    <w:rsid w:val="00E277B1"/>
    <w:rsid w:val="00E27B60"/>
    <w:rsid w:val="00E300E7"/>
    <w:rsid w:val="00E309A7"/>
    <w:rsid w:val="00E31F41"/>
    <w:rsid w:val="00E323D9"/>
    <w:rsid w:val="00E330D2"/>
    <w:rsid w:val="00E3325A"/>
    <w:rsid w:val="00E33A66"/>
    <w:rsid w:val="00E341CC"/>
    <w:rsid w:val="00E3512C"/>
    <w:rsid w:val="00E35CD1"/>
    <w:rsid w:val="00E36131"/>
    <w:rsid w:val="00E37108"/>
    <w:rsid w:val="00E372EB"/>
    <w:rsid w:val="00E378F8"/>
    <w:rsid w:val="00E37F92"/>
    <w:rsid w:val="00E405EB"/>
    <w:rsid w:val="00E4126B"/>
    <w:rsid w:val="00E4235F"/>
    <w:rsid w:val="00E44369"/>
    <w:rsid w:val="00E448F9"/>
    <w:rsid w:val="00E44C86"/>
    <w:rsid w:val="00E4505A"/>
    <w:rsid w:val="00E477AB"/>
    <w:rsid w:val="00E50248"/>
    <w:rsid w:val="00E50402"/>
    <w:rsid w:val="00E52155"/>
    <w:rsid w:val="00E52698"/>
    <w:rsid w:val="00E52F87"/>
    <w:rsid w:val="00E53221"/>
    <w:rsid w:val="00E5363D"/>
    <w:rsid w:val="00E536C5"/>
    <w:rsid w:val="00E55089"/>
    <w:rsid w:val="00E5619D"/>
    <w:rsid w:val="00E57522"/>
    <w:rsid w:val="00E6028E"/>
    <w:rsid w:val="00E60651"/>
    <w:rsid w:val="00E6143B"/>
    <w:rsid w:val="00E617ED"/>
    <w:rsid w:val="00E62554"/>
    <w:rsid w:val="00E62905"/>
    <w:rsid w:val="00E63719"/>
    <w:rsid w:val="00E64782"/>
    <w:rsid w:val="00E647CE"/>
    <w:rsid w:val="00E6482F"/>
    <w:rsid w:val="00E65CDB"/>
    <w:rsid w:val="00E661F9"/>
    <w:rsid w:val="00E66214"/>
    <w:rsid w:val="00E66500"/>
    <w:rsid w:val="00E66994"/>
    <w:rsid w:val="00E66B2A"/>
    <w:rsid w:val="00E67166"/>
    <w:rsid w:val="00E67779"/>
    <w:rsid w:val="00E67CAE"/>
    <w:rsid w:val="00E67FC6"/>
    <w:rsid w:val="00E7082E"/>
    <w:rsid w:val="00E7116E"/>
    <w:rsid w:val="00E714B3"/>
    <w:rsid w:val="00E72513"/>
    <w:rsid w:val="00E733F4"/>
    <w:rsid w:val="00E738D0"/>
    <w:rsid w:val="00E748F8"/>
    <w:rsid w:val="00E7631F"/>
    <w:rsid w:val="00E76638"/>
    <w:rsid w:val="00E76A4A"/>
    <w:rsid w:val="00E76BAC"/>
    <w:rsid w:val="00E76BF1"/>
    <w:rsid w:val="00E76D70"/>
    <w:rsid w:val="00E776C4"/>
    <w:rsid w:val="00E77A23"/>
    <w:rsid w:val="00E809D3"/>
    <w:rsid w:val="00E80A0F"/>
    <w:rsid w:val="00E816D8"/>
    <w:rsid w:val="00E81847"/>
    <w:rsid w:val="00E822C7"/>
    <w:rsid w:val="00E82856"/>
    <w:rsid w:val="00E82C8D"/>
    <w:rsid w:val="00E82F73"/>
    <w:rsid w:val="00E831CF"/>
    <w:rsid w:val="00E85947"/>
    <w:rsid w:val="00E86898"/>
    <w:rsid w:val="00E875EA"/>
    <w:rsid w:val="00E8764F"/>
    <w:rsid w:val="00E87D43"/>
    <w:rsid w:val="00E90043"/>
    <w:rsid w:val="00E90747"/>
    <w:rsid w:val="00E90CC7"/>
    <w:rsid w:val="00E9158B"/>
    <w:rsid w:val="00E91BA8"/>
    <w:rsid w:val="00E91FA2"/>
    <w:rsid w:val="00E952E1"/>
    <w:rsid w:val="00E95B6D"/>
    <w:rsid w:val="00E96971"/>
    <w:rsid w:val="00EA1363"/>
    <w:rsid w:val="00EA154E"/>
    <w:rsid w:val="00EA154F"/>
    <w:rsid w:val="00EA18BC"/>
    <w:rsid w:val="00EA2468"/>
    <w:rsid w:val="00EA2E57"/>
    <w:rsid w:val="00EA2F68"/>
    <w:rsid w:val="00EA36B2"/>
    <w:rsid w:val="00EA3D6F"/>
    <w:rsid w:val="00EA42BF"/>
    <w:rsid w:val="00EA47D4"/>
    <w:rsid w:val="00EA4859"/>
    <w:rsid w:val="00EA5D77"/>
    <w:rsid w:val="00EA625F"/>
    <w:rsid w:val="00EA6961"/>
    <w:rsid w:val="00EA6CD9"/>
    <w:rsid w:val="00EA6FBD"/>
    <w:rsid w:val="00EA75AC"/>
    <w:rsid w:val="00EA75D6"/>
    <w:rsid w:val="00EA75E5"/>
    <w:rsid w:val="00EA7A16"/>
    <w:rsid w:val="00EB037F"/>
    <w:rsid w:val="00EB0B0A"/>
    <w:rsid w:val="00EB0CB0"/>
    <w:rsid w:val="00EB0DC8"/>
    <w:rsid w:val="00EB2C9F"/>
    <w:rsid w:val="00EB3558"/>
    <w:rsid w:val="00EB47AB"/>
    <w:rsid w:val="00EB5AA4"/>
    <w:rsid w:val="00EB69C3"/>
    <w:rsid w:val="00EC0063"/>
    <w:rsid w:val="00EC0477"/>
    <w:rsid w:val="00EC152A"/>
    <w:rsid w:val="00EC2965"/>
    <w:rsid w:val="00EC3154"/>
    <w:rsid w:val="00EC3160"/>
    <w:rsid w:val="00EC3EA0"/>
    <w:rsid w:val="00EC4CBA"/>
    <w:rsid w:val="00EC528E"/>
    <w:rsid w:val="00EC5ABD"/>
    <w:rsid w:val="00EC63C4"/>
    <w:rsid w:val="00EC683F"/>
    <w:rsid w:val="00EC6B32"/>
    <w:rsid w:val="00EC71CF"/>
    <w:rsid w:val="00EC7A98"/>
    <w:rsid w:val="00ED0679"/>
    <w:rsid w:val="00ED1112"/>
    <w:rsid w:val="00ED2193"/>
    <w:rsid w:val="00ED27B3"/>
    <w:rsid w:val="00ED2EE3"/>
    <w:rsid w:val="00ED3469"/>
    <w:rsid w:val="00ED3955"/>
    <w:rsid w:val="00ED3CAD"/>
    <w:rsid w:val="00ED44A7"/>
    <w:rsid w:val="00ED493E"/>
    <w:rsid w:val="00ED509D"/>
    <w:rsid w:val="00ED5551"/>
    <w:rsid w:val="00ED5585"/>
    <w:rsid w:val="00ED6AC7"/>
    <w:rsid w:val="00ED6F5D"/>
    <w:rsid w:val="00EE04B3"/>
    <w:rsid w:val="00EE18B7"/>
    <w:rsid w:val="00EE1964"/>
    <w:rsid w:val="00EE1CE5"/>
    <w:rsid w:val="00EE25D8"/>
    <w:rsid w:val="00EE34BF"/>
    <w:rsid w:val="00EE354F"/>
    <w:rsid w:val="00EE7262"/>
    <w:rsid w:val="00EE7F03"/>
    <w:rsid w:val="00EF015E"/>
    <w:rsid w:val="00EF0C26"/>
    <w:rsid w:val="00EF1247"/>
    <w:rsid w:val="00EF1527"/>
    <w:rsid w:val="00EF1E81"/>
    <w:rsid w:val="00EF29DC"/>
    <w:rsid w:val="00EF2E73"/>
    <w:rsid w:val="00EF3C90"/>
    <w:rsid w:val="00EF40A8"/>
    <w:rsid w:val="00EF4BAF"/>
    <w:rsid w:val="00EF53DD"/>
    <w:rsid w:val="00EF5ABD"/>
    <w:rsid w:val="00EF5C2F"/>
    <w:rsid w:val="00EF5E80"/>
    <w:rsid w:val="00EF627E"/>
    <w:rsid w:val="00EF7DB8"/>
    <w:rsid w:val="00F03EBF"/>
    <w:rsid w:val="00F04E8E"/>
    <w:rsid w:val="00F04ECE"/>
    <w:rsid w:val="00F05591"/>
    <w:rsid w:val="00F0574E"/>
    <w:rsid w:val="00F05807"/>
    <w:rsid w:val="00F0584C"/>
    <w:rsid w:val="00F05CDB"/>
    <w:rsid w:val="00F062A1"/>
    <w:rsid w:val="00F06756"/>
    <w:rsid w:val="00F109CB"/>
    <w:rsid w:val="00F11325"/>
    <w:rsid w:val="00F11619"/>
    <w:rsid w:val="00F11683"/>
    <w:rsid w:val="00F11CB9"/>
    <w:rsid w:val="00F11CE9"/>
    <w:rsid w:val="00F1312D"/>
    <w:rsid w:val="00F13F3A"/>
    <w:rsid w:val="00F158F1"/>
    <w:rsid w:val="00F1671A"/>
    <w:rsid w:val="00F16829"/>
    <w:rsid w:val="00F17CE1"/>
    <w:rsid w:val="00F17D15"/>
    <w:rsid w:val="00F20475"/>
    <w:rsid w:val="00F20BA4"/>
    <w:rsid w:val="00F20E4A"/>
    <w:rsid w:val="00F2166A"/>
    <w:rsid w:val="00F2229C"/>
    <w:rsid w:val="00F22363"/>
    <w:rsid w:val="00F22949"/>
    <w:rsid w:val="00F240B3"/>
    <w:rsid w:val="00F24713"/>
    <w:rsid w:val="00F25594"/>
    <w:rsid w:val="00F25A54"/>
    <w:rsid w:val="00F263EC"/>
    <w:rsid w:val="00F266B6"/>
    <w:rsid w:val="00F27010"/>
    <w:rsid w:val="00F27C7F"/>
    <w:rsid w:val="00F304C8"/>
    <w:rsid w:val="00F3091B"/>
    <w:rsid w:val="00F3150C"/>
    <w:rsid w:val="00F31DF5"/>
    <w:rsid w:val="00F33213"/>
    <w:rsid w:val="00F33599"/>
    <w:rsid w:val="00F3397C"/>
    <w:rsid w:val="00F3428F"/>
    <w:rsid w:val="00F35454"/>
    <w:rsid w:val="00F35C64"/>
    <w:rsid w:val="00F36312"/>
    <w:rsid w:val="00F3643B"/>
    <w:rsid w:val="00F36907"/>
    <w:rsid w:val="00F36F60"/>
    <w:rsid w:val="00F37219"/>
    <w:rsid w:val="00F40045"/>
    <w:rsid w:val="00F40A31"/>
    <w:rsid w:val="00F40B6B"/>
    <w:rsid w:val="00F4128E"/>
    <w:rsid w:val="00F413D7"/>
    <w:rsid w:val="00F42043"/>
    <w:rsid w:val="00F42414"/>
    <w:rsid w:val="00F4323C"/>
    <w:rsid w:val="00F43324"/>
    <w:rsid w:val="00F43655"/>
    <w:rsid w:val="00F437E7"/>
    <w:rsid w:val="00F449AD"/>
    <w:rsid w:val="00F452CA"/>
    <w:rsid w:val="00F45C28"/>
    <w:rsid w:val="00F469DE"/>
    <w:rsid w:val="00F4731E"/>
    <w:rsid w:val="00F502B1"/>
    <w:rsid w:val="00F51567"/>
    <w:rsid w:val="00F516B1"/>
    <w:rsid w:val="00F525FE"/>
    <w:rsid w:val="00F52ED1"/>
    <w:rsid w:val="00F5358C"/>
    <w:rsid w:val="00F53C49"/>
    <w:rsid w:val="00F54347"/>
    <w:rsid w:val="00F54BF9"/>
    <w:rsid w:val="00F5529B"/>
    <w:rsid w:val="00F552E5"/>
    <w:rsid w:val="00F55379"/>
    <w:rsid w:val="00F5554D"/>
    <w:rsid w:val="00F55942"/>
    <w:rsid w:val="00F55C72"/>
    <w:rsid w:val="00F56B4B"/>
    <w:rsid w:val="00F56D6A"/>
    <w:rsid w:val="00F56DD8"/>
    <w:rsid w:val="00F5778F"/>
    <w:rsid w:val="00F60B9E"/>
    <w:rsid w:val="00F62077"/>
    <w:rsid w:val="00F621FD"/>
    <w:rsid w:val="00F62AE2"/>
    <w:rsid w:val="00F63043"/>
    <w:rsid w:val="00F63049"/>
    <w:rsid w:val="00F63741"/>
    <w:rsid w:val="00F6384D"/>
    <w:rsid w:val="00F64851"/>
    <w:rsid w:val="00F64CEA"/>
    <w:rsid w:val="00F65683"/>
    <w:rsid w:val="00F66584"/>
    <w:rsid w:val="00F667ED"/>
    <w:rsid w:val="00F66EBC"/>
    <w:rsid w:val="00F675C4"/>
    <w:rsid w:val="00F679AB"/>
    <w:rsid w:val="00F67E77"/>
    <w:rsid w:val="00F67F16"/>
    <w:rsid w:val="00F705CF"/>
    <w:rsid w:val="00F706A3"/>
    <w:rsid w:val="00F70A49"/>
    <w:rsid w:val="00F7180F"/>
    <w:rsid w:val="00F71F7C"/>
    <w:rsid w:val="00F722F9"/>
    <w:rsid w:val="00F72A8C"/>
    <w:rsid w:val="00F73235"/>
    <w:rsid w:val="00F73B52"/>
    <w:rsid w:val="00F73BA8"/>
    <w:rsid w:val="00F73CAA"/>
    <w:rsid w:val="00F7404C"/>
    <w:rsid w:val="00F744C3"/>
    <w:rsid w:val="00F74FA2"/>
    <w:rsid w:val="00F75386"/>
    <w:rsid w:val="00F75759"/>
    <w:rsid w:val="00F757EA"/>
    <w:rsid w:val="00F75978"/>
    <w:rsid w:val="00F75B8F"/>
    <w:rsid w:val="00F76064"/>
    <w:rsid w:val="00F762C6"/>
    <w:rsid w:val="00F80437"/>
    <w:rsid w:val="00F80CB2"/>
    <w:rsid w:val="00F81FC5"/>
    <w:rsid w:val="00F82277"/>
    <w:rsid w:val="00F823C1"/>
    <w:rsid w:val="00F82505"/>
    <w:rsid w:val="00F82529"/>
    <w:rsid w:val="00F82F76"/>
    <w:rsid w:val="00F8363D"/>
    <w:rsid w:val="00F84258"/>
    <w:rsid w:val="00F849E0"/>
    <w:rsid w:val="00F85D77"/>
    <w:rsid w:val="00F8702F"/>
    <w:rsid w:val="00F87CF0"/>
    <w:rsid w:val="00F90010"/>
    <w:rsid w:val="00F90161"/>
    <w:rsid w:val="00F90C12"/>
    <w:rsid w:val="00F90EC7"/>
    <w:rsid w:val="00F92D66"/>
    <w:rsid w:val="00F93248"/>
    <w:rsid w:val="00F933BB"/>
    <w:rsid w:val="00F937DA"/>
    <w:rsid w:val="00F94855"/>
    <w:rsid w:val="00F94B1D"/>
    <w:rsid w:val="00F95025"/>
    <w:rsid w:val="00F95A5C"/>
    <w:rsid w:val="00F95D16"/>
    <w:rsid w:val="00F97348"/>
    <w:rsid w:val="00FA0574"/>
    <w:rsid w:val="00FA10DA"/>
    <w:rsid w:val="00FA11C9"/>
    <w:rsid w:val="00FA22B7"/>
    <w:rsid w:val="00FA2BE5"/>
    <w:rsid w:val="00FA3030"/>
    <w:rsid w:val="00FA473C"/>
    <w:rsid w:val="00FA67CE"/>
    <w:rsid w:val="00FA6D56"/>
    <w:rsid w:val="00FA6DA0"/>
    <w:rsid w:val="00FA760C"/>
    <w:rsid w:val="00FB00F8"/>
    <w:rsid w:val="00FB069B"/>
    <w:rsid w:val="00FB0713"/>
    <w:rsid w:val="00FB0D52"/>
    <w:rsid w:val="00FB2FD6"/>
    <w:rsid w:val="00FB3A42"/>
    <w:rsid w:val="00FB43A5"/>
    <w:rsid w:val="00FB62F1"/>
    <w:rsid w:val="00FB6D78"/>
    <w:rsid w:val="00FB7C3D"/>
    <w:rsid w:val="00FC0506"/>
    <w:rsid w:val="00FC1604"/>
    <w:rsid w:val="00FC18B7"/>
    <w:rsid w:val="00FC1F98"/>
    <w:rsid w:val="00FC2023"/>
    <w:rsid w:val="00FC348A"/>
    <w:rsid w:val="00FC352B"/>
    <w:rsid w:val="00FC355C"/>
    <w:rsid w:val="00FC3995"/>
    <w:rsid w:val="00FC3C69"/>
    <w:rsid w:val="00FC4ACE"/>
    <w:rsid w:val="00FC4D96"/>
    <w:rsid w:val="00FC5054"/>
    <w:rsid w:val="00FC7031"/>
    <w:rsid w:val="00FD091A"/>
    <w:rsid w:val="00FD2297"/>
    <w:rsid w:val="00FD29A0"/>
    <w:rsid w:val="00FD2F78"/>
    <w:rsid w:val="00FD40D1"/>
    <w:rsid w:val="00FD59E1"/>
    <w:rsid w:val="00FD655B"/>
    <w:rsid w:val="00FD6EDA"/>
    <w:rsid w:val="00FD6EFF"/>
    <w:rsid w:val="00FD7E4B"/>
    <w:rsid w:val="00FE0353"/>
    <w:rsid w:val="00FE0EF7"/>
    <w:rsid w:val="00FE1023"/>
    <w:rsid w:val="00FE1827"/>
    <w:rsid w:val="00FE1909"/>
    <w:rsid w:val="00FE1FA3"/>
    <w:rsid w:val="00FE2986"/>
    <w:rsid w:val="00FE31AC"/>
    <w:rsid w:val="00FE395A"/>
    <w:rsid w:val="00FE3A20"/>
    <w:rsid w:val="00FE3DC1"/>
    <w:rsid w:val="00FE4166"/>
    <w:rsid w:val="00FE42C9"/>
    <w:rsid w:val="00FE47B2"/>
    <w:rsid w:val="00FE571A"/>
    <w:rsid w:val="00FE5807"/>
    <w:rsid w:val="00FE6BC0"/>
    <w:rsid w:val="00FE6F0D"/>
    <w:rsid w:val="00FF05E6"/>
    <w:rsid w:val="00FF1CEB"/>
    <w:rsid w:val="00FF1F68"/>
    <w:rsid w:val="00FF29FD"/>
    <w:rsid w:val="00FF2A59"/>
    <w:rsid w:val="00FF3041"/>
    <w:rsid w:val="00FF32DE"/>
    <w:rsid w:val="00FF4389"/>
    <w:rsid w:val="00FF439F"/>
    <w:rsid w:val="00FF549E"/>
    <w:rsid w:val="00FF54D6"/>
    <w:rsid w:val="00FF585A"/>
    <w:rsid w:val="00FF5E1A"/>
    <w:rsid w:val="00FF6836"/>
    <w:rsid w:val="00FF704F"/>
    <w:rsid w:val="00FF72BF"/>
    <w:rsid w:val="00FF7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58E9DCAC"/>
  <w15:docId w15:val="{1CB6992F-F59A-4B27-B542-770889E61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92C"/>
    <w:pPr>
      <w:tabs>
        <w:tab w:val="left" w:pos="425"/>
        <w:tab w:val="left" w:pos="567"/>
        <w:tab w:val="left" w:pos="709"/>
      </w:tabs>
      <w:suppressAutoHyphens/>
    </w:pPr>
    <w:rPr>
      <w:rFonts w:ascii="Times New Roman" w:eastAsia="Times New Roman" w:hAnsi="Times New Roman"/>
      <w:sz w:val="24"/>
      <w:szCs w:val="24"/>
      <w:lang w:eastAsia="ar-SA"/>
    </w:rPr>
  </w:style>
  <w:style w:type="paragraph" w:styleId="16">
    <w:name w:val="heading 1"/>
    <w:basedOn w:val="a"/>
    <w:next w:val="a"/>
    <w:link w:val="17"/>
    <w:qFormat/>
    <w:rsid w:val="00F54347"/>
    <w:pPr>
      <w:keepNext/>
      <w:keepLines/>
      <w:spacing w:before="240"/>
      <w:outlineLvl w:val="0"/>
    </w:pPr>
    <w:rPr>
      <w:b/>
      <w:bCs/>
      <w:szCs w:val="28"/>
    </w:rPr>
  </w:style>
  <w:style w:type="paragraph" w:styleId="20">
    <w:name w:val="heading 2"/>
    <w:basedOn w:val="a"/>
    <w:next w:val="a"/>
    <w:link w:val="21"/>
    <w:uiPriority w:val="9"/>
    <w:unhideWhenUsed/>
    <w:qFormat/>
    <w:rsid w:val="00736CC4"/>
    <w:pPr>
      <w:keepNext/>
      <w:keepLines/>
      <w:numPr>
        <w:numId w:val="21"/>
      </w:numPr>
      <w:tabs>
        <w:tab w:val="clear" w:pos="425"/>
        <w:tab w:val="left" w:leader="underscore" w:pos="0"/>
        <w:tab w:val="left" w:pos="851"/>
      </w:tabs>
      <w:spacing w:before="240"/>
      <w:ind w:left="0" w:firstLine="0"/>
      <w:outlineLvl w:val="1"/>
    </w:pPr>
    <w:rPr>
      <w:b/>
      <w:bCs/>
      <w:szCs w:val="26"/>
    </w:rPr>
  </w:style>
  <w:style w:type="paragraph" w:styleId="30">
    <w:name w:val="heading 3"/>
    <w:basedOn w:val="a"/>
    <w:next w:val="a"/>
    <w:link w:val="31"/>
    <w:unhideWhenUsed/>
    <w:qFormat/>
    <w:rsid w:val="00B57AFE"/>
    <w:pPr>
      <w:keepNext/>
      <w:keepLines/>
      <w:ind w:left="397" w:firstLine="170"/>
      <w:contextualSpacing/>
      <w:outlineLvl w:val="2"/>
    </w:pPr>
    <w:rPr>
      <w:b/>
      <w:bCs/>
    </w:rPr>
  </w:style>
  <w:style w:type="paragraph" w:styleId="40">
    <w:name w:val="heading 4"/>
    <w:basedOn w:val="a"/>
    <w:next w:val="a"/>
    <w:link w:val="41"/>
    <w:unhideWhenUsed/>
    <w:qFormat/>
    <w:rsid w:val="0011121F"/>
    <w:pPr>
      <w:keepNext/>
      <w:keepLines/>
      <w:spacing w:before="200"/>
      <w:outlineLvl w:val="3"/>
    </w:pPr>
    <w:rPr>
      <w:rFonts w:ascii="Cambria" w:hAnsi="Cambria"/>
      <w:b/>
      <w:bCs/>
      <w:i/>
      <w:iCs/>
      <w:color w:val="4F81BD"/>
    </w:rPr>
  </w:style>
  <w:style w:type="paragraph" w:styleId="50">
    <w:name w:val="heading 5"/>
    <w:basedOn w:val="a"/>
    <w:next w:val="a"/>
    <w:link w:val="51"/>
    <w:uiPriority w:val="9"/>
    <w:unhideWhenUsed/>
    <w:qFormat/>
    <w:rsid w:val="0011121F"/>
    <w:pPr>
      <w:keepNext/>
      <w:keepLines/>
      <w:spacing w:before="200"/>
      <w:outlineLvl w:val="4"/>
    </w:pPr>
    <w:rPr>
      <w:rFonts w:ascii="Cambria" w:hAnsi="Cambria"/>
      <w:color w:val="243F60"/>
    </w:rPr>
  </w:style>
  <w:style w:type="paragraph" w:styleId="60">
    <w:name w:val="heading 6"/>
    <w:basedOn w:val="a"/>
    <w:next w:val="a"/>
    <w:link w:val="61"/>
    <w:uiPriority w:val="9"/>
    <w:unhideWhenUsed/>
    <w:qFormat/>
    <w:rsid w:val="0011121F"/>
    <w:pPr>
      <w:keepNext/>
      <w:keepLines/>
      <w:spacing w:before="200"/>
      <w:outlineLvl w:val="5"/>
    </w:pPr>
    <w:rPr>
      <w:rFonts w:ascii="Cambria" w:hAnsi="Cambria"/>
      <w:i/>
      <w:iCs/>
      <w:color w:val="243F60"/>
    </w:rPr>
  </w:style>
  <w:style w:type="paragraph" w:styleId="70">
    <w:name w:val="heading 7"/>
    <w:basedOn w:val="a"/>
    <w:next w:val="a"/>
    <w:link w:val="71"/>
    <w:uiPriority w:val="9"/>
    <w:semiHidden/>
    <w:unhideWhenUsed/>
    <w:qFormat/>
    <w:rsid w:val="0011121F"/>
    <w:pPr>
      <w:keepNext/>
      <w:keepLines/>
      <w:spacing w:before="200"/>
      <w:outlineLvl w:val="6"/>
    </w:pPr>
    <w:rPr>
      <w:rFonts w:ascii="Cambria" w:hAnsi="Cambria"/>
      <w:i/>
      <w:iCs/>
      <w:color w:val="404040"/>
    </w:rPr>
  </w:style>
  <w:style w:type="paragraph" w:styleId="80">
    <w:name w:val="heading 8"/>
    <w:basedOn w:val="a"/>
    <w:next w:val="a"/>
    <w:link w:val="81"/>
    <w:uiPriority w:val="9"/>
    <w:semiHidden/>
    <w:unhideWhenUsed/>
    <w:qFormat/>
    <w:rsid w:val="0011121F"/>
    <w:pPr>
      <w:keepNext/>
      <w:keepLines/>
      <w:spacing w:before="200"/>
      <w:outlineLvl w:val="7"/>
    </w:pPr>
    <w:rPr>
      <w:rFonts w:ascii="Cambria" w:hAnsi="Cambria"/>
      <w:color w:val="404040"/>
      <w:sz w:val="20"/>
      <w:szCs w:val="20"/>
    </w:rPr>
  </w:style>
  <w:style w:type="paragraph" w:styleId="90">
    <w:name w:val="heading 9"/>
    <w:basedOn w:val="a"/>
    <w:next w:val="a"/>
    <w:link w:val="91"/>
    <w:uiPriority w:val="9"/>
    <w:semiHidden/>
    <w:unhideWhenUsed/>
    <w:qFormat/>
    <w:rsid w:val="0011121F"/>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E4648"/>
    <w:rPr>
      <w:color w:val="0000FF"/>
      <w:u w:val="single"/>
    </w:rPr>
  </w:style>
  <w:style w:type="paragraph" w:styleId="a4">
    <w:name w:val="List Paragraph"/>
    <w:basedOn w:val="a"/>
    <w:uiPriority w:val="99"/>
    <w:qFormat/>
    <w:rsid w:val="00A14A1C"/>
    <w:pPr>
      <w:ind w:left="720"/>
      <w:contextualSpacing/>
    </w:pPr>
  </w:style>
  <w:style w:type="numbering" w:customStyle="1" w:styleId="1">
    <w:name w:val="Стиль1"/>
    <w:uiPriority w:val="99"/>
    <w:rsid w:val="00853B19"/>
    <w:pPr>
      <w:numPr>
        <w:numId w:val="1"/>
      </w:numPr>
    </w:pPr>
  </w:style>
  <w:style w:type="paragraph" w:styleId="a5">
    <w:name w:val="endnote text"/>
    <w:basedOn w:val="a"/>
    <w:link w:val="a6"/>
    <w:uiPriority w:val="99"/>
    <w:semiHidden/>
    <w:unhideWhenUsed/>
    <w:rsid w:val="007E2EF9"/>
    <w:rPr>
      <w:sz w:val="20"/>
      <w:szCs w:val="20"/>
    </w:rPr>
  </w:style>
  <w:style w:type="character" w:customStyle="1" w:styleId="a6">
    <w:name w:val="Текст концевой сноски Знак"/>
    <w:link w:val="a5"/>
    <w:uiPriority w:val="99"/>
    <w:semiHidden/>
    <w:rsid w:val="007E2EF9"/>
    <w:rPr>
      <w:rFonts w:ascii="Times New Roman" w:eastAsia="Times New Roman" w:hAnsi="Times New Roman" w:cs="Times New Roman"/>
      <w:sz w:val="20"/>
      <w:szCs w:val="20"/>
      <w:lang w:eastAsia="ar-SA"/>
    </w:rPr>
  </w:style>
  <w:style w:type="character" w:styleId="a7">
    <w:name w:val="endnote reference"/>
    <w:uiPriority w:val="99"/>
    <w:semiHidden/>
    <w:unhideWhenUsed/>
    <w:rsid w:val="007E2EF9"/>
    <w:rPr>
      <w:vertAlign w:val="superscript"/>
    </w:rPr>
  </w:style>
  <w:style w:type="character" w:styleId="a8">
    <w:name w:val="annotation reference"/>
    <w:uiPriority w:val="99"/>
    <w:semiHidden/>
    <w:unhideWhenUsed/>
    <w:rsid w:val="002D5406"/>
    <w:rPr>
      <w:sz w:val="16"/>
      <w:szCs w:val="16"/>
    </w:rPr>
  </w:style>
  <w:style w:type="paragraph" w:styleId="a9">
    <w:name w:val="annotation text"/>
    <w:basedOn w:val="a"/>
    <w:link w:val="aa"/>
    <w:uiPriority w:val="99"/>
    <w:semiHidden/>
    <w:unhideWhenUsed/>
    <w:rsid w:val="002D5406"/>
    <w:rPr>
      <w:sz w:val="20"/>
      <w:szCs w:val="20"/>
    </w:rPr>
  </w:style>
  <w:style w:type="character" w:customStyle="1" w:styleId="aa">
    <w:name w:val="Текст примечания Знак"/>
    <w:link w:val="a9"/>
    <w:uiPriority w:val="99"/>
    <w:semiHidden/>
    <w:rsid w:val="002D5406"/>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2D5406"/>
    <w:rPr>
      <w:b/>
      <w:bCs/>
    </w:rPr>
  </w:style>
  <w:style w:type="character" w:customStyle="1" w:styleId="ac">
    <w:name w:val="Тема примечания Знак"/>
    <w:link w:val="ab"/>
    <w:uiPriority w:val="99"/>
    <w:semiHidden/>
    <w:rsid w:val="002D5406"/>
    <w:rPr>
      <w:rFonts w:ascii="Times New Roman" w:eastAsia="Times New Roman" w:hAnsi="Times New Roman" w:cs="Times New Roman"/>
      <w:b/>
      <w:bCs/>
      <w:sz w:val="20"/>
      <w:szCs w:val="20"/>
      <w:lang w:eastAsia="ar-SA"/>
    </w:rPr>
  </w:style>
  <w:style w:type="paragraph" w:styleId="ad">
    <w:name w:val="Balloon Text"/>
    <w:basedOn w:val="a"/>
    <w:link w:val="ae"/>
    <w:uiPriority w:val="99"/>
    <w:unhideWhenUsed/>
    <w:rsid w:val="002D5406"/>
    <w:rPr>
      <w:rFonts w:ascii="Tahoma" w:hAnsi="Tahoma" w:cs="Tahoma"/>
      <w:sz w:val="16"/>
      <w:szCs w:val="16"/>
    </w:rPr>
  </w:style>
  <w:style w:type="character" w:customStyle="1" w:styleId="ae">
    <w:name w:val="Текст выноски Знак"/>
    <w:link w:val="ad"/>
    <w:uiPriority w:val="99"/>
    <w:rsid w:val="002D5406"/>
    <w:rPr>
      <w:rFonts w:ascii="Tahoma" w:eastAsia="Times New Roman" w:hAnsi="Tahoma" w:cs="Tahoma"/>
      <w:sz w:val="16"/>
      <w:szCs w:val="16"/>
      <w:lang w:eastAsia="ar-SA"/>
    </w:rPr>
  </w:style>
  <w:style w:type="paragraph" w:styleId="af">
    <w:name w:val="header"/>
    <w:basedOn w:val="a"/>
    <w:link w:val="af0"/>
    <w:uiPriority w:val="99"/>
    <w:unhideWhenUsed/>
    <w:rsid w:val="00FC0506"/>
    <w:pPr>
      <w:tabs>
        <w:tab w:val="center" w:pos="4677"/>
        <w:tab w:val="right" w:pos="9355"/>
      </w:tabs>
    </w:pPr>
  </w:style>
  <w:style w:type="character" w:customStyle="1" w:styleId="af0">
    <w:name w:val="Верхний колонтитул Знак"/>
    <w:link w:val="af"/>
    <w:uiPriority w:val="99"/>
    <w:rsid w:val="00FC0506"/>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FC0506"/>
    <w:pPr>
      <w:tabs>
        <w:tab w:val="center" w:pos="4677"/>
        <w:tab w:val="right" w:pos="9355"/>
      </w:tabs>
    </w:pPr>
  </w:style>
  <w:style w:type="character" w:customStyle="1" w:styleId="af2">
    <w:name w:val="Нижний колонтитул Знак"/>
    <w:link w:val="af1"/>
    <w:uiPriority w:val="99"/>
    <w:rsid w:val="00FC0506"/>
    <w:rPr>
      <w:rFonts w:ascii="Times New Roman" w:eastAsia="Times New Roman" w:hAnsi="Times New Roman" w:cs="Times New Roman"/>
      <w:sz w:val="24"/>
      <w:szCs w:val="24"/>
      <w:lang w:eastAsia="ar-SA"/>
    </w:rPr>
  </w:style>
  <w:style w:type="table" w:styleId="af3">
    <w:name w:val="Table Grid"/>
    <w:basedOn w:val="a1"/>
    <w:uiPriority w:val="59"/>
    <w:rsid w:val="00FF1F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uiPriority w:val="99"/>
    <w:semiHidden/>
    <w:unhideWhenUsed/>
    <w:rsid w:val="00FA473C"/>
    <w:rPr>
      <w:color w:val="800080"/>
      <w:u w:val="single"/>
    </w:rPr>
  </w:style>
  <w:style w:type="paragraph" w:customStyle="1" w:styleId="xl66">
    <w:name w:val="xl66"/>
    <w:basedOn w:val="a"/>
    <w:rsid w:val="00FA473C"/>
    <w:pPr>
      <w:suppressAutoHyphens w:val="0"/>
      <w:spacing w:before="100" w:beforeAutospacing="1" w:after="100" w:afterAutospacing="1"/>
    </w:pPr>
    <w:rPr>
      <w:lang w:eastAsia="ru-RU"/>
    </w:rPr>
  </w:style>
  <w:style w:type="paragraph" w:customStyle="1" w:styleId="xl67">
    <w:name w:val="xl67"/>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sz w:val="28"/>
      <w:szCs w:val="28"/>
      <w:lang w:eastAsia="ru-RU"/>
    </w:rPr>
  </w:style>
  <w:style w:type="paragraph" w:customStyle="1" w:styleId="xl68">
    <w:name w:val="xl68"/>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69">
    <w:name w:val="xl69"/>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28"/>
      <w:szCs w:val="28"/>
      <w:lang w:eastAsia="ru-RU"/>
    </w:rPr>
  </w:style>
  <w:style w:type="paragraph" w:customStyle="1" w:styleId="xl70">
    <w:name w:val="xl70"/>
    <w:basedOn w:val="a"/>
    <w:rsid w:val="00FA473C"/>
    <w:pPr>
      <w:suppressAutoHyphens w:val="0"/>
      <w:spacing w:before="100" w:beforeAutospacing="1" w:after="100" w:afterAutospacing="1"/>
    </w:pPr>
    <w:rPr>
      <w:sz w:val="28"/>
      <w:szCs w:val="28"/>
      <w:lang w:eastAsia="ru-RU"/>
    </w:rPr>
  </w:style>
  <w:style w:type="paragraph" w:customStyle="1" w:styleId="xl71">
    <w:name w:val="xl71"/>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2">
    <w:name w:val="xl72"/>
    <w:basedOn w:val="a"/>
    <w:rsid w:val="00FA473C"/>
    <w:pPr>
      <w:pBdr>
        <w:top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3">
    <w:name w:val="xl73"/>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4">
    <w:name w:val="xl74"/>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75">
    <w:name w:val="xl75"/>
    <w:basedOn w:val="a"/>
    <w:rsid w:val="00FA473C"/>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6">
    <w:name w:val="xl76"/>
    <w:basedOn w:val="a"/>
    <w:rsid w:val="00FA473C"/>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sz w:val="28"/>
      <w:szCs w:val="28"/>
      <w:lang w:eastAsia="ru-RU"/>
    </w:rPr>
  </w:style>
  <w:style w:type="paragraph" w:customStyle="1" w:styleId="xl77">
    <w:name w:val="xl77"/>
    <w:basedOn w:val="a"/>
    <w:rsid w:val="00FA473C"/>
    <w:pPr>
      <w:pBdr>
        <w:top w:val="single" w:sz="4" w:space="0" w:color="auto"/>
        <w:lef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8">
    <w:name w:val="xl78"/>
    <w:basedOn w:val="a"/>
    <w:rsid w:val="00FA473C"/>
    <w:pPr>
      <w:pBdr>
        <w:top w:val="single" w:sz="4" w:space="0" w:color="auto"/>
        <w:lef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79">
    <w:name w:val="xl79"/>
    <w:basedOn w:val="a"/>
    <w:rsid w:val="00FA473C"/>
    <w:pPr>
      <w:pBdr>
        <w:top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80">
    <w:name w:val="xl80"/>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81">
    <w:name w:val="xl81"/>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2">
    <w:name w:val="xl82"/>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both"/>
      <w:textAlignment w:val="top"/>
    </w:pPr>
    <w:rPr>
      <w:sz w:val="28"/>
      <w:szCs w:val="28"/>
      <w:lang w:eastAsia="ru-RU"/>
    </w:rPr>
  </w:style>
  <w:style w:type="paragraph" w:customStyle="1" w:styleId="xl83">
    <w:name w:val="xl83"/>
    <w:basedOn w:val="a"/>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4">
    <w:name w:val="xl84"/>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28"/>
      <w:szCs w:val="28"/>
      <w:lang w:eastAsia="ru-RU"/>
    </w:rPr>
  </w:style>
  <w:style w:type="paragraph" w:customStyle="1" w:styleId="xl85">
    <w:name w:val="xl85"/>
    <w:basedOn w:val="a"/>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6">
    <w:name w:val="xl86"/>
    <w:basedOn w:val="a"/>
    <w:rsid w:val="00FA473C"/>
    <w:pPr>
      <w:shd w:val="clear" w:color="000000" w:fill="FFFFFF"/>
      <w:suppressAutoHyphens w:val="0"/>
      <w:spacing w:before="100" w:beforeAutospacing="1" w:after="100" w:afterAutospacing="1"/>
    </w:pPr>
    <w:rPr>
      <w:lang w:eastAsia="ru-RU"/>
    </w:rPr>
  </w:style>
  <w:style w:type="paragraph" w:customStyle="1" w:styleId="xl87">
    <w:name w:val="xl87"/>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88">
    <w:name w:val="xl88"/>
    <w:basedOn w:val="a"/>
    <w:rsid w:val="00FA473C"/>
    <w:pPr>
      <w:suppressAutoHyphens w:val="0"/>
      <w:spacing w:before="100" w:beforeAutospacing="1" w:after="100" w:afterAutospacing="1"/>
    </w:pPr>
    <w:rPr>
      <w:sz w:val="36"/>
      <w:szCs w:val="36"/>
      <w:lang w:eastAsia="ru-RU"/>
    </w:rPr>
  </w:style>
  <w:style w:type="paragraph" w:customStyle="1" w:styleId="xl89">
    <w:name w:val="xl89"/>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sz w:val="32"/>
      <w:szCs w:val="32"/>
      <w:lang w:eastAsia="ru-RU"/>
    </w:rPr>
  </w:style>
  <w:style w:type="paragraph" w:customStyle="1" w:styleId="xl90">
    <w:name w:val="xl90"/>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1">
    <w:name w:val="xl91"/>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b/>
      <w:bCs/>
      <w:sz w:val="32"/>
      <w:szCs w:val="32"/>
      <w:lang w:eastAsia="ru-RU"/>
    </w:rPr>
  </w:style>
  <w:style w:type="paragraph" w:customStyle="1" w:styleId="xl92">
    <w:name w:val="xl92"/>
    <w:basedOn w:val="a"/>
    <w:rsid w:val="00FA473C"/>
    <w:pPr>
      <w:pBdr>
        <w:top w:val="single" w:sz="4" w:space="0" w:color="auto"/>
        <w:left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3">
    <w:name w:val="xl93"/>
    <w:basedOn w:val="a"/>
    <w:rsid w:val="00FA473C"/>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sz w:val="32"/>
      <w:szCs w:val="32"/>
      <w:lang w:eastAsia="ru-RU"/>
    </w:rPr>
  </w:style>
  <w:style w:type="paragraph" w:customStyle="1" w:styleId="xl94">
    <w:name w:val="xl94"/>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5">
    <w:name w:val="xl95"/>
    <w:basedOn w:val="a"/>
    <w:rsid w:val="00FA473C"/>
    <w:pPr>
      <w:pBdr>
        <w:top w:val="single" w:sz="4" w:space="0" w:color="auto"/>
        <w:left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6">
    <w:name w:val="xl96"/>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both"/>
      <w:textAlignment w:val="top"/>
    </w:pPr>
    <w:rPr>
      <w:sz w:val="32"/>
      <w:szCs w:val="32"/>
      <w:lang w:eastAsia="ru-RU"/>
    </w:rPr>
  </w:style>
  <w:style w:type="paragraph" w:customStyle="1" w:styleId="xl97">
    <w:name w:val="xl97"/>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98">
    <w:name w:val="xl98"/>
    <w:basedOn w:val="a"/>
    <w:rsid w:val="00FA473C"/>
    <w:pPr>
      <w:pBdr>
        <w:top w:val="single" w:sz="4" w:space="0" w:color="auto"/>
        <w:left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99">
    <w:name w:val="xl99"/>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100">
    <w:name w:val="xl100"/>
    <w:basedOn w:val="a"/>
    <w:rsid w:val="00FA473C"/>
    <w:pPr>
      <w:pBdr>
        <w:top w:val="single" w:sz="4"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01">
    <w:name w:val="xl101"/>
    <w:basedOn w:val="a"/>
    <w:rsid w:val="00FA473C"/>
    <w:pPr>
      <w:pBdr>
        <w:top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02">
    <w:name w:val="xl102"/>
    <w:basedOn w:val="a"/>
    <w:rsid w:val="00FA473C"/>
    <w:pPr>
      <w:pBdr>
        <w:top w:val="single" w:sz="4" w:space="0" w:color="auto"/>
      </w:pBdr>
      <w:suppressAutoHyphens w:val="0"/>
      <w:spacing w:before="100" w:beforeAutospacing="1" w:after="100" w:afterAutospacing="1"/>
      <w:textAlignment w:val="top"/>
    </w:pPr>
    <w:rPr>
      <w:sz w:val="32"/>
      <w:szCs w:val="32"/>
      <w:lang w:eastAsia="ru-RU"/>
    </w:rPr>
  </w:style>
  <w:style w:type="paragraph" w:customStyle="1" w:styleId="xl103">
    <w:name w:val="xl103"/>
    <w:basedOn w:val="a"/>
    <w:rsid w:val="00FA473C"/>
    <w:pPr>
      <w:pBdr>
        <w:top w:val="single" w:sz="8"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04">
    <w:name w:val="xl104"/>
    <w:basedOn w:val="a"/>
    <w:rsid w:val="00FA473C"/>
    <w:pPr>
      <w:pBdr>
        <w:top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05">
    <w:name w:val="xl105"/>
    <w:basedOn w:val="a"/>
    <w:rsid w:val="00FA473C"/>
    <w:pPr>
      <w:pBdr>
        <w:top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06">
    <w:name w:val="xl106"/>
    <w:basedOn w:val="a"/>
    <w:rsid w:val="00FA473C"/>
    <w:pPr>
      <w:pBdr>
        <w:top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07">
    <w:name w:val="xl107"/>
    <w:basedOn w:val="a"/>
    <w:rsid w:val="00FA473C"/>
    <w:pPr>
      <w:pBdr>
        <w:top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08">
    <w:name w:val="xl108"/>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09">
    <w:name w:val="xl109"/>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pPr>
    <w:rPr>
      <w:b/>
      <w:bCs/>
      <w:sz w:val="28"/>
      <w:szCs w:val="28"/>
      <w:lang w:eastAsia="ru-RU"/>
    </w:rPr>
  </w:style>
  <w:style w:type="paragraph" w:customStyle="1" w:styleId="xl110">
    <w:name w:val="xl110"/>
    <w:basedOn w:val="a"/>
    <w:rsid w:val="00FA473C"/>
    <w:pPr>
      <w:pBdr>
        <w:top w:val="single" w:sz="4" w:space="0" w:color="auto"/>
        <w:lef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11">
    <w:name w:val="xl111"/>
    <w:basedOn w:val="a"/>
    <w:rsid w:val="00FA473C"/>
    <w:pPr>
      <w:pBdr>
        <w:top w:val="single" w:sz="4" w:space="0" w:color="auto"/>
        <w:lef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2">
    <w:name w:val="xl112"/>
    <w:basedOn w:val="a"/>
    <w:rsid w:val="00FA473C"/>
    <w:pPr>
      <w:pBdr>
        <w:top w:val="single" w:sz="8" w:space="0" w:color="auto"/>
        <w:bottom w:val="single" w:sz="4" w:space="0" w:color="auto"/>
        <w:right w:val="single" w:sz="8" w:space="0" w:color="auto"/>
      </w:pBdr>
      <w:suppressAutoHyphens w:val="0"/>
      <w:spacing w:before="100" w:beforeAutospacing="1" w:after="100" w:afterAutospacing="1"/>
      <w:textAlignment w:val="top"/>
    </w:pPr>
    <w:rPr>
      <w:b/>
      <w:bCs/>
      <w:sz w:val="36"/>
      <w:szCs w:val="36"/>
      <w:lang w:eastAsia="ru-RU"/>
    </w:rPr>
  </w:style>
  <w:style w:type="paragraph" w:customStyle="1" w:styleId="xl113">
    <w:name w:val="xl113"/>
    <w:basedOn w:val="a"/>
    <w:rsid w:val="00FA473C"/>
    <w:pPr>
      <w:pBdr>
        <w:top w:val="single" w:sz="4" w:space="0" w:color="auto"/>
        <w:left w:val="single" w:sz="8" w:space="0" w:color="auto"/>
      </w:pBdr>
      <w:suppressAutoHyphens w:val="0"/>
      <w:spacing w:before="100" w:beforeAutospacing="1" w:after="100" w:afterAutospacing="1"/>
      <w:textAlignment w:val="top"/>
    </w:pPr>
    <w:rPr>
      <w:sz w:val="32"/>
      <w:szCs w:val="32"/>
      <w:lang w:eastAsia="ru-RU"/>
    </w:rPr>
  </w:style>
  <w:style w:type="paragraph" w:customStyle="1" w:styleId="xl114">
    <w:name w:val="xl114"/>
    <w:basedOn w:val="a"/>
    <w:rsid w:val="00FA473C"/>
    <w:pPr>
      <w:pBdr>
        <w:top w:val="single" w:sz="4" w:space="0" w:color="auto"/>
        <w:right w:val="single" w:sz="8" w:space="0" w:color="auto"/>
      </w:pBdr>
      <w:suppressAutoHyphens w:val="0"/>
      <w:spacing w:before="100" w:beforeAutospacing="1" w:after="100" w:afterAutospacing="1"/>
      <w:textAlignment w:val="top"/>
    </w:pPr>
    <w:rPr>
      <w:sz w:val="32"/>
      <w:szCs w:val="32"/>
      <w:lang w:eastAsia="ru-RU"/>
    </w:rPr>
  </w:style>
  <w:style w:type="paragraph" w:customStyle="1" w:styleId="xl115">
    <w:name w:val="xl115"/>
    <w:basedOn w:val="a"/>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16">
    <w:name w:val="xl116"/>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17">
    <w:name w:val="xl117"/>
    <w:basedOn w:val="a"/>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8">
    <w:name w:val="xl118"/>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9">
    <w:name w:val="xl119"/>
    <w:basedOn w:val="a"/>
    <w:rsid w:val="00FA473C"/>
    <w:pPr>
      <w:pBdr>
        <w:top w:val="single" w:sz="4" w:space="0" w:color="auto"/>
        <w:left w:val="single" w:sz="8"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20">
    <w:name w:val="xl120"/>
    <w:basedOn w:val="a"/>
    <w:rsid w:val="00FA473C"/>
    <w:pPr>
      <w:pBdr>
        <w:top w:val="single" w:sz="4" w:space="0" w:color="auto"/>
        <w:bottom w:val="single" w:sz="4" w:space="0" w:color="auto"/>
        <w:righ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1">
    <w:name w:val="xl121"/>
    <w:basedOn w:val="a"/>
    <w:rsid w:val="00FA473C"/>
    <w:pPr>
      <w:pBdr>
        <w:top w:val="single" w:sz="4" w:space="0" w:color="auto"/>
        <w:lef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2">
    <w:name w:val="xl122"/>
    <w:basedOn w:val="a"/>
    <w:rsid w:val="00FA473C"/>
    <w:pPr>
      <w:pBdr>
        <w:top w:val="single" w:sz="4" w:space="0" w:color="auto"/>
        <w:righ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3">
    <w:name w:val="xl123"/>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24">
    <w:name w:val="xl124"/>
    <w:basedOn w:val="a"/>
    <w:rsid w:val="00FA473C"/>
    <w:pPr>
      <w:pBdr>
        <w:top w:val="single" w:sz="4" w:space="0" w:color="auto"/>
        <w:left w:val="single" w:sz="8"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25">
    <w:name w:val="xl125"/>
    <w:basedOn w:val="a"/>
    <w:rsid w:val="00FA473C"/>
    <w:pPr>
      <w:pBdr>
        <w:top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26">
    <w:name w:val="xl126"/>
    <w:basedOn w:val="a"/>
    <w:rsid w:val="00FA473C"/>
    <w:pPr>
      <w:pBdr>
        <w:top w:val="single" w:sz="4" w:space="0" w:color="auto"/>
        <w:left w:val="single" w:sz="8"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27">
    <w:name w:val="xl127"/>
    <w:basedOn w:val="a"/>
    <w:rsid w:val="00FA473C"/>
    <w:pPr>
      <w:pBdr>
        <w:top w:val="single" w:sz="4" w:space="0" w:color="auto"/>
        <w:bottom w:val="single" w:sz="4" w:space="0" w:color="auto"/>
        <w:right w:val="single" w:sz="8" w:space="0" w:color="auto"/>
      </w:pBdr>
      <w:suppressAutoHyphens w:val="0"/>
      <w:spacing w:before="100" w:beforeAutospacing="1" w:after="100" w:afterAutospacing="1"/>
      <w:textAlignment w:val="top"/>
    </w:pPr>
    <w:rPr>
      <w:sz w:val="32"/>
      <w:szCs w:val="32"/>
      <w:lang w:eastAsia="ru-RU"/>
    </w:rPr>
  </w:style>
  <w:style w:type="paragraph" w:customStyle="1" w:styleId="xl128">
    <w:name w:val="xl128"/>
    <w:basedOn w:val="a"/>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pPr>
    <w:rPr>
      <w:b/>
      <w:bCs/>
      <w:sz w:val="28"/>
      <w:szCs w:val="28"/>
      <w:lang w:eastAsia="ru-RU"/>
    </w:rPr>
  </w:style>
  <w:style w:type="paragraph" w:customStyle="1" w:styleId="xl129">
    <w:name w:val="xl129"/>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pPr>
    <w:rPr>
      <w:b/>
      <w:bCs/>
      <w:sz w:val="28"/>
      <w:szCs w:val="28"/>
      <w:lang w:eastAsia="ru-RU"/>
    </w:rPr>
  </w:style>
  <w:style w:type="paragraph" w:customStyle="1" w:styleId="xl130">
    <w:name w:val="xl130"/>
    <w:basedOn w:val="a"/>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31">
    <w:name w:val="xl131"/>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32">
    <w:name w:val="xl132"/>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33">
    <w:name w:val="xl133"/>
    <w:basedOn w:val="a"/>
    <w:rsid w:val="00FA473C"/>
    <w:pPr>
      <w:pBdr>
        <w:top w:val="single" w:sz="4"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4">
    <w:name w:val="xl134"/>
    <w:basedOn w:val="a"/>
    <w:rsid w:val="00FA473C"/>
    <w:pPr>
      <w:pBdr>
        <w:top w:val="single" w:sz="4"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5">
    <w:name w:val="xl135"/>
    <w:basedOn w:val="a"/>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36">
    <w:name w:val="xl136"/>
    <w:basedOn w:val="a"/>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37">
    <w:name w:val="xl137"/>
    <w:basedOn w:val="a"/>
    <w:rsid w:val="00FA473C"/>
    <w:pPr>
      <w:pBdr>
        <w:top w:val="single" w:sz="4" w:space="0" w:color="000000"/>
        <w:left w:val="single" w:sz="8" w:space="0" w:color="auto"/>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38">
    <w:name w:val="xl138"/>
    <w:basedOn w:val="a"/>
    <w:rsid w:val="00FA473C"/>
    <w:pPr>
      <w:pBdr>
        <w:top w:val="single" w:sz="4" w:space="0" w:color="000000"/>
        <w:left w:val="single" w:sz="8" w:space="0" w:color="auto"/>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9">
    <w:name w:val="xl139"/>
    <w:basedOn w:val="a"/>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0">
    <w:name w:val="xl140"/>
    <w:basedOn w:val="a"/>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1">
    <w:name w:val="xl141"/>
    <w:basedOn w:val="a"/>
    <w:rsid w:val="00FA473C"/>
    <w:pPr>
      <w:pBdr>
        <w:top w:val="single" w:sz="4" w:space="0" w:color="000000"/>
        <w:left w:val="single" w:sz="8" w:space="0" w:color="auto"/>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2">
    <w:name w:val="xl142"/>
    <w:basedOn w:val="a"/>
    <w:rsid w:val="00FA473C"/>
    <w:pPr>
      <w:pBdr>
        <w:top w:val="single" w:sz="4" w:space="0" w:color="000000"/>
        <w:left w:val="single" w:sz="8" w:space="0" w:color="auto"/>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43">
    <w:name w:val="xl143"/>
    <w:basedOn w:val="a"/>
    <w:rsid w:val="00FA473C"/>
    <w:pPr>
      <w:pBdr>
        <w:top w:val="single" w:sz="4" w:space="0" w:color="000000"/>
        <w:left w:val="single" w:sz="8" w:space="0" w:color="auto"/>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44">
    <w:name w:val="xl144"/>
    <w:basedOn w:val="a"/>
    <w:rsid w:val="00FA473C"/>
    <w:pPr>
      <w:pBdr>
        <w:top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45">
    <w:name w:val="xl145"/>
    <w:basedOn w:val="a"/>
    <w:rsid w:val="00FA473C"/>
    <w:pPr>
      <w:pBdr>
        <w:top w:val="single" w:sz="4" w:space="0" w:color="auto"/>
        <w:right w:val="single" w:sz="8"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46">
    <w:name w:val="xl146"/>
    <w:basedOn w:val="a"/>
    <w:rsid w:val="00FA473C"/>
    <w:pPr>
      <w:shd w:val="clear" w:color="000000" w:fill="B7DEE8"/>
      <w:suppressAutoHyphens w:val="0"/>
      <w:spacing w:before="100" w:beforeAutospacing="1" w:after="100" w:afterAutospacing="1"/>
    </w:pPr>
    <w:rPr>
      <w:sz w:val="28"/>
      <w:szCs w:val="28"/>
      <w:lang w:eastAsia="ru-RU"/>
    </w:rPr>
  </w:style>
  <w:style w:type="paragraph" w:customStyle="1" w:styleId="xl147">
    <w:name w:val="xl147"/>
    <w:basedOn w:val="a"/>
    <w:rsid w:val="00FA473C"/>
    <w:pPr>
      <w:pBdr>
        <w:top w:val="single" w:sz="4" w:space="0" w:color="auto"/>
        <w:left w:val="single" w:sz="4" w:space="0" w:color="auto"/>
        <w:bottom w:val="single" w:sz="4" w:space="0" w:color="auto"/>
        <w:right w:val="single" w:sz="4" w:space="0" w:color="auto"/>
      </w:pBdr>
      <w:shd w:val="clear" w:color="000000" w:fill="B7DEE8"/>
      <w:suppressAutoHyphens w:val="0"/>
      <w:spacing w:before="100" w:beforeAutospacing="1" w:after="100" w:afterAutospacing="1"/>
    </w:pPr>
    <w:rPr>
      <w:sz w:val="28"/>
      <w:szCs w:val="28"/>
      <w:lang w:eastAsia="ru-RU"/>
    </w:rPr>
  </w:style>
  <w:style w:type="paragraph" w:customStyle="1" w:styleId="xl148">
    <w:name w:val="xl148"/>
    <w:basedOn w:val="a"/>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49">
    <w:name w:val="xl149"/>
    <w:basedOn w:val="a"/>
    <w:rsid w:val="00FA473C"/>
    <w:pPr>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pPr>
    <w:rPr>
      <w:sz w:val="28"/>
      <w:szCs w:val="28"/>
      <w:lang w:eastAsia="ru-RU"/>
    </w:rPr>
  </w:style>
  <w:style w:type="paragraph" w:customStyle="1" w:styleId="xl150">
    <w:name w:val="xl150"/>
    <w:basedOn w:val="a"/>
    <w:rsid w:val="00FA473C"/>
    <w:pPr>
      <w:pBdr>
        <w:top w:val="single" w:sz="4" w:space="0" w:color="auto"/>
        <w:left w:val="single" w:sz="4" w:space="0" w:color="auto"/>
        <w:bottom w:val="single" w:sz="4" w:space="0" w:color="auto"/>
      </w:pBdr>
      <w:shd w:val="clear" w:color="000000" w:fill="D8E4BC"/>
      <w:suppressAutoHyphens w:val="0"/>
      <w:spacing w:before="100" w:beforeAutospacing="1" w:after="100" w:afterAutospacing="1"/>
      <w:jc w:val="center"/>
    </w:pPr>
    <w:rPr>
      <w:b/>
      <w:bCs/>
      <w:sz w:val="32"/>
      <w:szCs w:val="32"/>
      <w:lang w:eastAsia="ru-RU"/>
    </w:rPr>
  </w:style>
  <w:style w:type="paragraph" w:customStyle="1" w:styleId="xl151">
    <w:name w:val="xl151"/>
    <w:basedOn w:val="a"/>
    <w:rsid w:val="00FA473C"/>
    <w:pPr>
      <w:pBdr>
        <w:top w:val="single" w:sz="4" w:space="0" w:color="auto"/>
        <w:left w:val="single" w:sz="4" w:space="0" w:color="auto"/>
        <w:bottom w:val="single" w:sz="8" w:space="0" w:color="auto"/>
        <w:right w:val="single" w:sz="8" w:space="0" w:color="auto"/>
      </w:pBdr>
      <w:shd w:val="clear" w:color="000000" w:fill="D8E4BC"/>
      <w:suppressAutoHyphens w:val="0"/>
      <w:spacing w:before="100" w:beforeAutospacing="1" w:after="100" w:afterAutospacing="1"/>
    </w:pPr>
    <w:rPr>
      <w:b/>
      <w:bCs/>
      <w:sz w:val="32"/>
      <w:szCs w:val="32"/>
      <w:lang w:eastAsia="ru-RU"/>
    </w:rPr>
  </w:style>
  <w:style w:type="paragraph" w:customStyle="1" w:styleId="xl152">
    <w:name w:val="xl152"/>
    <w:basedOn w:val="a"/>
    <w:rsid w:val="00FA473C"/>
    <w:pPr>
      <w:pBdr>
        <w:top w:val="single" w:sz="4" w:space="0" w:color="auto"/>
        <w:left w:val="single" w:sz="4"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sz w:val="28"/>
      <w:szCs w:val="28"/>
      <w:lang w:eastAsia="ru-RU"/>
    </w:rPr>
  </w:style>
  <w:style w:type="paragraph" w:customStyle="1" w:styleId="xl153">
    <w:name w:val="xl153"/>
    <w:basedOn w:val="a"/>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54">
    <w:name w:val="xl154"/>
    <w:basedOn w:val="a"/>
    <w:rsid w:val="00FA473C"/>
    <w:pPr>
      <w:pBdr>
        <w:top w:val="single" w:sz="4" w:space="0" w:color="auto"/>
        <w:bottom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55">
    <w:name w:val="xl155"/>
    <w:basedOn w:val="a"/>
    <w:rsid w:val="00FA473C"/>
    <w:pPr>
      <w:pBdr>
        <w:top w:val="single" w:sz="4" w:space="0" w:color="000000"/>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56">
    <w:name w:val="xl156"/>
    <w:basedOn w:val="a"/>
    <w:rsid w:val="00FA473C"/>
    <w:pPr>
      <w:pBdr>
        <w:top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57">
    <w:name w:val="xl157"/>
    <w:basedOn w:val="a"/>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58">
    <w:name w:val="xl158"/>
    <w:basedOn w:val="a"/>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59">
    <w:name w:val="xl159"/>
    <w:basedOn w:val="a"/>
    <w:rsid w:val="00FA473C"/>
    <w:pPr>
      <w:pBdr>
        <w:top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60">
    <w:name w:val="xl160"/>
    <w:basedOn w:val="a"/>
    <w:rsid w:val="00FA473C"/>
    <w:pPr>
      <w:pBdr>
        <w:top w:val="single" w:sz="4" w:space="0" w:color="000000"/>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61">
    <w:name w:val="xl161"/>
    <w:basedOn w:val="a"/>
    <w:rsid w:val="00FA473C"/>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62">
    <w:name w:val="xl162"/>
    <w:basedOn w:val="a"/>
    <w:rsid w:val="00FA473C"/>
    <w:pPr>
      <w:pBdr>
        <w:top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63">
    <w:name w:val="xl163"/>
    <w:basedOn w:val="a"/>
    <w:rsid w:val="00FA473C"/>
    <w:pPr>
      <w:pBdr>
        <w:top w:val="single" w:sz="4" w:space="0" w:color="auto"/>
        <w:right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64">
    <w:name w:val="xl164"/>
    <w:basedOn w:val="a"/>
    <w:rsid w:val="00FA473C"/>
    <w:pPr>
      <w:pBdr>
        <w:top w:val="single" w:sz="4" w:space="0" w:color="000000"/>
        <w:bottom w:val="single" w:sz="4" w:space="0" w:color="000000"/>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65">
    <w:name w:val="xl165"/>
    <w:basedOn w:val="a"/>
    <w:rsid w:val="00FA473C"/>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66">
    <w:name w:val="xl166"/>
    <w:basedOn w:val="a"/>
    <w:rsid w:val="00FA473C"/>
    <w:pPr>
      <w:pBdr>
        <w:top w:val="single" w:sz="4" w:space="0" w:color="auto"/>
        <w:bottom w:val="single" w:sz="4"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67">
    <w:name w:val="xl167"/>
    <w:basedOn w:val="a"/>
    <w:rsid w:val="00FA473C"/>
    <w:pPr>
      <w:pBdr>
        <w:top w:val="single" w:sz="4" w:space="0" w:color="auto"/>
        <w:bottom w:val="single" w:sz="8" w:space="0" w:color="auto"/>
        <w:right w:val="single" w:sz="4" w:space="0" w:color="auto"/>
      </w:pBdr>
      <w:shd w:val="clear" w:color="000000" w:fill="D8E4BC"/>
      <w:suppressAutoHyphens w:val="0"/>
      <w:spacing w:before="100" w:beforeAutospacing="1" w:after="100" w:afterAutospacing="1"/>
    </w:pPr>
    <w:rPr>
      <w:sz w:val="32"/>
      <w:szCs w:val="32"/>
      <w:lang w:eastAsia="ru-RU"/>
    </w:rPr>
  </w:style>
  <w:style w:type="paragraph" w:customStyle="1" w:styleId="xl168">
    <w:name w:val="xl168"/>
    <w:basedOn w:val="a"/>
    <w:rsid w:val="00FA473C"/>
    <w:pPr>
      <w:pBdr>
        <w:top w:val="single" w:sz="8" w:space="0" w:color="auto"/>
        <w:bottom w:val="single" w:sz="4" w:space="0" w:color="auto"/>
        <w:right w:val="single" w:sz="8"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69">
    <w:name w:val="xl169"/>
    <w:basedOn w:val="a"/>
    <w:rsid w:val="00FA473C"/>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70">
    <w:name w:val="xl170"/>
    <w:basedOn w:val="a"/>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71">
    <w:name w:val="xl171"/>
    <w:basedOn w:val="a"/>
    <w:rsid w:val="00FA473C"/>
    <w:pPr>
      <w:pBdr>
        <w:top w:val="single" w:sz="4" w:space="0" w:color="auto"/>
        <w:left w:val="single" w:sz="8"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72">
    <w:name w:val="xl172"/>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3">
    <w:name w:val="xl173"/>
    <w:basedOn w:val="a"/>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4">
    <w:name w:val="xl174"/>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5">
    <w:name w:val="xl175"/>
    <w:basedOn w:val="a"/>
    <w:rsid w:val="00FA473C"/>
    <w:pPr>
      <w:pBdr>
        <w:top w:val="single" w:sz="4" w:space="0" w:color="auto"/>
        <w:left w:val="single" w:sz="4" w:space="0" w:color="auto"/>
        <w:bottom w:val="single" w:sz="4" w:space="0" w:color="auto"/>
        <w:right w:val="single" w:sz="8"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76">
    <w:name w:val="xl176"/>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77">
    <w:name w:val="xl177"/>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8">
    <w:name w:val="xl178"/>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9">
    <w:name w:val="xl179"/>
    <w:basedOn w:val="a"/>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80">
    <w:name w:val="xl180"/>
    <w:basedOn w:val="a"/>
    <w:rsid w:val="00FA473C"/>
    <w:pPr>
      <w:pBdr>
        <w:top w:val="single" w:sz="4"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81">
    <w:name w:val="xl181"/>
    <w:basedOn w:val="a"/>
    <w:rsid w:val="00FA473C"/>
    <w:pPr>
      <w:pBdr>
        <w:top w:val="single" w:sz="4" w:space="0" w:color="auto"/>
        <w:left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82">
    <w:name w:val="xl182"/>
    <w:basedOn w:val="a"/>
    <w:rsid w:val="00FA473C"/>
    <w:pPr>
      <w:pBdr>
        <w:top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83">
    <w:name w:val="xl183"/>
    <w:basedOn w:val="a"/>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84">
    <w:name w:val="xl184"/>
    <w:basedOn w:val="a"/>
    <w:rsid w:val="00FA473C"/>
    <w:pPr>
      <w:pBdr>
        <w:top w:val="single" w:sz="4" w:space="0" w:color="auto"/>
        <w:bottom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85">
    <w:name w:val="xl185"/>
    <w:basedOn w:val="a"/>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86">
    <w:name w:val="xl186"/>
    <w:basedOn w:val="a"/>
    <w:rsid w:val="00FA473C"/>
    <w:pPr>
      <w:pBdr>
        <w:top w:val="single" w:sz="4" w:space="0" w:color="auto"/>
        <w:bottom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87">
    <w:name w:val="xl187"/>
    <w:basedOn w:val="a"/>
    <w:rsid w:val="00FA473C"/>
    <w:pPr>
      <w:pBdr>
        <w:top w:val="single" w:sz="4" w:space="0" w:color="auto"/>
        <w:left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88">
    <w:name w:val="xl188"/>
    <w:basedOn w:val="a"/>
    <w:rsid w:val="00FA473C"/>
    <w:pPr>
      <w:pBdr>
        <w:top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89">
    <w:name w:val="xl189"/>
    <w:basedOn w:val="a"/>
    <w:rsid w:val="00FA473C"/>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0">
    <w:name w:val="xl190"/>
    <w:basedOn w:val="a"/>
    <w:rsid w:val="00FA473C"/>
    <w:pPr>
      <w:pBdr>
        <w:left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1">
    <w:name w:val="xl191"/>
    <w:basedOn w:val="a"/>
    <w:rsid w:val="00FA473C"/>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2">
    <w:name w:val="xl192"/>
    <w:basedOn w:val="a"/>
    <w:rsid w:val="00FA473C"/>
    <w:pPr>
      <w:pBdr>
        <w:top w:val="single" w:sz="8" w:space="0" w:color="auto"/>
        <w:left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93">
    <w:name w:val="xl193"/>
    <w:basedOn w:val="a"/>
    <w:rsid w:val="00FA473C"/>
    <w:pPr>
      <w:pBdr>
        <w:top w:val="single" w:sz="8"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94">
    <w:name w:val="xl194"/>
    <w:basedOn w:val="a"/>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5">
    <w:name w:val="xl195"/>
    <w:basedOn w:val="a"/>
    <w:rsid w:val="00FA473C"/>
    <w:pPr>
      <w:pBdr>
        <w:top w:val="single" w:sz="4" w:space="0" w:color="auto"/>
        <w:bottom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6">
    <w:name w:val="xl196"/>
    <w:basedOn w:val="a"/>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7">
    <w:name w:val="xl197"/>
    <w:basedOn w:val="a"/>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textAlignment w:val="top"/>
    </w:pPr>
    <w:rPr>
      <w:b/>
      <w:bCs/>
      <w:sz w:val="32"/>
      <w:szCs w:val="32"/>
      <w:lang w:eastAsia="ru-RU"/>
    </w:rPr>
  </w:style>
  <w:style w:type="paragraph" w:customStyle="1" w:styleId="xl198">
    <w:name w:val="xl198"/>
    <w:basedOn w:val="a"/>
    <w:rsid w:val="00FA473C"/>
    <w:pPr>
      <w:pBdr>
        <w:top w:val="single" w:sz="4" w:space="0" w:color="auto"/>
        <w:bottom w:val="single" w:sz="4" w:space="0" w:color="auto"/>
      </w:pBdr>
      <w:shd w:val="clear" w:color="000000" w:fill="B7DEE8"/>
      <w:suppressAutoHyphens w:val="0"/>
      <w:spacing w:before="100" w:beforeAutospacing="1" w:after="100" w:afterAutospacing="1"/>
      <w:textAlignment w:val="top"/>
    </w:pPr>
    <w:rPr>
      <w:b/>
      <w:bCs/>
      <w:sz w:val="32"/>
      <w:szCs w:val="32"/>
      <w:lang w:eastAsia="ru-RU"/>
    </w:rPr>
  </w:style>
  <w:style w:type="paragraph" w:customStyle="1" w:styleId="xl199">
    <w:name w:val="xl199"/>
    <w:basedOn w:val="a"/>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0">
    <w:name w:val="xl200"/>
    <w:basedOn w:val="a"/>
    <w:rsid w:val="00FA473C"/>
    <w:pPr>
      <w:pBdr>
        <w:top w:val="single" w:sz="4" w:space="0" w:color="auto"/>
        <w:bottom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1">
    <w:name w:val="xl201"/>
    <w:basedOn w:val="a"/>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2">
    <w:name w:val="xl202"/>
    <w:basedOn w:val="a"/>
    <w:rsid w:val="00FA473C"/>
    <w:pPr>
      <w:pBdr>
        <w:top w:val="single" w:sz="4" w:space="0" w:color="auto"/>
        <w:left w:val="single" w:sz="4" w:space="0" w:color="auto"/>
        <w:bottom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3">
    <w:name w:val="xl203"/>
    <w:basedOn w:val="a"/>
    <w:rsid w:val="00FA473C"/>
    <w:pPr>
      <w:pBdr>
        <w:top w:val="single" w:sz="4" w:space="0" w:color="auto"/>
        <w:bottom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4">
    <w:name w:val="xl204"/>
    <w:basedOn w:val="a"/>
    <w:rsid w:val="00FA473C"/>
    <w:pPr>
      <w:pBdr>
        <w:top w:val="single" w:sz="4" w:space="0" w:color="auto"/>
        <w:bottom w:val="single" w:sz="4" w:space="0" w:color="auto"/>
        <w:right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5">
    <w:name w:val="xl205"/>
    <w:basedOn w:val="a"/>
    <w:rsid w:val="00FA473C"/>
    <w:pPr>
      <w:pBdr>
        <w:top w:val="single" w:sz="4" w:space="0" w:color="auto"/>
        <w:left w:val="single" w:sz="4" w:space="0" w:color="auto"/>
        <w:bottom w:val="single" w:sz="4" w:space="0" w:color="auto"/>
      </w:pBdr>
      <w:shd w:val="clear" w:color="000000" w:fill="00B0F0"/>
      <w:suppressAutoHyphens w:val="0"/>
      <w:spacing w:before="100" w:beforeAutospacing="1" w:after="100" w:afterAutospacing="1"/>
      <w:textAlignment w:val="top"/>
    </w:pPr>
    <w:rPr>
      <w:b/>
      <w:bCs/>
      <w:sz w:val="32"/>
      <w:szCs w:val="32"/>
      <w:lang w:eastAsia="ru-RU"/>
    </w:rPr>
  </w:style>
  <w:style w:type="paragraph" w:customStyle="1" w:styleId="xl206">
    <w:name w:val="xl206"/>
    <w:basedOn w:val="a"/>
    <w:rsid w:val="00FA473C"/>
    <w:pPr>
      <w:pBdr>
        <w:top w:val="single" w:sz="4" w:space="0" w:color="auto"/>
        <w:bottom w:val="single" w:sz="4" w:space="0" w:color="auto"/>
        <w:right w:val="single" w:sz="4" w:space="0" w:color="auto"/>
      </w:pBdr>
      <w:shd w:val="clear" w:color="000000" w:fill="00B0F0"/>
      <w:suppressAutoHyphens w:val="0"/>
      <w:spacing w:before="100" w:beforeAutospacing="1" w:after="100" w:afterAutospacing="1"/>
      <w:textAlignment w:val="top"/>
    </w:pPr>
    <w:rPr>
      <w:b/>
      <w:bCs/>
      <w:sz w:val="32"/>
      <w:szCs w:val="32"/>
      <w:lang w:eastAsia="ru-RU"/>
    </w:rPr>
  </w:style>
  <w:style w:type="paragraph" w:customStyle="1" w:styleId="xl207">
    <w:name w:val="xl207"/>
    <w:basedOn w:val="a"/>
    <w:rsid w:val="00FA473C"/>
    <w:pPr>
      <w:pBdr>
        <w:top w:val="single" w:sz="8" w:space="0" w:color="auto"/>
        <w:left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08">
    <w:name w:val="xl208"/>
    <w:basedOn w:val="a"/>
    <w:rsid w:val="00FA473C"/>
    <w:pPr>
      <w:pBdr>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09">
    <w:name w:val="xl209"/>
    <w:basedOn w:val="a"/>
    <w:rsid w:val="00FA473C"/>
    <w:pPr>
      <w:pBdr>
        <w:top w:val="single" w:sz="8" w:space="0" w:color="auto"/>
        <w:lef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0">
    <w:name w:val="xl210"/>
    <w:basedOn w:val="a"/>
    <w:rsid w:val="00FA473C"/>
    <w:pPr>
      <w:pBdr>
        <w:lef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1">
    <w:name w:val="xl211"/>
    <w:basedOn w:val="a"/>
    <w:rsid w:val="00FA473C"/>
    <w:pPr>
      <w:pBdr>
        <w:left w:val="single" w:sz="8" w:space="0" w:color="auto"/>
        <w:bottom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2">
    <w:name w:val="xl212"/>
    <w:basedOn w:val="a"/>
    <w:rsid w:val="00FA473C"/>
    <w:pPr>
      <w:pBdr>
        <w:top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3">
    <w:name w:val="xl213"/>
    <w:basedOn w:val="a"/>
    <w:rsid w:val="00FA473C"/>
    <w:pPr>
      <w:suppressAutoHyphens w:val="0"/>
      <w:spacing w:before="100" w:beforeAutospacing="1" w:after="100" w:afterAutospacing="1"/>
      <w:jc w:val="center"/>
      <w:textAlignment w:val="center"/>
    </w:pPr>
    <w:rPr>
      <w:sz w:val="28"/>
      <w:szCs w:val="28"/>
      <w:lang w:eastAsia="ru-RU"/>
    </w:rPr>
  </w:style>
  <w:style w:type="paragraph" w:customStyle="1" w:styleId="xl214">
    <w:name w:val="xl214"/>
    <w:basedOn w:val="a"/>
    <w:rsid w:val="00FA473C"/>
    <w:pPr>
      <w:pBdr>
        <w:bottom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5">
    <w:name w:val="xl215"/>
    <w:basedOn w:val="a"/>
    <w:rsid w:val="00FA473C"/>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6">
    <w:name w:val="xl216"/>
    <w:basedOn w:val="a"/>
    <w:rsid w:val="00FA473C"/>
    <w:pPr>
      <w:pBdr>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7">
    <w:name w:val="xl217"/>
    <w:basedOn w:val="a"/>
    <w:rsid w:val="00FA473C"/>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8">
    <w:name w:val="xl218"/>
    <w:basedOn w:val="a"/>
    <w:rsid w:val="00FA473C"/>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219">
    <w:name w:val="xl219"/>
    <w:basedOn w:val="a"/>
    <w:rsid w:val="00FA473C"/>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220">
    <w:name w:val="xl220"/>
    <w:basedOn w:val="a"/>
    <w:rsid w:val="00FA473C"/>
    <w:pPr>
      <w:pBdr>
        <w:top w:val="single" w:sz="4" w:space="0" w:color="auto"/>
        <w:left w:val="single" w:sz="8" w:space="0" w:color="auto"/>
        <w:bottom w:val="single" w:sz="4" w:space="0" w:color="000000"/>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221">
    <w:name w:val="xl221"/>
    <w:basedOn w:val="a"/>
    <w:rsid w:val="00FA473C"/>
    <w:pPr>
      <w:pBdr>
        <w:top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22">
    <w:name w:val="xl222"/>
    <w:basedOn w:val="a"/>
    <w:rsid w:val="00FA473C"/>
    <w:pPr>
      <w:pBdr>
        <w:left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23">
    <w:name w:val="xl223"/>
    <w:basedOn w:val="a"/>
    <w:rsid w:val="00FA473C"/>
    <w:pPr>
      <w:pBdr>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24">
    <w:name w:val="xl224"/>
    <w:basedOn w:val="a"/>
    <w:rsid w:val="00FA473C"/>
    <w:pPr>
      <w:pBdr>
        <w:bottom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numbering" w:customStyle="1" w:styleId="2">
    <w:name w:val="Стиль2"/>
    <w:uiPriority w:val="99"/>
    <w:rsid w:val="00634F6A"/>
    <w:pPr>
      <w:numPr>
        <w:numId w:val="2"/>
      </w:numPr>
    </w:pPr>
  </w:style>
  <w:style w:type="numbering" w:customStyle="1" w:styleId="3">
    <w:name w:val="Стиль3"/>
    <w:uiPriority w:val="99"/>
    <w:rsid w:val="00136E7E"/>
    <w:pPr>
      <w:numPr>
        <w:numId w:val="3"/>
      </w:numPr>
    </w:pPr>
  </w:style>
  <w:style w:type="character" w:customStyle="1" w:styleId="17">
    <w:name w:val="Заголовок 1 Знак"/>
    <w:link w:val="16"/>
    <w:rsid w:val="00F54347"/>
    <w:rPr>
      <w:rFonts w:ascii="Times New Roman" w:eastAsia="Times New Roman" w:hAnsi="Times New Roman"/>
      <w:b/>
      <w:bCs/>
      <w:sz w:val="24"/>
      <w:szCs w:val="28"/>
      <w:lang w:eastAsia="ar-SA"/>
    </w:rPr>
  </w:style>
  <w:style w:type="paragraph" w:styleId="af5">
    <w:name w:val="Title"/>
    <w:basedOn w:val="a"/>
    <w:next w:val="a"/>
    <w:link w:val="af6"/>
    <w:uiPriority w:val="10"/>
    <w:qFormat/>
    <w:rsid w:val="00E822C7"/>
    <w:pPr>
      <w:pBdr>
        <w:bottom w:val="single" w:sz="8" w:space="4" w:color="4F81BD"/>
      </w:pBdr>
      <w:spacing w:after="300"/>
      <w:contextualSpacing/>
    </w:pPr>
    <w:rPr>
      <w:rFonts w:ascii="Cambria" w:hAnsi="Cambria"/>
      <w:color w:val="17365D"/>
      <w:spacing w:val="5"/>
      <w:kern w:val="28"/>
      <w:sz w:val="52"/>
      <w:szCs w:val="52"/>
    </w:rPr>
  </w:style>
  <w:style w:type="character" w:customStyle="1" w:styleId="af6">
    <w:name w:val="Название Знак"/>
    <w:link w:val="af5"/>
    <w:uiPriority w:val="10"/>
    <w:rsid w:val="00E822C7"/>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uiPriority w:val="11"/>
    <w:qFormat/>
    <w:rsid w:val="00E822C7"/>
    <w:pPr>
      <w:numPr>
        <w:ilvl w:val="1"/>
      </w:numPr>
    </w:pPr>
    <w:rPr>
      <w:rFonts w:ascii="Cambria" w:hAnsi="Cambria"/>
      <w:i/>
      <w:iCs/>
      <w:color w:val="4F81BD"/>
      <w:spacing w:val="15"/>
    </w:rPr>
  </w:style>
  <w:style w:type="character" w:customStyle="1" w:styleId="af8">
    <w:name w:val="Подзаголовок Знак"/>
    <w:link w:val="af7"/>
    <w:uiPriority w:val="11"/>
    <w:rsid w:val="00E822C7"/>
    <w:rPr>
      <w:rFonts w:ascii="Cambria" w:eastAsia="Times New Roman" w:hAnsi="Cambria" w:cs="Times New Roman"/>
      <w:i/>
      <w:iCs/>
      <w:color w:val="4F81BD"/>
      <w:spacing w:val="15"/>
      <w:sz w:val="24"/>
      <w:szCs w:val="24"/>
      <w:lang w:eastAsia="ar-SA"/>
    </w:rPr>
  </w:style>
  <w:style w:type="character" w:customStyle="1" w:styleId="21">
    <w:name w:val="Заголовок 2 Знак"/>
    <w:link w:val="20"/>
    <w:uiPriority w:val="9"/>
    <w:rsid w:val="00736CC4"/>
    <w:rPr>
      <w:rFonts w:ascii="Times New Roman" w:eastAsia="Times New Roman" w:hAnsi="Times New Roman"/>
      <w:b/>
      <w:bCs/>
      <w:sz w:val="24"/>
      <w:szCs w:val="26"/>
      <w:lang w:eastAsia="ar-SA"/>
    </w:rPr>
  </w:style>
  <w:style w:type="numbering" w:customStyle="1" w:styleId="4">
    <w:name w:val="Стиль4"/>
    <w:uiPriority w:val="99"/>
    <w:rsid w:val="00AF1BCA"/>
    <w:pPr>
      <w:numPr>
        <w:numId w:val="4"/>
      </w:numPr>
    </w:pPr>
  </w:style>
  <w:style w:type="numbering" w:customStyle="1" w:styleId="5">
    <w:name w:val="Стиль5"/>
    <w:uiPriority w:val="99"/>
    <w:rsid w:val="00AF1BCA"/>
    <w:pPr>
      <w:numPr>
        <w:numId w:val="5"/>
      </w:numPr>
    </w:pPr>
  </w:style>
  <w:style w:type="numbering" w:customStyle="1" w:styleId="6">
    <w:name w:val="Стиль6"/>
    <w:uiPriority w:val="99"/>
    <w:rsid w:val="0072493D"/>
    <w:pPr>
      <w:numPr>
        <w:numId w:val="6"/>
      </w:numPr>
    </w:pPr>
  </w:style>
  <w:style w:type="numbering" w:customStyle="1" w:styleId="7">
    <w:name w:val="Стиль7"/>
    <w:uiPriority w:val="99"/>
    <w:rsid w:val="0072493D"/>
    <w:pPr>
      <w:numPr>
        <w:numId w:val="7"/>
      </w:numPr>
    </w:pPr>
  </w:style>
  <w:style w:type="character" w:styleId="af9">
    <w:name w:val="Book Title"/>
    <w:uiPriority w:val="33"/>
    <w:rsid w:val="0072493D"/>
    <w:rPr>
      <w:b/>
      <w:bCs/>
      <w:smallCaps/>
      <w:spacing w:val="5"/>
    </w:rPr>
  </w:style>
  <w:style w:type="paragraph" w:styleId="afa">
    <w:name w:val="No Spacing"/>
    <w:next w:val="a"/>
    <w:qFormat/>
    <w:rsid w:val="0072493D"/>
    <w:pPr>
      <w:suppressAutoHyphens/>
      <w:spacing w:before="120" w:after="120"/>
    </w:pPr>
    <w:rPr>
      <w:rFonts w:ascii="Times New Roman" w:eastAsia="Times New Roman" w:hAnsi="Times New Roman"/>
      <w:sz w:val="24"/>
      <w:szCs w:val="24"/>
      <w:lang w:eastAsia="ar-SA"/>
    </w:rPr>
  </w:style>
  <w:style w:type="character" w:styleId="afb">
    <w:name w:val="Subtle Reference"/>
    <w:uiPriority w:val="31"/>
    <w:qFormat/>
    <w:rsid w:val="004C354D"/>
    <w:rPr>
      <w:smallCaps/>
      <w:color w:val="C0504D"/>
      <w:u w:val="single"/>
    </w:rPr>
  </w:style>
  <w:style w:type="character" w:customStyle="1" w:styleId="31">
    <w:name w:val="Заголовок 3 Знак"/>
    <w:link w:val="30"/>
    <w:rsid w:val="00B57AFE"/>
    <w:rPr>
      <w:rFonts w:ascii="Times New Roman" w:eastAsia="Times New Roman" w:hAnsi="Times New Roman" w:cs="Times New Roman"/>
      <w:b/>
      <w:bCs/>
      <w:sz w:val="24"/>
      <w:szCs w:val="24"/>
      <w:lang w:eastAsia="ar-SA"/>
    </w:rPr>
  </w:style>
  <w:style w:type="numbering" w:customStyle="1" w:styleId="8">
    <w:name w:val="Стиль8"/>
    <w:uiPriority w:val="99"/>
    <w:rsid w:val="00CC06E6"/>
    <w:pPr>
      <w:numPr>
        <w:numId w:val="8"/>
      </w:numPr>
    </w:pPr>
  </w:style>
  <w:style w:type="character" w:customStyle="1" w:styleId="41">
    <w:name w:val="Заголовок 4 Знак"/>
    <w:link w:val="40"/>
    <w:rsid w:val="0011121F"/>
    <w:rPr>
      <w:rFonts w:ascii="Cambria" w:eastAsia="Times New Roman" w:hAnsi="Cambria" w:cs="Times New Roman"/>
      <w:b/>
      <w:bCs/>
      <w:i/>
      <w:iCs/>
      <w:color w:val="4F81BD"/>
      <w:sz w:val="24"/>
      <w:szCs w:val="24"/>
      <w:lang w:eastAsia="ar-SA"/>
    </w:rPr>
  </w:style>
  <w:style w:type="character" w:customStyle="1" w:styleId="51">
    <w:name w:val="Заголовок 5 Знак"/>
    <w:link w:val="50"/>
    <w:uiPriority w:val="9"/>
    <w:rsid w:val="0011121F"/>
    <w:rPr>
      <w:rFonts w:ascii="Cambria" w:eastAsia="Times New Roman" w:hAnsi="Cambria" w:cs="Times New Roman"/>
      <w:color w:val="243F60"/>
      <w:sz w:val="24"/>
      <w:szCs w:val="24"/>
      <w:lang w:eastAsia="ar-SA"/>
    </w:rPr>
  </w:style>
  <w:style w:type="character" w:customStyle="1" w:styleId="61">
    <w:name w:val="Заголовок 6 Знак"/>
    <w:link w:val="60"/>
    <w:uiPriority w:val="9"/>
    <w:rsid w:val="0011121F"/>
    <w:rPr>
      <w:rFonts w:ascii="Cambria" w:eastAsia="Times New Roman" w:hAnsi="Cambria" w:cs="Times New Roman"/>
      <w:i/>
      <w:iCs/>
      <w:color w:val="243F60"/>
      <w:sz w:val="24"/>
      <w:szCs w:val="24"/>
      <w:lang w:eastAsia="ar-SA"/>
    </w:rPr>
  </w:style>
  <w:style w:type="character" w:customStyle="1" w:styleId="71">
    <w:name w:val="Заголовок 7 Знак"/>
    <w:link w:val="70"/>
    <w:uiPriority w:val="9"/>
    <w:semiHidden/>
    <w:rsid w:val="0011121F"/>
    <w:rPr>
      <w:rFonts w:ascii="Cambria" w:eastAsia="Times New Roman" w:hAnsi="Cambria" w:cs="Times New Roman"/>
      <w:i/>
      <w:iCs/>
      <w:color w:val="404040"/>
      <w:sz w:val="24"/>
      <w:szCs w:val="24"/>
      <w:lang w:eastAsia="ar-SA"/>
    </w:rPr>
  </w:style>
  <w:style w:type="character" w:customStyle="1" w:styleId="81">
    <w:name w:val="Заголовок 8 Знак"/>
    <w:link w:val="80"/>
    <w:uiPriority w:val="9"/>
    <w:semiHidden/>
    <w:rsid w:val="0011121F"/>
    <w:rPr>
      <w:rFonts w:ascii="Cambria" w:eastAsia="Times New Roman" w:hAnsi="Cambria" w:cs="Times New Roman"/>
      <w:color w:val="404040"/>
      <w:sz w:val="20"/>
      <w:szCs w:val="20"/>
      <w:lang w:eastAsia="ar-SA"/>
    </w:rPr>
  </w:style>
  <w:style w:type="character" w:customStyle="1" w:styleId="91">
    <w:name w:val="Заголовок 9 Знак"/>
    <w:link w:val="90"/>
    <w:uiPriority w:val="9"/>
    <w:semiHidden/>
    <w:rsid w:val="0011121F"/>
    <w:rPr>
      <w:rFonts w:ascii="Cambria" w:eastAsia="Times New Roman" w:hAnsi="Cambria" w:cs="Times New Roman"/>
      <w:i/>
      <w:iCs/>
      <w:color w:val="404040"/>
      <w:sz w:val="20"/>
      <w:szCs w:val="20"/>
      <w:lang w:eastAsia="ar-SA"/>
    </w:rPr>
  </w:style>
  <w:style w:type="numbering" w:customStyle="1" w:styleId="9">
    <w:name w:val="Стиль9"/>
    <w:uiPriority w:val="99"/>
    <w:rsid w:val="00044AF6"/>
    <w:pPr>
      <w:numPr>
        <w:numId w:val="12"/>
      </w:numPr>
    </w:pPr>
  </w:style>
  <w:style w:type="numbering" w:customStyle="1" w:styleId="100">
    <w:name w:val="Стиль10"/>
    <w:uiPriority w:val="99"/>
    <w:rsid w:val="00676832"/>
    <w:pPr>
      <w:numPr>
        <w:numId w:val="13"/>
      </w:numPr>
    </w:pPr>
  </w:style>
  <w:style w:type="numbering" w:customStyle="1" w:styleId="11">
    <w:name w:val="Стиль11"/>
    <w:uiPriority w:val="99"/>
    <w:rsid w:val="00676832"/>
    <w:pPr>
      <w:numPr>
        <w:numId w:val="14"/>
      </w:numPr>
    </w:pPr>
  </w:style>
  <w:style w:type="numbering" w:customStyle="1" w:styleId="12">
    <w:name w:val="Стиль12"/>
    <w:uiPriority w:val="99"/>
    <w:rsid w:val="002A069B"/>
    <w:pPr>
      <w:numPr>
        <w:numId w:val="15"/>
      </w:numPr>
    </w:pPr>
  </w:style>
  <w:style w:type="numbering" w:customStyle="1" w:styleId="13">
    <w:name w:val="Стиль13"/>
    <w:uiPriority w:val="99"/>
    <w:rsid w:val="00F3428F"/>
    <w:pPr>
      <w:numPr>
        <w:numId w:val="16"/>
      </w:numPr>
    </w:pPr>
  </w:style>
  <w:style w:type="numbering" w:customStyle="1" w:styleId="14">
    <w:name w:val="Стиль14"/>
    <w:uiPriority w:val="99"/>
    <w:rsid w:val="00F3428F"/>
    <w:pPr>
      <w:numPr>
        <w:numId w:val="17"/>
      </w:numPr>
    </w:pPr>
  </w:style>
  <w:style w:type="numbering" w:customStyle="1" w:styleId="15">
    <w:name w:val="Стиль15"/>
    <w:uiPriority w:val="99"/>
    <w:rsid w:val="00F3428F"/>
    <w:pPr>
      <w:numPr>
        <w:numId w:val="20"/>
      </w:numPr>
    </w:pPr>
  </w:style>
  <w:style w:type="numbering" w:customStyle="1" w:styleId="18">
    <w:name w:val="Нет списка1"/>
    <w:next w:val="a2"/>
    <w:uiPriority w:val="99"/>
    <w:semiHidden/>
    <w:unhideWhenUsed/>
    <w:rsid w:val="00B01912"/>
  </w:style>
  <w:style w:type="numbering" w:customStyle="1" w:styleId="110">
    <w:name w:val="Нет списка11"/>
    <w:next w:val="a2"/>
    <w:uiPriority w:val="99"/>
    <w:semiHidden/>
    <w:unhideWhenUsed/>
    <w:rsid w:val="00B01912"/>
  </w:style>
  <w:style w:type="paragraph" w:customStyle="1" w:styleId="Times12">
    <w:name w:val="Times 12"/>
    <w:basedOn w:val="a"/>
    <w:rsid w:val="00B01912"/>
    <w:pPr>
      <w:overflowPunct w:val="0"/>
      <w:autoSpaceDE w:val="0"/>
      <w:ind w:firstLine="567"/>
      <w:jc w:val="both"/>
    </w:pPr>
    <w:rPr>
      <w:bCs/>
      <w:szCs w:val="22"/>
    </w:rPr>
  </w:style>
  <w:style w:type="paragraph" w:styleId="afc">
    <w:name w:val="Normal (Web)"/>
    <w:basedOn w:val="a"/>
    <w:rsid w:val="00B01912"/>
    <w:pPr>
      <w:spacing w:before="280" w:after="280"/>
    </w:pPr>
  </w:style>
  <w:style w:type="paragraph" w:customStyle="1" w:styleId="19">
    <w:name w:val="Продолжение списка1"/>
    <w:basedOn w:val="a"/>
    <w:rsid w:val="00B01912"/>
    <w:pPr>
      <w:spacing w:after="120"/>
      <w:ind w:left="283"/>
    </w:pPr>
  </w:style>
  <w:style w:type="paragraph" w:styleId="22">
    <w:name w:val="Body Text Indent 2"/>
    <w:basedOn w:val="a"/>
    <w:link w:val="23"/>
    <w:rsid w:val="00B01912"/>
    <w:pPr>
      <w:suppressAutoHyphens w:val="0"/>
      <w:ind w:firstLine="851"/>
      <w:jc w:val="both"/>
    </w:pPr>
    <w:rPr>
      <w:rFonts w:ascii="Arial" w:hAnsi="Arial"/>
      <w:sz w:val="22"/>
      <w:szCs w:val="20"/>
      <w:lang w:eastAsia="ru-RU"/>
    </w:rPr>
  </w:style>
  <w:style w:type="character" w:customStyle="1" w:styleId="23">
    <w:name w:val="Основной текст с отступом 2 Знак"/>
    <w:link w:val="22"/>
    <w:rsid w:val="00B01912"/>
    <w:rPr>
      <w:rFonts w:ascii="Arial" w:eastAsia="Times New Roman" w:hAnsi="Arial" w:cs="Times New Roman"/>
      <w:szCs w:val="20"/>
      <w:lang w:eastAsia="ru-RU"/>
    </w:rPr>
  </w:style>
  <w:style w:type="paragraph" w:styleId="32">
    <w:name w:val="Body Text Indent 3"/>
    <w:basedOn w:val="a"/>
    <w:link w:val="33"/>
    <w:unhideWhenUsed/>
    <w:rsid w:val="00B01912"/>
    <w:pPr>
      <w:spacing w:after="120"/>
      <w:ind w:left="283"/>
    </w:pPr>
    <w:rPr>
      <w:sz w:val="16"/>
      <w:szCs w:val="16"/>
    </w:rPr>
  </w:style>
  <w:style w:type="character" w:customStyle="1" w:styleId="33">
    <w:name w:val="Основной текст с отступом 3 Знак"/>
    <w:link w:val="32"/>
    <w:rsid w:val="00B01912"/>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B01912"/>
    <w:pPr>
      <w:spacing w:after="120"/>
    </w:p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link w:val="afd"/>
    <w:rsid w:val="00B01912"/>
    <w:rPr>
      <w:rFonts w:ascii="Times New Roman" w:eastAsia="Times New Roman" w:hAnsi="Times New Roman" w:cs="Times New Roman"/>
      <w:sz w:val="24"/>
      <w:szCs w:val="24"/>
      <w:lang w:eastAsia="ar-SA"/>
    </w:rPr>
  </w:style>
  <w:style w:type="numbering" w:customStyle="1" w:styleId="111">
    <w:name w:val="Нет списка111"/>
    <w:next w:val="a2"/>
    <w:semiHidden/>
    <w:rsid w:val="00B01912"/>
  </w:style>
  <w:style w:type="paragraph" w:styleId="aff">
    <w:name w:val="Body Text Indent"/>
    <w:basedOn w:val="a"/>
    <w:link w:val="aff0"/>
    <w:rsid w:val="00B01912"/>
    <w:pPr>
      <w:suppressAutoHyphens w:val="0"/>
      <w:ind w:firstLine="567"/>
      <w:jc w:val="both"/>
    </w:pPr>
    <w:rPr>
      <w:rFonts w:ascii="Arial" w:hAnsi="Arial"/>
      <w:szCs w:val="20"/>
      <w:lang w:eastAsia="ru-RU"/>
    </w:rPr>
  </w:style>
  <w:style w:type="character" w:customStyle="1" w:styleId="aff0">
    <w:name w:val="Основной текст с отступом Знак"/>
    <w:link w:val="aff"/>
    <w:rsid w:val="00B01912"/>
    <w:rPr>
      <w:rFonts w:ascii="Arial" w:eastAsia="Times New Roman" w:hAnsi="Arial" w:cs="Times New Roman"/>
      <w:sz w:val="24"/>
      <w:szCs w:val="20"/>
      <w:lang w:eastAsia="ru-RU"/>
    </w:rPr>
  </w:style>
  <w:style w:type="character" w:styleId="aff1">
    <w:name w:val="page number"/>
    <w:basedOn w:val="a0"/>
    <w:rsid w:val="00B01912"/>
  </w:style>
  <w:style w:type="paragraph" w:styleId="24">
    <w:name w:val="Body Text 2"/>
    <w:basedOn w:val="a"/>
    <w:link w:val="25"/>
    <w:rsid w:val="00B01912"/>
    <w:pPr>
      <w:tabs>
        <w:tab w:val="left" w:pos="4770"/>
      </w:tabs>
      <w:suppressAutoHyphens w:val="0"/>
      <w:ind w:right="283"/>
      <w:jc w:val="both"/>
    </w:pPr>
    <w:rPr>
      <w:szCs w:val="20"/>
      <w:lang w:eastAsia="ru-RU"/>
    </w:rPr>
  </w:style>
  <w:style w:type="character" w:customStyle="1" w:styleId="25">
    <w:name w:val="Основной текст 2 Знак"/>
    <w:link w:val="24"/>
    <w:rsid w:val="00B01912"/>
    <w:rPr>
      <w:rFonts w:ascii="Times New Roman" w:eastAsia="Times New Roman" w:hAnsi="Times New Roman" w:cs="Times New Roman"/>
      <w:sz w:val="24"/>
      <w:szCs w:val="20"/>
      <w:lang w:eastAsia="ru-RU"/>
    </w:rPr>
  </w:style>
  <w:style w:type="paragraph" w:styleId="34">
    <w:name w:val="Body Text 3"/>
    <w:basedOn w:val="a"/>
    <w:link w:val="35"/>
    <w:rsid w:val="00B01912"/>
    <w:pPr>
      <w:suppressAutoHyphens w:val="0"/>
      <w:jc w:val="both"/>
    </w:pPr>
    <w:rPr>
      <w:rFonts w:ascii="Arial" w:hAnsi="Arial"/>
      <w:sz w:val="22"/>
      <w:szCs w:val="20"/>
      <w:lang w:eastAsia="ru-RU"/>
    </w:rPr>
  </w:style>
  <w:style w:type="character" w:customStyle="1" w:styleId="35">
    <w:name w:val="Основной текст 3 Знак"/>
    <w:link w:val="34"/>
    <w:rsid w:val="00B01912"/>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B01912"/>
    <w:pPr>
      <w:widowControl w:val="0"/>
      <w:suppressAutoHyphens w:val="0"/>
      <w:autoSpaceDE w:val="0"/>
      <w:autoSpaceDN w:val="0"/>
      <w:adjustRightInd w:val="0"/>
      <w:jc w:val="both"/>
    </w:pPr>
    <w:rPr>
      <w:rFonts w:ascii="Courier New" w:hAnsi="Courier New" w:cs="Courier New"/>
      <w:sz w:val="20"/>
      <w:szCs w:val="20"/>
      <w:lang w:eastAsia="ru-RU"/>
    </w:rPr>
  </w:style>
  <w:style w:type="numbering" w:customStyle="1" w:styleId="10">
    <w:name w:val="Текущий список1"/>
    <w:rsid w:val="00B01912"/>
    <w:pPr>
      <w:numPr>
        <w:numId w:val="26"/>
      </w:numPr>
    </w:pPr>
  </w:style>
  <w:style w:type="paragraph" w:styleId="aff3">
    <w:name w:val="Revision"/>
    <w:hidden/>
    <w:uiPriority w:val="99"/>
    <w:semiHidden/>
    <w:rsid w:val="00B01912"/>
    <w:rPr>
      <w:rFonts w:ascii="Times New Roman" w:eastAsia="Times New Roman" w:hAnsi="Times New Roman"/>
      <w:sz w:val="24"/>
      <w:szCs w:val="24"/>
      <w:lang w:eastAsia="ar-SA"/>
    </w:rPr>
  </w:style>
  <w:style w:type="table" w:customStyle="1" w:styleId="1a">
    <w:name w:val="Сетка таблицы1"/>
    <w:basedOn w:val="a1"/>
    <w:next w:val="af3"/>
    <w:uiPriority w:val="59"/>
    <w:rsid w:val="00B019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B57AFE"/>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B01912"/>
  </w:style>
  <w:style w:type="numbering" w:customStyle="1" w:styleId="112">
    <w:name w:val="Текущий список11"/>
    <w:rsid w:val="00B01912"/>
  </w:style>
  <w:style w:type="paragraph" w:styleId="aff5">
    <w:name w:val="footnote text"/>
    <w:basedOn w:val="a"/>
    <w:link w:val="aff6"/>
    <w:unhideWhenUsed/>
    <w:rsid w:val="0011057D"/>
    <w:rPr>
      <w:sz w:val="20"/>
      <w:szCs w:val="20"/>
    </w:rPr>
  </w:style>
  <w:style w:type="character" w:customStyle="1" w:styleId="aff6">
    <w:name w:val="Текст сноски Знак"/>
    <w:link w:val="aff5"/>
    <w:uiPriority w:val="99"/>
    <w:semiHidden/>
    <w:rsid w:val="0011057D"/>
    <w:rPr>
      <w:rFonts w:ascii="Times New Roman" w:eastAsia="Times New Roman" w:hAnsi="Times New Roman" w:cs="Times New Roman"/>
      <w:sz w:val="20"/>
      <w:szCs w:val="20"/>
      <w:lang w:eastAsia="ar-SA"/>
    </w:rPr>
  </w:style>
  <w:style w:type="character" w:styleId="aff7">
    <w:name w:val="footnote reference"/>
    <w:uiPriority w:val="99"/>
    <w:semiHidden/>
    <w:unhideWhenUsed/>
    <w:rsid w:val="0011057D"/>
    <w:rPr>
      <w:vertAlign w:val="superscript"/>
    </w:rPr>
  </w:style>
  <w:style w:type="table" w:customStyle="1" w:styleId="26">
    <w:name w:val="Сетка таблицы2"/>
    <w:basedOn w:val="a1"/>
    <w:next w:val="af3"/>
    <w:rsid w:val="00BB4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6"/>
    <w:next w:val="a"/>
    <w:uiPriority w:val="39"/>
    <w:semiHidden/>
    <w:unhideWhenUsed/>
    <w:qFormat/>
    <w:rsid w:val="00415592"/>
    <w:p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415592"/>
    <w:pPr>
      <w:tabs>
        <w:tab w:val="clear" w:pos="425"/>
        <w:tab w:val="clear" w:pos="567"/>
        <w:tab w:val="clear" w:pos="709"/>
      </w:tabs>
      <w:ind w:left="240"/>
    </w:pPr>
    <w:rPr>
      <w:rFonts w:ascii="Calibri" w:hAnsi="Calibri" w:cs="Calibri"/>
      <w:smallCaps/>
      <w:sz w:val="20"/>
      <w:szCs w:val="20"/>
    </w:rPr>
  </w:style>
  <w:style w:type="paragraph" w:styleId="1b">
    <w:name w:val="toc 1"/>
    <w:basedOn w:val="a"/>
    <w:next w:val="a"/>
    <w:autoRedefine/>
    <w:uiPriority w:val="39"/>
    <w:unhideWhenUsed/>
    <w:qFormat/>
    <w:rsid w:val="00524A55"/>
    <w:pPr>
      <w:tabs>
        <w:tab w:val="clear" w:pos="425"/>
        <w:tab w:val="clear" w:pos="567"/>
        <w:tab w:val="clear" w:pos="709"/>
        <w:tab w:val="left" w:pos="142"/>
        <w:tab w:val="left" w:pos="284"/>
        <w:tab w:val="left" w:pos="480"/>
        <w:tab w:val="right" w:leader="dot" w:pos="9923"/>
      </w:tabs>
      <w:spacing w:before="120" w:after="120"/>
    </w:pPr>
    <w:rPr>
      <w:rFonts w:ascii="Calibri" w:hAnsi="Calibri" w:cs="Calibri"/>
      <w:b/>
      <w:bCs/>
      <w:caps/>
      <w:sz w:val="20"/>
      <w:szCs w:val="20"/>
    </w:rPr>
  </w:style>
  <w:style w:type="paragraph" w:styleId="36">
    <w:name w:val="toc 3"/>
    <w:basedOn w:val="a"/>
    <w:next w:val="a"/>
    <w:autoRedefine/>
    <w:uiPriority w:val="39"/>
    <w:unhideWhenUsed/>
    <w:qFormat/>
    <w:rsid w:val="00415592"/>
    <w:pPr>
      <w:tabs>
        <w:tab w:val="clear" w:pos="425"/>
        <w:tab w:val="clear" w:pos="567"/>
        <w:tab w:val="clear" w:pos="709"/>
      </w:tabs>
      <w:ind w:left="480"/>
    </w:pPr>
    <w:rPr>
      <w:rFonts w:ascii="Calibri" w:hAnsi="Calibri" w:cs="Calibri"/>
      <w:i/>
      <w:iCs/>
      <w:sz w:val="20"/>
      <w:szCs w:val="20"/>
    </w:rPr>
  </w:style>
  <w:style w:type="paragraph" w:styleId="42">
    <w:name w:val="toc 4"/>
    <w:basedOn w:val="a"/>
    <w:next w:val="a"/>
    <w:autoRedefine/>
    <w:uiPriority w:val="39"/>
    <w:unhideWhenUsed/>
    <w:rsid w:val="00415592"/>
    <w:pPr>
      <w:tabs>
        <w:tab w:val="clear" w:pos="425"/>
        <w:tab w:val="clear" w:pos="567"/>
        <w:tab w:val="clear" w:pos="709"/>
      </w:tabs>
      <w:ind w:left="720"/>
    </w:pPr>
    <w:rPr>
      <w:rFonts w:ascii="Calibri" w:hAnsi="Calibri" w:cs="Calibri"/>
      <w:sz w:val="18"/>
      <w:szCs w:val="18"/>
    </w:rPr>
  </w:style>
  <w:style w:type="paragraph" w:styleId="52">
    <w:name w:val="toc 5"/>
    <w:basedOn w:val="a"/>
    <w:next w:val="a"/>
    <w:autoRedefine/>
    <w:uiPriority w:val="39"/>
    <w:unhideWhenUsed/>
    <w:rsid w:val="00415592"/>
    <w:pPr>
      <w:tabs>
        <w:tab w:val="clear" w:pos="425"/>
        <w:tab w:val="clear" w:pos="567"/>
        <w:tab w:val="clear" w:pos="709"/>
      </w:tabs>
      <w:ind w:left="960"/>
    </w:pPr>
    <w:rPr>
      <w:rFonts w:ascii="Calibri" w:hAnsi="Calibri" w:cs="Calibri"/>
      <w:sz w:val="18"/>
      <w:szCs w:val="18"/>
    </w:rPr>
  </w:style>
  <w:style w:type="paragraph" w:styleId="62">
    <w:name w:val="toc 6"/>
    <w:basedOn w:val="a"/>
    <w:next w:val="a"/>
    <w:autoRedefine/>
    <w:uiPriority w:val="39"/>
    <w:unhideWhenUsed/>
    <w:rsid w:val="00415592"/>
    <w:pPr>
      <w:tabs>
        <w:tab w:val="clear" w:pos="425"/>
        <w:tab w:val="clear" w:pos="567"/>
        <w:tab w:val="clear" w:pos="709"/>
      </w:tabs>
      <w:ind w:left="1200"/>
    </w:pPr>
    <w:rPr>
      <w:rFonts w:ascii="Calibri" w:hAnsi="Calibri" w:cs="Calibri"/>
      <w:sz w:val="18"/>
      <w:szCs w:val="18"/>
    </w:rPr>
  </w:style>
  <w:style w:type="paragraph" w:styleId="72">
    <w:name w:val="toc 7"/>
    <w:basedOn w:val="a"/>
    <w:next w:val="a"/>
    <w:autoRedefine/>
    <w:uiPriority w:val="39"/>
    <w:unhideWhenUsed/>
    <w:rsid w:val="00415592"/>
    <w:pPr>
      <w:tabs>
        <w:tab w:val="clear" w:pos="425"/>
        <w:tab w:val="clear" w:pos="567"/>
        <w:tab w:val="clear" w:pos="709"/>
      </w:tabs>
      <w:ind w:left="1440"/>
    </w:pPr>
    <w:rPr>
      <w:rFonts w:ascii="Calibri" w:hAnsi="Calibri" w:cs="Calibri"/>
      <w:sz w:val="18"/>
      <w:szCs w:val="18"/>
    </w:rPr>
  </w:style>
  <w:style w:type="paragraph" w:styleId="82">
    <w:name w:val="toc 8"/>
    <w:basedOn w:val="a"/>
    <w:next w:val="a"/>
    <w:autoRedefine/>
    <w:uiPriority w:val="39"/>
    <w:unhideWhenUsed/>
    <w:rsid w:val="00415592"/>
    <w:pPr>
      <w:tabs>
        <w:tab w:val="clear" w:pos="425"/>
        <w:tab w:val="clear" w:pos="567"/>
        <w:tab w:val="clear" w:pos="709"/>
      </w:tabs>
      <w:ind w:left="1680"/>
    </w:pPr>
    <w:rPr>
      <w:rFonts w:ascii="Calibri" w:hAnsi="Calibri" w:cs="Calibri"/>
      <w:sz w:val="18"/>
      <w:szCs w:val="18"/>
    </w:rPr>
  </w:style>
  <w:style w:type="paragraph" w:styleId="92">
    <w:name w:val="toc 9"/>
    <w:basedOn w:val="a"/>
    <w:next w:val="a"/>
    <w:autoRedefine/>
    <w:uiPriority w:val="39"/>
    <w:unhideWhenUsed/>
    <w:rsid w:val="00415592"/>
    <w:pPr>
      <w:tabs>
        <w:tab w:val="clear" w:pos="425"/>
        <w:tab w:val="clear" w:pos="567"/>
        <w:tab w:val="clear" w:pos="709"/>
      </w:tabs>
      <w:ind w:left="1920"/>
    </w:pPr>
    <w:rPr>
      <w:rFonts w:ascii="Calibri" w:hAnsi="Calibri" w:cs="Calibri"/>
      <w:sz w:val="18"/>
      <w:szCs w:val="18"/>
    </w:rPr>
  </w:style>
  <w:style w:type="numbering" w:customStyle="1" w:styleId="28">
    <w:name w:val="Нет списка2"/>
    <w:next w:val="a2"/>
    <w:uiPriority w:val="99"/>
    <w:semiHidden/>
    <w:unhideWhenUsed/>
    <w:rsid w:val="0099008F"/>
  </w:style>
  <w:style w:type="character" w:customStyle="1" w:styleId="art-postheader">
    <w:name w:val="art-postheader"/>
    <w:rsid w:val="00BD3721"/>
  </w:style>
  <w:style w:type="character" w:customStyle="1" w:styleId="menu">
    <w:name w:val="menu"/>
    <w:rsid w:val="00BD3721"/>
  </w:style>
  <w:style w:type="paragraph" w:customStyle="1" w:styleId="aff9">
    <w:name w:val="Содержимое таблицы"/>
    <w:basedOn w:val="a"/>
    <w:rsid w:val="006B094A"/>
    <w:pPr>
      <w:suppressLineNumbers/>
      <w:tabs>
        <w:tab w:val="clear" w:pos="425"/>
        <w:tab w:val="clear" w:pos="567"/>
        <w:tab w:val="clear" w:pos="709"/>
      </w:tabs>
    </w:pPr>
  </w:style>
  <w:style w:type="paragraph" w:styleId="affa">
    <w:name w:val="Plain Text"/>
    <w:basedOn w:val="a"/>
    <w:link w:val="affb"/>
    <w:uiPriority w:val="99"/>
    <w:semiHidden/>
    <w:unhideWhenUsed/>
    <w:rsid w:val="007040AF"/>
    <w:rPr>
      <w:rFonts w:ascii="Courier New" w:hAnsi="Courier New" w:cs="Courier New"/>
      <w:sz w:val="20"/>
      <w:szCs w:val="20"/>
    </w:rPr>
  </w:style>
  <w:style w:type="character" w:customStyle="1" w:styleId="affb">
    <w:name w:val="Текст Знак"/>
    <w:link w:val="affa"/>
    <w:uiPriority w:val="99"/>
    <w:semiHidden/>
    <w:rsid w:val="007040AF"/>
    <w:rPr>
      <w:rFonts w:ascii="Courier New" w:eastAsia="Times New Roman" w:hAnsi="Courier New" w:cs="Courier New"/>
      <w:lang w:eastAsia="ar-SA"/>
    </w:rPr>
  </w:style>
  <w:style w:type="character" w:customStyle="1" w:styleId="1c">
    <w:name w:val="Основной шрифт абзаца1"/>
    <w:rsid w:val="005E6B17"/>
  </w:style>
  <w:style w:type="character" w:customStyle="1" w:styleId="affc">
    <w:name w:val="Символ нумерации"/>
    <w:rsid w:val="005E6B17"/>
  </w:style>
  <w:style w:type="paragraph" w:customStyle="1" w:styleId="affd">
    <w:name w:val="Заголовок"/>
    <w:basedOn w:val="a"/>
    <w:next w:val="afd"/>
    <w:rsid w:val="005E6B17"/>
    <w:pPr>
      <w:keepNext/>
      <w:tabs>
        <w:tab w:val="clear" w:pos="425"/>
        <w:tab w:val="clear" w:pos="567"/>
        <w:tab w:val="clear" w:pos="709"/>
      </w:tabs>
      <w:spacing w:before="240" w:after="120"/>
    </w:pPr>
    <w:rPr>
      <w:rFonts w:ascii="Arial" w:eastAsia="Microsoft YaHei" w:hAnsi="Arial" w:cs="Mangal"/>
      <w:sz w:val="28"/>
      <w:szCs w:val="28"/>
    </w:rPr>
  </w:style>
  <w:style w:type="paragraph" w:styleId="affe">
    <w:name w:val="List"/>
    <w:basedOn w:val="afd"/>
    <w:rsid w:val="005E6B17"/>
    <w:pPr>
      <w:tabs>
        <w:tab w:val="clear" w:pos="425"/>
        <w:tab w:val="clear" w:pos="567"/>
        <w:tab w:val="clear" w:pos="709"/>
      </w:tabs>
    </w:pPr>
    <w:rPr>
      <w:rFonts w:cs="Mangal"/>
      <w:lang w:val="x-none"/>
    </w:rPr>
  </w:style>
  <w:style w:type="paragraph" w:customStyle="1" w:styleId="1d">
    <w:name w:val="Название1"/>
    <w:basedOn w:val="a"/>
    <w:rsid w:val="005E6B17"/>
    <w:pPr>
      <w:suppressLineNumbers/>
      <w:tabs>
        <w:tab w:val="clear" w:pos="425"/>
        <w:tab w:val="clear" w:pos="567"/>
        <w:tab w:val="clear" w:pos="709"/>
      </w:tabs>
      <w:spacing w:before="120" w:after="120"/>
    </w:pPr>
    <w:rPr>
      <w:rFonts w:cs="Mangal"/>
      <w:i/>
      <w:iCs/>
    </w:rPr>
  </w:style>
  <w:style w:type="paragraph" w:customStyle="1" w:styleId="1e">
    <w:name w:val="Указатель1"/>
    <w:basedOn w:val="a"/>
    <w:rsid w:val="005E6B17"/>
    <w:pPr>
      <w:suppressLineNumbers/>
      <w:tabs>
        <w:tab w:val="clear" w:pos="425"/>
        <w:tab w:val="clear" w:pos="567"/>
        <w:tab w:val="clear" w:pos="709"/>
      </w:tabs>
    </w:pPr>
    <w:rPr>
      <w:rFonts w:cs="Mangal"/>
    </w:rPr>
  </w:style>
  <w:style w:type="paragraph" w:customStyle="1" w:styleId="afff">
    <w:name w:val="Заголовок таблицы"/>
    <w:basedOn w:val="aff9"/>
    <w:rsid w:val="005E6B17"/>
    <w:pPr>
      <w:jc w:val="center"/>
    </w:pPr>
    <w:rPr>
      <w:b/>
      <w:bCs/>
    </w:rPr>
  </w:style>
  <w:style w:type="character" w:customStyle="1" w:styleId="xrs26">
    <w:name w:val="xr_s26"/>
    <w:basedOn w:val="a0"/>
    <w:rsid w:val="005E6B17"/>
  </w:style>
  <w:style w:type="character" w:customStyle="1" w:styleId="zag1">
    <w:name w:val="zag1"/>
    <w:basedOn w:val="a0"/>
    <w:rsid w:val="005E6B17"/>
  </w:style>
  <w:style w:type="character" w:customStyle="1" w:styleId="zag2">
    <w:name w:val="zag2"/>
    <w:basedOn w:val="a0"/>
    <w:rsid w:val="005E6B17"/>
  </w:style>
  <w:style w:type="numbering" w:customStyle="1" w:styleId="37">
    <w:name w:val="Нет списка3"/>
    <w:next w:val="a2"/>
    <w:uiPriority w:val="99"/>
    <w:semiHidden/>
    <w:unhideWhenUsed/>
    <w:rsid w:val="002D258F"/>
  </w:style>
  <w:style w:type="paragraph" w:customStyle="1" w:styleId="txt">
    <w:name w:val="txt"/>
    <w:basedOn w:val="a"/>
    <w:rsid w:val="003D5D08"/>
    <w:pPr>
      <w:tabs>
        <w:tab w:val="clear" w:pos="425"/>
        <w:tab w:val="clear" w:pos="567"/>
        <w:tab w:val="clear" w:pos="709"/>
      </w:tabs>
      <w:suppressAutoHyphens w:val="0"/>
      <w:spacing w:line="320" w:lineRule="atLeast"/>
      <w:ind w:firstLine="300"/>
    </w:pPr>
    <w:rPr>
      <w:rFonts w:ascii="Verdana" w:hAnsi="Verdana" w:cs="Verdana"/>
      <w:color w:val="004C6C"/>
      <w:sz w:val="22"/>
      <w:szCs w:val="22"/>
      <w:lang w:eastAsia="ru-RU"/>
    </w:rPr>
  </w:style>
  <w:style w:type="paragraph" w:customStyle="1" w:styleId="210">
    <w:name w:val="Основной текст с отступом 21"/>
    <w:basedOn w:val="a"/>
    <w:rsid w:val="002069DC"/>
    <w:pPr>
      <w:widowControl w:val="0"/>
      <w:tabs>
        <w:tab w:val="clear" w:pos="425"/>
        <w:tab w:val="clear" w:pos="567"/>
        <w:tab w:val="clear" w:pos="709"/>
      </w:tabs>
      <w:ind w:firstLine="709"/>
    </w:pPr>
    <w:rPr>
      <w:color w:val="000000"/>
      <w:lang w:val="en-US"/>
    </w:rPr>
  </w:style>
  <w:style w:type="paragraph" w:customStyle="1" w:styleId="211">
    <w:name w:val="Основной текст 21"/>
    <w:basedOn w:val="a"/>
    <w:rsid w:val="002069DC"/>
    <w:pPr>
      <w:widowControl w:val="0"/>
      <w:tabs>
        <w:tab w:val="clear" w:pos="425"/>
        <w:tab w:val="clear" w:pos="567"/>
        <w:tab w:val="clear" w:pos="709"/>
      </w:tabs>
      <w:jc w:val="both"/>
    </w:pPr>
    <w:rPr>
      <w:color w:val="000000"/>
      <w:sz w:val="22"/>
      <w:szCs w:val="22"/>
      <w:lang w:val="en-US"/>
    </w:rPr>
  </w:style>
  <w:style w:type="table" w:customStyle="1" w:styleId="38">
    <w:name w:val="Сетка таблицы3"/>
    <w:basedOn w:val="a1"/>
    <w:next w:val="af3"/>
    <w:uiPriority w:val="59"/>
    <w:rsid w:val="0016417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3"/>
    <w:uiPriority w:val="59"/>
    <w:rsid w:val="00AF1F9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3"/>
    <w:uiPriority w:val="59"/>
    <w:rsid w:val="00143FB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3"/>
    <w:uiPriority w:val="59"/>
    <w:rsid w:val="00143FB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0">
    <w:name w:val="Пункт"/>
    <w:basedOn w:val="a"/>
    <w:rsid w:val="00BB0395"/>
    <w:pPr>
      <w:tabs>
        <w:tab w:val="clear" w:pos="425"/>
        <w:tab w:val="clear" w:pos="567"/>
        <w:tab w:val="clear" w:pos="709"/>
        <w:tab w:val="num" w:pos="1134"/>
      </w:tabs>
      <w:spacing w:line="360" w:lineRule="auto"/>
      <w:ind w:left="1134" w:hanging="1134"/>
      <w:jc w:val="both"/>
    </w:pPr>
    <w:rPr>
      <w:sz w:val="28"/>
      <w:szCs w:val="28"/>
      <w:lang w:val="x-none"/>
    </w:rPr>
  </w:style>
  <w:style w:type="character" w:customStyle="1" w:styleId="1f">
    <w:name w:val="Текст сноски Знак1"/>
    <w:rsid w:val="00E164C0"/>
    <w:rPr>
      <w:rFonts w:ascii="Times New Roman" w:eastAsia="Times New Roman" w:hAnsi="Times New Roman" w:cs="Times New Roman"/>
      <w:sz w:val="24"/>
      <w:szCs w:val="20"/>
      <w:lang w:eastAsia="ar-SA"/>
    </w:rPr>
  </w:style>
  <w:style w:type="paragraph" w:customStyle="1" w:styleId="ConsPlusNormal">
    <w:name w:val="ConsPlusNormal"/>
    <w:rsid w:val="0019122F"/>
    <w:pPr>
      <w:autoSpaceDE w:val="0"/>
      <w:autoSpaceDN w:val="0"/>
      <w:adjustRightInd w:val="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38007">
      <w:bodyDiv w:val="1"/>
      <w:marLeft w:val="0"/>
      <w:marRight w:val="0"/>
      <w:marTop w:val="0"/>
      <w:marBottom w:val="0"/>
      <w:divBdr>
        <w:top w:val="none" w:sz="0" w:space="0" w:color="auto"/>
        <w:left w:val="none" w:sz="0" w:space="0" w:color="auto"/>
        <w:bottom w:val="none" w:sz="0" w:space="0" w:color="auto"/>
        <w:right w:val="none" w:sz="0" w:space="0" w:color="auto"/>
      </w:divBdr>
    </w:div>
    <w:div w:id="58017506">
      <w:bodyDiv w:val="1"/>
      <w:marLeft w:val="0"/>
      <w:marRight w:val="0"/>
      <w:marTop w:val="0"/>
      <w:marBottom w:val="0"/>
      <w:divBdr>
        <w:top w:val="none" w:sz="0" w:space="0" w:color="auto"/>
        <w:left w:val="none" w:sz="0" w:space="0" w:color="auto"/>
        <w:bottom w:val="none" w:sz="0" w:space="0" w:color="auto"/>
        <w:right w:val="none" w:sz="0" w:space="0" w:color="auto"/>
      </w:divBdr>
    </w:div>
    <w:div w:id="67240518">
      <w:bodyDiv w:val="1"/>
      <w:marLeft w:val="0"/>
      <w:marRight w:val="0"/>
      <w:marTop w:val="0"/>
      <w:marBottom w:val="0"/>
      <w:divBdr>
        <w:top w:val="none" w:sz="0" w:space="0" w:color="auto"/>
        <w:left w:val="none" w:sz="0" w:space="0" w:color="auto"/>
        <w:bottom w:val="none" w:sz="0" w:space="0" w:color="auto"/>
        <w:right w:val="none" w:sz="0" w:space="0" w:color="auto"/>
      </w:divBdr>
    </w:div>
    <w:div w:id="76829296">
      <w:bodyDiv w:val="1"/>
      <w:marLeft w:val="0"/>
      <w:marRight w:val="0"/>
      <w:marTop w:val="0"/>
      <w:marBottom w:val="0"/>
      <w:divBdr>
        <w:top w:val="none" w:sz="0" w:space="0" w:color="auto"/>
        <w:left w:val="none" w:sz="0" w:space="0" w:color="auto"/>
        <w:bottom w:val="none" w:sz="0" w:space="0" w:color="auto"/>
        <w:right w:val="none" w:sz="0" w:space="0" w:color="auto"/>
      </w:divBdr>
    </w:div>
    <w:div w:id="83496851">
      <w:bodyDiv w:val="1"/>
      <w:marLeft w:val="0"/>
      <w:marRight w:val="0"/>
      <w:marTop w:val="0"/>
      <w:marBottom w:val="0"/>
      <w:divBdr>
        <w:top w:val="none" w:sz="0" w:space="0" w:color="auto"/>
        <w:left w:val="none" w:sz="0" w:space="0" w:color="auto"/>
        <w:bottom w:val="none" w:sz="0" w:space="0" w:color="auto"/>
        <w:right w:val="none" w:sz="0" w:space="0" w:color="auto"/>
      </w:divBdr>
    </w:div>
    <w:div w:id="115947601">
      <w:bodyDiv w:val="1"/>
      <w:marLeft w:val="0"/>
      <w:marRight w:val="0"/>
      <w:marTop w:val="0"/>
      <w:marBottom w:val="0"/>
      <w:divBdr>
        <w:top w:val="none" w:sz="0" w:space="0" w:color="auto"/>
        <w:left w:val="none" w:sz="0" w:space="0" w:color="auto"/>
        <w:bottom w:val="none" w:sz="0" w:space="0" w:color="auto"/>
        <w:right w:val="none" w:sz="0" w:space="0" w:color="auto"/>
      </w:divBdr>
    </w:div>
    <w:div w:id="141194700">
      <w:bodyDiv w:val="1"/>
      <w:marLeft w:val="0"/>
      <w:marRight w:val="0"/>
      <w:marTop w:val="0"/>
      <w:marBottom w:val="0"/>
      <w:divBdr>
        <w:top w:val="none" w:sz="0" w:space="0" w:color="auto"/>
        <w:left w:val="none" w:sz="0" w:space="0" w:color="auto"/>
        <w:bottom w:val="none" w:sz="0" w:space="0" w:color="auto"/>
        <w:right w:val="none" w:sz="0" w:space="0" w:color="auto"/>
      </w:divBdr>
    </w:div>
    <w:div w:id="154885623">
      <w:bodyDiv w:val="1"/>
      <w:marLeft w:val="0"/>
      <w:marRight w:val="0"/>
      <w:marTop w:val="0"/>
      <w:marBottom w:val="0"/>
      <w:divBdr>
        <w:top w:val="none" w:sz="0" w:space="0" w:color="auto"/>
        <w:left w:val="none" w:sz="0" w:space="0" w:color="auto"/>
        <w:bottom w:val="none" w:sz="0" w:space="0" w:color="auto"/>
        <w:right w:val="none" w:sz="0" w:space="0" w:color="auto"/>
      </w:divBdr>
    </w:div>
    <w:div w:id="175272185">
      <w:bodyDiv w:val="1"/>
      <w:marLeft w:val="0"/>
      <w:marRight w:val="0"/>
      <w:marTop w:val="0"/>
      <w:marBottom w:val="0"/>
      <w:divBdr>
        <w:top w:val="none" w:sz="0" w:space="0" w:color="auto"/>
        <w:left w:val="none" w:sz="0" w:space="0" w:color="auto"/>
        <w:bottom w:val="none" w:sz="0" w:space="0" w:color="auto"/>
        <w:right w:val="none" w:sz="0" w:space="0" w:color="auto"/>
      </w:divBdr>
    </w:div>
    <w:div w:id="204026677">
      <w:bodyDiv w:val="1"/>
      <w:marLeft w:val="0"/>
      <w:marRight w:val="0"/>
      <w:marTop w:val="0"/>
      <w:marBottom w:val="0"/>
      <w:divBdr>
        <w:top w:val="none" w:sz="0" w:space="0" w:color="auto"/>
        <w:left w:val="none" w:sz="0" w:space="0" w:color="auto"/>
        <w:bottom w:val="none" w:sz="0" w:space="0" w:color="auto"/>
        <w:right w:val="none" w:sz="0" w:space="0" w:color="auto"/>
      </w:divBdr>
    </w:div>
    <w:div w:id="263222514">
      <w:bodyDiv w:val="1"/>
      <w:marLeft w:val="0"/>
      <w:marRight w:val="0"/>
      <w:marTop w:val="0"/>
      <w:marBottom w:val="0"/>
      <w:divBdr>
        <w:top w:val="none" w:sz="0" w:space="0" w:color="auto"/>
        <w:left w:val="none" w:sz="0" w:space="0" w:color="auto"/>
        <w:bottom w:val="none" w:sz="0" w:space="0" w:color="auto"/>
        <w:right w:val="none" w:sz="0" w:space="0" w:color="auto"/>
      </w:divBdr>
    </w:div>
    <w:div w:id="280888262">
      <w:bodyDiv w:val="1"/>
      <w:marLeft w:val="0"/>
      <w:marRight w:val="0"/>
      <w:marTop w:val="0"/>
      <w:marBottom w:val="0"/>
      <w:divBdr>
        <w:top w:val="none" w:sz="0" w:space="0" w:color="auto"/>
        <w:left w:val="none" w:sz="0" w:space="0" w:color="auto"/>
        <w:bottom w:val="none" w:sz="0" w:space="0" w:color="auto"/>
        <w:right w:val="none" w:sz="0" w:space="0" w:color="auto"/>
      </w:divBdr>
    </w:div>
    <w:div w:id="345403558">
      <w:bodyDiv w:val="1"/>
      <w:marLeft w:val="0"/>
      <w:marRight w:val="0"/>
      <w:marTop w:val="0"/>
      <w:marBottom w:val="0"/>
      <w:divBdr>
        <w:top w:val="none" w:sz="0" w:space="0" w:color="auto"/>
        <w:left w:val="none" w:sz="0" w:space="0" w:color="auto"/>
        <w:bottom w:val="none" w:sz="0" w:space="0" w:color="auto"/>
        <w:right w:val="none" w:sz="0" w:space="0" w:color="auto"/>
      </w:divBdr>
    </w:div>
    <w:div w:id="348677409">
      <w:bodyDiv w:val="1"/>
      <w:marLeft w:val="0"/>
      <w:marRight w:val="0"/>
      <w:marTop w:val="0"/>
      <w:marBottom w:val="0"/>
      <w:divBdr>
        <w:top w:val="none" w:sz="0" w:space="0" w:color="auto"/>
        <w:left w:val="none" w:sz="0" w:space="0" w:color="auto"/>
        <w:bottom w:val="none" w:sz="0" w:space="0" w:color="auto"/>
        <w:right w:val="none" w:sz="0" w:space="0" w:color="auto"/>
      </w:divBdr>
    </w:div>
    <w:div w:id="360283278">
      <w:bodyDiv w:val="1"/>
      <w:marLeft w:val="0"/>
      <w:marRight w:val="0"/>
      <w:marTop w:val="0"/>
      <w:marBottom w:val="0"/>
      <w:divBdr>
        <w:top w:val="none" w:sz="0" w:space="0" w:color="auto"/>
        <w:left w:val="none" w:sz="0" w:space="0" w:color="auto"/>
        <w:bottom w:val="none" w:sz="0" w:space="0" w:color="auto"/>
        <w:right w:val="none" w:sz="0" w:space="0" w:color="auto"/>
      </w:divBdr>
    </w:div>
    <w:div w:id="361714339">
      <w:bodyDiv w:val="1"/>
      <w:marLeft w:val="0"/>
      <w:marRight w:val="0"/>
      <w:marTop w:val="0"/>
      <w:marBottom w:val="0"/>
      <w:divBdr>
        <w:top w:val="none" w:sz="0" w:space="0" w:color="auto"/>
        <w:left w:val="none" w:sz="0" w:space="0" w:color="auto"/>
        <w:bottom w:val="none" w:sz="0" w:space="0" w:color="auto"/>
        <w:right w:val="none" w:sz="0" w:space="0" w:color="auto"/>
      </w:divBdr>
    </w:div>
    <w:div w:id="398871734">
      <w:bodyDiv w:val="1"/>
      <w:marLeft w:val="0"/>
      <w:marRight w:val="0"/>
      <w:marTop w:val="0"/>
      <w:marBottom w:val="0"/>
      <w:divBdr>
        <w:top w:val="none" w:sz="0" w:space="0" w:color="auto"/>
        <w:left w:val="none" w:sz="0" w:space="0" w:color="auto"/>
        <w:bottom w:val="none" w:sz="0" w:space="0" w:color="auto"/>
        <w:right w:val="none" w:sz="0" w:space="0" w:color="auto"/>
      </w:divBdr>
    </w:div>
    <w:div w:id="411586686">
      <w:bodyDiv w:val="1"/>
      <w:marLeft w:val="0"/>
      <w:marRight w:val="0"/>
      <w:marTop w:val="0"/>
      <w:marBottom w:val="0"/>
      <w:divBdr>
        <w:top w:val="none" w:sz="0" w:space="0" w:color="auto"/>
        <w:left w:val="none" w:sz="0" w:space="0" w:color="auto"/>
        <w:bottom w:val="none" w:sz="0" w:space="0" w:color="auto"/>
        <w:right w:val="none" w:sz="0" w:space="0" w:color="auto"/>
      </w:divBdr>
    </w:div>
    <w:div w:id="416950931">
      <w:bodyDiv w:val="1"/>
      <w:marLeft w:val="0"/>
      <w:marRight w:val="0"/>
      <w:marTop w:val="0"/>
      <w:marBottom w:val="0"/>
      <w:divBdr>
        <w:top w:val="none" w:sz="0" w:space="0" w:color="auto"/>
        <w:left w:val="none" w:sz="0" w:space="0" w:color="auto"/>
        <w:bottom w:val="none" w:sz="0" w:space="0" w:color="auto"/>
        <w:right w:val="none" w:sz="0" w:space="0" w:color="auto"/>
      </w:divBdr>
    </w:div>
    <w:div w:id="426776734">
      <w:bodyDiv w:val="1"/>
      <w:marLeft w:val="0"/>
      <w:marRight w:val="0"/>
      <w:marTop w:val="0"/>
      <w:marBottom w:val="0"/>
      <w:divBdr>
        <w:top w:val="none" w:sz="0" w:space="0" w:color="auto"/>
        <w:left w:val="none" w:sz="0" w:space="0" w:color="auto"/>
        <w:bottom w:val="none" w:sz="0" w:space="0" w:color="auto"/>
        <w:right w:val="none" w:sz="0" w:space="0" w:color="auto"/>
      </w:divBdr>
    </w:div>
    <w:div w:id="492188387">
      <w:bodyDiv w:val="1"/>
      <w:marLeft w:val="0"/>
      <w:marRight w:val="0"/>
      <w:marTop w:val="0"/>
      <w:marBottom w:val="0"/>
      <w:divBdr>
        <w:top w:val="none" w:sz="0" w:space="0" w:color="auto"/>
        <w:left w:val="none" w:sz="0" w:space="0" w:color="auto"/>
        <w:bottom w:val="none" w:sz="0" w:space="0" w:color="auto"/>
        <w:right w:val="none" w:sz="0" w:space="0" w:color="auto"/>
      </w:divBdr>
    </w:div>
    <w:div w:id="498740466">
      <w:bodyDiv w:val="1"/>
      <w:marLeft w:val="0"/>
      <w:marRight w:val="0"/>
      <w:marTop w:val="0"/>
      <w:marBottom w:val="0"/>
      <w:divBdr>
        <w:top w:val="none" w:sz="0" w:space="0" w:color="auto"/>
        <w:left w:val="none" w:sz="0" w:space="0" w:color="auto"/>
        <w:bottom w:val="none" w:sz="0" w:space="0" w:color="auto"/>
        <w:right w:val="none" w:sz="0" w:space="0" w:color="auto"/>
      </w:divBdr>
    </w:div>
    <w:div w:id="503017323">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88386464">
      <w:bodyDiv w:val="1"/>
      <w:marLeft w:val="0"/>
      <w:marRight w:val="0"/>
      <w:marTop w:val="0"/>
      <w:marBottom w:val="0"/>
      <w:divBdr>
        <w:top w:val="none" w:sz="0" w:space="0" w:color="auto"/>
        <w:left w:val="none" w:sz="0" w:space="0" w:color="auto"/>
        <w:bottom w:val="none" w:sz="0" w:space="0" w:color="auto"/>
        <w:right w:val="none" w:sz="0" w:space="0" w:color="auto"/>
      </w:divBdr>
    </w:div>
    <w:div w:id="593561760">
      <w:bodyDiv w:val="1"/>
      <w:marLeft w:val="0"/>
      <w:marRight w:val="0"/>
      <w:marTop w:val="0"/>
      <w:marBottom w:val="0"/>
      <w:divBdr>
        <w:top w:val="none" w:sz="0" w:space="0" w:color="auto"/>
        <w:left w:val="none" w:sz="0" w:space="0" w:color="auto"/>
        <w:bottom w:val="none" w:sz="0" w:space="0" w:color="auto"/>
        <w:right w:val="none" w:sz="0" w:space="0" w:color="auto"/>
      </w:divBdr>
    </w:div>
    <w:div w:id="667362987">
      <w:bodyDiv w:val="1"/>
      <w:marLeft w:val="0"/>
      <w:marRight w:val="0"/>
      <w:marTop w:val="0"/>
      <w:marBottom w:val="0"/>
      <w:divBdr>
        <w:top w:val="none" w:sz="0" w:space="0" w:color="auto"/>
        <w:left w:val="none" w:sz="0" w:space="0" w:color="auto"/>
        <w:bottom w:val="none" w:sz="0" w:space="0" w:color="auto"/>
        <w:right w:val="none" w:sz="0" w:space="0" w:color="auto"/>
      </w:divBdr>
    </w:div>
    <w:div w:id="714038952">
      <w:bodyDiv w:val="1"/>
      <w:marLeft w:val="0"/>
      <w:marRight w:val="0"/>
      <w:marTop w:val="0"/>
      <w:marBottom w:val="0"/>
      <w:divBdr>
        <w:top w:val="none" w:sz="0" w:space="0" w:color="auto"/>
        <w:left w:val="none" w:sz="0" w:space="0" w:color="auto"/>
        <w:bottom w:val="none" w:sz="0" w:space="0" w:color="auto"/>
        <w:right w:val="none" w:sz="0" w:space="0" w:color="auto"/>
      </w:divBdr>
    </w:div>
    <w:div w:id="772407635">
      <w:bodyDiv w:val="1"/>
      <w:marLeft w:val="0"/>
      <w:marRight w:val="0"/>
      <w:marTop w:val="0"/>
      <w:marBottom w:val="0"/>
      <w:divBdr>
        <w:top w:val="none" w:sz="0" w:space="0" w:color="auto"/>
        <w:left w:val="none" w:sz="0" w:space="0" w:color="auto"/>
        <w:bottom w:val="none" w:sz="0" w:space="0" w:color="auto"/>
        <w:right w:val="none" w:sz="0" w:space="0" w:color="auto"/>
      </w:divBdr>
    </w:div>
    <w:div w:id="789133080">
      <w:bodyDiv w:val="1"/>
      <w:marLeft w:val="0"/>
      <w:marRight w:val="0"/>
      <w:marTop w:val="0"/>
      <w:marBottom w:val="0"/>
      <w:divBdr>
        <w:top w:val="none" w:sz="0" w:space="0" w:color="auto"/>
        <w:left w:val="none" w:sz="0" w:space="0" w:color="auto"/>
        <w:bottom w:val="none" w:sz="0" w:space="0" w:color="auto"/>
        <w:right w:val="none" w:sz="0" w:space="0" w:color="auto"/>
      </w:divBdr>
    </w:div>
    <w:div w:id="852306573">
      <w:bodyDiv w:val="1"/>
      <w:marLeft w:val="0"/>
      <w:marRight w:val="0"/>
      <w:marTop w:val="0"/>
      <w:marBottom w:val="0"/>
      <w:divBdr>
        <w:top w:val="none" w:sz="0" w:space="0" w:color="auto"/>
        <w:left w:val="none" w:sz="0" w:space="0" w:color="auto"/>
        <w:bottom w:val="none" w:sz="0" w:space="0" w:color="auto"/>
        <w:right w:val="none" w:sz="0" w:space="0" w:color="auto"/>
      </w:divBdr>
    </w:div>
    <w:div w:id="873081856">
      <w:bodyDiv w:val="1"/>
      <w:marLeft w:val="0"/>
      <w:marRight w:val="0"/>
      <w:marTop w:val="0"/>
      <w:marBottom w:val="0"/>
      <w:divBdr>
        <w:top w:val="none" w:sz="0" w:space="0" w:color="auto"/>
        <w:left w:val="none" w:sz="0" w:space="0" w:color="auto"/>
        <w:bottom w:val="none" w:sz="0" w:space="0" w:color="auto"/>
        <w:right w:val="none" w:sz="0" w:space="0" w:color="auto"/>
      </w:divBdr>
    </w:div>
    <w:div w:id="905992007">
      <w:bodyDiv w:val="1"/>
      <w:marLeft w:val="0"/>
      <w:marRight w:val="0"/>
      <w:marTop w:val="0"/>
      <w:marBottom w:val="0"/>
      <w:divBdr>
        <w:top w:val="none" w:sz="0" w:space="0" w:color="auto"/>
        <w:left w:val="none" w:sz="0" w:space="0" w:color="auto"/>
        <w:bottom w:val="none" w:sz="0" w:space="0" w:color="auto"/>
        <w:right w:val="none" w:sz="0" w:space="0" w:color="auto"/>
      </w:divBdr>
    </w:div>
    <w:div w:id="911156986">
      <w:bodyDiv w:val="1"/>
      <w:marLeft w:val="0"/>
      <w:marRight w:val="0"/>
      <w:marTop w:val="0"/>
      <w:marBottom w:val="0"/>
      <w:divBdr>
        <w:top w:val="none" w:sz="0" w:space="0" w:color="auto"/>
        <w:left w:val="none" w:sz="0" w:space="0" w:color="auto"/>
        <w:bottom w:val="none" w:sz="0" w:space="0" w:color="auto"/>
        <w:right w:val="none" w:sz="0" w:space="0" w:color="auto"/>
      </w:divBdr>
    </w:div>
    <w:div w:id="937256935">
      <w:bodyDiv w:val="1"/>
      <w:marLeft w:val="0"/>
      <w:marRight w:val="0"/>
      <w:marTop w:val="0"/>
      <w:marBottom w:val="0"/>
      <w:divBdr>
        <w:top w:val="none" w:sz="0" w:space="0" w:color="auto"/>
        <w:left w:val="none" w:sz="0" w:space="0" w:color="auto"/>
        <w:bottom w:val="none" w:sz="0" w:space="0" w:color="auto"/>
        <w:right w:val="none" w:sz="0" w:space="0" w:color="auto"/>
      </w:divBdr>
    </w:div>
    <w:div w:id="954482446">
      <w:bodyDiv w:val="1"/>
      <w:marLeft w:val="0"/>
      <w:marRight w:val="0"/>
      <w:marTop w:val="0"/>
      <w:marBottom w:val="0"/>
      <w:divBdr>
        <w:top w:val="none" w:sz="0" w:space="0" w:color="auto"/>
        <w:left w:val="none" w:sz="0" w:space="0" w:color="auto"/>
        <w:bottom w:val="none" w:sz="0" w:space="0" w:color="auto"/>
        <w:right w:val="none" w:sz="0" w:space="0" w:color="auto"/>
      </w:divBdr>
    </w:div>
    <w:div w:id="991717876">
      <w:bodyDiv w:val="1"/>
      <w:marLeft w:val="0"/>
      <w:marRight w:val="0"/>
      <w:marTop w:val="0"/>
      <w:marBottom w:val="0"/>
      <w:divBdr>
        <w:top w:val="none" w:sz="0" w:space="0" w:color="auto"/>
        <w:left w:val="none" w:sz="0" w:space="0" w:color="auto"/>
        <w:bottom w:val="none" w:sz="0" w:space="0" w:color="auto"/>
        <w:right w:val="none" w:sz="0" w:space="0" w:color="auto"/>
      </w:divBdr>
    </w:div>
    <w:div w:id="1013339019">
      <w:bodyDiv w:val="1"/>
      <w:marLeft w:val="0"/>
      <w:marRight w:val="0"/>
      <w:marTop w:val="0"/>
      <w:marBottom w:val="0"/>
      <w:divBdr>
        <w:top w:val="none" w:sz="0" w:space="0" w:color="auto"/>
        <w:left w:val="none" w:sz="0" w:space="0" w:color="auto"/>
        <w:bottom w:val="none" w:sz="0" w:space="0" w:color="auto"/>
        <w:right w:val="none" w:sz="0" w:space="0" w:color="auto"/>
      </w:divBdr>
    </w:div>
    <w:div w:id="1032878756">
      <w:bodyDiv w:val="1"/>
      <w:marLeft w:val="0"/>
      <w:marRight w:val="0"/>
      <w:marTop w:val="0"/>
      <w:marBottom w:val="0"/>
      <w:divBdr>
        <w:top w:val="none" w:sz="0" w:space="0" w:color="auto"/>
        <w:left w:val="none" w:sz="0" w:space="0" w:color="auto"/>
        <w:bottom w:val="none" w:sz="0" w:space="0" w:color="auto"/>
        <w:right w:val="none" w:sz="0" w:space="0" w:color="auto"/>
      </w:divBdr>
    </w:div>
    <w:div w:id="1155031663">
      <w:bodyDiv w:val="1"/>
      <w:marLeft w:val="0"/>
      <w:marRight w:val="0"/>
      <w:marTop w:val="0"/>
      <w:marBottom w:val="0"/>
      <w:divBdr>
        <w:top w:val="none" w:sz="0" w:space="0" w:color="auto"/>
        <w:left w:val="none" w:sz="0" w:space="0" w:color="auto"/>
        <w:bottom w:val="none" w:sz="0" w:space="0" w:color="auto"/>
        <w:right w:val="none" w:sz="0" w:space="0" w:color="auto"/>
      </w:divBdr>
    </w:div>
    <w:div w:id="1155412831">
      <w:bodyDiv w:val="1"/>
      <w:marLeft w:val="0"/>
      <w:marRight w:val="0"/>
      <w:marTop w:val="0"/>
      <w:marBottom w:val="0"/>
      <w:divBdr>
        <w:top w:val="none" w:sz="0" w:space="0" w:color="auto"/>
        <w:left w:val="none" w:sz="0" w:space="0" w:color="auto"/>
        <w:bottom w:val="none" w:sz="0" w:space="0" w:color="auto"/>
        <w:right w:val="none" w:sz="0" w:space="0" w:color="auto"/>
      </w:divBdr>
    </w:div>
    <w:div w:id="1322659538">
      <w:bodyDiv w:val="1"/>
      <w:marLeft w:val="0"/>
      <w:marRight w:val="0"/>
      <w:marTop w:val="0"/>
      <w:marBottom w:val="0"/>
      <w:divBdr>
        <w:top w:val="none" w:sz="0" w:space="0" w:color="auto"/>
        <w:left w:val="none" w:sz="0" w:space="0" w:color="auto"/>
        <w:bottom w:val="none" w:sz="0" w:space="0" w:color="auto"/>
        <w:right w:val="none" w:sz="0" w:space="0" w:color="auto"/>
      </w:divBdr>
    </w:div>
    <w:div w:id="1330211668">
      <w:bodyDiv w:val="1"/>
      <w:marLeft w:val="0"/>
      <w:marRight w:val="0"/>
      <w:marTop w:val="0"/>
      <w:marBottom w:val="0"/>
      <w:divBdr>
        <w:top w:val="none" w:sz="0" w:space="0" w:color="auto"/>
        <w:left w:val="none" w:sz="0" w:space="0" w:color="auto"/>
        <w:bottom w:val="none" w:sz="0" w:space="0" w:color="auto"/>
        <w:right w:val="none" w:sz="0" w:space="0" w:color="auto"/>
      </w:divBdr>
    </w:div>
    <w:div w:id="1370643570">
      <w:bodyDiv w:val="1"/>
      <w:marLeft w:val="0"/>
      <w:marRight w:val="0"/>
      <w:marTop w:val="0"/>
      <w:marBottom w:val="0"/>
      <w:divBdr>
        <w:top w:val="none" w:sz="0" w:space="0" w:color="auto"/>
        <w:left w:val="none" w:sz="0" w:space="0" w:color="auto"/>
        <w:bottom w:val="none" w:sz="0" w:space="0" w:color="auto"/>
        <w:right w:val="none" w:sz="0" w:space="0" w:color="auto"/>
      </w:divBdr>
    </w:div>
    <w:div w:id="1411851540">
      <w:bodyDiv w:val="1"/>
      <w:marLeft w:val="0"/>
      <w:marRight w:val="0"/>
      <w:marTop w:val="0"/>
      <w:marBottom w:val="0"/>
      <w:divBdr>
        <w:top w:val="none" w:sz="0" w:space="0" w:color="auto"/>
        <w:left w:val="none" w:sz="0" w:space="0" w:color="auto"/>
        <w:bottom w:val="none" w:sz="0" w:space="0" w:color="auto"/>
        <w:right w:val="none" w:sz="0" w:space="0" w:color="auto"/>
      </w:divBdr>
    </w:div>
    <w:div w:id="1480266264">
      <w:bodyDiv w:val="1"/>
      <w:marLeft w:val="0"/>
      <w:marRight w:val="0"/>
      <w:marTop w:val="0"/>
      <w:marBottom w:val="0"/>
      <w:divBdr>
        <w:top w:val="none" w:sz="0" w:space="0" w:color="auto"/>
        <w:left w:val="none" w:sz="0" w:space="0" w:color="auto"/>
        <w:bottom w:val="none" w:sz="0" w:space="0" w:color="auto"/>
        <w:right w:val="none" w:sz="0" w:space="0" w:color="auto"/>
      </w:divBdr>
    </w:div>
    <w:div w:id="1494643272">
      <w:bodyDiv w:val="1"/>
      <w:marLeft w:val="0"/>
      <w:marRight w:val="0"/>
      <w:marTop w:val="0"/>
      <w:marBottom w:val="0"/>
      <w:divBdr>
        <w:top w:val="none" w:sz="0" w:space="0" w:color="auto"/>
        <w:left w:val="none" w:sz="0" w:space="0" w:color="auto"/>
        <w:bottom w:val="none" w:sz="0" w:space="0" w:color="auto"/>
        <w:right w:val="none" w:sz="0" w:space="0" w:color="auto"/>
      </w:divBdr>
    </w:div>
    <w:div w:id="1502501042">
      <w:bodyDiv w:val="1"/>
      <w:marLeft w:val="0"/>
      <w:marRight w:val="0"/>
      <w:marTop w:val="0"/>
      <w:marBottom w:val="0"/>
      <w:divBdr>
        <w:top w:val="none" w:sz="0" w:space="0" w:color="auto"/>
        <w:left w:val="none" w:sz="0" w:space="0" w:color="auto"/>
        <w:bottom w:val="none" w:sz="0" w:space="0" w:color="auto"/>
        <w:right w:val="none" w:sz="0" w:space="0" w:color="auto"/>
      </w:divBdr>
    </w:div>
    <w:div w:id="1543401617">
      <w:bodyDiv w:val="1"/>
      <w:marLeft w:val="0"/>
      <w:marRight w:val="0"/>
      <w:marTop w:val="0"/>
      <w:marBottom w:val="0"/>
      <w:divBdr>
        <w:top w:val="none" w:sz="0" w:space="0" w:color="auto"/>
        <w:left w:val="none" w:sz="0" w:space="0" w:color="auto"/>
        <w:bottom w:val="none" w:sz="0" w:space="0" w:color="auto"/>
        <w:right w:val="none" w:sz="0" w:space="0" w:color="auto"/>
      </w:divBdr>
    </w:div>
    <w:div w:id="1587229418">
      <w:bodyDiv w:val="1"/>
      <w:marLeft w:val="0"/>
      <w:marRight w:val="0"/>
      <w:marTop w:val="0"/>
      <w:marBottom w:val="0"/>
      <w:divBdr>
        <w:top w:val="none" w:sz="0" w:space="0" w:color="auto"/>
        <w:left w:val="none" w:sz="0" w:space="0" w:color="auto"/>
        <w:bottom w:val="none" w:sz="0" w:space="0" w:color="auto"/>
        <w:right w:val="none" w:sz="0" w:space="0" w:color="auto"/>
      </w:divBdr>
    </w:div>
    <w:div w:id="1629123592">
      <w:bodyDiv w:val="1"/>
      <w:marLeft w:val="0"/>
      <w:marRight w:val="0"/>
      <w:marTop w:val="0"/>
      <w:marBottom w:val="0"/>
      <w:divBdr>
        <w:top w:val="none" w:sz="0" w:space="0" w:color="auto"/>
        <w:left w:val="none" w:sz="0" w:space="0" w:color="auto"/>
        <w:bottom w:val="none" w:sz="0" w:space="0" w:color="auto"/>
        <w:right w:val="none" w:sz="0" w:space="0" w:color="auto"/>
      </w:divBdr>
    </w:div>
    <w:div w:id="1682928429">
      <w:bodyDiv w:val="1"/>
      <w:marLeft w:val="0"/>
      <w:marRight w:val="0"/>
      <w:marTop w:val="0"/>
      <w:marBottom w:val="0"/>
      <w:divBdr>
        <w:top w:val="none" w:sz="0" w:space="0" w:color="auto"/>
        <w:left w:val="none" w:sz="0" w:space="0" w:color="auto"/>
        <w:bottom w:val="none" w:sz="0" w:space="0" w:color="auto"/>
        <w:right w:val="none" w:sz="0" w:space="0" w:color="auto"/>
      </w:divBdr>
    </w:div>
    <w:div w:id="1686246832">
      <w:bodyDiv w:val="1"/>
      <w:marLeft w:val="0"/>
      <w:marRight w:val="0"/>
      <w:marTop w:val="0"/>
      <w:marBottom w:val="0"/>
      <w:divBdr>
        <w:top w:val="none" w:sz="0" w:space="0" w:color="auto"/>
        <w:left w:val="none" w:sz="0" w:space="0" w:color="auto"/>
        <w:bottom w:val="none" w:sz="0" w:space="0" w:color="auto"/>
        <w:right w:val="none" w:sz="0" w:space="0" w:color="auto"/>
      </w:divBdr>
    </w:div>
    <w:div w:id="1693192387">
      <w:bodyDiv w:val="1"/>
      <w:marLeft w:val="0"/>
      <w:marRight w:val="0"/>
      <w:marTop w:val="0"/>
      <w:marBottom w:val="0"/>
      <w:divBdr>
        <w:top w:val="none" w:sz="0" w:space="0" w:color="auto"/>
        <w:left w:val="none" w:sz="0" w:space="0" w:color="auto"/>
        <w:bottom w:val="none" w:sz="0" w:space="0" w:color="auto"/>
        <w:right w:val="none" w:sz="0" w:space="0" w:color="auto"/>
      </w:divBdr>
    </w:div>
    <w:div w:id="1761635074">
      <w:bodyDiv w:val="1"/>
      <w:marLeft w:val="0"/>
      <w:marRight w:val="0"/>
      <w:marTop w:val="0"/>
      <w:marBottom w:val="0"/>
      <w:divBdr>
        <w:top w:val="none" w:sz="0" w:space="0" w:color="auto"/>
        <w:left w:val="none" w:sz="0" w:space="0" w:color="auto"/>
        <w:bottom w:val="none" w:sz="0" w:space="0" w:color="auto"/>
        <w:right w:val="none" w:sz="0" w:space="0" w:color="auto"/>
      </w:divBdr>
    </w:div>
    <w:div w:id="1780293510">
      <w:bodyDiv w:val="1"/>
      <w:marLeft w:val="0"/>
      <w:marRight w:val="0"/>
      <w:marTop w:val="0"/>
      <w:marBottom w:val="0"/>
      <w:divBdr>
        <w:top w:val="none" w:sz="0" w:space="0" w:color="auto"/>
        <w:left w:val="none" w:sz="0" w:space="0" w:color="auto"/>
        <w:bottom w:val="none" w:sz="0" w:space="0" w:color="auto"/>
        <w:right w:val="none" w:sz="0" w:space="0" w:color="auto"/>
      </w:divBdr>
    </w:div>
    <w:div w:id="1789929302">
      <w:bodyDiv w:val="1"/>
      <w:marLeft w:val="0"/>
      <w:marRight w:val="0"/>
      <w:marTop w:val="0"/>
      <w:marBottom w:val="0"/>
      <w:divBdr>
        <w:top w:val="none" w:sz="0" w:space="0" w:color="auto"/>
        <w:left w:val="none" w:sz="0" w:space="0" w:color="auto"/>
        <w:bottom w:val="none" w:sz="0" w:space="0" w:color="auto"/>
        <w:right w:val="none" w:sz="0" w:space="0" w:color="auto"/>
      </w:divBdr>
    </w:div>
    <w:div w:id="1791121916">
      <w:bodyDiv w:val="1"/>
      <w:marLeft w:val="0"/>
      <w:marRight w:val="0"/>
      <w:marTop w:val="0"/>
      <w:marBottom w:val="0"/>
      <w:divBdr>
        <w:top w:val="none" w:sz="0" w:space="0" w:color="auto"/>
        <w:left w:val="none" w:sz="0" w:space="0" w:color="auto"/>
        <w:bottom w:val="none" w:sz="0" w:space="0" w:color="auto"/>
        <w:right w:val="none" w:sz="0" w:space="0" w:color="auto"/>
      </w:divBdr>
    </w:div>
    <w:div w:id="1823883878">
      <w:bodyDiv w:val="1"/>
      <w:marLeft w:val="0"/>
      <w:marRight w:val="0"/>
      <w:marTop w:val="0"/>
      <w:marBottom w:val="0"/>
      <w:divBdr>
        <w:top w:val="none" w:sz="0" w:space="0" w:color="auto"/>
        <w:left w:val="none" w:sz="0" w:space="0" w:color="auto"/>
        <w:bottom w:val="none" w:sz="0" w:space="0" w:color="auto"/>
        <w:right w:val="none" w:sz="0" w:space="0" w:color="auto"/>
      </w:divBdr>
    </w:div>
    <w:div w:id="1830290201">
      <w:bodyDiv w:val="1"/>
      <w:marLeft w:val="0"/>
      <w:marRight w:val="0"/>
      <w:marTop w:val="0"/>
      <w:marBottom w:val="0"/>
      <w:divBdr>
        <w:top w:val="none" w:sz="0" w:space="0" w:color="auto"/>
        <w:left w:val="none" w:sz="0" w:space="0" w:color="auto"/>
        <w:bottom w:val="none" w:sz="0" w:space="0" w:color="auto"/>
        <w:right w:val="none" w:sz="0" w:space="0" w:color="auto"/>
      </w:divBdr>
    </w:div>
    <w:div w:id="1851331363">
      <w:bodyDiv w:val="1"/>
      <w:marLeft w:val="0"/>
      <w:marRight w:val="0"/>
      <w:marTop w:val="0"/>
      <w:marBottom w:val="0"/>
      <w:divBdr>
        <w:top w:val="none" w:sz="0" w:space="0" w:color="auto"/>
        <w:left w:val="none" w:sz="0" w:space="0" w:color="auto"/>
        <w:bottom w:val="none" w:sz="0" w:space="0" w:color="auto"/>
        <w:right w:val="none" w:sz="0" w:space="0" w:color="auto"/>
      </w:divBdr>
    </w:div>
    <w:div w:id="1856532902">
      <w:bodyDiv w:val="1"/>
      <w:marLeft w:val="0"/>
      <w:marRight w:val="0"/>
      <w:marTop w:val="0"/>
      <w:marBottom w:val="0"/>
      <w:divBdr>
        <w:top w:val="none" w:sz="0" w:space="0" w:color="auto"/>
        <w:left w:val="none" w:sz="0" w:space="0" w:color="auto"/>
        <w:bottom w:val="none" w:sz="0" w:space="0" w:color="auto"/>
        <w:right w:val="none" w:sz="0" w:space="0" w:color="auto"/>
      </w:divBdr>
    </w:div>
    <w:div w:id="1858495962">
      <w:bodyDiv w:val="1"/>
      <w:marLeft w:val="0"/>
      <w:marRight w:val="0"/>
      <w:marTop w:val="0"/>
      <w:marBottom w:val="0"/>
      <w:divBdr>
        <w:top w:val="none" w:sz="0" w:space="0" w:color="auto"/>
        <w:left w:val="none" w:sz="0" w:space="0" w:color="auto"/>
        <w:bottom w:val="none" w:sz="0" w:space="0" w:color="auto"/>
        <w:right w:val="none" w:sz="0" w:space="0" w:color="auto"/>
      </w:divBdr>
    </w:div>
    <w:div w:id="1878200308">
      <w:bodyDiv w:val="1"/>
      <w:marLeft w:val="0"/>
      <w:marRight w:val="0"/>
      <w:marTop w:val="0"/>
      <w:marBottom w:val="0"/>
      <w:divBdr>
        <w:top w:val="none" w:sz="0" w:space="0" w:color="auto"/>
        <w:left w:val="none" w:sz="0" w:space="0" w:color="auto"/>
        <w:bottom w:val="none" w:sz="0" w:space="0" w:color="auto"/>
        <w:right w:val="none" w:sz="0" w:space="0" w:color="auto"/>
      </w:divBdr>
    </w:div>
    <w:div w:id="1915043954">
      <w:bodyDiv w:val="1"/>
      <w:marLeft w:val="0"/>
      <w:marRight w:val="0"/>
      <w:marTop w:val="0"/>
      <w:marBottom w:val="0"/>
      <w:divBdr>
        <w:top w:val="none" w:sz="0" w:space="0" w:color="auto"/>
        <w:left w:val="none" w:sz="0" w:space="0" w:color="auto"/>
        <w:bottom w:val="none" w:sz="0" w:space="0" w:color="auto"/>
        <w:right w:val="none" w:sz="0" w:space="0" w:color="auto"/>
      </w:divBdr>
    </w:div>
    <w:div w:id="1970865713">
      <w:bodyDiv w:val="1"/>
      <w:marLeft w:val="0"/>
      <w:marRight w:val="0"/>
      <w:marTop w:val="0"/>
      <w:marBottom w:val="0"/>
      <w:divBdr>
        <w:top w:val="none" w:sz="0" w:space="0" w:color="auto"/>
        <w:left w:val="none" w:sz="0" w:space="0" w:color="auto"/>
        <w:bottom w:val="none" w:sz="0" w:space="0" w:color="auto"/>
        <w:right w:val="none" w:sz="0" w:space="0" w:color="auto"/>
      </w:divBdr>
    </w:div>
    <w:div w:id="2009407944">
      <w:bodyDiv w:val="1"/>
      <w:marLeft w:val="0"/>
      <w:marRight w:val="0"/>
      <w:marTop w:val="0"/>
      <w:marBottom w:val="0"/>
      <w:divBdr>
        <w:top w:val="none" w:sz="0" w:space="0" w:color="auto"/>
        <w:left w:val="none" w:sz="0" w:space="0" w:color="auto"/>
        <w:bottom w:val="none" w:sz="0" w:space="0" w:color="auto"/>
        <w:right w:val="none" w:sz="0" w:space="0" w:color="auto"/>
      </w:divBdr>
    </w:div>
    <w:div w:id="2015718364">
      <w:bodyDiv w:val="1"/>
      <w:marLeft w:val="0"/>
      <w:marRight w:val="0"/>
      <w:marTop w:val="0"/>
      <w:marBottom w:val="0"/>
      <w:divBdr>
        <w:top w:val="none" w:sz="0" w:space="0" w:color="auto"/>
        <w:left w:val="none" w:sz="0" w:space="0" w:color="auto"/>
        <w:bottom w:val="none" w:sz="0" w:space="0" w:color="auto"/>
        <w:right w:val="none" w:sz="0" w:space="0" w:color="auto"/>
      </w:divBdr>
    </w:div>
    <w:div w:id="2036617760">
      <w:bodyDiv w:val="1"/>
      <w:marLeft w:val="0"/>
      <w:marRight w:val="0"/>
      <w:marTop w:val="0"/>
      <w:marBottom w:val="0"/>
      <w:divBdr>
        <w:top w:val="none" w:sz="0" w:space="0" w:color="auto"/>
        <w:left w:val="none" w:sz="0" w:space="0" w:color="auto"/>
        <w:bottom w:val="none" w:sz="0" w:space="0" w:color="auto"/>
        <w:right w:val="none" w:sz="0" w:space="0" w:color="auto"/>
      </w:divBdr>
    </w:div>
    <w:div w:id="2039575291">
      <w:bodyDiv w:val="1"/>
      <w:marLeft w:val="0"/>
      <w:marRight w:val="0"/>
      <w:marTop w:val="0"/>
      <w:marBottom w:val="0"/>
      <w:divBdr>
        <w:top w:val="none" w:sz="0" w:space="0" w:color="auto"/>
        <w:left w:val="none" w:sz="0" w:space="0" w:color="auto"/>
        <w:bottom w:val="none" w:sz="0" w:space="0" w:color="auto"/>
        <w:right w:val="none" w:sz="0" w:space="0" w:color="auto"/>
      </w:divBdr>
    </w:div>
    <w:div w:id="2115175190">
      <w:bodyDiv w:val="1"/>
      <w:marLeft w:val="0"/>
      <w:marRight w:val="0"/>
      <w:marTop w:val="0"/>
      <w:marBottom w:val="0"/>
      <w:divBdr>
        <w:top w:val="none" w:sz="0" w:space="0" w:color="auto"/>
        <w:left w:val="none" w:sz="0" w:space="0" w:color="auto"/>
        <w:bottom w:val="none" w:sz="0" w:space="0" w:color="auto"/>
        <w:right w:val="none" w:sz="0" w:space="0" w:color="auto"/>
      </w:divBdr>
    </w:div>
    <w:div w:id="2120098076">
      <w:bodyDiv w:val="1"/>
      <w:marLeft w:val="0"/>
      <w:marRight w:val="0"/>
      <w:marTop w:val="0"/>
      <w:marBottom w:val="0"/>
      <w:divBdr>
        <w:top w:val="none" w:sz="0" w:space="0" w:color="auto"/>
        <w:left w:val="none" w:sz="0" w:space="0" w:color="auto"/>
        <w:bottom w:val="none" w:sz="0" w:space="0" w:color="auto"/>
        <w:right w:val="none" w:sz="0" w:space="0" w:color="auto"/>
      </w:divBdr>
    </w:div>
    <w:div w:id="214056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epz/order/quicksearch/search.html" TargetMode="Externa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33E696FE38E4BC176B2CDs2wDF" TargetMode="External"/><Relationship Id="rId7" Type="http://schemas.openxmlformats.org/officeDocument/2006/relationships/endnotes" Target="endnotes.xml"/><Relationship Id="rId12" Type="http://schemas.openxmlformats.org/officeDocument/2006/relationships/hyperlink" Target="http://zakupki.gov.ru/epz/order/quicksearch/search.html"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yperlink" Target="consultantplus://offline/ref=450CFA5A6A6F7D1F3501306841E58B07A0E2533D686CE38E4BC176B2CDs2w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rusnak@mures.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header" Target="header2.xml"/><Relationship Id="rId10" Type="http://schemas.openxmlformats.org/officeDocument/2006/relationships/hyperlink" Target="http://www.mures.ru/" TargetMode="External"/><Relationship Id="rId19" Type="http://schemas.openxmlformats.org/officeDocument/2006/relationships/hyperlink" Target="consultantplus://offline/ref=450CFA5A6A6F7D1F3501306841E58B07A0E2533D686CE38E4BC176B2CDs2wDF"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consultantplus://offline/ref=450CFA5A6A6F7D1F3501306841E58B07A0E250396169E38E4BC176B2CD2D0571691EF6F1316DA7FCsAw2F"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8DAF5-150B-47B1-B56E-9B1521777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58</Pages>
  <Words>18184</Words>
  <Characters>103652</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121593</CharactersWithSpaces>
  <SharedDoc>false</SharedDoc>
  <HLinks>
    <vt:vector size="216" baseType="variant">
      <vt:variant>
        <vt:i4>1441879</vt:i4>
      </vt:variant>
      <vt:variant>
        <vt:i4>435</vt:i4>
      </vt:variant>
      <vt:variant>
        <vt:i4>0</vt:i4>
      </vt:variant>
      <vt:variant>
        <vt:i4>5</vt:i4>
      </vt:variant>
      <vt:variant>
        <vt:lpwstr>consultantplus://offline/ref=450CFA5A6A6F7D1F3501306841E58B07A0E2533E696FE38E4BC176B2CDs2wDF</vt:lpwstr>
      </vt:variant>
      <vt:variant>
        <vt:lpwstr/>
      </vt:variant>
      <vt:variant>
        <vt:i4>1441874</vt:i4>
      </vt:variant>
      <vt:variant>
        <vt:i4>432</vt:i4>
      </vt:variant>
      <vt:variant>
        <vt:i4>0</vt:i4>
      </vt:variant>
      <vt:variant>
        <vt:i4>5</vt:i4>
      </vt:variant>
      <vt:variant>
        <vt:lpwstr>consultantplus://offline/ref=450CFA5A6A6F7D1F3501306841E58B07A0E2533D686CE38E4BC176B2CDs2wDF</vt:lpwstr>
      </vt:variant>
      <vt:variant>
        <vt:lpwstr/>
      </vt:variant>
      <vt:variant>
        <vt:i4>1441874</vt:i4>
      </vt:variant>
      <vt:variant>
        <vt:i4>429</vt:i4>
      </vt:variant>
      <vt:variant>
        <vt:i4>0</vt:i4>
      </vt:variant>
      <vt:variant>
        <vt:i4>5</vt:i4>
      </vt:variant>
      <vt:variant>
        <vt:lpwstr>consultantplus://offline/ref=450CFA5A6A6F7D1F3501306841E58B07A0E2533D686CE38E4BC176B2CDs2wDF</vt:lpwstr>
      </vt:variant>
      <vt:variant>
        <vt:lpwstr/>
      </vt:variant>
      <vt:variant>
        <vt:i4>1441799</vt:i4>
      </vt:variant>
      <vt:variant>
        <vt:i4>426</vt:i4>
      </vt:variant>
      <vt:variant>
        <vt:i4>0</vt:i4>
      </vt:variant>
      <vt:variant>
        <vt:i4>5</vt:i4>
      </vt:variant>
      <vt:variant>
        <vt:lpwstr>consultantplus://offline/ref=450CFA5A6A6F7D1F3501306841E58B07A0E258366D63E38E4BC176B2CDs2wDF</vt:lpwstr>
      </vt:variant>
      <vt:variant>
        <vt:lpwstr/>
      </vt:variant>
      <vt:variant>
        <vt:i4>1441804</vt:i4>
      </vt:variant>
      <vt:variant>
        <vt:i4>423</vt:i4>
      </vt:variant>
      <vt:variant>
        <vt:i4>0</vt:i4>
      </vt:variant>
      <vt:variant>
        <vt:i4>5</vt:i4>
      </vt:variant>
      <vt:variant>
        <vt:lpwstr>consultantplus://offline/ref=450CFA5A6A6F7D1F3501306841E58B07A0E258366E69E38E4BC176B2CDs2wDF</vt:lpwstr>
      </vt:variant>
      <vt:variant>
        <vt:lpwstr/>
      </vt:variant>
      <vt:variant>
        <vt:i4>1441799</vt:i4>
      </vt:variant>
      <vt:variant>
        <vt:i4>420</vt:i4>
      </vt:variant>
      <vt:variant>
        <vt:i4>0</vt:i4>
      </vt:variant>
      <vt:variant>
        <vt:i4>5</vt:i4>
      </vt:variant>
      <vt:variant>
        <vt:lpwstr>consultantplus://offline/ref=450CFA5A6A6F7D1F3501306841E58B07A0E258366D63E38E4BC176B2CDs2wDF</vt:lpwstr>
      </vt:variant>
      <vt:variant>
        <vt:lpwstr/>
      </vt:variant>
      <vt:variant>
        <vt:i4>1441804</vt:i4>
      </vt:variant>
      <vt:variant>
        <vt:i4>417</vt:i4>
      </vt:variant>
      <vt:variant>
        <vt:i4>0</vt:i4>
      </vt:variant>
      <vt:variant>
        <vt:i4>5</vt:i4>
      </vt:variant>
      <vt:variant>
        <vt:lpwstr>consultantplus://offline/ref=450CFA5A6A6F7D1F3501306841E58B07A0E258366E69E38E4BC176B2CDs2wDF</vt:lpwstr>
      </vt:variant>
      <vt:variant>
        <vt:lpwstr/>
      </vt:variant>
      <vt:variant>
        <vt:i4>2490464</vt:i4>
      </vt:variant>
      <vt:variant>
        <vt:i4>414</vt:i4>
      </vt:variant>
      <vt:variant>
        <vt:i4>0</vt:i4>
      </vt:variant>
      <vt:variant>
        <vt:i4>5</vt:i4>
      </vt:variant>
      <vt:variant>
        <vt:lpwstr>consultantplus://offline/ref=450CFA5A6A6F7D1F3501306841E58B07A0E250396169E38E4BC176B2CD2D0571691EF6F1316DA7FCsAw2F</vt:lpwstr>
      </vt:variant>
      <vt:variant>
        <vt:lpwstr/>
      </vt:variant>
      <vt:variant>
        <vt:i4>7274549</vt:i4>
      </vt:variant>
      <vt:variant>
        <vt:i4>369</vt:i4>
      </vt:variant>
      <vt:variant>
        <vt:i4>0</vt:i4>
      </vt:variant>
      <vt:variant>
        <vt:i4>5</vt:i4>
      </vt:variant>
      <vt:variant>
        <vt:lpwstr>http://www.zakupki.gov.ru/</vt:lpwstr>
      </vt:variant>
      <vt:variant>
        <vt:lpwstr/>
      </vt:variant>
      <vt:variant>
        <vt:i4>3801133</vt:i4>
      </vt:variant>
      <vt:variant>
        <vt:i4>321</vt:i4>
      </vt:variant>
      <vt:variant>
        <vt:i4>0</vt:i4>
      </vt:variant>
      <vt:variant>
        <vt:i4>5</vt:i4>
      </vt:variant>
      <vt:variant>
        <vt:lpwstr>http://zakupki.gov.ru/epz/order/quicksearch/search.html</vt:lpwstr>
      </vt:variant>
      <vt:variant>
        <vt:lpwstr/>
      </vt:variant>
      <vt:variant>
        <vt:i4>1638502</vt:i4>
      </vt:variant>
      <vt:variant>
        <vt:i4>303</vt:i4>
      </vt:variant>
      <vt:variant>
        <vt:i4>0</vt:i4>
      </vt:variant>
      <vt:variant>
        <vt:i4>5</vt:i4>
      </vt:variant>
      <vt:variant>
        <vt:lpwstr>mailto:%20rusnak@mures.ru</vt:lpwstr>
      </vt:variant>
      <vt:variant>
        <vt:lpwstr/>
      </vt:variant>
      <vt:variant>
        <vt:i4>70526220</vt:i4>
      </vt:variant>
      <vt:variant>
        <vt:i4>279</vt:i4>
      </vt:variant>
      <vt:variant>
        <vt:i4>0</vt:i4>
      </vt:variant>
      <vt:variant>
        <vt:i4>5</vt:i4>
      </vt:variant>
      <vt:variant>
        <vt:lpwstr/>
      </vt:variant>
      <vt:variant>
        <vt:lpwstr>_Приложение_№_5</vt:lpwstr>
      </vt:variant>
      <vt:variant>
        <vt:i4>1703963</vt:i4>
      </vt:variant>
      <vt:variant>
        <vt:i4>258</vt:i4>
      </vt:variant>
      <vt:variant>
        <vt:i4>0</vt:i4>
      </vt:variant>
      <vt:variant>
        <vt:i4>5</vt:i4>
      </vt:variant>
      <vt:variant>
        <vt:lpwstr>http://www.mures.ru/</vt:lpwstr>
      </vt:variant>
      <vt:variant>
        <vt:lpwstr/>
      </vt:variant>
      <vt:variant>
        <vt:i4>7274549</vt:i4>
      </vt:variant>
      <vt:variant>
        <vt:i4>255</vt:i4>
      </vt:variant>
      <vt:variant>
        <vt:i4>0</vt:i4>
      </vt:variant>
      <vt:variant>
        <vt:i4>5</vt:i4>
      </vt:variant>
      <vt:variant>
        <vt:lpwstr>http://www.zakupki.gov.ru/</vt:lpwstr>
      </vt:variant>
      <vt:variant>
        <vt:lpwstr/>
      </vt:variant>
      <vt:variant>
        <vt:i4>1900597</vt:i4>
      </vt:variant>
      <vt:variant>
        <vt:i4>248</vt:i4>
      </vt:variant>
      <vt:variant>
        <vt:i4>0</vt:i4>
      </vt:variant>
      <vt:variant>
        <vt:i4>5</vt:i4>
      </vt:variant>
      <vt:variant>
        <vt:lpwstr/>
      </vt:variant>
      <vt:variant>
        <vt:lpwstr>_Toc441049479</vt:lpwstr>
      </vt:variant>
      <vt:variant>
        <vt:i4>1900597</vt:i4>
      </vt:variant>
      <vt:variant>
        <vt:i4>242</vt:i4>
      </vt:variant>
      <vt:variant>
        <vt:i4>0</vt:i4>
      </vt:variant>
      <vt:variant>
        <vt:i4>5</vt:i4>
      </vt:variant>
      <vt:variant>
        <vt:lpwstr/>
      </vt:variant>
      <vt:variant>
        <vt:lpwstr>_Toc441049478</vt:lpwstr>
      </vt:variant>
      <vt:variant>
        <vt:i4>1900597</vt:i4>
      </vt:variant>
      <vt:variant>
        <vt:i4>236</vt:i4>
      </vt:variant>
      <vt:variant>
        <vt:i4>0</vt:i4>
      </vt:variant>
      <vt:variant>
        <vt:i4>5</vt:i4>
      </vt:variant>
      <vt:variant>
        <vt:lpwstr/>
      </vt:variant>
      <vt:variant>
        <vt:lpwstr>_Toc441049477</vt:lpwstr>
      </vt:variant>
      <vt:variant>
        <vt:i4>1900597</vt:i4>
      </vt:variant>
      <vt:variant>
        <vt:i4>230</vt:i4>
      </vt:variant>
      <vt:variant>
        <vt:i4>0</vt:i4>
      </vt:variant>
      <vt:variant>
        <vt:i4>5</vt:i4>
      </vt:variant>
      <vt:variant>
        <vt:lpwstr/>
      </vt:variant>
      <vt:variant>
        <vt:lpwstr>_Toc441049476</vt:lpwstr>
      </vt:variant>
      <vt:variant>
        <vt:i4>1900597</vt:i4>
      </vt:variant>
      <vt:variant>
        <vt:i4>224</vt:i4>
      </vt:variant>
      <vt:variant>
        <vt:i4>0</vt:i4>
      </vt:variant>
      <vt:variant>
        <vt:i4>5</vt:i4>
      </vt:variant>
      <vt:variant>
        <vt:lpwstr/>
      </vt:variant>
      <vt:variant>
        <vt:lpwstr>_Toc441049475</vt:lpwstr>
      </vt:variant>
      <vt:variant>
        <vt:i4>1900597</vt:i4>
      </vt:variant>
      <vt:variant>
        <vt:i4>218</vt:i4>
      </vt:variant>
      <vt:variant>
        <vt:i4>0</vt:i4>
      </vt:variant>
      <vt:variant>
        <vt:i4>5</vt:i4>
      </vt:variant>
      <vt:variant>
        <vt:lpwstr/>
      </vt:variant>
      <vt:variant>
        <vt:lpwstr>_Toc441049474</vt:lpwstr>
      </vt:variant>
      <vt:variant>
        <vt:i4>1900597</vt:i4>
      </vt:variant>
      <vt:variant>
        <vt:i4>212</vt:i4>
      </vt:variant>
      <vt:variant>
        <vt:i4>0</vt:i4>
      </vt:variant>
      <vt:variant>
        <vt:i4>5</vt:i4>
      </vt:variant>
      <vt:variant>
        <vt:lpwstr/>
      </vt:variant>
      <vt:variant>
        <vt:lpwstr>_Toc441049473</vt:lpwstr>
      </vt:variant>
      <vt:variant>
        <vt:i4>1900597</vt:i4>
      </vt:variant>
      <vt:variant>
        <vt:i4>206</vt:i4>
      </vt:variant>
      <vt:variant>
        <vt:i4>0</vt:i4>
      </vt:variant>
      <vt:variant>
        <vt:i4>5</vt:i4>
      </vt:variant>
      <vt:variant>
        <vt:lpwstr/>
      </vt:variant>
      <vt:variant>
        <vt:lpwstr>_Toc441049472</vt:lpwstr>
      </vt:variant>
      <vt:variant>
        <vt:i4>1900597</vt:i4>
      </vt:variant>
      <vt:variant>
        <vt:i4>200</vt:i4>
      </vt:variant>
      <vt:variant>
        <vt:i4>0</vt:i4>
      </vt:variant>
      <vt:variant>
        <vt:i4>5</vt:i4>
      </vt:variant>
      <vt:variant>
        <vt:lpwstr/>
      </vt:variant>
      <vt:variant>
        <vt:lpwstr>_Toc441049471</vt:lpwstr>
      </vt:variant>
      <vt:variant>
        <vt:i4>1900597</vt:i4>
      </vt:variant>
      <vt:variant>
        <vt:i4>194</vt:i4>
      </vt:variant>
      <vt:variant>
        <vt:i4>0</vt:i4>
      </vt:variant>
      <vt:variant>
        <vt:i4>5</vt:i4>
      </vt:variant>
      <vt:variant>
        <vt:lpwstr/>
      </vt:variant>
      <vt:variant>
        <vt:lpwstr>_Toc441049470</vt:lpwstr>
      </vt:variant>
      <vt:variant>
        <vt:i4>1835061</vt:i4>
      </vt:variant>
      <vt:variant>
        <vt:i4>188</vt:i4>
      </vt:variant>
      <vt:variant>
        <vt:i4>0</vt:i4>
      </vt:variant>
      <vt:variant>
        <vt:i4>5</vt:i4>
      </vt:variant>
      <vt:variant>
        <vt:lpwstr/>
      </vt:variant>
      <vt:variant>
        <vt:lpwstr>_Toc441049469</vt:lpwstr>
      </vt:variant>
      <vt:variant>
        <vt:i4>1835061</vt:i4>
      </vt:variant>
      <vt:variant>
        <vt:i4>182</vt:i4>
      </vt:variant>
      <vt:variant>
        <vt:i4>0</vt:i4>
      </vt:variant>
      <vt:variant>
        <vt:i4>5</vt:i4>
      </vt:variant>
      <vt:variant>
        <vt:lpwstr/>
      </vt:variant>
      <vt:variant>
        <vt:lpwstr>_Toc441049468</vt:lpwstr>
      </vt:variant>
      <vt:variant>
        <vt:i4>1835061</vt:i4>
      </vt:variant>
      <vt:variant>
        <vt:i4>176</vt:i4>
      </vt:variant>
      <vt:variant>
        <vt:i4>0</vt:i4>
      </vt:variant>
      <vt:variant>
        <vt:i4>5</vt:i4>
      </vt:variant>
      <vt:variant>
        <vt:lpwstr/>
      </vt:variant>
      <vt:variant>
        <vt:lpwstr>_Toc441049467</vt:lpwstr>
      </vt:variant>
      <vt:variant>
        <vt:i4>2031669</vt:i4>
      </vt:variant>
      <vt:variant>
        <vt:i4>170</vt:i4>
      </vt:variant>
      <vt:variant>
        <vt:i4>0</vt:i4>
      </vt:variant>
      <vt:variant>
        <vt:i4>5</vt:i4>
      </vt:variant>
      <vt:variant>
        <vt:lpwstr/>
      </vt:variant>
      <vt:variant>
        <vt:lpwstr>_Toc441049451</vt:lpwstr>
      </vt:variant>
      <vt:variant>
        <vt:i4>2031669</vt:i4>
      </vt:variant>
      <vt:variant>
        <vt:i4>164</vt:i4>
      </vt:variant>
      <vt:variant>
        <vt:i4>0</vt:i4>
      </vt:variant>
      <vt:variant>
        <vt:i4>5</vt:i4>
      </vt:variant>
      <vt:variant>
        <vt:lpwstr/>
      </vt:variant>
      <vt:variant>
        <vt:lpwstr>_Toc441049450</vt:lpwstr>
      </vt:variant>
      <vt:variant>
        <vt:i4>1966133</vt:i4>
      </vt:variant>
      <vt:variant>
        <vt:i4>158</vt:i4>
      </vt:variant>
      <vt:variant>
        <vt:i4>0</vt:i4>
      </vt:variant>
      <vt:variant>
        <vt:i4>5</vt:i4>
      </vt:variant>
      <vt:variant>
        <vt:lpwstr/>
      </vt:variant>
      <vt:variant>
        <vt:lpwstr>_Toc441049449</vt:lpwstr>
      </vt:variant>
      <vt:variant>
        <vt:i4>1966133</vt:i4>
      </vt:variant>
      <vt:variant>
        <vt:i4>152</vt:i4>
      </vt:variant>
      <vt:variant>
        <vt:i4>0</vt:i4>
      </vt:variant>
      <vt:variant>
        <vt:i4>5</vt:i4>
      </vt:variant>
      <vt:variant>
        <vt:lpwstr/>
      </vt:variant>
      <vt:variant>
        <vt:lpwstr>_Toc441049448</vt:lpwstr>
      </vt:variant>
      <vt:variant>
        <vt:i4>1966133</vt:i4>
      </vt:variant>
      <vt:variant>
        <vt:i4>146</vt:i4>
      </vt:variant>
      <vt:variant>
        <vt:i4>0</vt:i4>
      </vt:variant>
      <vt:variant>
        <vt:i4>5</vt:i4>
      </vt:variant>
      <vt:variant>
        <vt:lpwstr/>
      </vt:variant>
      <vt:variant>
        <vt:lpwstr>_Toc441049442</vt:lpwstr>
      </vt:variant>
      <vt:variant>
        <vt:i4>1966133</vt:i4>
      </vt:variant>
      <vt:variant>
        <vt:i4>140</vt:i4>
      </vt:variant>
      <vt:variant>
        <vt:i4>0</vt:i4>
      </vt:variant>
      <vt:variant>
        <vt:i4>5</vt:i4>
      </vt:variant>
      <vt:variant>
        <vt:lpwstr/>
      </vt:variant>
      <vt:variant>
        <vt:lpwstr>_Toc441049441</vt:lpwstr>
      </vt:variant>
      <vt:variant>
        <vt:i4>1966133</vt:i4>
      </vt:variant>
      <vt:variant>
        <vt:i4>134</vt:i4>
      </vt:variant>
      <vt:variant>
        <vt:i4>0</vt:i4>
      </vt:variant>
      <vt:variant>
        <vt:i4>5</vt:i4>
      </vt:variant>
      <vt:variant>
        <vt:lpwstr/>
      </vt:variant>
      <vt:variant>
        <vt:lpwstr>_Toc441049440</vt:lpwstr>
      </vt:variant>
      <vt:variant>
        <vt:i4>1638453</vt:i4>
      </vt:variant>
      <vt:variant>
        <vt:i4>128</vt:i4>
      </vt:variant>
      <vt:variant>
        <vt:i4>0</vt:i4>
      </vt:variant>
      <vt:variant>
        <vt:i4>5</vt:i4>
      </vt:variant>
      <vt:variant>
        <vt:lpwstr/>
      </vt:variant>
      <vt:variant>
        <vt:lpwstr>_Toc441049431</vt:lpwstr>
      </vt:variant>
      <vt:variant>
        <vt:i4>3801133</vt:i4>
      </vt:variant>
      <vt:variant>
        <vt:i4>123</vt:i4>
      </vt:variant>
      <vt:variant>
        <vt:i4>0</vt:i4>
      </vt:variant>
      <vt:variant>
        <vt:i4>5</vt:i4>
      </vt:variant>
      <vt:variant>
        <vt:lpwstr>http://zakupki.gov.ru/epz/order/quicksearch/search.html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sidorova</dc:creator>
  <cp:keywords/>
  <cp:lastModifiedBy>sidorova</cp:lastModifiedBy>
  <cp:revision>17</cp:revision>
  <cp:lastPrinted>2016-01-14T06:32:00Z</cp:lastPrinted>
  <dcterms:created xsi:type="dcterms:W3CDTF">2016-04-19T06:37:00Z</dcterms:created>
  <dcterms:modified xsi:type="dcterms:W3CDTF">2016-04-21T09:24:00Z</dcterms:modified>
</cp:coreProperties>
</file>