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3A2F0D" w:rsidRDefault="003A2F0D" w:rsidP="003A2F0D">
      <w:pPr>
        <w:tabs>
          <w:tab w:val="left" w:pos="851"/>
        </w:tabs>
        <w:ind w:left="-851"/>
        <w:jc w:val="right"/>
        <w:rPr>
          <w:rFonts w:ascii="Times New Roman" w:eastAsia="Times New Roman" w:hAnsi="Times New Roman" w:cs="Times New Roman"/>
          <w:sz w:val="24"/>
          <w:szCs w:val="24"/>
          <w:lang w:eastAsia="ar-SA"/>
        </w:rPr>
      </w:pPr>
      <w:bookmarkStart w:id="0" w:name="_top"/>
      <w:bookmarkEnd w:id="0"/>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УТВЕРЖДЕНО:</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Исполнительный директор</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Акционерного общества «Мурманэнергосбыт»</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В.В. Логинов</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Приказ </w:t>
      </w:r>
      <w:r w:rsidRPr="003F424E">
        <w:rPr>
          <w:rFonts w:ascii="Times New Roman" w:eastAsia="Times New Roman" w:hAnsi="Times New Roman" w:cs="Times New Roman"/>
          <w:sz w:val="24"/>
          <w:szCs w:val="24"/>
          <w:lang w:eastAsia="ar-SA"/>
        </w:rPr>
        <w:t xml:space="preserve">№ </w:t>
      </w:r>
      <w:r w:rsidR="003F424E" w:rsidRPr="003F424E">
        <w:rPr>
          <w:rFonts w:ascii="Times New Roman" w:eastAsia="Times New Roman" w:hAnsi="Times New Roman" w:cs="Times New Roman"/>
          <w:sz w:val="24"/>
          <w:szCs w:val="24"/>
          <w:lang w:eastAsia="ar-SA"/>
        </w:rPr>
        <w:t>264</w:t>
      </w:r>
      <w:r w:rsidRPr="003F424E">
        <w:rPr>
          <w:rFonts w:ascii="Times New Roman" w:eastAsia="Times New Roman" w:hAnsi="Times New Roman" w:cs="Times New Roman"/>
          <w:sz w:val="24"/>
          <w:szCs w:val="24"/>
          <w:lang w:eastAsia="ar-SA"/>
        </w:rPr>
        <w:t>-з</w:t>
      </w:r>
      <w:r w:rsidRPr="003A2F0D">
        <w:rPr>
          <w:rFonts w:ascii="Times New Roman" w:eastAsia="Times New Roman" w:hAnsi="Times New Roman" w:cs="Times New Roman"/>
          <w:sz w:val="24"/>
          <w:szCs w:val="24"/>
          <w:lang w:eastAsia="ar-SA"/>
        </w:rPr>
        <w:t xml:space="preserve">  от </w:t>
      </w:r>
      <w:r w:rsidR="00120649">
        <w:rPr>
          <w:rFonts w:ascii="Times New Roman" w:eastAsia="Times New Roman" w:hAnsi="Times New Roman" w:cs="Times New Roman"/>
          <w:sz w:val="24"/>
          <w:szCs w:val="24"/>
          <w:lang w:eastAsia="ar-SA"/>
        </w:rPr>
        <w:t xml:space="preserve"> 18</w:t>
      </w:r>
      <w:r w:rsidRPr="003A2F0D">
        <w:rPr>
          <w:rFonts w:ascii="Times New Roman" w:eastAsia="Times New Roman" w:hAnsi="Times New Roman" w:cs="Times New Roman"/>
          <w:sz w:val="24"/>
          <w:szCs w:val="24"/>
          <w:lang w:eastAsia="ar-SA"/>
        </w:rPr>
        <w:t xml:space="preserve"> </w:t>
      </w:r>
      <w:r w:rsidR="00E76E82">
        <w:rPr>
          <w:rFonts w:ascii="Times New Roman" w:eastAsia="Times New Roman" w:hAnsi="Times New Roman" w:cs="Times New Roman"/>
          <w:sz w:val="24"/>
          <w:szCs w:val="24"/>
          <w:lang w:eastAsia="ar-SA"/>
        </w:rPr>
        <w:t>декабря</w:t>
      </w:r>
      <w:r w:rsidRPr="003A2F0D">
        <w:rPr>
          <w:rFonts w:ascii="Times New Roman" w:eastAsia="Times New Roman" w:hAnsi="Times New Roman" w:cs="Times New Roman"/>
          <w:sz w:val="24"/>
          <w:szCs w:val="24"/>
          <w:lang w:eastAsia="ar-SA"/>
        </w:rPr>
        <w:t xml:space="preserve"> 2015 г.</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о проведении открытого одноэтапного</w:t>
      </w:r>
      <w:r w:rsidRPr="003A2F0D">
        <w:rPr>
          <w:rFonts w:ascii="Times New Roman" w:eastAsia="Times New Roman" w:hAnsi="Times New Roman" w:cs="Times New Roman"/>
          <w:b/>
          <w:color w:val="FF0000"/>
          <w:sz w:val="28"/>
          <w:szCs w:val="28"/>
          <w:lang w:eastAsia="ar-SA"/>
        </w:rPr>
        <w:t xml:space="preserve"> </w:t>
      </w:r>
      <w:r w:rsidRPr="003A2F0D">
        <w:rPr>
          <w:rFonts w:ascii="Times New Roman" w:eastAsia="Times New Roman" w:hAnsi="Times New Roman" w:cs="Times New Roman"/>
          <w:b/>
          <w:sz w:val="28"/>
          <w:szCs w:val="28"/>
          <w:lang w:eastAsia="ar-SA"/>
        </w:rPr>
        <w:t xml:space="preserve">запроса предложений </w:t>
      </w:r>
      <w:r w:rsidRPr="003A2F0D">
        <w:rPr>
          <w:rFonts w:ascii="Times New Roman" w:eastAsia="Calibri" w:hAnsi="Times New Roman" w:cs="Times New Roman"/>
          <w:b/>
          <w:bCs/>
          <w:sz w:val="28"/>
          <w:szCs w:val="28"/>
        </w:rPr>
        <w:t>на право заключения договора</w:t>
      </w:r>
      <w:r w:rsidRPr="003A2F0D">
        <w:rPr>
          <w:rFonts w:ascii="Times New Roman" w:eastAsia="Calibri" w:hAnsi="Times New Roman" w:cs="Times New Roman"/>
          <w:b/>
          <w:sz w:val="28"/>
          <w:szCs w:val="28"/>
        </w:rPr>
        <w:t xml:space="preserve"> поставки </w:t>
      </w:r>
      <w:r w:rsidR="00E76E82" w:rsidRPr="00E76E82">
        <w:rPr>
          <w:rFonts w:ascii="Times New Roman" w:hAnsi="Times New Roman" w:cs="Times New Roman"/>
          <w:b/>
          <w:sz w:val="28"/>
          <w:szCs w:val="28"/>
        </w:rPr>
        <w:t>мазута топочного 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072C68">
        <w:rPr>
          <w:rFonts w:ascii="Times New Roman" w:eastAsia="Times New Roman" w:hAnsi="Times New Roman" w:cs="Times New Roman"/>
          <w:sz w:val="24"/>
          <w:szCs w:val="24"/>
          <w:lang w:eastAsia="ar-SA"/>
        </w:rPr>
      </w:r>
      <w:r w:rsidR="00072C68">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2015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38213103"/>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 проведении открытого одноэтапного</w:t>
      </w:r>
      <w:r w:rsidRPr="003A2F0D">
        <w:rPr>
          <w:rFonts w:ascii="Times New Roman" w:eastAsia="Times New Roman" w:hAnsi="Times New Roman" w:cs="Times New Roman"/>
          <w:b/>
          <w:color w:val="FF0000"/>
          <w:sz w:val="24"/>
          <w:szCs w:val="24"/>
          <w:lang w:eastAsia="ar-SA"/>
        </w:rPr>
        <w:t xml:space="preserve"> </w:t>
      </w:r>
      <w:r w:rsidRPr="003A2F0D">
        <w:rPr>
          <w:rFonts w:ascii="Times New Roman" w:eastAsia="Times New Roman"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открытый одноэтапный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документации:</w:t>
      </w:r>
      <w:r w:rsidRPr="003A2F0D">
        <w:rPr>
          <w:rFonts w:ascii="Times New Roman" w:eastAsia="Times New Roman" w:hAnsi="Times New Roman" w:cs="Times New Roman"/>
          <w:sz w:val="24"/>
          <w:szCs w:val="24"/>
          <w:lang w:eastAsia="ar-SA"/>
        </w:rPr>
        <w:t xml:space="preserve"> 183034, г. Мурманск, ул. </w:t>
      </w:r>
      <w:proofErr w:type="gramStart"/>
      <w:r w:rsidRPr="003A2F0D">
        <w:rPr>
          <w:rFonts w:ascii="Times New Roman" w:eastAsia="Times New Roman" w:hAnsi="Times New Roman" w:cs="Times New Roman"/>
          <w:sz w:val="24"/>
          <w:szCs w:val="24"/>
          <w:lang w:eastAsia="ar-SA"/>
        </w:rPr>
        <w:t>Промышленная</w:t>
      </w:r>
      <w:proofErr w:type="gramEnd"/>
      <w:r w:rsidRPr="003A2F0D">
        <w:rPr>
          <w:rFonts w:ascii="Times New Roman" w:eastAsia="Times New Roman" w:hAnsi="Times New Roman" w:cs="Times New Roman"/>
          <w:sz w:val="24"/>
          <w:szCs w:val="24"/>
          <w:lang w:eastAsia="ar-SA"/>
        </w:rPr>
        <w:t xml:space="preserve">, д. 15, </w:t>
      </w:r>
      <w:proofErr w:type="spellStart"/>
      <w:r w:rsidRPr="003A2F0D">
        <w:rPr>
          <w:rFonts w:ascii="Times New Roman" w:eastAsia="Times New Roman" w:hAnsi="Times New Roman" w:cs="Times New Roman"/>
          <w:sz w:val="24"/>
          <w:szCs w:val="24"/>
          <w:lang w:eastAsia="ar-SA"/>
        </w:rPr>
        <w:t>каб</w:t>
      </w:r>
      <w:proofErr w:type="spellEnd"/>
      <w:r w:rsidRPr="003A2F0D">
        <w:rPr>
          <w:rFonts w:ascii="Times New Roman" w:eastAsia="Times New Roman" w:hAnsi="Times New Roman" w:cs="Times New Roman"/>
          <w:sz w:val="24"/>
          <w:szCs w:val="24"/>
          <w:lang w:eastAsia="ar-SA"/>
        </w:rPr>
        <w:t xml:space="preserve">. 15.  </w:t>
      </w:r>
      <w:r w:rsidRPr="003A2F0D">
        <w:rPr>
          <w:rFonts w:ascii="Times New Roman" w:eastAsia="Calibri" w:hAnsi="Times New Roman" w:cs="Times New Roman"/>
          <w:sz w:val="24"/>
          <w:szCs w:val="24"/>
        </w:rPr>
        <w:t>(</w:t>
      </w:r>
      <w:proofErr w:type="gramStart"/>
      <w:r w:rsidRPr="003A2F0D">
        <w:rPr>
          <w:rFonts w:ascii="Times New Roman" w:eastAsia="Calibri" w:hAnsi="Times New Roman" w:cs="Times New Roman"/>
          <w:sz w:val="24"/>
          <w:szCs w:val="24"/>
        </w:rPr>
        <w:t>Центральное</w:t>
      </w:r>
      <w:proofErr w:type="gramEnd"/>
      <w:r w:rsidRPr="003A2F0D">
        <w:rPr>
          <w:rFonts w:ascii="Times New Roman" w:eastAsia="Calibri" w:hAnsi="Times New Roman" w:cs="Times New Roman"/>
          <w:sz w:val="24"/>
          <w:szCs w:val="24"/>
        </w:rPr>
        <w:t xml:space="preserve"> КПП - № 1 заезд со стороны ул. Свердлова, при себе иметь документ удостоверяющий личность)</w:t>
      </w:r>
      <w:r w:rsidRPr="003A2F0D">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BD2BDD" w:rsidRPr="00AD4F10">
        <w:rPr>
          <w:rFonts w:ascii="Times New Roman" w:eastAsia="Times New Roman" w:hAnsi="Times New Roman" w:cs="Times New Roman"/>
          <w:sz w:val="24"/>
          <w:szCs w:val="24"/>
          <w:lang w:eastAsia="ar-SA"/>
        </w:rPr>
        <w:t xml:space="preserve"> 8(8152) 68 62 57 доб.522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04274E" w:rsidRPr="00BD2BDD">
        <w:rPr>
          <w:rFonts w:ascii="Times New Roman" w:eastAsia="Times New Roman" w:hAnsi="Times New Roman" w:cs="Times New Roman"/>
          <w:sz w:val="24"/>
          <w:szCs w:val="24"/>
          <w:lang w:val="en-US" w:eastAsia="ar-SA"/>
        </w:rPr>
        <w:t>palchikovskaya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1. Предмет запроса предложений: </w:t>
      </w:r>
      <w:r w:rsidRPr="006B7D60">
        <w:rPr>
          <w:rFonts w:ascii="Times New Roman" w:eastAsia="Times New Roman" w:hAnsi="Times New Roman" w:cs="Times New Roman"/>
          <w:snapToGrid w:val="0"/>
          <w:sz w:val="24"/>
          <w:szCs w:val="24"/>
          <w:lang w:eastAsia="ru-RU"/>
        </w:rPr>
        <w:t>поставка мазута топочного 100  ГОСТ 10585-2013 или нефтепродуктов  аналогичного или лучшего качества.</w:t>
      </w:r>
      <w:r w:rsidRPr="00E76E82">
        <w:rPr>
          <w:rFonts w:ascii="Times New Roman" w:eastAsia="Times New Roman" w:hAnsi="Times New Roman" w:cs="Times New Roman"/>
          <w:b/>
          <w:snapToGrid w:val="0"/>
          <w:sz w:val="24"/>
          <w:szCs w:val="24"/>
          <w:lang w:eastAsia="ru-RU"/>
        </w:rPr>
        <w:t xml:space="preserve">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Pr="006B7D60">
        <w:rPr>
          <w:rFonts w:ascii="Times New Roman" w:eastAsia="Times New Roman" w:hAnsi="Times New Roman" w:cs="Times New Roman"/>
          <w:snapToGrid w:val="0"/>
          <w:sz w:val="24"/>
          <w:szCs w:val="24"/>
          <w:lang w:eastAsia="ru-RU"/>
        </w:rPr>
        <w:t>35 000 тонн.</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3. </w:t>
      </w:r>
      <w:r w:rsidRPr="00551C0A">
        <w:rPr>
          <w:rFonts w:ascii="Times New Roman" w:eastAsia="Times New Roman" w:hAnsi="Times New Roman" w:cs="Times New Roman"/>
          <w:b/>
          <w:snapToGrid w:val="0"/>
          <w:sz w:val="24"/>
          <w:szCs w:val="24"/>
          <w:lang w:eastAsia="ru-RU"/>
        </w:rPr>
        <w:t xml:space="preserve">Срок поставки: </w:t>
      </w:r>
      <w:r w:rsidR="0004274E" w:rsidRPr="00551C0A">
        <w:rPr>
          <w:rFonts w:ascii="Times New Roman" w:eastAsia="Times New Roman" w:hAnsi="Times New Roman" w:cs="Times New Roman"/>
          <w:snapToGrid w:val="0"/>
          <w:sz w:val="24"/>
          <w:szCs w:val="24"/>
          <w:lang w:eastAsia="ru-RU"/>
        </w:rPr>
        <w:t>в течение 30 (Тридцати) календарных дней с момента заключения Приложения к договору.</w:t>
      </w:r>
      <w:r w:rsidRPr="00551C0A">
        <w:rPr>
          <w:rFonts w:ascii="Times New Roman" w:eastAsia="Times New Roman" w:hAnsi="Times New Roman" w:cs="Times New Roman"/>
          <w:snapToGrid w:val="0"/>
          <w:sz w:val="24"/>
          <w:szCs w:val="24"/>
          <w:lang w:eastAsia="ru-RU"/>
        </w:rPr>
        <w:t xml:space="preserve"> Поставка осуществляется </w:t>
      </w:r>
      <w:r w:rsidR="00FB51CD" w:rsidRPr="00551C0A">
        <w:rPr>
          <w:rFonts w:ascii="Times New Roman" w:eastAsia="Times New Roman" w:hAnsi="Times New Roman"/>
          <w:sz w:val="24"/>
          <w:szCs w:val="24"/>
          <w:lang w:eastAsia="ar-SA"/>
        </w:rPr>
        <w:t>на основании и в строгом соответствии с отгрузочной разнарядкой</w:t>
      </w:r>
      <w:r w:rsidRPr="00551C0A">
        <w:rPr>
          <w:rFonts w:ascii="Times New Roman" w:eastAsia="Times New Roman" w:hAnsi="Times New Roman" w:cs="Times New Roman"/>
          <w:snapToGrid w:val="0"/>
          <w:sz w:val="24"/>
          <w:szCs w:val="24"/>
          <w:lang w:eastAsia="ru-RU"/>
        </w:rPr>
        <w:t>.</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4. Сведения о начальной (максимальной) цене договора: </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xml:space="preserve">начальная (максимальная) цена договора составляет 318 500 000,00 (Триста восемнадцать миллионов пятьсот тысяч) рублей 00 копеек (9 100  руб./тонна). Указанная цена включает в себя: </w:t>
      </w:r>
    </w:p>
    <w:p w:rsidR="00E76E82" w:rsidRPr="006B7D60" w:rsidRDefault="00E76E82" w:rsidP="00E76E82">
      <w:pPr>
        <w:numPr>
          <w:ilvl w:val="0"/>
          <w:numId w:val="37"/>
        </w:num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xml:space="preserve">стоимость нефтепродуктов на заводе – производителе; </w:t>
      </w:r>
    </w:p>
    <w:p w:rsidR="00E76E82" w:rsidRPr="006B7D60" w:rsidRDefault="00E76E82" w:rsidP="00E76E82">
      <w:pPr>
        <w:numPr>
          <w:ilvl w:val="0"/>
          <w:numId w:val="37"/>
        </w:num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транспортные расходы:</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xml:space="preserve">- </w:t>
      </w:r>
      <w:proofErr w:type="gramStart"/>
      <w:r w:rsidRPr="006B7D60">
        <w:rPr>
          <w:rFonts w:ascii="Times New Roman" w:eastAsia="Times New Roman" w:hAnsi="Times New Roman" w:cs="Times New Roman"/>
          <w:snapToGrid w:val="0"/>
          <w:sz w:val="24"/>
          <w:szCs w:val="24"/>
          <w:lang w:eastAsia="ru-RU"/>
        </w:rPr>
        <w:t>ж</w:t>
      </w:r>
      <w:proofErr w:type="gramEnd"/>
      <w:r w:rsidRPr="006B7D60">
        <w:rPr>
          <w:rFonts w:ascii="Times New Roman" w:eastAsia="Times New Roman" w:hAnsi="Times New Roman" w:cs="Times New Roman"/>
          <w:snapToGrid w:val="0"/>
          <w:sz w:val="24"/>
          <w:szCs w:val="24"/>
          <w:lang w:eastAsia="ru-RU"/>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ставку услуг транспортного экспедитора, предусмотренную договором Поставщика;</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сборы и тарифы, уплачиваемые отправителем при отправлении груза в прямом смешанном железнодорожно-водном сообщении;</w:t>
      </w:r>
    </w:p>
    <w:p w:rsidR="00E76E82" w:rsidRPr="006B7D60" w:rsidRDefault="00E76E82" w:rsidP="00E76E82">
      <w:pPr>
        <w:numPr>
          <w:ilvl w:val="0"/>
          <w:numId w:val="37"/>
        </w:num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вознаграждение за организацию транспортировки нефтепродуктов железнодорожным транспортом.</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но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6B7D60">
        <w:rPr>
          <w:rFonts w:ascii="Times New Roman" w:eastAsia="Times New Roman" w:hAnsi="Times New Roman" w:cs="Times New Roman"/>
          <w:snapToGrid w:val="0"/>
          <w:sz w:val="24"/>
          <w:szCs w:val="24"/>
          <w:lang w:eastAsia="ru-RU"/>
        </w:rPr>
        <w:t>и т.п</w:t>
      </w:r>
      <w:proofErr w:type="gramEnd"/>
      <w:r w:rsidRPr="006B7D60">
        <w:rPr>
          <w:rFonts w:ascii="Times New Roman" w:eastAsia="Times New Roman" w:hAnsi="Times New Roman" w:cs="Times New Roman"/>
          <w:snapToGrid w:val="0"/>
          <w:sz w:val="24"/>
          <w:szCs w:val="24"/>
          <w:lang w:eastAsia="ru-RU"/>
        </w:rPr>
        <w:t>.</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lastRenderedPageBreak/>
        <w:t>3.</w:t>
      </w:r>
      <w:r w:rsidRPr="00E76E82">
        <w:rPr>
          <w:rFonts w:ascii="Times New Roman" w:eastAsia="Times New Roman" w:hAnsi="Times New Roman" w:cs="Times New Roman"/>
          <w:b/>
          <w:snapToGrid w:val="0"/>
          <w:sz w:val="24"/>
          <w:szCs w:val="24"/>
          <w:lang w:eastAsia="ru-RU"/>
        </w:rPr>
        <w:t xml:space="preserve">5. Место поставки: </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xml:space="preserve">поставка осуществляется ж/д транспортом: </w:t>
      </w:r>
    </w:p>
    <w:p w:rsidR="00E76E82" w:rsidRPr="00CE4767"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xml:space="preserve">ст. Комсомольск-Мурманский </w:t>
      </w:r>
      <w:proofErr w:type="gramStart"/>
      <w:r w:rsidRPr="006B7D60">
        <w:rPr>
          <w:rFonts w:ascii="Times New Roman" w:eastAsia="Times New Roman" w:hAnsi="Times New Roman" w:cs="Times New Roman"/>
          <w:snapToGrid w:val="0"/>
          <w:sz w:val="24"/>
          <w:szCs w:val="24"/>
          <w:lang w:eastAsia="ru-RU"/>
        </w:rPr>
        <w:t>Октябрьской</w:t>
      </w:r>
      <w:proofErr w:type="gramEnd"/>
      <w:r w:rsidRPr="006B7D60">
        <w:rPr>
          <w:rFonts w:ascii="Times New Roman" w:eastAsia="Times New Roman" w:hAnsi="Times New Roman" w:cs="Times New Roman"/>
          <w:snapToGrid w:val="0"/>
          <w:sz w:val="24"/>
          <w:szCs w:val="24"/>
          <w:lang w:eastAsia="ru-RU"/>
        </w:rPr>
        <w:t xml:space="preserve"> ж</w:t>
      </w:r>
      <w:r w:rsidRPr="00CE4767">
        <w:rPr>
          <w:rFonts w:ascii="Times New Roman" w:eastAsia="Times New Roman" w:hAnsi="Times New Roman" w:cs="Times New Roman"/>
          <w:snapToGrid w:val="0"/>
          <w:sz w:val="24"/>
          <w:szCs w:val="24"/>
          <w:lang w:eastAsia="ru-RU"/>
        </w:rPr>
        <w:t>/д; -</w:t>
      </w:r>
      <w:r w:rsidR="005F2344" w:rsidRPr="00CE4767">
        <w:rPr>
          <w:rFonts w:ascii="Times New Roman" w:eastAsia="Times New Roman" w:hAnsi="Times New Roman" w:cs="Times New Roman"/>
          <w:snapToGrid w:val="0"/>
          <w:sz w:val="24"/>
          <w:szCs w:val="24"/>
          <w:lang w:eastAsia="ru-RU"/>
        </w:rPr>
        <w:t>6 500</w:t>
      </w:r>
      <w:r w:rsidRPr="00CE4767">
        <w:rPr>
          <w:rFonts w:ascii="Times New Roman" w:eastAsia="Times New Roman" w:hAnsi="Times New Roman" w:cs="Times New Roman"/>
          <w:snapToGrid w:val="0"/>
          <w:sz w:val="24"/>
          <w:szCs w:val="24"/>
          <w:lang w:eastAsia="ru-RU"/>
        </w:rPr>
        <w:t xml:space="preserve"> тонн,</w:t>
      </w:r>
    </w:p>
    <w:p w:rsidR="00E76E82" w:rsidRPr="00CE4767"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CE4767">
        <w:rPr>
          <w:rFonts w:ascii="Times New Roman" w:eastAsia="Times New Roman" w:hAnsi="Times New Roman" w:cs="Times New Roman"/>
          <w:snapToGrid w:val="0"/>
          <w:sz w:val="24"/>
          <w:szCs w:val="24"/>
          <w:lang w:eastAsia="ru-RU"/>
        </w:rPr>
        <w:t xml:space="preserve">ст. Мурманск </w:t>
      </w:r>
      <w:proofErr w:type="gramStart"/>
      <w:r w:rsidRPr="00CE4767">
        <w:rPr>
          <w:rFonts w:ascii="Times New Roman" w:eastAsia="Times New Roman" w:hAnsi="Times New Roman" w:cs="Times New Roman"/>
          <w:snapToGrid w:val="0"/>
          <w:sz w:val="24"/>
          <w:szCs w:val="24"/>
          <w:lang w:eastAsia="ru-RU"/>
        </w:rPr>
        <w:t>Октябрьской</w:t>
      </w:r>
      <w:proofErr w:type="gramEnd"/>
      <w:r w:rsidRPr="00CE4767">
        <w:rPr>
          <w:rFonts w:ascii="Times New Roman" w:eastAsia="Times New Roman" w:hAnsi="Times New Roman" w:cs="Times New Roman"/>
          <w:snapToGrid w:val="0"/>
          <w:sz w:val="24"/>
          <w:szCs w:val="24"/>
          <w:lang w:eastAsia="ru-RU"/>
        </w:rPr>
        <w:t xml:space="preserve"> ж/д – 4 500 тонн,</w:t>
      </w:r>
    </w:p>
    <w:p w:rsidR="00E76E82" w:rsidRPr="00CE4767"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CE4767">
        <w:rPr>
          <w:rFonts w:ascii="Times New Roman" w:eastAsia="Times New Roman" w:hAnsi="Times New Roman" w:cs="Times New Roman"/>
          <w:snapToGrid w:val="0"/>
          <w:sz w:val="24"/>
          <w:szCs w:val="24"/>
          <w:lang w:eastAsia="ru-RU"/>
        </w:rPr>
        <w:t xml:space="preserve">ст. Оленегорск </w:t>
      </w:r>
      <w:proofErr w:type="gramStart"/>
      <w:r w:rsidRPr="00CE4767">
        <w:rPr>
          <w:rFonts w:ascii="Times New Roman" w:eastAsia="Times New Roman" w:hAnsi="Times New Roman" w:cs="Times New Roman"/>
          <w:snapToGrid w:val="0"/>
          <w:sz w:val="24"/>
          <w:szCs w:val="24"/>
          <w:lang w:eastAsia="ru-RU"/>
        </w:rPr>
        <w:t>Октябрьской</w:t>
      </w:r>
      <w:proofErr w:type="gramEnd"/>
      <w:r w:rsidRPr="00CE4767">
        <w:rPr>
          <w:rFonts w:ascii="Times New Roman" w:eastAsia="Times New Roman" w:hAnsi="Times New Roman" w:cs="Times New Roman"/>
          <w:snapToGrid w:val="0"/>
          <w:sz w:val="24"/>
          <w:szCs w:val="24"/>
          <w:lang w:eastAsia="ru-RU"/>
        </w:rPr>
        <w:t xml:space="preserve"> ж/д – </w:t>
      </w:r>
      <w:r w:rsidR="005F2344" w:rsidRPr="00CE4767">
        <w:rPr>
          <w:rFonts w:ascii="Times New Roman" w:eastAsia="Times New Roman" w:hAnsi="Times New Roman" w:cs="Times New Roman"/>
          <w:snapToGrid w:val="0"/>
          <w:sz w:val="24"/>
          <w:szCs w:val="24"/>
          <w:lang w:eastAsia="ru-RU"/>
        </w:rPr>
        <w:t>4</w:t>
      </w:r>
      <w:r w:rsidRPr="00CE4767">
        <w:rPr>
          <w:rFonts w:ascii="Times New Roman" w:eastAsia="Times New Roman" w:hAnsi="Times New Roman" w:cs="Times New Roman"/>
          <w:snapToGrid w:val="0"/>
          <w:sz w:val="24"/>
          <w:szCs w:val="24"/>
          <w:lang w:eastAsia="ru-RU"/>
        </w:rPr>
        <w:t xml:space="preserve"> 000 тонн,</w:t>
      </w:r>
    </w:p>
    <w:p w:rsidR="00E76E82" w:rsidRPr="00CE4767"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CE4767">
        <w:rPr>
          <w:rFonts w:ascii="Times New Roman" w:eastAsia="Times New Roman" w:hAnsi="Times New Roman" w:cs="Times New Roman"/>
          <w:snapToGrid w:val="0"/>
          <w:sz w:val="24"/>
          <w:szCs w:val="24"/>
          <w:lang w:eastAsia="ru-RU"/>
        </w:rPr>
        <w:t xml:space="preserve">ст. </w:t>
      </w:r>
      <w:proofErr w:type="spellStart"/>
      <w:r w:rsidRPr="00CE4767">
        <w:rPr>
          <w:rFonts w:ascii="Times New Roman" w:eastAsia="Times New Roman" w:hAnsi="Times New Roman" w:cs="Times New Roman"/>
          <w:snapToGrid w:val="0"/>
          <w:sz w:val="24"/>
          <w:szCs w:val="24"/>
          <w:lang w:eastAsia="ru-RU"/>
        </w:rPr>
        <w:t>Ваенга</w:t>
      </w:r>
      <w:proofErr w:type="spellEnd"/>
      <w:r w:rsidRPr="00CE4767">
        <w:rPr>
          <w:rFonts w:ascii="Times New Roman" w:eastAsia="Times New Roman" w:hAnsi="Times New Roman" w:cs="Times New Roman"/>
          <w:snapToGrid w:val="0"/>
          <w:sz w:val="24"/>
          <w:szCs w:val="24"/>
          <w:lang w:eastAsia="ru-RU"/>
        </w:rPr>
        <w:t xml:space="preserve"> </w:t>
      </w:r>
      <w:proofErr w:type="gramStart"/>
      <w:r w:rsidRPr="00CE4767">
        <w:rPr>
          <w:rFonts w:ascii="Times New Roman" w:eastAsia="Times New Roman" w:hAnsi="Times New Roman" w:cs="Times New Roman"/>
          <w:snapToGrid w:val="0"/>
          <w:sz w:val="24"/>
          <w:szCs w:val="24"/>
          <w:lang w:eastAsia="ru-RU"/>
        </w:rPr>
        <w:t>Октябрьской</w:t>
      </w:r>
      <w:proofErr w:type="gramEnd"/>
      <w:r w:rsidRPr="00CE4767">
        <w:rPr>
          <w:rFonts w:ascii="Times New Roman" w:eastAsia="Times New Roman" w:hAnsi="Times New Roman" w:cs="Times New Roman"/>
          <w:snapToGrid w:val="0"/>
          <w:sz w:val="24"/>
          <w:szCs w:val="24"/>
          <w:lang w:eastAsia="ru-RU"/>
        </w:rPr>
        <w:t xml:space="preserve"> ж/д – </w:t>
      </w:r>
      <w:r w:rsidR="005F2344" w:rsidRPr="00CE4767">
        <w:rPr>
          <w:rFonts w:ascii="Times New Roman" w:eastAsia="Times New Roman" w:hAnsi="Times New Roman" w:cs="Times New Roman"/>
          <w:snapToGrid w:val="0"/>
          <w:sz w:val="24"/>
          <w:szCs w:val="24"/>
          <w:lang w:eastAsia="ru-RU"/>
        </w:rPr>
        <w:t>7</w:t>
      </w:r>
      <w:r w:rsidRPr="00CE4767">
        <w:rPr>
          <w:rFonts w:ascii="Times New Roman" w:eastAsia="Times New Roman" w:hAnsi="Times New Roman" w:cs="Times New Roman"/>
          <w:snapToGrid w:val="0"/>
          <w:sz w:val="24"/>
          <w:szCs w:val="24"/>
          <w:lang w:eastAsia="ru-RU"/>
        </w:rPr>
        <w:t xml:space="preserve"> 000 тонн,</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CE4767">
        <w:rPr>
          <w:rFonts w:ascii="Times New Roman" w:eastAsia="Times New Roman" w:hAnsi="Times New Roman" w:cs="Times New Roman"/>
          <w:snapToGrid w:val="0"/>
          <w:sz w:val="24"/>
          <w:szCs w:val="24"/>
          <w:lang w:eastAsia="ru-RU"/>
        </w:rPr>
        <w:t xml:space="preserve">ст. Никель – Мурманский </w:t>
      </w:r>
      <w:proofErr w:type="gramStart"/>
      <w:r w:rsidRPr="00CE4767">
        <w:rPr>
          <w:rFonts w:ascii="Times New Roman" w:eastAsia="Times New Roman" w:hAnsi="Times New Roman" w:cs="Times New Roman"/>
          <w:snapToGrid w:val="0"/>
          <w:sz w:val="24"/>
          <w:szCs w:val="24"/>
          <w:lang w:eastAsia="ru-RU"/>
        </w:rPr>
        <w:t>Октябрьской</w:t>
      </w:r>
      <w:proofErr w:type="gramEnd"/>
      <w:r w:rsidRPr="00CE4767">
        <w:rPr>
          <w:rFonts w:ascii="Times New Roman" w:eastAsia="Times New Roman" w:hAnsi="Times New Roman" w:cs="Times New Roman"/>
          <w:snapToGrid w:val="0"/>
          <w:sz w:val="24"/>
          <w:szCs w:val="24"/>
          <w:lang w:eastAsia="ru-RU"/>
        </w:rPr>
        <w:t xml:space="preserve"> ж/д – </w:t>
      </w:r>
      <w:r w:rsidR="005F2344" w:rsidRPr="00CE4767">
        <w:rPr>
          <w:rFonts w:ascii="Times New Roman" w:eastAsia="Times New Roman" w:hAnsi="Times New Roman" w:cs="Times New Roman"/>
          <w:snapToGrid w:val="0"/>
          <w:sz w:val="24"/>
          <w:szCs w:val="24"/>
          <w:lang w:eastAsia="ru-RU"/>
        </w:rPr>
        <w:t>6</w:t>
      </w:r>
      <w:r w:rsidRPr="00CE4767">
        <w:rPr>
          <w:rFonts w:ascii="Times New Roman" w:eastAsia="Times New Roman" w:hAnsi="Times New Roman" w:cs="Times New Roman"/>
          <w:snapToGrid w:val="0"/>
          <w:sz w:val="24"/>
          <w:szCs w:val="24"/>
          <w:lang w:eastAsia="ru-RU"/>
        </w:rPr>
        <w:t xml:space="preserve"> 500 тонн,</w:t>
      </w:r>
    </w:p>
    <w:p w:rsidR="00E76E82" w:rsidRPr="006B7D60" w:rsidRDefault="00E76E82" w:rsidP="00E76E82">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sidRPr="006B7D60">
        <w:rPr>
          <w:rFonts w:ascii="Times New Roman" w:eastAsia="Times New Roman" w:hAnsi="Times New Roman" w:cs="Times New Roman"/>
          <w:snapToGrid w:val="0"/>
          <w:sz w:val="24"/>
          <w:szCs w:val="24"/>
          <w:lang w:eastAsia="ru-RU"/>
        </w:rPr>
        <w:t xml:space="preserve">ст. Кандалакша </w:t>
      </w:r>
      <w:proofErr w:type="gramStart"/>
      <w:r w:rsidRPr="006B7D60">
        <w:rPr>
          <w:rFonts w:ascii="Times New Roman" w:eastAsia="Times New Roman" w:hAnsi="Times New Roman" w:cs="Times New Roman"/>
          <w:snapToGrid w:val="0"/>
          <w:sz w:val="24"/>
          <w:szCs w:val="24"/>
          <w:lang w:eastAsia="ru-RU"/>
        </w:rPr>
        <w:t>Октябрьской</w:t>
      </w:r>
      <w:proofErr w:type="gramEnd"/>
      <w:r w:rsidRPr="006B7D60">
        <w:rPr>
          <w:rFonts w:ascii="Times New Roman" w:eastAsia="Times New Roman" w:hAnsi="Times New Roman" w:cs="Times New Roman"/>
          <w:snapToGrid w:val="0"/>
          <w:sz w:val="24"/>
          <w:szCs w:val="24"/>
          <w:lang w:eastAsia="ru-RU"/>
        </w:rPr>
        <w:t xml:space="preserve"> ж/д. – 6 500 тонн.</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6</w:t>
      </w:r>
      <w:r w:rsidRPr="00E76E82">
        <w:rPr>
          <w:rFonts w:ascii="Times New Roman" w:eastAsia="Times New Roman" w:hAnsi="Times New Roman" w:cs="Times New Roman"/>
          <w:b/>
          <w:snapToGrid w:val="0"/>
          <w:sz w:val="24"/>
          <w:szCs w:val="24"/>
          <w:lang w:eastAsia="ru-RU"/>
        </w:rPr>
        <w:t xml:space="preserve">. Срок оплаты: </w:t>
      </w:r>
      <w:r w:rsidRPr="00E76E82">
        <w:rPr>
          <w:rFonts w:ascii="Times New Roman" w:eastAsia="Times New Roman" w:hAnsi="Times New Roman" w:cs="Times New Roman"/>
          <w:snapToGrid w:val="0"/>
          <w:sz w:val="24"/>
          <w:szCs w:val="24"/>
          <w:lang w:eastAsia="ru-RU"/>
        </w:rPr>
        <w:t xml:space="preserve">Покупатель производит оплату Продукции в срок от 90 (девяносто) календарных дней с момента (даты) поставки соответствующей партии нефтепродуктов </w:t>
      </w:r>
      <w:r w:rsidRPr="00E76E82">
        <w:rPr>
          <w:rFonts w:ascii="Times New Roman" w:eastAsia="Times New Roman" w:hAnsi="Times New Roman" w:cs="Times New Roman"/>
          <w:i/>
          <w:snapToGrid w:val="0"/>
          <w:sz w:val="24"/>
          <w:szCs w:val="24"/>
          <w:lang w:eastAsia="ru-RU"/>
        </w:rPr>
        <w:t>(</w:t>
      </w:r>
      <w:r w:rsidRPr="00E76E82">
        <w:rPr>
          <w:rFonts w:ascii="Times New Roman" w:eastAsia="Times New Roman" w:hAnsi="Times New Roman" w:cs="Times New Roman"/>
          <w:bCs/>
          <w:i/>
          <w:snapToGrid w:val="0"/>
          <w:sz w:val="24"/>
          <w:szCs w:val="24"/>
          <w:lang w:eastAsia="ru-RU"/>
        </w:rPr>
        <w:t>т.к. срок оплаты является критерием оценки</w:t>
      </w:r>
      <w:r w:rsidRPr="00E76E82">
        <w:rPr>
          <w:rFonts w:ascii="Times New Roman" w:eastAsia="Times New Roman" w:hAnsi="Times New Roman" w:cs="Times New Roman"/>
          <w:snapToGrid w:val="0"/>
          <w:sz w:val="24"/>
          <w:szCs w:val="24"/>
          <w:lang w:eastAsia="ru-RU"/>
        </w:rPr>
        <w:t xml:space="preserve"> </w:t>
      </w:r>
      <w:r w:rsidRPr="00E76E82">
        <w:rPr>
          <w:rFonts w:ascii="Times New Roman" w:eastAsia="Times New Roman" w:hAnsi="Times New Roman" w:cs="Times New Roman"/>
          <w:bCs/>
          <w:i/>
          <w:snapToGrid w:val="0"/>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Pr="00E76E82">
        <w:rPr>
          <w:rFonts w:ascii="Times New Roman" w:eastAsia="Times New Roman" w:hAnsi="Times New Roman" w:cs="Times New Roman"/>
          <w:i/>
          <w:snapToGrid w:val="0"/>
          <w:sz w:val="24"/>
          <w:szCs w:val="24"/>
          <w:lang w:eastAsia="ru-RU"/>
        </w:rPr>
        <w:t>)</w:t>
      </w:r>
      <w:r w:rsidRPr="00E76E82">
        <w:rPr>
          <w:rFonts w:ascii="Times New Roman" w:eastAsia="Times New Roman" w:hAnsi="Times New Roman" w:cs="Times New Roman"/>
          <w:snapToGrid w:val="0"/>
          <w:sz w:val="24"/>
          <w:szCs w:val="24"/>
          <w:lang w:eastAsia="ru-RU"/>
        </w:rPr>
        <w:t xml:space="preserve">.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7</w:t>
      </w:r>
      <w:r w:rsidRPr="00E76E82">
        <w:rPr>
          <w:rFonts w:ascii="Times New Roman" w:eastAsia="Times New Roman" w:hAnsi="Times New Roman" w:cs="Times New Roman"/>
          <w:b/>
          <w:snapToGrid w:val="0"/>
          <w:sz w:val="24"/>
          <w:szCs w:val="24"/>
          <w:lang w:eastAsia="ru-RU"/>
        </w:rPr>
        <w:t xml:space="preserve">. Технические требования к продукции: </w:t>
      </w:r>
      <w:r w:rsidRPr="00E76E82">
        <w:rPr>
          <w:rFonts w:ascii="Times New Roman" w:eastAsia="Times New Roman" w:hAnsi="Times New Roman" w:cs="Times New Roman"/>
          <w:snapToGrid w:val="0"/>
          <w:sz w:val="24"/>
          <w:szCs w:val="24"/>
          <w:lang w:eastAsia="ru-RU"/>
        </w:rPr>
        <w:t>температура вспышки в открытом тигле не ниже 110</w:t>
      </w:r>
      <w:r w:rsidRPr="00E76E82">
        <w:rPr>
          <w:rFonts w:ascii="Times New Roman" w:eastAsia="Times New Roman" w:hAnsi="Times New Roman" w:cs="Times New Roman"/>
          <w:snapToGrid w:val="0"/>
          <w:sz w:val="24"/>
          <w:szCs w:val="24"/>
          <w:vertAlign w:val="superscript"/>
          <w:lang w:eastAsia="ru-RU"/>
        </w:rPr>
        <w:t>0</w:t>
      </w:r>
      <w:r w:rsidRPr="00E76E82">
        <w:rPr>
          <w:rFonts w:ascii="Times New Roman" w:eastAsia="Times New Roman" w:hAnsi="Times New Roman" w:cs="Times New Roman"/>
          <w:snapToGrid w:val="0"/>
          <w:sz w:val="24"/>
          <w:szCs w:val="24"/>
          <w:lang w:eastAsia="ru-RU"/>
        </w:rPr>
        <w:t>С, массовая доля серы не более 3,5 %, вязкость условная при 100</w:t>
      </w:r>
      <w:r w:rsidRPr="00E76E82">
        <w:rPr>
          <w:rFonts w:ascii="Times New Roman" w:eastAsia="Times New Roman" w:hAnsi="Times New Roman" w:cs="Times New Roman"/>
          <w:snapToGrid w:val="0"/>
          <w:sz w:val="24"/>
          <w:szCs w:val="24"/>
          <w:vertAlign w:val="superscript"/>
          <w:lang w:eastAsia="ru-RU"/>
        </w:rPr>
        <w:t>0</w:t>
      </w:r>
      <w:r w:rsidRPr="00E76E82">
        <w:rPr>
          <w:rFonts w:ascii="Times New Roman" w:eastAsia="Times New Roman" w:hAnsi="Times New Roman" w:cs="Times New Roman"/>
          <w:snapToGrid w:val="0"/>
          <w:sz w:val="24"/>
          <w:szCs w:val="24"/>
          <w:lang w:eastAsia="ru-RU"/>
        </w:rPr>
        <w:t>С, градусы ВУ, не более 6,8, температура застывания, не выше 25</w:t>
      </w:r>
      <w:r w:rsidRPr="00E76E82">
        <w:rPr>
          <w:rFonts w:ascii="Times New Roman" w:eastAsia="Times New Roman" w:hAnsi="Times New Roman" w:cs="Times New Roman"/>
          <w:snapToGrid w:val="0"/>
          <w:sz w:val="24"/>
          <w:szCs w:val="24"/>
          <w:vertAlign w:val="superscript"/>
          <w:lang w:eastAsia="ru-RU"/>
        </w:rPr>
        <w:t>0</w:t>
      </w:r>
      <w:r w:rsidRPr="00E76E82">
        <w:rPr>
          <w:rFonts w:ascii="Times New Roman" w:eastAsia="Times New Roman" w:hAnsi="Times New Roman" w:cs="Times New Roman"/>
          <w:snapToGrid w:val="0"/>
          <w:sz w:val="24"/>
          <w:szCs w:val="24"/>
          <w:lang w:eastAsia="ru-RU"/>
        </w:rPr>
        <w:t xml:space="preserve">С, массовая доля воды, не более 1%, зольность, не более 0,14%, массовая доля </w:t>
      </w:r>
      <w:proofErr w:type="spellStart"/>
      <w:r w:rsidRPr="00E76E82">
        <w:rPr>
          <w:rFonts w:ascii="Times New Roman" w:eastAsia="Times New Roman" w:hAnsi="Times New Roman" w:cs="Times New Roman"/>
          <w:snapToGrid w:val="0"/>
          <w:sz w:val="24"/>
          <w:szCs w:val="24"/>
          <w:lang w:eastAsia="ru-RU"/>
        </w:rPr>
        <w:t>мех</w:t>
      </w:r>
      <w:proofErr w:type="gramStart"/>
      <w:r w:rsidRPr="00E76E82">
        <w:rPr>
          <w:rFonts w:ascii="Times New Roman" w:eastAsia="Times New Roman" w:hAnsi="Times New Roman" w:cs="Times New Roman"/>
          <w:snapToGrid w:val="0"/>
          <w:sz w:val="24"/>
          <w:szCs w:val="24"/>
          <w:lang w:eastAsia="ru-RU"/>
        </w:rPr>
        <w:t>.п</w:t>
      </w:r>
      <w:proofErr w:type="gramEnd"/>
      <w:r w:rsidRPr="00E76E82">
        <w:rPr>
          <w:rFonts w:ascii="Times New Roman" w:eastAsia="Times New Roman" w:hAnsi="Times New Roman" w:cs="Times New Roman"/>
          <w:snapToGrid w:val="0"/>
          <w:sz w:val="24"/>
          <w:szCs w:val="24"/>
          <w:lang w:eastAsia="ru-RU"/>
        </w:rPr>
        <w:t>римесей</w:t>
      </w:r>
      <w:proofErr w:type="spellEnd"/>
      <w:r w:rsidRPr="00E76E82">
        <w:rPr>
          <w:rFonts w:ascii="Times New Roman" w:eastAsia="Times New Roman" w:hAnsi="Times New Roman" w:cs="Times New Roman"/>
          <w:snapToGrid w:val="0"/>
          <w:sz w:val="24"/>
          <w:szCs w:val="24"/>
          <w:lang w:eastAsia="ru-RU"/>
        </w:rPr>
        <w:t>, не более 1,0%.</w:t>
      </w:r>
    </w:p>
    <w:p w:rsidR="00E76E82" w:rsidRDefault="00E76E82" w:rsidP="003A2F0D">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FB51CD">
        <w:rPr>
          <w:rFonts w:ascii="Times New Roman" w:eastAsia="Calibri" w:hAnsi="Times New Roman" w:cs="Times New Roman"/>
          <w:sz w:val="24"/>
          <w:szCs w:val="24"/>
          <w:lang w:eastAsia="ar-SA"/>
        </w:rPr>
        <w:t xml:space="preserve">  </w:t>
      </w:r>
      <w:r w:rsidR="00FB51CD" w:rsidRPr="00FB51CD">
        <w:rPr>
          <w:rFonts w:ascii="Times New Roman" w:eastAsia="Calibri" w:hAnsi="Times New Roman" w:cs="Times New Roman"/>
          <w:b/>
          <w:sz w:val="24"/>
          <w:szCs w:val="24"/>
          <w:lang w:eastAsia="ar-SA"/>
        </w:rPr>
        <w:t>28</w:t>
      </w:r>
      <w:r w:rsidR="006B7D60" w:rsidRPr="00FB51CD">
        <w:rPr>
          <w:rFonts w:ascii="Times New Roman" w:eastAsia="Calibri" w:hAnsi="Times New Roman" w:cs="Times New Roman"/>
          <w:b/>
          <w:sz w:val="24"/>
          <w:szCs w:val="24"/>
          <w:lang w:eastAsia="ar-SA"/>
        </w:rPr>
        <w:t xml:space="preserve"> декабря</w:t>
      </w:r>
      <w:r w:rsidRPr="00FB51CD">
        <w:rPr>
          <w:rFonts w:ascii="Times New Roman" w:eastAsia="Calibri" w:hAnsi="Times New Roman" w:cs="Times New Roman"/>
          <w:b/>
          <w:sz w:val="24"/>
          <w:szCs w:val="24"/>
          <w:lang w:eastAsia="ar-SA"/>
        </w:rPr>
        <w:t xml:space="preserve"> 2015 </w:t>
      </w:r>
      <w:r w:rsidRPr="00FB51CD">
        <w:rPr>
          <w:rFonts w:ascii="Times New Roman" w:eastAsia="Times New Roman" w:hAnsi="Times New Roman" w:cs="Times New Roman"/>
          <w:b/>
          <w:sz w:val="24"/>
          <w:szCs w:val="24"/>
          <w:lang w:eastAsia="ar-SA"/>
        </w:rPr>
        <w:t xml:space="preserve">года в </w:t>
      </w:r>
      <w:r w:rsidRPr="00436562">
        <w:rPr>
          <w:rFonts w:ascii="Times New Roman" w:eastAsia="Calibri" w:hAnsi="Times New Roman" w:cs="Times New Roman"/>
          <w:b/>
          <w:noProof/>
          <w:sz w:val="24"/>
          <w:szCs w:val="24"/>
          <w:lang w:eastAsia="ar-SA"/>
        </w:rPr>
        <w:t>1</w:t>
      </w:r>
      <w:r w:rsidR="00436562" w:rsidRPr="00436562">
        <w:rPr>
          <w:rFonts w:ascii="Times New Roman" w:eastAsia="Calibri" w:hAnsi="Times New Roman" w:cs="Times New Roman"/>
          <w:b/>
          <w:noProof/>
          <w:sz w:val="24"/>
          <w:szCs w:val="24"/>
          <w:lang w:eastAsia="ar-SA"/>
        </w:rPr>
        <w:t>4</w:t>
      </w:r>
      <w:r w:rsidRPr="00436562">
        <w:rPr>
          <w:rFonts w:ascii="Times New Roman" w:eastAsia="Calibri" w:hAnsi="Times New Roman" w:cs="Times New Roman"/>
          <w:b/>
          <w:noProof/>
          <w:sz w:val="24"/>
          <w:szCs w:val="24"/>
          <w:lang w:eastAsia="ar-SA"/>
        </w:rPr>
        <w:t>:00</w:t>
      </w:r>
      <w:r w:rsidRPr="00FB51CD">
        <w:rPr>
          <w:rFonts w:ascii="Times New Roman" w:eastAsia="Calibri" w:hAnsi="Times New Roman" w:cs="Times New Roman"/>
          <w:b/>
          <w:noProof/>
          <w:sz w:val="24"/>
          <w:szCs w:val="24"/>
          <w:lang w:eastAsia="ar-SA"/>
        </w:rPr>
        <w:t xml:space="preserve"> </w:t>
      </w:r>
      <w:r w:rsidRPr="00FB51CD">
        <w:rPr>
          <w:rFonts w:ascii="Times New Roman" w:eastAsia="Times New Roman" w:hAnsi="Times New Roman" w:cs="Times New Roman"/>
          <w:sz w:val="24"/>
          <w:szCs w:val="24"/>
          <w:lang w:eastAsia="ar-SA"/>
        </w:rPr>
        <w:t>(</w:t>
      </w:r>
      <w:proofErr w:type="gramStart"/>
      <w:r w:rsidRPr="00FB51CD">
        <w:rPr>
          <w:rFonts w:ascii="Times New Roman" w:eastAsia="Times New Roman" w:hAnsi="Times New Roman" w:cs="Times New Roman"/>
          <w:sz w:val="24"/>
          <w:szCs w:val="24"/>
          <w:lang w:eastAsia="ar-SA"/>
        </w:rPr>
        <w:t>МСК</w:t>
      </w:r>
      <w:proofErr w:type="gramEnd"/>
      <w:r w:rsidRPr="00FB51CD">
        <w:rPr>
          <w:rFonts w:ascii="Times New Roman" w:eastAsia="Times New Roman" w:hAnsi="Times New Roman" w:cs="Times New Roman"/>
          <w:sz w:val="24"/>
          <w:szCs w:val="24"/>
          <w:lang w:eastAsia="ar-SA"/>
        </w:rPr>
        <w:t>),</w:t>
      </w:r>
      <w:r w:rsidRPr="00FB51CD">
        <w:rPr>
          <w:rFonts w:ascii="Times New Roman" w:eastAsia="Calibri" w:hAnsi="Times New Roman" w:cs="Times New Roman"/>
          <w:sz w:val="24"/>
          <w:szCs w:val="24"/>
          <w:lang w:eastAsia="ar-SA"/>
        </w:rPr>
        <w:t xml:space="preserve"> г. Мурманск, ул. Промышленная, д. 15, каб.17.</w:t>
      </w:r>
    </w:p>
    <w:p w:rsidR="003A2F0D" w:rsidRPr="003A2F0D"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3A2F0D"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5. Требования к Участникам закупки. </w:t>
      </w:r>
      <w:r w:rsidRPr="003A2F0D">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 о проведении открытого одноэтапного</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запроса предложений </w:t>
      </w:r>
      <w:r w:rsidRPr="003A2F0D">
        <w:rPr>
          <w:rFonts w:ascii="Times New Roman" w:eastAsia="Calibri" w:hAnsi="Times New Roman" w:cs="Times New Roman"/>
          <w:bCs/>
          <w:sz w:val="24"/>
          <w:szCs w:val="24"/>
        </w:rPr>
        <w:t>на право заключения договора</w:t>
      </w:r>
      <w:r w:rsidRPr="003A2F0D">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r w:rsidRPr="003A2F0D">
        <w:rPr>
          <w:rFonts w:ascii="Times New Roman" w:eastAsia="Times New Roman" w:hAnsi="Times New Roman" w:cs="Times New Roman"/>
          <w:sz w:val="24"/>
          <w:szCs w:val="24"/>
          <w:lang w:eastAsia="ar-SA"/>
        </w:rPr>
        <w:t>(далее по тексту – Документация).</w:t>
      </w:r>
    </w:p>
    <w:p w:rsidR="003A2F0D" w:rsidRPr="003A2F0D"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Документация доступна с</w:t>
      </w:r>
      <w:r w:rsidR="006B7D60">
        <w:rPr>
          <w:rFonts w:ascii="Times New Roman" w:eastAsia="Times New Roman" w:hAnsi="Times New Roman" w:cs="Times New Roman"/>
          <w:b/>
          <w:sz w:val="24"/>
          <w:szCs w:val="24"/>
          <w:lang w:eastAsia="ar-SA"/>
        </w:rPr>
        <w:t xml:space="preserve"> «1</w:t>
      </w:r>
      <w:r w:rsidR="00FB51CD">
        <w:rPr>
          <w:rFonts w:ascii="Times New Roman" w:eastAsia="Times New Roman" w:hAnsi="Times New Roman" w:cs="Times New Roman"/>
          <w:b/>
          <w:sz w:val="24"/>
          <w:szCs w:val="24"/>
          <w:lang w:eastAsia="ar-SA"/>
        </w:rPr>
        <w:t>8</w:t>
      </w:r>
      <w:r w:rsidR="006B7D60">
        <w:rPr>
          <w:rFonts w:ascii="Times New Roman" w:eastAsia="Times New Roman" w:hAnsi="Times New Roman" w:cs="Times New Roman"/>
          <w:b/>
          <w:sz w:val="24"/>
          <w:szCs w:val="24"/>
          <w:lang w:eastAsia="ar-SA"/>
        </w:rPr>
        <w:t>» декабря</w:t>
      </w:r>
      <w:r w:rsidRPr="003A2F0D">
        <w:rPr>
          <w:rFonts w:ascii="Times New Roman" w:eastAsia="Times New Roman" w:hAnsi="Times New Roman" w:cs="Times New Roman"/>
          <w:b/>
          <w:sz w:val="24"/>
          <w:szCs w:val="24"/>
          <w:lang w:eastAsia="ar-SA"/>
        </w:rPr>
        <w:t xml:space="preserve"> 2015 года</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 xml:space="preserve">на официальном сайте: </w:t>
      </w:r>
      <w:hyperlink r:id="rId8" w:history="1">
        <w:r w:rsidRPr="003A2F0D">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color w:val="0000FF"/>
          <w:sz w:val="24"/>
          <w:szCs w:val="24"/>
          <w:u w:val="single"/>
          <w:lang w:eastAsia="ar-SA"/>
        </w:rPr>
        <w:t>/223</w:t>
      </w:r>
      <w:r w:rsidRPr="003A2F0D">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BD2BDD" w:rsidRPr="00BD2BDD">
        <w:rPr>
          <w:rFonts w:ascii="Times New Roman" w:eastAsia="Times New Roman" w:hAnsi="Times New Roman" w:cs="Times New Roman"/>
          <w:sz w:val="24"/>
          <w:szCs w:val="24"/>
          <w:lang w:val="en-US" w:eastAsia="ar-SA"/>
        </w:rPr>
        <w:t>palchikovskaya</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00BD2BDD" w:rsidRPr="00BD2BDD">
        <w:rPr>
          <w:rFonts w:ascii="Times New Roman" w:eastAsia="Times New Roman" w:hAnsi="Times New Roman" w:cs="Times New Roman"/>
          <w:color w:val="0000FF"/>
          <w:sz w:val="24"/>
          <w:szCs w:val="24"/>
          <w:u w:val="single"/>
          <w:lang w:eastAsia="ar-SA"/>
        </w:rPr>
        <w:t xml:space="preserve"> </w:t>
      </w:r>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п. п. 2.3. п. 2 Информационной карты.</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3A2F0D"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p>
    <w:p w:rsidR="003A2F0D" w:rsidRPr="00FB51CD"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заявок на уч</w:t>
      </w:r>
      <w:r w:rsidR="006B7D60" w:rsidRPr="00FB51CD">
        <w:rPr>
          <w:rFonts w:ascii="Times New Roman" w:eastAsia="Times New Roman" w:hAnsi="Times New Roman" w:cs="Times New Roman"/>
          <w:b/>
          <w:sz w:val="24"/>
          <w:szCs w:val="24"/>
          <w:lang w:eastAsia="ar-SA"/>
        </w:rPr>
        <w:t>астие в запросе пред</w:t>
      </w:r>
      <w:r w:rsidR="00924767" w:rsidRPr="00FB51CD">
        <w:rPr>
          <w:rFonts w:ascii="Times New Roman" w:eastAsia="Times New Roman" w:hAnsi="Times New Roman" w:cs="Times New Roman"/>
          <w:b/>
          <w:sz w:val="24"/>
          <w:szCs w:val="24"/>
          <w:lang w:eastAsia="ar-SA"/>
        </w:rPr>
        <w:t xml:space="preserve">ложений: </w:t>
      </w:r>
      <w:r w:rsidR="00FB51CD" w:rsidRPr="00FB51CD">
        <w:rPr>
          <w:rFonts w:ascii="Times New Roman" w:eastAsia="Times New Roman" w:hAnsi="Times New Roman" w:cs="Times New Roman"/>
          <w:b/>
          <w:sz w:val="24"/>
          <w:szCs w:val="24"/>
          <w:lang w:eastAsia="ar-SA"/>
        </w:rPr>
        <w:t>21</w:t>
      </w:r>
      <w:r w:rsidR="006B7D60" w:rsidRPr="00FB51CD">
        <w:rPr>
          <w:rFonts w:ascii="Times New Roman" w:eastAsia="Times New Roman" w:hAnsi="Times New Roman" w:cs="Times New Roman"/>
          <w:b/>
          <w:sz w:val="24"/>
          <w:szCs w:val="24"/>
          <w:lang w:eastAsia="ar-SA"/>
        </w:rPr>
        <w:t xml:space="preserve"> декабря</w:t>
      </w:r>
      <w:r w:rsidRPr="00FB51CD">
        <w:rPr>
          <w:rFonts w:ascii="Times New Roman" w:eastAsia="Times New Roman" w:hAnsi="Times New Roman" w:cs="Times New Roman"/>
          <w:b/>
          <w:sz w:val="24"/>
          <w:szCs w:val="24"/>
          <w:lang w:eastAsia="ar-SA"/>
        </w:rPr>
        <w:t xml:space="preserve"> 2015г. 08:30 (</w:t>
      </w:r>
      <w:proofErr w:type="gramStart"/>
      <w:r w:rsidRPr="00FB51CD">
        <w:rPr>
          <w:rFonts w:ascii="Times New Roman" w:eastAsia="Times New Roman" w:hAnsi="Times New Roman" w:cs="Times New Roman"/>
          <w:b/>
          <w:sz w:val="24"/>
          <w:szCs w:val="24"/>
          <w:lang w:eastAsia="ar-SA"/>
        </w:rPr>
        <w:t>МСК</w:t>
      </w:r>
      <w:proofErr w:type="gramEnd"/>
      <w:r w:rsidRPr="00FB51CD">
        <w:rPr>
          <w:rFonts w:ascii="Times New Roman" w:eastAsia="Times New Roman" w:hAnsi="Times New Roman" w:cs="Times New Roman"/>
          <w:b/>
          <w:sz w:val="24"/>
          <w:szCs w:val="24"/>
          <w:lang w:eastAsia="ar-SA"/>
        </w:rPr>
        <w:t>).</w:t>
      </w:r>
    </w:p>
    <w:p w:rsidR="003A2F0D" w:rsidRPr="003A2F0D"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FB51CD">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FB51CD">
        <w:rPr>
          <w:rFonts w:ascii="Times New Roman" w:eastAsia="Times New Roman" w:hAnsi="Times New Roman" w:cs="Times New Roman"/>
          <w:b/>
          <w:sz w:val="24"/>
          <w:szCs w:val="24"/>
          <w:lang w:eastAsia="ar-SA"/>
        </w:rPr>
        <w:t xml:space="preserve">запросе предложений: </w:t>
      </w:r>
      <w:r w:rsidR="00FB51CD" w:rsidRPr="00FB51CD">
        <w:rPr>
          <w:rFonts w:ascii="Times New Roman" w:eastAsia="Times New Roman" w:hAnsi="Times New Roman" w:cs="Times New Roman"/>
          <w:b/>
          <w:sz w:val="24"/>
          <w:szCs w:val="24"/>
          <w:lang w:eastAsia="ar-SA"/>
        </w:rPr>
        <w:t>26</w:t>
      </w:r>
      <w:r w:rsidR="006B7D60" w:rsidRPr="00FB51CD">
        <w:rPr>
          <w:rFonts w:ascii="Times New Roman" w:eastAsia="Times New Roman" w:hAnsi="Times New Roman" w:cs="Times New Roman"/>
          <w:b/>
          <w:sz w:val="24"/>
          <w:szCs w:val="24"/>
          <w:lang w:eastAsia="ar-SA"/>
        </w:rPr>
        <w:t xml:space="preserve"> декабря</w:t>
      </w:r>
      <w:r w:rsidRPr="00FB51CD">
        <w:rPr>
          <w:rFonts w:ascii="Times New Roman" w:eastAsia="Times New Roman" w:hAnsi="Times New Roman" w:cs="Times New Roman"/>
          <w:b/>
          <w:sz w:val="24"/>
          <w:szCs w:val="24"/>
          <w:lang w:eastAsia="ar-SA"/>
        </w:rPr>
        <w:t xml:space="preserve"> 2015 года. 1</w:t>
      </w:r>
      <w:r w:rsidR="00FB51CD" w:rsidRPr="00FB51CD">
        <w:rPr>
          <w:rFonts w:ascii="Times New Roman" w:eastAsia="Times New Roman" w:hAnsi="Times New Roman" w:cs="Times New Roman"/>
          <w:b/>
          <w:sz w:val="24"/>
          <w:szCs w:val="24"/>
          <w:lang w:eastAsia="ar-SA"/>
        </w:rPr>
        <w:t>4</w:t>
      </w:r>
      <w:r w:rsidRPr="00FB51CD">
        <w:rPr>
          <w:rFonts w:ascii="Times New Roman" w:eastAsia="Times New Roman" w:hAnsi="Times New Roman" w:cs="Times New Roman"/>
          <w:b/>
          <w:sz w:val="24"/>
          <w:szCs w:val="24"/>
          <w:lang w:eastAsia="ar-SA"/>
        </w:rPr>
        <w:t>:</w:t>
      </w:r>
      <w:r w:rsidR="00FB51CD" w:rsidRPr="00FB51CD">
        <w:rPr>
          <w:rFonts w:ascii="Times New Roman" w:eastAsia="Times New Roman" w:hAnsi="Times New Roman" w:cs="Times New Roman"/>
          <w:b/>
          <w:sz w:val="24"/>
          <w:szCs w:val="24"/>
          <w:lang w:eastAsia="ar-SA"/>
        </w:rPr>
        <w:t>00</w:t>
      </w:r>
      <w:r w:rsidRPr="00FB51CD">
        <w:rPr>
          <w:rFonts w:ascii="Times New Roman" w:eastAsia="Times New Roman" w:hAnsi="Times New Roman" w:cs="Times New Roman"/>
          <w:b/>
          <w:sz w:val="24"/>
          <w:szCs w:val="24"/>
          <w:lang w:eastAsia="ar-SA"/>
        </w:rPr>
        <w:t xml:space="preserve"> (</w:t>
      </w:r>
      <w:proofErr w:type="gramStart"/>
      <w:r w:rsidRPr="00FB51CD">
        <w:rPr>
          <w:rFonts w:ascii="Times New Roman" w:eastAsia="Times New Roman" w:hAnsi="Times New Roman" w:cs="Times New Roman"/>
          <w:b/>
          <w:sz w:val="24"/>
          <w:szCs w:val="24"/>
          <w:lang w:eastAsia="ar-SA"/>
        </w:rPr>
        <w:t>МСК</w:t>
      </w:r>
      <w:proofErr w:type="gramEnd"/>
      <w:r w:rsidRPr="00FB51CD">
        <w:rPr>
          <w:rFonts w:ascii="Times New Roman" w:eastAsia="Times New Roman" w:hAnsi="Times New Roman" w:cs="Times New Roman"/>
          <w:b/>
          <w:sz w:val="24"/>
          <w:szCs w:val="24"/>
          <w:lang w:eastAsia="ar-SA"/>
        </w:rPr>
        <w:t>).</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8. Разъяснение положений Документации.</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Документации</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электронную почту</w:t>
      </w:r>
      <w:r w:rsidR="00924767" w:rsidRPr="00924767">
        <w:rPr>
          <w:rFonts w:ascii="Times New Roman" w:eastAsia="Times New Roman" w:hAnsi="Times New Roman" w:cs="Times New Roman"/>
          <w:sz w:val="24"/>
          <w:szCs w:val="24"/>
          <w:lang w:eastAsia="ar-SA"/>
        </w:rPr>
        <w:t xml:space="preserve"> </w:t>
      </w:r>
      <w:proofErr w:type="spellStart"/>
      <w:r w:rsidR="00924767" w:rsidRPr="00924767">
        <w:rPr>
          <w:rFonts w:ascii="Times New Roman" w:eastAsia="Times New Roman" w:hAnsi="Times New Roman" w:cs="Times New Roman"/>
          <w:sz w:val="24"/>
          <w:szCs w:val="24"/>
          <w:lang w:val="en-US" w:eastAsia="ar-SA"/>
        </w:rPr>
        <w:t>palchikovskaya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не позднее, чем за 2</w:t>
      </w:r>
      <w:proofErr w:type="gramEnd"/>
      <w:r w:rsidRPr="003A2F0D">
        <w:rPr>
          <w:rFonts w:ascii="Times New Roman" w:eastAsia="Times New Roman" w:hAnsi="Times New Roman" w:cs="Times New Roman"/>
          <w:sz w:val="24"/>
          <w:szCs w:val="24"/>
          <w:lang w:eastAsia="ar-SA"/>
        </w:rPr>
        <w:t xml:space="preserve">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дня до даты окончания срока подачи заявок на участие в запросе предложений.</w:t>
      </w:r>
    </w:p>
    <w:p w:rsidR="003A2F0D" w:rsidRPr="00FB51C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FB51CD">
        <w:rPr>
          <w:rFonts w:ascii="Times New Roman" w:eastAsia="Times New Roman" w:hAnsi="Times New Roman" w:cs="Times New Roman"/>
          <w:sz w:val="24"/>
          <w:szCs w:val="24"/>
          <w:lang w:eastAsia="ar-SA"/>
        </w:rPr>
        <w:t xml:space="preserve">  </w:t>
      </w:r>
      <w:r w:rsidR="00FB51CD" w:rsidRPr="00FB51CD">
        <w:rPr>
          <w:rFonts w:ascii="Times New Roman" w:eastAsia="Times New Roman" w:hAnsi="Times New Roman" w:cs="Times New Roman"/>
          <w:sz w:val="24"/>
          <w:szCs w:val="24"/>
          <w:lang w:eastAsia="ar-SA"/>
        </w:rPr>
        <w:t>21</w:t>
      </w:r>
      <w:r w:rsidR="006B7D60" w:rsidRPr="00FB51CD">
        <w:rPr>
          <w:rFonts w:ascii="Times New Roman" w:eastAsia="Times New Roman" w:hAnsi="Times New Roman" w:cs="Times New Roman"/>
          <w:sz w:val="24"/>
          <w:szCs w:val="24"/>
          <w:lang w:eastAsia="ar-SA"/>
        </w:rPr>
        <w:t xml:space="preserve"> декабря</w:t>
      </w:r>
      <w:r w:rsidRPr="00FB51CD">
        <w:rPr>
          <w:rFonts w:ascii="Times New Roman" w:eastAsia="Times New Roman" w:hAnsi="Times New Roman" w:cs="Times New Roman"/>
          <w:sz w:val="24"/>
          <w:szCs w:val="24"/>
          <w:lang w:eastAsia="ar-SA"/>
        </w:rPr>
        <w:t xml:space="preserve"> 2015 года 08:30 (</w:t>
      </w:r>
      <w:proofErr w:type="gramStart"/>
      <w:r w:rsidRPr="00FB51CD">
        <w:rPr>
          <w:rFonts w:ascii="Times New Roman" w:eastAsia="Times New Roman" w:hAnsi="Times New Roman" w:cs="Times New Roman"/>
          <w:sz w:val="24"/>
          <w:szCs w:val="24"/>
          <w:lang w:eastAsia="ar-SA"/>
        </w:rPr>
        <w:t>МСК</w:t>
      </w:r>
      <w:proofErr w:type="gramEnd"/>
      <w:r w:rsidRPr="00FB51CD">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FB51CD" w:rsidRPr="00FB51CD">
        <w:rPr>
          <w:rFonts w:ascii="Times New Roman" w:eastAsia="Times New Roman" w:hAnsi="Times New Roman" w:cs="Times New Roman"/>
          <w:sz w:val="24"/>
          <w:szCs w:val="24"/>
          <w:lang w:eastAsia="ar-SA"/>
        </w:rPr>
        <w:t>24</w:t>
      </w:r>
      <w:r w:rsidR="006B7D60" w:rsidRPr="00FB51CD">
        <w:rPr>
          <w:rFonts w:ascii="Times New Roman" w:eastAsia="Times New Roman" w:hAnsi="Times New Roman" w:cs="Times New Roman"/>
          <w:sz w:val="24"/>
          <w:szCs w:val="24"/>
          <w:lang w:eastAsia="ar-SA"/>
        </w:rPr>
        <w:t xml:space="preserve"> декабря</w:t>
      </w:r>
      <w:r w:rsidRPr="00FB51CD">
        <w:rPr>
          <w:rFonts w:ascii="Times New Roman" w:eastAsia="Times New Roman" w:hAnsi="Times New Roman" w:cs="Times New Roman"/>
          <w:sz w:val="24"/>
          <w:szCs w:val="24"/>
          <w:lang w:eastAsia="ar-SA"/>
        </w:rPr>
        <w:t xml:space="preserve"> 2015 года 1</w:t>
      </w:r>
      <w:r w:rsidR="00FB51CD" w:rsidRPr="00FB51CD">
        <w:rPr>
          <w:rFonts w:ascii="Times New Roman" w:eastAsia="Times New Roman" w:hAnsi="Times New Roman" w:cs="Times New Roman"/>
          <w:sz w:val="24"/>
          <w:szCs w:val="24"/>
          <w:lang w:eastAsia="ar-SA"/>
        </w:rPr>
        <w:t>4</w:t>
      </w:r>
      <w:r w:rsidRPr="00FB51CD">
        <w:rPr>
          <w:rFonts w:ascii="Times New Roman" w:eastAsia="Times New Roman" w:hAnsi="Times New Roman" w:cs="Times New Roman"/>
          <w:sz w:val="24"/>
          <w:szCs w:val="24"/>
          <w:lang w:eastAsia="ar-SA"/>
        </w:rPr>
        <w:t>:</w:t>
      </w:r>
      <w:r w:rsidR="00FB51CD" w:rsidRPr="00FB51CD">
        <w:rPr>
          <w:rFonts w:ascii="Times New Roman" w:eastAsia="Times New Roman" w:hAnsi="Times New Roman" w:cs="Times New Roman"/>
          <w:sz w:val="24"/>
          <w:szCs w:val="24"/>
          <w:lang w:eastAsia="ar-SA"/>
        </w:rPr>
        <w:t>00</w:t>
      </w:r>
      <w:r w:rsidRPr="00FB51CD">
        <w:rPr>
          <w:rFonts w:ascii="Times New Roman" w:eastAsia="Times New Roman" w:hAnsi="Times New Roman" w:cs="Times New Roman"/>
          <w:sz w:val="24"/>
          <w:szCs w:val="24"/>
          <w:lang w:eastAsia="ar-SA"/>
        </w:rPr>
        <w:t xml:space="preserve"> (</w:t>
      </w:r>
      <w:proofErr w:type="gramStart"/>
      <w:r w:rsidRPr="00FB51CD">
        <w:rPr>
          <w:rFonts w:ascii="Times New Roman" w:eastAsia="Times New Roman" w:hAnsi="Times New Roman" w:cs="Times New Roman"/>
          <w:sz w:val="24"/>
          <w:szCs w:val="24"/>
          <w:lang w:eastAsia="ar-SA"/>
        </w:rPr>
        <w:t>МСК</w:t>
      </w:r>
      <w:proofErr w:type="gramEnd"/>
      <w:r w:rsidRPr="00FB51CD">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Заказчик в течение одного рабочего дня </w:t>
      </w:r>
      <w:r w:rsidRPr="003A2F0D">
        <w:rPr>
          <w:rFonts w:ascii="Times New Roman" w:eastAsia="Calibri" w:hAnsi="Times New Roman" w:cs="Times New Roman"/>
          <w:sz w:val="24"/>
          <w:szCs w:val="24"/>
          <w:lang w:eastAsia="ar-SA"/>
        </w:rPr>
        <w:t xml:space="preserve">со дня поступления запроса </w:t>
      </w:r>
      <w:r w:rsidRPr="003A2F0D">
        <w:rPr>
          <w:rFonts w:ascii="Times New Roman" w:eastAsia="Times New Roman" w:hAnsi="Times New Roman" w:cs="Times New Roman"/>
          <w:sz w:val="24"/>
          <w:szCs w:val="24"/>
          <w:lang w:eastAsia="ar-SA"/>
        </w:rPr>
        <w:t>о предоставлении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Разъяснения положений Документации размещаются Заказчиком на официальном сайте</w:t>
      </w:r>
      <w:r w:rsidRPr="003A2F0D">
        <w:rPr>
          <w:rFonts w:ascii="Times New Roman" w:eastAsia="Times New Roman" w:hAnsi="Times New Roman" w:cs="Times New Roman"/>
          <w:color w:val="FF0000"/>
          <w:sz w:val="24"/>
          <w:szCs w:val="24"/>
          <w:lang w:eastAsia="ar-SA"/>
        </w:rPr>
        <w:t xml:space="preserve"> </w:t>
      </w:r>
      <w:hyperlink r:id="rId9" w:history="1">
        <w:r w:rsidRPr="003A2F0D">
          <w:rPr>
            <w:rFonts w:ascii="Times New Roman" w:eastAsia="Calibri" w:hAnsi="Times New Roman" w:cs="Times New Roman"/>
            <w:color w:val="0000FF"/>
            <w:sz w:val="24"/>
            <w:szCs w:val="24"/>
            <w:u w:val="single"/>
            <w:lang w:eastAsia="ar-SA"/>
          </w:rPr>
          <w:t>http://zakupki.gov.ru/223</w:t>
        </w:r>
      </w:hyperlink>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на официальном сайте </w:t>
      </w:r>
      <w:hyperlink r:id="rId10" w:history="1">
        <w:r w:rsidRPr="003A2F0D">
          <w:rPr>
            <w:rFonts w:ascii="Times New Roman" w:eastAsia="Calibri" w:hAnsi="Times New Roman" w:cs="Times New Roman"/>
            <w:color w:val="0000FF"/>
            <w:sz w:val="24"/>
            <w:szCs w:val="24"/>
            <w:u w:val="single"/>
            <w:lang w:eastAsia="ar-SA"/>
          </w:rPr>
          <w:t>http://zakupki.gov.ru/223</w:t>
        </w:r>
      </w:hyperlink>
      <w:r w:rsidRPr="003A2F0D">
        <w:rPr>
          <w:rFonts w:ascii="Times New Roman" w:eastAsia="Calibri" w:hAnsi="Times New Roman" w:cs="Times New Roman"/>
          <w:color w:val="0000FF"/>
          <w:sz w:val="24"/>
          <w:szCs w:val="24"/>
          <w:lang w:eastAsia="ar-SA"/>
        </w:rPr>
        <w:t xml:space="preserve">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2056"/>
      </w:tblGrid>
      <w:tr w:rsidR="003A2F0D" w:rsidRPr="003A2F0D" w:rsidTr="00E76E82">
        <w:tc>
          <w:tcPr>
            <w:tcW w:w="3190" w:type="dxa"/>
            <w:gridSpan w:val="2"/>
            <w:shd w:val="clear" w:color="auto" w:fill="auto"/>
            <w:vAlign w:val="center"/>
          </w:tcPr>
          <w:p w:rsidR="003A2F0D" w:rsidRPr="003A2F0D" w:rsidRDefault="003A2F0D" w:rsidP="003A2F0D">
            <w:pPr>
              <w:spacing w:after="0" w:line="240" w:lineRule="auto"/>
              <w:rPr>
                <w:rFonts w:ascii="Times New Roman" w:eastAsia="Calibri" w:hAnsi="Times New Roman" w:cs="Times New Roman"/>
                <w:b/>
                <w:bCs/>
                <w:sz w:val="24"/>
                <w:szCs w:val="24"/>
                <w:lang w:eastAsia="ru-RU"/>
              </w:rPr>
            </w:pPr>
            <w:r w:rsidRPr="003A2F0D">
              <w:rPr>
                <w:rFonts w:ascii="Times New Roman" w:eastAsia="Times New Roman" w:hAnsi="Times New Roman" w:cs="Times New Roman"/>
                <w:b/>
                <w:bCs/>
                <w:sz w:val="24"/>
                <w:szCs w:val="24"/>
                <w:lang w:eastAsia="ru-RU"/>
              </w:rPr>
              <w:t>Цена договора</w:t>
            </w:r>
          </w:p>
        </w:tc>
        <w:tc>
          <w:tcPr>
            <w:tcW w:w="3014" w:type="dxa"/>
            <w:gridSpan w:val="2"/>
            <w:shd w:val="clear" w:color="auto" w:fill="auto"/>
            <w:vAlign w:val="center"/>
          </w:tcPr>
          <w:p w:rsidR="003A2F0D" w:rsidRPr="003A2F0D" w:rsidRDefault="003A2F0D" w:rsidP="003A2F0D">
            <w:pPr>
              <w:spacing w:after="0" w:line="240" w:lineRule="auto"/>
              <w:rPr>
                <w:rFonts w:ascii="Times New Roman" w:eastAsia="Calibri" w:hAnsi="Times New Roman" w:cs="Times New Roman"/>
                <w:b/>
                <w:bCs/>
                <w:sz w:val="24"/>
                <w:szCs w:val="24"/>
                <w:lang w:eastAsia="ru-RU"/>
              </w:rPr>
            </w:pPr>
            <w:r w:rsidRPr="003A2F0D">
              <w:rPr>
                <w:rFonts w:ascii="Times New Roman" w:eastAsia="Calibri" w:hAnsi="Times New Roman" w:cs="Times New Roman"/>
                <w:b/>
                <w:sz w:val="24"/>
                <w:szCs w:val="24"/>
                <w:lang w:eastAsia="ar-SA"/>
              </w:rPr>
              <w:t>Срок оплаты</w:t>
            </w:r>
          </w:p>
        </w:tc>
        <w:tc>
          <w:tcPr>
            <w:tcW w:w="3827" w:type="dxa"/>
            <w:gridSpan w:val="2"/>
            <w:shd w:val="clear" w:color="auto" w:fill="auto"/>
          </w:tcPr>
          <w:p w:rsidR="003A2F0D" w:rsidRPr="003A2F0D" w:rsidRDefault="003A2F0D" w:rsidP="003A2F0D">
            <w:pPr>
              <w:spacing w:after="0" w:line="240" w:lineRule="auto"/>
              <w:jc w:val="both"/>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3A2F0D" w:rsidRPr="003A2F0D" w:rsidTr="00E76E82">
        <w:tc>
          <w:tcPr>
            <w:tcW w:w="1595"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Макс. Оценка</w:t>
            </w:r>
          </w:p>
        </w:tc>
        <w:tc>
          <w:tcPr>
            <w:tcW w:w="1595"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Значимость критерия</w:t>
            </w:r>
          </w:p>
        </w:tc>
        <w:tc>
          <w:tcPr>
            <w:tcW w:w="1595"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Макс. Оценка</w:t>
            </w:r>
          </w:p>
        </w:tc>
        <w:tc>
          <w:tcPr>
            <w:tcW w:w="1419"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Значимость критерия</w:t>
            </w:r>
          </w:p>
        </w:tc>
        <w:tc>
          <w:tcPr>
            <w:tcW w:w="1771"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Макс. Оценка</w:t>
            </w:r>
          </w:p>
        </w:tc>
        <w:tc>
          <w:tcPr>
            <w:tcW w:w="2056"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Значимость критерия</w:t>
            </w:r>
          </w:p>
        </w:tc>
      </w:tr>
      <w:tr w:rsidR="003A2F0D" w:rsidRPr="003A2F0D" w:rsidTr="00E76E82">
        <w:tc>
          <w:tcPr>
            <w:tcW w:w="1595"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w:t>
            </w:r>
          </w:p>
        </w:tc>
        <w:tc>
          <w:tcPr>
            <w:tcW w:w="1595"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80 %</w:t>
            </w:r>
          </w:p>
        </w:tc>
        <w:tc>
          <w:tcPr>
            <w:tcW w:w="1595"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w:t>
            </w:r>
          </w:p>
        </w:tc>
        <w:tc>
          <w:tcPr>
            <w:tcW w:w="1419"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10%</w:t>
            </w:r>
          </w:p>
        </w:tc>
        <w:tc>
          <w:tcPr>
            <w:tcW w:w="1771"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w:t>
            </w:r>
          </w:p>
        </w:tc>
        <w:tc>
          <w:tcPr>
            <w:tcW w:w="2056"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10%</w:t>
            </w:r>
          </w:p>
        </w:tc>
      </w:tr>
    </w:tbl>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п. 4.12.1.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11"/>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38213104"/>
      <w:r w:rsidRPr="003A2F0D">
        <w:rPr>
          <w:rFonts w:ascii="Times New Roman" w:eastAsia="Times New Roman" w:hAnsi="Times New Roman" w:cs="Times New Roman"/>
          <w:iCs/>
          <w:sz w:val="24"/>
          <w:szCs w:val="24"/>
          <w:lang w:val="x-none" w:eastAsia="ar-SA"/>
        </w:rPr>
        <w:lastRenderedPageBreak/>
        <w:t>СОДЕРЖАНИЕ</w:t>
      </w:r>
      <w:bookmarkEnd w:id="3"/>
    </w:p>
    <w:p w:rsidR="00CE4767"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38213103" w:history="1">
        <w:r w:rsidR="00CE4767" w:rsidRPr="00380826">
          <w:rPr>
            <w:rStyle w:val="af"/>
            <w:rFonts w:eastAsia="Times New Roman"/>
            <w:iCs/>
            <w:noProof/>
            <w:lang w:val="x-none"/>
          </w:rPr>
          <w:t>Информационная карта</w:t>
        </w:r>
        <w:r w:rsidR="00CE4767">
          <w:rPr>
            <w:noProof/>
            <w:webHidden/>
          </w:rPr>
          <w:tab/>
        </w:r>
        <w:r w:rsidR="00CE4767">
          <w:rPr>
            <w:noProof/>
            <w:webHidden/>
          </w:rPr>
          <w:fldChar w:fldCharType="begin"/>
        </w:r>
        <w:r w:rsidR="00CE4767">
          <w:rPr>
            <w:noProof/>
            <w:webHidden/>
          </w:rPr>
          <w:instrText xml:space="preserve"> PAGEREF _Toc438213103 \h </w:instrText>
        </w:r>
        <w:r w:rsidR="00CE4767">
          <w:rPr>
            <w:noProof/>
            <w:webHidden/>
          </w:rPr>
        </w:r>
        <w:r w:rsidR="00CE4767">
          <w:rPr>
            <w:noProof/>
            <w:webHidden/>
          </w:rPr>
          <w:fldChar w:fldCharType="separate"/>
        </w:r>
        <w:r w:rsidR="00CE4767">
          <w:rPr>
            <w:noProof/>
            <w:webHidden/>
          </w:rPr>
          <w:t>2</w:t>
        </w:r>
        <w:r w:rsidR="00CE4767">
          <w:rPr>
            <w:noProof/>
            <w:webHidden/>
          </w:rPr>
          <w:fldChar w:fldCharType="end"/>
        </w:r>
      </w:hyperlink>
    </w:p>
    <w:p w:rsidR="00CE4767" w:rsidRDefault="00CE4767">
      <w:pPr>
        <w:pStyle w:val="1fc"/>
        <w:rPr>
          <w:rFonts w:asciiTheme="minorHAnsi" w:eastAsiaTheme="minorEastAsia" w:hAnsiTheme="minorHAnsi" w:cstheme="minorBidi"/>
          <w:b w:val="0"/>
          <w:bCs w:val="0"/>
          <w:caps w:val="0"/>
          <w:noProof/>
          <w:sz w:val="22"/>
          <w:szCs w:val="22"/>
          <w:lang w:eastAsia="ru-RU"/>
        </w:rPr>
      </w:pPr>
      <w:hyperlink w:anchor="_Toc438213104" w:history="1">
        <w:r w:rsidRPr="00380826">
          <w:rPr>
            <w:rStyle w:val="af"/>
            <w:rFonts w:eastAsia="Times New Roman"/>
            <w:iCs/>
            <w:noProof/>
            <w:lang w:val="x-none"/>
          </w:rPr>
          <w:t>СОДЕРЖАНИЕ</w:t>
        </w:r>
        <w:r>
          <w:rPr>
            <w:noProof/>
            <w:webHidden/>
          </w:rPr>
          <w:tab/>
        </w:r>
        <w:r>
          <w:rPr>
            <w:noProof/>
            <w:webHidden/>
          </w:rPr>
          <w:fldChar w:fldCharType="begin"/>
        </w:r>
        <w:r>
          <w:rPr>
            <w:noProof/>
            <w:webHidden/>
          </w:rPr>
          <w:instrText xml:space="preserve"> PAGEREF _Toc438213104 \h </w:instrText>
        </w:r>
        <w:r>
          <w:rPr>
            <w:noProof/>
            <w:webHidden/>
          </w:rPr>
        </w:r>
        <w:r>
          <w:rPr>
            <w:noProof/>
            <w:webHidden/>
          </w:rPr>
          <w:fldChar w:fldCharType="separate"/>
        </w:r>
        <w:r>
          <w:rPr>
            <w:noProof/>
            <w:webHidden/>
          </w:rPr>
          <w:t>5</w:t>
        </w:r>
        <w:r>
          <w:rPr>
            <w:noProof/>
            <w:webHidden/>
          </w:rPr>
          <w:fldChar w:fldCharType="end"/>
        </w:r>
      </w:hyperlink>
    </w:p>
    <w:p w:rsidR="00CE4767" w:rsidRDefault="00CE4767">
      <w:pPr>
        <w:pStyle w:val="1fc"/>
        <w:rPr>
          <w:rFonts w:asciiTheme="minorHAnsi" w:eastAsiaTheme="minorEastAsia" w:hAnsiTheme="minorHAnsi" w:cstheme="minorBidi"/>
          <w:b w:val="0"/>
          <w:bCs w:val="0"/>
          <w:caps w:val="0"/>
          <w:noProof/>
          <w:sz w:val="22"/>
          <w:szCs w:val="22"/>
          <w:lang w:eastAsia="ru-RU"/>
        </w:rPr>
      </w:pPr>
      <w:hyperlink w:anchor="_Toc438213105" w:history="1">
        <w:r w:rsidRPr="00380826">
          <w:rPr>
            <w:rStyle w:val="af"/>
            <w:rFonts w:eastAsia="Times New Roman"/>
            <w:iCs/>
            <w:noProof/>
          </w:rPr>
          <w:t xml:space="preserve">1. </w:t>
        </w:r>
        <w:r w:rsidRPr="00380826">
          <w:rPr>
            <w:rStyle w:val="af"/>
            <w:rFonts w:eastAsia="Times New Roman"/>
            <w:iCs/>
            <w:noProof/>
            <w:lang w:val="x-none"/>
          </w:rPr>
          <w:t>Термины и определения</w:t>
        </w:r>
        <w:r>
          <w:rPr>
            <w:noProof/>
            <w:webHidden/>
          </w:rPr>
          <w:tab/>
        </w:r>
        <w:r>
          <w:rPr>
            <w:noProof/>
            <w:webHidden/>
          </w:rPr>
          <w:fldChar w:fldCharType="begin"/>
        </w:r>
        <w:r>
          <w:rPr>
            <w:noProof/>
            <w:webHidden/>
          </w:rPr>
          <w:instrText xml:space="preserve"> PAGEREF _Toc438213105 \h </w:instrText>
        </w:r>
        <w:r>
          <w:rPr>
            <w:noProof/>
            <w:webHidden/>
          </w:rPr>
        </w:r>
        <w:r>
          <w:rPr>
            <w:noProof/>
            <w:webHidden/>
          </w:rPr>
          <w:fldChar w:fldCharType="separate"/>
        </w:r>
        <w:r>
          <w:rPr>
            <w:noProof/>
            <w:webHidden/>
          </w:rPr>
          <w:t>6</w:t>
        </w:r>
        <w:r>
          <w:rPr>
            <w:noProof/>
            <w:webHidden/>
          </w:rPr>
          <w:fldChar w:fldCharType="end"/>
        </w:r>
      </w:hyperlink>
    </w:p>
    <w:p w:rsidR="00CE4767" w:rsidRDefault="00CE4767">
      <w:pPr>
        <w:pStyle w:val="1fc"/>
        <w:tabs>
          <w:tab w:val="left" w:pos="440"/>
        </w:tabs>
        <w:rPr>
          <w:rFonts w:asciiTheme="minorHAnsi" w:eastAsiaTheme="minorEastAsia" w:hAnsiTheme="minorHAnsi" w:cstheme="minorBidi"/>
          <w:b w:val="0"/>
          <w:bCs w:val="0"/>
          <w:caps w:val="0"/>
          <w:noProof/>
          <w:sz w:val="22"/>
          <w:szCs w:val="22"/>
          <w:lang w:eastAsia="ru-RU"/>
        </w:rPr>
      </w:pPr>
      <w:hyperlink w:anchor="_Toc438213106" w:history="1">
        <w:r w:rsidRPr="00380826">
          <w:rPr>
            <w:rStyle w:val="af"/>
            <w:rFonts w:eastAsia="Times New Roman"/>
            <w:iCs/>
            <w:noProof/>
            <w:lang w:val="x-none"/>
          </w:rPr>
          <w:t>2.</w:t>
        </w:r>
        <w:r>
          <w:rPr>
            <w:rFonts w:asciiTheme="minorHAnsi" w:eastAsiaTheme="minorEastAsia" w:hAnsiTheme="minorHAnsi" w:cstheme="minorBidi"/>
            <w:b w:val="0"/>
            <w:bCs w:val="0"/>
            <w:caps w:val="0"/>
            <w:noProof/>
            <w:sz w:val="22"/>
            <w:szCs w:val="22"/>
            <w:lang w:eastAsia="ru-RU"/>
          </w:rPr>
          <w:tab/>
        </w:r>
        <w:r w:rsidRPr="00380826">
          <w:rPr>
            <w:rStyle w:val="af"/>
            <w:rFonts w:eastAsia="Times New Roman"/>
            <w:iCs/>
            <w:noProof/>
            <w:lang w:val="x-none"/>
          </w:rPr>
          <w:t>Общие положения</w:t>
        </w:r>
        <w:r>
          <w:rPr>
            <w:noProof/>
            <w:webHidden/>
          </w:rPr>
          <w:tab/>
        </w:r>
        <w:r>
          <w:rPr>
            <w:noProof/>
            <w:webHidden/>
          </w:rPr>
          <w:fldChar w:fldCharType="begin"/>
        </w:r>
        <w:r>
          <w:rPr>
            <w:noProof/>
            <w:webHidden/>
          </w:rPr>
          <w:instrText xml:space="preserve"> PAGEREF _Toc438213106 \h </w:instrText>
        </w:r>
        <w:r>
          <w:rPr>
            <w:noProof/>
            <w:webHidden/>
          </w:rPr>
        </w:r>
        <w:r>
          <w:rPr>
            <w:noProof/>
            <w:webHidden/>
          </w:rPr>
          <w:fldChar w:fldCharType="separate"/>
        </w:r>
        <w:r>
          <w:rPr>
            <w:noProof/>
            <w:webHidden/>
          </w:rPr>
          <w:t>7</w:t>
        </w:r>
        <w:r>
          <w:rPr>
            <w:noProof/>
            <w:webHidden/>
          </w:rPr>
          <w:fldChar w:fldCharType="end"/>
        </w:r>
      </w:hyperlink>
    </w:p>
    <w:p w:rsidR="00CE4767" w:rsidRDefault="00CE4767">
      <w:pPr>
        <w:pStyle w:val="1fc"/>
        <w:rPr>
          <w:rFonts w:asciiTheme="minorHAnsi" w:eastAsiaTheme="minorEastAsia" w:hAnsiTheme="minorHAnsi" w:cstheme="minorBidi"/>
          <w:b w:val="0"/>
          <w:bCs w:val="0"/>
          <w:caps w:val="0"/>
          <w:noProof/>
          <w:sz w:val="22"/>
          <w:szCs w:val="22"/>
          <w:lang w:eastAsia="ru-RU"/>
        </w:rPr>
      </w:pPr>
      <w:hyperlink w:anchor="_Toc438213107" w:history="1">
        <w:r w:rsidRPr="00380826">
          <w:rPr>
            <w:rStyle w:val="af"/>
            <w:rFonts w:eastAsia="Times New Roman"/>
            <w:iCs/>
            <w:noProof/>
            <w:lang w:val="x-none"/>
          </w:rPr>
          <w:t xml:space="preserve">3. Требования к </w:t>
        </w:r>
        <w:r w:rsidRPr="00380826">
          <w:rPr>
            <w:rStyle w:val="af"/>
            <w:rFonts w:eastAsia="Times New Roman"/>
            <w:iCs/>
            <w:noProof/>
          </w:rPr>
          <w:t>У</w:t>
        </w:r>
        <w:r w:rsidRPr="00380826">
          <w:rPr>
            <w:rStyle w:val="af"/>
            <w:rFonts w:eastAsia="Times New Roman"/>
            <w:iCs/>
            <w:noProof/>
            <w:lang w:val="x-none"/>
          </w:rPr>
          <w:t>частникам закупки. Заявка и прилагаемые к ней документы.</w:t>
        </w:r>
        <w:r>
          <w:rPr>
            <w:noProof/>
            <w:webHidden/>
          </w:rPr>
          <w:tab/>
        </w:r>
        <w:r>
          <w:rPr>
            <w:noProof/>
            <w:webHidden/>
          </w:rPr>
          <w:fldChar w:fldCharType="begin"/>
        </w:r>
        <w:r>
          <w:rPr>
            <w:noProof/>
            <w:webHidden/>
          </w:rPr>
          <w:instrText xml:space="preserve"> PAGEREF _Toc438213107 \h </w:instrText>
        </w:r>
        <w:r>
          <w:rPr>
            <w:noProof/>
            <w:webHidden/>
          </w:rPr>
        </w:r>
        <w:r>
          <w:rPr>
            <w:noProof/>
            <w:webHidden/>
          </w:rPr>
          <w:fldChar w:fldCharType="separate"/>
        </w:r>
        <w:r>
          <w:rPr>
            <w:noProof/>
            <w:webHidden/>
          </w:rPr>
          <w:t>9</w:t>
        </w:r>
        <w:r>
          <w:rPr>
            <w:noProof/>
            <w:webHidden/>
          </w:rPr>
          <w:fldChar w:fldCharType="end"/>
        </w:r>
      </w:hyperlink>
    </w:p>
    <w:p w:rsidR="00CE4767" w:rsidRDefault="00CE4767">
      <w:pPr>
        <w:pStyle w:val="1fc"/>
        <w:rPr>
          <w:rFonts w:asciiTheme="minorHAnsi" w:eastAsiaTheme="minorEastAsia" w:hAnsiTheme="minorHAnsi" w:cstheme="minorBidi"/>
          <w:b w:val="0"/>
          <w:bCs w:val="0"/>
          <w:caps w:val="0"/>
          <w:noProof/>
          <w:sz w:val="22"/>
          <w:szCs w:val="22"/>
          <w:lang w:eastAsia="ru-RU"/>
        </w:rPr>
      </w:pPr>
      <w:hyperlink w:anchor="_Toc438213108" w:history="1">
        <w:r w:rsidRPr="00380826">
          <w:rPr>
            <w:rStyle w:val="af"/>
            <w:rFonts w:eastAsia="Times New Roman"/>
            <w:iCs/>
            <w:noProof/>
          </w:rPr>
          <w:t xml:space="preserve">4. </w:t>
        </w:r>
        <w:r w:rsidRPr="00380826">
          <w:rPr>
            <w:rStyle w:val="af"/>
            <w:rFonts w:eastAsia="Times New Roman"/>
            <w:iCs/>
            <w:noProof/>
            <w:lang w:val="x-none"/>
          </w:rPr>
          <w:t>Порядок проведения запроса предложений</w:t>
        </w:r>
        <w:r>
          <w:rPr>
            <w:noProof/>
            <w:webHidden/>
          </w:rPr>
          <w:tab/>
        </w:r>
        <w:r>
          <w:rPr>
            <w:noProof/>
            <w:webHidden/>
          </w:rPr>
          <w:fldChar w:fldCharType="begin"/>
        </w:r>
        <w:r>
          <w:rPr>
            <w:noProof/>
            <w:webHidden/>
          </w:rPr>
          <w:instrText xml:space="preserve"> PAGEREF _Toc438213108 \h </w:instrText>
        </w:r>
        <w:r>
          <w:rPr>
            <w:noProof/>
            <w:webHidden/>
          </w:rPr>
        </w:r>
        <w:r>
          <w:rPr>
            <w:noProof/>
            <w:webHidden/>
          </w:rPr>
          <w:fldChar w:fldCharType="separate"/>
        </w:r>
        <w:r>
          <w:rPr>
            <w:noProof/>
            <w:webHidden/>
          </w:rPr>
          <w:t>13</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09" w:history="1">
        <w:r w:rsidRPr="00380826">
          <w:rPr>
            <w:rStyle w:val="af"/>
            <w:rFonts w:ascii="Times New Roman" w:eastAsia="Times New Roman" w:hAnsi="Times New Roman" w:cs="Times New Roman"/>
            <w:b/>
            <w:bCs/>
            <w:iCs/>
            <w:noProof/>
          </w:rPr>
          <w:t>4.1.</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Arial"/>
            <w:b/>
            <w:noProof/>
          </w:rPr>
          <w:t>Получение Документации</w:t>
        </w:r>
        <w:r>
          <w:rPr>
            <w:noProof/>
            <w:webHidden/>
          </w:rPr>
          <w:tab/>
        </w:r>
        <w:r>
          <w:rPr>
            <w:noProof/>
            <w:webHidden/>
          </w:rPr>
          <w:fldChar w:fldCharType="begin"/>
        </w:r>
        <w:r>
          <w:rPr>
            <w:noProof/>
            <w:webHidden/>
          </w:rPr>
          <w:instrText xml:space="preserve"> PAGEREF _Toc438213109 \h </w:instrText>
        </w:r>
        <w:r>
          <w:rPr>
            <w:noProof/>
            <w:webHidden/>
          </w:rPr>
        </w:r>
        <w:r>
          <w:rPr>
            <w:noProof/>
            <w:webHidden/>
          </w:rPr>
          <w:fldChar w:fldCharType="separate"/>
        </w:r>
        <w:r>
          <w:rPr>
            <w:noProof/>
            <w:webHidden/>
          </w:rPr>
          <w:t>13</w:t>
        </w:r>
        <w:r>
          <w:rPr>
            <w:noProof/>
            <w:webHidden/>
          </w:rPr>
          <w:fldChar w:fldCharType="end"/>
        </w:r>
      </w:hyperlink>
    </w:p>
    <w:p w:rsidR="00CE4767" w:rsidRDefault="00CE4767">
      <w:pPr>
        <w:pStyle w:val="2c"/>
        <w:tabs>
          <w:tab w:val="right" w:leader="dot" w:pos="9911"/>
        </w:tabs>
        <w:rPr>
          <w:rFonts w:asciiTheme="minorHAnsi" w:eastAsiaTheme="minorEastAsia" w:hAnsiTheme="minorHAnsi" w:cstheme="minorBidi"/>
          <w:smallCaps w:val="0"/>
          <w:noProof/>
          <w:sz w:val="22"/>
          <w:szCs w:val="22"/>
          <w:lang w:eastAsia="ru-RU"/>
        </w:rPr>
      </w:pPr>
      <w:hyperlink w:anchor="_Toc438213110" w:history="1">
        <w:r w:rsidRPr="00380826">
          <w:rPr>
            <w:rStyle w:val="af"/>
            <w:rFonts w:ascii="Times New Roman" w:eastAsia="Times New Roman" w:hAnsi="Times New Roman" w:cs="Arial"/>
            <w:b/>
            <w:noProof/>
          </w:rPr>
          <w:t>4.2. Разъяснение положений Документации</w:t>
        </w:r>
        <w:r>
          <w:rPr>
            <w:noProof/>
            <w:webHidden/>
          </w:rPr>
          <w:tab/>
        </w:r>
        <w:r>
          <w:rPr>
            <w:noProof/>
            <w:webHidden/>
          </w:rPr>
          <w:fldChar w:fldCharType="begin"/>
        </w:r>
        <w:r>
          <w:rPr>
            <w:noProof/>
            <w:webHidden/>
          </w:rPr>
          <w:instrText xml:space="preserve"> PAGEREF _Toc438213110 \h </w:instrText>
        </w:r>
        <w:r>
          <w:rPr>
            <w:noProof/>
            <w:webHidden/>
          </w:rPr>
        </w:r>
        <w:r>
          <w:rPr>
            <w:noProof/>
            <w:webHidden/>
          </w:rPr>
          <w:fldChar w:fldCharType="separate"/>
        </w:r>
        <w:r>
          <w:rPr>
            <w:noProof/>
            <w:webHidden/>
          </w:rPr>
          <w:t>13</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11" w:history="1">
        <w:r w:rsidRPr="00380826">
          <w:rPr>
            <w:rStyle w:val="af"/>
            <w:rFonts w:ascii="Times New Roman" w:eastAsia="Times New Roman" w:hAnsi="Times New Roman" w:cs="Arial"/>
            <w:b/>
            <w:bCs/>
            <w:iCs/>
            <w:noProof/>
          </w:rPr>
          <w:t>4.3.</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Arial"/>
            <w:b/>
            <w:noProof/>
          </w:rPr>
          <w:t xml:space="preserve">Внесение изменений в Документацию о проведении </w:t>
        </w:r>
        <w:r w:rsidRPr="00380826">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_Toc438213111 \h </w:instrText>
        </w:r>
        <w:r>
          <w:rPr>
            <w:noProof/>
            <w:webHidden/>
          </w:rPr>
        </w:r>
        <w:r>
          <w:rPr>
            <w:noProof/>
            <w:webHidden/>
          </w:rPr>
          <w:fldChar w:fldCharType="separate"/>
        </w:r>
        <w:r>
          <w:rPr>
            <w:noProof/>
            <w:webHidden/>
          </w:rPr>
          <w:t>13</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12" w:history="1">
        <w:r w:rsidRPr="00380826">
          <w:rPr>
            <w:rStyle w:val="af"/>
            <w:rFonts w:ascii="Times New Roman" w:eastAsia="Times New Roman" w:hAnsi="Times New Roman" w:cs="Arial"/>
            <w:b/>
            <w:bCs/>
            <w:iCs/>
            <w:noProof/>
          </w:rPr>
          <w:t>4.4.</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Arial"/>
            <w:b/>
            <w:noProof/>
          </w:rPr>
          <w:t xml:space="preserve">Общие требования к заявке на участие в </w:t>
        </w:r>
        <w:r w:rsidRPr="00380826">
          <w:rPr>
            <w:rStyle w:val="af"/>
            <w:rFonts w:ascii="Times New Roman" w:eastAsia="Times New Roman" w:hAnsi="Times New Roman" w:cs="Arial"/>
            <w:b/>
            <w:bCs/>
            <w:iCs/>
            <w:noProof/>
          </w:rPr>
          <w:t>запросе предложений</w:t>
        </w:r>
        <w:r>
          <w:rPr>
            <w:noProof/>
            <w:webHidden/>
          </w:rPr>
          <w:tab/>
        </w:r>
        <w:r>
          <w:rPr>
            <w:noProof/>
            <w:webHidden/>
          </w:rPr>
          <w:fldChar w:fldCharType="begin"/>
        </w:r>
        <w:r>
          <w:rPr>
            <w:noProof/>
            <w:webHidden/>
          </w:rPr>
          <w:instrText xml:space="preserve"> PAGEREF _Toc438213112 \h </w:instrText>
        </w:r>
        <w:r>
          <w:rPr>
            <w:noProof/>
            <w:webHidden/>
          </w:rPr>
        </w:r>
        <w:r>
          <w:rPr>
            <w:noProof/>
            <w:webHidden/>
          </w:rPr>
          <w:fldChar w:fldCharType="separate"/>
        </w:r>
        <w:r>
          <w:rPr>
            <w:noProof/>
            <w:webHidden/>
          </w:rPr>
          <w:t>14</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13" w:history="1">
        <w:r w:rsidRPr="00380826">
          <w:rPr>
            <w:rStyle w:val="af"/>
            <w:rFonts w:ascii="Times New Roman" w:eastAsia="Times New Roman" w:hAnsi="Times New Roman" w:cs="Arial"/>
            <w:b/>
            <w:bCs/>
            <w:iCs/>
            <w:noProof/>
          </w:rPr>
          <w:t>4.5.</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Arial"/>
            <w:b/>
            <w:noProof/>
          </w:rPr>
          <w:t xml:space="preserve">Официальный язык </w:t>
        </w:r>
        <w:r w:rsidRPr="00380826">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_Toc438213113 \h </w:instrText>
        </w:r>
        <w:r>
          <w:rPr>
            <w:noProof/>
            <w:webHidden/>
          </w:rPr>
        </w:r>
        <w:r>
          <w:rPr>
            <w:noProof/>
            <w:webHidden/>
          </w:rPr>
          <w:fldChar w:fldCharType="separate"/>
        </w:r>
        <w:r>
          <w:rPr>
            <w:noProof/>
            <w:webHidden/>
          </w:rPr>
          <w:t>15</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14" w:history="1">
        <w:r w:rsidRPr="00380826">
          <w:rPr>
            <w:rStyle w:val="af"/>
            <w:rFonts w:ascii="Times New Roman" w:eastAsia="Times New Roman" w:hAnsi="Times New Roman" w:cs="Times New Roman"/>
            <w:b/>
            <w:bCs/>
            <w:iCs/>
            <w:noProof/>
          </w:rPr>
          <w:t>4.6.</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Arial"/>
            <w:b/>
            <w:noProof/>
          </w:rPr>
          <w:t xml:space="preserve">Валюта </w:t>
        </w:r>
        <w:r w:rsidRPr="00380826">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_Toc438213114 \h </w:instrText>
        </w:r>
        <w:r>
          <w:rPr>
            <w:noProof/>
            <w:webHidden/>
          </w:rPr>
        </w:r>
        <w:r>
          <w:rPr>
            <w:noProof/>
            <w:webHidden/>
          </w:rPr>
          <w:fldChar w:fldCharType="separate"/>
        </w:r>
        <w:r>
          <w:rPr>
            <w:noProof/>
            <w:webHidden/>
          </w:rPr>
          <w:t>15</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15" w:history="1">
        <w:r w:rsidRPr="00380826">
          <w:rPr>
            <w:rStyle w:val="af"/>
            <w:rFonts w:ascii="Times New Roman" w:eastAsia="Times New Roman" w:hAnsi="Times New Roman" w:cs="Times New Roman"/>
            <w:b/>
            <w:bCs/>
            <w:iCs/>
            <w:noProof/>
          </w:rPr>
          <w:t>4.7.</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Arial"/>
            <w:b/>
            <w:noProof/>
          </w:rPr>
          <w:t>Сведения о цене Договора.</w:t>
        </w:r>
        <w:r>
          <w:rPr>
            <w:noProof/>
            <w:webHidden/>
          </w:rPr>
          <w:tab/>
        </w:r>
        <w:r>
          <w:rPr>
            <w:noProof/>
            <w:webHidden/>
          </w:rPr>
          <w:fldChar w:fldCharType="begin"/>
        </w:r>
        <w:r>
          <w:rPr>
            <w:noProof/>
            <w:webHidden/>
          </w:rPr>
          <w:instrText xml:space="preserve"> PAGEREF _Toc438213115 \h </w:instrText>
        </w:r>
        <w:r>
          <w:rPr>
            <w:noProof/>
            <w:webHidden/>
          </w:rPr>
        </w:r>
        <w:r>
          <w:rPr>
            <w:noProof/>
            <w:webHidden/>
          </w:rPr>
          <w:fldChar w:fldCharType="separate"/>
        </w:r>
        <w:r>
          <w:rPr>
            <w:noProof/>
            <w:webHidden/>
          </w:rPr>
          <w:t>15</w:t>
        </w:r>
        <w:r>
          <w:rPr>
            <w:noProof/>
            <w:webHidden/>
          </w:rPr>
          <w:fldChar w:fldCharType="end"/>
        </w:r>
      </w:hyperlink>
    </w:p>
    <w:p w:rsidR="00CE4767" w:rsidRDefault="00CE4767">
      <w:pPr>
        <w:pStyle w:val="2c"/>
        <w:tabs>
          <w:tab w:val="right" w:leader="dot" w:pos="9911"/>
        </w:tabs>
        <w:rPr>
          <w:rFonts w:asciiTheme="minorHAnsi" w:eastAsiaTheme="minorEastAsia" w:hAnsiTheme="minorHAnsi" w:cstheme="minorBidi"/>
          <w:smallCaps w:val="0"/>
          <w:noProof/>
          <w:sz w:val="22"/>
          <w:szCs w:val="22"/>
          <w:lang w:eastAsia="ru-RU"/>
        </w:rPr>
      </w:pPr>
      <w:hyperlink w:anchor="_Toc438213116" w:history="1">
        <w:r w:rsidRPr="00380826">
          <w:rPr>
            <w:rStyle w:val="af"/>
            <w:rFonts w:ascii="Times New Roman" w:eastAsia="Times New Roman" w:hAnsi="Times New Roman" w:cs="Times New Roman"/>
            <w:b/>
            <w:noProof/>
          </w:rPr>
          <w:t>4.8. Порядок предоставления заявок</w:t>
        </w:r>
        <w:r>
          <w:rPr>
            <w:noProof/>
            <w:webHidden/>
          </w:rPr>
          <w:tab/>
        </w:r>
        <w:r>
          <w:rPr>
            <w:noProof/>
            <w:webHidden/>
          </w:rPr>
          <w:fldChar w:fldCharType="begin"/>
        </w:r>
        <w:r>
          <w:rPr>
            <w:noProof/>
            <w:webHidden/>
          </w:rPr>
          <w:instrText xml:space="preserve"> PAGEREF _Toc438213116 \h </w:instrText>
        </w:r>
        <w:r>
          <w:rPr>
            <w:noProof/>
            <w:webHidden/>
          </w:rPr>
        </w:r>
        <w:r>
          <w:rPr>
            <w:noProof/>
            <w:webHidden/>
          </w:rPr>
          <w:fldChar w:fldCharType="separate"/>
        </w:r>
        <w:r>
          <w:rPr>
            <w:noProof/>
            <w:webHidden/>
          </w:rPr>
          <w:t>16</w:t>
        </w:r>
        <w:r>
          <w:rPr>
            <w:noProof/>
            <w:webHidden/>
          </w:rPr>
          <w:fldChar w:fldCharType="end"/>
        </w:r>
      </w:hyperlink>
    </w:p>
    <w:p w:rsidR="00CE4767" w:rsidRDefault="00CE4767">
      <w:pPr>
        <w:pStyle w:val="2c"/>
        <w:tabs>
          <w:tab w:val="right" w:leader="dot" w:pos="9911"/>
        </w:tabs>
        <w:rPr>
          <w:rFonts w:asciiTheme="minorHAnsi" w:eastAsiaTheme="minorEastAsia" w:hAnsiTheme="minorHAnsi" w:cstheme="minorBidi"/>
          <w:smallCaps w:val="0"/>
          <w:noProof/>
          <w:sz w:val="22"/>
          <w:szCs w:val="22"/>
          <w:lang w:eastAsia="ru-RU"/>
        </w:rPr>
      </w:pPr>
      <w:hyperlink w:anchor="_Toc438213117" w:history="1">
        <w:r w:rsidRPr="00380826">
          <w:rPr>
            <w:rStyle w:val="af"/>
            <w:rFonts w:ascii="Times New Roman" w:eastAsia="Times New Roman" w:hAnsi="Times New Roman" w:cs="Times New Roman"/>
            <w:b/>
            <w:bCs/>
            <w:iCs/>
            <w:noProof/>
          </w:rPr>
          <w:t>4.9. Отзыв заявок</w:t>
        </w:r>
        <w:r>
          <w:rPr>
            <w:noProof/>
            <w:webHidden/>
          </w:rPr>
          <w:tab/>
        </w:r>
        <w:r>
          <w:rPr>
            <w:noProof/>
            <w:webHidden/>
          </w:rPr>
          <w:fldChar w:fldCharType="begin"/>
        </w:r>
        <w:r>
          <w:rPr>
            <w:noProof/>
            <w:webHidden/>
          </w:rPr>
          <w:instrText xml:space="preserve"> PAGEREF _Toc438213117 \h </w:instrText>
        </w:r>
        <w:r>
          <w:rPr>
            <w:noProof/>
            <w:webHidden/>
          </w:rPr>
        </w:r>
        <w:r>
          <w:rPr>
            <w:noProof/>
            <w:webHidden/>
          </w:rPr>
          <w:fldChar w:fldCharType="separate"/>
        </w:r>
        <w:r>
          <w:rPr>
            <w:noProof/>
            <w:webHidden/>
          </w:rPr>
          <w:t>16</w:t>
        </w:r>
        <w:r>
          <w:rPr>
            <w:noProof/>
            <w:webHidden/>
          </w:rPr>
          <w:fldChar w:fldCharType="end"/>
        </w:r>
      </w:hyperlink>
    </w:p>
    <w:p w:rsidR="00CE4767" w:rsidRDefault="00CE4767">
      <w:pPr>
        <w:pStyle w:val="2c"/>
        <w:tabs>
          <w:tab w:val="right" w:leader="dot" w:pos="9911"/>
        </w:tabs>
        <w:rPr>
          <w:rFonts w:asciiTheme="minorHAnsi" w:eastAsiaTheme="minorEastAsia" w:hAnsiTheme="minorHAnsi" w:cstheme="minorBidi"/>
          <w:smallCaps w:val="0"/>
          <w:noProof/>
          <w:sz w:val="22"/>
          <w:szCs w:val="22"/>
          <w:lang w:eastAsia="ru-RU"/>
        </w:rPr>
      </w:pPr>
      <w:hyperlink w:anchor="_Toc438213118" w:history="1">
        <w:r w:rsidRPr="00380826">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Pr>
            <w:noProof/>
            <w:webHidden/>
          </w:rPr>
          <w:tab/>
        </w:r>
        <w:r>
          <w:rPr>
            <w:noProof/>
            <w:webHidden/>
          </w:rPr>
          <w:fldChar w:fldCharType="begin"/>
        </w:r>
        <w:r>
          <w:rPr>
            <w:noProof/>
            <w:webHidden/>
          </w:rPr>
          <w:instrText xml:space="preserve"> PAGEREF _Toc438213118 \h </w:instrText>
        </w:r>
        <w:r>
          <w:rPr>
            <w:noProof/>
            <w:webHidden/>
          </w:rPr>
        </w:r>
        <w:r>
          <w:rPr>
            <w:noProof/>
            <w:webHidden/>
          </w:rPr>
          <w:fldChar w:fldCharType="separate"/>
        </w:r>
        <w:r>
          <w:rPr>
            <w:noProof/>
            <w:webHidden/>
          </w:rPr>
          <w:t>16</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19" w:history="1">
        <w:r w:rsidRPr="00380826">
          <w:rPr>
            <w:rStyle w:val="af"/>
            <w:rFonts w:ascii="Times New Roman" w:eastAsia="Times New Roman" w:hAnsi="Times New Roman" w:cs="Arial"/>
            <w:b/>
            <w:bCs/>
            <w:iCs/>
            <w:noProof/>
          </w:rPr>
          <w:t>4.11.</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Arial"/>
            <w:b/>
            <w:noProof/>
          </w:rPr>
          <w:t>Опоздавшие заявки на участие в </w:t>
        </w:r>
        <w:r w:rsidRPr="00380826">
          <w:rPr>
            <w:rStyle w:val="af"/>
            <w:rFonts w:ascii="Times New Roman" w:eastAsia="Times New Roman" w:hAnsi="Times New Roman" w:cs="Arial"/>
            <w:b/>
            <w:bCs/>
            <w:iCs/>
            <w:noProof/>
          </w:rPr>
          <w:t>запросе предложений</w:t>
        </w:r>
        <w:r>
          <w:rPr>
            <w:noProof/>
            <w:webHidden/>
          </w:rPr>
          <w:tab/>
        </w:r>
        <w:r>
          <w:rPr>
            <w:noProof/>
            <w:webHidden/>
          </w:rPr>
          <w:fldChar w:fldCharType="begin"/>
        </w:r>
        <w:r>
          <w:rPr>
            <w:noProof/>
            <w:webHidden/>
          </w:rPr>
          <w:instrText xml:space="preserve"> PAGEREF _Toc438213119 \h </w:instrText>
        </w:r>
        <w:r>
          <w:rPr>
            <w:noProof/>
            <w:webHidden/>
          </w:rPr>
        </w:r>
        <w:r>
          <w:rPr>
            <w:noProof/>
            <w:webHidden/>
          </w:rPr>
          <w:fldChar w:fldCharType="separate"/>
        </w:r>
        <w:r>
          <w:rPr>
            <w:noProof/>
            <w:webHidden/>
          </w:rPr>
          <w:t>17</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20" w:history="1">
        <w:r w:rsidRPr="00380826">
          <w:rPr>
            <w:rStyle w:val="af"/>
            <w:rFonts w:ascii="Times New Roman" w:eastAsia="Times New Roman" w:hAnsi="Times New Roman" w:cs="Arial"/>
            <w:b/>
            <w:bCs/>
            <w:iCs/>
            <w:noProof/>
          </w:rPr>
          <w:t>4.12.</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Arial"/>
            <w:b/>
            <w:noProof/>
          </w:rPr>
          <w:t xml:space="preserve">Отбор участников и </w:t>
        </w:r>
        <w:r w:rsidRPr="00380826">
          <w:rPr>
            <w:rStyle w:val="af"/>
            <w:rFonts w:ascii="Times New Roman" w:eastAsia="Times New Roman" w:hAnsi="Times New Roman" w:cs="Arial"/>
            <w:b/>
            <w:iCs/>
            <w:noProof/>
          </w:rPr>
          <w:t>оформление окончательного решения</w:t>
        </w:r>
        <w:r>
          <w:rPr>
            <w:noProof/>
            <w:webHidden/>
          </w:rPr>
          <w:tab/>
        </w:r>
        <w:r>
          <w:rPr>
            <w:noProof/>
            <w:webHidden/>
          </w:rPr>
          <w:fldChar w:fldCharType="begin"/>
        </w:r>
        <w:r>
          <w:rPr>
            <w:noProof/>
            <w:webHidden/>
          </w:rPr>
          <w:instrText xml:space="preserve"> PAGEREF _Toc438213120 \h </w:instrText>
        </w:r>
        <w:r>
          <w:rPr>
            <w:noProof/>
            <w:webHidden/>
          </w:rPr>
        </w:r>
        <w:r>
          <w:rPr>
            <w:noProof/>
            <w:webHidden/>
          </w:rPr>
          <w:fldChar w:fldCharType="separate"/>
        </w:r>
        <w:r>
          <w:rPr>
            <w:noProof/>
            <w:webHidden/>
          </w:rPr>
          <w:t>17</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21" w:history="1">
        <w:r w:rsidRPr="00380826">
          <w:rPr>
            <w:rStyle w:val="af"/>
            <w:rFonts w:ascii="Times New Roman" w:eastAsia="Times New Roman" w:hAnsi="Times New Roman" w:cs="Times New Roman"/>
            <w:b/>
            <w:noProof/>
          </w:rPr>
          <w:t>4.13.</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Times New Roman"/>
            <w:b/>
            <w:noProof/>
          </w:rPr>
          <w:t>Заключение Договора.</w:t>
        </w:r>
        <w:r>
          <w:rPr>
            <w:noProof/>
            <w:webHidden/>
          </w:rPr>
          <w:tab/>
        </w:r>
        <w:r>
          <w:rPr>
            <w:noProof/>
            <w:webHidden/>
          </w:rPr>
          <w:fldChar w:fldCharType="begin"/>
        </w:r>
        <w:r>
          <w:rPr>
            <w:noProof/>
            <w:webHidden/>
          </w:rPr>
          <w:instrText xml:space="preserve"> PAGEREF _Toc438213121 \h </w:instrText>
        </w:r>
        <w:r>
          <w:rPr>
            <w:noProof/>
            <w:webHidden/>
          </w:rPr>
        </w:r>
        <w:r>
          <w:rPr>
            <w:noProof/>
            <w:webHidden/>
          </w:rPr>
          <w:fldChar w:fldCharType="separate"/>
        </w:r>
        <w:r>
          <w:rPr>
            <w:noProof/>
            <w:webHidden/>
          </w:rPr>
          <w:t>20</w:t>
        </w:r>
        <w:r>
          <w:rPr>
            <w:noProof/>
            <w:webHidden/>
          </w:rPr>
          <w:fldChar w:fldCharType="end"/>
        </w:r>
      </w:hyperlink>
    </w:p>
    <w:p w:rsidR="00CE4767" w:rsidRDefault="00CE4767">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38213122" w:history="1">
        <w:r w:rsidRPr="00380826">
          <w:rPr>
            <w:rStyle w:val="af"/>
            <w:rFonts w:ascii="Times New Roman" w:eastAsia="Times New Roman" w:hAnsi="Times New Roman" w:cs="Times New Roman"/>
            <w:b/>
            <w:noProof/>
          </w:rPr>
          <w:t>4.14.</w:t>
        </w:r>
        <w:r>
          <w:rPr>
            <w:rFonts w:asciiTheme="minorHAnsi" w:eastAsiaTheme="minorEastAsia" w:hAnsiTheme="minorHAnsi" w:cstheme="minorBidi"/>
            <w:smallCaps w:val="0"/>
            <w:noProof/>
            <w:sz w:val="22"/>
            <w:szCs w:val="22"/>
            <w:lang w:eastAsia="ru-RU"/>
          </w:rPr>
          <w:tab/>
        </w:r>
        <w:r w:rsidRPr="00380826">
          <w:rPr>
            <w:rStyle w:val="af"/>
            <w:rFonts w:ascii="Times New Roman" w:eastAsia="Times New Roman" w:hAnsi="Times New Roman" w:cs="Times New Roman"/>
            <w:b/>
            <w:noProof/>
          </w:rPr>
          <w:t>Обеспечение заявки.</w:t>
        </w:r>
        <w:r>
          <w:rPr>
            <w:noProof/>
            <w:webHidden/>
          </w:rPr>
          <w:tab/>
        </w:r>
        <w:r>
          <w:rPr>
            <w:noProof/>
            <w:webHidden/>
          </w:rPr>
          <w:fldChar w:fldCharType="begin"/>
        </w:r>
        <w:r>
          <w:rPr>
            <w:noProof/>
            <w:webHidden/>
          </w:rPr>
          <w:instrText xml:space="preserve"> PAGEREF _Toc438213122 \h </w:instrText>
        </w:r>
        <w:r>
          <w:rPr>
            <w:noProof/>
            <w:webHidden/>
          </w:rPr>
        </w:r>
        <w:r>
          <w:rPr>
            <w:noProof/>
            <w:webHidden/>
          </w:rPr>
          <w:fldChar w:fldCharType="separate"/>
        </w:r>
        <w:r>
          <w:rPr>
            <w:noProof/>
            <w:webHidden/>
          </w:rPr>
          <w:t>21</w:t>
        </w:r>
        <w:r>
          <w:rPr>
            <w:noProof/>
            <w:webHidden/>
          </w:rPr>
          <w:fldChar w:fldCharType="end"/>
        </w:r>
      </w:hyperlink>
    </w:p>
    <w:p w:rsidR="00CE4767" w:rsidRDefault="00CE4767">
      <w:pPr>
        <w:pStyle w:val="2c"/>
        <w:tabs>
          <w:tab w:val="right" w:leader="dot" w:pos="9911"/>
        </w:tabs>
        <w:rPr>
          <w:rFonts w:asciiTheme="minorHAnsi" w:eastAsiaTheme="minorEastAsia" w:hAnsiTheme="minorHAnsi" w:cstheme="minorBidi"/>
          <w:smallCaps w:val="0"/>
          <w:noProof/>
          <w:sz w:val="22"/>
          <w:szCs w:val="22"/>
          <w:lang w:eastAsia="ru-RU"/>
        </w:rPr>
      </w:pPr>
      <w:hyperlink w:anchor="_Toc438213123" w:history="1">
        <w:r w:rsidRPr="00380826">
          <w:rPr>
            <w:rStyle w:val="af"/>
            <w:rFonts w:ascii="Times New Roman" w:eastAsia="Times New Roman" w:hAnsi="Times New Roman" w:cs="Times New Roman"/>
            <w:b/>
            <w:noProof/>
          </w:rPr>
          <w:t>4.16. П</w:t>
        </w:r>
        <w:r w:rsidRPr="00380826">
          <w:rPr>
            <w:rStyle w:val="af"/>
            <w:rFonts w:ascii="Times New Roman" w:eastAsia="Times New Roman" w:hAnsi="Times New Roman" w:cs="Times New Roman"/>
            <w:b/>
            <w:noProof/>
            <w:spacing w:val="1"/>
          </w:rPr>
          <w:t>р</w:t>
        </w:r>
        <w:r w:rsidRPr="00380826">
          <w:rPr>
            <w:rStyle w:val="af"/>
            <w:rFonts w:ascii="Times New Roman" w:eastAsia="Times New Roman" w:hAnsi="Times New Roman" w:cs="Times New Roman"/>
            <w:b/>
            <w:noProof/>
          </w:rPr>
          <w:t>авовое</w:t>
        </w:r>
        <w:r w:rsidRPr="00380826">
          <w:rPr>
            <w:rStyle w:val="af"/>
            <w:rFonts w:ascii="Times New Roman" w:eastAsia="Times New Roman" w:hAnsi="Times New Roman" w:cs="Times New Roman"/>
            <w:b/>
            <w:noProof/>
            <w:spacing w:val="-1"/>
          </w:rPr>
          <w:t xml:space="preserve"> </w:t>
        </w:r>
        <w:r w:rsidRPr="00380826">
          <w:rPr>
            <w:rStyle w:val="af"/>
            <w:rFonts w:ascii="Times New Roman" w:eastAsia="Times New Roman" w:hAnsi="Times New Roman" w:cs="Times New Roman"/>
            <w:b/>
            <w:noProof/>
            <w:spacing w:val="1"/>
          </w:rPr>
          <w:t>р</w:t>
        </w:r>
        <w:r w:rsidRPr="00380826">
          <w:rPr>
            <w:rStyle w:val="af"/>
            <w:rFonts w:ascii="Times New Roman" w:eastAsia="Times New Roman" w:hAnsi="Times New Roman" w:cs="Times New Roman"/>
            <w:b/>
            <w:noProof/>
            <w:spacing w:val="-1"/>
          </w:rPr>
          <w:t>ег</w:t>
        </w:r>
        <w:r w:rsidRPr="00380826">
          <w:rPr>
            <w:rStyle w:val="af"/>
            <w:rFonts w:ascii="Times New Roman" w:eastAsia="Times New Roman" w:hAnsi="Times New Roman" w:cs="Times New Roman"/>
            <w:b/>
            <w:noProof/>
          </w:rPr>
          <w:t>ул</w:t>
        </w:r>
        <w:r w:rsidRPr="00380826">
          <w:rPr>
            <w:rStyle w:val="af"/>
            <w:rFonts w:ascii="Times New Roman" w:eastAsia="Times New Roman" w:hAnsi="Times New Roman" w:cs="Times New Roman"/>
            <w:b/>
            <w:noProof/>
            <w:spacing w:val="1"/>
          </w:rPr>
          <w:t>ир</w:t>
        </w:r>
        <w:r w:rsidRPr="00380826">
          <w:rPr>
            <w:rStyle w:val="af"/>
            <w:rFonts w:ascii="Times New Roman" w:eastAsia="Times New Roman" w:hAnsi="Times New Roman" w:cs="Times New Roman"/>
            <w:b/>
            <w:noProof/>
          </w:rPr>
          <w:t>ова</w:t>
        </w:r>
        <w:r w:rsidRPr="00380826">
          <w:rPr>
            <w:rStyle w:val="af"/>
            <w:rFonts w:ascii="Times New Roman" w:eastAsia="Times New Roman" w:hAnsi="Times New Roman" w:cs="Times New Roman"/>
            <w:b/>
            <w:noProof/>
            <w:spacing w:val="1"/>
          </w:rPr>
          <w:t>ни</w:t>
        </w:r>
        <w:r w:rsidRPr="00380826">
          <w:rPr>
            <w:rStyle w:val="af"/>
            <w:rFonts w:ascii="Times New Roman" w:eastAsia="Times New Roman" w:hAnsi="Times New Roman" w:cs="Times New Roman"/>
            <w:b/>
            <w:noProof/>
          </w:rPr>
          <w:t>е.</w:t>
        </w:r>
        <w:r>
          <w:rPr>
            <w:noProof/>
            <w:webHidden/>
          </w:rPr>
          <w:tab/>
        </w:r>
        <w:r>
          <w:rPr>
            <w:noProof/>
            <w:webHidden/>
          </w:rPr>
          <w:fldChar w:fldCharType="begin"/>
        </w:r>
        <w:r>
          <w:rPr>
            <w:noProof/>
            <w:webHidden/>
          </w:rPr>
          <w:instrText xml:space="preserve"> PAGEREF _Toc438213123 \h </w:instrText>
        </w:r>
        <w:r>
          <w:rPr>
            <w:noProof/>
            <w:webHidden/>
          </w:rPr>
        </w:r>
        <w:r>
          <w:rPr>
            <w:noProof/>
            <w:webHidden/>
          </w:rPr>
          <w:fldChar w:fldCharType="separate"/>
        </w:r>
        <w:r>
          <w:rPr>
            <w:noProof/>
            <w:webHidden/>
          </w:rPr>
          <w:t>21</w:t>
        </w:r>
        <w:r>
          <w:rPr>
            <w:noProof/>
            <w:webHidden/>
          </w:rPr>
          <w:fldChar w:fldCharType="end"/>
        </w:r>
      </w:hyperlink>
    </w:p>
    <w:p w:rsidR="00CE4767" w:rsidRDefault="00CE4767">
      <w:pPr>
        <w:pStyle w:val="1fc"/>
        <w:tabs>
          <w:tab w:val="left" w:pos="440"/>
        </w:tabs>
        <w:rPr>
          <w:rFonts w:asciiTheme="minorHAnsi" w:eastAsiaTheme="minorEastAsia" w:hAnsiTheme="minorHAnsi" w:cstheme="minorBidi"/>
          <w:b w:val="0"/>
          <w:bCs w:val="0"/>
          <w:caps w:val="0"/>
          <w:noProof/>
          <w:sz w:val="22"/>
          <w:szCs w:val="22"/>
          <w:lang w:eastAsia="ru-RU"/>
        </w:rPr>
      </w:pPr>
      <w:hyperlink w:anchor="_Toc438213124" w:history="1">
        <w:r w:rsidRPr="00380826">
          <w:rPr>
            <w:rStyle w:val="af"/>
            <w:rFonts w:eastAsia="MS Mincho"/>
            <w:iCs/>
            <w:noProof/>
            <w:snapToGrid w:val="0"/>
          </w:rPr>
          <w:t>5.</w:t>
        </w:r>
        <w:r>
          <w:rPr>
            <w:rFonts w:asciiTheme="minorHAnsi" w:eastAsiaTheme="minorEastAsia" w:hAnsiTheme="minorHAnsi" w:cstheme="minorBidi"/>
            <w:b w:val="0"/>
            <w:bCs w:val="0"/>
            <w:caps w:val="0"/>
            <w:noProof/>
            <w:sz w:val="22"/>
            <w:szCs w:val="22"/>
            <w:lang w:eastAsia="ru-RU"/>
          </w:rPr>
          <w:tab/>
        </w:r>
        <w:r w:rsidRPr="00380826">
          <w:rPr>
            <w:rStyle w:val="af"/>
            <w:rFonts w:eastAsia="MS Mincho"/>
            <w:iCs/>
            <w:noProof/>
            <w:snapToGrid w:val="0"/>
            <w:lang w:val="x-none"/>
          </w:rPr>
          <w:t>Т</w:t>
        </w:r>
        <w:r w:rsidRPr="00380826">
          <w:rPr>
            <w:rStyle w:val="af"/>
            <w:rFonts w:eastAsia="MS Mincho"/>
            <w:iCs/>
            <w:noProof/>
            <w:snapToGrid w:val="0"/>
          </w:rPr>
          <w:t>ехническое</w:t>
        </w:r>
        <w:r w:rsidRPr="00380826">
          <w:rPr>
            <w:rStyle w:val="af"/>
            <w:rFonts w:eastAsia="MS Mincho"/>
            <w:iCs/>
            <w:noProof/>
            <w:snapToGrid w:val="0"/>
            <w:lang w:val="x-none"/>
          </w:rPr>
          <w:t xml:space="preserve"> </w:t>
        </w:r>
        <w:r w:rsidRPr="00380826">
          <w:rPr>
            <w:rStyle w:val="af"/>
            <w:rFonts w:eastAsia="MS Mincho"/>
            <w:iCs/>
            <w:noProof/>
            <w:snapToGrid w:val="0"/>
          </w:rPr>
          <w:t>задание</w:t>
        </w:r>
        <w:r>
          <w:rPr>
            <w:noProof/>
            <w:webHidden/>
          </w:rPr>
          <w:tab/>
        </w:r>
        <w:r>
          <w:rPr>
            <w:noProof/>
            <w:webHidden/>
          </w:rPr>
          <w:fldChar w:fldCharType="begin"/>
        </w:r>
        <w:r>
          <w:rPr>
            <w:noProof/>
            <w:webHidden/>
          </w:rPr>
          <w:instrText xml:space="preserve"> PAGEREF _Toc438213124 \h </w:instrText>
        </w:r>
        <w:r>
          <w:rPr>
            <w:noProof/>
            <w:webHidden/>
          </w:rPr>
        </w:r>
        <w:r>
          <w:rPr>
            <w:noProof/>
            <w:webHidden/>
          </w:rPr>
          <w:fldChar w:fldCharType="separate"/>
        </w:r>
        <w:r>
          <w:rPr>
            <w:noProof/>
            <w:webHidden/>
          </w:rPr>
          <w:t>22</w:t>
        </w:r>
        <w:r>
          <w:rPr>
            <w:noProof/>
            <w:webHidden/>
          </w:rPr>
          <w:fldChar w:fldCharType="end"/>
        </w:r>
      </w:hyperlink>
    </w:p>
    <w:p w:rsidR="00CE4767" w:rsidRDefault="00CE4767">
      <w:pPr>
        <w:pStyle w:val="1fc"/>
        <w:rPr>
          <w:rFonts w:asciiTheme="minorHAnsi" w:eastAsiaTheme="minorEastAsia" w:hAnsiTheme="minorHAnsi" w:cstheme="minorBidi"/>
          <w:b w:val="0"/>
          <w:bCs w:val="0"/>
          <w:caps w:val="0"/>
          <w:noProof/>
          <w:sz w:val="22"/>
          <w:szCs w:val="22"/>
          <w:lang w:eastAsia="ru-RU"/>
        </w:rPr>
      </w:pPr>
      <w:hyperlink w:anchor="_Toc438213125" w:history="1">
        <w:r w:rsidRPr="00380826">
          <w:rPr>
            <w:rStyle w:val="af"/>
            <w:rFonts w:eastAsia="Times New Roman"/>
            <w:noProof/>
            <w:lang w:val="x-none"/>
          </w:rPr>
          <w:t>Приложение № 1</w:t>
        </w:r>
        <w:r>
          <w:rPr>
            <w:noProof/>
            <w:webHidden/>
          </w:rPr>
          <w:tab/>
        </w:r>
        <w:r>
          <w:rPr>
            <w:noProof/>
            <w:webHidden/>
          </w:rPr>
          <w:fldChar w:fldCharType="begin"/>
        </w:r>
        <w:r>
          <w:rPr>
            <w:noProof/>
            <w:webHidden/>
          </w:rPr>
          <w:instrText xml:space="preserve"> PAGEREF _Toc438213125 \h </w:instrText>
        </w:r>
        <w:r>
          <w:rPr>
            <w:noProof/>
            <w:webHidden/>
          </w:rPr>
        </w:r>
        <w:r>
          <w:rPr>
            <w:noProof/>
            <w:webHidden/>
          </w:rPr>
          <w:fldChar w:fldCharType="separate"/>
        </w:r>
        <w:r>
          <w:rPr>
            <w:noProof/>
            <w:webHidden/>
          </w:rPr>
          <w:t>23</w:t>
        </w:r>
        <w:r>
          <w:rPr>
            <w:noProof/>
            <w:webHidden/>
          </w:rPr>
          <w:fldChar w:fldCharType="end"/>
        </w:r>
      </w:hyperlink>
    </w:p>
    <w:p w:rsidR="00CE4767" w:rsidRDefault="00CE4767">
      <w:pPr>
        <w:pStyle w:val="2c"/>
        <w:tabs>
          <w:tab w:val="right" w:leader="dot" w:pos="9911"/>
        </w:tabs>
        <w:rPr>
          <w:rFonts w:asciiTheme="minorHAnsi" w:eastAsiaTheme="minorEastAsia" w:hAnsiTheme="minorHAnsi" w:cstheme="minorBidi"/>
          <w:smallCaps w:val="0"/>
          <w:noProof/>
          <w:sz w:val="22"/>
          <w:szCs w:val="22"/>
          <w:lang w:eastAsia="ru-RU"/>
        </w:rPr>
      </w:pPr>
      <w:hyperlink w:anchor="_Toc438213126" w:history="1">
        <w:r w:rsidRPr="00380826">
          <w:rPr>
            <w:rStyle w:val="af"/>
            <w:rFonts w:ascii="Times New Roman" w:eastAsia="Times New Roman" w:hAnsi="Times New Roman" w:cs="Times New Roman"/>
            <w:b/>
            <w:bCs/>
            <w:iCs/>
            <w:noProof/>
          </w:rPr>
          <w:t>Коммерческое предложение (форма 1)</w:t>
        </w:r>
        <w:r>
          <w:rPr>
            <w:noProof/>
            <w:webHidden/>
          </w:rPr>
          <w:tab/>
        </w:r>
        <w:r>
          <w:rPr>
            <w:noProof/>
            <w:webHidden/>
          </w:rPr>
          <w:fldChar w:fldCharType="begin"/>
        </w:r>
        <w:r>
          <w:rPr>
            <w:noProof/>
            <w:webHidden/>
          </w:rPr>
          <w:instrText xml:space="preserve"> PAGEREF _Toc438213126 \h </w:instrText>
        </w:r>
        <w:r>
          <w:rPr>
            <w:noProof/>
            <w:webHidden/>
          </w:rPr>
        </w:r>
        <w:r>
          <w:rPr>
            <w:noProof/>
            <w:webHidden/>
          </w:rPr>
          <w:fldChar w:fldCharType="separate"/>
        </w:r>
        <w:r>
          <w:rPr>
            <w:noProof/>
            <w:webHidden/>
          </w:rPr>
          <w:t>25</w:t>
        </w:r>
        <w:r>
          <w:rPr>
            <w:noProof/>
            <w:webHidden/>
          </w:rPr>
          <w:fldChar w:fldCharType="end"/>
        </w:r>
      </w:hyperlink>
    </w:p>
    <w:p w:rsidR="00CE4767" w:rsidRDefault="00CE4767">
      <w:pPr>
        <w:pStyle w:val="2c"/>
        <w:tabs>
          <w:tab w:val="right" w:leader="dot" w:pos="9911"/>
        </w:tabs>
        <w:rPr>
          <w:rFonts w:asciiTheme="minorHAnsi" w:eastAsiaTheme="minorEastAsia" w:hAnsiTheme="minorHAnsi" w:cstheme="minorBidi"/>
          <w:smallCaps w:val="0"/>
          <w:noProof/>
          <w:sz w:val="22"/>
          <w:szCs w:val="22"/>
          <w:lang w:eastAsia="ru-RU"/>
        </w:rPr>
      </w:pPr>
      <w:hyperlink w:anchor="_Toc438213127" w:history="1">
        <w:r w:rsidRPr="00380826">
          <w:rPr>
            <w:rStyle w:val="af"/>
            <w:rFonts w:ascii="Times New Roman" w:eastAsia="Times New Roman" w:hAnsi="Times New Roman" w:cs="Times New Roman"/>
            <w:b/>
            <w:bCs/>
            <w:iCs/>
            <w:noProof/>
          </w:rPr>
          <w:t>Техническое предложение (форма 2)</w:t>
        </w:r>
        <w:r>
          <w:rPr>
            <w:noProof/>
            <w:webHidden/>
          </w:rPr>
          <w:tab/>
        </w:r>
        <w:r>
          <w:rPr>
            <w:noProof/>
            <w:webHidden/>
          </w:rPr>
          <w:fldChar w:fldCharType="begin"/>
        </w:r>
        <w:r>
          <w:rPr>
            <w:noProof/>
            <w:webHidden/>
          </w:rPr>
          <w:instrText xml:space="preserve"> PAGEREF _Toc438213127 \h </w:instrText>
        </w:r>
        <w:r>
          <w:rPr>
            <w:noProof/>
            <w:webHidden/>
          </w:rPr>
        </w:r>
        <w:r>
          <w:rPr>
            <w:noProof/>
            <w:webHidden/>
          </w:rPr>
          <w:fldChar w:fldCharType="separate"/>
        </w:r>
        <w:r>
          <w:rPr>
            <w:noProof/>
            <w:webHidden/>
          </w:rPr>
          <w:t>26</w:t>
        </w:r>
        <w:r>
          <w:rPr>
            <w:noProof/>
            <w:webHidden/>
          </w:rPr>
          <w:fldChar w:fldCharType="end"/>
        </w:r>
      </w:hyperlink>
    </w:p>
    <w:p w:rsidR="00CE4767" w:rsidRDefault="00CE4767">
      <w:pPr>
        <w:pStyle w:val="2c"/>
        <w:tabs>
          <w:tab w:val="right" w:leader="dot" w:pos="9911"/>
        </w:tabs>
        <w:rPr>
          <w:rFonts w:asciiTheme="minorHAnsi" w:eastAsiaTheme="minorEastAsia" w:hAnsiTheme="minorHAnsi" w:cstheme="minorBidi"/>
          <w:smallCaps w:val="0"/>
          <w:noProof/>
          <w:sz w:val="22"/>
          <w:szCs w:val="22"/>
          <w:lang w:eastAsia="ru-RU"/>
        </w:rPr>
      </w:pPr>
      <w:hyperlink w:anchor="_Toc438213128" w:history="1">
        <w:r w:rsidRPr="00380826">
          <w:rPr>
            <w:rStyle w:val="af"/>
            <w:rFonts w:ascii="Times New Roman" w:eastAsia="Times New Roman" w:hAnsi="Times New Roman" w:cs="Times New Roman"/>
            <w:b/>
            <w:bCs/>
            <w:iCs/>
            <w:noProof/>
          </w:rPr>
          <w:t>Анкета Участника закупки (форма 3)</w:t>
        </w:r>
        <w:r>
          <w:rPr>
            <w:noProof/>
            <w:webHidden/>
          </w:rPr>
          <w:tab/>
        </w:r>
        <w:r>
          <w:rPr>
            <w:noProof/>
            <w:webHidden/>
          </w:rPr>
          <w:fldChar w:fldCharType="begin"/>
        </w:r>
        <w:r>
          <w:rPr>
            <w:noProof/>
            <w:webHidden/>
          </w:rPr>
          <w:instrText xml:space="preserve"> PAGEREF _Toc438213128 \h </w:instrText>
        </w:r>
        <w:r>
          <w:rPr>
            <w:noProof/>
            <w:webHidden/>
          </w:rPr>
        </w:r>
        <w:r>
          <w:rPr>
            <w:noProof/>
            <w:webHidden/>
          </w:rPr>
          <w:fldChar w:fldCharType="separate"/>
        </w:r>
        <w:r>
          <w:rPr>
            <w:noProof/>
            <w:webHidden/>
          </w:rPr>
          <w:t>27</w:t>
        </w:r>
        <w:r>
          <w:rPr>
            <w:noProof/>
            <w:webHidden/>
          </w:rPr>
          <w:fldChar w:fldCharType="end"/>
        </w:r>
      </w:hyperlink>
    </w:p>
    <w:p w:rsidR="00CE4767" w:rsidRDefault="00CE4767">
      <w:pPr>
        <w:pStyle w:val="1fc"/>
        <w:rPr>
          <w:rFonts w:asciiTheme="minorHAnsi" w:eastAsiaTheme="minorEastAsia" w:hAnsiTheme="minorHAnsi" w:cstheme="minorBidi"/>
          <w:b w:val="0"/>
          <w:bCs w:val="0"/>
          <w:caps w:val="0"/>
          <w:noProof/>
          <w:sz w:val="22"/>
          <w:szCs w:val="22"/>
          <w:lang w:eastAsia="ru-RU"/>
        </w:rPr>
      </w:pPr>
      <w:hyperlink w:anchor="_Toc438213129" w:history="1">
        <w:r w:rsidRPr="00380826">
          <w:rPr>
            <w:rStyle w:val="af"/>
            <w:rFonts w:eastAsia="Times New Roman"/>
            <w:noProof/>
            <w:lang w:val="x-none"/>
          </w:rPr>
          <w:t xml:space="preserve">Приложение № </w:t>
        </w:r>
        <w:r w:rsidRPr="00380826">
          <w:rPr>
            <w:rStyle w:val="af"/>
            <w:rFonts w:eastAsia="Times New Roman"/>
            <w:noProof/>
          </w:rPr>
          <w:t>2</w:t>
        </w:r>
        <w:r>
          <w:rPr>
            <w:noProof/>
            <w:webHidden/>
          </w:rPr>
          <w:tab/>
        </w:r>
        <w:r>
          <w:rPr>
            <w:noProof/>
            <w:webHidden/>
          </w:rPr>
          <w:fldChar w:fldCharType="begin"/>
        </w:r>
        <w:r>
          <w:rPr>
            <w:noProof/>
            <w:webHidden/>
          </w:rPr>
          <w:instrText xml:space="preserve"> PAGEREF _Toc438213129 \h </w:instrText>
        </w:r>
        <w:r>
          <w:rPr>
            <w:noProof/>
            <w:webHidden/>
          </w:rPr>
        </w:r>
        <w:r>
          <w:rPr>
            <w:noProof/>
            <w:webHidden/>
          </w:rPr>
          <w:fldChar w:fldCharType="separate"/>
        </w:r>
        <w:r>
          <w:rPr>
            <w:noProof/>
            <w:webHidden/>
          </w:rPr>
          <w:t>29</w:t>
        </w:r>
        <w:r>
          <w:rPr>
            <w:noProof/>
            <w:webHidden/>
          </w:rPr>
          <w:fldChar w:fldCharType="end"/>
        </w:r>
      </w:hyperlink>
    </w:p>
    <w:p w:rsidR="00CE4767" w:rsidRDefault="00CE4767">
      <w:pPr>
        <w:pStyle w:val="1fc"/>
        <w:rPr>
          <w:rFonts w:asciiTheme="minorHAnsi" w:eastAsiaTheme="minorEastAsia" w:hAnsiTheme="minorHAnsi" w:cstheme="minorBidi"/>
          <w:b w:val="0"/>
          <w:bCs w:val="0"/>
          <w:caps w:val="0"/>
          <w:noProof/>
          <w:sz w:val="22"/>
          <w:szCs w:val="22"/>
          <w:lang w:eastAsia="ru-RU"/>
        </w:rPr>
      </w:pPr>
      <w:hyperlink w:anchor="_Toc438213130" w:history="1">
        <w:r w:rsidRPr="00380826">
          <w:rPr>
            <w:rStyle w:val="af"/>
            <w:rFonts w:eastAsia="Times New Roman"/>
            <w:iCs/>
            <w:noProof/>
            <w:lang w:val="x-none"/>
          </w:rPr>
          <w:t>Приложение № 3</w:t>
        </w:r>
        <w:r>
          <w:rPr>
            <w:noProof/>
            <w:webHidden/>
          </w:rPr>
          <w:tab/>
        </w:r>
        <w:r>
          <w:rPr>
            <w:noProof/>
            <w:webHidden/>
          </w:rPr>
          <w:fldChar w:fldCharType="begin"/>
        </w:r>
        <w:r>
          <w:rPr>
            <w:noProof/>
            <w:webHidden/>
          </w:rPr>
          <w:instrText xml:space="preserve"> PAGEREF _Toc438213130 \h </w:instrText>
        </w:r>
        <w:r>
          <w:rPr>
            <w:noProof/>
            <w:webHidden/>
          </w:rPr>
        </w:r>
        <w:r>
          <w:rPr>
            <w:noProof/>
            <w:webHidden/>
          </w:rPr>
          <w:fldChar w:fldCharType="separate"/>
        </w:r>
        <w:r>
          <w:rPr>
            <w:noProof/>
            <w:webHidden/>
          </w:rPr>
          <w:t>31</w:t>
        </w:r>
        <w:r>
          <w:rPr>
            <w:noProof/>
            <w:webHidden/>
          </w:rPr>
          <w:fldChar w:fldCharType="end"/>
        </w:r>
      </w:hyperlink>
    </w:p>
    <w:p w:rsidR="00CE4767" w:rsidRDefault="00CE4767">
      <w:pPr>
        <w:pStyle w:val="1fc"/>
        <w:rPr>
          <w:rFonts w:asciiTheme="minorHAnsi" w:eastAsiaTheme="minorEastAsia" w:hAnsiTheme="minorHAnsi" w:cstheme="minorBidi"/>
          <w:b w:val="0"/>
          <w:bCs w:val="0"/>
          <w:caps w:val="0"/>
          <w:noProof/>
          <w:sz w:val="22"/>
          <w:szCs w:val="22"/>
          <w:lang w:eastAsia="ru-RU"/>
        </w:rPr>
      </w:pPr>
      <w:hyperlink w:anchor="_Toc438213131" w:history="1">
        <w:r w:rsidRPr="00380826">
          <w:rPr>
            <w:rStyle w:val="af"/>
            <w:rFonts w:eastAsia="Times New Roman"/>
            <w:noProof/>
            <w:lang w:val="x-none"/>
          </w:rPr>
          <w:t xml:space="preserve">Приложение № </w:t>
        </w:r>
        <w:r w:rsidRPr="00380826">
          <w:rPr>
            <w:rStyle w:val="af"/>
            <w:rFonts w:eastAsia="Times New Roman"/>
            <w:noProof/>
          </w:rPr>
          <w:t>4</w:t>
        </w:r>
        <w:r>
          <w:rPr>
            <w:noProof/>
            <w:webHidden/>
          </w:rPr>
          <w:tab/>
        </w:r>
        <w:r>
          <w:rPr>
            <w:noProof/>
            <w:webHidden/>
          </w:rPr>
          <w:fldChar w:fldCharType="begin"/>
        </w:r>
        <w:r>
          <w:rPr>
            <w:noProof/>
            <w:webHidden/>
          </w:rPr>
          <w:instrText xml:space="preserve"> PAGEREF _Toc438213131 \h </w:instrText>
        </w:r>
        <w:r>
          <w:rPr>
            <w:noProof/>
            <w:webHidden/>
          </w:rPr>
        </w:r>
        <w:r>
          <w:rPr>
            <w:noProof/>
            <w:webHidden/>
          </w:rPr>
          <w:fldChar w:fldCharType="separate"/>
        </w:r>
        <w:r>
          <w:rPr>
            <w:noProof/>
            <w:webHidden/>
          </w:rPr>
          <w:t>32</w:t>
        </w:r>
        <w:r>
          <w:rPr>
            <w:noProof/>
            <w:webHidden/>
          </w:rPr>
          <w:fldChar w:fldCharType="end"/>
        </w:r>
      </w:hyperlink>
    </w:p>
    <w:p w:rsidR="00CE4767" w:rsidRDefault="00CE4767">
      <w:pPr>
        <w:pStyle w:val="1fc"/>
        <w:rPr>
          <w:rFonts w:asciiTheme="minorHAnsi" w:eastAsiaTheme="minorEastAsia" w:hAnsiTheme="minorHAnsi" w:cstheme="minorBidi"/>
          <w:b w:val="0"/>
          <w:bCs w:val="0"/>
          <w:caps w:val="0"/>
          <w:noProof/>
          <w:sz w:val="22"/>
          <w:szCs w:val="22"/>
          <w:lang w:eastAsia="ru-RU"/>
        </w:rPr>
      </w:pPr>
      <w:hyperlink w:anchor="_Toc438213132" w:history="1">
        <w:r w:rsidRPr="00380826">
          <w:rPr>
            <w:rStyle w:val="af"/>
            <w:rFonts w:eastAsia="Times New Roman"/>
            <w:iCs/>
            <w:noProof/>
            <w:lang w:val="x-none"/>
          </w:rPr>
          <w:t xml:space="preserve">Приложение № </w:t>
        </w:r>
        <w:r w:rsidRPr="00380826">
          <w:rPr>
            <w:rStyle w:val="af"/>
            <w:rFonts w:eastAsia="Times New Roman"/>
            <w:iCs/>
            <w:noProof/>
          </w:rPr>
          <w:t>5</w:t>
        </w:r>
        <w:r>
          <w:rPr>
            <w:noProof/>
            <w:webHidden/>
          </w:rPr>
          <w:tab/>
        </w:r>
        <w:r>
          <w:rPr>
            <w:noProof/>
            <w:webHidden/>
          </w:rPr>
          <w:fldChar w:fldCharType="begin"/>
        </w:r>
        <w:r>
          <w:rPr>
            <w:noProof/>
            <w:webHidden/>
          </w:rPr>
          <w:instrText xml:space="preserve"> PAGEREF _Toc438213132 \h </w:instrText>
        </w:r>
        <w:r>
          <w:rPr>
            <w:noProof/>
            <w:webHidden/>
          </w:rPr>
        </w:r>
        <w:r>
          <w:rPr>
            <w:noProof/>
            <w:webHidden/>
          </w:rPr>
          <w:fldChar w:fldCharType="separate"/>
        </w:r>
        <w:r>
          <w:rPr>
            <w:noProof/>
            <w:webHidden/>
          </w:rPr>
          <w:t>56</w:t>
        </w:r>
        <w:r>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38213105"/>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2" w:history="1">
        <w:r w:rsidRPr="003A2F0D">
          <w:rPr>
            <w:rFonts w:ascii="Times New Roman" w:eastAsia="Times New Roman" w:hAnsi="Times New Roman" w:cs="Times New Roman"/>
            <w:color w:val="0000FF"/>
            <w:sz w:val="24"/>
            <w:szCs w:val="24"/>
            <w:u w:val="single"/>
            <w:lang w:eastAsia="ar-SA"/>
          </w:rPr>
          <w:t>http://zakupki.gov.ru/223/</w:t>
        </w:r>
      </w:hyperlink>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официальном сайте </w:t>
      </w:r>
      <w:hyperlink r:id="rId13" w:history="1">
        <w:r w:rsidRPr="003A2F0D">
          <w:rPr>
            <w:rFonts w:ascii="Times New Roman" w:eastAsia="Times New Roman" w:hAnsi="Times New Roman" w:cs="Times New Roman"/>
            <w:color w:val="0000FF"/>
            <w:sz w:val="24"/>
            <w:szCs w:val="24"/>
            <w:u w:val="single"/>
            <w:lang w:eastAsia="ar-SA"/>
          </w:rPr>
          <w:t>http://zakupki.gov.ru/223/</w:t>
        </w:r>
      </w:hyperlink>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b/>
          <w:sz w:val="24"/>
          <w:szCs w:val="24"/>
          <w:lang w:eastAsia="ar-SA"/>
        </w:rPr>
        <w:t xml:space="preserve">Официальный сайт </w:t>
      </w:r>
      <w:hyperlink r:id="rId14" w:history="1">
        <w:r w:rsidRPr="003A2F0D">
          <w:rPr>
            <w:rFonts w:ascii="Times New Roman" w:eastAsia="Times New Roman" w:hAnsi="Times New Roman" w:cs="Times New Roman"/>
            <w:color w:val="0000FF"/>
            <w:sz w:val="24"/>
            <w:szCs w:val="24"/>
            <w:u w:val="single"/>
            <w:lang w:eastAsia="ar-SA"/>
          </w:rPr>
          <w:t>http://zakupki.gov.ru/223/</w:t>
        </w:r>
      </w:hyperlink>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(далее - официальный сайт) </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3A2F0D">
        <w:rPr>
          <w:rFonts w:ascii="Times New Roman" w:eastAsia="Times New Roman" w:hAnsi="Times New Roman" w:cs="Times New Roman"/>
          <w:sz w:val="24"/>
          <w:szCs w:val="24"/>
          <w:u w:val="single"/>
          <w:lang w:eastAsia="ar-SA"/>
        </w:rPr>
        <w:t>www.zakupki.gov.ru</w:t>
      </w:r>
      <w:r w:rsidRPr="003A2F0D">
        <w:rPr>
          <w:rFonts w:ascii="Times New Roman" w:eastAsia="Times New Roman" w:hAnsi="Times New Roman" w:cs="Times New Roman"/>
          <w:sz w:val="24"/>
          <w:szCs w:val="24"/>
          <w:lang w:eastAsia="ar-SA"/>
        </w:rPr>
        <w:t>) в порядке, установленном Правительством Российской</w:t>
      </w:r>
      <w:proofErr w:type="gramEnd"/>
      <w:r w:rsidRPr="003A2F0D">
        <w:rPr>
          <w:rFonts w:ascii="Times New Roman" w:eastAsia="Times New Roman" w:hAnsi="Times New Roman" w:cs="Times New Roman"/>
          <w:sz w:val="24"/>
          <w:szCs w:val="24"/>
          <w:lang w:eastAsia="ar-SA"/>
        </w:rPr>
        <w:t xml:space="preserve"> Федерации.</w:t>
      </w:r>
    </w:p>
    <w:p w:rsidR="003A2F0D" w:rsidRP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ОАО «Мурманэнергосбыт» (ИНН 5190907139, ОГРН 1095190009111), 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3A2F0D" w:rsidRPr="003A2F0D" w:rsidRDefault="003A2F0D" w:rsidP="004B06D0">
      <w:pPr>
        <w:keepNext/>
        <w:numPr>
          <w:ilvl w:val="0"/>
          <w:numId w:val="25"/>
        </w:numPr>
        <w:tabs>
          <w:tab w:val="left" w:pos="426"/>
          <w:tab w:val="left" w:pos="3686"/>
        </w:tabs>
        <w:suppressAutoHyphens/>
        <w:spacing w:after="0" w:line="240" w:lineRule="auto"/>
        <w:ind w:left="0" w:firstLine="0"/>
        <w:outlineLvl w:val="0"/>
        <w:rPr>
          <w:rFonts w:ascii="Times New Roman" w:eastAsia="Times New Roman" w:hAnsi="Times New Roman" w:cs="Times New Roman"/>
          <w:b/>
          <w:bCs/>
          <w:iCs/>
          <w:sz w:val="24"/>
          <w:szCs w:val="24"/>
          <w:lang w:val="x-none" w:eastAsia="ar-SA"/>
        </w:rPr>
      </w:pPr>
      <w:bookmarkStart w:id="5" w:name="_Toc438213106"/>
      <w:r w:rsidRPr="003A2F0D">
        <w:rPr>
          <w:rFonts w:ascii="Times New Roman" w:eastAsia="Times New Roman" w:hAnsi="Times New Roman" w:cs="Times New Roman"/>
          <w:b/>
          <w:iCs/>
          <w:sz w:val="24"/>
          <w:szCs w:val="24"/>
          <w:lang w:val="x-none" w:eastAsia="ar-SA"/>
        </w:rPr>
        <w:lastRenderedPageBreak/>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3A2F0D">
        <w:rPr>
          <w:rFonts w:ascii="Times New Roman" w:eastAsia="Times New Roman" w:hAnsi="Times New Roman" w:cs="Times New Roman"/>
          <w:iCs/>
          <w:sz w:val="24"/>
          <w:szCs w:val="28"/>
          <w:lang w:val="x-none" w:eastAsia="ar-SA"/>
        </w:rPr>
        <w:t>на официальном сайте</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3A2F0D">
        <w:rPr>
          <w:rFonts w:ascii="Times New Roman" w:eastAsia="Calibri" w:hAnsi="Times New Roman" w:cs="Times New Roman"/>
          <w:b/>
          <w:bCs/>
          <w:sz w:val="24"/>
          <w:szCs w:val="24"/>
        </w:rPr>
        <w:t xml:space="preserve">поставка </w:t>
      </w:r>
      <w:r w:rsidRPr="003A2F0D">
        <w:rPr>
          <w:rFonts w:ascii="Times New Roman" w:eastAsia="Calibri" w:hAnsi="Times New Roman" w:cs="Times New Roman"/>
          <w:b/>
          <w:sz w:val="24"/>
          <w:szCs w:val="24"/>
        </w:rPr>
        <w:t xml:space="preserve">мазута топочного 100 ГОСТ 10585-2013 или нефтепродуктов  аналогичного или лучшего качества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Положением о закупке товаров, работ, услуг ОАО «Мурманэнергосбыт»</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Pr="003A2F0D">
        <w:rPr>
          <w:rFonts w:ascii="Times New Roman" w:eastAsia="Times New Roman" w:hAnsi="Times New Roman" w:cs="Times New Roman"/>
          <w:bCs/>
          <w:sz w:val="24"/>
          <w:lang w:eastAsia="ar-SA"/>
        </w:rPr>
        <w:t xml:space="preserve">на официальном сайте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разъяснения или дополнения по заявкам, в том числе представления отсутствующих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w:t>
      </w:r>
      <w:r w:rsidRPr="003A2F0D">
        <w:rPr>
          <w:rFonts w:ascii="Times New Roman" w:eastAsia="Times New Roman" w:hAnsi="Times New Roman" w:cs="Times New Roman"/>
          <w:bCs/>
          <w:sz w:val="24"/>
          <w:szCs w:val="24"/>
          <w:lang w:eastAsia="ar-SA"/>
        </w:rPr>
        <w:lastRenderedPageBreak/>
        <w:t>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3A2F0D">
        <w:rPr>
          <w:rFonts w:ascii="Times New Roman" w:eastAsia="Times New Roman" w:hAnsi="Times New Roman" w:cs="Times New Roman"/>
          <w:bCs/>
          <w:sz w:val="24"/>
          <w:szCs w:val="24"/>
          <w:lang w:eastAsia="ar-SA"/>
        </w:rPr>
        <w:t>на официальном сайте 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b/>
          <w:bCs/>
          <w:iCs/>
          <w:sz w:val="24"/>
          <w:szCs w:val="24"/>
          <w:lang w:eastAsia="ar-SA"/>
        </w:rPr>
        <w:sectPr w:rsidR="003A2F0D" w:rsidRPr="003A2F0D" w:rsidSect="004B06D0">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38213107"/>
      <w:r w:rsidRPr="003A2F0D">
        <w:rPr>
          <w:rFonts w:ascii="Times New Roman" w:eastAsia="Times New Roman" w:hAnsi="Times New Roman" w:cs="Times New Roman"/>
          <w:b/>
          <w:iCs/>
          <w:sz w:val="24"/>
          <w:szCs w:val="24"/>
          <w:lang w:val="x-none" w:eastAsia="ar-SA"/>
        </w:rPr>
        <w:lastRenderedPageBreak/>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осуществляющим, являющейся</w:t>
      </w:r>
      <w:r w:rsidRPr="003A2F0D">
        <w:rPr>
          <w:rFonts w:ascii="Times New Roman" w:eastAsia="Times New Roman" w:hAnsi="Times New Roman" w:cs="Times New Roman"/>
          <w:bCs/>
          <w:color w:val="FF0000"/>
          <w:sz w:val="24"/>
          <w:szCs w:val="24"/>
          <w:lang w:eastAsia="ar-SA"/>
        </w:rPr>
        <w:t xml:space="preserve"> </w:t>
      </w:r>
      <w:r w:rsidRPr="003A2F0D">
        <w:rPr>
          <w:rFonts w:ascii="Times New Roman" w:eastAsia="Times New Roman" w:hAnsi="Times New Roman" w:cs="Times New Roman"/>
          <w:bCs/>
          <w:sz w:val="24"/>
          <w:szCs w:val="24"/>
          <w:lang w:eastAsia="ar-SA"/>
        </w:rPr>
        <w:t xml:space="preserve">предметом </w:t>
      </w:r>
      <w:r w:rsidRPr="003A2F0D">
        <w:rPr>
          <w:rFonts w:ascii="Times New Roman" w:eastAsia="Times New Roman" w:hAnsi="Times New Roman" w:cs="Times New Roman"/>
          <w:sz w:val="24"/>
          <w:szCs w:val="24"/>
          <w:lang w:eastAsia="ar-SA"/>
        </w:rPr>
        <w:t>закупки</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3A2F0D">
        <w:rPr>
          <w:rFonts w:ascii="Times New Roman" w:eastAsia="Calibri" w:hAnsi="Times New Roman" w:cs="Times New Roman"/>
          <w:sz w:val="24"/>
          <w:szCs w:val="24"/>
        </w:rPr>
        <w:lastRenderedPageBreak/>
        <w:t>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w:t>
      </w:r>
      <w:proofErr w:type="gramEnd"/>
      <w:r w:rsidRPr="003A2F0D">
        <w:rPr>
          <w:rFonts w:ascii="Times New Roman" w:eastAsia="Times New Roman" w:hAnsi="Times New Roman" w:cs="Times New Roman"/>
          <w:sz w:val="24"/>
          <w:szCs w:val="24"/>
          <w:lang w:eastAsia="ru-RU"/>
        </w:rPr>
        <w:t xml:space="preserve">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3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Pr="003A2F0D">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lang w:eastAsia="ar-SA"/>
        </w:rPr>
        <w:t>- оригинал официального письма Участника</w:t>
      </w:r>
      <w:r w:rsidRPr="003A2F0D">
        <w:rPr>
          <w:rFonts w:ascii="Times New Roman" w:eastAsia="Times New Roman" w:hAnsi="Times New Roman" w:cs="Times New Roman"/>
          <w:b/>
          <w:bCs/>
          <w:sz w:val="24"/>
          <w:lang w:eastAsia="ar-SA"/>
        </w:rPr>
        <w:t xml:space="preserve"> </w:t>
      </w:r>
      <w:r w:rsidRPr="003A2F0D">
        <w:rPr>
          <w:rFonts w:ascii="Times New Roman" w:eastAsia="Times New Roman" w:hAnsi="Times New Roman" w:cs="Times New Roman"/>
          <w:bCs/>
          <w:sz w:val="24"/>
          <w:lang w:eastAsia="ar-SA"/>
        </w:rPr>
        <w:t>закупки</w:t>
      </w:r>
      <w:r w:rsidRPr="003A2F0D">
        <w:rPr>
          <w:rFonts w:ascii="Times New Roman" w:eastAsia="Times New Roman" w:hAnsi="Times New Roman" w:cs="Times New Roman"/>
          <w:b/>
          <w:bCs/>
          <w:sz w:val="24"/>
          <w:lang w:eastAsia="ar-SA"/>
        </w:rPr>
        <w:t xml:space="preserve"> (</w:t>
      </w:r>
      <w:hyperlink w:anchor="_Приложение_№_2" w:history="1">
        <w:r w:rsidRPr="003A2F0D">
          <w:rPr>
            <w:rFonts w:ascii="Times New Roman" w:eastAsia="Times New Roman" w:hAnsi="Times New Roman" w:cs="Times New Roman"/>
            <w:b/>
            <w:bCs/>
            <w:sz w:val="24"/>
            <w:lang w:eastAsia="ar-SA"/>
          </w:rPr>
          <w:t>Приложение № 2</w:t>
        </w:r>
      </w:hyperlink>
      <w:r w:rsidRPr="003A2F0D">
        <w:rPr>
          <w:rFonts w:ascii="Times New Roman" w:eastAsia="Times New Roman" w:hAnsi="Times New Roman" w:cs="Times New Roman"/>
          <w:b/>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шесть месяцев до дня размещения на официальном сайте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3A2F0D">
        <w:rPr>
          <w:rFonts w:ascii="Times New Roman" w:eastAsia="Times New Roman" w:hAnsi="Times New Roman" w:cs="Times New Roman"/>
          <w:bCs/>
          <w:sz w:val="24"/>
          <w:lang w:eastAsia="ar-SA"/>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шесть месяцев со дня размещения на официальном сайте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3A2F0D">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lastRenderedPageBreak/>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roofErr w:type="gramStart"/>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оригинал документа, свидетельствующего о принятии уполномоченным лицом (органом управления) Участника закупки </w:t>
      </w:r>
      <w:r w:rsidRPr="003A2F0D">
        <w:rPr>
          <w:rFonts w:ascii="Times New Roman" w:eastAsia="Times New Roman" w:hAnsi="Times New Roman" w:cs="Times New Roman"/>
          <w:b/>
          <w:sz w:val="24"/>
          <w:szCs w:val="24"/>
          <w:lang w:eastAsia="ar-SA"/>
        </w:rPr>
        <w:t>решения об одобрении (согласовании) и/или о совершении сделки (в том числе крупной сделки</w:t>
      </w:r>
      <w:r w:rsidRPr="003A2F0D">
        <w:rPr>
          <w:rFonts w:ascii="Times New Roman" w:eastAsia="Times New Roman" w:hAnsi="Times New Roman" w:cs="Times New Roman"/>
          <w:sz w:val="24"/>
          <w:szCs w:val="24"/>
          <w:lang w:eastAsia="ar-SA"/>
        </w:rPr>
        <w:t>)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w:t>
      </w:r>
      <w:proofErr w:type="gramEnd"/>
      <w:r w:rsidRPr="003A2F0D">
        <w:rPr>
          <w:rFonts w:ascii="Times New Roman" w:eastAsia="Times New Roman" w:hAnsi="Times New Roman" w:cs="Times New Roman"/>
          <w:sz w:val="24"/>
          <w:szCs w:val="24"/>
          <w:lang w:eastAsia="ar-SA"/>
        </w:rPr>
        <w:t xml:space="preserve">/или если для Участника закупки поставка Продукции, являющаяся предметом договора, является сделкой, подлежащей одобрению (согласованию), </w:t>
      </w:r>
      <w:r w:rsidRPr="00FB51CD">
        <w:rPr>
          <w:rFonts w:ascii="Times New Roman" w:eastAsia="Times New Roman" w:hAnsi="Times New Roman" w:cs="Times New Roman"/>
          <w:b/>
          <w:bCs/>
          <w:sz w:val="24"/>
          <w:szCs w:val="24"/>
          <w:lang w:eastAsia="ar-SA"/>
        </w:rPr>
        <w:t>либо оригинал письма Участника закупки о том, что сделка для Участника закупки не является</w:t>
      </w:r>
      <w:r w:rsidRPr="00FB51CD">
        <w:rPr>
          <w:rFonts w:ascii="Times New Roman" w:eastAsia="Times New Roman" w:hAnsi="Times New Roman" w:cs="Times New Roman"/>
          <w:bCs/>
          <w:sz w:val="24"/>
          <w:szCs w:val="24"/>
          <w:lang w:eastAsia="ar-SA"/>
        </w:rPr>
        <w:t xml:space="preserve"> сделкой, подлежащей </w:t>
      </w:r>
      <w:r w:rsidRPr="00FB51CD">
        <w:rPr>
          <w:rFonts w:ascii="Times New Roman" w:eastAsia="Times New Roman" w:hAnsi="Times New Roman" w:cs="Times New Roman"/>
          <w:sz w:val="24"/>
          <w:szCs w:val="24"/>
          <w:lang w:eastAsia="ar-SA"/>
        </w:rPr>
        <w:t>одобрению (согласованию) уполномоченным лицом (органом управления) Участника закупки</w:t>
      </w:r>
      <w:r w:rsidRPr="00FB51CD">
        <w:rPr>
          <w:rFonts w:ascii="Times New Roman" w:eastAsia="Times New Roman" w:hAnsi="Times New Roman" w:cs="Times New Roman"/>
          <w:bCs/>
          <w:sz w:val="24"/>
          <w:szCs w:val="24"/>
          <w:lang w:eastAsia="ar-SA"/>
        </w:rPr>
        <w:t xml:space="preserve"> </w:t>
      </w:r>
      <w:r w:rsidRPr="00FB51CD">
        <w:rPr>
          <w:rFonts w:ascii="Times New Roman" w:eastAsia="Times New Roman" w:hAnsi="Times New Roman" w:cs="Times New Roman"/>
          <w:sz w:val="24"/>
          <w:szCs w:val="24"/>
          <w:lang w:eastAsia="ar-SA"/>
        </w:rPr>
        <w:t>и одобрение сделки не требуется</w:t>
      </w:r>
      <w:r w:rsidRPr="00FB51CD">
        <w:rPr>
          <w:rFonts w:ascii="Times New Roman" w:eastAsia="Times New Roman" w:hAnsi="Times New Roman" w:cs="Times New Roman"/>
          <w:b/>
          <w:bCs/>
          <w:sz w:val="24"/>
          <w:lang w:eastAsia="ar-SA"/>
        </w:rPr>
        <w:t>;</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spacing w:after="0" w:line="240" w:lineRule="auto"/>
        <w:jc w:val="both"/>
        <w:rPr>
          <w:rFonts w:ascii="Times New Roman" w:eastAsia="Times New Roman" w:hAnsi="Times New Roman" w:cs="Times New Roman"/>
          <w:bCs/>
          <w:color w:val="FF0000"/>
          <w:sz w:val="24"/>
          <w:szCs w:val="24"/>
          <w:lang w:eastAsia="ru-RU"/>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3A2F0D">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(отчета о прибылях и убытках) за </w:t>
      </w:r>
      <w:r w:rsidRPr="003A2F0D">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12" w:name="ОтчетностьЗаПрошлый"/>
      <w:r w:rsidRPr="003A2F0D">
        <w:rPr>
          <w:rFonts w:ascii="Times New Roman" w:eastAsia="Times New Roman" w:hAnsi="Times New Roman" w:cs="Times New Roman"/>
          <w:b/>
          <w:bCs/>
          <w:sz w:val="24"/>
          <w:szCs w:val="24"/>
          <w:lang w:eastAsia="ru-RU"/>
        </w:rPr>
        <w:instrText xml:space="preserve"> FORMTEXT </w:instrText>
      </w:r>
      <w:r w:rsidR="00072C68">
        <w:rPr>
          <w:rFonts w:ascii="Times New Roman" w:eastAsia="Times New Roman" w:hAnsi="Times New Roman" w:cs="Times New Roman"/>
          <w:b/>
          <w:bCs/>
          <w:sz w:val="24"/>
          <w:szCs w:val="24"/>
          <w:lang w:eastAsia="ru-RU"/>
        </w:rPr>
      </w:r>
      <w:r w:rsidR="00072C68">
        <w:rPr>
          <w:rFonts w:ascii="Times New Roman" w:eastAsia="Times New Roman" w:hAnsi="Times New Roman" w:cs="Times New Roman"/>
          <w:b/>
          <w:bCs/>
          <w:sz w:val="24"/>
          <w:szCs w:val="24"/>
          <w:lang w:eastAsia="ru-RU"/>
        </w:rPr>
        <w:fldChar w:fldCharType="separate"/>
      </w:r>
      <w:r w:rsidRPr="003A2F0D">
        <w:rPr>
          <w:rFonts w:ascii="Times New Roman" w:eastAsia="Times New Roman" w:hAnsi="Times New Roman" w:cs="Times New Roman"/>
          <w:b/>
          <w:bCs/>
          <w:sz w:val="24"/>
          <w:szCs w:val="24"/>
          <w:lang w:eastAsia="ru-RU"/>
        </w:rPr>
        <w:fldChar w:fldCharType="end"/>
      </w:r>
      <w:bookmarkEnd w:id="12"/>
      <w:r w:rsidRPr="003A2F0D">
        <w:rPr>
          <w:rFonts w:ascii="Times New Roman" w:eastAsia="Times New Roman" w:hAnsi="Times New Roman" w:cs="Times New Roman"/>
          <w:b/>
          <w:bCs/>
          <w:sz w:val="24"/>
          <w:szCs w:val="24"/>
          <w:lang w:eastAsia="ru-RU"/>
        </w:rPr>
        <w:t xml:space="preserve"> 2014 год </w:t>
      </w:r>
      <w:r w:rsidRPr="003A2F0D">
        <w:rPr>
          <w:rFonts w:ascii="Times New Roman" w:eastAsia="Times New Roman" w:hAnsi="Times New Roman" w:cs="Times New Roman"/>
          <w:bCs/>
          <w:sz w:val="24"/>
          <w:szCs w:val="24"/>
          <w:lang w:eastAsia="ru-RU"/>
        </w:rPr>
        <w:t>поданных в установленном порядке в налоговую инспекцию по месту регистрации Участника закупки с отметкой о приеме.</w:t>
      </w:r>
    </w:p>
    <w:p w:rsidR="003A2F0D" w:rsidRPr="003A2F0D" w:rsidRDefault="003A2F0D" w:rsidP="003A2F0D">
      <w:pPr>
        <w:spacing w:after="0" w:line="240" w:lineRule="auto"/>
        <w:ind w:firstLine="426"/>
        <w:jc w:val="both"/>
        <w:rPr>
          <w:rFonts w:ascii="Times New Roman" w:eastAsia="Times New Roman" w:hAnsi="Times New Roman" w:cs="Times New Roman"/>
          <w:b/>
          <w:bCs/>
          <w:sz w:val="24"/>
          <w:lang w:eastAsia="ru-RU"/>
        </w:rPr>
      </w:pPr>
      <w:r w:rsidRPr="003A2F0D">
        <w:rPr>
          <w:rFonts w:ascii="Times New Roman" w:eastAsia="Times New Roman" w:hAnsi="Times New Roman" w:cs="Times New Roman"/>
          <w:bCs/>
          <w:sz w:val="24"/>
          <w:lang w:eastAsia="ru-RU"/>
        </w:rPr>
        <w:t>Если бухгалтерский баланс</w:t>
      </w:r>
      <w:r w:rsidRPr="003A2F0D">
        <w:rPr>
          <w:rFonts w:ascii="Calibri" w:eastAsia="Calibri" w:hAnsi="Calibri" w:cs="Times New Roman"/>
        </w:rPr>
        <w:t xml:space="preserve"> </w:t>
      </w:r>
      <w:r w:rsidRPr="003A2F0D">
        <w:rPr>
          <w:rFonts w:ascii="Times New Roman" w:eastAsia="Times New Roman" w:hAnsi="Times New Roman" w:cs="Times New Roman"/>
          <w:bCs/>
          <w:sz w:val="24"/>
          <w:lang w:eastAsia="ru-RU"/>
        </w:rPr>
        <w:t xml:space="preserve">и отчет о финансовых результатах (отчет о прибылях и убытках) были поданы в электронном виде - необходимо предоставить </w:t>
      </w:r>
      <w:r w:rsidRPr="000873A9">
        <w:rPr>
          <w:rFonts w:ascii="Times New Roman" w:eastAsia="Times New Roman" w:hAnsi="Times New Roman" w:cs="Times New Roman"/>
          <w:bCs/>
          <w:sz w:val="24"/>
          <w:lang w:eastAsia="ru-RU"/>
        </w:rPr>
        <w:t>заверенную уполномоченным лицом Участника</w:t>
      </w:r>
      <w:r w:rsidRPr="003A2F0D">
        <w:rPr>
          <w:rFonts w:ascii="Times New Roman" w:eastAsia="Times New Roman" w:hAnsi="Times New Roman" w:cs="Times New Roman"/>
          <w:bCs/>
          <w:sz w:val="24"/>
          <w:lang w:eastAsia="ru-RU"/>
        </w:rPr>
        <w:t xml:space="preserve"> закупки </w:t>
      </w:r>
      <w:r w:rsidRPr="003A2F0D">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A2F0D" w:rsidRPr="003A2F0D" w:rsidRDefault="003A2F0D" w:rsidP="003A2F0D">
      <w:pPr>
        <w:suppressAutoHyphens/>
        <w:spacing w:after="0" w:line="240" w:lineRule="auto"/>
        <w:jc w:val="both"/>
        <w:rPr>
          <w:rFonts w:ascii="Times New Roman" w:eastAsia="Times New Roman" w:hAnsi="Times New Roman" w:cs="Times New Roman"/>
          <w:bCs/>
          <w:sz w:val="24"/>
          <w:u w:val="single"/>
          <w:lang w:eastAsia="ru-RU"/>
        </w:rPr>
      </w:pPr>
      <w:r w:rsidRPr="003A2F0D">
        <w:rPr>
          <w:rFonts w:ascii="Times New Roman" w:eastAsia="Times New Roman" w:hAnsi="Times New Roman" w:cs="Times New Roman"/>
          <w:bCs/>
          <w:sz w:val="24"/>
          <w:u w:val="single"/>
          <w:lang w:eastAsia="ru-RU"/>
        </w:rPr>
        <w:t>Некоммерческие организации</w:t>
      </w:r>
      <w:r w:rsidRPr="003A2F0D">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3A2F0D">
        <w:rPr>
          <w:rFonts w:ascii="Times New Roman" w:eastAsia="Times New Roman" w:hAnsi="Times New Roman" w:cs="Times New Roman"/>
          <w:b/>
          <w:bCs/>
          <w:sz w:val="24"/>
          <w:lang w:eastAsia="ru-RU"/>
        </w:rPr>
        <w:t>копии баланса и отчета о целевом использовании</w:t>
      </w: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средств</w:t>
      </w:r>
      <w:r w:rsidRPr="003A2F0D">
        <w:rPr>
          <w:rFonts w:ascii="Times New Roman" w:eastAsia="Times New Roman" w:hAnsi="Times New Roman" w:cs="Times New Roman"/>
          <w:bCs/>
          <w:sz w:val="24"/>
          <w:lang w:eastAsia="ru-RU"/>
        </w:rPr>
        <w:t>.</w:t>
      </w:r>
      <w:r w:rsidRPr="003A2F0D">
        <w:rPr>
          <w:rFonts w:ascii="Times New Roman" w:eastAsia="Times New Roman" w:hAnsi="Times New Roman" w:cs="Times New Roman"/>
          <w:bCs/>
          <w:sz w:val="24"/>
          <w:u w:val="single"/>
          <w:lang w:eastAsia="ru-RU"/>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 xml:space="preserve">Организации, зарегистрированные после 1 января </w:t>
      </w:r>
      <w:r w:rsidRPr="003A2F0D">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13" w:name="Год1"/>
      <w:r w:rsidRPr="003A2F0D">
        <w:rPr>
          <w:rFonts w:ascii="Times New Roman" w:eastAsia="Times New Roman" w:hAnsi="Times New Roman" w:cs="Times New Roman"/>
          <w:bCs/>
          <w:sz w:val="24"/>
          <w:szCs w:val="24"/>
          <w:u w:val="single"/>
          <w:lang w:eastAsia="ru-RU"/>
        </w:rPr>
        <w:instrText xml:space="preserve"> FORMTEXT </w:instrText>
      </w:r>
      <w:r w:rsidR="00072C68">
        <w:rPr>
          <w:rFonts w:ascii="Times New Roman" w:eastAsia="Times New Roman" w:hAnsi="Times New Roman" w:cs="Times New Roman"/>
          <w:bCs/>
          <w:sz w:val="24"/>
          <w:szCs w:val="24"/>
          <w:u w:val="single"/>
          <w:lang w:eastAsia="ru-RU"/>
        </w:rPr>
      </w:r>
      <w:r w:rsidR="00072C68">
        <w:rPr>
          <w:rFonts w:ascii="Times New Roman" w:eastAsia="Times New Roman" w:hAnsi="Times New Roman" w:cs="Times New Roman"/>
          <w:bCs/>
          <w:sz w:val="24"/>
          <w:szCs w:val="24"/>
          <w:u w:val="single"/>
          <w:lang w:eastAsia="ru-RU"/>
        </w:rPr>
        <w:fldChar w:fldCharType="separate"/>
      </w:r>
      <w:r w:rsidRPr="003A2F0D">
        <w:rPr>
          <w:rFonts w:ascii="Times New Roman" w:eastAsia="Times New Roman" w:hAnsi="Times New Roman" w:cs="Times New Roman"/>
          <w:bCs/>
          <w:sz w:val="24"/>
          <w:szCs w:val="24"/>
          <w:u w:val="single"/>
          <w:lang w:eastAsia="ru-RU"/>
        </w:rPr>
        <w:fldChar w:fldCharType="end"/>
      </w:r>
      <w:bookmarkEnd w:id="13"/>
      <w:r w:rsidRPr="003A2F0D">
        <w:rPr>
          <w:rFonts w:ascii="Times New Roman" w:eastAsia="Times New Roman" w:hAnsi="Times New Roman" w:cs="Times New Roman"/>
          <w:bCs/>
          <w:sz w:val="24"/>
          <w:szCs w:val="24"/>
          <w:u w:val="single"/>
          <w:lang w:eastAsia="ru-RU"/>
        </w:rPr>
        <w:t xml:space="preserve"> </w:t>
      </w:r>
      <w:r w:rsidRPr="003A2F0D">
        <w:rPr>
          <w:rFonts w:ascii="Times New Roman" w:eastAsia="Times New Roman" w:hAnsi="Times New Roman" w:cs="Times New Roman"/>
          <w:bCs/>
          <w:sz w:val="24"/>
          <w:u w:val="single"/>
          <w:lang w:eastAsia="ru-RU"/>
        </w:rPr>
        <w:t>года</w:t>
      </w:r>
      <w:r w:rsidRPr="003A2F0D">
        <w:rPr>
          <w:rFonts w:ascii="Times New Roman" w:eastAsia="Times New Roman" w:hAnsi="Times New Roman" w:cs="Times New Roman"/>
          <w:bCs/>
          <w:sz w:val="24"/>
          <w:lang w:eastAsia="ru-RU"/>
        </w:rPr>
        <w:t xml:space="preserve">,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ru-RU"/>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 если</w:t>
      </w:r>
      <w:r w:rsidRPr="003A2F0D">
        <w:rPr>
          <w:rFonts w:ascii="Times New Roman" w:eastAsia="Times New Roman" w:hAnsi="Times New Roman" w:cs="Times New Roman"/>
          <w:bCs/>
          <w:sz w:val="24"/>
          <w:lang w:eastAsia="ru-RU"/>
        </w:rPr>
        <w:t xml:space="preserve">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w:t>
      </w:r>
      <w:r w:rsidRPr="003A2F0D">
        <w:rPr>
          <w:rFonts w:ascii="Times New Roman" w:eastAsia="Times New Roman" w:hAnsi="Times New Roman" w:cs="Times New Roman"/>
          <w:bCs/>
          <w:sz w:val="24"/>
          <w:lang w:eastAsia="ru-RU"/>
        </w:rPr>
        <w:lastRenderedPageBreak/>
        <w:t>показателей, характеризующих определенный вид предпринимательской деятельности.</w:t>
      </w:r>
      <w:r w:rsidRPr="003A2F0D">
        <w:rPr>
          <w:rFonts w:ascii="Times New Roman" w:eastAsia="Times New Roman" w:hAnsi="Times New Roman" w:cs="Times New Roman"/>
          <w:sz w:val="24"/>
          <w:szCs w:val="24"/>
          <w:lang w:eastAsia="ar-SA"/>
        </w:rPr>
        <w:t xml:space="preserve"> В таком случае, и</w:t>
      </w:r>
      <w:r w:rsidRPr="003A2F0D">
        <w:rPr>
          <w:rFonts w:ascii="Times New Roman" w:eastAsia="Times New Roman" w:hAnsi="Times New Roman" w:cs="Times New Roman"/>
          <w:bCs/>
          <w:sz w:val="24"/>
          <w:lang w:eastAsia="ru-RU"/>
        </w:rPr>
        <w:t xml:space="preserve">ндивидуальные предприниматели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ar-SA"/>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заверенные уполномоченным лицом Участника закупки </w:t>
      </w:r>
      <w:r w:rsidRPr="003A2F0D">
        <w:rPr>
          <w:rFonts w:ascii="Times New Roman" w:eastAsia="Times New Roman" w:hAnsi="Times New Roman" w:cs="Times New Roman"/>
          <w:b/>
          <w:bCs/>
          <w:sz w:val="24"/>
          <w:lang w:eastAsia="ru-RU"/>
        </w:rPr>
        <w:t xml:space="preserve">копии документов, подтверждающих соответствие </w:t>
      </w:r>
      <w:r w:rsidRPr="003A2F0D">
        <w:rPr>
          <w:rFonts w:ascii="Times New Roman" w:eastAsia="Times New Roman" w:hAnsi="Times New Roman" w:cs="Times New Roman"/>
          <w:b/>
          <w:bCs/>
          <w:sz w:val="24"/>
          <w:szCs w:val="24"/>
          <w:lang w:eastAsia="ru-RU"/>
        </w:rPr>
        <w:t xml:space="preserve">Продукции </w:t>
      </w:r>
      <w:r w:rsidRPr="003A2F0D">
        <w:rPr>
          <w:rFonts w:ascii="Times New Roman" w:eastAsia="Times New Roman" w:hAnsi="Times New Roman" w:cs="Times New Roman"/>
          <w:b/>
          <w:bCs/>
          <w:sz w:val="24"/>
          <w:lang w:eastAsia="ru-RU"/>
        </w:rPr>
        <w:t>требованиям</w:t>
      </w:r>
      <w:r w:rsidRPr="003A2F0D">
        <w:rPr>
          <w:rFonts w:ascii="Times New Roman" w:eastAsia="Times New Roman" w:hAnsi="Times New Roman" w:cs="Times New Roman"/>
          <w:bCs/>
          <w:sz w:val="24"/>
          <w:lang w:eastAsia="ru-RU"/>
        </w:rPr>
        <w:t xml:space="preserve">, установленным в соответствии с законодательством РФ (копии сертификатов соответствия ГОСТам, указанным в </w:t>
      </w:r>
      <w:r w:rsidRPr="003A2F0D">
        <w:rPr>
          <w:rFonts w:ascii="Times New Roman" w:eastAsia="Times New Roman" w:hAnsi="Times New Roman" w:cs="Times New Roman"/>
          <w:sz w:val="24"/>
          <w:szCs w:val="24"/>
          <w:lang w:eastAsia="x-none"/>
        </w:rPr>
        <w:t xml:space="preserve">Разделе </w:t>
      </w:r>
      <w:r w:rsidRPr="003A2F0D">
        <w:rPr>
          <w:rFonts w:ascii="Times New Roman" w:eastAsia="Times New Roman" w:hAnsi="Times New Roman" w:cs="Times New Roman"/>
          <w:sz w:val="24"/>
          <w:szCs w:val="24"/>
          <w:lang w:eastAsia="ar-SA"/>
        </w:rPr>
        <w:t>5</w:t>
      </w:r>
      <w:r w:rsidRPr="003A2F0D">
        <w:rPr>
          <w:rFonts w:ascii="Times New Roman" w:eastAsia="Times New Roman" w:hAnsi="Times New Roman" w:cs="Times New Roman"/>
          <w:sz w:val="24"/>
          <w:szCs w:val="24"/>
          <w:lang w:eastAsia="x-none"/>
        </w:rPr>
        <w:t xml:space="preserve"> </w:t>
      </w:r>
      <w:r w:rsidRPr="003A2F0D">
        <w:rPr>
          <w:rFonts w:ascii="Times New Roman" w:eastAsia="Times New Roman" w:hAnsi="Times New Roman" w:cs="Times New Roman"/>
          <w:sz w:val="24"/>
          <w:szCs w:val="24"/>
          <w:lang w:eastAsia="ar-SA"/>
        </w:rPr>
        <w:t xml:space="preserve">«Техническое задание» </w:t>
      </w:r>
      <w:r w:rsidRPr="003A2F0D">
        <w:rPr>
          <w:rFonts w:ascii="Times New Roman" w:eastAsia="Times New Roman" w:hAnsi="Times New Roman" w:cs="Times New Roman"/>
          <w:sz w:val="24"/>
          <w:szCs w:val="24"/>
          <w:lang w:eastAsia="x-none"/>
        </w:rPr>
        <w:t>Документации);</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sectPr w:rsidR="003A2F0D" w:rsidRPr="003A2F0D" w:rsidSect="00E76E82">
          <w:pgSz w:w="11906" w:h="16838"/>
          <w:pgMar w:top="1134" w:right="567" w:bottom="1134" w:left="1418" w:header="284" w:footer="709" w:gutter="0"/>
          <w:cols w:space="708"/>
          <w:titlePg/>
          <w:docGrid w:linePitch="360"/>
        </w:sect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0"/>
        <w:rPr>
          <w:rFonts w:ascii="Times New Roman" w:eastAsia="Times New Roman" w:hAnsi="Times New Roman" w:cs="Times New Roman"/>
          <w:b/>
          <w:bCs/>
          <w:iCs/>
          <w:sz w:val="24"/>
          <w:szCs w:val="24"/>
          <w:lang w:val="x-none" w:eastAsia="ar-SA"/>
        </w:rPr>
      </w:pPr>
      <w:bookmarkStart w:id="14" w:name="_Toc438213108"/>
      <w:r w:rsidRPr="003A2F0D">
        <w:rPr>
          <w:rFonts w:ascii="Times New Roman" w:eastAsia="Times New Roman" w:hAnsi="Times New Roman" w:cs="Times New Roman"/>
          <w:b/>
          <w:iCs/>
          <w:sz w:val="24"/>
          <w:szCs w:val="24"/>
          <w:lang w:eastAsia="ar-SA"/>
        </w:rPr>
        <w:lastRenderedPageBreak/>
        <w:t xml:space="preserve">4. </w:t>
      </w:r>
      <w:r w:rsidRPr="003A2F0D">
        <w:rPr>
          <w:rFonts w:ascii="Times New Roman" w:eastAsia="Times New Roman" w:hAnsi="Times New Roman" w:cs="Times New Roman"/>
          <w:b/>
          <w:iCs/>
          <w:sz w:val="24"/>
          <w:szCs w:val="24"/>
          <w:lang w:val="x-none" w:eastAsia="ar-SA"/>
        </w:rPr>
        <w:t>Порядок проведения запроса предложений</w:t>
      </w:r>
      <w:bookmarkEnd w:id="14"/>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5" w:name="_Toc386463995"/>
      <w:bookmarkStart w:id="16" w:name="_Toc403634871"/>
      <w:bookmarkStart w:id="17" w:name="_Toc403725255"/>
      <w:bookmarkStart w:id="18" w:name="_Toc403725326"/>
      <w:bookmarkStart w:id="19" w:name="_Toc409595053"/>
      <w:bookmarkStart w:id="20" w:name="_Toc438213109"/>
      <w:r w:rsidRPr="003A2F0D">
        <w:rPr>
          <w:rFonts w:ascii="Times New Roman" w:eastAsia="Times New Roman" w:hAnsi="Times New Roman" w:cs="Arial"/>
          <w:b/>
          <w:sz w:val="24"/>
          <w:szCs w:val="24"/>
          <w:lang w:eastAsia="ar-SA"/>
        </w:rPr>
        <w:t>Получение Документации</w:t>
      </w:r>
      <w:bookmarkEnd w:id="15"/>
      <w:bookmarkEnd w:id="16"/>
      <w:bookmarkEnd w:id="17"/>
      <w:bookmarkEnd w:id="18"/>
      <w:bookmarkEnd w:id="19"/>
      <w:bookmarkEnd w:id="20"/>
    </w:p>
    <w:p w:rsidR="003A2F0D" w:rsidRPr="003A2F0D" w:rsidRDefault="003A2F0D" w:rsidP="00BD2BDD">
      <w:pPr>
        <w:numPr>
          <w:ilvl w:val="2"/>
          <w:numId w:val="17"/>
        </w:numPr>
        <w:tabs>
          <w:tab w:val="clear" w:pos="1004"/>
          <w:tab w:val="left"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00924767" w:rsidRPr="00924767">
        <w:rPr>
          <w:rFonts w:ascii="Times New Roman" w:eastAsia="Times New Roman" w:hAnsi="Times New Roman" w:cs="Times New Roman"/>
          <w:color w:val="0000FF"/>
          <w:sz w:val="24"/>
          <w:szCs w:val="24"/>
          <w:lang w:eastAsia="ar-SA"/>
        </w:rPr>
        <w:t xml:space="preserve"> </w:t>
      </w:r>
      <w:proofErr w:type="spellStart"/>
      <w:r w:rsidR="00924767" w:rsidRPr="00924767">
        <w:rPr>
          <w:rFonts w:ascii="Times New Roman" w:eastAsia="Times New Roman" w:hAnsi="Times New Roman" w:cs="Times New Roman"/>
          <w:sz w:val="24"/>
          <w:szCs w:val="24"/>
          <w:lang w:val="en-US" w:eastAsia="ar-SA"/>
        </w:rPr>
        <w:t>palchikovskaya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924767">
        <w:rPr>
          <w:rFonts w:ascii="Times New Roman" w:eastAsia="Calibri" w:hAnsi="Times New Roman" w:cs="Times New Roman"/>
          <w:sz w:val="24"/>
          <w:szCs w:val="24"/>
        </w:rPr>
        <w:t>,</w:t>
      </w:r>
      <w:r w:rsidRPr="003A2F0D">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3A2F0D" w:rsidRDefault="003A2F0D" w:rsidP="00BD2BDD">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с 8.30 до 16.42 (12.30-13.30 перерыв)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xml:space="preserve">. 2.3. п. 2 Информационной карты. </w:t>
      </w:r>
    </w:p>
    <w:p w:rsidR="003A2F0D" w:rsidRPr="003A2F0D" w:rsidRDefault="003A2F0D" w:rsidP="00BD2BDD">
      <w:pPr>
        <w:numPr>
          <w:ilvl w:val="2"/>
          <w:numId w:val="17"/>
        </w:numPr>
        <w:tabs>
          <w:tab w:val="clear" w:pos="1004"/>
          <w:tab w:val="left"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Документация, размещенная на официальном сайте, доступна для ознакомления. Если заинтересованное лицо получило Документацию иным способом, чем это указано в пункте 4.1.2, Заказчик не несет ответственности за неполучение таким лицом информации об изменениях и (или) разъяснениях положений Документации.</w:t>
      </w:r>
      <w:bookmarkStart w:id="21" w:name="_Toc386463996"/>
      <w:bookmarkStart w:id="22" w:name="_Toc403634872"/>
      <w:bookmarkStart w:id="23" w:name="_Toc403725256"/>
      <w:bookmarkStart w:id="24" w:name="_Toc403725327"/>
      <w:bookmarkStart w:id="25"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6" w:name="_Toc429667789"/>
      <w:bookmarkStart w:id="27" w:name="_Toc438213110"/>
      <w:r w:rsidRPr="003A2F0D">
        <w:rPr>
          <w:rFonts w:ascii="Times New Roman" w:eastAsia="Times New Roman" w:hAnsi="Times New Roman" w:cs="Arial"/>
          <w:b/>
          <w:sz w:val="24"/>
          <w:szCs w:val="24"/>
          <w:lang w:eastAsia="ar-SA"/>
        </w:rPr>
        <w:t>4.2. Разъяснение положений Документации</w:t>
      </w:r>
      <w:bookmarkEnd w:id="21"/>
      <w:bookmarkEnd w:id="22"/>
      <w:bookmarkEnd w:id="23"/>
      <w:bookmarkEnd w:id="24"/>
      <w:bookmarkEnd w:id="25"/>
      <w:bookmarkEnd w:id="26"/>
      <w:bookmarkEnd w:id="27"/>
    </w:p>
    <w:p w:rsidR="003A2F0D" w:rsidRPr="003A2F0D" w:rsidRDefault="003A2F0D" w:rsidP="00BD2BDD">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Документации за подписью уполномоченного лица Участника закупки с указанием способа получения разъяснении положений Документации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Документации</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электронную </w:t>
      </w:r>
      <w:r w:rsidRPr="00924767">
        <w:rPr>
          <w:rFonts w:ascii="Times New Roman" w:eastAsia="Times New Roman" w:hAnsi="Times New Roman" w:cs="Times New Roman"/>
          <w:sz w:val="24"/>
          <w:szCs w:val="24"/>
          <w:lang w:eastAsia="ar-SA"/>
        </w:rPr>
        <w:t>почту</w:t>
      </w:r>
      <w:r w:rsidR="00924767" w:rsidRPr="00924767">
        <w:rPr>
          <w:rFonts w:ascii="Times New Roman" w:eastAsia="Times New Roman" w:hAnsi="Times New Roman" w:cs="Times New Roman"/>
          <w:sz w:val="24"/>
          <w:szCs w:val="24"/>
          <w:lang w:eastAsia="ar-SA"/>
        </w:rPr>
        <w:t xml:space="preserve"> </w:t>
      </w:r>
      <w:proofErr w:type="spellStart"/>
      <w:r w:rsidR="00924767" w:rsidRPr="00924767">
        <w:rPr>
          <w:rFonts w:ascii="Times New Roman" w:eastAsia="Times New Roman" w:hAnsi="Times New Roman" w:cs="Times New Roman"/>
          <w:sz w:val="24"/>
          <w:szCs w:val="24"/>
          <w:lang w:val="en-US" w:eastAsia="ar-SA"/>
        </w:rPr>
        <w:t>palchikovskaya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924767">
        <w:rPr>
          <w:rFonts w:ascii="Times New Roman" w:eastAsia="Calibri" w:hAnsi="Times New Roman" w:cs="Times New Roman"/>
          <w:sz w:val="24"/>
          <w:szCs w:val="24"/>
          <w:lang w:eastAsia="ar-SA"/>
        </w:rPr>
        <w:t>,</w:t>
      </w:r>
      <w:r w:rsidR="00924767" w:rsidRPr="00924767">
        <w:rPr>
          <w:rFonts w:ascii="Times New Roman" w:eastAsia="Calibri"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 указанием способа получения разъяснений положений Документации, не позднее, чем за 2</w:t>
      </w:r>
      <w:proofErr w:type="gramEnd"/>
      <w:r w:rsidRPr="003A2F0D">
        <w:rPr>
          <w:rFonts w:ascii="Times New Roman" w:eastAsia="Times New Roman" w:hAnsi="Times New Roman" w:cs="Times New Roman"/>
          <w:sz w:val="24"/>
          <w:szCs w:val="24"/>
          <w:lang w:eastAsia="ar-SA"/>
        </w:rPr>
        <w:t xml:space="preserve"> (два) рабочих дня до даты окончания срока подачи заявок на участие в запросе предложений. </w:t>
      </w:r>
    </w:p>
    <w:p w:rsidR="003A2F0D" w:rsidRPr="00FB51CD"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w:t>
      </w:r>
      <w:r w:rsidR="00924767" w:rsidRPr="00FB51CD">
        <w:rPr>
          <w:rFonts w:ascii="Times New Roman" w:eastAsia="Times New Roman" w:hAnsi="Times New Roman" w:cs="Times New Roman"/>
          <w:b/>
          <w:sz w:val="24"/>
          <w:szCs w:val="24"/>
          <w:lang w:eastAsia="ar-SA"/>
        </w:rPr>
        <w:t xml:space="preserve"> Участников закупки: </w:t>
      </w:r>
      <w:r w:rsidR="00FB51CD" w:rsidRPr="00FB51CD">
        <w:rPr>
          <w:rFonts w:ascii="Times New Roman" w:eastAsia="Times New Roman" w:hAnsi="Times New Roman" w:cs="Times New Roman"/>
          <w:b/>
          <w:sz w:val="24"/>
          <w:szCs w:val="24"/>
          <w:lang w:eastAsia="ar-SA"/>
        </w:rPr>
        <w:t>21</w:t>
      </w:r>
      <w:r w:rsidR="00924767" w:rsidRPr="00FB51CD">
        <w:rPr>
          <w:rFonts w:ascii="Times New Roman" w:eastAsia="Times New Roman" w:hAnsi="Times New Roman" w:cs="Times New Roman"/>
          <w:b/>
          <w:sz w:val="24"/>
          <w:szCs w:val="24"/>
          <w:lang w:eastAsia="ar-SA"/>
        </w:rPr>
        <w:t xml:space="preserve"> декабря</w:t>
      </w:r>
      <w:r w:rsidRPr="00FB51CD">
        <w:rPr>
          <w:rFonts w:ascii="Times New Roman" w:eastAsia="Times New Roman" w:hAnsi="Times New Roman" w:cs="Times New Roman"/>
          <w:b/>
          <w:sz w:val="24"/>
          <w:szCs w:val="24"/>
          <w:lang w:eastAsia="ar-SA"/>
        </w:rPr>
        <w:t xml:space="preserve"> 2015 года 08:30 (</w:t>
      </w:r>
      <w:proofErr w:type="gramStart"/>
      <w:r w:rsidRPr="00FB51CD">
        <w:rPr>
          <w:rFonts w:ascii="Times New Roman" w:eastAsia="Times New Roman" w:hAnsi="Times New Roman" w:cs="Times New Roman"/>
          <w:b/>
          <w:sz w:val="24"/>
          <w:szCs w:val="24"/>
          <w:lang w:eastAsia="ar-SA"/>
        </w:rPr>
        <w:t>МСК</w:t>
      </w:r>
      <w:proofErr w:type="gramEnd"/>
      <w:r w:rsidRPr="00FB51CD">
        <w:rPr>
          <w:rFonts w:ascii="Times New Roman" w:eastAsia="Times New Roman" w:hAnsi="Times New Roman" w:cs="Times New Roman"/>
          <w:b/>
          <w:sz w:val="24"/>
          <w:szCs w:val="24"/>
          <w:lang w:eastAsia="ar-SA"/>
        </w:rPr>
        <w:t>).</w:t>
      </w:r>
    </w:p>
    <w:p w:rsidR="003A2F0D" w:rsidRPr="003A2F0D"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FB51CD">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FB51CD">
        <w:rPr>
          <w:rFonts w:ascii="Times New Roman" w:eastAsia="Times New Roman" w:hAnsi="Times New Roman" w:cs="Times New Roman"/>
          <w:b/>
          <w:sz w:val="24"/>
          <w:szCs w:val="24"/>
          <w:lang w:eastAsia="ar-SA"/>
        </w:rPr>
        <w:t xml:space="preserve">т Участников закупки </w:t>
      </w:r>
      <w:r w:rsidR="00FB51CD" w:rsidRPr="00FB51CD">
        <w:rPr>
          <w:rFonts w:ascii="Times New Roman" w:eastAsia="Times New Roman" w:hAnsi="Times New Roman" w:cs="Times New Roman"/>
          <w:b/>
          <w:sz w:val="24"/>
          <w:szCs w:val="24"/>
          <w:lang w:eastAsia="ar-SA"/>
        </w:rPr>
        <w:t>24</w:t>
      </w:r>
      <w:r w:rsidR="00924767" w:rsidRPr="00FB51CD">
        <w:rPr>
          <w:rFonts w:ascii="Times New Roman" w:eastAsia="Times New Roman" w:hAnsi="Times New Roman" w:cs="Times New Roman"/>
          <w:b/>
          <w:sz w:val="24"/>
          <w:szCs w:val="24"/>
          <w:lang w:eastAsia="ar-SA"/>
        </w:rPr>
        <w:t xml:space="preserve"> декабря</w:t>
      </w:r>
      <w:r w:rsidRPr="00FB51CD">
        <w:rPr>
          <w:rFonts w:ascii="Times New Roman" w:eastAsia="Times New Roman" w:hAnsi="Times New Roman" w:cs="Times New Roman"/>
          <w:b/>
          <w:sz w:val="24"/>
          <w:szCs w:val="24"/>
          <w:lang w:eastAsia="ar-SA"/>
        </w:rPr>
        <w:t xml:space="preserve"> 2015 года 1</w:t>
      </w:r>
      <w:r w:rsidR="00FB51CD" w:rsidRPr="00FB51CD">
        <w:rPr>
          <w:rFonts w:ascii="Times New Roman" w:eastAsia="Times New Roman" w:hAnsi="Times New Roman" w:cs="Times New Roman"/>
          <w:b/>
          <w:sz w:val="24"/>
          <w:szCs w:val="24"/>
          <w:lang w:eastAsia="ar-SA"/>
        </w:rPr>
        <w:t>4</w:t>
      </w:r>
      <w:r w:rsidRPr="00FB51CD">
        <w:rPr>
          <w:rFonts w:ascii="Times New Roman" w:eastAsia="Times New Roman" w:hAnsi="Times New Roman" w:cs="Times New Roman"/>
          <w:b/>
          <w:sz w:val="24"/>
          <w:szCs w:val="24"/>
          <w:lang w:eastAsia="ar-SA"/>
        </w:rPr>
        <w:t>:</w:t>
      </w:r>
      <w:r w:rsidR="00FB51CD" w:rsidRPr="00FB51CD">
        <w:rPr>
          <w:rFonts w:ascii="Times New Roman" w:eastAsia="Times New Roman" w:hAnsi="Times New Roman" w:cs="Times New Roman"/>
          <w:b/>
          <w:sz w:val="24"/>
          <w:szCs w:val="24"/>
          <w:lang w:eastAsia="ar-SA"/>
        </w:rPr>
        <w:t>00</w:t>
      </w:r>
      <w:r w:rsidRPr="00FB51CD">
        <w:rPr>
          <w:rFonts w:ascii="Times New Roman" w:eastAsia="Times New Roman" w:hAnsi="Times New Roman" w:cs="Times New Roman"/>
          <w:b/>
          <w:sz w:val="24"/>
          <w:szCs w:val="24"/>
          <w:lang w:eastAsia="ar-SA"/>
        </w:rPr>
        <w:t xml:space="preserve"> (</w:t>
      </w:r>
      <w:proofErr w:type="gramStart"/>
      <w:r w:rsidRPr="00FB51CD">
        <w:rPr>
          <w:rFonts w:ascii="Times New Roman" w:eastAsia="Times New Roman" w:hAnsi="Times New Roman" w:cs="Times New Roman"/>
          <w:b/>
          <w:sz w:val="24"/>
          <w:szCs w:val="24"/>
          <w:lang w:eastAsia="ar-SA"/>
        </w:rPr>
        <w:t>МСК</w:t>
      </w:r>
      <w:proofErr w:type="gramEnd"/>
      <w:r w:rsidRPr="00FB51C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 течение одного рабочего дня </w:t>
      </w:r>
      <w:r w:rsidRPr="003A2F0D">
        <w:rPr>
          <w:rFonts w:ascii="Times New Roman" w:eastAsia="Calibri" w:hAnsi="Times New Roman" w:cs="Times New Roman"/>
          <w:sz w:val="24"/>
          <w:szCs w:val="24"/>
          <w:lang w:eastAsia="ar-SA"/>
        </w:rPr>
        <w:t xml:space="preserve">со дня поступления запроса </w:t>
      </w:r>
      <w:r w:rsidRPr="003A2F0D">
        <w:rPr>
          <w:rFonts w:ascii="Times New Roman" w:eastAsia="Times New Roman" w:hAnsi="Times New Roman" w:cs="Times New Roman"/>
          <w:sz w:val="24"/>
          <w:szCs w:val="24"/>
          <w:lang w:eastAsia="ar-SA"/>
        </w:rPr>
        <w:t>о предоставлении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даты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на официальном сайте 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8" w:name="_Toc386463997"/>
      <w:bookmarkStart w:id="29" w:name="_Toc403634873"/>
      <w:bookmarkStart w:id="30" w:name="_Toc403725257"/>
      <w:bookmarkStart w:id="31" w:name="_Toc403725328"/>
      <w:bookmarkStart w:id="32" w:name="_Toc409595055"/>
      <w:bookmarkStart w:id="33" w:name="_Toc438213111"/>
      <w:r w:rsidRPr="003A2F0D">
        <w:rPr>
          <w:rFonts w:ascii="Times New Roman" w:eastAsia="Times New Roman" w:hAnsi="Times New Roman" w:cs="Arial"/>
          <w:b/>
          <w:sz w:val="24"/>
          <w:szCs w:val="24"/>
          <w:lang w:eastAsia="ar-SA"/>
        </w:rPr>
        <w:t xml:space="preserve">Внесение изменений в Документацию о проведении </w:t>
      </w:r>
      <w:r w:rsidRPr="003A2F0D">
        <w:rPr>
          <w:rFonts w:ascii="Times New Roman" w:eastAsia="Times New Roman" w:hAnsi="Times New Roman" w:cs="Arial"/>
          <w:b/>
          <w:bCs/>
          <w:iCs/>
          <w:sz w:val="24"/>
          <w:szCs w:val="24"/>
          <w:lang w:eastAsia="ar-SA"/>
        </w:rPr>
        <w:t>запроса предложений</w:t>
      </w:r>
      <w:bookmarkEnd w:id="28"/>
      <w:bookmarkEnd w:id="29"/>
      <w:bookmarkEnd w:id="30"/>
      <w:bookmarkEnd w:id="31"/>
      <w:bookmarkEnd w:id="32"/>
      <w:bookmarkEnd w:id="33"/>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на официальном сайте 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В случае внесения изменений в извещение, Документацию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BD2BD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w:t>
      </w:r>
      <w:r w:rsidRPr="003A2F0D">
        <w:rPr>
          <w:rFonts w:ascii="Times New Roman" w:eastAsia="Times New Roman" w:hAnsi="Times New Roman" w:cs="Times New Roman"/>
          <w:sz w:val="24"/>
          <w:szCs w:val="24"/>
          <w:lang w:eastAsia="ar-SA"/>
        </w:rPr>
        <w:lastRenderedPageBreak/>
        <w:t xml:space="preserve">и заявка на бумажном носителе, в запечатанном конверте, в </w:t>
      </w:r>
      <w:r w:rsidR="000B3C88">
        <w:rPr>
          <w:rFonts w:ascii="Times New Roman" w:eastAsia="Times New Roman" w:hAnsi="Times New Roman" w:cs="Times New Roman"/>
          <w:sz w:val="24"/>
          <w:szCs w:val="24"/>
          <w:lang w:eastAsia="ar-SA"/>
        </w:rPr>
        <w:t xml:space="preserve">соответствии с </w:t>
      </w:r>
      <w:proofErr w:type="spellStart"/>
      <w:r w:rsidR="000B3C88">
        <w:rPr>
          <w:rFonts w:ascii="Times New Roman" w:eastAsia="Times New Roman" w:hAnsi="Times New Roman" w:cs="Times New Roman"/>
          <w:sz w:val="24"/>
          <w:szCs w:val="24"/>
          <w:lang w:eastAsia="ar-SA"/>
        </w:rPr>
        <w:t>п.п</w:t>
      </w:r>
      <w:proofErr w:type="spellEnd"/>
      <w:r w:rsidR="000B3C88">
        <w:rPr>
          <w:rFonts w:ascii="Times New Roman" w:eastAsia="Times New Roman" w:hAnsi="Times New Roman" w:cs="Times New Roman"/>
          <w:sz w:val="24"/>
          <w:szCs w:val="24"/>
          <w:lang w:eastAsia="ar-SA"/>
        </w:rPr>
        <w:t>. 4.4.4.-4.4.7</w:t>
      </w:r>
      <w:r w:rsidRPr="003A2F0D">
        <w:rPr>
          <w:rFonts w:ascii="Times New Roman" w:eastAsia="Times New Roman" w:hAnsi="Times New Roman" w:cs="Times New Roman"/>
          <w:sz w:val="24"/>
          <w:szCs w:val="24"/>
          <w:lang w:eastAsia="ar-SA"/>
        </w:rPr>
        <w:t>.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3A2F0D" w:rsidRPr="003A2F0D" w:rsidRDefault="003A2F0D" w:rsidP="003A2F0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наименование, адрес Заказчика, </w:t>
      </w:r>
    </w:p>
    <w:p w:rsidR="003A2F0D" w:rsidRPr="003A2F0D" w:rsidRDefault="003A2F0D" w:rsidP="003A2F0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3A2F0D" w:rsidRPr="003A2F0D" w:rsidRDefault="003A2F0D" w:rsidP="003A2F0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w:t>
      </w:r>
      <w:proofErr w:type="gramStart"/>
      <w:r w:rsidRPr="003A2F0D">
        <w:rPr>
          <w:rFonts w:ascii="Times New Roman" w:eastAsia="Times New Roman" w:hAnsi="Times New Roman" w:cs="Times New Roman"/>
          <w:sz w:val="24"/>
          <w:szCs w:val="24"/>
          <w:lang w:eastAsia="ar-SA"/>
        </w:rPr>
        <w:t>к</w:t>
      </w:r>
      <w:proofErr w:type="gramEnd"/>
      <w:r w:rsidRPr="003A2F0D">
        <w:rPr>
          <w:rFonts w:ascii="Times New Roman" w:eastAsia="Times New Roman" w:hAnsi="Times New Roman" w:cs="Times New Roman"/>
          <w:sz w:val="24"/>
          <w:szCs w:val="24"/>
          <w:lang w:eastAsia="ar-SA"/>
        </w:rPr>
        <w:t xml:space="preserve"> …(наименование закупки и дата подачи заявки).</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3A2F0D">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3A2F0D">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3A2F0D" w:rsidP="00BD2BDD">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участие в запросе предложений. В течение одного дня со дня принятия указанного решения такие изменения размещаются заказчиком на официальном сайте.</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38213112"/>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38213113"/>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6"/>
          <w:lang w:eastAsia="ar-SA"/>
        </w:rPr>
        <w:t>Официальный язык проведения</w:t>
      </w:r>
      <w:r w:rsidRPr="003A2F0D">
        <w:rPr>
          <w:rFonts w:ascii="Times New Roman" w:eastAsia="Times New Roman" w:hAnsi="Times New Roman" w:cs="Times New Roman"/>
          <w:bCs/>
          <w:iCs/>
          <w:sz w:val="24"/>
          <w:szCs w:val="26"/>
          <w:lang w:eastAsia="ar-SA"/>
        </w:rPr>
        <w:t xml:space="preserve"> запроса предложений – русский язык.</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386464000"/>
      <w:bookmarkStart w:id="47" w:name="_Toc403634876"/>
      <w:bookmarkStart w:id="48" w:name="_Toc403725260"/>
      <w:bookmarkStart w:id="49" w:name="_Toc403725331"/>
      <w:bookmarkStart w:id="50" w:name="_Toc409595058"/>
      <w:bookmarkStart w:id="51" w:name="_Toc438213114"/>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6"/>
      <w:bookmarkEnd w:id="47"/>
      <w:bookmarkEnd w:id="48"/>
      <w:bookmarkEnd w:id="49"/>
      <w:bookmarkEnd w:id="50"/>
      <w:bookmarkEnd w:id="51"/>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1"/>
      <w:bookmarkStart w:id="53" w:name="_Toc403634877"/>
      <w:bookmarkStart w:id="54" w:name="_Toc403725261"/>
      <w:bookmarkStart w:id="55" w:name="_Toc403725332"/>
      <w:bookmarkStart w:id="56" w:name="_Toc409595059"/>
      <w:bookmarkStart w:id="57" w:name="_Toc438213115"/>
      <w:r w:rsidRPr="003A2F0D">
        <w:rPr>
          <w:rFonts w:ascii="Times New Roman" w:eastAsia="Times New Roman" w:hAnsi="Times New Roman" w:cs="Arial"/>
          <w:b/>
          <w:sz w:val="24"/>
          <w:szCs w:val="24"/>
          <w:lang w:eastAsia="ar-SA"/>
        </w:rPr>
        <w:t>Сведения о цене Договора</w:t>
      </w:r>
      <w:bookmarkEnd w:id="52"/>
      <w:r w:rsidRPr="003A2F0D">
        <w:rPr>
          <w:rFonts w:ascii="Times New Roman" w:eastAsia="Times New Roman" w:hAnsi="Times New Roman" w:cs="Arial"/>
          <w:b/>
          <w:sz w:val="24"/>
          <w:szCs w:val="24"/>
          <w:lang w:eastAsia="ar-SA"/>
        </w:rPr>
        <w:t>.</w:t>
      </w:r>
      <w:bookmarkEnd w:id="53"/>
      <w:bookmarkEnd w:id="54"/>
      <w:bookmarkEnd w:id="55"/>
      <w:bookmarkEnd w:id="56"/>
      <w:bookmarkEnd w:id="57"/>
      <w:r w:rsidRPr="003A2F0D">
        <w:rPr>
          <w:rFonts w:ascii="Times New Roman" w:eastAsia="Times New Roman" w:hAnsi="Times New Roman" w:cs="Arial"/>
          <w:b/>
          <w:sz w:val="24"/>
          <w:szCs w:val="24"/>
          <w:lang w:eastAsia="ar-SA"/>
        </w:rPr>
        <w:t xml:space="preserve"> </w:t>
      </w:r>
    </w:p>
    <w:p w:rsidR="00A90D05" w:rsidRPr="00A90D05" w:rsidRDefault="003A2F0D" w:rsidP="00BD2BDD">
      <w:pPr>
        <w:numPr>
          <w:ilvl w:val="2"/>
          <w:numId w:val="22"/>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A90D05">
        <w:rPr>
          <w:rFonts w:ascii="Times New Roman" w:eastAsia="Times New Roman" w:hAnsi="Times New Roman" w:cs="Times New Roman"/>
          <w:sz w:val="24"/>
          <w:szCs w:val="24"/>
          <w:lang w:eastAsia="ar-SA"/>
        </w:rPr>
        <w:t xml:space="preserve">Начальная (максимальная) цена Договора составляет: </w:t>
      </w:r>
      <w:r w:rsidR="00A90D05" w:rsidRPr="00A90D05">
        <w:rPr>
          <w:rFonts w:ascii="Times New Roman" w:eastAsia="Calibri" w:hAnsi="Times New Roman" w:cs="Times New Roman"/>
          <w:sz w:val="24"/>
          <w:szCs w:val="24"/>
          <w:lang w:eastAsia="ar-SA"/>
        </w:rPr>
        <w:t>составляет 318 500 000,00 (Триста восемнадцать миллионов пятьсот тысяч) рублей 00 копеек (9 100  руб./тонна)</w:t>
      </w:r>
      <w:r w:rsidR="00A90D05">
        <w:rPr>
          <w:rFonts w:ascii="Times New Roman" w:eastAsia="Calibri" w:hAnsi="Times New Roman" w:cs="Times New Roman"/>
          <w:sz w:val="24"/>
          <w:szCs w:val="24"/>
          <w:lang w:eastAsia="ar-SA"/>
        </w:rPr>
        <w:t>.</w:t>
      </w:r>
    </w:p>
    <w:p w:rsidR="003A2F0D" w:rsidRPr="00A90D05" w:rsidRDefault="003A2F0D" w:rsidP="00BD2BDD">
      <w:pPr>
        <w:numPr>
          <w:ilvl w:val="2"/>
          <w:numId w:val="22"/>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A90D05">
        <w:rPr>
          <w:rFonts w:ascii="Times New Roman" w:eastAsia="Times New Roman" w:hAnsi="Times New Roman" w:cs="Times New Roman"/>
          <w:sz w:val="24"/>
          <w:szCs w:val="24"/>
          <w:lang w:eastAsia="ar-SA"/>
        </w:rPr>
        <w:t>Источник информации о стоимости Продукции</w:t>
      </w:r>
      <w:r w:rsidR="00192A74">
        <w:rPr>
          <w:rFonts w:ascii="Times New Roman" w:eastAsia="Times New Roman" w:hAnsi="Times New Roman" w:cs="Times New Roman"/>
          <w:sz w:val="24"/>
          <w:szCs w:val="24"/>
          <w:lang w:eastAsia="ar-SA"/>
        </w:rPr>
        <w:t>:</w:t>
      </w:r>
      <w:r w:rsidRPr="00A90D05">
        <w:rPr>
          <w:rFonts w:ascii="Times New Roman" w:eastAsia="Times New Roman" w:hAnsi="Times New Roman" w:cs="Times New Roman"/>
          <w:sz w:val="24"/>
          <w:szCs w:val="24"/>
          <w:lang w:eastAsia="ar-SA"/>
        </w:rPr>
        <w:t xml:space="preserve"> в соответствии с </w:t>
      </w:r>
      <w:proofErr w:type="gramStart"/>
      <w:r w:rsidRPr="00A90D05">
        <w:rPr>
          <w:rFonts w:ascii="Times New Roman" w:eastAsia="Times New Roman" w:hAnsi="Times New Roman" w:cs="Times New Roman"/>
          <w:sz w:val="24"/>
          <w:szCs w:val="24"/>
          <w:lang w:eastAsia="ar-SA"/>
        </w:rPr>
        <w:t>р</w:t>
      </w:r>
      <w:proofErr w:type="gramEnd"/>
      <w:r w:rsidRPr="00A90D05">
        <w:rPr>
          <w:rFonts w:ascii="Times New Roman" w:eastAsia="Times New Roman" w:hAnsi="Times New Roman" w:cs="Times New Roman"/>
          <w:sz w:val="24"/>
          <w:szCs w:val="24"/>
          <w:lang w:eastAsia="ar-SA"/>
        </w:rPr>
        <w:t xml:space="preserve"> 6. Положения о закупке товаров, работ, услуг ОАО «Мурманэнергосбыт» (ИНН 5190907139, ОГРН 1095190009111) Заказчиком осуществлен расчет.</w:t>
      </w:r>
    </w:p>
    <w:p w:rsidR="003A2F0D" w:rsidRPr="003A2F0D"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Порядок формирования цены Договора.</w:t>
      </w:r>
    </w:p>
    <w:p w:rsidR="003A2F0D" w:rsidRPr="003A2F0D" w:rsidRDefault="003A2F0D" w:rsidP="003A2F0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Цена Продукции при транспортировке железнодорожным транспортом  включает в себя:  </w:t>
      </w:r>
      <w:bookmarkStart w:id="58" w:name="_Toc386464002"/>
    </w:p>
    <w:p w:rsidR="00635EA0" w:rsidRPr="00635EA0" w:rsidRDefault="00635EA0" w:rsidP="00635EA0">
      <w:pPr>
        <w:numPr>
          <w:ilvl w:val="0"/>
          <w:numId w:val="37"/>
        </w:numPr>
        <w:tabs>
          <w:tab w:val="left" w:pos="426"/>
        </w:tabs>
        <w:spacing w:after="0" w:line="240" w:lineRule="auto"/>
        <w:ind w:left="0" w:firstLine="0"/>
        <w:jc w:val="both"/>
        <w:rPr>
          <w:rFonts w:ascii="Times New Roman" w:eastAsia="Times New Roman" w:hAnsi="Times New Roman" w:cs="Times New Roman"/>
          <w:color w:val="000000"/>
          <w:sz w:val="24"/>
          <w:szCs w:val="24"/>
          <w:lang w:eastAsia="ar-SA"/>
        </w:rPr>
      </w:pPr>
      <w:r w:rsidRPr="00635EA0">
        <w:rPr>
          <w:rFonts w:ascii="Times New Roman" w:eastAsia="Times New Roman" w:hAnsi="Times New Roman" w:cs="Times New Roman"/>
          <w:color w:val="000000"/>
          <w:sz w:val="24"/>
          <w:szCs w:val="24"/>
          <w:lang w:eastAsia="ar-SA"/>
        </w:rPr>
        <w:t xml:space="preserve">стоимость нефтепродуктов на заводе – производителе; </w:t>
      </w:r>
    </w:p>
    <w:p w:rsidR="00635EA0" w:rsidRPr="00635EA0" w:rsidRDefault="00635EA0" w:rsidP="00635EA0">
      <w:pPr>
        <w:numPr>
          <w:ilvl w:val="0"/>
          <w:numId w:val="37"/>
        </w:numPr>
        <w:tabs>
          <w:tab w:val="left" w:pos="426"/>
        </w:tabs>
        <w:spacing w:after="0" w:line="240" w:lineRule="auto"/>
        <w:ind w:left="0" w:firstLine="0"/>
        <w:jc w:val="both"/>
        <w:rPr>
          <w:rFonts w:ascii="Times New Roman" w:eastAsia="Times New Roman" w:hAnsi="Times New Roman" w:cs="Times New Roman"/>
          <w:color w:val="000000"/>
          <w:sz w:val="24"/>
          <w:szCs w:val="24"/>
          <w:lang w:eastAsia="ar-SA"/>
        </w:rPr>
      </w:pPr>
      <w:r w:rsidRPr="00635EA0">
        <w:rPr>
          <w:rFonts w:ascii="Times New Roman" w:eastAsia="Times New Roman" w:hAnsi="Times New Roman" w:cs="Times New Roman"/>
          <w:color w:val="000000"/>
          <w:sz w:val="24"/>
          <w:szCs w:val="24"/>
          <w:lang w:eastAsia="ar-SA"/>
        </w:rPr>
        <w:t>транспортные расходы:</w:t>
      </w:r>
    </w:p>
    <w:p w:rsidR="00635EA0" w:rsidRPr="00635EA0" w:rsidRDefault="00635EA0" w:rsidP="00635EA0">
      <w:pPr>
        <w:tabs>
          <w:tab w:val="left" w:pos="426"/>
        </w:tabs>
        <w:spacing w:after="0" w:line="240" w:lineRule="auto"/>
        <w:jc w:val="both"/>
        <w:rPr>
          <w:rFonts w:ascii="Times New Roman" w:eastAsia="Times New Roman" w:hAnsi="Times New Roman" w:cs="Times New Roman"/>
          <w:color w:val="000000"/>
          <w:sz w:val="24"/>
          <w:szCs w:val="24"/>
          <w:lang w:eastAsia="ar-SA"/>
        </w:rPr>
      </w:pPr>
      <w:r w:rsidRPr="00635EA0">
        <w:rPr>
          <w:rFonts w:ascii="Times New Roman" w:eastAsia="Times New Roman" w:hAnsi="Times New Roman" w:cs="Times New Roman"/>
          <w:color w:val="000000"/>
          <w:sz w:val="24"/>
          <w:szCs w:val="24"/>
          <w:lang w:eastAsia="ar-SA"/>
        </w:rPr>
        <w:t xml:space="preserve">- </w:t>
      </w:r>
      <w:proofErr w:type="gramStart"/>
      <w:r w:rsidRPr="00635EA0">
        <w:rPr>
          <w:rFonts w:ascii="Times New Roman" w:eastAsia="Times New Roman" w:hAnsi="Times New Roman" w:cs="Times New Roman"/>
          <w:color w:val="000000"/>
          <w:sz w:val="24"/>
          <w:szCs w:val="24"/>
          <w:lang w:eastAsia="ar-SA"/>
        </w:rPr>
        <w:t>ж</w:t>
      </w:r>
      <w:proofErr w:type="gramEnd"/>
      <w:r w:rsidRPr="00635EA0">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635EA0" w:rsidRPr="00635EA0" w:rsidRDefault="00635EA0" w:rsidP="00635EA0">
      <w:pPr>
        <w:tabs>
          <w:tab w:val="left" w:pos="426"/>
        </w:tabs>
        <w:spacing w:after="0" w:line="240" w:lineRule="auto"/>
        <w:jc w:val="both"/>
        <w:rPr>
          <w:rFonts w:ascii="Times New Roman" w:eastAsia="Times New Roman" w:hAnsi="Times New Roman" w:cs="Times New Roman"/>
          <w:color w:val="000000"/>
          <w:sz w:val="24"/>
          <w:szCs w:val="24"/>
          <w:lang w:eastAsia="ar-SA"/>
        </w:rPr>
      </w:pPr>
      <w:r w:rsidRPr="00635EA0">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635EA0" w:rsidRPr="00635EA0" w:rsidRDefault="00635EA0" w:rsidP="00635EA0">
      <w:pPr>
        <w:tabs>
          <w:tab w:val="left" w:pos="426"/>
        </w:tabs>
        <w:spacing w:after="0" w:line="240" w:lineRule="auto"/>
        <w:jc w:val="both"/>
        <w:rPr>
          <w:rFonts w:ascii="Times New Roman" w:eastAsia="Times New Roman" w:hAnsi="Times New Roman" w:cs="Times New Roman"/>
          <w:color w:val="000000"/>
          <w:sz w:val="24"/>
          <w:szCs w:val="24"/>
          <w:lang w:eastAsia="ar-SA"/>
        </w:rPr>
      </w:pPr>
      <w:r w:rsidRPr="00635EA0">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635EA0" w:rsidRPr="00635EA0" w:rsidRDefault="00635EA0" w:rsidP="00635EA0">
      <w:pPr>
        <w:tabs>
          <w:tab w:val="left" w:pos="426"/>
        </w:tabs>
        <w:spacing w:after="0" w:line="240" w:lineRule="auto"/>
        <w:jc w:val="both"/>
        <w:rPr>
          <w:rFonts w:ascii="Times New Roman" w:eastAsia="Times New Roman" w:hAnsi="Times New Roman" w:cs="Times New Roman"/>
          <w:color w:val="000000"/>
          <w:sz w:val="24"/>
          <w:szCs w:val="24"/>
          <w:lang w:eastAsia="ar-SA"/>
        </w:rPr>
      </w:pPr>
      <w:r w:rsidRPr="00635EA0">
        <w:rPr>
          <w:rFonts w:ascii="Times New Roman" w:eastAsia="Times New Roman" w:hAnsi="Times New Roman" w:cs="Times New Roman"/>
          <w:color w:val="000000"/>
          <w:sz w:val="24"/>
          <w:szCs w:val="24"/>
          <w:lang w:eastAsia="ar-SA"/>
        </w:rPr>
        <w:t>- ставку услуг транспортного экспедитора, предусмотренную договором Поставщика;</w:t>
      </w:r>
    </w:p>
    <w:p w:rsidR="00635EA0" w:rsidRPr="00635EA0" w:rsidRDefault="00635EA0" w:rsidP="00635EA0">
      <w:pPr>
        <w:tabs>
          <w:tab w:val="left" w:pos="426"/>
        </w:tabs>
        <w:spacing w:after="0" w:line="240" w:lineRule="auto"/>
        <w:jc w:val="both"/>
        <w:rPr>
          <w:rFonts w:ascii="Times New Roman" w:eastAsia="Times New Roman" w:hAnsi="Times New Roman" w:cs="Times New Roman"/>
          <w:color w:val="000000"/>
          <w:sz w:val="24"/>
          <w:szCs w:val="24"/>
          <w:lang w:eastAsia="ar-SA"/>
        </w:rPr>
      </w:pPr>
      <w:r w:rsidRPr="00635EA0">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635EA0" w:rsidRPr="00635EA0" w:rsidRDefault="00635EA0" w:rsidP="00635EA0">
      <w:pPr>
        <w:numPr>
          <w:ilvl w:val="0"/>
          <w:numId w:val="37"/>
        </w:numPr>
        <w:tabs>
          <w:tab w:val="left" w:pos="426"/>
        </w:tabs>
        <w:spacing w:after="0" w:line="240" w:lineRule="auto"/>
        <w:ind w:left="0" w:firstLine="0"/>
        <w:jc w:val="both"/>
        <w:rPr>
          <w:rFonts w:ascii="Times New Roman" w:eastAsia="Times New Roman" w:hAnsi="Times New Roman" w:cs="Times New Roman"/>
          <w:color w:val="000000"/>
          <w:sz w:val="24"/>
          <w:szCs w:val="24"/>
          <w:lang w:eastAsia="ar-SA"/>
        </w:rPr>
      </w:pPr>
      <w:r w:rsidRPr="00635EA0">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635EA0" w:rsidRPr="00635EA0" w:rsidRDefault="00635EA0" w:rsidP="00635EA0">
      <w:pPr>
        <w:tabs>
          <w:tab w:val="left" w:pos="426"/>
        </w:tabs>
        <w:spacing w:after="0" w:line="240" w:lineRule="auto"/>
        <w:jc w:val="both"/>
        <w:rPr>
          <w:rFonts w:ascii="Times New Roman" w:eastAsia="Times New Roman" w:hAnsi="Times New Roman" w:cs="Times New Roman"/>
          <w:color w:val="000000"/>
          <w:sz w:val="24"/>
          <w:szCs w:val="24"/>
          <w:lang w:eastAsia="ar-SA"/>
        </w:rPr>
      </w:pPr>
      <w:r w:rsidRPr="00635EA0">
        <w:rPr>
          <w:rFonts w:ascii="Times New Roman" w:eastAsia="Times New Roman" w:hAnsi="Times New Roman" w:cs="Times New Roman"/>
          <w:color w:val="000000"/>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но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635EA0">
        <w:rPr>
          <w:rFonts w:ascii="Times New Roman" w:eastAsia="Times New Roman" w:hAnsi="Times New Roman" w:cs="Times New Roman"/>
          <w:color w:val="000000"/>
          <w:sz w:val="24"/>
          <w:szCs w:val="24"/>
          <w:lang w:eastAsia="ar-SA"/>
        </w:rPr>
        <w:t>и т.п</w:t>
      </w:r>
      <w:proofErr w:type="gramEnd"/>
      <w:r w:rsidRPr="00635EA0">
        <w:rPr>
          <w:rFonts w:ascii="Times New Roman" w:eastAsia="Times New Roman" w:hAnsi="Times New Roman" w:cs="Times New Roman"/>
          <w:color w:val="000000"/>
          <w:sz w:val="24"/>
          <w:szCs w:val="24"/>
          <w:lang w:eastAsia="ar-SA"/>
        </w:rPr>
        <w:t>.</w:t>
      </w:r>
    </w:p>
    <w:p w:rsidR="00635EA0" w:rsidRDefault="00635EA0" w:rsidP="003A2F0D">
      <w:pPr>
        <w:spacing w:after="0" w:line="240" w:lineRule="auto"/>
        <w:ind w:firstLine="567"/>
        <w:jc w:val="both"/>
        <w:rPr>
          <w:rFonts w:ascii="Times New Roman" w:eastAsia="Times New Roman" w:hAnsi="Times New Roman" w:cs="Times New Roman"/>
          <w:color w:val="000000"/>
          <w:sz w:val="24"/>
          <w:szCs w:val="24"/>
          <w:lang w:eastAsia="ar-SA"/>
        </w:rPr>
      </w:pPr>
    </w:p>
    <w:p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 xml:space="preserve">(в случае, когда Участниками закупки являются организации и индивидуальные </w:t>
      </w:r>
      <w:r w:rsidRPr="003A2F0D">
        <w:rPr>
          <w:rFonts w:ascii="Times New Roman" w:eastAsia="Times New Roman" w:hAnsi="Times New Roman" w:cs="Times New Roman"/>
          <w:bCs/>
          <w:sz w:val="24"/>
          <w:szCs w:val="24"/>
          <w:lang w:eastAsia="ar-SA"/>
        </w:rPr>
        <w:lastRenderedPageBreak/>
        <w:t>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59" w:name="_Toc403634878"/>
      <w:bookmarkStart w:id="60" w:name="_Toc403725262"/>
      <w:bookmarkStart w:id="61" w:name="_Toc403725333"/>
      <w:bookmarkStart w:id="62" w:name="_Toc409595060"/>
      <w:bookmarkStart w:id="63" w:name="_Toc438213116"/>
      <w:r w:rsidRPr="003A2F0D">
        <w:rPr>
          <w:rFonts w:ascii="Times New Roman" w:eastAsia="Times New Roman" w:hAnsi="Times New Roman" w:cs="Times New Roman"/>
          <w:b/>
          <w:sz w:val="24"/>
          <w:szCs w:val="24"/>
          <w:lang w:eastAsia="ar-SA"/>
        </w:rPr>
        <w:t>4.8. Порядок предоставления заявок</w:t>
      </w:r>
      <w:bookmarkEnd w:id="58"/>
      <w:bookmarkEnd w:id="59"/>
      <w:bookmarkEnd w:id="60"/>
      <w:bookmarkEnd w:id="61"/>
      <w:bookmarkEnd w:id="62"/>
      <w:bookmarkEnd w:id="63"/>
    </w:p>
    <w:p w:rsidR="003A2F0D" w:rsidRPr="003A2F0D"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BD641C">
        <w:rPr>
          <w:rFonts w:ascii="Times New Roman" w:eastAsia="Calibri" w:hAnsi="Times New Roman" w:cs="Times New Roman"/>
          <w:b/>
          <w:sz w:val="24"/>
          <w:szCs w:val="24"/>
          <w:lang w:eastAsia="ar-SA"/>
        </w:rPr>
        <w:t xml:space="preserve">) </w:t>
      </w:r>
      <w:r w:rsidR="00BD641C" w:rsidRPr="00BD641C">
        <w:rPr>
          <w:rFonts w:ascii="Times New Roman" w:eastAsia="Calibri" w:hAnsi="Times New Roman" w:cs="Times New Roman"/>
          <w:b/>
          <w:sz w:val="24"/>
          <w:szCs w:val="24"/>
          <w:lang w:eastAsia="ar-SA"/>
        </w:rPr>
        <w:t>21</w:t>
      </w:r>
      <w:r w:rsidR="00635EA0" w:rsidRPr="00BD641C">
        <w:rPr>
          <w:rFonts w:ascii="Times New Roman" w:eastAsia="Calibri" w:hAnsi="Times New Roman" w:cs="Times New Roman"/>
          <w:b/>
          <w:sz w:val="24"/>
          <w:szCs w:val="24"/>
          <w:lang w:eastAsia="ar-SA"/>
        </w:rPr>
        <w:t xml:space="preserve"> декабря </w:t>
      </w:r>
      <w:r w:rsidRPr="00BD641C">
        <w:rPr>
          <w:rFonts w:ascii="Times New Roman" w:eastAsia="Calibri" w:hAnsi="Times New Roman" w:cs="Times New Roman"/>
          <w:b/>
          <w:sz w:val="24"/>
          <w:szCs w:val="24"/>
          <w:lang w:eastAsia="ar-SA"/>
        </w:rPr>
        <w:t xml:space="preserve">2015 </w:t>
      </w:r>
      <w:r w:rsidR="00635EA0" w:rsidRPr="00BD641C">
        <w:rPr>
          <w:rFonts w:ascii="Times New Roman" w:eastAsia="Calibri" w:hAnsi="Times New Roman" w:cs="Times New Roman"/>
          <w:b/>
          <w:sz w:val="24"/>
          <w:szCs w:val="24"/>
          <w:lang w:eastAsia="ar-SA"/>
        </w:rPr>
        <w:t>года по 1</w:t>
      </w:r>
      <w:r w:rsidR="00BD641C" w:rsidRPr="00BD641C">
        <w:rPr>
          <w:rFonts w:ascii="Times New Roman" w:eastAsia="Calibri" w:hAnsi="Times New Roman" w:cs="Times New Roman"/>
          <w:b/>
          <w:sz w:val="24"/>
          <w:szCs w:val="24"/>
          <w:lang w:eastAsia="ar-SA"/>
        </w:rPr>
        <w:t>4</w:t>
      </w:r>
      <w:r w:rsidR="00635EA0" w:rsidRPr="00BD641C">
        <w:rPr>
          <w:rFonts w:ascii="Times New Roman" w:eastAsia="Calibri" w:hAnsi="Times New Roman" w:cs="Times New Roman"/>
          <w:b/>
          <w:sz w:val="24"/>
          <w:szCs w:val="24"/>
          <w:lang w:eastAsia="ar-SA"/>
        </w:rPr>
        <w:t>:</w:t>
      </w:r>
      <w:r w:rsidR="00BD641C" w:rsidRPr="00BD641C">
        <w:rPr>
          <w:rFonts w:ascii="Times New Roman" w:eastAsia="Calibri" w:hAnsi="Times New Roman" w:cs="Times New Roman"/>
          <w:b/>
          <w:sz w:val="24"/>
          <w:szCs w:val="24"/>
          <w:lang w:eastAsia="ar-SA"/>
        </w:rPr>
        <w:t>00</w:t>
      </w:r>
      <w:r w:rsidR="00635EA0" w:rsidRPr="00BD641C">
        <w:rPr>
          <w:rFonts w:ascii="Times New Roman" w:eastAsia="Calibri" w:hAnsi="Times New Roman" w:cs="Times New Roman"/>
          <w:b/>
          <w:sz w:val="24"/>
          <w:szCs w:val="24"/>
          <w:lang w:eastAsia="ar-SA"/>
        </w:rPr>
        <w:t xml:space="preserve"> (МСК) </w:t>
      </w:r>
      <w:r w:rsidR="00BD641C" w:rsidRPr="00BD641C">
        <w:rPr>
          <w:rFonts w:ascii="Times New Roman" w:eastAsia="Calibri" w:hAnsi="Times New Roman" w:cs="Times New Roman"/>
          <w:b/>
          <w:sz w:val="24"/>
          <w:szCs w:val="24"/>
          <w:lang w:eastAsia="ar-SA"/>
        </w:rPr>
        <w:t>26</w:t>
      </w:r>
      <w:r w:rsidR="00635EA0" w:rsidRPr="00BD641C">
        <w:rPr>
          <w:rFonts w:ascii="Times New Roman" w:eastAsia="Calibri" w:hAnsi="Times New Roman" w:cs="Times New Roman"/>
          <w:b/>
          <w:sz w:val="24"/>
          <w:szCs w:val="24"/>
          <w:lang w:eastAsia="ar-SA"/>
        </w:rPr>
        <w:t xml:space="preserve"> декабря</w:t>
      </w:r>
      <w:r w:rsidRPr="00BD641C">
        <w:rPr>
          <w:rFonts w:ascii="Times New Roman" w:eastAsia="Calibri" w:hAnsi="Times New Roman" w:cs="Times New Roman"/>
          <w:b/>
          <w:sz w:val="24"/>
          <w:szCs w:val="24"/>
          <w:lang w:eastAsia="ar-SA"/>
        </w:rPr>
        <w:t xml:space="preserve"> 2015 года в письменной форме.</w:t>
      </w: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Pr>
          <w:rFonts w:ascii="Times New Roman" w:eastAsia="Times New Roman" w:hAnsi="Times New Roman" w:cs="Times New Roman"/>
          <w:sz w:val="24"/>
          <w:szCs w:val="24"/>
          <w:lang w:eastAsia="ar-SA"/>
        </w:rPr>
        <w:t>5</w:t>
      </w:r>
      <w:r w:rsidRPr="003A2F0D">
        <w:rPr>
          <w:rFonts w:ascii="Times New Roman" w:eastAsia="Times New Roman" w:hAnsi="Times New Roman" w:cs="Times New Roman"/>
          <w:sz w:val="24"/>
          <w:szCs w:val="24"/>
          <w:lang w:eastAsia="ar-SA"/>
        </w:rPr>
        <w:t xml:space="preserve">. Документации и </w:t>
      </w:r>
      <w:proofErr w:type="gramStart"/>
      <w:r w:rsidRPr="003A2F0D">
        <w:rPr>
          <w:rFonts w:ascii="Times New Roman" w:eastAsia="Times New Roman" w:hAnsi="Times New Roman" w:cs="Times New Roman"/>
          <w:sz w:val="24"/>
          <w:szCs w:val="24"/>
          <w:lang w:eastAsia="ar-SA"/>
        </w:rPr>
        <w:t>вложена</w:t>
      </w:r>
      <w:proofErr w:type="gramEnd"/>
      <w:r w:rsidRPr="003A2F0D">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A2F0D">
        <w:rPr>
          <w:rFonts w:ascii="Times New Roman" w:eastAsia="Calibri" w:hAnsi="Times New Roman" w:cs="Times New Roman"/>
          <w:sz w:val="24"/>
          <w:szCs w:val="24"/>
          <w:lang w:eastAsia="ar-SA"/>
        </w:rPr>
        <w:t>(заявок на участие)</w:t>
      </w:r>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4" w:name="_Toc386464003"/>
      <w:bookmarkStart w:id="65" w:name="_Toc403634879"/>
      <w:bookmarkStart w:id="66" w:name="_Toc403725263"/>
      <w:bookmarkStart w:id="67" w:name="_Toc403725334"/>
      <w:bookmarkStart w:id="68" w:name="_Toc409595061"/>
      <w:bookmarkStart w:id="69" w:name="_Toc438213117"/>
      <w:r w:rsidRPr="003A2F0D">
        <w:rPr>
          <w:rFonts w:ascii="Times New Roman" w:eastAsia="Times New Roman" w:hAnsi="Times New Roman" w:cs="Times New Roman"/>
          <w:b/>
          <w:bCs/>
          <w:iCs/>
          <w:sz w:val="24"/>
          <w:szCs w:val="24"/>
          <w:lang w:eastAsia="ar-SA"/>
        </w:rPr>
        <w:t>4.9. Отзыв заявок</w:t>
      </w:r>
      <w:bookmarkEnd w:id="64"/>
      <w:bookmarkEnd w:id="65"/>
      <w:bookmarkEnd w:id="66"/>
      <w:bookmarkEnd w:id="67"/>
      <w:bookmarkEnd w:id="68"/>
      <w:bookmarkEnd w:id="69"/>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в адрес Заказчика соответствующее официальное заявление.</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4.9.2.</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уведомление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4.9.4.</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0" w:name="_Toc386464004"/>
      <w:bookmarkStart w:id="71" w:name="_Toc403634880"/>
      <w:bookmarkStart w:id="72" w:name="_Toc403725264"/>
      <w:bookmarkStart w:id="73" w:name="_Toc403725335"/>
      <w:bookmarkStart w:id="74" w:name="_Toc409595062"/>
      <w:bookmarkStart w:id="75" w:name="_Toc438213118"/>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0"/>
      <w:bookmarkEnd w:id="71"/>
      <w:bookmarkEnd w:id="72"/>
      <w:bookmarkEnd w:id="73"/>
      <w:bookmarkEnd w:id="74"/>
      <w:bookmarkEnd w:id="75"/>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ж) 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6"/>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7" w:name="_Toc386464005"/>
      <w:bookmarkStart w:id="78" w:name="_Toc403634881"/>
      <w:bookmarkStart w:id="79" w:name="_Toc403725265"/>
      <w:bookmarkStart w:id="80" w:name="_Toc403725336"/>
      <w:bookmarkStart w:id="81" w:name="_Toc409595063"/>
      <w:bookmarkStart w:id="82" w:name="_Toc438213119"/>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7"/>
      <w:bookmarkEnd w:id="78"/>
      <w:bookmarkEnd w:id="79"/>
      <w:bookmarkEnd w:id="80"/>
      <w:bookmarkEnd w:id="81"/>
      <w:bookmarkEnd w:id="82"/>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3" w:name="_Toc386464006"/>
      <w:bookmarkStart w:id="84"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5" w:name="_Toc403725266"/>
      <w:bookmarkStart w:id="86" w:name="_Toc403725337"/>
      <w:bookmarkStart w:id="87" w:name="_Toc409595064"/>
      <w:bookmarkStart w:id="88" w:name="_Toc438213120"/>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3"/>
      <w:bookmarkEnd w:id="84"/>
      <w:bookmarkEnd w:id="85"/>
      <w:bookmarkEnd w:id="86"/>
      <w:bookmarkEnd w:id="87"/>
      <w:bookmarkEnd w:id="88"/>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3A2F0D"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Номер</w:t>
            </w:r>
          </w:p>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3A2F0D">
              <w:rPr>
                <w:rFonts w:ascii="Times New Roman" w:eastAsia="Times New Roman" w:hAnsi="Times New Roman" w:cs="Times New Roman"/>
                <w:sz w:val="24"/>
                <w:szCs w:val="24"/>
              </w:rPr>
              <w:t xml:space="preserve"> </w:t>
            </w:r>
            <w:r w:rsidRPr="003A2F0D">
              <w:rPr>
                <w:rFonts w:ascii="Times New Roman" w:eastAsia="Times New Roman" w:hAnsi="Times New Roman" w:cs="Times New Roman"/>
                <w:sz w:val="24"/>
                <w:szCs w:val="24"/>
              </w:rPr>
              <w:lastRenderedPageBreak/>
              <w:t>(%).</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jc w:val="center"/>
              <w:rPr>
                <w:rFonts w:ascii="Calibri" w:eastAsia="Calibri" w:hAnsi="Calibri" w:cs="Times New Roman"/>
              </w:rPr>
            </w:pPr>
            <w:r w:rsidRPr="003A2F0D">
              <w:rPr>
                <w:rFonts w:ascii="Times New Roman" w:eastAsia="Times New Roman" w:hAnsi="Times New Roman" w:cs="Times New Roman"/>
                <w:sz w:val="24"/>
                <w:szCs w:val="24"/>
              </w:rPr>
              <w:lastRenderedPageBreak/>
              <w:t>Порядок оценки:</w:t>
            </w:r>
          </w:p>
        </w:tc>
      </w:tr>
      <w:tr w:rsidR="003A2F0D" w:rsidRPr="003A2F0D"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numPr>
                <w:ilvl w:val="0"/>
                <w:numId w:val="45"/>
              </w:numPr>
              <w:tabs>
                <w:tab w:val="left" w:pos="317"/>
              </w:tabs>
              <w:spacing w:after="0" w:line="240" w:lineRule="auto"/>
              <w:ind w:left="34"/>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3A2F0D" w:rsidRPr="003A2F0D" w:rsidRDefault="003A2F0D" w:rsidP="003A2F0D">
            <w:pPr>
              <w:tabs>
                <w:tab w:val="left" w:pos="317"/>
              </w:tabs>
              <w:spacing w:after="0" w:line="240" w:lineRule="auto"/>
              <w:ind w:left="34"/>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3A2F0D" w:rsidRPr="003A2F0D" w:rsidRDefault="003A2F0D" w:rsidP="003A2F0D">
            <w:pPr>
              <w:tabs>
                <w:tab w:val="left" w:pos="317"/>
              </w:tabs>
              <w:spacing w:after="0" w:line="240" w:lineRule="auto"/>
              <w:ind w:left="34"/>
              <w:jc w:val="both"/>
              <w:rPr>
                <w:rFonts w:ascii="Times New Roman" w:eastAsia="Times New Roman" w:hAnsi="Times New Roman" w:cs="Times New Roman"/>
                <w:b/>
                <w:bCs/>
                <w:sz w:val="24"/>
                <w:szCs w:val="24"/>
              </w:rPr>
            </w:pPr>
            <w:r w:rsidRPr="003A2F0D">
              <w:rPr>
                <w:rFonts w:ascii="Times New Roman" w:eastAsia="Times New Roman" w:hAnsi="Times New Roman" w:cs="Times New Roman"/>
                <w:b/>
                <w:bCs/>
                <w:i/>
                <w:iCs/>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3A2F0D" w:rsidRDefault="003A2F0D" w:rsidP="003A2F0D">
            <w:pPr>
              <w:tabs>
                <w:tab w:val="left" w:pos="317"/>
              </w:tabs>
              <w:spacing w:after="0" w:line="240" w:lineRule="auto"/>
              <w:ind w:left="34"/>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635EA0" w:rsidRPr="00635EA0" w:rsidRDefault="00635EA0" w:rsidP="00635EA0">
            <w:pPr>
              <w:spacing w:after="0" w:line="240" w:lineRule="auto"/>
              <w:jc w:val="both"/>
              <w:rPr>
                <w:rFonts w:ascii="Times New Roman" w:eastAsia="Times New Roman" w:hAnsi="Times New Roman" w:cs="Times New Roman"/>
                <w:sz w:val="24"/>
                <w:szCs w:val="24"/>
                <w:lang w:eastAsia="ru-RU"/>
              </w:rPr>
            </w:pPr>
            <w:r w:rsidRPr="00635EA0">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запроса предложений:</w:t>
            </w:r>
          </w:p>
          <w:p w:rsidR="00635EA0" w:rsidRDefault="00635EA0" w:rsidP="003A2F0D">
            <w:pPr>
              <w:spacing w:after="0" w:line="240" w:lineRule="auto"/>
              <w:jc w:val="both"/>
              <w:rPr>
                <w:rFonts w:ascii="Times New Roman" w:eastAsia="Times New Roman" w:hAnsi="Times New Roman" w:cs="Times New Roman"/>
                <w:sz w:val="24"/>
                <w:szCs w:val="24"/>
                <w:lang w:eastAsia="ru-RU"/>
              </w:rPr>
            </w:pPr>
            <w:r w:rsidRPr="00635EA0">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i/>
                <w:sz w:val="24"/>
                <w:szCs w:val="24"/>
                <w:lang w:eastAsia="ru-RU"/>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635EA0" w:rsidRPr="00635EA0" w:rsidRDefault="00635EA0" w:rsidP="00635EA0">
            <w:pPr>
              <w:spacing w:after="0" w:line="240" w:lineRule="auto"/>
              <w:jc w:val="both"/>
              <w:rPr>
                <w:rFonts w:ascii="Times New Roman" w:eastAsia="Times New Roman" w:hAnsi="Times New Roman" w:cs="Times New Roman"/>
                <w:sz w:val="24"/>
                <w:szCs w:val="24"/>
                <w:lang w:eastAsia="ru-RU"/>
              </w:rPr>
            </w:pPr>
            <w:proofErr w:type="gramStart"/>
            <w:r w:rsidRPr="00635EA0">
              <w:rPr>
                <w:rFonts w:ascii="Times New Roman" w:eastAsia="Times New Roman" w:hAnsi="Times New Roman" w:cs="Times New Roman"/>
                <w:sz w:val="24"/>
                <w:szCs w:val="24"/>
                <w:lang w:eastAsia="ru-RU"/>
              </w:rPr>
              <w:t>Оценка заявок по критерию</w:t>
            </w:r>
            <w:r w:rsidRPr="00635EA0">
              <w:rPr>
                <w:rFonts w:ascii="Times New Roman" w:eastAsia="Times New Roman" w:hAnsi="Times New Roman" w:cs="Times New Roman"/>
                <w:b/>
                <w:sz w:val="24"/>
                <w:szCs w:val="24"/>
                <w:lang w:eastAsia="ru-RU"/>
              </w:rPr>
              <w:t xml:space="preserve"> </w:t>
            </w:r>
            <w:r w:rsidRPr="00635EA0">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Pr="00635EA0">
              <w:rPr>
                <w:rFonts w:ascii="Times New Roman" w:eastAsia="Times New Roman" w:hAnsi="Times New Roman" w:cs="Times New Roman"/>
                <w:sz w:val="24"/>
                <w:szCs w:val="24"/>
                <w:lang w:eastAsia="ru-RU"/>
              </w:rPr>
              <w:t xml:space="preserve"> </w:t>
            </w:r>
            <w:proofErr w:type="gramStart"/>
            <w:r w:rsidRPr="00635EA0">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635EA0" w:rsidRPr="00635EA0" w:rsidRDefault="00635EA0" w:rsidP="00635EA0">
            <w:pPr>
              <w:spacing w:after="0" w:line="240" w:lineRule="auto"/>
              <w:jc w:val="both"/>
              <w:rPr>
                <w:rFonts w:ascii="Times New Roman" w:eastAsia="Times New Roman" w:hAnsi="Times New Roman" w:cs="Times New Roman"/>
                <w:sz w:val="24"/>
                <w:szCs w:val="24"/>
                <w:lang w:eastAsia="ru-RU"/>
              </w:rPr>
            </w:pPr>
            <w:r w:rsidRPr="00635EA0">
              <w:rPr>
                <w:rFonts w:ascii="Times New Roman" w:eastAsia="Times New Roman" w:hAnsi="Times New Roman" w:cs="Times New Roman"/>
                <w:sz w:val="24"/>
                <w:szCs w:val="24"/>
                <w:lang w:eastAsia="ru-RU"/>
              </w:rPr>
              <w:t xml:space="preserve">5 баллов – Участник – нефтяная компания; </w:t>
            </w:r>
          </w:p>
          <w:p w:rsidR="00635EA0" w:rsidRPr="00635EA0" w:rsidRDefault="00635EA0" w:rsidP="00635EA0">
            <w:pPr>
              <w:spacing w:after="0" w:line="240" w:lineRule="auto"/>
              <w:jc w:val="both"/>
              <w:rPr>
                <w:rFonts w:ascii="Times New Roman" w:eastAsia="Times New Roman" w:hAnsi="Times New Roman" w:cs="Times New Roman"/>
                <w:sz w:val="24"/>
                <w:szCs w:val="24"/>
                <w:lang w:eastAsia="ru-RU"/>
              </w:rPr>
            </w:pPr>
            <w:r w:rsidRPr="00635EA0">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нефтяной компанией;</w:t>
            </w:r>
          </w:p>
          <w:p w:rsidR="00635EA0" w:rsidRPr="00635EA0" w:rsidRDefault="00635EA0" w:rsidP="00635EA0">
            <w:pPr>
              <w:spacing w:after="0" w:line="240" w:lineRule="auto"/>
              <w:jc w:val="both"/>
              <w:rPr>
                <w:rFonts w:ascii="Times New Roman" w:eastAsia="Times New Roman" w:hAnsi="Times New Roman" w:cs="Times New Roman"/>
                <w:sz w:val="24"/>
                <w:szCs w:val="24"/>
                <w:lang w:eastAsia="ru-RU"/>
              </w:rPr>
            </w:pPr>
            <w:r w:rsidRPr="00635EA0">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нефтяной компанией;</w:t>
            </w:r>
          </w:p>
          <w:p w:rsidR="00635EA0" w:rsidRPr="00635EA0" w:rsidRDefault="00635EA0" w:rsidP="00635EA0">
            <w:pPr>
              <w:spacing w:after="0" w:line="240" w:lineRule="auto"/>
              <w:jc w:val="both"/>
              <w:rPr>
                <w:rFonts w:ascii="Times New Roman" w:eastAsia="Times New Roman" w:hAnsi="Times New Roman" w:cs="Times New Roman"/>
                <w:sz w:val="24"/>
                <w:szCs w:val="24"/>
                <w:lang w:eastAsia="ru-RU"/>
              </w:rPr>
            </w:pPr>
            <w:r w:rsidRPr="00635EA0">
              <w:rPr>
                <w:rFonts w:ascii="Times New Roman" w:eastAsia="Times New Roman" w:hAnsi="Times New Roman" w:cs="Times New Roman"/>
                <w:sz w:val="24"/>
                <w:szCs w:val="24"/>
                <w:lang w:eastAsia="ru-RU"/>
              </w:rPr>
              <w:t xml:space="preserve">2 балла –  наличие 2 –х действующих договоров (справок) </w:t>
            </w:r>
            <w:r w:rsidRPr="00635EA0">
              <w:rPr>
                <w:rFonts w:ascii="Times New Roman" w:eastAsia="Times New Roman" w:hAnsi="Times New Roman" w:cs="Times New Roman"/>
                <w:sz w:val="24"/>
                <w:szCs w:val="24"/>
                <w:lang w:eastAsia="ru-RU"/>
              </w:rPr>
              <w:lastRenderedPageBreak/>
              <w:t>между Участником и нефтяной компанией;</w:t>
            </w:r>
          </w:p>
          <w:p w:rsidR="00635EA0" w:rsidRPr="00635EA0" w:rsidRDefault="00635EA0" w:rsidP="00635EA0">
            <w:pPr>
              <w:spacing w:after="0" w:line="240" w:lineRule="auto"/>
              <w:jc w:val="both"/>
              <w:rPr>
                <w:rFonts w:ascii="Times New Roman" w:eastAsia="Times New Roman" w:hAnsi="Times New Roman" w:cs="Times New Roman"/>
                <w:sz w:val="24"/>
                <w:szCs w:val="24"/>
                <w:lang w:eastAsia="ru-RU"/>
              </w:rPr>
            </w:pPr>
            <w:r w:rsidRPr="00635EA0">
              <w:rPr>
                <w:rFonts w:ascii="Times New Roman" w:eastAsia="Times New Roman" w:hAnsi="Times New Roman" w:cs="Times New Roman"/>
                <w:sz w:val="24"/>
                <w:szCs w:val="24"/>
                <w:lang w:eastAsia="ru-RU"/>
              </w:rPr>
              <w:t>1 балл –  наличие 1 –</w:t>
            </w:r>
            <w:proofErr w:type="spellStart"/>
            <w:r w:rsidRPr="00635EA0">
              <w:rPr>
                <w:rFonts w:ascii="Times New Roman" w:eastAsia="Times New Roman" w:hAnsi="Times New Roman" w:cs="Times New Roman"/>
                <w:sz w:val="24"/>
                <w:szCs w:val="24"/>
                <w:lang w:eastAsia="ru-RU"/>
              </w:rPr>
              <w:t>го</w:t>
            </w:r>
            <w:proofErr w:type="spellEnd"/>
            <w:r w:rsidRPr="00635EA0">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635EA0" w:rsidP="003A2F0D">
            <w:pPr>
              <w:spacing w:after="0" w:line="240" w:lineRule="auto"/>
              <w:jc w:val="both"/>
              <w:rPr>
                <w:rFonts w:ascii="Times New Roman" w:eastAsia="Times New Roman" w:hAnsi="Times New Roman" w:cs="Times New Roman"/>
                <w:sz w:val="24"/>
                <w:szCs w:val="24"/>
                <w:lang w:eastAsia="ru-RU"/>
              </w:rPr>
            </w:pPr>
            <w:r w:rsidRPr="00635EA0">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635EA0">
              <w:rPr>
                <w:rFonts w:ascii="Times New Roman" w:eastAsia="Times New Roman" w:hAnsi="Times New Roman" w:cs="Times New Roman"/>
                <w:sz w:val="24"/>
                <w:szCs w:val="24"/>
                <w:lang w:eastAsia="ru-RU"/>
              </w:rPr>
              <w:tab/>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3A2F0D"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89" w:name="_Toc386464007"/>
      <w:bookmarkStart w:id="90" w:name="_Toc403634883"/>
      <w:bookmarkStart w:id="91" w:name="_Toc403725267"/>
      <w:bookmarkStart w:id="92" w:name="_Toc403725338"/>
      <w:bookmarkStart w:id="93" w:name="_Toc409595065"/>
      <w:r w:rsidRPr="003A2F0D">
        <w:rPr>
          <w:rFonts w:ascii="Times New Roman" w:eastAsia="Times New Roman" w:hAnsi="Times New Roman" w:cs="Times New Roman"/>
          <w:sz w:val="24"/>
          <w:szCs w:val="24"/>
          <w:lang w:eastAsia="ar-SA"/>
        </w:rPr>
        <w:t xml:space="preserve">Комиссия по закупке в течение одного рабочего дня, следующего за днем окончания срока подачи заявок на участие в запросе </w:t>
      </w:r>
      <w:r w:rsidRPr="003A2F0D">
        <w:rPr>
          <w:rFonts w:ascii="Times New Roman" w:eastAsia="Times New Roman" w:hAnsi="Times New Roman" w:cs="Times New Roman"/>
          <w:bCs/>
          <w:sz w:val="24"/>
          <w:lang w:eastAsia="ar-SA"/>
        </w:rPr>
        <w:t>предложений</w:t>
      </w:r>
      <w:r w:rsidRPr="003A2F0D">
        <w:rPr>
          <w:rFonts w:ascii="Times New Roman" w:eastAsia="Times New Roman" w:hAnsi="Times New Roman" w:cs="Times New Roman"/>
          <w:sz w:val="24"/>
          <w:szCs w:val="24"/>
          <w:lang w:eastAsia="ar-SA"/>
        </w:rPr>
        <w:t xml:space="preserve">, вскрывает, рассматривает заявки на соответствие их требованиям, установленным в Извещении и Документации, оценивает </w:t>
      </w:r>
      <w:r w:rsidRPr="003A2F0D">
        <w:rPr>
          <w:rFonts w:ascii="Times New Roman" w:eastAsia="Calibri" w:hAnsi="Times New Roman" w:cs="Times New Roman"/>
          <w:bCs/>
          <w:sz w:val="24"/>
          <w:szCs w:val="24"/>
        </w:rPr>
        <w:t>и сопоставляет</w:t>
      </w:r>
      <w:r w:rsidRPr="003A2F0D">
        <w:rPr>
          <w:rFonts w:ascii="Times New Roman" w:eastAsia="Times New Roman" w:hAnsi="Times New Roman" w:cs="Times New Roman"/>
          <w:sz w:val="24"/>
          <w:szCs w:val="24"/>
          <w:lang w:eastAsia="ar-SA"/>
        </w:rPr>
        <w:t xml:space="preserve"> такие заявки.</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4" w:name="_Toc438213121"/>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89"/>
      <w:bookmarkEnd w:id="90"/>
      <w:bookmarkEnd w:id="91"/>
      <w:bookmarkEnd w:id="92"/>
      <w:bookmarkEnd w:id="93"/>
      <w:bookmarkEnd w:id="94"/>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w:t>
      </w:r>
      <w:r w:rsidRPr="003A2F0D">
        <w:rPr>
          <w:rFonts w:ascii="Times New Roman" w:eastAsia="Times New Roman" w:hAnsi="Times New Roman" w:cs="Times New Roman"/>
          <w:sz w:val="24"/>
          <w:szCs w:val="24"/>
          <w:lang w:eastAsia="ar-SA"/>
        </w:rPr>
        <w:lastRenderedPageBreak/>
        <w:t xml:space="preserve">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5" w:name="_Toc386464008"/>
      <w:bookmarkStart w:id="96" w:name="_Toc403634884"/>
      <w:bookmarkStart w:id="97" w:name="_Toc403725268"/>
      <w:bookmarkStart w:id="98" w:name="_Toc403725339"/>
      <w:bookmarkStart w:id="99" w:name="_Toc409595066"/>
      <w:bookmarkStart w:id="100" w:name="_Toc438213122"/>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01" w:name="_Toc386464009"/>
      <w:bookmarkStart w:id="102" w:name="_Toc403634885"/>
      <w:bookmarkStart w:id="103" w:name="_Toc403725269"/>
      <w:bookmarkStart w:id="104" w:name="_Toc403725340"/>
      <w:bookmarkStart w:id="105" w:name="_Toc409595067"/>
      <w:bookmarkEnd w:id="95"/>
      <w:bookmarkEnd w:id="96"/>
      <w:bookmarkEnd w:id="97"/>
      <w:bookmarkEnd w:id="98"/>
      <w:bookmarkEnd w:id="99"/>
      <w:r w:rsidRPr="003A2F0D">
        <w:rPr>
          <w:rFonts w:ascii="Times New Roman" w:eastAsia="Times New Roman" w:hAnsi="Times New Roman" w:cs="Times New Roman"/>
          <w:b/>
          <w:sz w:val="24"/>
          <w:szCs w:val="24"/>
          <w:lang w:eastAsia="ar-SA"/>
        </w:rPr>
        <w:t>Обеспечение заявки.</w:t>
      </w:r>
      <w:bookmarkEnd w:id="100"/>
      <w:bookmarkEnd w:id="101"/>
      <w:bookmarkEnd w:id="102"/>
      <w:bookmarkEnd w:id="103"/>
      <w:bookmarkEnd w:id="104"/>
      <w:bookmarkEnd w:id="105"/>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06" w:name="_Toc386464010"/>
      <w:bookmarkStart w:id="107" w:name="_Toc403634886"/>
      <w:bookmarkStart w:id="108" w:name="_Toc403725270"/>
      <w:bookmarkStart w:id="109" w:name="_Toc403725341"/>
      <w:bookmarkStart w:id="110" w:name="_Toc409595068"/>
      <w:bookmarkStart w:id="111" w:name="_Toc438213123"/>
      <w:r w:rsidRPr="003A2F0D">
        <w:rPr>
          <w:rFonts w:ascii="Times New Roman" w:eastAsia="Times New Roman" w:hAnsi="Times New Roman" w:cs="Times New Roman"/>
          <w:b/>
          <w:sz w:val="24"/>
          <w:szCs w:val="24"/>
          <w:lang w:eastAsia="ar-SA"/>
        </w:rPr>
        <w:t>4.16.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6"/>
      <w:bookmarkEnd w:id="107"/>
      <w:bookmarkEnd w:id="108"/>
      <w:bookmarkEnd w:id="109"/>
      <w:bookmarkEnd w:id="110"/>
      <w:bookmarkEnd w:id="111"/>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4.16.1.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ОАО «Мурманэнергосбыт» (ИНН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4.16.2.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4.16.3.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sectPr w:rsidR="003A2F0D" w:rsidRPr="003A2F0D" w:rsidSect="00E76E82">
          <w:pgSz w:w="11906" w:h="16838"/>
          <w:pgMar w:top="1134" w:right="567" w:bottom="1134" w:left="1418" w:header="720" w:footer="648" w:gutter="0"/>
          <w:cols w:space="720"/>
          <w:docGrid w:linePitch="600" w:charSpace="36864"/>
        </w:sectPr>
      </w:pPr>
      <w:bookmarkStart w:id="112" w:name="_Ref55336310"/>
      <w:bookmarkStart w:id="113" w:name="_Ref93265116"/>
      <w:bookmarkStart w:id="114" w:name="_Ref93264992"/>
      <w:bookmarkStart w:id="115" w:name="_Ref89649494"/>
      <w:bookmarkStart w:id="116" w:name="_Ref34763774"/>
    </w:p>
    <w:p w:rsidR="003A2F0D" w:rsidRPr="003A2F0D" w:rsidRDefault="003A2F0D" w:rsidP="003A2F0D">
      <w:pPr>
        <w:keepNext/>
        <w:numPr>
          <w:ilvl w:val="0"/>
          <w:numId w:val="32"/>
        </w:numPr>
        <w:suppressAutoHyphens/>
        <w:spacing w:after="0" w:line="240" w:lineRule="auto"/>
        <w:jc w:val="center"/>
        <w:outlineLvl w:val="0"/>
        <w:rPr>
          <w:rFonts w:ascii="Times New Roman" w:eastAsia="MS Mincho" w:hAnsi="Times New Roman" w:cs="Times New Roman"/>
          <w:b/>
          <w:iCs/>
          <w:snapToGrid w:val="0"/>
          <w:sz w:val="24"/>
          <w:szCs w:val="24"/>
          <w:lang w:eastAsia="ar-SA"/>
        </w:rPr>
      </w:pPr>
      <w:bookmarkStart w:id="117" w:name="_Toc438213124"/>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17"/>
    </w:p>
    <w:p w:rsidR="003A2F0D" w:rsidRPr="003A2F0D" w:rsidRDefault="003A2F0D" w:rsidP="003A2F0D">
      <w:pPr>
        <w:ind w:left="480"/>
        <w:rPr>
          <w:rFonts w:ascii="Calibri" w:eastAsia="Calibri" w:hAnsi="Calibri" w:cs="Times New Roman"/>
          <w:lang w:eastAsia="ar-SA"/>
        </w:rPr>
      </w:pPr>
    </w:p>
    <w:p w:rsidR="003A2F0D" w:rsidRPr="003A2F0D" w:rsidRDefault="003A2F0D" w:rsidP="003A2F0D">
      <w:pPr>
        <w:tabs>
          <w:tab w:val="left" w:pos="6987"/>
        </w:tabs>
        <w:spacing w:line="240" w:lineRule="auto"/>
        <w:ind w:firstLine="567"/>
        <w:jc w:val="both"/>
        <w:rPr>
          <w:rFonts w:ascii="Times New Roman" w:eastAsia="Times New Roman" w:hAnsi="Times New Roman" w:cs="Times New Roman"/>
          <w:snapToGrid w:val="0"/>
          <w:sz w:val="24"/>
          <w:szCs w:val="24"/>
          <w:lang w:eastAsia="ru-RU"/>
        </w:rPr>
      </w:pPr>
      <w:bookmarkStart w:id="118" w:name="_Toc348353686"/>
      <w:r w:rsidRPr="003A2F0D">
        <w:rPr>
          <w:rFonts w:ascii="Times New Roman" w:eastAsia="MS Mincho" w:hAnsi="Times New Roman" w:cs="Times New Roman"/>
          <w:b/>
          <w:bCs/>
          <w:snapToGrid w:val="0"/>
          <w:spacing w:val="20"/>
          <w:sz w:val="24"/>
          <w:szCs w:val="24"/>
          <w:lang w:eastAsia="ar-SA"/>
        </w:rPr>
        <w:t xml:space="preserve">5.1. </w:t>
      </w:r>
      <w:bookmarkEnd w:id="118"/>
      <w:r w:rsidR="00635EA0" w:rsidRPr="00635EA0">
        <w:rPr>
          <w:rFonts w:ascii="Times New Roman" w:eastAsia="MS Mincho" w:hAnsi="Times New Roman" w:cs="Times New Roman"/>
          <w:b/>
          <w:bCs/>
          <w:snapToGrid w:val="0"/>
          <w:sz w:val="24"/>
          <w:szCs w:val="24"/>
          <w:lang w:eastAsia="ar-SA"/>
        </w:rPr>
        <w:t>Технические требования к продукции:</w:t>
      </w:r>
      <w:r w:rsidR="00635EA0" w:rsidRPr="00635EA0">
        <w:rPr>
          <w:rFonts w:ascii="Times New Roman" w:eastAsia="MS Mincho" w:hAnsi="Times New Roman" w:cs="Times New Roman"/>
          <w:bCs/>
          <w:snapToGrid w:val="0"/>
          <w:sz w:val="24"/>
          <w:szCs w:val="24"/>
          <w:lang w:eastAsia="ar-SA"/>
        </w:rPr>
        <w:t xml:space="preserve"> температура вспышки в открытом тигле не ниже 110</w:t>
      </w:r>
      <w:r w:rsidR="00635EA0" w:rsidRPr="00635EA0">
        <w:rPr>
          <w:rFonts w:ascii="Times New Roman" w:eastAsia="MS Mincho" w:hAnsi="Times New Roman" w:cs="Times New Roman"/>
          <w:bCs/>
          <w:snapToGrid w:val="0"/>
          <w:sz w:val="24"/>
          <w:szCs w:val="24"/>
          <w:vertAlign w:val="superscript"/>
          <w:lang w:eastAsia="ar-SA"/>
        </w:rPr>
        <w:t>0</w:t>
      </w:r>
      <w:r w:rsidR="00635EA0" w:rsidRPr="00635EA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635EA0" w:rsidRPr="00635EA0">
        <w:rPr>
          <w:rFonts w:ascii="Times New Roman" w:eastAsia="MS Mincho" w:hAnsi="Times New Roman" w:cs="Times New Roman"/>
          <w:bCs/>
          <w:snapToGrid w:val="0"/>
          <w:sz w:val="24"/>
          <w:szCs w:val="24"/>
          <w:vertAlign w:val="superscript"/>
          <w:lang w:eastAsia="ar-SA"/>
        </w:rPr>
        <w:t>0</w:t>
      </w:r>
      <w:r w:rsidR="00635EA0" w:rsidRPr="00635EA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635EA0" w:rsidRPr="00635EA0">
        <w:rPr>
          <w:rFonts w:ascii="Times New Roman" w:eastAsia="MS Mincho" w:hAnsi="Times New Roman" w:cs="Times New Roman"/>
          <w:bCs/>
          <w:snapToGrid w:val="0"/>
          <w:sz w:val="24"/>
          <w:szCs w:val="24"/>
          <w:vertAlign w:val="superscript"/>
          <w:lang w:eastAsia="ar-SA"/>
        </w:rPr>
        <w:t>0</w:t>
      </w:r>
      <w:r w:rsidR="00635EA0" w:rsidRPr="00635EA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635EA0" w:rsidRPr="00635EA0">
        <w:rPr>
          <w:rFonts w:ascii="Times New Roman" w:eastAsia="MS Mincho" w:hAnsi="Times New Roman" w:cs="Times New Roman"/>
          <w:bCs/>
          <w:snapToGrid w:val="0"/>
          <w:sz w:val="24"/>
          <w:szCs w:val="24"/>
          <w:lang w:eastAsia="ar-SA"/>
        </w:rPr>
        <w:t>мех</w:t>
      </w:r>
      <w:proofErr w:type="gramStart"/>
      <w:r w:rsidR="00635EA0" w:rsidRPr="00635EA0">
        <w:rPr>
          <w:rFonts w:ascii="Times New Roman" w:eastAsia="MS Mincho" w:hAnsi="Times New Roman" w:cs="Times New Roman"/>
          <w:bCs/>
          <w:snapToGrid w:val="0"/>
          <w:sz w:val="24"/>
          <w:szCs w:val="24"/>
          <w:lang w:eastAsia="ar-SA"/>
        </w:rPr>
        <w:t>.п</w:t>
      </w:r>
      <w:proofErr w:type="gramEnd"/>
      <w:r w:rsidR="00635EA0" w:rsidRPr="00635EA0">
        <w:rPr>
          <w:rFonts w:ascii="Times New Roman" w:eastAsia="MS Mincho" w:hAnsi="Times New Roman" w:cs="Times New Roman"/>
          <w:bCs/>
          <w:snapToGrid w:val="0"/>
          <w:sz w:val="24"/>
          <w:szCs w:val="24"/>
          <w:lang w:eastAsia="ar-SA"/>
        </w:rPr>
        <w:t>римесей</w:t>
      </w:r>
      <w:proofErr w:type="spellEnd"/>
      <w:r w:rsidR="00635EA0" w:rsidRPr="00635EA0">
        <w:rPr>
          <w:rFonts w:ascii="Times New Roman" w:eastAsia="MS Mincho" w:hAnsi="Times New Roman" w:cs="Times New Roman"/>
          <w:bCs/>
          <w:snapToGrid w:val="0"/>
          <w:sz w:val="24"/>
          <w:szCs w:val="24"/>
          <w:lang w:eastAsia="ar-SA"/>
        </w:rPr>
        <w:t>, не более 1,0%.</w:t>
      </w: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keepNext/>
        <w:suppressAutoHyphens/>
        <w:spacing w:after="0" w:line="240" w:lineRule="auto"/>
        <w:ind w:firstLine="4678"/>
        <w:jc w:val="right"/>
        <w:outlineLvl w:val="0"/>
        <w:rPr>
          <w:rFonts w:ascii="Times New Roman" w:eastAsia="Times New Roman" w:hAnsi="Times New Roman" w:cs="Times New Roman"/>
          <w:b/>
          <w:sz w:val="24"/>
          <w:szCs w:val="24"/>
          <w:lang w:eastAsia="ar-SA"/>
        </w:rPr>
      </w:pPr>
      <w:bookmarkStart w:id="119" w:name="_Toc438213125"/>
      <w:r w:rsidRPr="003A2F0D">
        <w:rPr>
          <w:rFonts w:ascii="Times New Roman" w:eastAsia="Times New Roman" w:hAnsi="Times New Roman" w:cs="Times New Roman"/>
          <w:b/>
          <w:sz w:val="24"/>
          <w:szCs w:val="24"/>
          <w:lang w:val="x-none" w:eastAsia="ar-SA"/>
        </w:rPr>
        <w:lastRenderedPageBreak/>
        <w:t>Приложение № 1</w:t>
      </w:r>
      <w:bookmarkEnd w:id="119"/>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20" w:name="_Приложение_№_1_1"/>
            <w:bookmarkEnd w:id="120"/>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одноэтапного</w:t>
            </w:r>
            <w:r w:rsidRPr="003A2F0D">
              <w:rPr>
                <w:rFonts w:ascii="Times New Roman" w:eastAsia="Calibri" w:hAnsi="Times New Roman" w:cs="Times New Roman"/>
                <w:b/>
                <w:color w:val="FF0000"/>
                <w:sz w:val="24"/>
                <w:szCs w:val="24"/>
                <w:lang w:eastAsia="ar-SA"/>
              </w:rPr>
              <w:t xml:space="preserve"> </w:t>
            </w: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b/>
          <w:iCs/>
        </w:rPr>
      </w:pPr>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Изучив Уведомление о проведении открытого одноэтапного</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запроса предложений, опубликованное </w:t>
      </w:r>
      <w:r w:rsidRPr="003A2F0D">
        <w:rPr>
          <w:rFonts w:ascii="Times New Roman" w:eastAsia="Calibri"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по адресу</w:t>
      </w:r>
      <w:r w:rsidRPr="003A2F0D">
        <w:rPr>
          <w:rFonts w:ascii="Times New Roman" w:eastAsia="Times New Roman" w:hAnsi="Times New Roman" w:cs="Times New Roman"/>
          <w:sz w:val="24"/>
          <w:szCs w:val="24"/>
          <w:lang w:eastAsia="ar-SA"/>
        </w:rPr>
        <w:t xml:space="preserve">: </w:t>
      </w:r>
      <w:hyperlink r:id="rId16" w:history="1">
        <w:r w:rsidRPr="003A2F0D">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color w:val="0000FF"/>
          <w:sz w:val="24"/>
          <w:szCs w:val="24"/>
          <w:u w:val="single"/>
          <w:lang w:eastAsia="ar-SA"/>
        </w:rPr>
        <w:t>/223</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о проведении открытого одноэтапного</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на право заключения договора поставки</w:t>
      </w:r>
      <w:r w:rsidRPr="003A2F0D">
        <w:rPr>
          <w:rFonts w:ascii="Calibri" w:eastAsia="Calibri" w:hAnsi="Calibri" w:cs="Times New Roman"/>
          <w:sz w:val="28"/>
          <w:szCs w:val="28"/>
        </w:rPr>
        <w:t xml:space="preserve"> </w:t>
      </w:r>
      <w:r w:rsidRPr="003A2F0D">
        <w:rPr>
          <w:rFonts w:ascii="Times New Roman" w:eastAsia="Calibri" w:hAnsi="Times New Roman" w:cs="Times New Roman"/>
          <w:bCs/>
          <w:sz w:val="24"/>
          <w:szCs w:val="24"/>
        </w:rPr>
        <w:t>на право заключения договора</w:t>
      </w:r>
      <w:r w:rsidRPr="003A2F0D">
        <w:rPr>
          <w:rFonts w:ascii="Times New Roman" w:eastAsia="Calibri" w:hAnsi="Times New Roman" w:cs="Times New Roman"/>
          <w:sz w:val="24"/>
          <w:szCs w:val="24"/>
        </w:rPr>
        <w:t xml:space="preserve"> поставки мазута топочного 100 ГОСТ</w:t>
      </w:r>
      <w:proofErr w:type="gramEnd"/>
      <w:r w:rsidRPr="003A2F0D">
        <w:rPr>
          <w:rFonts w:ascii="Times New Roman" w:eastAsia="Calibri" w:hAnsi="Times New Roman" w:cs="Times New Roman"/>
          <w:sz w:val="24"/>
          <w:szCs w:val="24"/>
        </w:rPr>
        <w:t xml:space="preserve"> 10585-2013 или нефтепродуктов  аналогичного или лучшего качества</w:t>
      </w:r>
      <w:r w:rsidRPr="003A2F0D">
        <w:rPr>
          <w:rFonts w:ascii="Times New Roman" w:eastAsia="Times New Roman" w:hAnsi="Times New Roman" w:cs="Times New Roman"/>
          <w:sz w:val="24"/>
          <w:szCs w:val="24"/>
          <w:lang w:eastAsia="ar-SA"/>
        </w:rPr>
        <w:t>, и принимая установленные в них требования и условия открытого одноэтапного</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предлагает заключить Договор:</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Срок оплаты составляет ______________</w:t>
      </w:r>
      <w:r w:rsidRPr="003A2F0D">
        <w:rPr>
          <w:rFonts w:ascii="Calibri" w:eastAsia="Calibri" w:hAnsi="Calibri" w:cs="Times New Roman"/>
          <w:snapToGrid w:val="0"/>
          <w:sz w:val="28"/>
          <w:szCs w:val="28"/>
        </w:rPr>
        <w:t xml:space="preserve"> </w:t>
      </w:r>
      <w:r w:rsidRPr="003A2F0D">
        <w:rPr>
          <w:rFonts w:ascii="Times New Roman" w:eastAsia="Times New Roman" w:hAnsi="Times New Roman" w:cs="Times New Roman"/>
          <w:snapToGrid w:val="0"/>
          <w:sz w:val="24"/>
          <w:szCs w:val="24"/>
          <w:lang w:eastAsia="ru-RU"/>
        </w:rPr>
        <w:t>с момента (даты) поставки соответствующей партии нефтепродуктов.</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21"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21"/>
    </w:p>
    <w:p w:rsidR="003A2F0D" w:rsidRPr="003A2F0D"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22"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3" w:name="_Ref55336334"/>
      <w:bookmarkStart w:id="124" w:name="_Ref55335818"/>
      <w:bookmarkEnd w:id="122"/>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3"/>
    <w:bookmarkEnd w:id="124"/>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открытом одноэтапном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5.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6. Письмо должно быть подписано и скреплено печатью.</w:t>
      </w: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5" w:name="_Toc370824159"/>
      <w:bookmarkStart w:id="126" w:name="_Toc411497392"/>
      <w:bookmarkStart w:id="127" w:name="_Toc366762388"/>
      <w:bookmarkStart w:id="128" w:name="_Toc368061897"/>
      <w:bookmarkStart w:id="129" w:name="_Toc368062061"/>
      <w:bookmarkStart w:id="130" w:name="_Toc438213126"/>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31" w:name="_Ref214868178"/>
      <w:bookmarkEnd w:id="125"/>
      <w:bookmarkEnd w:id="126"/>
      <w:bookmarkEnd w:id="130"/>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2"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27"/>
      <w:bookmarkEnd w:id="128"/>
      <w:bookmarkEnd w:id="129"/>
      <w:bookmarkEnd w:id="131"/>
      <w:bookmarkEnd w:id="132"/>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Коммерческое предложение</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rsidR="003A2F0D" w:rsidRPr="003A2F0D" w:rsidRDefault="003A2F0D" w:rsidP="003A2F0D">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Таблица. Расчет стоимости Продукции</w:t>
      </w:r>
    </w:p>
    <w:tbl>
      <w:tblPr>
        <w:tblW w:w="10491" w:type="dxa"/>
        <w:tblLayout w:type="fixed"/>
        <w:tblLook w:val="0000" w:firstRow="0" w:lastRow="0" w:firstColumn="0" w:lastColumn="0" w:noHBand="0" w:noVBand="0"/>
      </w:tblPr>
      <w:tblGrid>
        <w:gridCol w:w="567"/>
        <w:gridCol w:w="3970"/>
        <w:gridCol w:w="993"/>
        <w:gridCol w:w="1275"/>
        <w:gridCol w:w="1701"/>
        <w:gridCol w:w="1985"/>
      </w:tblGrid>
      <w:tr w:rsidR="003A2F0D" w:rsidRPr="003A2F0D" w:rsidTr="00063491">
        <w:tc>
          <w:tcPr>
            <w:tcW w:w="56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397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Продукции</w:t>
            </w:r>
          </w:p>
        </w:tc>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Ед. изм.</w:t>
            </w:r>
          </w:p>
        </w:tc>
        <w:tc>
          <w:tcPr>
            <w:tcW w:w="12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Кол-во в ед. изм.</w:t>
            </w:r>
          </w:p>
        </w:tc>
        <w:tc>
          <w:tcPr>
            <w:tcW w:w="17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Цена, </w:t>
            </w:r>
            <w:proofErr w:type="spellStart"/>
            <w:r w:rsidRPr="003A2F0D">
              <w:rPr>
                <w:rFonts w:ascii="Times New Roman" w:eastAsia="Times New Roman" w:hAnsi="Times New Roman" w:cs="Times New Roman"/>
                <w:snapToGrid w:val="0"/>
                <w:sz w:val="24"/>
                <w:szCs w:val="24"/>
                <w:lang w:eastAsia="ru-RU"/>
              </w:rPr>
              <w:t>руб</w:t>
            </w:r>
            <w:proofErr w:type="gramStart"/>
            <w:r w:rsidRPr="003A2F0D">
              <w:rPr>
                <w:rFonts w:ascii="Times New Roman" w:eastAsia="Times New Roman" w:hAnsi="Times New Roman" w:cs="Times New Roman"/>
                <w:snapToGrid w:val="0"/>
                <w:sz w:val="24"/>
                <w:szCs w:val="24"/>
                <w:lang w:eastAsia="ru-RU"/>
              </w:rPr>
              <w:t>.к</w:t>
            </w:r>
            <w:proofErr w:type="gramEnd"/>
            <w:r w:rsidRPr="003A2F0D">
              <w:rPr>
                <w:rFonts w:ascii="Times New Roman" w:eastAsia="Times New Roman" w:hAnsi="Times New Roman" w:cs="Times New Roman"/>
                <w:snapToGrid w:val="0"/>
                <w:sz w:val="24"/>
                <w:szCs w:val="24"/>
                <w:lang w:eastAsia="ru-RU"/>
              </w:rPr>
              <w:t>оп</w:t>
            </w:r>
            <w:proofErr w:type="spellEnd"/>
            <w:r w:rsidRPr="003A2F0D">
              <w:rPr>
                <w:rFonts w:ascii="Times New Roman" w:eastAsia="Times New Roman" w:hAnsi="Times New Roman" w:cs="Times New Roman"/>
                <w:snapToGrid w:val="0"/>
                <w:sz w:val="24"/>
                <w:szCs w:val="24"/>
                <w:lang w:eastAsia="ru-RU"/>
              </w:rPr>
              <w:t>.¸</w:t>
            </w:r>
          </w:p>
          <w:p w:rsidR="003A2F0D" w:rsidRPr="003A2F0D" w:rsidRDefault="003A2F0D" w:rsidP="003A2F0D">
            <w:pPr>
              <w:keepNext/>
              <w:suppressAutoHyphens/>
              <w:spacing w:before="40" w:after="40" w:line="240" w:lineRule="auto"/>
              <w:ind w:left="57" w:right="57"/>
              <w:jc w:val="center"/>
              <w:rPr>
                <w:rFonts w:ascii="Times New Roman" w:eastAsia="Calibri" w:hAnsi="Times New Roman" w:cs="Times New Roman"/>
                <w:sz w:val="24"/>
                <w:szCs w:val="24"/>
                <w:lang w:eastAsia="ar-SA"/>
              </w:rPr>
            </w:pPr>
            <w:r w:rsidRPr="003A2F0D">
              <w:rPr>
                <w:rFonts w:ascii="Times New Roman" w:eastAsia="Times New Roman" w:hAnsi="Times New Roman" w:cs="Times New Roman"/>
                <w:snapToGrid w:val="0"/>
                <w:sz w:val="24"/>
                <w:szCs w:val="24"/>
                <w:lang w:eastAsia="ru-RU"/>
              </w:rPr>
              <w:t xml:space="preserve">в т. ч. НДС </w:t>
            </w:r>
            <w:r w:rsidRPr="003A2F0D">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napToGrid w:val="0"/>
                <w:sz w:val="24"/>
                <w:szCs w:val="24"/>
                <w:lang w:eastAsia="ru-RU"/>
              </w:rPr>
              <w:t xml:space="preserve">Сумма, </w:t>
            </w:r>
            <w:proofErr w:type="spellStart"/>
            <w:r w:rsidRPr="003A2F0D">
              <w:rPr>
                <w:rFonts w:ascii="Times New Roman" w:eastAsia="Times New Roman" w:hAnsi="Times New Roman" w:cs="Times New Roman"/>
                <w:snapToGrid w:val="0"/>
                <w:sz w:val="24"/>
                <w:szCs w:val="24"/>
                <w:lang w:eastAsia="ru-RU"/>
              </w:rPr>
              <w:t>руб</w:t>
            </w:r>
            <w:proofErr w:type="gramStart"/>
            <w:r w:rsidRPr="003A2F0D">
              <w:rPr>
                <w:rFonts w:ascii="Times New Roman" w:eastAsia="Times New Roman" w:hAnsi="Times New Roman" w:cs="Times New Roman"/>
                <w:snapToGrid w:val="0"/>
                <w:sz w:val="24"/>
                <w:szCs w:val="24"/>
                <w:lang w:eastAsia="ru-RU"/>
              </w:rPr>
              <w:t>.к</w:t>
            </w:r>
            <w:proofErr w:type="gramEnd"/>
            <w:r w:rsidRPr="003A2F0D">
              <w:rPr>
                <w:rFonts w:ascii="Times New Roman" w:eastAsia="Times New Roman" w:hAnsi="Times New Roman" w:cs="Times New Roman"/>
                <w:snapToGrid w:val="0"/>
                <w:sz w:val="24"/>
                <w:szCs w:val="24"/>
                <w:lang w:eastAsia="ru-RU"/>
              </w:rPr>
              <w:t>оп</w:t>
            </w:r>
            <w:proofErr w:type="spellEnd"/>
            <w:r w:rsidRPr="003A2F0D">
              <w:rPr>
                <w:rFonts w:ascii="Times New Roman" w:eastAsia="Times New Roman" w:hAnsi="Times New Roman" w:cs="Times New Roman"/>
                <w:snapToGrid w:val="0"/>
                <w:sz w:val="24"/>
                <w:szCs w:val="24"/>
                <w:lang w:eastAsia="ru-RU"/>
              </w:rPr>
              <w:t xml:space="preserve">., в </w:t>
            </w:r>
            <w:proofErr w:type="spellStart"/>
            <w:r w:rsidRPr="003A2F0D">
              <w:rPr>
                <w:rFonts w:ascii="Times New Roman" w:eastAsia="Times New Roman" w:hAnsi="Times New Roman" w:cs="Times New Roman"/>
                <w:snapToGrid w:val="0"/>
                <w:sz w:val="24"/>
                <w:szCs w:val="24"/>
                <w:lang w:eastAsia="ru-RU"/>
              </w:rPr>
              <w:t>т.ч</w:t>
            </w:r>
            <w:proofErr w:type="spellEnd"/>
            <w:r w:rsidRPr="003A2F0D">
              <w:rPr>
                <w:rFonts w:ascii="Times New Roman" w:eastAsia="Times New Roman" w:hAnsi="Times New Roman" w:cs="Times New Roman"/>
                <w:snapToGrid w:val="0"/>
                <w:sz w:val="24"/>
                <w:szCs w:val="24"/>
                <w:lang w:eastAsia="ru-RU"/>
              </w:rPr>
              <w:t>. НДС</w:t>
            </w:r>
            <w:r w:rsidRPr="003A2F0D">
              <w:rPr>
                <w:rFonts w:ascii="Times New Roman" w:eastAsia="Calibri" w:hAnsi="Times New Roman" w:cs="Times New Roman"/>
                <w:i/>
                <w:iCs/>
                <w:sz w:val="20"/>
                <w:szCs w:val="20"/>
                <w:lang w:eastAsia="ar-SA"/>
              </w:rPr>
              <w:t xml:space="preserve"> </w:t>
            </w:r>
            <w:r w:rsidRPr="003A2F0D">
              <w:rPr>
                <w:rFonts w:ascii="Times New Roman" w:eastAsia="Calibri"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3A2F0D" w:rsidRPr="003A2F0D" w:rsidTr="00063491">
        <w:tc>
          <w:tcPr>
            <w:tcW w:w="56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napToGrid w:val="0"/>
              <w:spacing w:after="0" w:line="360" w:lineRule="auto"/>
              <w:jc w:val="both"/>
              <w:rPr>
                <w:rFonts w:ascii="Times New Roman" w:eastAsia="Times New Roman" w:hAnsi="Times New Roman" w:cs="Times New Roman"/>
                <w:sz w:val="24"/>
                <w:szCs w:val="24"/>
                <w:lang w:val="en-US" w:eastAsia="ar-SA"/>
              </w:rPr>
            </w:pPr>
            <w:r w:rsidRPr="003A2F0D">
              <w:rPr>
                <w:rFonts w:ascii="Times New Roman" w:eastAsia="Times New Roman" w:hAnsi="Times New Roman" w:cs="Times New Roman"/>
                <w:sz w:val="24"/>
                <w:szCs w:val="24"/>
                <w:lang w:val="en-US" w:eastAsia="ar-SA"/>
              </w:rPr>
              <w:t>1.</w:t>
            </w:r>
          </w:p>
        </w:tc>
        <w:tc>
          <w:tcPr>
            <w:tcW w:w="397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w:t>
            </w:r>
            <w:r w:rsidRPr="003A2F0D">
              <w:rPr>
                <w:rFonts w:ascii="Times New Roman" w:eastAsia="Calibri" w:hAnsi="Times New Roman" w:cs="Times New Roman"/>
                <w:i/>
                <w:sz w:val="24"/>
                <w:szCs w:val="24"/>
              </w:rPr>
              <w:t>или указать нефтепродукты  аналогичного или лучшего качества</w:t>
            </w:r>
            <w:r w:rsidRPr="003A2F0D">
              <w:rPr>
                <w:rFonts w:ascii="Times New Roman" w:eastAsia="Calibri" w:hAnsi="Times New Roman" w:cs="Times New Roman"/>
                <w:sz w:val="24"/>
                <w:szCs w:val="24"/>
              </w:rPr>
              <w:t>)</w:t>
            </w:r>
          </w:p>
        </w:tc>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тонна</w:t>
            </w:r>
          </w:p>
        </w:tc>
        <w:tc>
          <w:tcPr>
            <w:tcW w:w="1275" w:type="dxa"/>
            <w:tcBorders>
              <w:top w:val="single" w:sz="4" w:space="0" w:color="000000"/>
              <w:left w:val="single" w:sz="4" w:space="0" w:color="000000"/>
              <w:bottom w:val="single" w:sz="4" w:space="0" w:color="000000"/>
            </w:tcBorders>
            <w:shd w:val="clear" w:color="auto" w:fill="auto"/>
          </w:tcPr>
          <w:p w:rsidR="003A2F0D" w:rsidRPr="003A2F0D" w:rsidRDefault="003134BF"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35</w:t>
            </w:r>
            <w:r w:rsidR="003A2F0D" w:rsidRPr="003A2F0D">
              <w:rPr>
                <w:rFonts w:ascii="Times New Roman" w:eastAsia="Times New Roman" w:hAnsi="Times New Roman" w:cs="Times New Roman"/>
                <w:sz w:val="24"/>
                <w:szCs w:val="24"/>
                <w:lang w:eastAsia="ar-SA"/>
              </w:rPr>
              <w:t xml:space="preserve"> 000</w:t>
            </w:r>
          </w:p>
        </w:tc>
        <w:tc>
          <w:tcPr>
            <w:tcW w:w="17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063491">
        <w:trPr>
          <w:trHeight w:val="450"/>
        </w:trPr>
        <w:tc>
          <w:tcPr>
            <w:tcW w:w="4537" w:type="dxa"/>
            <w:gridSpan w:val="2"/>
            <w:tcBorders>
              <w:top w:val="single" w:sz="4" w:space="0" w:color="000000"/>
              <w:left w:val="single" w:sz="4" w:space="0" w:color="000000"/>
              <w:bottom w:val="single" w:sz="4" w:space="0" w:color="000000"/>
            </w:tcBorders>
            <w:shd w:val="clear" w:color="auto" w:fill="auto"/>
            <w:vAlign w:val="center"/>
          </w:tcPr>
          <w:p w:rsidR="003A2F0D" w:rsidRPr="003A2F0D" w:rsidRDefault="003A2F0D" w:rsidP="003A2F0D">
            <w:pPr>
              <w:suppressAutoHyphens/>
              <w:snapToGrid w:val="0"/>
              <w:spacing w:before="40" w:after="40"/>
              <w:ind w:left="57" w:right="57"/>
              <w:jc w:val="center"/>
              <w:rPr>
                <w:rFonts w:ascii="Times New Roman" w:eastAsia="Calibri" w:hAnsi="Times New Roman" w:cs="Times New Roman"/>
                <w:b/>
                <w:sz w:val="24"/>
                <w:szCs w:val="24"/>
                <w:lang w:eastAsia="ar-SA"/>
              </w:rPr>
            </w:pPr>
            <w:r w:rsidRPr="003A2F0D">
              <w:rPr>
                <w:rFonts w:ascii="Times New Roman" w:eastAsia="Calibri" w:hAnsi="Times New Roman" w:cs="Times New Roman"/>
                <w:b/>
                <w:sz w:val="24"/>
                <w:szCs w:val="24"/>
                <w:lang w:eastAsia="ar-SA"/>
              </w:rPr>
              <w:t>Итого</w:t>
            </w:r>
          </w:p>
        </w:tc>
        <w:tc>
          <w:tcPr>
            <w:tcW w:w="993" w:type="dxa"/>
            <w:tcBorders>
              <w:top w:val="single" w:sz="4" w:space="0" w:color="000000"/>
              <w:left w:val="single" w:sz="4" w:space="0" w:color="000000"/>
              <w:bottom w:val="single" w:sz="4" w:space="0" w:color="000000"/>
            </w:tcBorders>
            <w:shd w:val="clear" w:color="auto" w:fill="auto"/>
            <w:vAlign w:val="center"/>
          </w:tcPr>
          <w:p w:rsidR="003A2F0D" w:rsidRPr="003A2F0D" w:rsidRDefault="003A2F0D" w:rsidP="003A2F0D">
            <w:pPr>
              <w:suppressAutoHyphens/>
              <w:snapToGrid w:val="0"/>
              <w:spacing w:before="40" w:after="40"/>
              <w:ind w:left="57" w:right="57"/>
              <w:jc w:val="center"/>
              <w:rPr>
                <w:rFonts w:ascii="Times New Roman" w:eastAsia="Calibri" w:hAnsi="Times New Roman" w:cs="Times New Roman"/>
                <w:b/>
                <w:sz w:val="24"/>
                <w:szCs w:val="24"/>
                <w:lang w:eastAsia="ar-SA"/>
              </w:rPr>
            </w:pPr>
            <w:r w:rsidRPr="003A2F0D">
              <w:rPr>
                <w:rFonts w:ascii="Times New Roman" w:eastAsia="Calibri" w:hAnsi="Times New Roman" w:cs="Times New Roman"/>
                <w:b/>
                <w:sz w:val="24"/>
                <w:szCs w:val="24"/>
                <w:lang w:eastAsia="ar-SA"/>
              </w:rPr>
              <w:t>х</w:t>
            </w:r>
          </w:p>
        </w:tc>
        <w:tc>
          <w:tcPr>
            <w:tcW w:w="1275" w:type="dxa"/>
            <w:tcBorders>
              <w:top w:val="single" w:sz="4" w:space="0" w:color="000000"/>
              <w:left w:val="single" w:sz="4" w:space="0" w:color="000000"/>
              <w:bottom w:val="single" w:sz="4" w:space="0" w:color="000000"/>
            </w:tcBorders>
            <w:shd w:val="clear" w:color="auto" w:fill="auto"/>
            <w:vAlign w:val="center"/>
          </w:tcPr>
          <w:p w:rsidR="003A2F0D" w:rsidRPr="003A2F0D" w:rsidRDefault="003A2F0D" w:rsidP="003A2F0D">
            <w:pPr>
              <w:suppressAutoHyphens/>
              <w:snapToGrid w:val="0"/>
              <w:spacing w:before="40" w:after="40"/>
              <w:ind w:left="57" w:right="57"/>
              <w:jc w:val="center"/>
              <w:rPr>
                <w:rFonts w:ascii="Times New Roman" w:eastAsia="Calibri" w:hAnsi="Times New Roman" w:cs="Times New Roman"/>
                <w:b/>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vAlign w:val="center"/>
          </w:tcPr>
          <w:p w:rsidR="003A2F0D" w:rsidRPr="003A2F0D" w:rsidRDefault="003A2F0D" w:rsidP="003A2F0D">
            <w:pPr>
              <w:suppressAutoHyphens/>
              <w:jc w:val="center"/>
              <w:rPr>
                <w:rFonts w:ascii="Times New Roman" w:eastAsia="Calibri" w:hAnsi="Times New Roman" w:cs="Times New Roman"/>
                <w:b/>
                <w:sz w:val="24"/>
                <w:szCs w:val="24"/>
                <w:lang w:eastAsia="ar-SA"/>
              </w:rPr>
            </w:pPr>
            <w:r w:rsidRPr="003A2F0D">
              <w:rPr>
                <w:rFonts w:ascii="Times New Roman" w:eastAsia="Calibri" w:hAnsi="Times New Roman" w:cs="Times New Roman"/>
                <w:b/>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2F0D" w:rsidRPr="003A2F0D" w:rsidRDefault="003A2F0D" w:rsidP="003A2F0D">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3A2F0D" w:rsidRPr="003A2F0D" w:rsidTr="00063491">
        <w:trPr>
          <w:trHeight w:val="450"/>
        </w:trPr>
        <w:tc>
          <w:tcPr>
            <w:tcW w:w="4537" w:type="dxa"/>
            <w:gridSpan w:val="2"/>
            <w:tcBorders>
              <w:top w:val="single" w:sz="4" w:space="0" w:color="000000"/>
              <w:left w:val="single" w:sz="4" w:space="0" w:color="000000"/>
              <w:bottom w:val="single" w:sz="4" w:space="0" w:color="000000"/>
            </w:tcBorders>
            <w:shd w:val="clear" w:color="auto" w:fill="auto"/>
            <w:vAlign w:val="center"/>
          </w:tcPr>
          <w:p w:rsidR="003A2F0D" w:rsidRPr="003A2F0D" w:rsidRDefault="003A2F0D" w:rsidP="003A2F0D">
            <w:pPr>
              <w:suppressAutoHyphens/>
              <w:snapToGrid w:val="0"/>
              <w:spacing w:before="40" w:after="40"/>
              <w:ind w:left="57" w:right="57"/>
              <w:jc w:val="center"/>
              <w:rPr>
                <w:rFonts w:ascii="Times New Roman" w:eastAsia="Calibri" w:hAnsi="Times New Roman" w:cs="Times New Roman"/>
                <w:b/>
                <w:sz w:val="24"/>
                <w:szCs w:val="24"/>
                <w:lang w:eastAsia="ar-SA"/>
              </w:rPr>
            </w:pPr>
            <w:r w:rsidRPr="003A2F0D">
              <w:rPr>
                <w:rFonts w:ascii="Times New Roman" w:eastAsia="Calibri" w:hAnsi="Times New Roman" w:cs="Times New Roman"/>
                <w:b/>
                <w:sz w:val="24"/>
                <w:szCs w:val="24"/>
                <w:lang w:eastAsia="ar-SA"/>
              </w:rPr>
              <w:t>В том числе НДС</w:t>
            </w:r>
          </w:p>
        </w:tc>
        <w:tc>
          <w:tcPr>
            <w:tcW w:w="993" w:type="dxa"/>
            <w:tcBorders>
              <w:top w:val="single" w:sz="4" w:space="0" w:color="000000"/>
              <w:left w:val="single" w:sz="4" w:space="0" w:color="000000"/>
              <w:bottom w:val="single" w:sz="4" w:space="0" w:color="000000"/>
            </w:tcBorders>
            <w:shd w:val="clear" w:color="auto" w:fill="auto"/>
            <w:vAlign w:val="center"/>
          </w:tcPr>
          <w:p w:rsidR="003A2F0D" w:rsidRPr="003A2F0D" w:rsidRDefault="003A2F0D" w:rsidP="003A2F0D">
            <w:pPr>
              <w:suppressAutoHyphens/>
              <w:snapToGrid w:val="0"/>
              <w:spacing w:before="40" w:after="40"/>
              <w:ind w:left="57" w:right="57"/>
              <w:jc w:val="center"/>
              <w:rPr>
                <w:rFonts w:ascii="Times New Roman" w:eastAsia="Calibri" w:hAnsi="Times New Roman" w:cs="Times New Roman"/>
                <w:b/>
                <w:sz w:val="24"/>
                <w:szCs w:val="24"/>
                <w:lang w:eastAsia="ar-SA"/>
              </w:rPr>
            </w:pPr>
            <w:r w:rsidRPr="003A2F0D">
              <w:rPr>
                <w:rFonts w:ascii="Times New Roman" w:eastAsia="Calibri" w:hAnsi="Times New Roman" w:cs="Times New Roman"/>
                <w:b/>
                <w:sz w:val="24"/>
                <w:szCs w:val="24"/>
                <w:lang w:eastAsia="ar-SA"/>
              </w:rPr>
              <w:t>х</w:t>
            </w:r>
          </w:p>
        </w:tc>
        <w:tc>
          <w:tcPr>
            <w:tcW w:w="1275" w:type="dxa"/>
            <w:tcBorders>
              <w:top w:val="single" w:sz="4" w:space="0" w:color="000000"/>
              <w:left w:val="single" w:sz="4" w:space="0" w:color="000000"/>
              <w:bottom w:val="single" w:sz="4" w:space="0" w:color="000000"/>
            </w:tcBorders>
            <w:shd w:val="clear" w:color="auto" w:fill="auto"/>
            <w:vAlign w:val="center"/>
          </w:tcPr>
          <w:p w:rsidR="003A2F0D" w:rsidRPr="003A2F0D" w:rsidRDefault="003A2F0D" w:rsidP="003A2F0D">
            <w:pPr>
              <w:suppressAutoHyphens/>
              <w:snapToGrid w:val="0"/>
              <w:spacing w:before="40" w:after="40"/>
              <w:ind w:left="57" w:right="57"/>
              <w:jc w:val="center"/>
              <w:rPr>
                <w:rFonts w:ascii="Times New Roman" w:eastAsia="Calibri" w:hAnsi="Times New Roman" w:cs="Times New Roman"/>
                <w:b/>
                <w:sz w:val="24"/>
                <w:szCs w:val="24"/>
                <w:lang w:eastAsia="ar-SA"/>
              </w:rPr>
            </w:pPr>
            <w:r w:rsidRPr="003A2F0D">
              <w:rPr>
                <w:rFonts w:ascii="Times New Roman" w:eastAsia="Calibri" w:hAnsi="Times New Roman" w:cs="Times New Roman"/>
                <w:b/>
                <w:sz w:val="24"/>
                <w:szCs w:val="24"/>
                <w:lang w:eastAsia="ar-SA"/>
              </w:rPr>
              <w:t>х</w:t>
            </w:r>
          </w:p>
        </w:tc>
        <w:tc>
          <w:tcPr>
            <w:tcW w:w="1701" w:type="dxa"/>
            <w:tcBorders>
              <w:top w:val="single" w:sz="4" w:space="0" w:color="000000"/>
              <w:left w:val="single" w:sz="4" w:space="0" w:color="000000"/>
              <w:bottom w:val="single" w:sz="4" w:space="0" w:color="000000"/>
            </w:tcBorders>
            <w:shd w:val="clear" w:color="auto" w:fill="auto"/>
            <w:vAlign w:val="bottom"/>
          </w:tcPr>
          <w:p w:rsidR="003A2F0D" w:rsidRPr="003A2F0D" w:rsidRDefault="003A2F0D" w:rsidP="003A2F0D">
            <w:pPr>
              <w:suppressAutoHyphens/>
              <w:jc w:val="center"/>
              <w:rPr>
                <w:rFonts w:ascii="Times New Roman" w:eastAsia="Calibri" w:hAnsi="Times New Roman" w:cs="Times New Roman"/>
                <w:b/>
                <w:sz w:val="24"/>
                <w:szCs w:val="24"/>
                <w:lang w:eastAsia="ar-SA"/>
              </w:rPr>
            </w:pPr>
            <w:r w:rsidRPr="003A2F0D">
              <w:rPr>
                <w:rFonts w:ascii="Times New Roman" w:eastAsia="Calibri" w:hAnsi="Times New Roman" w:cs="Times New Roman"/>
                <w:b/>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2F0D" w:rsidRPr="003A2F0D" w:rsidRDefault="003A2F0D" w:rsidP="003A2F0D">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rsidR="002B55CB" w:rsidRDefault="002B55CB" w:rsidP="003A2F0D">
      <w:pPr>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Calibri" w:hAnsi="Times New Roman" w:cs="Times New Roman"/>
          <w:b/>
          <w:sz w:val="24"/>
          <w:szCs w:val="24"/>
        </w:rPr>
        <w:t>В том числе сумма вознаграждения</w:t>
      </w:r>
      <w:r>
        <w:rPr>
          <w:rFonts w:ascii="Times New Roman" w:eastAsia="Times New Roman" w:hAnsi="Times New Roman"/>
          <w:sz w:val="24"/>
          <w:szCs w:val="24"/>
          <w:lang w:eastAsia="ar-SA"/>
        </w:rPr>
        <w:t xml:space="preserve"> за организацию транспортировки </w:t>
      </w:r>
      <w:r w:rsidRPr="00822E0F">
        <w:rPr>
          <w:rFonts w:ascii="Times New Roman" w:eastAsia="Times New Roman" w:hAnsi="Times New Roman"/>
          <w:sz w:val="24"/>
          <w:szCs w:val="24"/>
          <w:lang w:eastAsia="ar-SA"/>
        </w:rPr>
        <w:t>нефтепродуктов железнодорожным транспортом</w:t>
      </w:r>
      <w:r w:rsidRPr="003A2F0D">
        <w:rPr>
          <w:rFonts w:ascii="Times New Roman" w:eastAsia="Times New Roman" w:hAnsi="Times New Roman" w:cs="Times New Roman"/>
          <w:sz w:val="24"/>
          <w:szCs w:val="24"/>
          <w:lang w:eastAsia="ar-SA"/>
        </w:rPr>
        <w:t xml:space="preserve"> в размере</w:t>
      </w:r>
      <w:proofErr w:type="gramStart"/>
      <w:r w:rsidRPr="003A2F0D">
        <w:rPr>
          <w:rFonts w:ascii="Times New Roman" w:eastAsia="Times New Roman" w:hAnsi="Times New Roman" w:cs="Times New Roman"/>
          <w:sz w:val="24"/>
          <w:szCs w:val="24"/>
          <w:lang w:eastAsia="ar-SA"/>
        </w:rPr>
        <w:t xml:space="preserve"> ___ (____) </w:t>
      </w:r>
      <w:proofErr w:type="gramEnd"/>
      <w:r w:rsidRPr="003A2F0D">
        <w:rPr>
          <w:rFonts w:ascii="Times New Roman" w:eastAsia="Times New Roman" w:hAnsi="Times New Roman" w:cs="Times New Roman"/>
          <w:sz w:val="24"/>
          <w:szCs w:val="24"/>
          <w:lang w:eastAsia="ar-SA"/>
        </w:rPr>
        <w:t>рублей 00 копеек, кроме того НДС</w:t>
      </w:r>
      <w:r w:rsidR="0005213E" w:rsidRPr="0005213E">
        <w:rPr>
          <w:rFonts w:ascii="Times New Roman" w:eastAsia="Calibri" w:hAnsi="Times New Roman" w:cs="Times New Roman"/>
          <w:i/>
          <w:iCs/>
          <w:sz w:val="24"/>
          <w:szCs w:val="24"/>
          <w:lang w:eastAsia="ar-SA"/>
        </w:rPr>
        <w:t xml:space="preserve"> </w:t>
      </w:r>
      <w:r w:rsidR="0005213E">
        <w:rPr>
          <w:rFonts w:ascii="Times New Roman" w:eastAsia="Calibri" w:hAnsi="Times New Roman" w:cs="Times New Roman"/>
          <w:i/>
          <w:iCs/>
          <w:sz w:val="24"/>
          <w:szCs w:val="24"/>
          <w:lang w:eastAsia="ar-SA"/>
        </w:rPr>
        <w:t>(</w:t>
      </w:r>
      <w:r w:rsidR="0005213E" w:rsidRPr="003A2F0D">
        <w:rPr>
          <w:rFonts w:ascii="Times New Roman" w:eastAsia="Calibri" w:hAnsi="Times New Roman" w:cs="Times New Roman"/>
          <w:i/>
          <w:iCs/>
          <w:sz w:val="24"/>
          <w:szCs w:val="24"/>
          <w:lang w:eastAsia="ar-SA"/>
        </w:rPr>
        <w:t>в случае, если организация не является плательщиком НДС, указывается – НДС не облагается</w:t>
      </w:r>
      <w:r w:rsidR="0005213E">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за каждую тонну нефтепродуктов, транспортировка которых будет организована Поставщиком по Договору.</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063491">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 xml:space="preserve">В таблице приводится расчет стоимости Продукции на основании данных п. 3.3. Информационной карты Документации. </w:t>
      </w: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3" w:name="_Ref55336345"/>
      <w:bookmarkStart w:id="134" w:name="_Ref55335821"/>
      <w:bookmarkStart w:id="135" w:name="_Toc386464020"/>
      <w:bookmarkStart w:id="136" w:name="_Toc411497393"/>
      <w:bookmarkStart w:id="137" w:name="_Toc438213127"/>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3"/>
      <w:bookmarkEnd w:id="134"/>
      <w:bookmarkEnd w:id="135"/>
      <w:bookmarkEnd w:id="136"/>
      <w:bookmarkEnd w:id="137"/>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Изучив Документацию о проведении открытого одноэтапного</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запроса предложений </w:t>
      </w:r>
      <w:r w:rsidRPr="003A2F0D">
        <w:rPr>
          <w:rFonts w:ascii="Times New Roman" w:eastAsia="Calibri" w:hAnsi="Times New Roman" w:cs="Times New Roman"/>
          <w:bCs/>
          <w:sz w:val="24"/>
          <w:szCs w:val="24"/>
        </w:rPr>
        <w:t>на право заключения договора</w:t>
      </w:r>
      <w:r w:rsidRPr="003A2F0D">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установленные в ней требования и условия открытого одноэтапного</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rPr>
              <w:t>температура вспышки в открытом тигле не ниже 110</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С, массовая доля серы не более 3,5 %, вязкость условная при 100</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С, градусы ВУ, не более 6,8, температура застывания, не выше 25</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 xml:space="preserve">С, массовая доля воды, не более 1%, зольность, не более 0,14%, массовая доля </w:t>
            </w:r>
            <w:proofErr w:type="spellStart"/>
            <w:r w:rsidRPr="003A2F0D">
              <w:rPr>
                <w:rFonts w:ascii="Times New Roman" w:eastAsia="Calibri" w:hAnsi="Times New Roman" w:cs="Times New Roman"/>
                <w:sz w:val="24"/>
                <w:szCs w:val="24"/>
              </w:rPr>
              <w:t>мех</w:t>
            </w:r>
            <w:proofErr w:type="gramStart"/>
            <w:r w:rsidRPr="003A2F0D">
              <w:rPr>
                <w:rFonts w:ascii="Times New Roman" w:eastAsia="Calibri" w:hAnsi="Times New Roman" w:cs="Times New Roman"/>
                <w:sz w:val="24"/>
                <w:szCs w:val="24"/>
              </w:rPr>
              <w:t>.п</w:t>
            </w:r>
            <w:proofErr w:type="gramEnd"/>
            <w:r w:rsidRPr="003A2F0D">
              <w:rPr>
                <w:rFonts w:ascii="Times New Roman" w:eastAsia="Calibri" w:hAnsi="Times New Roman" w:cs="Times New Roman"/>
                <w:sz w:val="24"/>
                <w:szCs w:val="24"/>
              </w:rPr>
              <w:t>римесей</w:t>
            </w:r>
            <w:proofErr w:type="spellEnd"/>
            <w:r w:rsidRPr="003A2F0D">
              <w:rPr>
                <w:rFonts w:ascii="Times New Roman" w:eastAsia="Calibri" w:hAnsi="Times New Roman" w:cs="Times New Roman"/>
                <w:sz w:val="24"/>
                <w:szCs w:val="24"/>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 наименование Продукции.</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 Продукции.</w:t>
      </w:r>
      <w:bookmarkStart w:id="138" w:name="_Ref214869550"/>
      <w:bookmarkStart w:id="139" w:name="_Toc386464021"/>
      <w:bookmarkStart w:id="140"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1" w:name="_Toc438213128"/>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8"/>
      <w:bookmarkEnd w:id="139"/>
      <w:bookmarkEnd w:id="140"/>
      <w:bookmarkEnd w:id="141"/>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498" w:type="dxa"/>
        <w:tblInd w:w="-459" w:type="dxa"/>
        <w:tblLayout w:type="fixed"/>
        <w:tblLook w:val="0000" w:firstRow="0" w:lastRow="0" w:firstColumn="0" w:lastColumn="0" w:noHBand="0" w:noVBand="0"/>
      </w:tblPr>
      <w:tblGrid>
        <w:gridCol w:w="720"/>
        <w:gridCol w:w="4860"/>
        <w:gridCol w:w="3918"/>
      </w:tblGrid>
      <w:tr w:rsidR="003A2F0D" w:rsidRPr="003A2F0D" w:rsidTr="00E76E82">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ОКВЭД, ОКДП, ОКТМО Участника закупки</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5213E" w:rsidRDefault="0005213E" w:rsidP="003A2F0D">
      <w:pPr>
        <w:rPr>
          <w:rFonts w:ascii="Calibri" w:eastAsia="Calibri" w:hAnsi="Calibri" w:cs="Times New Roman"/>
          <w:lang w:eastAsia="ar-SA"/>
        </w:rPr>
      </w:pPr>
    </w:p>
    <w:p w:rsidR="0005213E" w:rsidRPr="003A2F0D" w:rsidRDefault="0005213E"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keepNext/>
        <w:suppressAutoHyphens/>
        <w:spacing w:after="0" w:line="240" w:lineRule="auto"/>
        <w:jc w:val="right"/>
        <w:outlineLvl w:val="0"/>
        <w:rPr>
          <w:rFonts w:ascii="Times New Roman" w:eastAsia="Times New Roman" w:hAnsi="Times New Roman" w:cs="Times New Roman"/>
          <w:b/>
          <w:sz w:val="24"/>
          <w:szCs w:val="24"/>
          <w:lang w:eastAsia="ar-SA"/>
        </w:rPr>
      </w:pPr>
      <w:bookmarkStart w:id="142" w:name="_Toc438213129"/>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42"/>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одноэтапного</w:t>
            </w:r>
            <w:r w:rsidRPr="003A2F0D">
              <w:rPr>
                <w:rFonts w:ascii="Times New Roman" w:eastAsia="Calibri" w:hAnsi="Times New Roman" w:cs="Times New Roman"/>
                <w:b/>
                <w:color w:val="FF0000"/>
                <w:sz w:val="24"/>
                <w:szCs w:val="24"/>
                <w:lang w:eastAsia="ar-SA"/>
              </w:rPr>
              <w:t xml:space="preserve"> </w:t>
            </w: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43" w:name="_Приложение_№_2"/>
      <w:bookmarkEnd w:id="112"/>
      <w:bookmarkEnd w:id="113"/>
      <w:bookmarkEnd w:id="114"/>
      <w:bookmarkEnd w:id="115"/>
      <w:bookmarkEnd w:id="116"/>
      <w:bookmarkEnd w:id="143"/>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Pr="003A2F0D">
        <w:rPr>
          <w:rFonts w:ascii="Times New Roman" w:eastAsia="Times New Roman" w:hAnsi="Times New Roman" w:cs="Times New Roman"/>
          <w:b/>
          <w:i/>
          <w:sz w:val="24"/>
          <w:szCs w:val="24"/>
          <w:lang w:eastAsia="ar-SA" w:bidi="en-US"/>
        </w:rPr>
        <w:t>п. 3.1. Документации о проведении открытого одноэтапного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открытого одноэтапного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w:t>
      </w:r>
      <w:r w:rsidRPr="003A2F0D">
        <w:rPr>
          <w:rFonts w:ascii="Times New Roman" w:eastAsia="Times New Roman" w:hAnsi="Times New Roman" w:cs="Times New Roman"/>
          <w:snapToGrid w:val="0"/>
          <w:sz w:val="24"/>
          <w:szCs w:val="24"/>
          <w:lang w:eastAsia="ru-RU"/>
        </w:rPr>
        <w:lastRenderedPageBreak/>
        <w:t>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44"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44"/>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w:t>
      </w:r>
      <w:proofErr w:type="gramEnd"/>
      <w:r w:rsidRPr="003A2F0D">
        <w:rPr>
          <w:rFonts w:ascii="Times New Roman" w:eastAsia="Times New Roman" w:hAnsi="Times New Roman" w:cs="Times New Roman"/>
          <w:snapToGrid w:val="0"/>
          <w:sz w:val="24"/>
          <w:szCs w:val="24"/>
          <w:lang w:eastAsia="ru-RU"/>
        </w:rPr>
        <w:t xml:space="preserve">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3A2F0D">
      <w:pPr>
        <w:keepNext/>
        <w:suppressAutoHyphens/>
        <w:spacing w:after="0" w:line="240" w:lineRule="auto"/>
        <w:ind w:left="1134" w:hanging="1134"/>
        <w:jc w:val="right"/>
        <w:outlineLvl w:val="0"/>
        <w:rPr>
          <w:rFonts w:ascii="Times New Roman" w:eastAsia="Times New Roman" w:hAnsi="Times New Roman" w:cs="Times New Roman"/>
          <w:b/>
          <w:iCs/>
          <w:sz w:val="24"/>
          <w:szCs w:val="24"/>
          <w:lang w:eastAsia="ar-SA"/>
        </w:rPr>
      </w:pPr>
      <w:bookmarkStart w:id="145" w:name="_Toc438213130"/>
      <w:r w:rsidRPr="003A2F0D">
        <w:rPr>
          <w:rFonts w:ascii="Times New Roman" w:eastAsia="Times New Roman" w:hAnsi="Times New Roman" w:cs="Times New Roman"/>
          <w:b/>
          <w:iCs/>
          <w:sz w:val="24"/>
          <w:szCs w:val="24"/>
          <w:lang w:val="x-none" w:eastAsia="ar-SA"/>
        </w:rPr>
        <w:lastRenderedPageBreak/>
        <w:t>Приложение № 3</w:t>
      </w:r>
      <w:bookmarkEnd w:id="145"/>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одноэтапного</w:t>
            </w:r>
            <w:r w:rsidRPr="003A2F0D">
              <w:rPr>
                <w:rFonts w:ascii="Times New Roman" w:eastAsia="Calibri" w:hAnsi="Times New Roman" w:cs="Times New Roman"/>
                <w:b/>
                <w:color w:val="FF0000"/>
                <w:sz w:val="24"/>
                <w:szCs w:val="24"/>
                <w:lang w:eastAsia="ar-SA"/>
              </w:rPr>
              <w:t xml:space="preserve"> </w:t>
            </w: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proofErr w:type="spellStart"/>
      <w:r w:rsidRPr="003A2F0D">
        <w:rPr>
          <w:rFonts w:ascii="Times New Roman" w:eastAsia="Times New Roman" w:hAnsi="Times New Roman" w:cs="Times New Roman"/>
          <w:b/>
          <w:sz w:val="24"/>
          <w:szCs w:val="24"/>
          <w:lang w:eastAsia="ar-SA"/>
        </w:rPr>
        <w:t>Н</w:t>
      </w:r>
      <w:proofErr w:type="spell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открытого одноэтапного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05213E" w:rsidRPr="003A2F0D" w:rsidRDefault="0005213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right"/>
        <w:outlineLvl w:val="0"/>
        <w:rPr>
          <w:rFonts w:ascii="Times New Roman" w:eastAsia="Times New Roman" w:hAnsi="Times New Roman" w:cs="Times New Roman"/>
          <w:b/>
          <w:sz w:val="24"/>
          <w:szCs w:val="24"/>
          <w:lang w:eastAsia="ar-SA"/>
        </w:rPr>
      </w:pPr>
      <w:bookmarkStart w:id="146" w:name="_Toc438213131"/>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46"/>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одноэтапного</w:t>
            </w:r>
            <w:r w:rsidRPr="003A2F0D">
              <w:rPr>
                <w:rFonts w:ascii="Times New Roman" w:eastAsia="Calibri" w:hAnsi="Times New Roman" w:cs="Times New Roman"/>
                <w:b/>
                <w:color w:val="FF0000"/>
                <w:sz w:val="24"/>
                <w:szCs w:val="24"/>
                <w:lang w:eastAsia="ar-SA"/>
              </w:rPr>
              <w:t xml:space="preserve"> </w:t>
            </w: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C95410">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3A2F0D" w:rsidRPr="003A2F0D" w:rsidRDefault="003A2F0D" w:rsidP="00C95410">
      <w:pPr>
        <w:tabs>
          <w:tab w:val="left" w:pos="-567"/>
          <w:tab w:val="left" w:pos="-142"/>
        </w:tabs>
        <w:spacing w:after="0" w:line="240" w:lineRule="auto"/>
        <w:ind w:left="-567"/>
        <w:rPr>
          <w:rFonts w:ascii="Times New Roman" w:eastAsia="Times New Roman" w:hAnsi="Times New Roman" w:cs="Times New Roman"/>
          <w:b/>
          <w:sz w:val="28"/>
          <w:szCs w:val="28"/>
          <w:lang w:eastAsia="ru-RU"/>
        </w:rPr>
      </w:pPr>
    </w:p>
    <w:p w:rsidR="003A2F0D" w:rsidRPr="003A2F0D" w:rsidRDefault="003A2F0D" w:rsidP="00436562">
      <w:pPr>
        <w:keepNext/>
        <w:keepLines/>
        <w:tabs>
          <w:tab w:val="left" w:pos="-142"/>
          <w:tab w:val="left" w:pos="0"/>
        </w:tabs>
        <w:suppressAutoHyphens/>
        <w:spacing w:before="120" w:after="120" w:line="240" w:lineRule="auto"/>
        <w:jc w:val="center"/>
        <w:rPr>
          <w:rFonts w:ascii="Calibri" w:eastAsia="Times New Roman" w:hAnsi="Calibri" w:cs="Times New Roman"/>
        </w:rPr>
      </w:pPr>
      <w:r w:rsidRPr="003A2F0D">
        <w:rPr>
          <w:rFonts w:ascii="Times New Roman" w:eastAsia="Times New Roman" w:hAnsi="Times New Roman" w:cs="Times New Roman"/>
          <w:b/>
          <w:caps/>
          <w:sz w:val="24"/>
          <w:szCs w:val="24"/>
          <w:lang w:eastAsia="ar-SA"/>
        </w:rPr>
        <w:t xml:space="preserve">    </w:t>
      </w:r>
      <w:r w:rsidRPr="003A2F0D">
        <w:rPr>
          <w:rFonts w:ascii="Calibri" w:eastAsia="Times New Roman" w:hAnsi="Calibri" w:cs="Times New Roman"/>
        </w:rPr>
        <w:t xml:space="preserve">        </w:t>
      </w:r>
    </w:p>
    <w:p w:rsidR="00436562" w:rsidRPr="003A2F0D" w:rsidRDefault="00436562" w:rsidP="00436562">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caps/>
          <w:sz w:val="24"/>
          <w:szCs w:val="24"/>
          <w:lang w:eastAsia="ar-SA"/>
        </w:rPr>
        <w:t xml:space="preserve">    Договор поставки нефтепродуктов №  </w:t>
      </w:r>
    </w:p>
    <w:p w:rsidR="00436562" w:rsidRPr="003A2F0D" w:rsidRDefault="00436562" w:rsidP="00436562">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p>
    <w:p w:rsidR="00436562" w:rsidRPr="003A2F0D" w:rsidRDefault="00436562" w:rsidP="00436562">
      <w:pPr>
        <w:keepNext/>
        <w:keepLines/>
        <w:tabs>
          <w:tab w:val="left" w:pos="-142"/>
          <w:tab w:val="left" w:pos="0"/>
        </w:tabs>
        <w:suppressAutoHyphens/>
        <w:spacing w:before="120" w:after="120" w:line="240" w:lineRule="auto"/>
        <w:ind w:right="55"/>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w:t>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t xml:space="preserve">                                         </w:t>
      </w:r>
      <w:r w:rsidRPr="003A2F0D">
        <w:rPr>
          <w:rFonts w:ascii="Times New Roman" w:eastAsia="Times New Roman" w:hAnsi="Times New Roman" w:cs="Times New Roman"/>
          <w:sz w:val="24"/>
          <w:szCs w:val="24"/>
          <w:lang w:eastAsia="ar-SA"/>
        </w:rPr>
        <w:tab/>
        <w:t xml:space="preserve">        «   »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2015 г.</w:t>
      </w:r>
    </w:p>
    <w:p w:rsidR="00436562" w:rsidRPr="003A2F0D" w:rsidRDefault="00436562" w:rsidP="00436562">
      <w:pPr>
        <w:keepNext/>
        <w:keepLines/>
        <w:tabs>
          <w:tab w:val="left" w:pos="-142"/>
          <w:tab w:val="left" w:pos="0"/>
        </w:tabs>
        <w:suppressAutoHyphens/>
        <w:spacing w:before="120" w:after="120" w:line="240" w:lineRule="auto"/>
        <w:rPr>
          <w:rFonts w:ascii="Times New Roman" w:eastAsia="Times New Roman" w:hAnsi="Times New Roman" w:cs="Times New Roman"/>
          <w:sz w:val="24"/>
          <w:szCs w:val="24"/>
          <w:lang w:eastAsia="ar-SA"/>
        </w:rPr>
      </w:pP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0"/>
          <w:szCs w:val="20"/>
          <w:lang w:eastAsia="ar-SA"/>
        </w:rPr>
      </w:pPr>
      <w:proofErr w:type="gramStart"/>
      <w:r w:rsidRPr="003A2F0D">
        <w:rPr>
          <w:rFonts w:ascii="Times New Roman" w:eastAsia="Times New Roman" w:hAnsi="Times New Roman" w:cs="Times New Roman"/>
          <w:sz w:val="24"/>
          <w:szCs w:val="24"/>
          <w:lang w:eastAsia="ar-SA"/>
        </w:rPr>
        <w:t xml:space="preserve">___________ (________), именуемое в дальнейшем «Поставщик», в лице </w:t>
      </w:r>
      <w:bookmarkStart w:id="147" w:name="OLE_LINK2"/>
      <w:r w:rsidRPr="003A2F0D">
        <w:rPr>
          <w:rFonts w:ascii="Times New Roman" w:eastAsia="Times New Roman" w:hAnsi="Times New Roman" w:cs="Times New Roman"/>
          <w:sz w:val="24"/>
          <w:szCs w:val="24"/>
          <w:lang w:eastAsia="ar-SA"/>
        </w:rPr>
        <w:t xml:space="preserve">___________, </w:t>
      </w:r>
      <w:bookmarkEnd w:id="147"/>
      <w:r w:rsidRPr="003A2F0D">
        <w:rPr>
          <w:rFonts w:ascii="Times New Roman" w:eastAsia="Times New Roman" w:hAnsi="Times New Roman" w:cs="Times New Roman"/>
          <w:sz w:val="24"/>
          <w:szCs w:val="24"/>
          <w:lang w:eastAsia="ar-SA"/>
        </w:rPr>
        <w:t>действующего на основании _______________, с одной стороны, и Акционерное общество «Мурманэнергосбыт» (АО «МЭС»), именуемое в дальнейшем «Покупатель», в лице ____________________, действующего на основании _________, с другой стороны, именуемые при совместном упоминании «Стороны», заключили настоящий Договор о нижеследующем:</w:t>
      </w:r>
      <w:proofErr w:type="gramEnd"/>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 </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ОСНОВНЫЕ ПОНЯТИЯ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1.1.Нефтепродукты – мазут топочный 100 ГОСТ 10585-2013 (</w:t>
      </w:r>
      <w:r w:rsidRPr="003A2F0D">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14"/>
          <w:sz w:val="24"/>
          <w:szCs w:val="24"/>
          <w:lang w:eastAsia="ar-SA"/>
        </w:rPr>
        <w:t xml:space="preserve"> </w:t>
      </w:r>
      <w:proofErr w:type="gramStart"/>
      <w:r w:rsidRPr="003A2F0D">
        <w:rPr>
          <w:rFonts w:ascii="Times New Roman" w:eastAsia="Times New Roman" w:hAnsi="Times New Roman" w:cs="Times New Roman"/>
          <w:sz w:val="24"/>
          <w:szCs w:val="24"/>
          <w:lang w:eastAsia="ar-SA"/>
        </w:rPr>
        <w:t>Технические требования к нефтепродуктам: температура вспышки в открытом тигле не ниже 110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серы не более 3,5 %; вязкость условная при 100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градусы ВУ, не более 6,8; температура застывания не выше 25</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воды не более 1%; зольность не более 0,14%; массовая доля механических примесей не более 1,0% (</w:t>
      </w:r>
      <w:r w:rsidRPr="003A2F0D">
        <w:rPr>
          <w:rFonts w:ascii="Times New Roman" w:eastAsia="Times New Roman" w:hAnsi="Times New Roman" w:cs="Times New Roman"/>
          <w:i/>
          <w:sz w:val="24"/>
          <w:szCs w:val="24"/>
          <w:lang w:eastAsia="ar-SA"/>
        </w:rPr>
        <w:t>или указать технические требования к нефтепродуктам аналогичного или лучшего качества</w:t>
      </w:r>
      <w:r w:rsidRPr="003A2F0D">
        <w:rPr>
          <w:rFonts w:ascii="Times New Roman" w:eastAsia="Times New Roman" w:hAnsi="Times New Roman" w:cs="Times New Roman"/>
          <w:sz w:val="24"/>
          <w:szCs w:val="24"/>
          <w:lang w:eastAsia="ar-SA"/>
        </w:rPr>
        <w:t>).</w:t>
      </w:r>
      <w:proofErr w:type="gramEnd"/>
    </w:p>
    <w:p w:rsidR="00436562" w:rsidRPr="00822E0F" w:rsidRDefault="00436562" w:rsidP="00436562">
      <w:pPr>
        <w:pStyle w:val="afffa"/>
        <w:numPr>
          <w:ilvl w:val="1"/>
          <w:numId w:val="46"/>
        </w:numPr>
        <w:tabs>
          <w:tab w:val="left" w:pos="-142"/>
          <w:tab w:val="left" w:pos="0"/>
          <w:tab w:val="num" w:pos="1080"/>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822E0F">
        <w:rPr>
          <w:rFonts w:ascii="Times New Roman" w:eastAsia="Times New Roman" w:hAnsi="Times New Roman"/>
          <w:sz w:val="24"/>
          <w:szCs w:val="24"/>
        </w:rPr>
        <w:t xml:space="preserve">Вагоны - цистерны (вагоны), полувагоны, </w:t>
      </w:r>
      <w:proofErr w:type="gramStart"/>
      <w:r w:rsidRPr="00822E0F">
        <w:rPr>
          <w:rFonts w:ascii="Times New Roman" w:eastAsia="Times New Roman" w:hAnsi="Times New Roman"/>
          <w:sz w:val="24"/>
          <w:szCs w:val="24"/>
        </w:rPr>
        <w:t>танк-контейнеры</w:t>
      </w:r>
      <w:proofErr w:type="gramEnd"/>
      <w:r w:rsidRPr="00822E0F">
        <w:rPr>
          <w:rFonts w:ascii="Times New Roman" w:eastAsia="Times New Roman" w:hAnsi="Times New Roman"/>
          <w:sz w:val="24"/>
          <w:szCs w:val="24"/>
        </w:rPr>
        <w:t xml:space="preserve">, контейнеры, принадлежащие иным, кроме ОАО «РЖД», лицам на праве собственности или аренды.              </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Вод</w:t>
      </w:r>
      <w:r w:rsidRPr="003A2F0D">
        <w:rPr>
          <w:rFonts w:ascii="Times New Roman" w:eastAsia="Times New Roman" w:hAnsi="Times New Roman" w:cs="Times New Roman"/>
          <w:sz w:val="24"/>
          <w:szCs w:val="24"/>
          <w:lang w:eastAsia="ar-SA"/>
        </w:rPr>
        <w:t xml:space="preserve">ный транспорт – танкер/судно, принадлежащее Поставщику или иным лицам на праве собственности или аренды. </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Автомобильный транспорт — автоцистерна, принадлежащая или Поставщику, или Покупателю или иным лицам на праве собственности или аренды.</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 Базис поставки – условие сделки, предусматривающее распределение между Поставщиком и Покупателем обязанностей по доставке нефтепродуктов, оформлению соответствующих документов, оплаты транспортных расходов, определение даты поставки, момента перехода от Поставщика к Покупателю права собственности и риска случайного повреждения, недостачи или утраты нефтепродуктов.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1.3.1. Базис поставки «франко-вагон станция отправления» (доставка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Покупателя транспортировки нефтепродуктов железнодорожным транспортом до железнодорожных станций назначения, указанных Покупателем.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1.3.2. Базис поставки «франко-вагон станция назначения» (доставка до станции назначения) означает доставку нефтепродуктов Поставщиком до железнодорожной станции, являющейся пунктом назначения, указанным Покупателем.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1.3.3. Базис поставки «франко-вагон пункт погрузки» (самовывоз железнодорожным транспортом) означает передачу нефтепродуктов Поставщиком Покупателю в пункте погрузки завода-производителя (отправителя) в вагоны, предоставленные Покупателем.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 Базис поставки «франко-автоцистерна» (самовывоз автотранспортом) означает передачу нефтепродуктов Поставщиком на условиях самовывоза нефтепродуктов автомобильным транспортом Покупателя (грузополучателя) с пунктов налива, согласованных Сторонами.</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1.3.5. Базис поставки «франко-резервуар Поставщика» (передача в месте хранения) означает передачу нефтепродуктов Покупателю в резервуаре Поставщика или третьих лиц (хранителя/производителя/грузоотправителя).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1.3.6. Базис поставки «франко-склад/резервуар Покупателя» (доставка на склад/резервуар) означает доставку нефтепродуктов Поставщиком автомобильным транспортом и/или водным транспортом (танкером/судном) на склад/резервуар Покупателя (Грузополучателя).</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caps/>
          <w:sz w:val="24"/>
          <w:szCs w:val="20"/>
          <w:lang w:eastAsia="ar-SA"/>
        </w:rPr>
      </w:pPr>
      <w:r w:rsidRPr="003A2F0D">
        <w:rPr>
          <w:rFonts w:ascii="Times New Roman" w:eastAsia="Times New Roman" w:hAnsi="Times New Roman" w:cs="Times New Roman"/>
          <w:b/>
          <w:caps/>
          <w:sz w:val="24"/>
          <w:szCs w:val="24"/>
          <w:lang w:eastAsia="ar-SA"/>
        </w:rPr>
        <w:t>2. ПРЕДМЕТ ДОГОВОРА</w:t>
      </w:r>
    </w:p>
    <w:p w:rsidR="00436562" w:rsidRPr="003A2F0D" w:rsidRDefault="00436562" w:rsidP="00436562">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 Поставщик обязуется поставить в течение срока действия Договора мазут топочный 100 ГОСТ 10585-2013 (</w:t>
      </w:r>
      <w:r w:rsidRPr="003A2F0D">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3A2F0D">
        <w:rPr>
          <w:rFonts w:ascii="Times New Roman" w:eastAsia="Times New Roman" w:hAnsi="Times New Roman" w:cs="Times New Roman"/>
          <w:sz w:val="24"/>
          <w:szCs w:val="24"/>
          <w:lang w:eastAsia="ar-SA"/>
        </w:rPr>
        <w:t xml:space="preserve"> (далее – нефтепродукты), а в случаях, указанных в Договоре и (или) Приложении № 1 к нему, также организовать от своего имени за вознаграждение, по поручению и за счет Покупателя транспортировку поставляемых нефтепродуктов.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2.2. </w:t>
      </w:r>
      <w:proofErr w:type="gramStart"/>
      <w:r w:rsidRPr="003A2F0D">
        <w:rPr>
          <w:rFonts w:ascii="Times New Roman" w:eastAsia="Times New Roman" w:hAnsi="Times New Roman" w:cs="Times New Roman"/>
          <w:sz w:val="24"/>
          <w:szCs w:val="24"/>
          <w:lang w:eastAsia="ar-SA"/>
        </w:rPr>
        <w:t>Покупатель обязуется принимать и оплачивать нефтепродукты по номенклатуре, качеству, в количестве, по ценам, срокам и месту поставки согласно условиям настоящего Договора и Приложения № 1 к нему, а так же в случаях, предусмотренных дополнительным соглашением к Договору (при наличии), возмещать расходы Поставщика, связанные с организацией транспортировки поставляемых нефтепродуктов, и выплачивать Поставщику причитающееся ему вознаграждение за организацию транспортировки поставляемых нефтепродуктов.</w:t>
      </w:r>
      <w:proofErr w:type="gramEnd"/>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2.3. Поставки нефтепродуктов производятся в пределах территории Российской Федерации.</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pacing w:val="14"/>
          <w:sz w:val="24"/>
          <w:szCs w:val="24"/>
          <w:lang w:eastAsia="ar-SA"/>
        </w:rPr>
      </w:pPr>
      <w:r w:rsidRPr="003A2F0D">
        <w:rPr>
          <w:rFonts w:ascii="Times New Roman" w:eastAsia="Times New Roman" w:hAnsi="Times New Roman" w:cs="Times New Roman"/>
          <w:sz w:val="24"/>
          <w:szCs w:val="24"/>
          <w:lang w:eastAsia="ar-SA"/>
        </w:rPr>
        <w:t>2.4.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(ИНН 5190907139, ОГРН 1095190009111), Протоколом ________</w:t>
      </w:r>
      <w:r w:rsidRPr="003A2F0D">
        <w:rPr>
          <w:rFonts w:ascii="Times New Roman" w:eastAsia="Times New Roman" w:hAnsi="Times New Roman" w:cs="Times New Roman"/>
          <w:i/>
          <w:spacing w:val="14"/>
          <w:sz w:val="20"/>
          <w:szCs w:val="24"/>
          <w:lang w:eastAsia="ar-SA"/>
        </w:rPr>
        <w:t>.</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3. Права И ОБЯЗАННОСТИ СТОРОН</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 Поставщик обязуется: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3.1.1. Поставить в пределах Российской Федерации нефтепродукты, а в случаях, указанных в Приложении № 1, также организовать от своего имени за вознаграждение, по поручению и за счет Покупателя транспортировку поставляемых нефтепродуктов. </w:t>
      </w:r>
    </w:p>
    <w:p w:rsidR="00436562" w:rsidRPr="003A2F0D" w:rsidRDefault="00436562" w:rsidP="00436562">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3.1.2. После получения от Покупателя отгрузочной разнарядки, в случае невозможности исполнения данной отгрузочной разнарядки (в полном объеме или частично), направить Покупателю официальную информацию с обоснованием причин в течение 3 (Трех) календарных с момента получения отгрузочной разнарядки по электронной почте, либо по факсу. При несоблюдении указанного срока, и (или) непредставления Поставщиком в указанный срок официальной информации, отгрузочная разнарядка подлежит исполнению Поставщиком в полном объеме.</w:t>
      </w:r>
    </w:p>
    <w:p w:rsidR="00436562" w:rsidRPr="003A2F0D" w:rsidRDefault="00436562" w:rsidP="00436562">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3.1.3. Предоставлять Покупателю в течение 3 (Трех) рабочих дней </w:t>
      </w:r>
      <w:proofErr w:type="gramStart"/>
      <w:r w:rsidRPr="003A2F0D">
        <w:rPr>
          <w:rFonts w:ascii="Times New Roman" w:eastAsia="Times New Roman" w:hAnsi="Times New Roman" w:cs="Times New Roman"/>
          <w:sz w:val="24"/>
          <w:szCs w:val="24"/>
          <w:lang w:eastAsia="ar-SA"/>
        </w:rPr>
        <w:t>с даты  отгрузки</w:t>
      </w:r>
      <w:proofErr w:type="gramEnd"/>
      <w:r w:rsidRPr="003A2F0D">
        <w:rPr>
          <w:rFonts w:ascii="Times New Roman" w:eastAsia="Times New Roman" w:hAnsi="Times New Roman" w:cs="Times New Roman"/>
          <w:sz w:val="24"/>
          <w:szCs w:val="24"/>
          <w:lang w:eastAsia="ar-SA"/>
        </w:rPr>
        <w:t xml:space="preserve"> нефтепродуктов оперативную информацию об их отгрузке (отгрузочный реестр). </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отгрузочном реестре должна быть информация, включающая данные: дата отгрузки, станция отгрузки, наименование грузоотправителя, вид и марка нефтепродуктов, номер железнодорожной накладной, номера цистерн,  наименование судна/танкера (при транспортировке водным транспортом), количество нефтепродуктов в тоннах. </w:t>
      </w:r>
    </w:p>
    <w:p w:rsidR="00436562" w:rsidRPr="003A2F0D" w:rsidRDefault="00436562" w:rsidP="00436562">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3.1.4. Предоставлять Покупателю</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по факсимильной связи __________ или по электронной почте ___________________ товарные накладные (форма ТОРГ-12), Акты об оказании услуг и Отчеты по организации транспортировки в срок не позднее 5-ти </w:t>
      </w:r>
      <w:r w:rsidRPr="003A2F0D">
        <w:rPr>
          <w:rFonts w:ascii="Times New Roman" w:eastAsia="Times New Roman" w:hAnsi="Times New Roman" w:cs="Times New Roman"/>
          <w:bCs/>
          <w:sz w:val="24"/>
          <w:szCs w:val="24"/>
          <w:lang w:eastAsia="ar-SA"/>
        </w:rPr>
        <w:t>рабочих</w:t>
      </w:r>
      <w:r w:rsidRPr="003A2F0D">
        <w:rPr>
          <w:rFonts w:ascii="Times New Roman" w:eastAsia="Times New Roman" w:hAnsi="Times New Roman" w:cs="Times New Roman"/>
          <w:sz w:val="24"/>
          <w:szCs w:val="24"/>
          <w:lang w:eastAsia="ar-SA"/>
        </w:rPr>
        <w:t xml:space="preserve"> дней с момента отгрузки или оказания услуг, с обязательным последующим направлением оригиналов по почте. В случае передачи нефтепродуктов </w:t>
      </w:r>
      <w:proofErr w:type="gramStart"/>
      <w:r w:rsidRPr="003A2F0D">
        <w:rPr>
          <w:rFonts w:ascii="Times New Roman" w:eastAsia="Times New Roman" w:hAnsi="Times New Roman" w:cs="Times New Roman"/>
          <w:sz w:val="24"/>
          <w:szCs w:val="24"/>
          <w:lang w:eastAsia="ar-SA"/>
        </w:rPr>
        <w:t>в месте</w:t>
      </w:r>
      <w:proofErr w:type="gramEnd"/>
      <w:r w:rsidRPr="003A2F0D">
        <w:rPr>
          <w:rFonts w:ascii="Times New Roman" w:eastAsia="Times New Roman" w:hAnsi="Times New Roman" w:cs="Times New Roman"/>
          <w:sz w:val="24"/>
          <w:szCs w:val="24"/>
          <w:lang w:eastAsia="ar-SA"/>
        </w:rPr>
        <w:t xml:space="preserve"> их хранения и в пункте погрузки также предоставлять Покупателю  акты приема-передачи нефтепродуктов, оформляемые в соответствии с пунктами 8.3. и 10.3. Договора.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3.1.5. Выставлять Покупателю в установленный действующим законодательством срок счета-фактуры </w:t>
      </w:r>
      <w:proofErr w:type="gramStart"/>
      <w:r w:rsidRPr="003A2F0D">
        <w:rPr>
          <w:rFonts w:ascii="Times New Roman" w:eastAsia="Times New Roman" w:hAnsi="Times New Roman" w:cs="Times New Roman"/>
          <w:sz w:val="24"/>
          <w:szCs w:val="24"/>
          <w:lang w:eastAsia="ar-SA"/>
        </w:rPr>
        <w:t>на</w:t>
      </w:r>
      <w:proofErr w:type="gramEnd"/>
      <w:r w:rsidRPr="003A2F0D">
        <w:rPr>
          <w:rFonts w:ascii="Times New Roman" w:eastAsia="Times New Roman" w:hAnsi="Times New Roman" w:cs="Times New Roman"/>
          <w:sz w:val="24"/>
          <w:szCs w:val="24"/>
          <w:lang w:eastAsia="ar-SA"/>
        </w:rPr>
        <w:t>:</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предварительную оплату (в случае ее осуществления);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поставленные нефтепродукты;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в случае поставки нефтепродуктов с условием организации их транспортировки  - на вознаграждение Поставщика за оказанные услуги по организации транспортировки нефтепродуктов, подлежащие оплате (возмещению) Покупателем расходы Поставщика по организации транспортировки нефтепродуктов (на основании счетов-фактур третьих лиц.</w:t>
      </w:r>
      <w:proofErr w:type="gramEnd"/>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Одновременно предоставлять Покупателю накладные ТОРГ-12, акты приема-передачи нефтепродуктов, а в случае поставки нефтепродуктов с условием организации их транспортировки – Акты об оказании услуг по организации транспортировки и Отчеты по организации транспортировки.</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3.1.6. При исполнении поручения Покупателя об организации транспортировки нефтепродуктов Поставщик вправе заключать от своего имени соответствующие договоры с третьими лицами.</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 xml:space="preserve">3.1.7. Поставщик вправе письменно </w:t>
      </w:r>
      <w:proofErr w:type="gramStart"/>
      <w:r w:rsidRPr="003A2F0D">
        <w:rPr>
          <w:rFonts w:ascii="Times New Roman" w:eastAsia="Times New Roman" w:hAnsi="Times New Roman" w:cs="Times New Roman"/>
          <w:sz w:val="24"/>
          <w:szCs w:val="24"/>
          <w:lang w:eastAsia="ar-SA"/>
        </w:rPr>
        <w:t>обратиться к Покупателю с требованием предоставить</w:t>
      </w:r>
      <w:proofErr w:type="gramEnd"/>
      <w:r w:rsidRPr="003A2F0D">
        <w:rPr>
          <w:rFonts w:ascii="Times New Roman" w:eastAsia="Times New Roman" w:hAnsi="Times New Roman" w:cs="Times New Roman"/>
          <w:sz w:val="24"/>
          <w:szCs w:val="24"/>
          <w:lang w:eastAsia="ar-SA"/>
        </w:rPr>
        <w:t xml:space="preserve"> копии железнодорожных накладных, подтверждающих получение нефтепродуктов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0"/>
          <w:lang w:eastAsia="ar-SA"/>
        </w:rPr>
        <w:t>3.2. Покупатель обязуется:</w:t>
      </w:r>
      <w:r w:rsidRPr="003A2F0D">
        <w:rPr>
          <w:rFonts w:ascii="Times New Roman" w:eastAsia="Times New Roman" w:hAnsi="Times New Roman" w:cs="Times New Roman"/>
          <w:sz w:val="24"/>
          <w:szCs w:val="24"/>
          <w:lang w:eastAsia="ar-SA"/>
        </w:rPr>
        <w:t xml:space="preserve">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3.2.1. Принять и оплатить нефтепродукты, а в случаях, когда Поставщиком приняты обязательства по организации транспортировки, выплатить Поставщику причитающееся ему вознаграждение в размере, определенном в пункте 15.14. Договора, а также возместить расходы Поставщика, связанные с организацией транспортировки, согласно пунктам 15.10-15.14. Договора.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3.2.2. Первоначально направить отгрузочную разнарядку Поставщику в отсканированном виде по электронной почте _____________ и/или по факсу_________. Оригинал отгрузочной разнарядки направить по почте заказным письмом с уведомлением о вручении.  </w:t>
      </w:r>
    </w:p>
    <w:p w:rsidR="00436562" w:rsidRPr="003A2F0D" w:rsidRDefault="00436562" w:rsidP="00436562">
      <w:pPr>
        <w:tabs>
          <w:tab w:val="left" w:pos="-142"/>
          <w:tab w:val="left" w:pos="0"/>
          <w:tab w:val="num" w:pos="1440"/>
        </w:tabs>
        <w:suppressAutoHyphens/>
        <w:spacing w:before="120"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3.2.3.</w:t>
      </w:r>
      <w:r w:rsidRPr="003A2F0D">
        <w:rPr>
          <w:rFonts w:ascii="Times New Roman" w:eastAsia="Times New Roman" w:hAnsi="Times New Roman" w:cs="Times New Roman"/>
          <w:sz w:val="24"/>
          <w:szCs w:val="24"/>
          <w:lang w:eastAsia="ar-SA"/>
        </w:rPr>
        <w:t>Предоставить Поставщику отгрузочную разнарядку на поставку нефтепродуктов в электронном и/или факсимильном виде не позднее 5 (Пяти) календарных дней до даты поставки.</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Отгрузочная разнарядка считается полученной Поставщиком в день её получения по электронной почте, либо факсимильной связи.</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3.2.4. Любое изменение Покупателем первоначальной отгрузочной разнарядки в отношении наименований получателя, перевозчика, пункта назначения или иных данных, влияющих на организацию транспортировки нефтепродуктов, рассматривается как отмена первоначальной разнарядки.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отмены ранее представленной отгрузочной разнарядки, в течение  2 (Двух) рабочих дней </w:t>
      </w:r>
      <w:proofErr w:type="gramStart"/>
      <w:r w:rsidRPr="003A2F0D">
        <w:rPr>
          <w:rFonts w:ascii="Times New Roman" w:eastAsia="Times New Roman" w:hAnsi="Times New Roman" w:cs="Times New Roman"/>
          <w:sz w:val="24"/>
          <w:szCs w:val="24"/>
          <w:lang w:eastAsia="ar-SA"/>
        </w:rPr>
        <w:t>с даты</w:t>
      </w:r>
      <w:proofErr w:type="gramEnd"/>
      <w:r w:rsidRPr="003A2F0D">
        <w:rPr>
          <w:rFonts w:ascii="Times New Roman" w:eastAsia="Times New Roman" w:hAnsi="Times New Roman" w:cs="Times New Roman"/>
          <w:sz w:val="24"/>
          <w:szCs w:val="24"/>
          <w:lang w:eastAsia="ar-SA"/>
        </w:rPr>
        <w:t xml:space="preserve"> ее отмены предоставить Поставщику новую отгрузочную разнарядку</w:t>
      </w:r>
      <w:r w:rsidRPr="003A2F0D">
        <w:rPr>
          <w:rFonts w:ascii="Times New Roman" w:eastAsia="Times New Roman" w:hAnsi="Times New Roman" w:cs="Times New Roman"/>
          <w:b/>
          <w:sz w:val="24"/>
          <w:szCs w:val="24"/>
          <w:lang w:eastAsia="ar-SA"/>
        </w:rPr>
        <w:t xml:space="preserve">.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3.2.5.</w:t>
      </w:r>
      <w:bookmarkStart w:id="148" w:name="_Ref286998727"/>
      <w:r w:rsidRPr="003A2F0D">
        <w:rPr>
          <w:rFonts w:ascii="Times New Roman" w:eastAsia="Times New Roman" w:hAnsi="Times New Roman" w:cs="Times New Roman"/>
          <w:sz w:val="24"/>
          <w:szCs w:val="24"/>
          <w:lang w:eastAsia="ar-SA"/>
        </w:rPr>
        <w:t xml:space="preserve"> В случае необходимости одновременно с предоставлением отгрузочной разнарядки предоставлять Поставщику оформленное по действующим на соответствующем виде транспорта правилам уведомление (его копию) о готовности приема груза перевозчиком или грузополучателем (пунктом назначения).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3.2.6. Оплачивать (возмещать) Поставщику расходы, понесенные им в случае изменения или отмены Покупателем отгрузочной разнарядки, организации срочных отгрузок, переадресации груза в пути следования, переадресовки груза на станции назначения Грузополучателя и совершения иных действий, если они производятся Поставщиком по поручению Покупателя и требуют осуществления каких-либо расходов.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 указанными расходами понимаются суммы, которые Поставщик обязан уплатить перевозчику, собственнику вагонов, возместить отправителю (либо иному лицу), в связи с внесением изменений в отгрузочную разнарядку на перевозку грузов и/или отказом от перевозки, организацией срочной отгрузки и совершением иных действий.</w:t>
      </w:r>
      <w:bookmarkEnd w:id="148"/>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3.2.7. Возвратить Поставщику оформленные со своей стороны надлежащим образом товарные накладные (форма ТОРГ-12), а в случае организации Поставщиком транспортировки – Акты об оказании услуг и Отчет о выполнении поручения по организации транспортировки, в течение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их от Поставщика.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Подписание Покупателем Акта об оказании услуг по организации транспортировки и Отчета Поставщика о выполнении поручения по организации транспортировки, либо отсутствие возражений Покупателя по предоставленным Поставщиком Акту и Отчету в течение 5 (Пяти) рабочих дней с даты их получения от Поставщика означает принятие Покупателем указанных документов без возражений.</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 ОТГРУЗОЧНАЯ РАЗНАРЯДКА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4.1.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 3  к настоящему Договору</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 Отгрузочная разнарядка должна содержать следующие данные:</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4.2.1. При транспортировке нефтепродуктов железнодорожным транспортом (Приложение № 2):</w:t>
      </w:r>
    </w:p>
    <w:p w:rsidR="00436562" w:rsidRPr="003A2F0D" w:rsidRDefault="00436562" w:rsidP="0043656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полное наименование Поставщика и Покупателя, номер и дату Договора/ Приложения № 1;</w:t>
      </w:r>
    </w:p>
    <w:p w:rsidR="00436562" w:rsidRPr="003A2F0D" w:rsidRDefault="00436562" w:rsidP="0043656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и наименование нефтепродуктов;</w:t>
      </w:r>
      <w:r w:rsidRPr="003A2F0D">
        <w:rPr>
          <w:rFonts w:ascii="Times New Roman" w:eastAsia="Times New Roman" w:hAnsi="Times New Roman" w:cs="Times New Roman"/>
          <w:color w:val="FF0000"/>
          <w:sz w:val="24"/>
          <w:szCs w:val="24"/>
          <w:lang w:eastAsia="ar-SA"/>
        </w:rPr>
        <w:t xml:space="preserve"> </w:t>
      </w:r>
    </w:p>
    <w:p w:rsidR="00436562" w:rsidRPr="003A2F0D" w:rsidRDefault="00436562" w:rsidP="0043656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дата поставки;</w:t>
      </w:r>
    </w:p>
    <w:p w:rsidR="00436562" w:rsidRPr="003A2F0D" w:rsidRDefault="00436562" w:rsidP="0043656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наименование пункта назначения, вид транспортировки, согласие на отгрузку  нефтепродуктов в Вагонах, предоставляемых Поставщиком;</w:t>
      </w:r>
    </w:p>
    <w:p w:rsidR="00436562" w:rsidRPr="003A2F0D" w:rsidRDefault="00436562" w:rsidP="00436562">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реквизиты грузополучателя: наименование грузополучателя, его почтовый адрес, код ОКПО, железнодорожный код грузополучателя, банковские реквизиты.</w:t>
      </w:r>
    </w:p>
    <w:p w:rsidR="00436562" w:rsidRPr="003A2F0D" w:rsidRDefault="00436562" w:rsidP="00436562">
      <w:pPr>
        <w:tabs>
          <w:tab w:val="left" w:pos="-142"/>
          <w:tab w:val="left" w:pos="0"/>
          <w:tab w:val="left" w:pos="426"/>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4.2.2. При транспортировке нефтепродуктов автомобильным, водным транспортом (Приложение № 3):</w:t>
      </w:r>
    </w:p>
    <w:p w:rsidR="00436562" w:rsidRPr="003A2F0D" w:rsidRDefault="00436562" w:rsidP="00436562">
      <w:pPr>
        <w:numPr>
          <w:ilvl w:val="0"/>
          <w:numId w:val="41"/>
        </w:numPr>
        <w:tabs>
          <w:tab w:val="left" w:pos="-142"/>
          <w:tab w:val="left" w:pos="0"/>
          <w:tab w:val="left" w:pos="426"/>
          <w:tab w:val="left" w:pos="993"/>
          <w:tab w:val="left" w:pos="127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номер Договора, на основании которого делается  отгрузочная разнарядка; </w:t>
      </w:r>
    </w:p>
    <w:p w:rsidR="00436562" w:rsidRPr="003A2F0D" w:rsidRDefault="00436562" w:rsidP="0043656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нефтепродуктов; </w:t>
      </w:r>
    </w:p>
    <w:p w:rsidR="00436562" w:rsidRPr="003A2F0D" w:rsidRDefault="00436562" w:rsidP="0043656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нефтепродуктов;</w:t>
      </w:r>
    </w:p>
    <w:p w:rsidR="00436562" w:rsidRPr="003A2F0D" w:rsidRDefault="00436562" w:rsidP="0043656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место поставки, с полным/точным указанием реквизитов Грузополучателя;</w:t>
      </w:r>
    </w:p>
    <w:p w:rsidR="00436562" w:rsidRPr="003A2F0D" w:rsidRDefault="00436562" w:rsidP="0043656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способ поставки (вид транспортного средства);</w:t>
      </w:r>
    </w:p>
    <w:p w:rsidR="00436562" w:rsidRPr="003A2F0D" w:rsidRDefault="00436562" w:rsidP="0043656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 поставки; </w:t>
      </w:r>
    </w:p>
    <w:p w:rsidR="00436562" w:rsidRPr="003A2F0D" w:rsidRDefault="00436562" w:rsidP="00436562">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особые отметки (в случае необходимости).</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Отгрузочная разнарядка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3A2F0D">
        <w:rPr>
          <w:rFonts w:ascii="Times New Roman" w:eastAsia="Times New Roman" w:hAnsi="Times New Roman" w:cs="Times New Roman"/>
          <w:bCs/>
          <w:sz w:val="24"/>
          <w:szCs w:val="24"/>
          <w:lang w:eastAsia="ar-SA"/>
        </w:rPr>
        <w:t xml:space="preserve">единоличного исполнительного органа. </w:t>
      </w:r>
      <w:r w:rsidRPr="003A2F0D">
        <w:rPr>
          <w:rFonts w:ascii="Times New Roman" w:eastAsia="Times New Roman" w:hAnsi="Times New Roman" w:cs="Times New Roman"/>
          <w:sz w:val="24"/>
          <w:szCs w:val="24"/>
          <w:lang w:eastAsia="ar-SA"/>
        </w:rPr>
        <w:t>При передоверии полномочий по оформлению отгрузочных разнарядок, Покупатель предоставляет Поставщику копию доверенности, из которой следует совершение передоверия.</w:t>
      </w:r>
    </w:p>
    <w:p w:rsidR="00436562" w:rsidRPr="003A2F0D" w:rsidRDefault="00436562" w:rsidP="00436562">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4.3. В случае полной либо частичной отмены Покупателем отгрузочной разнарядки Поставщик обязан прекратить поставку в течение 2 (Двух)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от Покупателя указания об отмене. При этом Покупатель обязан принять и оплатить на условиях Договора и Приложения № 1  к нему нефтепродукты, которые будут поставлены согласно частично отмененной Покупателем отгрузочной разнарядке, в объеме согласованной Сторонами. Для возобновления поставки Покупатель обязан представить Поставщику новую отгрузочную разнарядку.</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5. ОБЩИЕ УСЛОВИЯ ПОСТАВКИ</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5.1. Поставка нефтепродуктов по Договору может производиться, в том числе на следующих базисах поставки: «франко-вагон станция отправления», «франко-вагон станция назначения», «франко-вагон пункт погрузки»,  «франко-автоцистерна», «франко-резервуар Поставщика», </w:t>
      </w:r>
      <w:r w:rsidRPr="003A2F0D">
        <w:rPr>
          <w:rFonts w:ascii="Times New Roman" w:eastAsia="Times New Roman" w:hAnsi="Times New Roman" w:cs="Times New Roman"/>
          <w:bCs/>
          <w:sz w:val="24"/>
          <w:szCs w:val="24"/>
          <w:lang w:eastAsia="ar-SA"/>
        </w:rPr>
        <w:t>«</w:t>
      </w:r>
      <w:proofErr w:type="spellStart"/>
      <w:r w:rsidRPr="003A2F0D">
        <w:rPr>
          <w:rFonts w:ascii="Times New Roman" w:eastAsia="Times New Roman" w:hAnsi="Times New Roman" w:cs="Times New Roman"/>
          <w:bCs/>
          <w:sz w:val="24"/>
          <w:szCs w:val="24"/>
          <w:lang w:eastAsia="ar-SA"/>
        </w:rPr>
        <w:t>франко</w:t>
      </w:r>
      <w:proofErr w:type="spellEnd"/>
      <w:r w:rsidRPr="003A2F0D">
        <w:rPr>
          <w:rFonts w:ascii="Times New Roman" w:eastAsia="Times New Roman" w:hAnsi="Times New Roman" w:cs="Times New Roman"/>
          <w:bCs/>
          <w:sz w:val="24"/>
          <w:szCs w:val="24"/>
          <w:lang w:eastAsia="ar-SA"/>
        </w:rPr>
        <w:t xml:space="preserve"> — склад/резервуар Покупателя</w:t>
      </w:r>
      <w:r w:rsidRPr="003A2F0D">
        <w:rPr>
          <w:rFonts w:ascii="Times New Roman" w:eastAsia="Times New Roman" w:hAnsi="Times New Roman" w:cs="Times New Roman"/>
          <w:sz w:val="24"/>
          <w:szCs w:val="24"/>
          <w:lang w:eastAsia="ar-SA"/>
        </w:rPr>
        <w:t>».</w:t>
      </w:r>
    </w:p>
    <w:p w:rsidR="00436562"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Непосредственные условия поставки определяю</w:t>
      </w:r>
      <w:r>
        <w:rPr>
          <w:rFonts w:ascii="Times New Roman" w:eastAsia="Times New Roman" w:hAnsi="Times New Roman" w:cs="Times New Roman"/>
          <w:sz w:val="24"/>
          <w:szCs w:val="24"/>
          <w:lang w:eastAsia="ar-SA"/>
        </w:rPr>
        <w:t>тся Сторонами в Приложении № 1.</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5.2. Если иное не предусмотрено в дополнительных соглашениях</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то право собственности на нефтепродукты, а также риски их случайной гибели, недостачи и повреждения переходят на Покупателя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определенной Договором.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5.3. Недопоставка, допущенная в соответствующем периоде поставки, должна быть восполнена после окончания этого периода поставки. Сроки поставки, место  поставки, количество нефтепродуктов согласовывается дополнительно Сторонами.</w:t>
      </w:r>
    </w:p>
    <w:p w:rsidR="00436562" w:rsidRDefault="00436562" w:rsidP="00436562">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5.4.</w:t>
      </w:r>
      <w:r w:rsidRPr="003A2F0D">
        <w:rPr>
          <w:rFonts w:ascii="Times New Roman" w:eastAsia="Times New Roman" w:hAnsi="Times New Roman" w:cs="Times New Roman"/>
          <w:b/>
          <w:sz w:val="24"/>
          <w:szCs w:val="24"/>
          <w:lang w:eastAsia="ar-SA"/>
        </w:rPr>
        <w:t xml:space="preserve"> </w:t>
      </w:r>
      <w:bookmarkStart w:id="149" w:name="_Ref286998875"/>
      <w:r w:rsidRPr="003A2F0D">
        <w:rPr>
          <w:rFonts w:ascii="Times New Roman" w:eastAsia="Times New Roman" w:hAnsi="Times New Roman" w:cs="Times New Roman"/>
          <w:sz w:val="24"/>
          <w:szCs w:val="24"/>
          <w:lang w:eastAsia="ar-SA"/>
        </w:rPr>
        <w:t>Покупатель не имеет права отказаться от приемки и оплаты нефтепродуктов, поставленных в неполном ассортименте либо в меньшем количестве, чем это согласовано Приложением № 1 к Договору</w:t>
      </w:r>
      <w:r>
        <w:rPr>
          <w:rFonts w:ascii="Times New Roman" w:eastAsia="Times New Roman" w:hAnsi="Times New Roman" w:cs="Times New Roman"/>
          <w:b/>
          <w:sz w:val="24"/>
          <w:szCs w:val="24"/>
          <w:lang w:eastAsia="ar-SA"/>
        </w:rPr>
        <w:t xml:space="preserve">. </w:t>
      </w:r>
    </w:p>
    <w:p w:rsidR="00436562" w:rsidRPr="00C95410" w:rsidRDefault="00436562" w:rsidP="00436562">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 5.5. Покупатель одновременно с предоставлением отгрузочной разнарядки обязан уведомить Поставщика о существующих ограничениях на поставку нефтепродуктов в адреса отдельных получателей, таких как: максимальная норма суточной отгрузки, ограничения по типу ж/д цистерн, количеству осей ж/д цистерн </w:t>
      </w:r>
      <w:proofErr w:type="gramStart"/>
      <w:r w:rsidRPr="003A2F0D">
        <w:rPr>
          <w:rFonts w:ascii="Times New Roman" w:eastAsia="Times New Roman" w:hAnsi="Times New Roman" w:cs="Times New Roman"/>
          <w:sz w:val="24"/>
          <w:szCs w:val="24"/>
          <w:lang w:eastAsia="ar-SA"/>
        </w:rPr>
        <w:t>и т.п</w:t>
      </w:r>
      <w:proofErr w:type="gramEnd"/>
      <w:r w:rsidRPr="003A2F0D">
        <w:rPr>
          <w:rFonts w:ascii="Times New Roman" w:eastAsia="Times New Roman" w:hAnsi="Times New Roman" w:cs="Times New Roman"/>
          <w:sz w:val="24"/>
          <w:szCs w:val="24"/>
          <w:lang w:eastAsia="ar-SA"/>
        </w:rPr>
        <w:t xml:space="preserve">. В случае если Поставщик согласится на поставку </w:t>
      </w:r>
      <w:r w:rsidRPr="003A2F0D">
        <w:rPr>
          <w:rFonts w:ascii="Times New Roman" w:eastAsia="Times New Roman" w:hAnsi="Times New Roman" w:cs="Times New Roman"/>
          <w:sz w:val="24"/>
          <w:szCs w:val="24"/>
          <w:lang w:eastAsia="ar-SA"/>
        </w:rPr>
        <w:lastRenderedPageBreak/>
        <w:t xml:space="preserve">при наличии таких ограничений, срок поставки увеличивается против срока, установленного Приложением № 1 к Договору, на время, обусловленное этими ограничениями (время, необходимое для поиска цистерн необходимого типа, время, на которое увеличивается срок поставки в связи с ограничениями суточной нормы отгрузки </w:t>
      </w:r>
      <w:proofErr w:type="gramStart"/>
      <w:r w:rsidRPr="003A2F0D">
        <w:rPr>
          <w:rFonts w:ascii="Times New Roman" w:eastAsia="Times New Roman" w:hAnsi="Times New Roman" w:cs="Times New Roman"/>
          <w:sz w:val="24"/>
          <w:szCs w:val="24"/>
          <w:lang w:eastAsia="ar-SA"/>
        </w:rPr>
        <w:t>и т.п</w:t>
      </w:r>
      <w:proofErr w:type="gramEnd"/>
      <w:r w:rsidRPr="003A2F0D">
        <w:rPr>
          <w:rFonts w:ascii="Times New Roman" w:eastAsia="Times New Roman" w:hAnsi="Times New Roman" w:cs="Times New Roman"/>
          <w:sz w:val="24"/>
          <w:szCs w:val="24"/>
          <w:lang w:eastAsia="ar-SA"/>
        </w:rPr>
        <w:t>.).</w:t>
      </w:r>
      <w:bookmarkEnd w:id="149"/>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5.6. Поставщик вправе отказаться от поставки нефтепродуктов при наличии ограничений на поставку, установленных Покупателем. </w:t>
      </w:r>
      <w:proofErr w:type="gramStart"/>
      <w:r w:rsidRPr="003A2F0D">
        <w:rPr>
          <w:rFonts w:ascii="Times New Roman" w:eastAsia="Times New Roman" w:hAnsi="Times New Roman" w:cs="Times New Roman"/>
          <w:sz w:val="24"/>
          <w:szCs w:val="24"/>
          <w:lang w:eastAsia="ar-SA"/>
        </w:rPr>
        <w:t>В этом случае Поставщик обязан направить Покупателю уведомление об отсутствии возможности поставки с учетом установленных Покупателем ограничений, а Покупатель в течение 3 (Трех) рабочих дней с даты этого уведомления обязан отменить установленные им ограничения на поставку либо отказаться от поставки нефтепродуктов по соответствующей отгрузочной разнарядке, предоставив вместо нее новую отгрузочную разнарядку.</w:t>
      </w:r>
      <w:proofErr w:type="gramEnd"/>
      <w:r w:rsidRPr="003A2F0D">
        <w:rPr>
          <w:rFonts w:ascii="Times New Roman" w:eastAsia="Times New Roman" w:hAnsi="Times New Roman" w:cs="Times New Roman"/>
          <w:sz w:val="24"/>
          <w:szCs w:val="24"/>
          <w:lang w:eastAsia="ar-SA"/>
        </w:rPr>
        <w:t xml:space="preserve"> При отсутствии ответа Покупателя отгрузочная разнарядка, содержащая ограничения на поставку, считается не предоставленной.</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6. ПОСТАВКА НА УСЛОВИЯХ</w:t>
      </w:r>
      <w:r w:rsidRPr="003A2F0D">
        <w:rPr>
          <w:rFonts w:ascii="Times New Roman" w:eastAsia="Times New Roman" w:hAnsi="Times New Roman" w:cs="Times New Roman"/>
          <w:b/>
          <w:sz w:val="24"/>
          <w:szCs w:val="24"/>
          <w:lang w:eastAsia="ar-SA"/>
        </w:rPr>
        <w:br/>
        <w:t>«ФРАНКО-ВАГОН СТАНЦИЯ ОТПРАВЛЕНИЯ»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6.1. </w:t>
      </w:r>
      <w:r w:rsidRPr="003A2F0D">
        <w:rPr>
          <w:rFonts w:ascii="Times New Roman" w:eastAsia="Times New Roman" w:hAnsi="Times New Roman" w:cs="Times New Roman"/>
          <w:bCs/>
          <w:color w:val="000000"/>
          <w:sz w:val="24"/>
          <w:szCs w:val="24"/>
          <w:lang w:eastAsia="ar-SA"/>
        </w:rPr>
        <w:t xml:space="preserve">Обязательства Поставщика считаются исполненными </w:t>
      </w:r>
      <w:r w:rsidRPr="003A2F0D">
        <w:rPr>
          <w:rFonts w:ascii="Times New Roman" w:eastAsia="Times New Roman" w:hAnsi="Times New Roman" w:cs="Times New Roman"/>
          <w:sz w:val="24"/>
          <w:szCs w:val="24"/>
          <w:lang w:eastAsia="ar-SA"/>
        </w:rPr>
        <w:t xml:space="preserve">с момента передачи  перевозчику груза к перевозке для доставки нефтепродуктов  </w:t>
      </w:r>
      <w:proofErr w:type="gramStart"/>
      <w:r w:rsidRPr="003A2F0D">
        <w:rPr>
          <w:rFonts w:ascii="Times New Roman" w:eastAsia="Times New Roman" w:hAnsi="Times New Roman" w:cs="Times New Roman"/>
          <w:sz w:val="24"/>
          <w:szCs w:val="24"/>
          <w:lang w:eastAsia="ar-SA"/>
        </w:rPr>
        <w:t>от  ж</w:t>
      </w:r>
      <w:proofErr w:type="gramEnd"/>
      <w:r w:rsidRPr="003A2F0D">
        <w:rPr>
          <w:rFonts w:ascii="Times New Roman" w:eastAsia="Times New Roman" w:hAnsi="Times New Roman" w:cs="Times New Roman"/>
          <w:sz w:val="24"/>
          <w:szCs w:val="24"/>
          <w:lang w:eastAsia="ar-SA"/>
        </w:rPr>
        <w:t xml:space="preserve">/д станций отправления до ж/д станции назначения, указанной в отгрузочной разнарядке.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w:t>
      </w:r>
      <w:r w:rsidRPr="003A2F0D">
        <w:rPr>
          <w:rFonts w:ascii="Times New Roman" w:eastAsia="Times New Roman" w:hAnsi="Times New Roman" w:cs="Times New Roman"/>
          <w:color w:val="C00000"/>
          <w:sz w:val="24"/>
          <w:szCs w:val="24"/>
          <w:lang w:eastAsia="ar-SA"/>
        </w:rPr>
        <w:t xml:space="preserve"> </w:t>
      </w:r>
      <w:r w:rsidRPr="003A2F0D">
        <w:rPr>
          <w:rFonts w:ascii="Times New Roman" w:eastAsia="Times New Roman" w:hAnsi="Times New Roman" w:cs="Times New Roman"/>
          <w:sz w:val="24"/>
          <w:szCs w:val="24"/>
          <w:lang w:eastAsia="ar-SA"/>
        </w:rPr>
        <w:t xml:space="preserve">транспортная железнодорожная накладная на нефтепродукты, отгруженные получателю, указанному в отгрузочной разнарядке Покупателя.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6.4. При наличии поручения Покупателя об организации транспортировки Поставщик осуществляет от своего имени, но за счет Покупателя за вознаграждение организацию транспортировки поставляемых нефтепродуктов железнодорожным транспортом.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Покупатель оплачивает (возмещает) Поставщику расходы по организации транспортировки нефтепродуктов и оплачивает вознаграждение за организацию транспортировки нефтепродуктов железнодорожным транспортом.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436562" w:rsidRPr="003A2F0D" w:rsidRDefault="00436562" w:rsidP="00436562">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w:t>
      </w:r>
      <w:r w:rsidRPr="003A2F0D">
        <w:rPr>
          <w:rFonts w:ascii="Times New Roman" w:eastAsia="Times New Roman" w:hAnsi="Times New Roman" w:cs="Times New Roman"/>
          <w:sz w:val="24"/>
          <w:szCs w:val="24"/>
          <w:lang w:eastAsia="ar-SA"/>
        </w:rPr>
        <w:lastRenderedPageBreak/>
        <w:t>«РЖД» в 2004 г.), или уведомления о выгрузке-сливе топлива (форма № 20-ОТО, утверждена Приказом Общества).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6.7.</w:t>
      </w:r>
      <w:r w:rsidRPr="003A2F0D">
        <w:rPr>
          <w:rFonts w:ascii="Times New Roman" w:eastAsia="Times New Roman" w:hAnsi="Times New Roman" w:cs="Times New Roman"/>
          <w:spacing w:val="14"/>
          <w:sz w:val="24"/>
          <w:szCs w:val="24"/>
          <w:lang w:eastAsia="ar-SA"/>
        </w:rPr>
        <w:t xml:space="preserve"> </w:t>
      </w:r>
      <w:r w:rsidRPr="003A2F0D">
        <w:rPr>
          <w:rFonts w:ascii="Times New Roman" w:eastAsia="Times New Roman" w:hAnsi="Times New Roman" w:cs="Times New Roman"/>
          <w:sz w:val="24"/>
          <w:szCs w:val="24"/>
          <w:lang w:eastAsia="ar-SA"/>
        </w:rPr>
        <w:t>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ПОСТАВКА НА УСЛОВИЯХ</w:t>
      </w:r>
      <w:r w:rsidRPr="003A2F0D">
        <w:rPr>
          <w:rFonts w:ascii="Times New Roman" w:eastAsia="Times New Roman" w:hAnsi="Times New Roman" w:cs="Times New Roman"/>
          <w:b/>
          <w:sz w:val="24"/>
          <w:szCs w:val="24"/>
          <w:lang w:eastAsia="ar-SA"/>
        </w:rPr>
        <w:br/>
        <w:t>«ФРАНКО-ВАГОН СТАНЦИЯ НАЗНАЧЕНИЯ»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7.1. Обязательства Поставщика считаются исполненными с даты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 xml:space="preserve">/д станции назначения, указанной в отгрузочной разнарядке.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7.2. Документальным подтверждением исполнения обязательств Поставщиком будет являться транспортная железнодорожная накладная, в разделе «Уведомление грузополучателя о прибытии груза» графы «Календарные штемпеля» которой указана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(дата календарного штемпеля ж/д станции назначения).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7.3. Датой поставки будет считаться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указанной в железнодорожной накладной в разделе «Уведомление грузополучателя о прибытии груза» графы «Календарные штемпеля».</w:t>
      </w:r>
    </w:p>
    <w:p w:rsidR="00436562" w:rsidRPr="003A2F0D" w:rsidRDefault="00436562" w:rsidP="00436562">
      <w:pPr>
        <w:tabs>
          <w:tab w:val="left" w:pos="-142"/>
          <w:tab w:val="left" w:pos="0"/>
        </w:tabs>
        <w:suppressAutoHyphens/>
        <w:spacing w:after="120" w:line="240" w:lineRule="auto"/>
        <w:ind w:right="-5"/>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 xml:space="preserve">7.4. </w:t>
      </w:r>
      <w:r w:rsidRPr="003A2F0D">
        <w:rPr>
          <w:rFonts w:ascii="Times New Roman" w:eastAsia="Times New Roman" w:hAnsi="Times New Roman" w:cs="Times New Roman"/>
          <w:sz w:val="24"/>
          <w:szCs w:val="20"/>
          <w:lang w:eastAsia="ar-SA"/>
        </w:rPr>
        <w:t>Согласованная Сторонами в Приложении № 1  с</w:t>
      </w:r>
      <w:r w:rsidRPr="003A2F0D">
        <w:rPr>
          <w:rFonts w:ascii="Times New Roman" w:eastAsia="Times New Roman" w:hAnsi="Times New Roman" w:cs="Times New Roman"/>
          <w:sz w:val="24"/>
          <w:szCs w:val="24"/>
          <w:lang w:eastAsia="ar-SA"/>
        </w:rPr>
        <w:t>тоимость нефтепродуктов включает</w:t>
      </w:r>
      <w:r w:rsidRPr="003A2F0D">
        <w:rPr>
          <w:rFonts w:ascii="Times New Roman" w:eastAsia="Times New Roman" w:hAnsi="Times New Roman" w:cs="Times New Roman"/>
          <w:sz w:val="24"/>
          <w:szCs w:val="20"/>
          <w:lang w:eastAsia="ar-SA"/>
        </w:rPr>
        <w:t xml:space="preserve"> расходы по транспортировке </w:t>
      </w:r>
      <w:proofErr w:type="gramStart"/>
      <w:r w:rsidRPr="003A2F0D">
        <w:rPr>
          <w:rFonts w:ascii="Times New Roman" w:eastAsia="Times New Roman" w:hAnsi="Times New Roman" w:cs="Times New Roman"/>
          <w:sz w:val="24"/>
          <w:szCs w:val="20"/>
          <w:lang w:eastAsia="ar-SA"/>
        </w:rPr>
        <w:t>до ж</w:t>
      </w:r>
      <w:proofErr w:type="gramEnd"/>
      <w:r w:rsidRPr="003A2F0D">
        <w:rPr>
          <w:rFonts w:ascii="Times New Roman" w:eastAsia="Times New Roman" w:hAnsi="Times New Roman" w:cs="Times New Roman"/>
          <w:sz w:val="24"/>
          <w:szCs w:val="20"/>
          <w:lang w:eastAsia="ar-SA"/>
        </w:rPr>
        <w:t>/д станции назначения.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436562" w:rsidRPr="003A2F0D" w:rsidRDefault="00436562" w:rsidP="00436562">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lastRenderedPageBreak/>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7.7. 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436562" w:rsidRPr="003A2F0D" w:rsidRDefault="00436562" w:rsidP="00436562">
      <w:pPr>
        <w:tabs>
          <w:tab w:val="left" w:pos="-142"/>
          <w:tab w:val="left" w:pos="0"/>
        </w:tabs>
        <w:suppressAutoHyphens/>
        <w:spacing w:before="120" w:after="12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8.  ПОСТАВКА НА УСЛОВИЯХ</w:t>
      </w:r>
      <w:r w:rsidRPr="003A2F0D">
        <w:rPr>
          <w:rFonts w:ascii="Times New Roman" w:eastAsia="Times New Roman" w:hAnsi="Times New Roman" w:cs="Times New Roman"/>
          <w:b/>
          <w:sz w:val="24"/>
          <w:szCs w:val="24"/>
          <w:lang w:eastAsia="ar-SA"/>
        </w:rPr>
        <w:br/>
        <w:t xml:space="preserve">        «ФРАНКО-ВАГОН ПУНКТ ПОГРУЗКИ»</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8.1</w:t>
      </w:r>
      <w:r w:rsidRPr="003A2F0D">
        <w:rPr>
          <w:rFonts w:ascii="Times New Roman" w:eastAsia="Times New Roman" w:hAnsi="Times New Roman" w:cs="Times New Roman"/>
          <w:color w:val="000000"/>
          <w:sz w:val="24"/>
          <w:szCs w:val="24"/>
          <w:lang w:eastAsia="ar-SA"/>
        </w:rPr>
        <w:t xml:space="preserve">. </w:t>
      </w:r>
      <w:r w:rsidRPr="003A2F0D">
        <w:rPr>
          <w:rFonts w:ascii="Times New Roman" w:eastAsia="Times New Roman" w:hAnsi="Times New Roman" w:cs="Times New Roman"/>
          <w:bCs/>
          <w:color w:val="000000"/>
          <w:sz w:val="24"/>
          <w:szCs w:val="24"/>
          <w:lang w:eastAsia="ar-SA"/>
        </w:rPr>
        <w:t>Обязательства Поставщика считаются исполненными</w:t>
      </w:r>
      <w:r w:rsidRPr="003A2F0D">
        <w:rPr>
          <w:rFonts w:ascii="Times New Roman" w:eastAsia="Times New Roman" w:hAnsi="Times New Roman" w:cs="Times New Roman"/>
          <w:color w:val="000000"/>
          <w:sz w:val="24"/>
          <w:szCs w:val="24"/>
          <w:lang w:eastAsia="ar-SA"/>
        </w:rPr>
        <w:t xml:space="preserve"> с момента погрузки нефтепродуктов в пункте погрузки завода-производителя (отправителя) в вагоны, предоставленные Покупателем. Поставщик в этом случае не имеет обязанности по сдаче груженых вагонов перевозчику (ОАО «РЖД).</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8.2. Покупатель обязан обеспечить своевременную подачу вагонов для погрузки нефтепродуктов в пункт погрузки в соответствии с графиком, согласованным с Поставщиком (отправителем, производителем), а также обеспечить своевременный прием перевозчиком нефтепродуктов к перевозке и оплату за свой счет услуг и расходов по организации дальнейшей транспортировки нефтепродуктов от пункта погрузки до железнодорожных станций назначения.</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8.3. Документальным подтверждением исполнения обязательств Поставщиком будет являться оформленный в пункте погрузки акт приема-передачи нефтепродуктов, погруженных в вагоны, между заводом-производителем (отправителем) и Покупателем </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(представителем Покупателя, уполномоченным на прием нефтепродуктов в пункте погрузки).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color w:val="000000"/>
          <w:sz w:val="24"/>
          <w:szCs w:val="24"/>
          <w:lang w:eastAsia="ar-SA"/>
        </w:rPr>
        <w:t>8.4. Датой поставки будет считаться дата акта приема-передачи, указанного в пункте 8.3 Договора.</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9. ПОСТАВКА НА УСЛОВИЯХ «ФРАНКО-АВТОЦИСТЕРНА»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9.1. О</w:t>
      </w:r>
      <w:r w:rsidRPr="003A2F0D">
        <w:rPr>
          <w:rFonts w:ascii="Times New Roman" w:eastAsia="Times New Roman" w:hAnsi="Times New Roman" w:cs="Times New Roman"/>
          <w:sz w:val="24"/>
          <w:szCs w:val="24"/>
          <w:lang w:eastAsia="ar-SA"/>
        </w:rPr>
        <w:t>бязательства Поставщика считаются исполненными с момента погрузки (налива) нефтепродуктов в автоцистерны, предоставленные Покупателем (грузополучателем).</w:t>
      </w:r>
    </w:p>
    <w:p w:rsidR="00436562" w:rsidRPr="003A2F0D" w:rsidRDefault="00436562" w:rsidP="00436562">
      <w:pPr>
        <w:shd w:val="clear" w:color="auto" w:fill="FFFFFF"/>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9.2. </w:t>
      </w:r>
      <w:r w:rsidRPr="003A2F0D">
        <w:rPr>
          <w:rFonts w:ascii="Times New Roman" w:eastAsia="Times New Roman" w:hAnsi="Times New Roman" w:cs="Times New Roman"/>
          <w:sz w:val="24"/>
          <w:szCs w:val="24"/>
          <w:lang w:eastAsia="ar-SA"/>
        </w:rPr>
        <w:t xml:space="preserve">Покупатель обязан обеспечить подачу автоцистерн в пункт налива в сроки, согласованные им с отправителем, и обеспечить вывоз </w:t>
      </w:r>
      <w:proofErr w:type="gramStart"/>
      <w:r w:rsidRPr="003A2F0D">
        <w:rPr>
          <w:rFonts w:ascii="Times New Roman" w:eastAsia="Times New Roman" w:hAnsi="Times New Roman" w:cs="Times New Roman"/>
          <w:sz w:val="24"/>
          <w:szCs w:val="24"/>
          <w:lang w:eastAsia="ar-SA"/>
        </w:rPr>
        <w:t>груженных</w:t>
      </w:r>
      <w:proofErr w:type="gramEnd"/>
      <w:r w:rsidRPr="003A2F0D">
        <w:rPr>
          <w:rFonts w:ascii="Times New Roman" w:eastAsia="Times New Roman" w:hAnsi="Times New Roman" w:cs="Times New Roman"/>
          <w:sz w:val="24"/>
          <w:szCs w:val="24"/>
          <w:lang w:eastAsia="ar-SA"/>
        </w:rPr>
        <w:t xml:space="preserve"> автоцистерн. Поставщик, в свою очередь, обязан дать поручение заводу-производителю (отправителю) об отгрузке нефтепродуктов в количестве, указанном в отгрузочной разнарядке Покупателя.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9.3. Д</w:t>
      </w:r>
      <w:r w:rsidRPr="003A2F0D">
        <w:rPr>
          <w:rFonts w:ascii="Times New Roman" w:eastAsia="Times New Roman" w:hAnsi="Times New Roman" w:cs="Times New Roman"/>
          <w:sz w:val="24"/>
          <w:szCs w:val="24"/>
          <w:lang w:eastAsia="ar-SA"/>
        </w:rPr>
        <w:t>окументальным подтверждением исполнения обязательств Поставщиком будет являться транспортная накладная на перевозку нефтепродуктов автомобильным транспортом.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9.4. </w:t>
      </w:r>
      <w:r w:rsidRPr="003A2F0D">
        <w:rPr>
          <w:rFonts w:ascii="Times New Roman" w:eastAsia="Times New Roman" w:hAnsi="Times New Roman" w:cs="Times New Roman"/>
          <w:bCs/>
          <w:sz w:val="24"/>
          <w:szCs w:val="24"/>
          <w:lang w:eastAsia="ar-SA"/>
        </w:rPr>
        <w:t>Д</w:t>
      </w:r>
      <w:r w:rsidRPr="003A2F0D">
        <w:rPr>
          <w:rFonts w:ascii="Times New Roman" w:eastAsia="Times New Roman" w:hAnsi="Times New Roman" w:cs="Times New Roman"/>
          <w:sz w:val="24"/>
          <w:szCs w:val="24"/>
          <w:lang w:eastAsia="ar-SA"/>
        </w:rPr>
        <w:t>атой поставки будет считаться дата накладной на перевозку нефтепродуктов автомобильным транспортом в адрес получателя, указанного в отгрузочной разнарядке Покупателя.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9.5. Согласованная Сторонами в </w:t>
      </w:r>
      <w:r w:rsidRPr="003A2F0D">
        <w:rPr>
          <w:rFonts w:ascii="Times New Roman" w:eastAsia="Times New Roman" w:hAnsi="Times New Roman" w:cs="Times New Roman"/>
          <w:bCs/>
          <w:sz w:val="24"/>
          <w:szCs w:val="24"/>
          <w:lang w:eastAsia="ar-SA"/>
        </w:rPr>
        <w:t xml:space="preserve">дополнительных соглашениях </w:t>
      </w:r>
      <w:r w:rsidRPr="003A2F0D">
        <w:rPr>
          <w:rFonts w:ascii="Times New Roman" w:eastAsia="Times New Roman" w:hAnsi="Times New Roman" w:cs="Times New Roman"/>
          <w:sz w:val="24"/>
          <w:szCs w:val="24"/>
          <w:lang w:eastAsia="ar-SA"/>
        </w:rPr>
        <w:t>стоимость нефтепродуктов включает расходы Поставщика по погрузке нефтепродуктов в автоцистерны.</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9.6. Покупатель обязан выдать доверенности своим представителям на получение нефтепродуктов. Не </w:t>
      </w:r>
      <w:proofErr w:type="gramStart"/>
      <w:r w:rsidRPr="003A2F0D">
        <w:rPr>
          <w:rFonts w:ascii="Times New Roman" w:eastAsia="Times New Roman" w:hAnsi="Times New Roman" w:cs="Times New Roman"/>
          <w:sz w:val="24"/>
          <w:szCs w:val="24"/>
          <w:lang w:eastAsia="ar-SA"/>
        </w:rPr>
        <w:t>позднее</w:t>
      </w:r>
      <w:proofErr w:type="gramEnd"/>
      <w:r w:rsidRPr="003A2F0D">
        <w:rPr>
          <w:rFonts w:ascii="Times New Roman" w:eastAsia="Times New Roman" w:hAnsi="Times New Roman" w:cs="Times New Roman"/>
          <w:sz w:val="24"/>
          <w:szCs w:val="24"/>
          <w:lang w:eastAsia="ar-SA"/>
        </w:rPr>
        <w:t xml:space="preserve"> чем за 3 (Три) рабочих дня до начала отгрузки нефтепродуктов, Покупатель обеспечивает предоставление Поставщику и заводу-производителю (отправителю) </w:t>
      </w:r>
      <w:r w:rsidRPr="003A2F0D">
        <w:rPr>
          <w:rFonts w:ascii="Times New Roman" w:eastAsia="Times New Roman" w:hAnsi="Times New Roman" w:cs="Times New Roman"/>
          <w:sz w:val="24"/>
          <w:szCs w:val="24"/>
          <w:lang w:eastAsia="ar-SA"/>
        </w:rPr>
        <w:lastRenderedPageBreak/>
        <w:t>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w:t>
      </w:r>
      <w:proofErr w:type="gramStart"/>
      <w:r w:rsidRPr="003A2F0D">
        <w:rPr>
          <w:rFonts w:ascii="Times New Roman" w:eastAsia="Times New Roman" w:hAnsi="Times New Roman" w:cs="Times New Roman"/>
          <w:sz w:val="24"/>
          <w:szCs w:val="24"/>
          <w:lang w:eastAsia="ar-SA"/>
        </w:rPr>
        <w:t>образом</w:t>
      </w:r>
      <w:proofErr w:type="gramEnd"/>
      <w:r w:rsidRPr="003A2F0D">
        <w:rPr>
          <w:rFonts w:ascii="Times New Roman" w:eastAsia="Times New Roman" w:hAnsi="Times New Roman" w:cs="Times New Roman"/>
          <w:sz w:val="24"/>
          <w:szCs w:val="24"/>
          <w:lang w:eastAsia="ar-SA"/>
        </w:rPr>
        <w:t xml:space="preserve">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9.7. Автотранспорт под погрузку должен подаваться  в технически исправном и пригодном для перевозки состоянии и иметь действующее Свидетельство о поверке автоцистерны. В случае утраты налитого груза из автотранспорта (автоцистерны) по причине технической неисправности или непригодности транспортного средства, все риски несет Покупатель. При этом количество налитого и утраченного в период погрузки нефтепродукта не исключается из накладной и оплачивается Покупателем в полном объеме.</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10. ПОСТАВКА НА УСЛОВИЯХ «ФРАНКО-РЕЗЕРВУАР ПОСТАВЩИКА»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10.1. Обязательства Поставщика считаются исполненными с момента подписания акта приема-передачи нефтепродуктов в резервуарах завода-производителя (нефтебазы).</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10.2. Согласованная Сторонами в дополнительных соглашениях стоимость нефтепродуктов включает все расходы Поставщика до момента передачи нефтепродуктов Покупателю.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акта, указанного в пункте 10.3 Договора, все расходы по дальнейшему хранению и отпуску нефтепродуктов относятся на Покупателя.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10.3. Документальным подтверждением исполнения обязательств будет являться акт приема-передачи нефтепродуктов в резервуарах.</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10.4. Датой поставки будет считаться дата подписания акта приема-передачи нефтепродуктов в резервуарах, указанного в пункте 10.3 Договора.</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11. ПОСТАВКА НА УСЛОВИЯХ «ФРАНКО-СКЛАД/РЕЗЕРВУАР ПОКУПАТЕЛЯ»</w:t>
      </w:r>
    </w:p>
    <w:p w:rsidR="00436562" w:rsidRPr="003A2F0D" w:rsidRDefault="00436562" w:rsidP="00436562">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11.1. Обязательства Поставщика считаются исполненными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на склад/резервуар Покупателя (Грузополучателя), указанного в отгрузочной разнарядке. </w:t>
      </w:r>
    </w:p>
    <w:p w:rsidR="00436562" w:rsidRPr="003A2F0D" w:rsidRDefault="00436562" w:rsidP="00436562">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11.2. Датой исполнения Поставщиком обязательств по поставке нефтепродуктов является дата акта приема-передачи нефтепродуктов на складе/резервуаре Покупателя (Грузополучателя), указанного в отгрузочной разнарядке Покупателя.</w:t>
      </w:r>
    </w:p>
    <w:p w:rsidR="00436562" w:rsidRPr="003A2F0D" w:rsidRDefault="00436562" w:rsidP="00436562">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11.3. Согласованная Сторонами в дополнительных соглашениях стоимость нефтепродуктов включает все таможенные пошлины, налоги, расходы на погрузку— </w:t>
      </w:r>
      <w:proofErr w:type="gramStart"/>
      <w:r w:rsidRPr="003A2F0D">
        <w:rPr>
          <w:rFonts w:ascii="Times New Roman" w:eastAsia="Times New Roman" w:hAnsi="Times New Roman" w:cs="Times New Roman"/>
          <w:sz w:val="24"/>
          <w:szCs w:val="24"/>
          <w:lang w:eastAsia="ar-SA"/>
        </w:rPr>
        <w:t>ра</w:t>
      </w:r>
      <w:proofErr w:type="gramEnd"/>
      <w:r w:rsidRPr="003A2F0D">
        <w:rPr>
          <w:rFonts w:ascii="Times New Roman" w:eastAsia="Times New Roman" w:hAnsi="Times New Roman" w:cs="Times New Roman"/>
          <w:sz w:val="24"/>
          <w:szCs w:val="24"/>
          <w:lang w:eastAsia="ar-SA"/>
        </w:rPr>
        <w:t>згрузку, услуги по доставке нефтепродуктов на склад/резервуар Покупателя (Грузополучателя), иные расходы Поставщика, связанные с исполнением обязательств по доставке нефтепродуктов автомобильным и/или водным транспортом.</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11.4.  При транспортировке нефтепродуктов автомобильным/водным транспортом, не менее чем за 2 (Два) календарных дня до предстоящей отгрузки каждой партии нефтепродуктов,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w:t>
      </w:r>
      <w:r w:rsidRPr="003A2F0D">
        <w:rPr>
          <w:rFonts w:ascii="Times New Roman" w:eastAsia="Times New Roman" w:hAnsi="Times New Roman" w:cs="Times New Roman"/>
          <w:sz w:val="24"/>
          <w:szCs w:val="24"/>
          <w:lang w:eastAsia="ar-SA"/>
        </w:rPr>
        <w:lastRenderedPageBreak/>
        <w:t>приемке (передаче) каждой партии нефтепродуктов.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нефтепродуктов.</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11.5. По результатам приемки партии нефтепродуктов по количеству и качеству, между Поставщиком и Покупателем составляется Акт приема – передачи на каждую партию поставленных нефтепродуктов. Акт приема-передачи составляется Покупателем и направляется Поставщику не позднее 5 (Пяти) рабочих дней с момента поставки нефтепродуктов. В Акте приема-передачи указывается:</w:t>
      </w:r>
    </w:p>
    <w:p w:rsidR="00436562" w:rsidRPr="003A2F0D" w:rsidRDefault="00436562" w:rsidP="00436562">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при транспортировке нефтепродуктов водным транспортом:</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номер </w:t>
      </w:r>
      <w:proofErr w:type="spellStart"/>
      <w:r w:rsidRPr="003A2F0D">
        <w:rPr>
          <w:rFonts w:ascii="Times New Roman" w:eastAsia="Times New Roman" w:hAnsi="Times New Roman" w:cs="Times New Roman"/>
          <w:sz w:val="24"/>
          <w:szCs w:val="24"/>
          <w:lang w:eastAsia="ar-SA"/>
        </w:rPr>
        <w:t>бункеровочной</w:t>
      </w:r>
      <w:proofErr w:type="spellEnd"/>
      <w:r w:rsidRPr="003A2F0D">
        <w:rPr>
          <w:rFonts w:ascii="Times New Roman" w:eastAsia="Times New Roman" w:hAnsi="Times New Roman" w:cs="Times New Roman"/>
          <w:sz w:val="24"/>
          <w:szCs w:val="24"/>
          <w:lang w:eastAsia="ar-SA"/>
        </w:rPr>
        <w:t xml:space="preserve"> расписки, наименование судна, дата бункеровки нефтепродуктов, вес нефтепродуктов, место поставки, дата поступления нефтепродуктов;</w:t>
      </w:r>
      <w:proofErr w:type="gramEnd"/>
    </w:p>
    <w:p w:rsidR="00436562" w:rsidRPr="003A2F0D" w:rsidRDefault="00436562" w:rsidP="00436562">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при транспортировке нефтепродуктов автомобильным транспортом – дата отгрузки  нефтепродуктов, объем нефтепродуктов, плотность, вес, влага, чистый вес нефтепродуктов, дата поступления нефтепродуктов, количество машин, пункт разгрузки.</w:t>
      </w:r>
      <w:proofErr w:type="gramEnd"/>
    </w:p>
    <w:p w:rsidR="00436562" w:rsidRPr="003A2F0D" w:rsidRDefault="00436562" w:rsidP="00436562">
      <w:pPr>
        <w:tabs>
          <w:tab w:val="left" w:pos="-142"/>
          <w:tab w:val="left" w:pos="0"/>
          <w:tab w:val="left" w:pos="284"/>
        </w:tabs>
        <w:suppressAutoHyphens/>
        <w:spacing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Поставщик должен в течение 3 (Трех) рабочих дней с момента получения Акта приема-передачи,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приема-передачи, направляет в адрес Покупателя свою редакцию Акта приема-передачи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приема-передачи считается принятым в редакции Покупателя.</w:t>
      </w:r>
    </w:p>
    <w:p w:rsidR="00436562" w:rsidRPr="003A2F0D" w:rsidRDefault="00436562" w:rsidP="00436562">
      <w:pPr>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12. ПРИЕМКА НЕФТЕПРОДУКТОВ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12.1. </w:t>
      </w:r>
      <w:bookmarkStart w:id="150" w:name="_Ref287003372"/>
      <w:r w:rsidRPr="003A2F0D">
        <w:rPr>
          <w:rFonts w:ascii="Times New Roman" w:eastAsia="Times New Roman" w:hAnsi="Times New Roman" w:cs="Times New Roman"/>
          <w:bCs/>
          <w:sz w:val="24"/>
          <w:szCs w:val="24"/>
          <w:lang w:eastAsia="ar-SA"/>
        </w:rPr>
        <w:t>Приемка нефтепродуктов</w:t>
      </w:r>
      <w:r w:rsidRPr="003A2F0D">
        <w:rPr>
          <w:rFonts w:ascii="Times New Roman" w:eastAsia="Times New Roman" w:hAnsi="Times New Roman" w:cs="Times New Roman"/>
          <w:sz w:val="24"/>
          <w:szCs w:val="24"/>
          <w:lang w:eastAsia="ar-SA"/>
        </w:rPr>
        <w:t xml:space="preserve"> по количеству и показателям качества  должна производиться:</w:t>
      </w:r>
      <w:bookmarkStart w:id="151" w:name="_Ref286996697"/>
      <w:bookmarkEnd w:id="150"/>
    </w:p>
    <w:p w:rsidR="00436562" w:rsidRPr="003A2F0D" w:rsidRDefault="00436562" w:rsidP="00436562">
      <w:pPr>
        <w:tabs>
          <w:tab w:val="left" w:pos="-142"/>
          <w:tab w:val="left" w:pos="0"/>
          <w:tab w:val="left" w:pos="54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от 25.04.66г. № П-7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и Инструкции «По контролю и обеспечению</w:t>
      </w:r>
      <w:proofErr w:type="gramEnd"/>
      <w:r w:rsidRPr="003A2F0D">
        <w:rPr>
          <w:rFonts w:ascii="Times New Roman" w:eastAsia="Times New Roman" w:hAnsi="Times New Roman" w:cs="Times New Roman"/>
          <w:sz w:val="24"/>
          <w:szCs w:val="24"/>
          <w:lang w:eastAsia="ar-SA"/>
        </w:rPr>
        <w:t xml:space="preserve"> сохранения качества нефтепродуктов в организациях нефтепродуктообеспечения», утвержденной приказом Минэнерго России от 19.06.2003 года № 231. При обнаружении во время приемки недостачи или несоответствия показателям качества нефтепродуктов, вызов представителя Поставщика по круглосуточному тел./факсу ______________ обязателен, вызов грузоотправителя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осуществляется Поставщиком в обязательном порядке.  При противоречии условий Договора указанным Инструкциям действуют условия Договора.</w:t>
      </w:r>
    </w:p>
    <w:p w:rsidR="00436562" w:rsidRPr="003A2F0D" w:rsidRDefault="00436562" w:rsidP="00436562">
      <w:pPr>
        <w:tabs>
          <w:tab w:val="left" w:pos="-142"/>
          <w:tab w:val="left" w:pos="0"/>
          <w:tab w:val="left" w:pos="5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В случае неявки представителя Поставщика/Грузоотправителя и/или неполучении ответа от Поставщика/Грузоотправителя (о своем решении участвовать в приемке Продукции или иное) в течение двух часов с момента его оповещения в любой форме (в </w:t>
      </w:r>
      <w:proofErr w:type="spellStart"/>
      <w:r w:rsidRPr="003A2F0D">
        <w:rPr>
          <w:rFonts w:ascii="Times New Roman" w:eastAsia="Times New Roman" w:hAnsi="Times New Roman" w:cs="Times New Roman"/>
          <w:sz w:val="24"/>
          <w:szCs w:val="24"/>
          <w:lang w:eastAsia="ar-SA"/>
        </w:rPr>
        <w:t>т.ч</w:t>
      </w:r>
      <w:proofErr w:type="spellEnd"/>
      <w:r w:rsidRPr="003A2F0D">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нефтепродуктов без участия представителя Поставщика/Грузоотправителя и составляет односторонний Акт о фактически принятых нефтепродуктах.</w:t>
      </w:r>
      <w:r w:rsidRPr="003A2F0D">
        <w:rPr>
          <w:rFonts w:ascii="Times New Roman" w:eastAsia="Times New Roman" w:hAnsi="Times New Roman" w:cs="Times New Roman"/>
          <w:spacing w:val="10"/>
          <w:sz w:val="24"/>
          <w:szCs w:val="24"/>
          <w:lang w:eastAsia="ar-SA"/>
        </w:rPr>
        <w:t xml:space="preserve"> </w:t>
      </w:r>
      <w:proofErr w:type="gramEnd"/>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lastRenderedPageBreak/>
        <w:t xml:space="preserve">В таком случае фактически принятые нефтепродукты считаются в количестве и соответствующие качеству, зафиксированным в указанном одностороннем Акте о фактически принятом  количестве и качестве нефтепродуктов, </w:t>
      </w:r>
      <w:proofErr w:type="gramStart"/>
      <w:r w:rsidRPr="003A2F0D">
        <w:rPr>
          <w:rFonts w:ascii="Times New Roman" w:eastAsia="Times New Roman" w:hAnsi="Times New Roman" w:cs="Times New Roman"/>
          <w:sz w:val="24"/>
          <w:szCs w:val="24"/>
          <w:lang w:eastAsia="ar-SA"/>
        </w:rPr>
        <w:t>который</w:t>
      </w:r>
      <w:proofErr w:type="gramEnd"/>
      <w:r w:rsidRPr="003A2F0D">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bookmarkStart w:id="152" w:name="_Ref286996720"/>
      <w:bookmarkEnd w:id="151"/>
    </w:p>
    <w:bookmarkEnd w:id="152"/>
    <w:p w:rsidR="00436562" w:rsidRPr="003A2F0D" w:rsidRDefault="00436562" w:rsidP="00436562">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 xml:space="preserve">12.2. Измерения количественных характеристик при приемке должны соответствовать методам измерения массы нефтепродуктов, установленным ГОСТ                </w:t>
      </w:r>
      <w:proofErr w:type="gramStart"/>
      <w:r w:rsidRPr="003A2F0D">
        <w:rPr>
          <w:rFonts w:ascii="Times New Roman" w:eastAsia="Times New Roman" w:hAnsi="Times New Roman" w:cs="Times New Roman"/>
          <w:color w:val="000000"/>
          <w:sz w:val="24"/>
          <w:szCs w:val="24"/>
          <w:lang w:eastAsia="ar-SA"/>
        </w:rPr>
        <w:t>Р</w:t>
      </w:r>
      <w:proofErr w:type="gramEnd"/>
      <w:r w:rsidRPr="003A2F0D">
        <w:rPr>
          <w:rFonts w:ascii="Times New Roman" w:eastAsia="Times New Roman" w:hAnsi="Times New Roman" w:cs="Times New Roman"/>
          <w:color w:val="000000"/>
          <w:sz w:val="24"/>
          <w:szCs w:val="24"/>
          <w:lang w:eastAsia="ar-SA"/>
        </w:rPr>
        <w:t xml:space="preserve"> 8.595.-2004. Измерение качественных характеристик, отбор проб и иные связанные с этим действия должны производиться в порядке, установленном соответствующим ГОСТом либо иным правовым актом.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12.3. </w:t>
      </w:r>
      <w:r w:rsidRPr="003A2F0D">
        <w:rPr>
          <w:rFonts w:ascii="Times New Roman" w:eastAsia="Times New Roman" w:hAnsi="Times New Roman" w:cs="Times New Roman"/>
          <w:color w:val="000000"/>
          <w:sz w:val="24"/>
          <w:szCs w:val="24"/>
          <w:lang w:eastAsia="ar-SA"/>
        </w:rPr>
        <w:t>Измерения должны выполняться по аттестованным методикам измерений с применением аттестованного программного обеспечения. К применению допускаются средства измерений утвержденного типа, прошедшие поверку в соответствии с положениями Федерального закона от 26.06.2008 г. № 102-ФЗ «Об обеспечении единства измерений». Испытания</w:t>
      </w:r>
      <w:r w:rsidRPr="003A2F0D">
        <w:rPr>
          <w:rFonts w:ascii="Times New Roman" w:eastAsia="Times New Roman" w:hAnsi="Times New Roman" w:cs="Times New Roman"/>
          <w:sz w:val="24"/>
          <w:szCs w:val="24"/>
          <w:lang w:eastAsia="ar-SA"/>
        </w:rPr>
        <w:t xml:space="preserve"> показателей качества должно проводиться  в аттестованной производственной химической  лаборатории контроля качества топлива в местах приемки нефтепродуктов.</w:t>
      </w:r>
    </w:p>
    <w:p w:rsidR="00436562" w:rsidRPr="003A2F0D" w:rsidRDefault="00436562" w:rsidP="00436562">
      <w:pPr>
        <w:tabs>
          <w:tab w:val="left" w:pos="-142"/>
          <w:tab w:val="left" w:pos="0"/>
          <w:tab w:val="left" w:pos="126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12.4. В случае недостачи Продукции или ее несоответствия качеству, требования к которому указаны в пунктах 1.1., 2.1. настоящего Договора, Покупатель оформляет в соответствии с действующими правилами претензию.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Претензия направляется Покупателем Поставщику с приложением документов, предусмотренных в Инструкциях (указанных в п.12.1. настоящего Договора) в течение                10 (Десяти) рабочих дней (без учета пробега почты)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топлива</w:t>
      </w:r>
      <w:r w:rsidRPr="003A2F0D">
        <w:rPr>
          <w:rFonts w:ascii="Times New Roman" w:eastAsia="Times New Roman" w:hAnsi="Times New Roman" w:cs="Times New Roman"/>
          <w:spacing w:val="10"/>
          <w:sz w:val="24"/>
          <w:szCs w:val="24"/>
          <w:lang w:eastAsia="ar-SA"/>
        </w:rPr>
        <w:t xml:space="preserve"> </w:t>
      </w:r>
      <w:r w:rsidRPr="003A2F0D">
        <w:rPr>
          <w:rFonts w:ascii="Times New Roman" w:eastAsia="Times New Roman" w:hAnsi="Times New Roman" w:cs="Times New Roman"/>
          <w:sz w:val="24"/>
          <w:szCs w:val="24"/>
          <w:lang w:eastAsia="ar-SA"/>
        </w:rPr>
        <w:t>из цистерн/танкера/судна/автоцистерны.</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12.5.  Арбитражные испытания показателей качества нефтепродуктов проводятся в аккредитованной лаборатории третьей стороны, согласованной Сторонами. Стороны обязуются согласовывать место проведения арбитражных испытаний показателей качества в течение 30 календарных дней </w:t>
      </w:r>
      <w:proofErr w:type="gramStart"/>
      <w:r w:rsidRPr="003A2F0D">
        <w:rPr>
          <w:rFonts w:ascii="Times New Roman" w:eastAsia="Times New Roman" w:hAnsi="Times New Roman" w:cs="Times New Roman"/>
          <w:sz w:val="24"/>
          <w:szCs w:val="24"/>
          <w:lang w:eastAsia="ar-SA"/>
        </w:rPr>
        <w:t>с даты предъявления</w:t>
      </w:r>
      <w:proofErr w:type="gramEnd"/>
      <w:r w:rsidRPr="003A2F0D">
        <w:rPr>
          <w:rFonts w:ascii="Times New Roman" w:eastAsia="Times New Roman" w:hAnsi="Times New Roman" w:cs="Times New Roman"/>
          <w:sz w:val="24"/>
          <w:szCs w:val="24"/>
          <w:lang w:eastAsia="ar-SA"/>
        </w:rPr>
        <w:t xml:space="preserve"> одной из Сторон требования о необходимости проведения арбитражных испытаний. Результаты арбитража будут обязательными для обеих Сторон, и показатели качества нефтепродуктов будут приняты по данным арбитража. Издержки по проведению арбитражных испытаний ложатся на Сторону, предъявившую требование о необходимости их проведения.</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13. КАЧЕСТВО И  КОЛИЧЕСТВО НЕФТЕПРОДУКТОВ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13.1. Качество поставляемых нефтепродуктов должно соответствовать </w:t>
      </w:r>
      <w:proofErr w:type="gramStart"/>
      <w:r w:rsidRPr="003A2F0D">
        <w:rPr>
          <w:rFonts w:ascii="Times New Roman" w:eastAsia="Times New Roman" w:hAnsi="Times New Roman" w:cs="Times New Roman"/>
          <w:sz w:val="24"/>
          <w:szCs w:val="24"/>
          <w:lang w:eastAsia="ar-SA"/>
        </w:rPr>
        <w:t>действующему</w:t>
      </w:r>
      <w:proofErr w:type="gramEnd"/>
      <w:r w:rsidRPr="003A2F0D">
        <w:rPr>
          <w:rFonts w:ascii="Times New Roman" w:eastAsia="Times New Roman" w:hAnsi="Times New Roman" w:cs="Times New Roman"/>
          <w:sz w:val="24"/>
          <w:szCs w:val="24"/>
          <w:lang w:eastAsia="ar-SA"/>
        </w:rPr>
        <w:t xml:space="preserve"> ГОСТ 10585-2013 «Топливо нефтяное. Мазут. Технические условия» и удостоверяться паспортами (сертификатами) качества изготовителя, которые прилагаются к товаросопроводительным документам и следуют вместе с отгруженными нефтепродуктами.</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13.2. По запросу Покупателя Поставщик предоставляет ему копию сертификата соответствия на поставленные нефтепродукты.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13.3. По согласованию Сторон возможна поставка нефтепродуктов с отклонением от требований к качеству нефтепродуктов, установленных ГОСТом и (или) ТУ, с учетом соблюдения требований, установленных Техническим регламентом.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 В зависимости от условий поставки </w:t>
      </w:r>
      <w:r w:rsidRPr="003A2F0D">
        <w:rPr>
          <w:rFonts w:ascii="Times New Roman" w:eastAsia="Times New Roman" w:hAnsi="Times New Roman" w:cs="Times New Roman"/>
          <w:bCs/>
          <w:sz w:val="24"/>
          <w:szCs w:val="24"/>
          <w:lang w:eastAsia="ar-SA"/>
        </w:rPr>
        <w:t>количество</w:t>
      </w:r>
      <w:r w:rsidRPr="003A2F0D">
        <w:rPr>
          <w:rFonts w:ascii="Times New Roman" w:eastAsia="Times New Roman" w:hAnsi="Times New Roman" w:cs="Times New Roman"/>
          <w:sz w:val="24"/>
          <w:szCs w:val="24"/>
          <w:lang w:eastAsia="ar-SA"/>
        </w:rPr>
        <w:t xml:space="preserve"> поставленных нефтепродуктов определяется следующим образом: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13.4.1. При поставке нефтепродуктов на условиях «франко-резервуар» поставленным считается количество нефтепродуктов, указанное в акте (пункт 10.3 Договора).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3" w:name="_Ref286996588"/>
      <w:r w:rsidRPr="003A2F0D">
        <w:rPr>
          <w:rFonts w:ascii="Times New Roman" w:eastAsia="Times New Roman" w:hAnsi="Times New Roman" w:cs="Times New Roman"/>
          <w:sz w:val="24"/>
          <w:szCs w:val="24"/>
          <w:lang w:eastAsia="ar-SA"/>
        </w:rPr>
        <w:t xml:space="preserve">13.4.2. </w:t>
      </w:r>
      <w:proofErr w:type="gramStart"/>
      <w:r w:rsidRPr="003A2F0D">
        <w:rPr>
          <w:rFonts w:ascii="Times New Roman" w:eastAsia="Times New Roman" w:hAnsi="Times New Roman" w:cs="Times New Roman"/>
          <w:sz w:val="24"/>
          <w:szCs w:val="24"/>
          <w:lang w:eastAsia="ar-SA"/>
        </w:rPr>
        <w:t xml:space="preserve">При поставке нефтепродуктов на условиях «франко-вагон станция отправления»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w:t>
      </w:r>
      <w:r w:rsidRPr="003A2F0D">
        <w:rPr>
          <w:rFonts w:ascii="Times New Roman" w:eastAsia="Times New Roman" w:hAnsi="Times New Roman" w:cs="Times New Roman"/>
          <w:sz w:val="24"/>
          <w:szCs w:val="24"/>
          <w:lang w:eastAsia="ar-SA"/>
        </w:rPr>
        <w:lastRenderedPageBreak/>
        <w:t>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bookmarkEnd w:id="153"/>
      <w:proofErr w:type="gramEnd"/>
    </w:p>
    <w:p w:rsidR="00436562" w:rsidRPr="003A2F0D" w:rsidRDefault="00436562" w:rsidP="00436562">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13.4.3. </w:t>
      </w:r>
      <w:proofErr w:type="gramStart"/>
      <w:r w:rsidRPr="003A2F0D">
        <w:rPr>
          <w:rFonts w:ascii="Times New Roman" w:eastAsia="Times New Roman" w:hAnsi="Times New Roman" w:cs="Times New Roman"/>
          <w:sz w:val="24"/>
          <w:szCs w:val="24"/>
          <w:lang w:eastAsia="ar-SA"/>
        </w:rPr>
        <w:t xml:space="preserve">При поставке нефтепродуктов на условиях «франко-вагон станция назначения»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 </w:t>
      </w:r>
      <w:proofErr w:type="gramEnd"/>
    </w:p>
    <w:p w:rsidR="00436562" w:rsidRPr="003A2F0D" w:rsidRDefault="00436562" w:rsidP="00436562">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roofErr w:type="gramStart"/>
      <w:r w:rsidRPr="003A2F0D">
        <w:rPr>
          <w:rFonts w:ascii="Times New Roman" w:eastAsia="Times New Roman" w:hAnsi="Times New Roman" w:cs="Times New Roman"/>
          <w:sz w:val="24"/>
          <w:szCs w:val="24"/>
          <w:lang w:eastAsia="ar-SA"/>
        </w:rPr>
        <w:t>Если при приемке на станции назначения будет обнаружено расхождение между количеством, указанным в ж/д накладной и фактически принятым, в размере, превышающем установленные настоящим пунктом пределы, то при отсутствии спора Сторон по количеству принятых нефтепродуктов, поставленным считается количество нефтепродуктов, указанное в акте приемки нефтепродуктов, составленном грузополучателем на станции назначения в соответствии с «Инструкцией о порядке приемки продукции производственно-технического назначения 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w:t>
      </w:r>
      <w:proofErr w:type="gramEnd"/>
      <w:r w:rsidRPr="003A2F0D">
        <w:rPr>
          <w:rFonts w:ascii="Times New Roman" w:eastAsia="Times New Roman" w:hAnsi="Times New Roman" w:cs="Times New Roman"/>
          <w:sz w:val="24"/>
          <w:szCs w:val="24"/>
          <w:lang w:eastAsia="ar-SA"/>
        </w:rPr>
        <w:t xml:space="preserve"> и автозаправочных </w:t>
      </w:r>
      <w:proofErr w:type="gramStart"/>
      <w:r w:rsidRPr="003A2F0D">
        <w:rPr>
          <w:rFonts w:ascii="Times New Roman" w:eastAsia="Times New Roman" w:hAnsi="Times New Roman" w:cs="Times New Roman"/>
          <w:sz w:val="24"/>
          <w:szCs w:val="24"/>
          <w:lang w:eastAsia="ar-SA"/>
        </w:rPr>
        <w:t>станциях</w:t>
      </w:r>
      <w:proofErr w:type="gramEnd"/>
      <w:r w:rsidRPr="003A2F0D">
        <w:rPr>
          <w:rFonts w:ascii="Times New Roman" w:eastAsia="Times New Roman" w:hAnsi="Times New Roman" w:cs="Times New Roman"/>
          <w:sz w:val="24"/>
          <w:szCs w:val="24"/>
          <w:lang w:eastAsia="ar-SA"/>
        </w:rPr>
        <w:t xml:space="preserve">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При наличии спора между Поставщиком и Покупателем в отношении количества принятых нефтепродуктов такой спор разрешается Сторонами в </w:t>
      </w:r>
      <w:proofErr w:type="spellStart"/>
      <w:r w:rsidRPr="003A2F0D">
        <w:rPr>
          <w:rFonts w:ascii="Times New Roman" w:eastAsia="Times New Roman" w:hAnsi="Times New Roman" w:cs="Times New Roman"/>
          <w:sz w:val="24"/>
          <w:szCs w:val="24"/>
          <w:lang w:eastAsia="ar-SA"/>
        </w:rPr>
        <w:t>претензионно</w:t>
      </w:r>
      <w:proofErr w:type="spellEnd"/>
      <w:r w:rsidRPr="003A2F0D">
        <w:rPr>
          <w:rFonts w:ascii="Times New Roman" w:eastAsia="Times New Roman" w:hAnsi="Times New Roman" w:cs="Times New Roman"/>
          <w:sz w:val="24"/>
          <w:szCs w:val="24"/>
          <w:lang w:eastAsia="ar-SA"/>
        </w:rPr>
        <w:t>-исковом порядке.</w:t>
      </w:r>
    </w:p>
    <w:p w:rsidR="00436562" w:rsidRPr="003A2F0D" w:rsidRDefault="00436562" w:rsidP="00436562">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Количество поставленных нефтепродуктов при приёмке должно определяться теми же способами/методами и в тех же единицах измерения, которые указаны в </w:t>
      </w:r>
      <w:proofErr w:type="spellStart"/>
      <w:proofErr w:type="gramStart"/>
      <w:r w:rsidRPr="003A2F0D">
        <w:rPr>
          <w:rFonts w:ascii="Times New Roman" w:eastAsia="Times New Roman" w:hAnsi="Times New Roman" w:cs="Times New Roman"/>
          <w:sz w:val="24"/>
          <w:szCs w:val="24"/>
          <w:lang w:eastAsia="ar-SA"/>
        </w:rPr>
        <w:t>товаро</w:t>
      </w:r>
      <w:proofErr w:type="spellEnd"/>
      <w:r w:rsidRPr="003A2F0D">
        <w:rPr>
          <w:rFonts w:ascii="Times New Roman" w:eastAsia="Times New Roman" w:hAnsi="Times New Roman" w:cs="Times New Roman"/>
          <w:sz w:val="24"/>
          <w:szCs w:val="24"/>
          <w:lang w:eastAsia="ar-SA"/>
        </w:rPr>
        <w:t>-сопроводительных</w:t>
      </w:r>
      <w:proofErr w:type="gramEnd"/>
      <w:r w:rsidRPr="003A2F0D">
        <w:rPr>
          <w:rFonts w:ascii="Times New Roman" w:eastAsia="Times New Roman" w:hAnsi="Times New Roman" w:cs="Times New Roman"/>
          <w:sz w:val="24"/>
          <w:szCs w:val="24"/>
          <w:lang w:eastAsia="ar-SA"/>
        </w:rPr>
        <w:t xml:space="preserve"> документах.</w:t>
      </w:r>
    </w:p>
    <w:p w:rsidR="00436562" w:rsidRPr="003A2F0D" w:rsidRDefault="00436562" w:rsidP="00436562">
      <w:pPr>
        <w:tabs>
          <w:tab w:val="left" w:pos="-142"/>
          <w:tab w:val="left" w:pos="0"/>
        </w:tabs>
        <w:suppressAutoHyphens/>
        <w:autoSpaceDE w:val="0"/>
        <w:spacing w:after="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 xml:space="preserve">В случае, когда </w:t>
      </w:r>
      <w:r w:rsidRPr="003A2F0D">
        <w:rPr>
          <w:rFonts w:ascii="Times New Roman" w:eastAsia="Times New Roman" w:hAnsi="Times New Roman" w:cs="Times New Roman"/>
          <w:bCs/>
          <w:sz w:val="24"/>
          <w:szCs w:val="24"/>
          <w:lang w:eastAsia="ar-SA"/>
        </w:rPr>
        <w:t>Покупатель</w:t>
      </w:r>
      <w:r w:rsidRPr="003A2F0D">
        <w:rPr>
          <w:rFonts w:ascii="Times New Roman" w:eastAsia="Times New Roman" w:hAnsi="Times New Roman" w:cs="Times New Roman"/>
          <w:sz w:val="24"/>
          <w:szCs w:val="24"/>
          <w:lang w:eastAsia="ar-SA"/>
        </w:rPr>
        <w:t xml:space="preserve"> не имеет возможности осуществить приемку </w:t>
      </w:r>
      <w:r w:rsidRPr="003A2F0D">
        <w:rPr>
          <w:rFonts w:ascii="Times New Roman" w:eastAsia="Times New Roman" w:hAnsi="Times New Roman" w:cs="Times New Roman"/>
          <w:bCs/>
          <w:sz w:val="24"/>
          <w:szCs w:val="24"/>
          <w:lang w:eastAsia="ar-SA"/>
        </w:rPr>
        <w:t xml:space="preserve">нефтепродуктов </w:t>
      </w:r>
      <w:r w:rsidRPr="003A2F0D">
        <w:rPr>
          <w:rFonts w:ascii="Times New Roman" w:eastAsia="Times New Roman" w:hAnsi="Times New Roman" w:cs="Times New Roman"/>
          <w:sz w:val="24"/>
          <w:szCs w:val="24"/>
          <w:lang w:eastAsia="ar-SA"/>
        </w:rPr>
        <w:t xml:space="preserve">теми же способами/методами и в тех же единицах измерения, которые указаны в сопроводительных документах, нефтепродукты считаются принятыми </w:t>
      </w:r>
      <w:r w:rsidRPr="003A2F0D">
        <w:rPr>
          <w:rFonts w:ascii="Times New Roman" w:eastAsia="Times New Roman" w:hAnsi="Times New Roman" w:cs="Times New Roman"/>
          <w:bCs/>
          <w:sz w:val="24"/>
          <w:szCs w:val="24"/>
          <w:lang w:eastAsia="ar-SA"/>
        </w:rPr>
        <w:t xml:space="preserve">Покупателем </w:t>
      </w:r>
      <w:r w:rsidRPr="003A2F0D">
        <w:rPr>
          <w:rFonts w:ascii="Times New Roman" w:eastAsia="Times New Roman" w:hAnsi="Times New Roman" w:cs="Times New Roman"/>
          <w:sz w:val="24"/>
          <w:szCs w:val="24"/>
          <w:lang w:eastAsia="ar-SA"/>
        </w:rPr>
        <w:t>в количестве, указанном в транспортной железнодорожной накладной, которое является окончательным и обязательным для сторон. Претензия в адрес Поставщика не направляется, а в случае её направления может быть оставлена Поставщиком без рассмотрения. При этом Поставщик не несёт ответственность за указанные расхождения в массе поставленных нефтепродуктов.</w:t>
      </w:r>
      <w:r w:rsidRPr="003A2F0D">
        <w:rPr>
          <w:rFonts w:ascii="Times New Roman" w:eastAsia="Times New Roman" w:hAnsi="Times New Roman" w:cs="Times New Roman"/>
          <w:sz w:val="24"/>
          <w:szCs w:val="24"/>
          <w:lang w:eastAsia="ar-SA"/>
        </w:rPr>
        <w:tab/>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13.4.4. При поставке нефтепродуктов на условиях «франко-вагон пункт погрузки» поставленным считается количество нефтепродуктов, указанное в акте (пункт 8.3 Договора).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13.4.5. При поставке нефтепродуктов на условиях «франко-автоцистерна» поставленным считается количество нефтепродуктов, указанное в накладной на перевозку нефтепродуктов автомобильным транспортом.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shd w:val="clear" w:color="auto" w:fill="00FF00"/>
          <w:lang w:eastAsia="ar-SA"/>
        </w:rPr>
      </w:pPr>
      <w:r w:rsidRPr="003A2F0D">
        <w:rPr>
          <w:rFonts w:ascii="Times New Roman" w:eastAsia="Times New Roman" w:hAnsi="Times New Roman" w:cs="Times New Roman"/>
          <w:sz w:val="24"/>
          <w:szCs w:val="24"/>
          <w:lang w:eastAsia="ar-SA"/>
        </w:rPr>
        <w:t xml:space="preserve">13.4.6.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«франко-склад/резервуар Покупателя» поставленным считается количество нефтепродуктов, указанное в акте приема-передачи (пункт 11.2.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Договора).</w:t>
      </w:r>
      <w:proofErr w:type="gramEnd"/>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4" w:name="_Ref286996635"/>
      <w:r w:rsidRPr="003A2F0D">
        <w:rPr>
          <w:rFonts w:ascii="Times New Roman" w:eastAsia="Times New Roman" w:hAnsi="Times New Roman" w:cs="Times New Roman"/>
          <w:sz w:val="24"/>
          <w:szCs w:val="24"/>
          <w:lang w:eastAsia="ar-SA"/>
        </w:rPr>
        <w:t xml:space="preserve">13.5. В случае если при поставке на условиях «франко-вагон станция отправления» недостача нефтепродуктов или несоответствие их качества установлены при наличии обстоятельств, по </w:t>
      </w:r>
      <w:r w:rsidRPr="003A2F0D">
        <w:rPr>
          <w:rFonts w:ascii="Times New Roman" w:eastAsia="Times New Roman" w:hAnsi="Times New Roman" w:cs="Times New Roman"/>
          <w:sz w:val="24"/>
          <w:szCs w:val="24"/>
          <w:lang w:eastAsia="ar-SA"/>
        </w:rPr>
        <w:lastRenderedPageBreak/>
        <w:t>которым предполагается возможная ответственность  Поставщика (грузоотправителя), Стороны договорились о следующем порядке урегулирования споров в связи с этими обстоятельствами:</w:t>
      </w:r>
      <w:bookmarkEnd w:id="154"/>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5" w:name="_Ref287003440"/>
      <w:r w:rsidRPr="003A2F0D">
        <w:rPr>
          <w:rFonts w:ascii="Times New Roman" w:eastAsia="Times New Roman" w:hAnsi="Times New Roman" w:cs="Times New Roman"/>
          <w:sz w:val="24"/>
          <w:szCs w:val="24"/>
          <w:lang w:eastAsia="ar-SA"/>
        </w:rPr>
        <w:t xml:space="preserve">13.5.1. Покупатель направляет Поставщику соответствующую претензию с приложением подтверждающих документов, оформленных в соответствии с Инструкциями, нормами и правилами, указанными в пункте 12.1. настоящего Договора. </w:t>
      </w:r>
      <w:r w:rsidRPr="003A2F0D">
        <w:rPr>
          <w:rFonts w:ascii="Times New Roman" w:eastAsia="Times New Roman" w:hAnsi="Times New Roman" w:cs="Times New Roman"/>
          <w:bCs/>
          <w:sz w:val="24"/>
          <w:szCs w:val="24"/>
          <w:lang w:eastAsia="ar-SA"/>
        </w:rPr>
        <w:t xml:space="preserve">Претензия по количеству предъявляется на сумму недостачи за вычетом естественной убыли </w:t>
      </w:r>
      <w:r w:rsidRPr="003A2F0D">
        <w:rPr>
          <w:rFonts w:ascii="Times New Roman" w:eastAsia="Times New Roman" w:hAnsi="Times New Roman" w:cs="Times New Roman"/>
          <w:sz w:val="24"/>
          <w:szCs w:val="24"/>
          <w:lang w:eastAsia="ar-SA"/>
        </w:rPr>
        <w:t xml:space="preserve">за пределами погрешности измерения массы. Указанные претензия и документы должны быть направлены Покупателем в течение 10 (Десяти) рабочих дней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нефтепродуктов из цистерн/танкера/судна/автоцистерны. </w:t>
      </w:r>
      <w:bookmarkEnd w:id="155"/>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13.5.2. Поставщик обязан в течение 30 (Тридцати) календарных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от Покупателя претензии, направить Покупателю ответ на претензию.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13.5.3. </w:t>
      </w:r>
      <w:proofErr w:type="gramStart"/>
      <w:r w:rsidRPr="003A2F0D">
        <w:rPr>
          <w:rFonts w:ascii="Times New Roman" w:eastAsia="Times New Roman" w:hAnsi="Times New Roman" w:cs="Times New Roman"/>
          <w:sz w:val="24"/>
          <w:szCs w:val="24"/>
          <w:lang w:eastAsia="ar-SA"/>
        </w:rPr>
        <w:t>В документах, представленных в обоснование недостачи либо несоответствия показателей качества нефтепродуктов установленным требованиям, должны быть  указаны: метод испытаний, методика  измерения массы нефтепродуктов при приемке; применяемые средства измерений, свидетельства об утверждении типа и свидетельства о поверке данных средств измерений; ссылки на законодательные и нормативные документы, в соответствии с которыми осуществлялась проверка количества и показателей качества.</w:t>
      </w:r>
      <w:proofErr w:type="gramEnd"/>
      <w:r w:rsidRPr="003A2F0D">
        <w:rPr>
          <w:rFonts w:ascii="Times New Roman" w:eastAsia="Times New Roman" w:hAnsi="Times New Roman" w:cs="Times New Roman"/>
          <w:sz w:val="24"/>
          <w:szCs w:val="24"/>
          <w:lang w:eastAsia="ar-SA"/>
        </w:rPr>
        <w:t xml:space="preserve"> Подробного описания действий, совершенных в процессе определения (измерения) количества и показателей качества не требуется.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sz w:val="24"/>
          <w:szCs w:val="24"/>
          <w:lang w:eastAsia="ar-SA"/>
        </w:rPr>
        <w:t xml:space="preserve">13.6. </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 xml:space="preserve">Фактически поставленное количество нефтепродуктов при поставках железнодорожным транспортом может отличаться от количества, в отношении которого у Поставщика имелось обязательство по их поставке, не более чем на величину, обусловленную технологией отгрузки железнодорожным транспортом, не позволяющей произвести точную отгрузку заранее определенного количества нефтепродуктов. При поставках нефтепродуктов одного наименования в адрес одного получателя по Приложению № 1 железнодорожным транспортом, Поставщик считается полностью исполнившим свои обязательства по количеству поставленных нефтепродуктов, если будут выполнены следующие условия: </w:t>
      </w:r>
    </w:p>
    <w:p w:rsidR="00436562" w:rsidRPr="003A2F0D" w:rsidRDefault="00436562" w:rsidP="00436562">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20 тонн &lt;(К-К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)&lt;40тонн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до 240 тонн включительно;</w:t>
      </w:r>
    </w:p>
    <w:p w:rsidR="00436562" w:rsidRPr="003A2F0D" w:rsidRDefault="00436562" w:rsidP="00436562">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от 240 до 700 тонн включительно;</w:t>
      </w:r>
    </w:p>
    <w:p w:rsidR="00436562" w:rsidRPr="003A2F0D" w:rsidRDefault="00436562" w:rsidP="00436562">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u w:val="single"/>
          <w:lang w:eastAsia="ar-SA"/>
        </w:rPr>
        <w:t>35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 xml:space="preserve">при обязательствах по поставкам нефтепродуктов в количестве более 700 тонн; </w:t>
      </w:r>
    </w:p>
    <w:p w:rsidR="00436562" w:rsidRPr="003A2F0D" w:rsidRDefault="00436562" w:rsidP="0043656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где</w:t>
      </w:r>
      <w:proofErr w:type="gramStart"/>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bCs/>
          <w:sz w:val="24"/>
          <w:szCs w:val="24"/>
          <w:lang w:eastAsia="ar-SA"/>
        </w:rPr>
        <w:t>К</w:t>
      </w:r>
      <w:proofErr w:type="gramEnd"/>
      <w:r w:rsidRPr="003A2F0D">
        <w:rPr>
          <w:rFonts w:ascii="Times New Roman" w:eastAsia="Times New Roman" w:hAnsi="Times New Roman" w:cs="Times New Roman"/>
          <w:sz w:val="24"/>
          <w:szCs w:val="24"/>
          <w:lang w:eastAsia="ar-SA"/>
        </w:rPr>
        <w:t xml:space="preserve"> – количество нефтепродуктов, в отношении которого у Поставщика имелось обязательство по поставке (тонн),  </w:t>
      </w:r>
      <w:r w:rsidRPr="003A2F0D">
        <w:rPr>
          <w:rFonts w:ascii="Times New Roman" w:eastAsia="Times New Roman" w:hAnsi="Times New Roman" w:cs="Times New Roman"/>
          <w:b/>
          <w:bCs/>
          <w:sz w:val="24"/>
          <w:szCs w:val="24"/>
          <w:lang w:eastAsia="ar-SA"/>
        </w:rPr>
        <w:t>К</w:t>
      </w:r>
      <w:r w:rsidRPr="003A2F0D">
        <w:rPr>
          <w:rFonts w:ascii="Times New Roman" w:eastAsia="Times New Roman" w:hAnsi="Times New Roman" w:cs="Times New Roman"/>
          <w:b/>
          <w:bCs/>
          <w:sz w:val="24"/>
          <w:szCs w:val="24"/>
          <w:vertAlign w:val="subscript"/>
          <w:lang w:eastAsia="ar-SA"/>
        </w:rPr>
        <w:t xml:space="preserve">1 </w:t>
      </w:r>
      <w:r w:rsidRPr="003A2F0D">
        <w:rPr>
          <w:rFonts w:ascii="Times New Roman" w:eastAsia="Times New Roman" w:hAnsi="Times New Roman" w:cs="Times New Roman"/>
          <w:sz w:val="24"/>
          <w:szCs w:val="24"/>
          <w:lang w:eastAsia="ar-SA"/>
        </w:rPr>
        <w:t xml:space="preserve">– фактически поставленное количество нефтепродуктов (тонн), определенное по данным, указанным в квитанциях о приеме груза и/или ж/д накладных.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13.6.1.</w:t>
      </w:r>
      <w:r w:rsidRPr="003A2F0D">
        <w:rPr>
          <w:rFonts w:ascii="Times New Roman" w:eastAsia="Times New Roman" w:hAnsi="Times New Roman" w:cs="Times New Roman"/>
          <w:sz w:val="24"/>
          <w:szCs w:val="24"/>
          <w:lang w:eastAsia="ar-SA"/>
        </w:rPr>
        <w:tab/>
        <w:t xml:space="preserve"> Допускается поставка нефтепродуктов менее или сверх количества, указанного 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отгрузочной разнарядке на поставку, если это связано с полной загрузкой танкера/судна/автоцистерны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13.7. При поставках другим видом транспорта порядок исполнения обязательств Поставщика по количеству поставленных нефтепродуктов согласовывается Сторонами в соответствующих дополнительных соглашениях к Договору.</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13.8. При поставке нефтепродуктов в количестве, удовлетворяющем условиям пунктов 13.6 и 13.6.1. Договора, Поставщик считается полностью исполнившим свои обязательства по количеству поставленных нефтепродуктов, при этом различие в указанных в пункте 13.6 Договора пределах между фактически поставленным количеством и количеством, в отношении </w:t>
      </w:r>
      <w:r w:rsidRPr="003A2F0D">
        <w:rPr>
          <w:rFonts w:ascii="Times New Roman" w:eastAsia="Times New Roman" w:hAnsi="Times New Roman" w:cs="Times New Roman"/>
          <w:sz w:val="24"/>
          <w:szCs w:val="24"/>
          <w:lang w:eastAsia="ar-SA"/>
        </w:rPr>
        <w:lastRenderedPageBreak/>
        <w:t xml:space="preserve">которого у Поставщика имелось обязательство по поставке, недопоставкой или </w:t>
      </w:r>
      <w:proofErr w:type="spellStart"/>
      <w:r w:rsidRPr="003A2F0D">
        <w:rPr>
          <w:rFonts w:ascii="Times New Roman" w:eastAsia="Times New Roman" w:hAnsi="Times New Roman" w:cs="Times New Roman"/>
          <w:sz w:val="24"/>
          <w:szCs w:val="24"/>
          <w:lang w:eastAsia="ar-SA"/>
        </w:rPr>
        <w:t>перепоставкой</w:t>
      </w:r>
      <w:proofErr w:type="spellEnd"/>
      <w:r w:rsidRPr="003A2F0D">
        <w:rPr>
          <w:rFonts w:ascii="Times New Roman" w:eastAsia="Times New Roman" w:hAnsi="Times New Roman" w:cs="Times New Roman"/>
          <w:sz w:val="24"/>
          <w:szCs w:val="24"/>
          <w:lang w:eastAsia="ar-SA"/>
        </w:rPr>
        <w:t xml:space="preserve"> не считается.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6" w:name="_Ref286997094"/>
      <w:r w:rsidRPr="003A2F0D">
        <w:rPr>
          <w:rFonts w:ascii="Times New Roman" w:eastAsia="Times New Roman" w:hAnsi="Times New Roman" w:cs="Times New Roman"/>
          <w:sz w:val="24"/>
          <w:szCs w:val="24"/>
          <w:lang w:eastAsia="ar-SA"/>
        </w:rPr>
        <w:t>13.9. При поставках нефтепродуктов одного наименования по одному Приложению № 1 к Договору нескольким получателям железнодорожным транспортом, Поставщик также считается полностью исполнившим свои обязательства по количеству поставленных нефтепродуктов, если фактически поставленное в адрес каждого получателя количество нефтепродуктов удовлетворяет формулам, указанным в пункте 13.6., 13.6.1. Договора</w:t>
      </w:r>
      <w:bookmarkEnd w:id="156"/>
      <w:r w:rsidRPr="003A2F0D">
        <w:rPr>
          <w:rFonts w:ascii="Times New Roman" w:eastAsia="Times New Roman" w:hAnsi="Times New Roman" w:cs="Times New Roman"/>
          <w:sz w:val="24"/>
          <w:szCs w:val="24"/>
          <w:lang w:eastAsia="ar-SA"/>
        </w:rPr>
        <w:t xml:space="preserve">. </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14. ПРИЛОЖЕНИЕ К ДОГОВОРУ</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14.1. Условия поставки нефтепродуктов, не определенные Договором, а также стоимость нефтепродуктов, периоды (сроки) и базис поставки, поставляемое в соответствующих периодах количество, ассортимент нефтепродуктов, условия и сроки оплаты, особенности тары и упаковки, обеспечение исполнения обязательств, согласовываются Сторонами в Приложении № 1  к </w:t>
      </w:r>
      <w:proofErr w:type="gramStart"/>
      <w:r w:rsidRPr="003A2F0D">
        <w:rPr>
          <w:rFonts w:ascii="Times New Roman" w:eastAsia="Times New Roman" w:hAnsi="Times New Roman" w:cs="Times New Roman"/>
          <w:sz w:val="24"/>
          <w:szCs w:val="24"/>
          <w:lang w:eastAsia="ar-SA"/>
        </w:rPr>
        <w:t>Договору</w:t>
      </w:r>
      <w:proofErr w:type="gramEnd"/>
      <w:r w:rsidRPr="003A2F0D">
        <w:rPr>
          <w:rFonts w:ascii="Times New Roman" w:eastAsia="Times New Roman" w:hAnsi="Times New Roman" w:cs="Times New Roman"/>
          <w:sz w:val="24"/>
          <w:szCs w:val="24"/>
          <w:lang w:eastAsia="ar-SA"/>
        </w:rPr>
        <w:t xml:space="preserve"> и является его неотъемлемой частью. </w:t>
      </w:r>
    </w:p>
    <w:p w:rsidR="00436562" w:rsidRPr="003A2F0D" w:rsidRDefault="00436562" w:rsidP="00436562">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14.2. Приложение № 1 к Договору вступает в силу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Приложения №1, если иное не будет указано в этом Приложении № 1.</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 xml:space="preserve">   15. СТОИМОСТЬ НЕФТЕПРОДУКТОВ И ПОРЯДОК РАСЧЕТОВ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 Расчеты за нефтепродукты производятся по стоимости, указанной в Приложении № 1 к Договору.</w:t>
      </w:r>
      <w:r w:rsidRPr="003A2F0D">
        <w:rPr>
          <w:rFonts w:ascii="Times New Roman" w:eastAsia="Times New Roman" w:hAnsi="Times New Roman" w:cs="Times New Roman"/>
          <w:sz w:val="20"/>
          <w:szCs w:val="24"/>
          <w:lang w:eastAsia="ar-SA"/>
        </w:rPr>
        <w:t xml:space="preserve">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15.2. Расчеты производятся платежными поручениями посредством перечисления денежных средств на счет, указанный Поставщиком.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15.3. </w:t>
      </w:r>
      <w:bookmarkStart w:id="157" w:name="_Ref286998392"/>
      <w:r w:rsidRPr="003A2F0D">
        <w:rPr>
          <w:rFonts w:ascii="Times New Roman" w:eastAsia="Times New Roman" w:hAnsi="Times New Roman" w:cs="Times New Roman"/>
          <w:sz w:val="24"/>
          <w:szCs w:val="24"/>
          <w:lang w:eastAsia="ar-SA"/>
        </w:rPr>
        <w:t xml:space="preserve">Если в Приложении № 1 к Договору не указано иное, Покупатель обязан оплатить указанные в счете нефтепродукты, а в случае организации Поставщиком транспортировки нефтепродуктов железнодорожным транспортом также расходы по организации транспортировки нефтепродуктов и вознаграждение Поставщика в порядке предварительной оплаты в течение 3 (Трех) банковских дней </w:t>
      </w:r>
      <w:proofErr w:type="gramStart"/>
      <w:r w:rsidRPr="003A2F0D">
        <w:rPr>
          <w:rFonts w:ascii="Times New Roman" w:eastAsia="Times New Roman" w:hAnsi="Times New Roman" w:cs="Times New Roman"/>
          <w:sz w:val="24"/>
          <w:szCs w:val="24"/>
          <w:lang w:eastAsia="ar-SA"/>
        </w:rPr>
        <w:t>с даты выставления</w:t>
      </w:r>
      <w:proofErr w:type="gramEnd"/>
      <w:r w:rsidRPr="003A2F0D">
        <w:rPr>
          <w:rFonts w:ascii="Times New Roman" w:eastAsia="Times New Roman" w:hAnsi="Times New Roman" w:cs="Times New Roman"/>
          <w:sz w:val="24"/>
          <w:szCs w:val="24"/>
          <w:lang w:eastAsia="ar-SA"/>
        </w:rPr>
        <w:t xml:space="preserve"> счета Поставщиком.</w:t>
      </w:r>
      <w:bookmarkEnd w:id="157"/>
      <w:r w:rsidRPr="003A2F0D">
        <w:rPr>
          <w:rFonts w:ascii="Times New Roman" w:eastAsia="Times New Roman" w:hAnsi="Times New Roman" w:cs="Times New Roman"/>
          <w:sz w:val="20"/>
          <w:szCs w:val="24"/>
          <w:lang w:eastAsia="ar-SA"/>
        </w:rPr>
        <w:t xml:space="preserve">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bookmarkStart w:id="158" w:name="_Ref286998207"/>
      <w:r w:rsidRPr="003A2F0D">
        <w:rPr>
          <w:rFonts w:ascii="Times New Roman" w:eastAsia="Times New Roman" w:hAnsi="Times New Roman" w:cs="Times New Roman"/>
          <w:sz w:val="24"/>
          <w:szCs w:val="24"/>
          <w:lang w:eastAsia="ar-SA"/>
        </w:rPr>
        <w:t xml:space="preserve">15.4. Покупатель в назначении платежа указывает номер Договора либо номер счета на оплату (пункт 15.3 Договора).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15.5. При отсутствии иных указаний Сторон расчеты производятся в соответствии с реквизитами, указанными в 22 статье Договора.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15.6. Расходы, взимаемые банком Поставщика, производятся за счет Поставщика, расходы, взимаемые банком Покупателя, производятся за счет Покупателя.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15.7. Датой оплаты нефтепродуктов и/или услуг считается дата списания  денежных сре</w:t>
      </w:r>
      <w:proofErr w:type="gramStart"/>
      <w:r w:rsidRPr="003A2F0D">
        <w:rPr>
          <w:rFonts w:ascii="Times New Roman" w:eastAsia="Times New Roman" w:hAnsi="Times New Roman" w:cs="Times New Roman"/>
          <w:sz w:val="24"/>
          <w:szCs w:val="24"/>
          <w:lang w:eastAsia="ar-SA"/>
        </w:rPr>
        <w:t>дств с р</w:t>
      </w:r>
      <w:proofErr w:type="gramEnd"/>
      <w:r w:rsidRPr="003A2F0D">
        <w:rPr>
          <w:rFonts w:ascii="Times New Roman" w:eastAsia="Times New Roman" w:hAnsi="Times New Roman" w:cs="Times New Roman"/>
          <w:sz w:val="24"/>
          <w:szCs w:val="24"/>
          <w:lang w:eastAsia="ar-SA"/>
        </w:rPr>
        <w:t xml:space="preserve">асчетного счета Покупателя. </w:t>
      </w:r>
    </w:p>
    <w:p w:rsidR="00436562" w:rsidRPr="003A2F0D" w:rsidRDefault="00436562" w:rsidP="00436562">
      <w:pPr>
        <w:tabs>
          <w:tab w:val="left" w:pos="-142"/>
          <w:tab w:val="left" w:pos="0"/>
        </w:tabs>
        <w:suppressAutoHyphens/>
        <w:spacing w:before="120" w:after="120" w:line="240" w:lineRule="auto"/>
        <w:jc w:val="both"/>
        <w:rPr>
          <w:rFonts w:ascii="Times New Roman" w:eastAsia="Arial Unicode MS" w:hAnsi="Times New Roman" w:cs="Times New Roman"/>
          <w:sz w:val="24"/>
          <w:szCs w:val="24"/>
          <w:lang w:eastAsia="ar-SA"/>
        </w:rPr>
      </w:pPr>
      <w:r w:rsidRPr="003A2F0D">
        <w:rPr>
          <w:rFonts w:ascii="Times New Roman" w:eastAsia="Arial Unicode MS" w:hAnsi="Times New Roman" w:cs="Times New Roman"/>
          <w:sz w:val="24"/>
          <w:szCs w:val="24"/>
          <w:lang w:eastAsia="ar-SA"/>
        </w:rPr>
        <w:t>15.8. Ежемесячно Стороны по состоянию на последнее число отчетного периода (либо по требованию одной из Сторон) производят сверку исполнения обязательств по Договору. Результаты сверки оформляются Актом сверки взаимных расчетов, содержащим сведения об оборотах и остатках на начало и конец отчетного периода.</w:t>
      </w:r>
    </w:p>
    <w:p w:rsidR="00436562" w:rsidRPr="003A2F0D" w:rsidRDefault="00436562" w:rsidP="00436562">
      <w:pPr>
        <w:tabs>
          <w:tab w:val="left" w:pos="-142"/>
          <w:tab w:val="left" w:pos="0"/>
        </w:tabs>
        <w:suppressAutoHyphens/>
        <w:spacing w:before="120" w:after="120" w:line="240" w:lineRule="auto"/>
        <w:jc w:val="both"/>
        <w:rPr>
          <w:rFonts w:ascii="Arial Unicode MS" w:eastAsia="Arial Unicode MS" w:hAnsi="Arial Unicode MS" w:cs="Arial Unicode MS"/>
          <w:sz w:val="24"/>
          <w:szCs w:val="24"/>
          <w:lang w:eastAsia="ar-SA"/>
        </w:rPr>
      </w:pPr>
      <w:r w:rsidRPr="003A2F0D">
        <w:rPr>
          <w:rFonts w:ascii="Times New Roman" w:eastAsia="Arial Unicode MS" w:hAnsi="Times New Roman" w:cs="Times New Roman"/>
          <w:sz w:val="24"/>
          <w:szCs w:val="24"/>
          <w:lang w:eastAsia="ar-SA"/>
        </w:rPr>
        <w:t xml:space="preserve">Акт сверки взаимных расчетов оформляет Поставщик и предоставляет Покупателю не позднее 15-го числа месяца, следующего за отчетным месяцем. При возникновении разногласий по Акту сверки, Стороны обязуются урегулировать их и подписать Акт не позднее 20 числа месяца, следующего за отчетным месяцем. Покупатель вправе самостоятельно подготовить и направить в адрес Поставщика Акт сверки в порядке, предусмотренном настоящим пунктом Договора.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15.9. При расчетах на условиях предварительной оплаты Поставщик оформляет счет-фактуру на каждый авансовый платеж в течение 5 (Пяти) календарных дней </w:t>
      </w:r>
      <w:proofErr w:type="gramStart"/>
      <w:r w:rsidRPr="003A2F0D">
        <w:rPr>
          <w:rFonts w:ascii="Times New Roman" w:eastAsia="Times New Roman" w:hAnsi="Times New Roman" w:cs="Times New Roman"/>
          <w:sz w:val="24"/>
          <w:szCs w:val="24"/>
          <w:lang w:eastAsia="ar-SA"/>
        </w:rPr>
        <w:t>с даты зачисления</w:t>
      </w:r>
      <w:proofErr w:type="gramEnd"/>
      <w:r w:rsidRPr="003A2F0D">
        <w:rPr>
          <w:rFonts w:ascii="Times New Roman" w:eastAsia="Times New Roman" w:hAnsi="Times New Roman" w:cs="Times New Roman"/>
          <w:sz w:val="24"/>
          <w:szCs w:val="24"/>
          <w:lang w:eastAsia="ar-SA"/>
        </w:rPr>
        <w:t xml:space="preserve"> денежных средств Покупателя на расчетный счет Поставщика.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9" w:name="_Ref287003065"/>
      <w:bookmarkStart w:id="160" w:name="_Ref287002981"/>
      <w:bookmarkEnd w:id="158"/>
      <w:r w:rsidRPr="003A2F0D">
        <w:rPr>
          <w:rFonts w:ascii="Times New Roman" w:eastAsia="Times New Roman" w:hAnsi="Times New Roman" w:cs="Times New Roman"/>
          <w:sz w:val="24"/>
          <w:szCs w:val="24"/>
          <w:lang w:eastAsia="ar-SA"/>
        </w:rPr>
        <w:t xml:space="preserve">15.10. </w:t>
      </w:r>
      <w:proofErr w:type="gramStart"/>
      <w:r w:rsidRPr="003A2F0D">
        <w:rPr>
          <w:rFonts w:ascii="Times New Roman" w:eastAsia="Times New Roman" w:hAnsi="Times New Roman" w:cs="Times New Roman"/>
          <w:sz w:val="24"/>
          <w:szCs w:val="24"/>
          <w:lang w:eastAsia="ar-SA"/>
        </w:rPr>
        <w:t>Если в Приложении № 1  к Договору содержится поручение Покупателя об организации транспортировки нефтепродуктов железнодорожным транспортом, Покупатель оплачивает (возмещает) Поставщику расходы по организации транспортировки, под которыми Стороны понимают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w:t>
      </w:r>
      <w:proofErr w:type="gramEnd"/>
      <w:r w:rsidRPr="003A2F0D">
        <w:rPr>
          <w:rFonts w:ascii="Times New Roman" w:eastAsia="Times New Roman" w:hAnsi="Times New Roman" w:cs="Times New Roman"/>
          <w:sz w:val="24"/>
          <w:szCs w:val="24"/>
          <w:lang w:eastAsia="ar-SA"/>
        </w:rPr>
        <w:t>, стоимость ЗПУ, а также другие подобные расходы).</w:t>
      </w:r>
      <w:bookmarkEnd w:id="159"/>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bookmarkStart w:id="161" w:name="_Ref287003066"/>
      <w:r w:rsidRPr="003A2F0D">
        <w:rPr>
          <w:rFonts w:ascii="Times New Roman" w:eastAsia="Times New Roman" w:hAnsi="Times New Roman" w:cs="Times New Roman"/>
          <w:sz w:val="24"/>
          <w:szCs w:val="24"/>
          <w:lang w:eastAsia="ar-SA"/>
        </w:rPr>
        <w:t>15.10.1. Под транспортными расходами при поставке нефтепродуктов на условиях «франко-вагон станция отправления» и на условиях «франко-вагон станция назначения»  Стороны понимают:</w:t>
      </w:r>
      <w:bookmarkEnd w:id="161"/>
    </w:p>
    <w:p w:rsidR="00436562" w:rsidRPr="003A2F0D" w:rsidRDefault="00436562" w:rsidP="00436562">
      <w:pPr>
        <w:numPr>
          <w:ilvl w:val="0"/>
          <w:numId w:val="37"/>
        </w:numPr>
        <w:tabs>
          <w:tab w:val="left" w:pos="-142"/>
          <w:tab w:val="left" w:pos="0"/>
          <w:tab w:val="left" w:pos="993"/>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proofErr w:type="gramStart"/>
      <w:r w:rsidRPr="003A2F0D">
        <w:rPr>
          <w:rFonts w:ascii="Times New Roman" w:eastAsia="Times New Roman" w:hAnsi="Times New Roman" w:cs="Times New Roman"/>
          <w:color w:val="000000"/>
          <w:sz w:val="24"/>
          <w:szCs w:val="24"/>
          <w:lang w:eastAsia="ar-SA"/>
        </w:rPr>
        <w:t>ж</w:t>
      </w:r>
      <w:proofErr w:type="gramEnd"/>
      <w:r w:rsidRPr="003A2F0D">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436562" w:rsidRPr="003A2F0D" w:rsidRDefault="00436562" w:rsidP="00436562">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436562" w:rsidRPr="003A2F0D" w:rsidRDefault="00436562" w:rsidP="00436562">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436562" w:rsidRPr="003A2F0D" w:rsidRDefault="00436562" w:rsidP="00436562">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436562" w:rsidRPr="003A2F0D" w:rsidRDefault="00436562" w:rsidP="00436562">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0"/>
          <w:lang w:eastAsia="ar-SA"/>
        </w:rPr>
      </w:pPr>
      <w:r w:rsidRPr="003A2F0D">
        <w:rPr>
          <w:rFonts w:ascii="Times New Roman" w:eastAsia="Times New Roman" w:hAnsi="Times New Roman" w:cs="Times New Roman"/>
          <w:color w:val="000000"/>
          <w:sz w:val="24"/>
          <w:szCs w:val="24"/>
          <w:lang w:eastAsia="ar-SA"/>
        </w:rPr>
        <w:t xml:space="preserve">сборы и тарифы, уплачиваемые отправителем при отправлении груза в прямом смешанном железнодорожно-водном сообщении.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Поставщик обязан предоставить Покупателю</w:t>
      </w:r>
      <w:r w:rsidRPr="003A2F0D">
        <w:rPr>
          <w:rFonts w:ascii="Times New Roman" w:eastAsia="Times New Roman" w:hAnsi="Times New Roman" w:cs="Times New Roman"/>
          <w:color w:val="000000"/>
          <w:sz w:val="24"/>
          <w:szCs w:val="24"/>
          <w:lang w:eastAsia="ar-SA"/>
        </w:rPr>
        <w:t xml:space="preserve"> ставки на возврат порожних Вагонов, услуги по </w:t>
      </w:r>
      <w:r w:rsidRPr="003A2F0D">
        <w:rPr>
          <w:rFonts w:ascii="Times New Roman" w:eastAsia="Times New Roman" w:hAnsi="Times New Roman" w:cs="Times New Roman"/>
          <w:sz w:val="24"/>
          <w:szCs w:val="24"/>
          <w:lang w:eastAsia="ar-SA"/>
        </w:rPr>
        <w:t>предоставлению Вагонов и ставки услуг транспортного экспедитора.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Документальным подтверждением расходов Поставщика по организации транспортировки железнодорожным транспортом, оплачиваемых (возмещаемых) Покупателем, будут являться, по выбору Покупателя, копии квитанций о приеме груза, накопительных карточек, ведомостей подачи-уборки вагонов, выставленных Поставщику счетов-фактур и других документов, подтверждающих расходы Поставщика, предъявленные им Покупателю к возмещению.</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15.11. При расчетах на условиях предварительной оплаты расходы по организации транспортировки нефтепродуктов железнодорожным транспортом, указанные в счете на оплату, определяются Поставщиком расчетным путем на основании расчетных значений тарифов на транспортировку, стоимости ЗПУ, стоимости налива нефтепродуктов и других подобных расходов. При окончательных расчетах используется фактическая величина указанных расходов.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15.12. Если на дату выставления Поставщиком счета на оплату невозможно рассчитать расходы по организации транспортировки нефтепродуктов (Покупатель к этому моменту не предоставил Поставщику отгрузочные разнарядки, не указал пункт доставки нефтепродуктов, не совершил иные необходимые действия), Поставщик в данном счете имеет право указать ориентировочную величину этих расходов. Покупатель, в свою очередь, в случае определения пункта назначения или иных параметров, позволяющих определить расчетную величину этих расходов до истечения срока оплаты, имеет право оплачивать </w:t>
      </w:r>
      <w:proofErr w:type="gramStart"/>
      <w:r w:rsidRPr="003A2F0D">
        <w:rPr>
          <w:rFonts w:ascii="Times New Roman" w:eastAsia="Times New Roman" w:hAnsi="Times New Roman" w:cs="Times New Roman"/>
          <w:sz w:val="24"/>
          <w:szCs w:val="24"/>
          <w:lang w:eastAsia="ar-SA"/>
        </w:rPr>
        <w:t>расходы</w:t>
      </w:r>
      <w:proofErr w:type="gramEnd"/>
      <w:r w:rsidRPr="003A2F0D">
        <w:rPr>
          <w:rFonts w:ascii="Times New Roman" w:eastAsia="Times New Roman" w:hAnsi="Times New Roman" w:cs="Times New Roman"/>
          <w:sz w:val="24"/>
          <w:szCs w:val="24"/>
          <w:lang w:eastAsia="ar-SA"/>
        </w:rPr>
        <w:t xml:space="preserve"> по организации транспортировки исходя из расчетных значений транспортных тарифов и других расходов.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до истечения срока оплаты счета Покупатель не обеспечил возможность расчета величины расходов по организации транспортировки нефтепродуктов (не указал пункт </w:t>
      </w:r>
      <w:r w:rsidRPr="003A2F0D">
        <w:rPr>
          <w:rFonts w:ascii="Times New Roman" w:eastAsia="Times New Roman" w:hAnsi="Times New Roman" w:cs="Times New Roman"/>
          <w:sz w:val="24"/>
          <w:szCs w:val="24"/>
          <w:lang w:eastAsia="ar-SA"/>
        </w:rPr>
        <w:lastRenderedPageBreak/>
        <w:t>назначения, не предоставил отгрузочные разнарядки, не совершил иные необходимые действия), он обязан оплатить эти расходы в сумме, указанной в счете Поставщика.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15.13. Окончательный расчет между Сторонами производится исходя из стоимости фактически поставленных нефтепродуктов, подлежащих оплате (возмещению) расходов Поставщика по организации транспортировки, суммы причитающегося Поставщику вознаграждения и осуществленных расчетов. Окончательный расчет производится на основании акта сверки, указанного в пункте 15.8 Договора, а при его отсутствии – исходя из произведенных поставок нефтепродуктов и расчетов за них.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15.14. За организацию транспортировки нефтепродуктов железнодорожным транспортом Покупатель обязуется выплатить Поставщику вознаграждение в размере</w:t>
      </w:r>
      <w:proofErr w:type="gramStart"/>
      <w:r w:rsidRPr="003A2F0D">
        <w:rPr>
          <w:rFonts w:ascii="Times New Roman" w:eastAsia="Times New Roman" w:hAnsi="Times New Roman" w:cs="Times New Roman"/>
          <w:sz w:val="24"/>
          <w:szCs w:val="24"/>
          <w:lang w:eastAsia="ar-SA"/>
        </w:rPr>
        <w:t xml:space="preserve">                 ___ (____) </w:t>
      </w:r>
      <w:proofErr w:type="gramEnd"/>
      <w:r w:rsidRPr="003A2F0D">
        <w:rPr>
          <w:rFonts w:ascii="Times New Roman" w:eastAsia="Times New Roman" w:hAnsi="Times New Roman" w:cs="Times New Roman"/>
          <w:sz w:val="24"/>
          <w:szCs w:val="24"/>
          <w:lang w:eastAsia="ar-SA"/>
        </w:rPr>
        <w:t xml:space="preserve">рублей 00 копеек,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2" w:name="_Ref286998596"/>
      <w:bookmarkEnd w:id="160"/>
      <w:r w:rsidRPr="003A2F0D">
        <w:rPr>
          <w:rFonts w:ascii="Times New Roman" w:eastAsia="Times New Roman" w:hAnsi="Times New Roman" w:cs="Times New Roman"/>
          <w:sz w:val="24"/>
          <w:szCs w:val="24"/>
          <w:lang w:eastAsia="ar-SA"/>
        </w:rPr>
        <w:t>15.15.</w:t>
      </w:r>
      <w:r w:rsidRPr="003A2F0D">
        <w:rPr>
          <w:rFonts w:ascii="Times New Roman" w:eastAsia="Times New Roman" w:hAnsi="Times New Roman" w:cs="Times New Roman"/>
          <w:sz w:val="24"/>
          <w:szCs w:val="20"/>
          <w:lang w:eastAsia="ar-SA"/>
        </w:rPr>
        <w:t xml:space="preserve"> </w:t>
      </w:r>
      <w:r w:rsidRPr="003A2F0D">
        <w:rPr>
          <w:rFonts w:ascii="Times New Roman" w:eastAsia="Times New Roman" w:hAnsi="Times New Roman" w:cs="Times New Roman"/>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настоящего Договора), связанные с исполнением им обязательств по Договору, в частности, </w:t>
      </w:r>
      <w:proofErr w:type="gramStart"/>
      <w:r w:rsidRPr="003A2F0D">
        <w:rPr>
          <w:rFonts w:ascii="Times New Roman" w:eastAsia="Times New Roman" w:hAnsi="Times New Roman" w:cs="Times New Roman"/>
          <w:sz w:val="24"/>
          <w:szCs w:val="24"/>
          <w:lang w:eastAsia="ar-SA"/>
        </w:rPr>
        <w:t>но</w:t>
      </w:r>
      <w:proofErr w:type="gramEnd"/>
      <w:r w:rsidRPr="003A2F0D">
        <w:rPr>
          <w:rFonts w:ascii="Times New Roman" w:eastAsia="Times New Roman" w:hAnsi="Times New Roman" w:cs="Times New Roman"/>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15.16. Поставщик </w:t>
      </w:r>
      <w:proofErr w:type="gramStart"/>
      <w:r w:rsidRPr="003A2F0D">
        <w:rPr>
          <w:rFonts w:ascii="Times New Roman" w:eastAsia="Times New Roman" w:hAnsi="Times New Roman" w:cs="Times New Roman"/>
          <w:sz w:val="24"/>
          <w:szCs w:val="24"/>
          <w:lang w:eastAsia="ar-SA"/>
        </w:rPr>
        <w:t>предоставляет Покупателю Отчет</w:t>
      </w:r>
      <w:proofErr w:type="gramEnd"/>
      <w:r w:rsidRPr="003A2F0D">
        <w:rPr>
          <w:rFonts w:ascii="Times New Roman" w:eastAsia="Times New Roman" w:hAnsi="Times New Roman" w:cs="Times New Roman"/>
          <w:sz w:val="24"/>
          <w:szCs w:val="24"/>
          <w:lang w:eastAsia="ar-SA"/>
        </w:rPr>
        <w:t xml:space="preserve"> о выполнении поручения Покупателя по организации транспортировки нефтепродуктов, с обязательным приложением документов, подтверждающие расходы Поставщика по организации транспортировки.</w:t>
      </w:r>
    </w:p>
    <w:p w:rsidR="00436562" w:rsidRPr="003A2F0D" w:rsidRDefault="00436562" w:rsidP="00436562">
      <w:pPr>
        <w:tabs>
          <w:tab w:val="left" w:pos="-142"/>
          <w:tab w:val="left" w:pos="0"/>
          <w:tab w:val="left" w:pos="708"/>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15.17.</w:t>
      </w:r>
      <w:r w:rsidRPr="003A2F0D">
        <w:rPr>
          <w:rFonts w:ascii="Times New Roman" w:eastAsia="Times New Roman" w:hAnsi="Times New Roman" w:cs="Times New Roman"/>
          <w:bCs/>
          <w:sz w:val="24"/>
          <w:szCs w:val="24"/>
          <w:lang w:eastAsia="ar-SA"/>
        </w:rPr>
        <w:t xml:space="preserve"> Стороны договорились, что в отношении сумм платежей по настоящему договору, проценты на сумму долга по статье 317.1 Гражданского кодекса РФ не начисляются.</w:t>
      </w:r>
      <w:bookmarkEnd w:id="162"/>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16. ОТВЕТСТВЕННОСТЬ СТОРОН</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3" w:name="_Ref286999768"/>
      <w:r w:rsidRPr="003A2F0D">
        <w:rPr>
          <w:rFonts w:ascii="Times New Roman" w:eastAsia="Times New Roman" w:hAnsi="Times New Roman" w:cs="Times New Roman"/>
          <w:sz w:val="24"/>
          <w:szCs w:val="24"/>
          <w:lang w:eastAsia="ar-SA"/>
        </w:rPr>
        <w:t>16.1.</w:t>
      </w:r>
      <w:bookmarkEnd w:id="163"/>
      <w:r w:rsidRPr="003A2F0D">
        <w:rPr>
          <w:rFonts w:ascii="Times New Roman" w:eastAsia="Times New Roman" w:hAnsi="Times New Roman" w:cs="Times New Roman"/>
          <w:sz w:val="24"/>
          <w:szCs w:val="24"/>
          <w:lang w:eastAsia="ar-SA"/>
        </w:rPr>
        <w:t xml:space="preserve">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436562" w:rsidRPr="003A2F0D" w:rsidRDefault="00436562" w:rsidP="00436562">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поставленных нефтепродуктов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436562" w:rsidRPr="003A2F0D" w:rsidRDefault="00436562" w:rsidP="00436562">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 xml:space="preserve">Если неустойка была предъявлена Покупателем за просрочку поставки нефтепродуктов, согласно отгрузочной разнарядке Покупателя на поставку, то сумма неустойки составляет 0,02 % (процента) от стоимости нефтепродуктов, подлежащих поставке в сроки в соответствии с отгрузочной разнарядкой Покупателя, за каждый календарный день просрочки поставки. Неустойка за просрочку поставки нефтепродуктов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нефтепродуктов не прерывает начисление данной неустойки.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16.2. Покупатель вправе отказаться от приемки нефтепродуктов, срок поставки которых просрочен по вине Поставщика более чем на 20 (Двадцать) календарных дней и потребовать возврата стоимости не поставленных нефтепродуктов, которая должна быть возвращена Покупателю в течение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Поставщиком уведомления об </w:t>
      </w:r>
      <w:r w:rsidRPr="003A2F0D">
        <w:rPr>
          <w:rFonts w:ascii="Times New Roman" w:eastAsia="Times New Roman" w:hAnsi="Times New Roman" w:cs="Times New Roman"/>
          <w:sz w:val="24"/>
          <w:szCs w:val="24"/>
          <w:lang w:eastAsia="ar-SA"/>
        </w:rPr>
        <w:lastRenderedPageBreak/>
        <w:t>отказе от приемки нефтепродуктов. При этом Покупатель обязан принять нефтепродукты, отгруженные  Поставщиком до получения указанного уведомления.</w:t>
      </w:r>
    </w:p>
    <w:p w:rsidR="00436562" w:rsidRPr="003A2F0D" w:rsidRDefault="00436562" w:rsidP="0043656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16.3. </w:t>
      </w:r>
      <w:r w:rsidRPr="003A2F0D">
        <w:rPr>
          <w:rFonts w:ascii="Times New Roman" w:eastAsia="Times New Roman" w:hAnsi="Times New Roman" w:cs="Times New Roman"/>
          <w:sz w:val="24"/>
          <w:szCs w:val="24"/>
          <w:lang w:eastAsia="ar-SA"/>
        </w:rPr>
        <w:t>Поставщик не несет ответственности за дополнительные расходы, возникшие у Покупателя вследствие неполноты и/или неправильности сведений, указанных в отгрузочной разнарядке. В случае если дополнительные расходы по вышеуказанным причинам возникли у Поставщика, Покупатель обязуется возместить данные расходы Поставщику в полном объёме.</w:t>
      </w:r>
    </w:p>
    <w:p w:rsidR="00436562" w:rsidRPr="003A2F0D" w:rsidRDefault="00436562" w:rsidP="0043656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16.4. В случае допущения Покупателем сверхнормативного простоя Вагонов, предоставленных Поставщиком, на станции выгрузки сверх сроков, установленных пунктами 6.5. и 7.5. Договора, Поставщик вправе потребовать от Покупателя возмещения расходов (неустойку), предъявленные в адрес Поставщика в связи с уплатой штрафов/расходов организациям, с которыми Поставщиком заключены договоры на организацию транспортировки нефтепродуктов.</w:t>
      </w:r>
      <w:r w:rsidRPr="003A2F0D">
        <w:rPr>
          <w:rFonts w:ascii="Times New Roman" w:eastAsia="Times New Roman" w:hAnsi="Times New Roman" w:cs="Times New Roman"/>
          <w:sz w:val="20"/>
          <w:szCs w:val="24"/>
          <w:lang w:eastAsia="ar-SA"/>
        </w:rPr>
        <w:t xml:space="preserve"> </w:t>
      </w:r>
      <w:r w:rsidRPr="003A2F0D">
        <w:rPr>
          <w:rFonts w:ascii="Times New Roman" w:eastAsia="Times New Roman" w:hAnsi="Times New Roman" w:cs="Times New Roman"/>
          <w:sz w:val="24"/>
          <w:szCs w:val="24"/>
          <w:lang w:eastAsia="ar-SA"/>
        </w:rPr>
        <w:t>Оплата неустойки производится в претензионном порядке, с приложением расчета периода простоя.</w:t>
      </w:r>
    </w:p>
    <w:p w:rsidR="00436562" w:rsidRPr="003A2F0D" w:rsidRDefault="00436562" w:rsidP="0043656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16.5. В случае переадресовки Покупателем предоставленных Поставщиком Вагонов без согласия Поставщика или самовольного их использования, а равно если Покупатель допустил отправку порожнего Вагона Поставщика на станцию, отличную от станции, указанной в первой железнодорожной накладной, то Покупатель оплачивает (возмещает) Поставщику документально подтвержденные расходы, связанные с возвратом Вагона на станцию налива (приписки).</w:t>
      </w:r>
    </w:p>
    <w:p w:rsidR="00436562" w:rsidRPr="003A2F0D" w:rsidRDefault="00436562" w:rsidP="00436562">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16.6. При поставке нефтепродуктов железнодорожным транспортом в Вагонах, предоставленных Поставщиком, Покупатель несет перед Поставщиком ответственность в том же размере и те же сроки, которые установлены для грузополучателя федеральными законами, нормами и правилами, регулирующими деятельность железнодорожного транспорта, в следующих случаях (если они произошли по </w:t>
      </w:r>
      <w:proofErr w:type="gramStart"/>
      <w:r w:rsidRPr="003A2F0D">
        <w:rPr>
          <w:rFonts w:ascii="Times New Roman" w:eastAsia="Times New Roman" w:hAnsi="Times New Roman" w:cs="Times New Roman"/>
          <w:sz w:val="24"/>
          <w:szCs w:val="24"/>
          <w:lang w:eastAsia="ar-SA"/>
        </w:rPr>
        <w:t>причинам, зависящим от Покупателя/Грузополучателя и признаны</w:t>
      </w:r>
      <w:proofErr w:type="gramEnd"/>
      <w:r w:rsidRPr="003A2F0D">
        <w:rPr>
          <w:rFonts w:ascii="Times New Roman" w:eastAsia="Times New Roman" w:hAnsi="Times New Roman" w:cs="Times New Roman"/>
          <w:sz w:val="24"/>
          <w:szCs w:val="24"/>
          <w:lang w:eastAsia="ar-SA"/>
        </w:rPr>
        <w:t xml:space="preserve"> Покупателем):</w:t>
      </w:r>
    </w:p>
    <w:p w:rsidR="00436562" w:rsidRPr="003A2F0D" w:rsidRDefault="00436562" w:rsidP="00436562">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повреждение и/или утрату Вагонов, предоставленных Поставщиком;</w:t>
      </w:r>
    </w:p>
    <w:p w:rsidR="00436562" w:rsidRPr="003A2F0D" w:rsidRDefault="00436562" w:rsidP="00436562">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неполного слива (выгрузки) Вагонов, предоставленных Поставщиком;</w:t>
      </w:r>
    </w:p>
    <w:p w:rsidR="00436562" w:rsidRPr="003A2F0D" w:rsidRDefault="00436562" w:rsidP="00436562">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неправильное и/или неполное указание Покупателем или его грузополучателем в перевозочных документах на возврат порожних Вагонов реквизитов их получателя;</w:t>
      </w:r>
    </w:p>
    <w:p w:rsidR="00436562" w:rsidRPr="003A2F0D" w:rsidRDefault="00436562" w:rsidP="00436562">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иные действия либо бездействие, ответственность за которые установлена для грузополучателя федеральными законами, правовыми нормативными актами, регулирующими деятельность железнодорожного транспорта.</w:t>
      </w:r>
    </w:p>
    <w:p w:rsidR="00436562" w:rsidRPr="003A2F0D" w:rsidRDefault="00436562" w:rsidP="0043656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Покупатель обязан возместить Поставщику все расходы по ремонту и восстановлению повреждённых вагонов, понесённых вследствие нарушения правил выгрузки/слива нефтепродуктов Покупателем (грузополучателем), приведшего к повреждению вагонов, включая стоимость подготовки к ремонту, стоимость использованных для ремонта деталей, материалов, а также расходы на транспортировку повреждённых вагонов к месту ремонта и с места ремонта на станцию приписки.</w:t>
      </w:r>
      <w:proofErr w:type="gramEnd"/>
    </w:p>
    <w:p w:rsidR="00436562" w:rsidRPr="003A2F0D" w:rsidRDefault="00436562" w:rsidP="00436562">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отгрузке нефтепродуктов в арендованных вагонах Покупатель возмещает Поставщику стоимость аренды за время нахождения вагонов в ремонте. </w:t>
      </w:r>
    </w:p>
    <w:p w:rsidR="00436562" w:rsidRPr="003A2F0D" w:rsidRDefault="00436562" w:rsidP="00436562">
      <w:pPr>
        <w:tabs>
          <w:tab w:val="left" w:pos="-142"/>
          <w:tab w:val="left" w:pos="0"/>
          <w:tab w:val="left" w:pos="1440"/>
        </w:tabs>
        <w:suppressAutoHyphens/>
        <w:spacing w:before="120" w:after="120" w:line="240" w:lineRule="auto"/>
        <w:jc w:val="both"/>
        <w:rPr>
          <w:rFonts w:ascii="Times New Roman" w:eastAsia="Times New Roman" w:hAnsi="Times New Roman" w:cs="Times New Roman"/>
          <w:bCs/>
          <w:sz w:val="24"/>
          <w:szCs w:val="20"/>
          <w:lang w:eastAsia="ar-SA"/>
        </w:rPr>
      </w:pPr>
      <w:r w:rsidRPr="003A2F0D">
        <w:rPr>
          <w:rFonts w:ascii="Times New Roman" w:eastAsia="Times New Roman" w:hAnsi="Times New Roman" w:cs="Times New Roman"/>
          <w:sz w:val="24"/>
          <w:szCs w:val="24"/>
          <w:lang w:eastAsia="ar-SA"/>
        </w:rPr>
        <w:t>При утрате вагона по обстоятельствам, за которые отвечает Покупатель (грузополучатель), а равно при невозможности восстановления вагона в ремонте, Покупатель оплачивает Поставщику стоимость нового вагона аналогичного типа. Стоимость нового вагона определяется исходя из цены завода-изготовителя вагона аналогичного типа, установленную на дату обнаружения утраты вагона.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16.7. </w:t>
      </w:r>
      <w:proofErr w:type="gramStart"/>
      <w:r w:rsidRPr="003A2F0D">
        <w:rPr>
          <w:rFonts w:ascii="Times New Roman" w:eastAsia="Times New Roman" w:hAnsi="Times New Roman" w:cs="Times New Roman"/>
          <w:bCs/>
          <w:sz w:val="24"/>
          <w:szCs w:val="24"/>
          <w:lang w:eastAsia="ar-SA"/>
        </w:rPr>
        <w:t xml:space="preserve">Поставщик не несет ответственность за неисполнение и/или  ненадлежащее исполнение своих обязательств по поставке нефтепродуктов по Договору в случае наличия запрета либо </w:t>
      </w:r>
      <w:r w:rsidRPr="003A2F0D">
        <w:rPr>
          <w:rFonts w:ascii="Times New Roman" w:eastAsia="Times New Roman" w:hAnsi="Times New Roman" w:cs="Times New Roman"/>
          <w:bCs/>
          <w:sz w:val="24"/>
          <w:szCs w:val="24"/>
          <w:lang w:eastAsia="ar-SA"/>
        </w:rPr>
        <w:lastRenderedPageBreak/>
        <w:t xml:space="preserve">ограничения перевозчика на отгрузку нефтепродуктов в направлении, указанном Покупателем в отгрузочной разнарядке или отказа перевозчика от приема нефтепродуктов к перевозке в соответствии с </w:t>
      </w:r>
      <w:r w:rsidRPr="003A2F0D">
        <w:rPr>
          <w:rFonts w:ascii="Times New Roman" w:eastAsia="Times New Roman" w:hAnsi="Times New Roman" w:cs="Times New Roman"/>
          <w:sz w:val="24"/>
          <w:szCs w:val="24"/>
          <w:lang w:eastAsia="ar-SA"/>
        </w:rPr>
        <w:t>федеральными законами, правовыми нормативными актами, регулирующими деятельность соответствующего вида транспорта.</w:t>
      </w:r>
      <w:proofErr w:type="gramEnd"/>
    </w:p>
    <w:p w:rsidR="00436562" w:rsidRPr="003A2F0D" w:rsidRDefault="00436562" w:rsidP="00436562">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16.8. В случае несвоевременного предоставления Покупателем отгрузочных разнарядок и/или маршрутной телеграммы (в случае необходимости), Поставщик не несет ответственности за несвоевременную поставку нефтепродуктов, указанных в этих отгрузочных разнарядках.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16.9. </w:t>
      </w:r>
      <w:proofErr w:type="gramStart"/>
      <w:r w:rsidRPr="003A2F0D">
        <w:rPr>
          <w:rFonts w:ascii="Times New Roman" w:eastAsia="Times New Roman" w:hAnsi="Times New Roman" w:cs="Times New Roman"/>
          <w:sz w:val="24"/>
          <w:szCs w:val="24"/>
          <w:lang w:eastAsia="ar-SA"/>
        </w:rPr>
        <w:t>Покупатель несет ответственность за ущерб, возникший в результате предоставления под погрузку автотранспорта в неисправном и/или непригодном для перевозки нефтепродуктов состоянии и обязан возместить затраты по очистке территории пункта налива согласно калькуляции, составленной заводом-производителем (отправителем), а также стоимость поврежденного оборудования (или) работ по его восстановлению на основании Акта, составленного с участием представителя завода-производителя (отправителя) и представителя Покупателя (водителя), в котором</w:t>
      </w:r>
      <w:proofErr w:type="gramEnd"/>
      <w:r w:rsidRPr="003A2F0D">
        <w:rPr>
          <w:rFonts w:ascii="Times New Roman" w:eastAsia="Times New Roman" w:hAnsi="Times New Roman" w:cs="Times New Roman"/>
          <w:sz w:val="24"/>
          <w:szCs w:val="24"/>
          <w:lang w:eastAsia="ar-SA"/>
        </w:rPr>
        <w:t xml:space="preserve"> отражен факт порчи оборудования.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3A2F0D">
        <w:rPr>
          <w:rFonts w:ascii="Times New Roman" w:eastAsia="Times New Roman" w:hAnsi="Times New Roman" w:cs="Times New Roman"/>
          <w:sz w:val="24"/>
          <w:szCs w:val="24"/>
          <w:lang w:eastAsia="ar-SA"/>
        </w:rPr>
        <w:t>Стоимость оборудования и работ по его ремонту определяется исходя из калькуляций, представленных заводом-производителем (отправителем).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16.10. Стороны договорились, что при возникновении споров в отношении оплаты каких-либо сумм («оспоримые суммы») при одновременном наличии бесспорных обязательств по расчетам, ни одна из Сторон не имеет права задерживать расчеты в размерах бесспорных обязательств на основании отсутствия согласия в отношении «оспоримых сумм».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16.11. </w:t>
      </w:r>
      <w:proofErr w:type="gramStart"/>
      <w:r w:rsidRPr="003A2F0D">
        <w:rPr>
          <w:rFonts w:ascii="Times New Roman" w:eastAsia="Times New Roman" w:hAnsi="Times New Roman" w:cs="Times New Roman"/>
          <w:sz w:val="24"/>
          <w:szCs w:val="24"/>
          <w:lang w:eastAsia="ar-SA"/>
        </w:rPr>
        <w:t xml:space="preserve">Покупатель принимает во внимание, что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xml:space="preserve">. 2.2 и 3.1.1 настоящего Договора, Поставщик во исполнение своего обязательства по поставке нефтепродуктов по поручению Покупателя организует от своего имени, но за счёт Покупателя транспортировку нефтепродуктов железнодорожным и/или автомобильным и/или водным транспортом, вступая в договорные отношения с третьими лицами (заводом-производителем, грузоотправителем, перевозчиком, арендодателями вагонов, </w:t>
      </w:r>
      <w:r w:rsidRPr="003A2F0D">
        <w:rPr>
          <w:rFonts w:ascii="Times New Roman" w:eastAsia="Times New Roman" w:hAnsi="Times New Roman" w:cs="Times New Roman"/>
          <w:bCs/>
          <w:sz w:val="24"/>
          <w:szCs w:val="24"/>
          <w:lang w:eastAsia="ar-SA"/>
        </w:rPr>
        <w:t>автоцистерн, судна</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/танкеров,</w:t>
      </w:r>
      <w:r w:rsidRPr="003A2F0D">
        <w:rPr>
          <w:rFonts w:ascii="Times New Roman" w:eastAsia="Times New Roman" w:hAnsi="Times New Roman" w:cs="Times New Roman"/>
          <w:sz w:val="24"/>
          <w:szCs w:val="24"/>
          <w:lang w:eastAsia="ar-SA"/>
        </w:rPr>
        <w:t xml:space="preserve"> экспедиторами</w:t>
      </w:r>
      <w:proofErr w:type="gramEnd"/>
      <w:r w:rsidRPr="003A2F0D">
        <w:rPr>
          <w:rFonts w:ascii="Times New Roman" w:eastAsia="Times New Roman" w:hAnsi="Times New Roman" w:cs="Times New Roman"/>
          <w:sz w:val="24"/>
          <w:szCs w:val="24"/>
          <w:lang w:eastAsia="ar-SA"/>
        </w:rPr>
        <w:t xml:space="preserve">, таможенным брокером и пр.), </w:t>
      </w:r>
      <w:proofErr w:type="gramStart"/>
      <w:r w:rsidRPr="003A2F0D">
        <w:rPr>
          <w:rFonts w:ascii="Times New Roman" w:eastAsia="Times New Roman" w:hAnsi="Times New Roman" w:cs="Times New Roman"/>
          <w:sz w:val="24"/>
          <w:szCs w:val="24"/>
          <w:lang w:eastAsia="ar-SA"/>
        </w:rPr>
        <w:t>перед</w:t>
      </w:r>
      <w:proofErr w:type="gramEnd"/>
      <w:r w:rsidRPr="003A2F0D">
        <w:rPr>
          <w:rFonts w:ascii="Times New Roman" w:eastAsia="Times New Roman" w:hAnsi="Times New Roman" w:cs="Times New Roman"/>
          <w:sz w:val="24"/>
          <w:szCs w:val="24"/>
          <w:lang w:eastAsia="ar-SA"/>
        </w:rPr>
        <w:t xml:space="preserve"> которыми Поставщик несёт обязательство по возмещению убытков и/или выплате штрафов (неустоек), сборов, в том числе за невыполнение принятой заявки на перевозку груза, за </w:t>
      </w:r>
      <w:proofErr w:type="spellStart"/>
      <w:r w:rsidRPr="003A2F0D">
        <w:rPr>
          <w:rFonts w:ascii="Times New Roman" w:eastAsia="Times New Roman" w:hAnsi="Times New Roman" w:cs="Times New Roman"/>
          <w:sz w:val="24"/>
          <w:szCs w:val="24"/>
          <w:lang w:eastAsia="ar-SA"/>
        </w:rPr>
        <w:t>непредъявление</w:t>
      </w:r>
      <w:proofErr w:type="spellEnd"/>
      <w:r w:rsidRPr="003A2F0D">
        <w:rPr>
          <w:rFonts w:ascii="Times New Roman" w:eastAsia="Times New Roman" w:hAnsi="Times New Roman" w:cs="Times New Roman"/>
          <w:sz w:val="24"/>
          <w:szCs w:val="24"/>
          <w:lang w:eastAsia="ar-SA"/>
        </w:rPr>
        <w:t xml:space="preserve"> грузов к перевозке, нарушение порядка и сроков возврата порожних вагонов, и/или в ненадлежащем коммерческом/техническом состоянии.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Покупатель вправе запросить у Поставщика данные по размеру и условиям наложения на Поставщика штрафов (неустоек), сборов, установленных в договорах между Поставщиком и указанными третьими лицами. </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17. ОБСТОЯТЕЛЬСТВА НЕПРЕОДОЛИМОЙ СИЛЫ</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bookmarkStart w:id="164" w:name="_Ref286999602"/>
      <w:r w:rsidRPr="003A2F0D">
        <w:rPr>
          <w:rFonts w:ascii="Times New Roman" w:eastAsia="Times New Roman" w:hAnsi="Times New Roman" w:cs="Times New Roman"/>
          <w:sz w:val="24"/>
          <w:szCs w:val="20"/>
          <w:lang w:eastAsia="ar-SA"/>
        </w:rPr>
        <w:t xml:space="preserve">17.1. </w:t>
      </w:r>
      <w:r w:rsidRPr="003A2F0D">
        <w:rPr>
          <w:rFonts w:ascii="Times New Roman" w:eastAsia="Times New Roman" w:hAnsi="Times New Roman" w:cs="Times New Roman"/>
          <w:sz w:val="24"/>
          <w:szCs w:val="24"/>
          <w:lang w:eastAsia="ar-SA"/>
        </w:rPr>
        <w:t xml:space="preserve">Стороны не несут ответственности за неисполнение любого из своих обязательств, за исключением обязательств Покупателя по оплате нефтепродуктов,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чрезвычайный и непредотвратимый характер. </w:t>
      </w:r>
      <w:proofErr w:type="gramStart"/>
      <w:r w:rsidRPr="003A2F0D">
        <w:rPr>
          <w:rFonts w:ascii="Times New Roman" w:eastAsia="Times New Roman" w:hAnsi="Times New Roman" w:cs="Times New Roman"/>
          <w:sz w:val="24"/>
          <w:szCs w:val="24"/>
          <w:lang w:eastAsia="ar-SA"/>
        </w:rPr>
        <w:t xml:space="preserve">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w:t>
      </w:r>
      <w:r w:rsidRPr="003A2F0D">
        <w:rPr>
          <w:rFonts w:ascii="Times New Roman" w:eastAsia="Times New Roman" w:hAnsi="Times New Roman" w:cs="Times New Roman"/>
          <w:sz w:val="24"/>
          <w:szCs w:val="24"/>
          <w:lang w:eastAsia="ar-SA"/>
        </w:rPr>
        <w:lastRenderedPageBreak/>
        <w:t>приоритеты, официальные требования, квоты и ценовой контроль</w:t>
      </w: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z w:val="24"/>
          <w:szCs w:val="24"/>
          <w:lang w:eastAsia="ar-SA"/>
        </w:rPr>
        <w:t>если эти обстоятельства непосредственно повлияли на исполнение настоящего Договора.</w:t>
      </w:r>
      <w:proofErr w:type="gramEnd"/>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введения правительством иностранного государства каких-либо запретительных или ограничительных мер в отношении Поставщика (обществ Поставщика), Покупатель не вправе ссылаться на данные обстоятельства в качестве основания неисполнения или ненадлежащего исполнения своих обязательств по настоящему Договору и дополнительным соглашениям к нему.</w:t>
      </w:r>
    </w:p>
    <w:p w:rsidR="00436562" w:rsidRPr="003A2F0D" w:rsidRDefault="00436562" w:rsidP="00436562">
      <w:pPr>
        <w:tabs>
          <w:tab w:val="left" w:pos="-142"/>
          <w:tab w:val="left" w:pos="0"/>
        </w:tabs>
        <w:suppressAutoHyphens/>
        <w:spacing w:after="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Данные обстоятельства не могут являться основанием освобождения Покупателя от ответственности, предусмотренной настоящим Договором.</w:t>
      </w:r>
      <w:bookmarkEnd w:id="164"/>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17.2. Сторона, для которой возникла невозможность исполнения обязательств по Договору в результате обстоятельств непреодолимой силы согласно пункту 17.1 Договора, обязана без промедления в течение 10 (десяти) дней со дня наступления или прекращения указанных обстоятельств письменно известить об этом другую Сторону.</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17.3. При наступлении обстоятельств непреодолимой силы согласно пункту 17.1 Договора, срок исполнения обязательств по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по Договору может предложить другой стороне внести соответствующие изменения в Договор, либо его расторгнуть.</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17.4. Несмотря на наступление обстоятельств непреодолимой силы, перед прекращением настоящего Договора вследствие наступления обстоятельств непреодолимой силы, Стороны осуществляют окончательные взаиморасчёты.</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17.5. Наличие обстоятельств непреодолимой силы, указанных в пункте 17.1 Договора, подтверждается соответствующим актом компетентного органа государственной власти.</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18. ПОРЯДОК РАЗРЕШЕНИЯ СПОРОВ</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18.1.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w:t>
      </w:r>
      <w:proofErr w:type="gramStart"/>
      <w:r w:rsidRPr="003A2F0D">
        <w:rPr>
          <w:rFonts w:ascii="Times New Roman" w:eastAsia="Times New Roman" w:hAnsi="Times New Roman" w:cs="Times New Roman"/>
          <w:sz w:val="24"/>
          <w:szCs w:val="24"/>
          <w:lang w:eastAsia="ar-SA"/>
        </w:rPr>
        <w:t>не достижения</w:t>
      </w:r>
      <w:proofErr w:type="gramEnd"/>
      <w:r w:rsidRPr="003A2F0D">
        <w:rPr>
          <w:rFonts w:ascii="Times New Roman" w:eastAsia="Times New Roman" w:hAnsi="Times New Roman" w:cs="Times New Roman"/>
          <w:sz w:val="24"/>
          <w:szCs w:val="24"/>
          <w:lang w:eastAsia="ar-SA"/>
        </w:rPr>
        <w:t xml:space="preserve"> согласия Сторонами, споры передаются на рассмотрение Арбитражного суда Мурманской области. </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19. ПОРЯДОК ИЗМЕНЕНИЯ И РАСТОРЖЕНИЯ ДОГОВОРА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19.1. Любые изменения и дополнения к Договору и Приложению № 1 (кроме случаев, указанных в пунктах 20.1-20.2 Договора) оформляются соответствующими дополнительными соглашениями, которые подписываются уполномоченными представителями Сторон, скрепляются их печатью и являются неотъемлемыми частями Договора.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19.2. Расторжение Договора допускается по письменному согласию Сторон и в случаях, предусмотренных Договором и действующим законодательством Российской Федерации.</w:t>
      </w:r>
    </w:p>
    <w:p w:rsidR="00436562" w:rsidRPr="003A2F0D" w:rsidRDefault="00436562" w:rsidP="00436562">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0"/>
          <w:lang w:eastAsia="ar-SA"/>
        </w:rPr>
        <w:t xml:space="preserve">20. </w:t>
      </w:r>
      <w:r w:rsidRPr="003A2F0D">
        <w:rPr>
          <w:rFonts w:ascii="Times New Roman" w:eastAsia="Times New Roman" w:hAnsi="Times New Roman" w:cs="Times New Roman"/>
          <w:b/>
          <w:caps/>
          <w:sz w:val="24"/>
          <w:szCs w:val="24"/>
          <w:lang w:eastAsia="ar-SA"/>
        </w:rPr>
        <w:t>ПРОЧИЕ УСЛОВИЯ</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w:t>
      </w:r>
      <w:bookmarkStart w:id="165" w:name="_Ref286999820"/>
      <w:r w:rsidRPr="003A2F0D">
        <w:rPr>
          <w:rFonts w:ascii="Times New Roman" w:eastAsia="Times New Roman" w:hAnsi="Times New Roman" w:cs="Times New Roman"/>
          <w:sz w:val="24"/>
          <w:szCs w:val="24"/>
          <w:lang w:eastAsia="ar-SA"/>
        </w:rPr>
        <w:t>.1. В случае изменения банковских реквизитов Сторон по Договору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Договора принимаются новые банковские реквизиты. В данном случае не требуется внесения изменений в Договор путем составления двустороннего документа.</w:t>
      </w:r>
      <w:bookmarkEnd w:id="165"/>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20.2. В случае изменения почтового адреса Стороны направляют соответствующее уведомление, подписанное уполномоченным лицом.</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Cs/>
          <w:sz w:val="24"/>
          <w:szCs w:val="20"/>
          <w:lang w:eastAsia="ar-SA"/>
        </w:rPr>
      </w:pPr>
      <w:r w:rsidRPr="003A2F0D">
        <w:rPr>
          <w:rFonts w:ascii="Times New Roman" w:eastAsia="Times New Roman" w:hAnsi="Times New Roman" w:cs="Times New Roman"/>
          <w:sz w:val="24"/>
          <w:szCs w:val="24"/>
          <w:lang w:eastAsia="ar-SA"/>
        </w:rPr>
        <w:lastRenderedPageBreak/>
        <w:t xml:space="preserve">20.3. Документы, переданные по электронной почте и/или факсимильной связи, имеют полную юридическую силу (за исключением счетов-фактур и накладных ТОРГ-12) и </w:t>
      </w:r>
      <w:proofErr w:type="gramStart"/>
      <w:r w:rsidRPr="003A2F0D">
        <w:rPr>
          <w:rFonts w:ascii="Times New Roman" w:eastAsia="Times New Roman" w:hAnsi="Times New Roman" w:cs="Times New Roman"/>
          <w:sz w:val="24"/>
          <w:szCs w:val="24"/>
          <w:lang w:eastAsia="ar-SA"/>
        </w:rPr>
        <w:t>обязательны к исполнению</w:t>
      </w:r>
      <w:proofErr w:type="gramEnd"/>
      <w:r w:rsidRPr="003A2F0D">
        <w:rPr>
          <w:rFonts w:ascii="Times New Roman" w:eastAsia="Times New Roman" w:hAnsi="Times New Roman" w:cs="Times New Roman"/>
          <w:sz w:val="24"/>
          <w:szCs w:val="24"/>
          <w:lang w:eastAsia="ar-SA"/>
        </w:rPr>
        <w:t>,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Договора. Номера абонентов Покупателя, для направления документов в связи с поставкой, указываются в Договоре. Последующее представление подлинных экземпляров этих документов обязательно. Стороны обязуются осуществить обмен оригиналами документов, переданных друг другу с использованием электронной почты и/или факсимильных аппаратов, в течение 10 (Десяти) рабочих дней. Риск искажения информации несет Сторона, направившая  информацию.</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20.4. Стороны договорились, что при поставках железнодорожным транспортом понятия «железнодорожный транспорт», «железнодорожная станция», «грузополучатель (получатель)», «грузоотправитель (отправитель)», в целях Договора определяются таким же образом, каким они определены </w:t>
      </w:r>
      <w:r w:rsidRPr="003A2F0D">
        <w:rPr>
          <w:rFonts w:ascii="Times New Roman" w:eastAsia="Times New Roman" w:hAnsi="Times New Roman" w:cs="Times New Roman"/>
          <w:sz w:val="24"/>
          <w:szCs w:val="24"/>
          <w:lang w:eastAsia="ar-SA"/>
        </w:rPr>
        <w:t>федеральными законами, нормативными правовыми актами, регулирующими деятельность железнодорожного транспорта</w:t>
      </w:r>
      <w:r w:rsidRPr="003A2F0D">
        <w:rPr>
          <w:rFonts w:ascii="Times New Roman" w:eastAsia="Times New Roman" w:hAnsi="Times New Roman" w:cs="Times New Roman"/>
          <w:bCs/>
          <w:sz w:val="24"/>
          <w:szCs w:val="24"/>
          <w:lang w:eastAsia="ar-SA"/>
        </w:rPr>
        <w:t>.</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bCs/>
          <w:sz w:val="24"/>
          <w:szCs w:val="24"/>
          <w:lang w:eastAsia="ar-SA"/>
        </w:rPr>
        <w:t>20.5. При поставках автомобильным транспортом понятия «автомобильный транспорт», «грузополучатель (получатель)», «грузоотправитель (отправитель)» определяются таким же образом, каким они определены федеральными законами, нормативными правовыми актами, регулирующими деятельность автомобильного транспорта.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20.6.1. </w:t>
      </w:r>
      <w:proofErr w:type="gramStart"/>
      <w:r w:rsidRPr="003A2F0D">
        <w:rPr>
          <w:rFonts w:ascii="Times New Roman" w:eastAsia="Times New Roman" w:hAnsi="Times New Roman" w:cs="Times New Roman"/>
          <w:color w:val="000000"/>
          <w:sz w:val="24"/>
          <w:szCs w:val="24"/>
          <w:lang w:eastAsia="ar-SA"/>
        </w:rPr>
        <w:t xml:space="preserve">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принятым взамен отмененного). </w:t>
      </w:r>
      <w:proofErr w:type="gramEnd"/>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20.6.2.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затрагивающей эту ссылку.</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20.7. Кроме случаев, когда из контекста следует иное, слова в единственном числе также включают в себя множественное и наоборот; слова в каком-либо одном роде включают в себя также все роды, и слова, обозначающие физических лиц, также включают в себя фирмы и корпорации и наоборот.</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color w:val="000000"/>
          <w:sz w:val="24"/>
          <w:szCs w:val="24"/>
          <w:lang w:eastAsia="ar-SA"/>
        </w:rPr>
        <w:t xml:space="preserve">20.8. </w:t>
      </w:r>
      <w:r w:rsidRPr="003A2F0D">
        <w:rPr>
          <w:rFonts w:ascii="Times New Roman" w:eastAsia="Times New Roman" w:hAnsi="Times New Roman" w:cs="Times New Roman"/>
          <w:bCs/>
          <w:sz w:val="24"/>
          <w:szCs w:val="24"/>
          <w:lang w:eastAsia="ar-SA"/>
        </w:rPr>
        <w:t>Любые предварительные договоренности и переписка Сторон в отношении предмета и условий Договора и Приложения №  1 к Договору, предшествующая их заключению, утрачивают силу с момента заключения Договора и Приложения № 1 к Договору.</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bCs/>
          <w:sz w:val="24"/>
          <w:szCs w:val="24"/>
          <w:lang w:eastAsia="ar-SA"/>
        </w:rPr>
        <w:t>20.9. Во всем ином, что не предусмотрено Договором, подлежат применению нормы действующего законодательства РФ.</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20.10. Договор составлен и подписан  в двух экземплярах, имеющих одинаковую юридическую силу, один экземпляр – для Поставщика, другой – для Покупателя.</w:t>
      </w:r>
    </w:p>
    <w:p w:rsidR="00436562" w:rsidRPr="003A2F0D" w:rsidRDefault="00436562" w:rsidP="00436562">
      <w:pPr>
        <w:keepNext/>
        <w:keepLines/>
        <w:tabs>
          <w:tab w:val="left" w:pos="-142"/>
          <w:tab w:val="left" w:pos="0"/>
        </w:tabs>
        <w:suppressAutoHyphens/>
        <w:spacing w:before="120" w:after="12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21. СРОК ДЕЙСТВИЯ ДОГОВОРА</w:t>
      </w:r>
    </w:p>
    <w:p w:rsidR="00436562" w:rsidRPr="003A2F0D" w:rsidRDefault="00436562" w:rsidP="00436562">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21.1.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436562" w:rsidRPr="003A2F0D" w:rsidRDefault="00436562" w:rsidP="00436562">
      <w:pPr>
        <w:suppressAutoHyphens/>
        <w:spacing w:before="120" w:after="120" w:line="240" w:lineRule="auto"/>
        <w:ind w:firstLine="709"/>
        <w:jc w:val="both"/>
        <w:rPr>
          <w:rFonts w:ascii="Times New Roman" w:eastAsia="Times New Roman" w:hAnsi="Times New Roman" w:cs="Times New Roman"/>
          <w:sz w:val="24"/>
          <w:szCs w:val="24"/>
          <w:lang w:eastAsia="ar-SA"/>
        </w:rPr>
      </w:pPr>
    </w:p>
    <w:p w:rsidR="00436562" w:rsidRPr="003A2F0D" w:rsidRDefault="00436562" w:rsidP="00436562">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r w:rsidRPr="003A2F0D">
        <w:rPr>
          <w:rFonts w:ascii="Times New Roman" w:eastAsia="Times New Roman" w:hAnsi="Times New Roman" w:cs="Times New Roman"/>
          <w:b/>
          <w:caps/>
          <w:sz w:val="24"/>
          <w:szCs w:val="24"/>
          <w:lang w:eastAsia="ar-SA"/>
        </w:rPr>
        <w:lastRenderedPageBreak/>
        <w:t>22. АДРЕСА И РЕКВИЗИТЫ СТОРОН</w:t>
      </w:r>
    </w:p>
    <w:p w:rsidR="00436562" w:rsidRPr="003A2F0D" w:rsidRDefault="00436562" w:rsidP="00436562">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p>
    <w:tbl>
      <w:tblPr>
        <w:tblW w:w="0" w:type="auto"/>
        <w:tblLayout w:type="fixed"/>
        <w:tblLook w:val="0000" w:firstRow="0" w:lastRow="0" w:firstColumn="0" w:lastColumn="0" w:noHBand="0" w:noVBand="0"/>
      </w:tblPr>
      <w:tblGrid>
        <w:gridCol w:w="4785"/>
        <w:gridCol w:w="4786"/>
      </w:tblGrid>
      <w:tr w:rsidR="00436562" w:rsidRPr="003A2F0D" w:rsidTr="00436562">
        <w:tc>
          <w:tcPr>
            <w:tcW w:w="4785" w:type="dxa"/>
            <w:shd w:val="clear" w:color="auto" w:fill="auto"/>
          </w:tcPr>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ПОСТАВЩИК</w:t>
            </w:r>
          </w:p>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p>
        </w:tc>
        <w:tc>
          <w:tcPr>
            <w:tcW w:w="4786" w:type="dxa"/>
            <w:shd w:val="clear" w:color="auto" w:fill="auto"/>
          </w:tcPr>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ПОКУПАТЕЛЬ</w:t>
            </w:r>
          </w:p>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Акционерное общество «Мурманэнергосбыт»</w:t>
            </w:r>
          </w:p>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p>
        </w:tc>
      </w:tr>
      <w:tr w:rsidR="00436562" w:rsidRPr="003A2F0D" w:rsidTr="00436562">
        <w:trPr>
          <w:trHeight w:val="3903"/>
        </w:trPr>
        <w:tc>
          <w:tcPr>
            <w:tcW w:w="4785" w:type="dxa"/>
            <w:shd w:val="clear" w:color="auto" w:fill="auto"/>
          </w:tcPr>
          <w:p w:rsidR="00436562" w:rsidRPr="003A2F0D" w:rsidRDefault="00436562" w:rsidP="00436562">
            <w:pPr>
              <w:suppressAutoHyphens/>
              <w:snapToGrid w:val="0"/>
              <w:spacing w:after="0" w:line="240" w:lineRule="auto"/>
              <w:rPr>
                <w:rFonts w:ascii="Times New Roman" w:eastAsia="Times New Roman" w:hAnsi="Times New Roman" w:cs="Times New Roman"/>
                <w:sz w:val="24"/>
                <w:szCs w:val="24"/>
                <w:lang w:eastAsia="ar-SA"/>
              </w:rPr>
            </w:pPr>
          </w:p>
        </w:tc>
        <w:tc>
          <w:tcPr>
            <w:tcW w:w="4786" w:type="dxa"/>
            <w:shd w:val="clear" w:color="auto" w:fill="auto"/>
          </w:tcPr>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Юридический адрес:</w:t>
            </w:r>
          </w:p>
          <w:p w:rsidR="00436562" w:rsidRPr="003A2F0D" w:rsidRDefault="00436562" w:rsidP="00436562">
            <w:pPr>
              <w:suppressAutoHyphens/>
              <w:spacing w:after="0" w:line="240" w:lineRule="auto"/>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183034, г. Мурманск, ул. Свердлова, д. 39</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Почтовый адрес:</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183034, г. Мурманск,     ул. Свердлова, д. 39</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5190907139</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КПП 519950001</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ОГРН 1095190009111</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ОКАТО 47401364000</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ОКПО 88036460</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Расчетный счет 407 028 103 000 010 030 64</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 ГПБ (АО) в г. Санкт-Петербург</w:t>
            </w:r>
          </w:p>
          <w:p w:rsidR="00436562" w:rsidRPr="003A2F0D" w:rsidRDefault="00436562" w:rsidP="00436562">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Кор. счет</w:t>
            </w:r>
            <w:proofErr w:type="gramEnd"/>
            <w:r w:rsidRPr="003A2F0D">
              <w:rPr>
                <w:rFonts w:ascii="Times New Roman" w:eastAsia="Times New Roman" w:hAnsi="Times New Roman" w:cs="Times New Roman"/>
                <w:sz w:val="24"/>
                <w:szCs w:val="24"/>
                <w:lang w:eastAsia="ar-SA"/>
              </w:rPr>
              <w:t xml:space="preserve"> 301 018 102 000 000 00 827  </w:t>
            </w:r>
          </w:p>
          <w:p w:rsidR="00436562" w:rsidRPr="003A2F0D" w:rsidRDefault="00436562" w:rsidP="00436562">
            <w:pPr>
              <w:suppressAutoHyphens/>
              <w:spacing w:after="0" w:line="240" w:lineRule="auto"/>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БИК 044 030 827</w:t>
            </w:r>
          </w:p>
        </w:tc>
      </w:tr>
    </w:tbl>
    <w:p w:rsidR="00436562" w:rsidRPr="003A2F0D" w:rsidRDefault="00436562" w:rsidP="00436562">
      <w:pPr>
        <w:keepNext/>
        <w:keepLines/>
        <w:suppressAutoHyphens/>
        <w:spacing w:before="120" w:after="120" w:line="240" w:lineRule="auto"/>
        <w:jc w:val="center"/>
        <w:rPr>
          <w:rFonts w:ascii="Times New Roman" w:eastAsia="Times New Roman" w:hAnsi="Times New Roman" w:cs="Times New Roman"/>
          <w:b/>
          <w:caps/>
          <w:sz w:val="24"/>
          <w:szCs w:val="24"/>
          <w:lang w:val="en-US" w:eastAsia="ar-SA"/>
        </w:rPr>
      </w:pPr>
    </w:p>
    <w:tbl>
      <w:tblPr>
        <w:tblW w:w="0" w:type="auto"/>
        <w:tblInd w:w="108" w:type="dxa"/>
        <w:tblLayout w:type="fixed"/>
        <w:tblLook w:val="0000" w:firstRow="0" w:lastRow="0" w:firstColumn="0" w:lastColumn="0" w:noHBand="0" w:noVBand="0"/>
      </w:tblPr>
      <w:tblGrid>
        <w:gridCol w:w="4785"/>
        <w:gridCol w:w="4786"/>
      </w:tblGrid>
      <w:tr w:rsidR="00436562" w:rsidRPr="003A2F0D" w:rsidTr="00436562">
        <w:trPr>
          <w:tblHeader/>
        </w:trPr>
        <w:tc>
          <w:tcPr>
            <w:tcW w:w="4785" w:type="dxa"/>
            <w:shd w:val="clear" w:color="auto" w:fill="auto"/>
            <w:vAlign w:val="center"/>
          </w:tcPr>
          <w:p w:rsidR="00436562" w:rsidRPr="003A2F0D" w:rsidRDefault="00436562" w:rsidP="00436562">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436562" w:rsidRPr="003A2F0D" w:rsidRDefault="00436562" w:rsidP="00436562">
            <w:pPr>
              <w:suppressAutoHyphens/>
              <w:spacing w:after="0" w:line="240" w:lineRule="auto"/>
              <w:jc w:val="center"/>
              <w:rPr>
                <w:rFonts w:ascii="Times New Roman" w:eastAsia="Times New Roman" w:hAnsi="Times New Roman" w:cs="Times New Roman"/>
                <w:b/>
                <w:sz w:val="24"/>
                <w:szCs w:val="24"/>
                <w:lang w:eastAsia="ar-SA"/>
              </w:rPr>
            </w:pPr>
          </w:p>
        </w:tc>
        <w:tc>
          <w:tcPr>
            <w:tcW w:w="4786" w:type="dxa"/>
            <w:shd w:val="clear" w:color="auto" w:fill="auto"/>
            <w:vAlign w:val="bottom"/>
          </w:tcPr>
          <w:p w:rsidR="00436562" w:rsidRPr="003A2F0D" w:rsidRDefault="00436562" w:rsidP="00436562">
            <w:pPr>
              <w:suppressAutoHyphens/>
              <w:snapToGrid w:val="0"/>
              <w:spacing w:after="0" w:line="240" w:lineRule="auto"/>
              <w:jc w:val="center"/>
              <w:rPr>
                <w:rFonts w:ascii="Times New Roman" w:eastAsia="Times New Roman" w:hAnsi="Times New Roman" w:cs="Times New Roman"/>
                <w:b/>
                <w:sz w:val="24"/>
                <w:szCs w:val="24"/>
                <w:lang w:eastAsia="ar-SA"/>
              </w:rPr>
            </w:pPr>
          </w:p>
          <w:p w:rsidR="00436562" w:rsidRPr="003A2F0D" w:rsidRDefault="00436562" w:rsidP="00436562">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436562" w:rsidRPr="003A2F0D" w:rsidRDefault="00436562" w:rsidP="00436562">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Акционерного общества «Мурманэнергосбыт»</w:t>
            </w:r>
          </w:p>
          <w:p w:rsidR="00436562" w:rsidRPr="003A2F0D" w:rsidRDefault="00436562" w:rsidP="00436562">
            <w:pPr>
              <w:suppressAutoHyphens/>
              <w:spacing w:after="0" w:line="240" w:lineRule="auto"/>
              <w:jc w:val="center"/>
              <w:rPr>
                <w:rFonts w:ascii="Times New Roman" w:eastAsia="Times New Roman" w:hAnsi="Times New Roman" w:cs="Times New Roman"/>
                <w:b/>
                <w:sz w:val="24"/>
                <w:szCs w:val="24"/>
                <w:lang w:eastAsia="ar-SA"/>
              </w:rPr>
            </w:pPr>
          </w:p>
        </w:tc>
      </w:tr>
      <w:tr w:rsidR="00436562" w:rsidRPr="003A2F0D" w:rsidTr="00436562">
        <w:tc>
          <w:tcPr>
            <w:tcW w:w="4785" w:type="dxa"/>
            <w:shd w:val="clear" w:color="auto" w:fill="auto"/>
          </w:tcPr>
          <w:p w:rsidR="00436562" w:rsidRPr="003A2F0D" w:rsidRDefault="00436562" w:rsidP="00436562">
            <w:pPr>
              <w:tabs>
                <w:tab w:val="right" w:pos="4500"/>
              </w:tabs>
              <w:suppressAutoHyphens/>
              <w:snapToGrid w:val="0"/>
              <w:spacing w:after="0" w:line="240" w:lineRule="auto"/>
              <w:rPr>
                <w:rFonts w:ascii="Times New Roman" w:eastAsia="Times New Roman" w:hAnsi="Times New Roman" w:cs="Times New Roman"/>
                <w:sz w:val="24"/>
                <w:szCs w:val="24"/>
                <w:u w:val="single"/>
                <w:lang w:eastAsia="ar-SA"/>
              </w:rPr>
            </w:pPr>
          </w:p>
          <w:p w:rsidR="00436562" w:rsidRPr="003A2F0D" w:rsidRDefault="00436562" w:rsidP="00436562">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436562" w:rsidRPr="003A2F0D" w:rsidRDefault="00436562" w:rsidP="00436562">
            <w:pPr>
              <w:tabs>
                <w:tab w:val="right" w:pos="4500"/>
              </w:tabs>
              <w:suppressAutoHyphens/>
              <w:spacing w:after="0" w:line="240" w:lineRule="auto"/>
              <w:rPr>
                <w:rFonts w:ascii="Times New Roman" w:eastAsia="Times New Roman" w:hAnsi="Times New Roman" w:cs="Times New Roman"/>
                <w:sz w:val="24"/>
                <w:szCs w:val="24"/>
                <w:u w:val="single"/>
                <w:lang w:eastAsia="ar-SA"/>
              </w:rPr>
            </w:pPr>
            <w:r w:rsidRPr="003A2F0D">
              <w:rPr>
                <w:rFonts w:ascii="Times New Roman" w:eastAsia="Times New Roman" w:hAnsi="Times New Roman" w:cs="Times New Roman"/>
                <w:sz w:val="24"/>
                <w:szCs w:val="24"/>
                <w:u w:val="single"/>
                <w:lang w:eastAsia="ar-SA"/>
              </w:rPr>
              <w:tab/>
              <w:t xml:space="preserve"> </w:t>
            </w:r>
            <w:r w:rsidRPr="003A2F0D">
              <w:rPr>
                <w:rFonts w:ascii="Times New Roman" w:eastAsia="Times New Roman" w:hAnsi="Times New Roman" w:cs="Times New Roman"/>
                <w:sz w:val="24"/>
                <w:szCs w:val="24"/>
                <w:lang w:eastAsia="ar-SA"/>
              </w:rPr>
              <w:t xml:space="preserve">  </w:t>
            </w:r>
          </w:p>
        </w:tc>
        <w:tc>
          <w:tcPr>
            <w:tcW w:w="4786" w:type="dxa"/>
            <w:shd w:val="clear" w:color="auto" w:fill="auto"/>
          </w:tcPr>
          <w:p w:rsidR="00436562" w:rsidRPr="003A2F0D" w:rsidRDefault="00436562" w:rsidP="00436562">
            <w:pPr>
              <w:tabs>
                <w:tab w:val="right" w:pos="4570"/>
              </w:tabs>
              <w:suppressAutoHyphens/>
              <w:snapToGrid w:val="0"/>
              <w:spacing w:after="0" w:line="240" w:lineRule="auto"/>
              <w:rPr>
                <w:rFonts w:ascii="Times New Roman" w:eastAsia="Times New Roman" w:hAnsi="Times New Roman" w:cs="Times New Roman"/>
                <w:sz w:val="24"/>
                <w:szCs w:val="24"/>
                <w:u w:val="single"/>
                <w:lang w:eastAsia="ar-SA"/>
              </w:rPr>
            </w:pPr>
          </w:p>
          <w:p w:rsidR="00436562" w:rsidRPr="003A2F0D" w:rsidRDefault="00436562" w:rsidP="00436562">
            <w:pPr>
              <w:tabs>
                <w:tab w:val="right" w:pos="4570"/>
              </w:tabs>
              <w:suppressAutoHyphens/>
              <w:spacing w:after="0" w:line="240" w:lineRule="auto"/>
              <w:rPr>
                <w:rFonts w:ascii="Times New Roman" w:eastAsia="Times New Roman" w:hAnsi="Times New Roman" w:cs="Times New Roman"/>
                <w:sz w:val="24"/>
                <w:szCs w:val="24"/>
                <w:u w:val="single"/>
                <w:lang w:eastAsia="ar-SA"/>
              </w:rPr>
            </w:pPr>
          </w:p>
          <w:p w:rsidR="00436562" w:rsidRPr="003A2F0D" w:rsidRDefault="00436562" w:rsidP="00436562">
            <w:pPr>
              <w:tabs>
                <w:tab w:val="right" w:pos="4570"/>
              </w:tabs>
              <w:suppressAutoHyphens/>
              <w:spacing w:after="0" w:line="240" w:lineRule="auto"/>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u w:val="single"/>
                <w:lang w:eastAsia="ar-SA"/>
              </w:rPr>
              <w:tab/>
            </w:r>
            <w:r w:rsidRPr="003A2F0D">
              <w:rPr>
                <w:rFonts w:ascii="Times New Roman" w:eastAsia="Times New Roman" w:hAnsi="Times New Roman" w:cs="Times New Roman"/>
                <w:sz w:val="24"/>
                <w:szCs w:val="24"/>
                <w:lang w:eastAsia="ar-SA"/>
              </w:rPr>
              <w:t xml:space="preserve"> </w:t>
            </w:r>
          </w:p>
        </w:tc>
      </w:tr>
    </w:tbl>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sectPr w:rsidR="00436562" w:rsidRPr="003A2F0D" w:rsidSect="00C95410">
          <w:footerReference w:type="default" r:id="rId17"/>
          <w:pgSz w:w="11906" w:h="16838"/>
          <w:pgMar w:top="709" w:right="850" w:bottom="426" w:left="1134" w:header="567" w:footer="454" w:gutter="0"/>
          <w:cols w:space="720"/>
          <w:docGrid w:linePitch="600" w:charSpace="40960"/>
        </w:sectPr>
      </w:pPr>
    </w:p>
    <w:p w:rsidR="00436562" w:rsidRPr="003A2F0D" w:rsidRDefault="00436562" w:rsidP="00436562">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1 </w:t>
      </w:r>
      <w:proofErr w:type="gramStart"/>
      <w:r w:rsidRPr="003A2F0D">
        <w:rPr>
          <w:rFonts w:ascii="Times New Roman" w:eastAsia="Times New Roman" w:hAnsi="Times New Roman" w:cs="Times New Roman"/>
          <w:b/>
          <w:sz w:val="24"/>
          <w:szCs w:val="20"/>
          <w:lang w:eastAsia="ru-RU"/>
        </w:rPr>
        <w:t>от</w:t>
      </w:r>
      <w:proofErr w:type="gramEnd"/>
      <w:r w:rsidRPr="003A2F0D">
        <w:rPr>
          <w:rFonts w:ascii="Times New Roman" w:eastAsia="Times New Roman" w:hAnsi="Times New Roman" w:cs="Times New Roman"/>
          <w:b/>
          <w:sz w:val="24"/>
          <w:szCs w:val="20"/>
          <w:lang w:eastAsia="ru-RU"/>
        </w:rPr>
        <w:t xml:space="preserve"> __.__.____</w:t>
      </w:r>
    </w:p>
    <w:p w:rsidR="00436562" w:rsidRPr="003A2F0D" w:rsidRDefault="00436562" w:rsidP="00436562">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 xml:space="preserve">к договору поставки нефтепродуктов №___ </w:t>
      </w:r>
      <w:proofErr w:type="gramStart"/>
      <w:r w:rsidRPr="003A2F0D">
        <w:rPr>
          <w:rFonts w:ascii="Times New Roman" w:eastAsia="Times New Roman" w:hAnsi="Times New Roman" w:cs="Times New Roman"/>
          <w:b/>
          <w:sz w:val="24"/>
          <w:szCs w:val="20"/>
          <w:lang w:eastAsia="ru-RU"/>
        </w:rPr>
        <w:t>от</w:t>
      </w:r>
      <w:proofErr w:type="gramEnd"/>
      <w:r w:rsidRPr="003A2F0D">
        <w:rPr>
          <w:rFonts w:ascii="Times New Roman" w:eastAsia="Times New Roman" w:hAnsi="Times New Roman" w:cs="Times New Roman"/>
          <w:b/>
          <w:sz w:val="24"/>
          <w:szCs w:val="20"/>
          <w:lang w:eastAsia="ru-RU"/>
        </w:rPr>
        <w:t xml:space="preserve"> __.__.____</w:t>
      </w:r>
    </w:p>
    <w:p w:rsidR="00436562" w:rsidRPr="003A2F0D" w:rsidRDefault="00436562" w:rsidP="00436562">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 xml:space="preserve"> </w:t>
      </w:r>
    </w:p>
    <w:p w:rsidR="00436562" w:rsidRPr="003A2F0D" w:rsidRDefault="00436562" w:rsidP="00436562">
      <w:pPr>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 xml:space="preserve">Условия поставки нефтепродуктов на условиях «франко-вагон станция отправления» </w:t>
      </w:r>
    </w:p>
    <w:p w:rsidR="00436562" w:rsidRPr="003A2F0D" w:rsidRDefault="00436562" w:rsidP="00436562">
      <w:pPr>
        <w:tabs>
          <w:tab w:val="right" w:pos="9900"/>
        </w:tabs>
        <w:spacing w:before="120" w:after="0" w:line="240" w:lineRule="auto"/>
        <w:rPr>
          <w:rFonts w:ascii="Times New Roman" w:eastAsia="Times New Roman" w:hAnsi="Times New Roman" w:cs="Times New Roman"/>
          <w:i/>
          <w:sz w:val="24"/>
          <w:szCs w:val="24"/>
          <w:lang w:eastAsia="ru-RU"/>
        </w:rPr>
      </w:pPr>
      <w:r w:rsidRPr="003A2F0D">
        <w:rPr>
          <w:rFonts w:ascii="Times New Roman" w:eastAsia="Times New Roman" w:hAnsi="Times New Roman" w:cs="Times New Roman"/>
          <w:sz w:val="24"/>
          <w:szCs w:val="24"/>
          <w:lang w:eastAsia="ru-RU"/>
        </w:rPr>
        <w:t xml:space="preserve">г. Мурманск </w:t>
      </w:r>
      <w:r w:rsidRPr="003A2F0D">
        <w:rPr>
          <w:rFonts w:ascii="Times New Roman" w:eastAsia="Times New Roman" w:hAnsi="Times New Roman" w:cs="Times New Roman"/>
          <w:sz w:val="24"/>
          <w:szCs w:val="24"/>
          <w:lang w:eastAsia="ru-RU"/>
        </w:rPr>
        <w:tab/>
        <w:t>«      »                        2015 г.</w:t>
      </w:r>
    </w:p>
    <w:p w:rsidR="00436562" w:rsidRPr="003A2F0D" w:rsidRDefault="00436562" w:rsidP="00436562">
      <w:pPr>
        <w:spacing w:before="120" w:after="120" w:line="240" w:lineRule="auto"/>
        <w:ind w:firstLine="709"/>
        <w:jc w:val="both"/>
        <w:rPr>
          <w:rFonts w:ascii="Times New Roman" w:eastAsia="Times New Roman" w:hAnsi="Times New Roman" w:cs="Times New Roman"/>
          <w:sz w:val="24"/>
          <w:szCs w:val="24"/>
          <w:lang w:eastAsia="ru-RU"/>
        </w:rPr>
      </w:pPr>
      <w:proofErr w:type="gramStart"/>
      <w:r w:rsidRPr="003A2F0D">
        <w:rPr>
          <w:rFonts w:ascii="Times New Roman" w:eastAsia="Times New Roman" w:hAnsi="Times New Roman" w:cs="Times New Roman"/>
          <w:sz w:val="24"/>
          <w:szCs w:val="24"/>
          <w:lang w:eastAsia="ru-RU"/>
        </w:rPr>
        <w:t>_________________ именуемое в дальнейшем «Поставщик», в лице ______________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действующего на основании ______________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с одной стороны, и Акционерное общество «Мурманэнергосбыт» (АО «МЭС»)</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именуемое в дальнейшем «Покупатель», в лице ______________________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действующего на основании _______, с другой стороны, именуемые при совместном упоминании «Стороны», подписали настоящее Приложение о нижеследующем:</w:t>
      </w:r>
      <w:proofErr w:type="gramEnd"/>
    </w:p>
    <w:p w:rsidR="00436562" w:rsidRPr="003A2F0D" w:rsidRDefault="00436562" w:rsidP="00436562">
      <w:pPr>
        <w:spacing w:before="120" w:after="0" w:line="240" w:lineRule="auto"/>
        <w:ind w:firstLine="709"/>
        <w:jc w:val="both"/>
        <w:rPr>
          <w:rFonts w:ascii="Times New Roman" w:eastAsia="Times New Roman" w:hAnsi="Times New Roman" w:cs="Times New Roman"/>
          <w:sz w:val="24"/>
          <w:szCs w:val="24"/>
          <w:lang w:eastAsia="ru-RU"/>
        </w:rPr>
      </w:pPr>
      <w:bookmarkStart w:id="166" w:name="_Ref287003589"/>
      <w:r w:rsidRPr="003A2F0D">
        <w:rPr>
          <w:rFonts w:ascii="Times New Roman" w:eastAsia="Times New Roman" w:hAnsi="Times New Roman" w:cs="Times New Roman"/>
          <w:sz w:val="24"/>
          <w:szCs w:val="24"/>
          <w:lang w:eastAsia="ru-RU"/>
        </w:rPr>
        <w:t>1. В соответствии с Договором поставки нефтепродуктов от ____________2015 г.                         № __________ (далее – Договор) и настоящим Приложением Поставщик обязуется поставить, а Покупатель обязуется принять и оплатить следующие нефтепродукты:</w:t>
      </w:r>
      <w:bookmarkEnd w:id="166"/>
    </w:p>
    <w:tbl>
      <w:tblPr>
        <w:tblW w:w="98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38"/>
        <w:gridCol w:w="2356"/>
        <w:gridCol w:w="1260"/>
        <w:gridCol w:w="1213"/>
        <w:gridCol w:w="1127"/>
        <w:gridCol w:w="1390"/>
      </w:tblGrid>
      <w:tr w:rsidR="00436562" w:rsidRPr="003A2F0D" w:rsidTr="00436562">
        <w:trPr>
          <w:cantSplit/>
          <w:trHeight w:val="567"/>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 поз.</w:t>
            </w:r>
          </w:p>
        </w:tc>
        <w:tc>
          <w:tcPr>
            <w:tcW w:w="1937" w:type="dxa"/>
            <w:vMerge w:val="restart"/>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Наименование нефтепродуктов</w:t>
            </w:r>
          </w:p>
        </w:tc>
        <w:tc>
          <w:tcPr>
            <w:tcW w:w="2356" w:type="dxa"/>
            <w:vMerge w:val="restart"/>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Завод – производитель (ж/д станция отправления</w:t>
            </w:r>
            <w:r>
              <w:rPr>
                <w:rFonts w:ascii="Times New Roman" w:eastAsia="Times New Roman" w:hAnsi="Times New Roman" w:cs="Times New Roman"/>
                <w:b/>
                <w:sz w:val="18"/>
                <w:szCs w:val="18"/>
                <w:lang w:eastAsia="ru-RU"/>
              </w:rPr>
              <w:t>),</w:t>
            </w:r>
            <w:r w:rsidRPr="003A2F0D">
              <w:rPr>
                <w:rFonts w:ascii="Times New Roman" w:eastAsia="Times New Roman" w:hAnsi="Times New Roman" w:cs="Times New Roman"/>
                <w:b/>
                <w:sz w:val="18"/>
                <w:szCs w:val="18"/>
                <w:lang w:eastAsia="ru-RU"/>
              </w:rPr>
              <w:t xml:space="preserve"> ж/д станция</w:t>
            </w:r>
            <w:r>
              <w:rPr>
                <w:rFonts w:ascii="Times New Roman" w:eastAsia="Times New Roman" w:hAnsi="Times New Roman" w:cs="Times New Roman"/>
                <w:b/>
                <w:sz w:val="18"/>
                <w:szCs w:val="18"/>
                <w:lang w:eastAsia="ru-RU"/>
              </w:rPr>
              <w:t xml:space="preserve"> назначения</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Количество (тонны)</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Цена и стоимость</w:t>
            </w:r>
            <w:r w:rsidRPr="003A2F0D">
              <w:rPr>
                <w:rFonts w:ascii="Times New Roman" w:eastAsia="Times New Roman" w:hAnsi="Times New Roman" w:cs="Times New Roman"/>
                <w:b/>
                <w:sz w:val="18"/>
                <w:szCs w:val="18"/>
                <w:lang w:eastAsia="ru-RU"/>
              </w:rPr>
              <w:br/>
              <w:t>(рубли за 1 тонну)</w:t>
            </w:r>
          </w:p>
        </w:tc>
        <w:tc>
          <w:tcPr>
            <w:tcW w:w="1390" w:type="dxa"/>
            <w:vMerge w:val="restart"/>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Общая стоимость (рубли с НДС)</w:t>
            </w:r>
          </w:p>
        </w:tc>
      </w:tr>
      <w:tr w:rsidR="00436562" w:rsidRPr="003A2F0D" w:rsidTr="00436562">
        <w:trPr>
          <w:cantSplit/>
          <w:trHeight w:val="284"/>
        </w:trPr>
        <w:tc>
          <w:tcPr>
            <w:tcW w:w="4860" w:type="dxa"/>
            <w:vMerge/>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after="0" w:line="240" w:lineRule="auto"/>
              <w:rPr>
                <w:rFonts w:ascii="Times New Roman" w:eastAsia="Times New Roman" w:hAnsi="Times New Roman" w:cs="Times New Roman"/>
                <w:b/>
                <w:sz w:val="18"/>
                <w:szCs w:val="18"/>
                <w:lang w:eastAsia="ru-RU"/>
              </w:rP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after="0" w:line="240" w:lineRule="auto"/>
              <w:rPr>
                <w:rFonts w:ascii="Times New Roman" w:eastAsia="Times New Roman" w:hAnsi="Times New Roman" w:cs="Times New Roman"/>
                <w:b/>
                <w:sz w:val="18"/>
                <w:szCs w:val="18"/>
                <w:lang w:eastAsia="ru-RU"/>
              </w:rPr>
            </w:pPr>
          </w:p>
        </w:tc>
        <w:tc>
          <w:tcPr>
            <w:tcW w:w="2356" w:type="dxa"/>
            <w:vMerge/>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after="0" w:line="240" w:lineRule="auto"/>
              <w:rPr>
                <w:rFonts w:ascii="Times New Roman" w:eastAsia="Times New Roman" w:hAnsi="Times New Roman" w:cs="Times New Roman"/>
                <w:b/>
                <w:sz w:val="18"/>
                <w:szCs w:val="18"/>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after="0" w:line="240" w:lineRule="auto"/>
              <w:rPr>
                <w:rFonts w:ascii="Times New Roman" w:eastAsia="Times New Roman" w:hAnsi="Times New Roman" w:cs="Times New Roman"/>
                <w:b/>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без НДС</w:t>
            </w:r>
          </w:p>
        </w:tc>
        <w:tc>
          <w:tcPr>
            <w:tcW w:w="1127" w:type="dxa"/>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с НДС</w:t>
            </w:r>
          </w:p>
        </w:tc>
        <w:tc>
          <w:tcPr>
            <w:tcW w:w="1390" w:type="dxa"/>
            <w:vMerge/>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after="0" w:line="240" w:lineRule="auto"/>
              <w:rPr>
                <w:rFonts w:ascii="Times New Roman" w:eastAsia="Times New Roman" w:hAnsi="Times New Roman" w:cs="Times New Roman"/>
                <w:b/>
                <w:sz w:val="18"/>
                <w:szCs w:val="18"/>
                <w:lang w:eastAsia="ru-RU"/>
              </w:rPr>
            </w:pPr>
          </w:p>
        </w:tc>
      </w:tr>
      <w:tr w:rsidR="00436562" w:rsidRPr="003A2F0D" w:rsidTr="00436562">
        <w:trPr>
          <w:cantSplit/>
          <w:trHeight w:hRule="exact" w:val="1366"/>
        </w:trPr>
        <w:tc>
          <w:tcPr>
            <w:tcW w:w="567" w:type="dxa"/>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1.</w:t>
            </w:r>
          </w:p>
        </w:tc>
        <w:tc>
          <w:tcPr>
            <w:tcW w:w="1937" w:type="dxa"/>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Мазут 100 ГОСТ 10585-2013(</w:t>
            </w:r>
            <w:r w:rsidRPr="003A2F0D">
              <w:rPr>
                <w:rFonts w:ascii="Times New Roman" w:eastAsia="Times New Roman" w:hAnsi="Times New Roman" w:cs="Times New Roman"/>
                <w:i/>
                <w:sz w:val="18"/>
                <w:szCs w:val="18"/>
                <w:lang w:eastAsia="ru-RU"/>
              </w:rPr>
              <w:t>или указать нефтепродукты аналогичного или лучшего качества</w:t>
            </w:r>
            <w:r w:rsidRPr="003A2F0D">
              <w:rPr>
                <w:rFonts w:ascii="Times New Roman" w:eastAsia="Times New Roman" w:hAnsi="Times New Roman" w:cs="Times New Roman"/>
                <w:sz w:val="18"/>
                <w:szCs w:val="18"/>
                <w:lang w:eastAsia="ru-RU"/>
              </w:rPr>
              <w:t>)</w:t>
            </w:r>
          </w:p>
        </w:tc>
        <w:tc>
          <w:tcPr>
            <w:tcW w:w="2356"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rPr>
                <w:rFonts w:ascii="Times New Roman" w:eastAsia="Times New Roman" w:hAnsi="Times New Roman" w:cs="Times New Roman"/>
                <w:sz w:val="18"/>
                <w:szCs w:val="18"/>
                <w:lang w:eastAsia="ru-RU"/>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35</w:t>
            </w:r>
            <w:r w:rsidRPr="003A2F0D">
              <w:rPr>
                <w:rFonts w:ascii="Times New Roman" w:eastAsia="Times New Roman" w:hAnsi="Times New Roman" w:cs="Times New Roman"/>
                <w:sz w:val="18"/>
                <w:szCs w:val="18"/>
                <w:lang w:eastAsia="ru-RU"/>
              </w:rPr>
              <w:t xml:space="preserve"> 000</w:t>
            </w:r>
          </w:p>
        </w:tc>
        <w:tc>
          <w:tcPr>
            <w:tcW w:w="1213"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c>
          <w:tcPr>
            <w:tcW w:w="1127"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c>
          <w:tcPr>
            <w:tcW w:w="1390"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r>
      <w:tr w:rsidR="00436562" w:rsidRPr="003A2F0D" w:rsidTr="00436562">
        <w:trPr>
          <w:cantSplit/>
          <w:trHeight w:hRule="exact" w:val="387"/>
        </w:trPr>
        <w:tc>
          <w:tcPr>
            <w:tcW w:w="567"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rPr>
                <w:rFonts w:ascii="Times New Roman" w:eastAsia="Times New Roman" w:hAnsi="Times New Roman" w:cs="Times New Roman"/>
                <w:sz w:val="18"/>
                <w:szCs w:val="18"/>
                <w:lang w:eastAsia="ru-RU"/>
              </w:rPr>
            </w:pPr>
          </w:p>
        </w:tc>
        <w:tc>
          <w:tcPr>
            <w:tcW w:w="1937"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rPr>
                <w:rFonts w:ascii="Times New Roman" w:eastAsia="Times New Roman" w:hAnsi="Times New Roman" w:cs="Times New Roman"/>
                <w:sz w:val="18"/>
                <w:szCs w:val="18"/>
                <w:lang w:eastAsia="ru-RU"/>
              </w:rPr>
            </w:pPr>
          </w:p>
        </w:tc>
        <w:tc>
          <w:tcPr>
            <w:tcW w:w="2356"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rPr>
                <w:rFonts w:ascii="Times New Roman" w:eastAsia="Times New Roman" w:hAnsi="Times New Roman" w:cs="Times New Roman"/>
                <w:sz w:val="18"/>
                <w:szCs w:val="18"/>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c>
          <w:tcPr>
            <w:tcW w:w="1127"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c>
          <w:tcPr>
            <w:tcW w:w="1390"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r>
      <w:tr w:rsidR="00436562" w:rsidRPr="003A2F0D" w:rsidTr="00436562">
        <w:trPr>
          <w:cantSplit/>
          <w:trHeight w:hRule="exact" w:val="397"/>
        </w:trPr>
        <w:tc>
          <w:tcPr>
            <w:tcW w:w="4860" w:type="dxa"/>
            <w:gridSpan w:val="3"/>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before="120" w:after="120" w:line="240" w:lineRule="auto"/>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 xml:space="preserve">                                                                        Итого:</w:t>
            </w:r>
          </w:p>
        </w:tc>
        <w:tc>
          <w:tcPr>
            <w:tcW w:w="1260"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c>
          <w:tcPr>
            <w:tcW w:w="1127"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c>
          <w:tcPr>
            <w:tcW w:w="1390" w:type="dxa"/>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before="120" w:after="120" w:line="240" w:lineRule="auto"/>
              <w:jc w:val="center"/>
              <w:rPr>
                <w:rFonts w:ascii="Times New Roman" w:eastAsia="Times New Roman" w:hAnsi="Times New Roman" w:cs="Times New Roman"/>
                <w:sz w:val="18"/>
                <w:szCs w:val="18"/>
                <w:lang w:eastAsia="ru-RU"/>
              </w:rPr>
            </w:pPr>
          </w:p>
        </w:tc>
      </w:tr>
    </w:tbl>
    <w:p w:rsidR="00436562" w:rsidRPr="003A2F0D" w:rsidRDefault="00436562" w:rsidP="00436562">
      <w:pPr>
        <w:spacing w:before="120"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2. Настоящее Приложение действует с __________ 2015 года. Поставщик обязуется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Pr="003A2F0D">
        <w:rPr>
          <w:rFonts w:ascii="Times New Roman" w:eastAsia="Times New Roman" w:hAnsi="Times New Roman" w:cs="Times New Roman"/>
          <w:sz w:val="24"/>
          <w:szCs w:val="24"/>
          <w:lang w:eastAsia="ru-RU"/>
        </w:rPr>
        <w:t>до ж</w:t>
      </w:r>
      <w:proofErr w:type="gramEnd"/>
      <w:r w:rsidRPr="003A2F0D">
        <w:rPr>
          <w:rFonts w:ascii="Times New Roman" w:eastAsia="Times New Roman" w:hAnsi="Times New Roman" w:cs="Times New Roman"/>
          <w:sz w:val="24"/>
          <w:szCs w:val="24"/>
          <w:lang w:eastAsia="ru-RU"/>
        </w:rPr>
        <w:t xml:space="preserve">/д станции назначения, указанной в отгрузочной разнарядке Покупателя, на </w:t>
      </w:r>
      <w:r w:rsidRPr="008A3EFC">
        <w:rPr>
          <w:rFonts w:ascii="Times New Roman" w:eastAsia="Times New Roman" w:hAnsi="Times New Roman" w:cs="Times New Roman"/>
          <w:sz w:val="24"/>
          <w:szCs w:val="24"/>
          <w:lang w:eastAsia="ru-RU"/>
        </w:rPr>
        <w:t>предварительную сумму _______________ рублей _ копеек с учетом НДС. 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436562" w:rsidRPr="003A2F0D" w:rsidRDefault="00436562" w:rsidP="00436562">
      <w:pPr>
        <w:spacing w:after="0" w:line="240" w:lineRule="auto"/>
        <w:ind w:firstLine="709"/>
        <w:jc w:val="both"/>
        <w:rPr>
          <w:rFonts w:ascii="Times New Roman" w:eastAsia="Times New Roman" w:hAnsi="Times New Roman" w:cs="Times New Roman"/>
          <w:sz w:val="24"/>
          <w:szCs w:val="24"/>
          <w:lang w:eastAsia="ru-RU"/>
        </w:rPr>
      </w:pPr>
      <w:r w:rsidRPr="008A3EFC">
        <w:rPr>
          <w:rFonts w:ascii="Times New Roman" w:eastAsia="Times New Roman" w:hAnsi="Times New Roman" w:cs="Times New Roman"/>
          <w:sz w:val="24"/>
          <w:szCs w:val="24"/>
          <w:lang w:eastAsia="ru-RU"/>
        </w:rPr>
        <w:t>Поставка нефтепродуктов осуществляется в течение 30 (Тридцати) календарных дней с момента заключения Приложения.</w:t>
      </w:r>
      <w:r w:rsidRPr="003A2F0D">
        <w:rPr>
          <w:rFonts w:ascii="Times New Roman" w:eastAsia="Times New Roman" w:hAnsi="Times New Roman" w:cs="Times New Roman"/>
          <w:sz w:val="24"/>
          <w:szCs w:val="24"/>
          <w:lang w:eastAsia="ru-RU"/>
        </w:rPr>
        <w:t xml:space="preserve"> </w:t>
      </w:r>
    </w:p>
    <w:p w:rsidR="00436562" w:rsidRPr="003A2F0D" w:rsidRDefault="00436562" w:rsidP="00436562">
      <w:pPr>
        <w:spacing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Нефтепродукты отгружаются в цистернах, предоставляемых Поставщиком</w:t>
      </w:r>
      <w:r w:rsidRPr="003A2F0D">
        <w:rPr>
          <w:rFonts w:ascii="Times New Roman" w:eastAsia="Times New Roman" w:hAnsi="Times New Roman" w:cs="Times New Roman"/>
          <w:i/>
          <w:sz w:val="24"/>
          <w:szCs w:val="24"/>
          <w:lang w:eastAsia="ru-RU"/>
        </w:rPr>
        <w:t xml:space="preserve"> </w:t>
      </w:r>
      <w:proofErr w:type="gramStart"/>
      <w:r w:rsidRPr="003A2F0D">
        <w:rPr>
          <w:rFonts w:ascii="Times New Roman" w:eastAsia="Times New Roman" w:hAnsi="Times New Roman" w:cs="Times New Roman"/>
          <w:sz w:val="24"/>
          <w:szCs w:val="24"/>
          <w:lang w:eastAsia="ru-RU"/>
        </w:rPr>
        <w:t>с ж</w:t>
      </w:r>
      <w:proofErr w:type="gramEnd"/>
      <w:r w:rsidRPr="003A2F0D">
        <w:rPr>
          <w:rFonts w:ascii="Times New Roman" w:eastAsia="Times New Roman" w:hAnsi="Times New Roman" w:cs="Times New Roman"/>
          <w:sz w:val="24"/>
          <w:szCs w:val="24"/>
          <w:lang w:eastAsia="ru-RU"/>
        </w:rPr>
        <w:t xml:space="preserve">/д станций отправления, указанных в пункте 1 Приложения. </w:t>
      </w:r>
    </w:p>
    <w:p w:rsidR="00436562" w:rsidRPr="003A2F0D" w:rsidRDefault="00436562" w:rsidP="00436562">
      <w:pPr>
        <w:spacing w:after="0" w:line="240" w:lineRule="auto"/>
        <w:ind w:firstLine="720"/>
        <w:jc w:val="both"/>
        <w:rPr>
          <w:rFonts w:ascii="Times New Roman" w:eastAsia="Times New Roman" w:hAnsi="Times New Roman" w:cs="Times New Roman"/>
          <w:sz w:val="24"/>
          <w:szCs w:val="24"/>
          <w:lang w:eastAsia="ru-RU"/>
        </w:rPr>
      </w:pPr>
      <w:bookmarkStart w:id="167" w:name="_Ref287003728"/>
      <w:r w:rsidRPr="003A2F0D">
        <w:rPr>
          <w:rFonts w:ascii="Times New Roman" w:eastAsia="Times New Roman" w:hAnsi="Times New Roman" w:cs="Times New Roman"/>
          <w:sz w:val="24"/>
          <w:szCs w:val="24"/>
          <w:lang w:eastAsia="ru-RU"/>
        </w:rPr>
        <w:t>3. Покупатель обязуется оплатить денежными средствами нефтепродукты, расходы по организации транспортировки и вознаграждение Поставщика за организацию транспортировки нефтепродуктов в течение</w:t>
      </w:r>
      <w:proofErr w:type="gramStart"/>
      <w:r w:rsidRPr="003A2F0D">
        <w:rPr>
          <w:rFonts w:ascii="Times New Roman" w:eastAsia="Times New Roman" w:hAnsi="Times New Roman" w:cs="Times New Roman"/>
          <w:sz w:val="24"/>
          <w:szCs w:val="24"/>
          <w:lang w:eastAsia="ru-RU"/>
        </w:rPr>
        <w:t xml:space="preserve"> ___ ( ) </w:t>
      </w:r>
      <w:proofErr w:type="gramEnd"/>
      <w:r w:rsidRPr="003A2F0D">
        <w:rPr>
          <w:rFonts w:ascii="Times New Roman" w:eastAsia="Times New Roman" w:hAnsi="Times New Roman" w:cs="Times New Roman"/>
          <w:sz w:val="24"/>
          <w:szCs w:val="24"/>
          <w:lang w:eastAsia="ru-RU"/>
        </w:rPr>
        <w:t>календарных дней с момента (даты) поставки соответствующей партии нефтепродуктов.</w:t>
      </w:r>
    </w:p>
    <w:p w:rsidR="00436562" w:rsidRPr="003A2F0D" w:rsidRDefault="00436562" w:rsidP="00436562">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4. Стороны договорились, что в отношении сумм платежей по Договору, проценты на сумму долга по статье 317.1 Гражданского кодекса РФ не начисляются.  </w:t>
      </w:r>
    </w:p>
    <w:bookmarkEnd w:id="167"/>
    <w:p w:rsidR="00436562" w:rsidRPr="003A2F0D" w:rsidRDefault="00436562" w:rsidP="00436562">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 Во всем ином, что не предусмотрено Приложением, действуют условия Договора.</w:t>
      </w:r>
    </w:p>
    <w:p w:rsidR="00436562" w:rsidRPr="003A2F0D" w:rsidRDefault="00436562" w:rsidP="00436562">
      <w:pPr>
        <w:spacing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6. Приложение является неотъемлемой частью Договора, подписано в 2-х экземплярах, имеющих одинаковую юридическую силу, один для Поставщика, второй – для Покупателя.</w:t>
      </w:r>
    </w:p>
    <w:p w:rsidR="00436562" w:rsidRPr="003A2F0D" w:rsidRDefault="00436562" w:rsidP="00436562">
      <w:pPr>
        <w:keepNext/>
        <w:keepLines/>
        <w:spacing w:after="0" w:line="240" w:lineRule="auto"/>
        <w:ind w:firstLine="709"/>
        <w:rPr>
          <w:rFonts w:ascii="Times New Roman" w:eastAsia="Times New Roman" w:hAnsi="Times New Roman" w:cs="Times New Roman"/>
          <w:sz w:val="14"/>
          <w:szCs w:val="14"/>
          <w:lang w:eastAsia="ru-RU"/>
        </w:rPr>
      </w:pPr>
    </w:p>
    <w:tbl>
      <w:tblPr>
        <w:tblW w:w="0" w:type="auto"/>
        <w:tblLook w:val="01E0" w:firstRow="1" w:lastRow="1" w:firstColumn="1" w:lastColumn="1" w:noHBand="0" w:noVBand="0"/>
      </w:tblPr>
      <w:tblGrid>
        <w:gridCol w:w="4608"/>
        <w:gridCol w:w="5040"/>
      </w:tblGrid>
      <w:tr w:rsidR="00436562" w:rsidRPr="003A2F0D" w:rsidTr="00436562">
        <w:trPr>
          <w:tblHeader/>
        </w:trPr>
        <w:tc>
          <w:tcPr>
            <w:tcW w:w="4608" w:type="dxa"/>
            <w:vAlign w:val="center"/>
          </w:tcPr>
          <w:p w:rsidR="00436562" w:rsidRPr="003A2F0D" w:rsidRDefault="00436562" w:rsidP="00436562">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Поставщика:</w:t>
            </w:r>
          </w:p>
          <w:p w:rsidR="00436562" w:rsidRPr="003A2F0D" w:rsidRDefault="00436562" w:rsidP="00436562">
            <w:pPr>
              <w:keepNext/>
              <w:keepLines/>
              <w:spacing w:after="0" w:line="240" w:lineRule="auto"/>
              <w:jc w:val="center"/>
              <w:rPr>
                <w:rFonts w:ascii="Times New Roman" w:eastAsia="Times New Roman" w:hAnsi="Times New Roman" w:cs="Times New Roman"/>
                <w:b/>
                <w:sz w:val="24"/>
                <w:szCs w:val="24"/>
                <w:lang w:eastAsia="ru-RU"/>
              </w:rPr>
            </w:pPr>
          </w:p>
        </w:tc>
        <w:tc>
          <w:tcPr>
            <w:tcW w:w="5040" w:type="dxa"/>
            <w:vAlign w:val="center"/>
            <w:hideMark/>
          </w:tcPr>
          <w:p w:rsidR="00436562" w:rsidRPr="003A2F0D" w:rsidRDefault="00436562" w:rsidP="00436562">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Покупателя:</w:t>
            </w:r>
          </w:p>
          <w:p w:rsidR="00436562" w:rsidRPr="003A2F0D" w:rsidRDefault="00436562" w:rsidP="00436562">
            <w:pPr>
              <w:keepNext/>
              <w:keepLines/>
              <w:spacing w:after="0" w:line="240" w:lineRule="auto"/>
              <w:jc w:val="center"/>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Акционерное общество  «Мурманэнергосбыт»</w:t>
            </w:r>
          </w:p>
        </w:tc>
      </w:tr>
      <w:tr w:rsidR="00436562" w:rsidRPr="003A2F0D" w:rsidTr="00436562">
        <w:tc>
          <w:tcPr>
            <w:tcW w:w="4608" w:type="dxa"/>
          </w:tcPr>
          <w:p w:rsidR="00436562" w:rsidRPr="003A2F0D" w:rsidRDefault="00436562" w:rsidP="00436562">
            <w:pPr>
              <w:keepNext/>
              <w:keepLines/>
              <w:tabs>
                <w:tab w:val="right" w:pos="4500"/>
              </w:tabs>
              <w:spacing w:after="0" w:line="240" w:lineRule="auto"/>
              <w:jc w:val="center"/>
              <w:rPr>
                <w:rFonts w:ascii="Times New Roman" w:eastAsia="Times New Roman" w:hAnsi="Times New Roman" w:cs="Times New Roman"/>
                <w:sz w:val="24"/>
                <w:szCs w:val="24"/>
                <w:u w:val="single"/>
                <w:lang w:eastAsia="ru-RU"/>
              </w:rPr>
            </w:pPr>
          </w:p>
          <w:p w:rsidR="00436562" w:rsidRPr="003A2F0D" w:rsidRDefault="00436562" w:rsidP="00436562">
            <w:pPr>
              <w:keepNext/>
              <w:keepLines/>
              <w:tabs>
                <w:tab w:val="right" w:pos="4500"/>
              </w:tabs>
              <w:spacing w:after="0" w:line="240" w:lineRule="auto"/>
              <w:jc w:val="center"/>
              <w:rPr>
                <w:rFonts w:ascii="Times New Roman" w:eastAsia="Times New Roman" w:hAnsi="Times New Roman" w:cs="Times New Roman"/>
                <w:sz w:val="24"/>
                <w:szCs w:val="24"/>
                <w:u w:val="single"/>
                <w:lang w:eastAsia="ru-RU"/>
              </w:rPr>
            </w:pPr>
          </w:p>
          <w:p w:rsidR="00436562" w:rsidRPr="003A2F0D" w:rsidRDefault="00436562" w:rsidP="00436562">
            <w:pPr>
              <w:keepNext/>
              <w:keepLines/>
              <w:tabs>
                <w:tab w:val="right" w:pos="4500"/>
              </w:tabs>
              <w:spacing w:after="0" w:line="240" w:lineRule="auto"/>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________________________/</w:t>
            </w:r>
          </w:p>
        </w:tc>
        <w:tc>
          <w:tcPr>
            <w:tcW w:w="5040" w:type="dxa"/>
          </w:tcPr>
          <w:p w:rsidR="00436562" w:rsidRPr="003A2F0D" w:rsidRDefault="00436562" w:rsidP="00436562">
            <w:pPr>
              <w:keepNext/>
              <w:keepLines/>
              <w:tabs>
                <w:tab w:val="right" w:pos="4570"/>
              </w:tabs>
              <w:spacing w:after="0" w:line="240" w:lineRule="auto"/>
              <w:jc w:val="center"/>
              <w:rPr>
                <w:rFonts w:ascii="Times New Roman" w:eastAsia="Times New Roman" w:hAnsi="Times New Roman" w:cs="Times New Roman"/>
                <w:sz w:val="24"/>
                <w:szCs w:val="24"/>
                <w:u w:val="single"/>
                <w:lang w:eastAsia="ru-RU"/>
              </w:rPr>
            </w:pPr>
          </w:p>
          <w:p w:rsidR="00436562" w:rsidRPr="003A2F0D" w:rsidRDefault="00436562" w:rsidP="00436562">
            <w:pPr>
              <w:keepNext/>
              <w:keepLines/>
              <w:tabs>
                <w:tab w:val="right" w:pos="4570"/>
              </w:tabs>
              <w:spacing w:after="0" w:line="240" w:lineRule="auto"/>
              <w:jc w:val="center"/>
              <w:rPr>
                <w:rFonts w:ascii="Times New Roman" w:eastAsia="Times New Roman" w:hAnsi="Times New Roman" w:cs="Times New Roman"/>
                <w:sz w:val="24"/>
                <w:szCs w:val="24"/>
                <w:u w:val="single"/>
                <w:lang w:eastAsia="ru-RU"/>
              </w:rPr>
            </w:pPr>
          </w:p>
          <w:p w:rsidR="00436562" w:rsidRPr="003A2F0D" w:rsidRDefault="00436562" w:rsidP="00436562">
            <w:pPr>
              <w:keepNext/>
              <w:keepLines/>
              <w:tabs>
                <w:tab w:val="right" w:pos="4570"/>
              </w:tabs>
              <w:spacing w:after="0" w:line="240" w:lineRule="auto"/>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 /</w:t>
            </w:r>
          </w:p>
        </w:tc>
      </w:tr>
    </w:tbl>
    <w:p w:rsidR="00436562" w:rsidRPr="003A2F0D" w:rsidRDefault="00436562" w:rsidP="00436562">
      <w:pPr>
        <w:spacing w:after="0" w:line="240" w:lineRule="auto"/>
        <w:rPr>
          <w:rFonts w:ascii="Times New Roman" w:eastAsia="Times New Roman" w:hAnsi="Times New Roman" w:cs="Times New Roman"/>
          <w:sz w:val="24"/>
          <w:szCs w:val="24"/>
          <w:lang w:eastAsia="ru-RU"/>
        </w:rPr>
      </w:pPr>
    </w:p>
    <w:p w:rsidR="00436562" w:rsidRPr="003A2F0D" w:rsidRDefault="00436562" w:rsidP="00436562">
      <w:pPr>
        <w:suppressAutoHyphens/>
        <w:spacing w:after="0" w:line="240" w:lineRule="auto"/>
        <w:jc w:val="right"/>
        <w:rPr>
          <w:rFonts w:ascii="Calibri" w:eastAsia="Calibri" w:hAnsi="Calibri" w:cs="Times New Roman"/>
        </w:rPr>
        <w:sectPr w:rsidR="00436562" w:rsidRPr="003A2F0D" w:rsidSect="00E76E82">
          <w:footerReference w:type="default" r:id="rId18"/>
          <w:pgSz w:w="11906" w:h="16838"/>
          <w:pgMar w:top="1134" w:right="567" w:bottom="1134" w:left="1418" w:header="720" w:footer="61" w:gutter="0"/>
          <w:cols w:space="720"/>
          <w:docGrid w:linePitch="600" w:charSpace="36864"/>
        </w:sectPr>
      </w:pPr>
      <w:r>
        <w:rPr>
          <w:rFonts w:ascii="Calibri" w:eastAsia="Calibri" w:hAnsi="Calibri" w:cs="Times New Roman"/>
          <w:noProof/>
          <w:lang w:eastAsia="ru-RU"/>
        </w:rPr>
        <w:drawing>
          <wp:inline distT="0" distB="0" distL="0" distR="0" wp14:anchorId="7D26C714" wp14:editId="53B04FDD">
            <wp:extent cx="6299200" cy="7918450"/>
            <wp:effectExtent l="0" t="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99200" cy="7918450"/>
                    </a:xfrm>
                    <a:prstGeom prst="rect">
                      <a:avLst/>
                    </a:prstGeom>
                    <a:noFill/>
                    <a:ln>
                      <a:noFill/>
                    </a:ln>
                  </pic:spPr>
                </pic:pic>
              </a:graphicData>
            </a:graphic>
          </wp:inline>
        </w:drawing>
      </w:r>
    </w:p>
    <w:p w:rsidR="00436562" w:rsidRPr="003A2F0D" w:rsidRDefault="00436562" w:rsidP="00436562">
      <w:pPr>
        <w:suppressAutoHyphens/>
        <w:spacing w:after="0" w:line="240" w:lineRule="auto"/>
        <w:jc w:val="right"/>
        <w:rPr>
          <w:rFonts w:ascii="Times New Roman" w:eastAsia="Times New Roman" w:hAnsi="Times New Roman" w:cs="Times New Roman"/>
          <w:b/>
          <w:sz w:val="24"/>
          <w:szCs w:val="24"/>
          <w:lang w:eastAsia="ar-SA"/>
        </w:rPr>
      </w:pPr>
      <w:r>
        <w:rPr>
          <w:rFonts w:ascii="Calibri" w:eastAsia="Calibri" w:hAnsi="Calibri" w:cs="Times New Roman"/>
          <w:noProof/>
          <w:lang w:eastAsia="ru-RU"/>
        </w:rPr>
        <w:lastRenderedPageBreak/>
        <w:drawing>
          <wp:anchor distT="0" distB="0" distL="114300" distR="114300" simplePos="0" relativeHeight="251659264" behindDoc="1" locked="0" layoutInCell="1" allowOverlap="1" wp14:anchorId="782ED1B0" wp14:editId="372F53E2">
            <wp:simplePos x="0" y="0"/>
            <wp:positionH relativeFrom="column">
              <wp:posOffset>-692785</wp:posOffset>
            </wp:positionH>
            <wp:positionV relativeFrom="page">
              <wp:posOffset>1539240</wp:posOffset>
            </wp:positionV>
            <wp:extent cx="7622540" cy="153162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2540" cy="1531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6562" w:rsidRPr="003A2F0D" w:rsidRDefault="00436562" w:rsidP="00436562">
      <w:pPr>
        <w:suppressAutoHyphens/>
        <w:spacing w:after="0" w:line="240" w:lineRule="auto"/>
        <w:rPr>
          <w:rFonts w:ascii="Times New Roman" w:eastAsia="Times New Roman" w:hAnsi="Times New Roman" w:cs="Times New Roman"/>
          <w:b/>
          <w:sz w:val="24"/>
          <w:szCs w:val="24"/>
          <w:lang w:eastAsia="ar-SA"/>
        </w:rPr>
      </w:pPr>
    </w:p>
    <w:p w:rsidR="00436562" w:rsidRPr="003A2F0D" w:rsidRDefault="00436562" w:rsidP="00436562">
      <w:pPr>
        <w:suppressAutoHyphens/>
        <w:spacing w:after="0" w:line="240" w:lineRule="auto"/>
        <w:rPr>
          <w:rFonts w:ascii="Times New Roman" w:eastAsia="Times New Roman" w:hAnsi="Times New Roman" w:cs="Times New Roman"/>
          <w:b/>
          <w:sz w:val="24"/>
          <w:szCs w:val="24"/>
          <w:lang w:eastAsia="ar-SA"/>
        </w:rPr>
      </w:pPr>
    </w:p>
    <w:p w:rsidR="00436562" w:rsidRPr="003A2F0D" w:rsidRDefault="00436562" w:rsidP="00436562">
      <w:pPr>
        <w:suppressAutoHyphens/>
        <w:spacing w:after="0" w:line="240" w:lineRule="auto"/>
        <w:rPr>
          <w:rFonts w:ascii="Times New Roman" w:eastAsia="Times New Roman" w:hAnsi="Times New Roman" w:cs="Times New Roman"/>
          <w:b/>
          <w:sz w:val="24"/>
          <w:szCs w:val="24"/>
          <w:lang w:eastAsia="ar-SA"/>
        </w:rPr>
      </w:pPr>
    </w:p>
    <w:p w:rsidR="00436562" w:rsidRPr="003A2F0D" w:rsidRDefault="00436562" w:rsidP="00436562">
      <w:pPr>
        <w:suppressAutoHyphens/>
        <w:spacing w:after="0" w:line="240" w:lineRule="auto"/>
        <w:rPr>
          <w:rFonts w:ascii="Times New Roman" w:eastAsia="Times New Roman" w:hAnsi="Times New Roman" w:cs="Times New Roman"/>
          <w:b/>
          <w:sz w:val="24"/>
          <w:szCs w:val="24"/>
          <w:lang w:eastAsia="ar-SA"/>
        </w:rPr>
      </w:pPr>
    </w:p>
    <w:p w:rsidR="00436562" w:rsidRPr="003A2F0D" w:rsidRDefault="00436562" w:rsidP="00436562">
      <w:pPr>
        <w:rPr>
          <w:rFonts w:ascii="Calibri" w:eastAsia="Times New Roman" w:hAnsi="Calibri" w:cs="Times New Roman"/>
          <w:noProof/>
          <w:sz w:val="24"/>
          <w:szCs w:val="24"/>
          <w:lang w:eastAsia="ru-RU"/>
        </w:rPr>
      </w:pPr>
    </w:p>
    <w:tbl>
      <w:tblPr>
        <w:tblpPr w:leftFromText="180" w:rightFromText="180" w:vertAnchor="text" w:horzAnchor="margin" w:tblpY="36"/>
        <w:tblW w:w="10207" w:type="dxa"/>
        <w:tblLook w:val="04A0" w:firstRow="1" w:lastRow="0" w:firstColumn="1" w:lastColumn="0" w:noHBand="0" w:noVBand="1"/>
      </w:tblPr>
      <w:tblGrid>
        <w:gridCol w:w="5529"/>
        <w:gridCol w:w="816"/>
        <w:gridCol w:w="3862"/>
      </w:tblGrid>
      <w:tr w:rsidR="00436562" w:rsidRPr="003A2F0D" w:rsidTr="00436562">
        <w:tc>
          <w:tcPr>
            <w:tcW w:w="5529" w:type="dxa"/>
            <w:hideMark/>
          </w:tcPr>
          <w:p w:rsidR="00436562" w:rsidRPr="003A2F0D" w:rsidRDefault="00436562" w:rsidP="00436562">
            <w:pPr>
              <w:spacing w:after="0" w:line="240" w:lineRule="auto"/>
              <w:rPr>
                <w:rFonts w:ascii="Times New Roman" w:eastAsia="Times New Roman" w:hAnsi="Times New Roman" w:cs="Times New Roman"/>
                <w:sz w:val="24"/>
                <w:szCs w:val="24"/>
              </w:rPr>
            </w:pPr>
          </w:p>
          <w:p w:rsidR="00436562" w:rsidRPr="003A2F0D" w:rsidRDefault="00436562" w:rsidP="00436562">
            <w:pPr>
              <w:spacing w:after="0" w:line="240" w:lineRule="auto"/>
              <w:rPr>
                <w:rFonts w:ascii="Times New Roman" w:eastAsia="Times New Roman" w:hAnsi="Times New Roman" w:cs="Times New Roman"/>
                <w:sz w:val="24"/>
                <w:szCs w:val="24"/>
              </w:rPr>
            </w:pPr>
          </w:p>
          <w:p w:rsidR="00B7581B" w:rsidRDefault="00B7581B" w:rsidP="00436562">
            <w:pPr>
              <w:spacing w:after="0" w:line="240" w:lineRule="auto"/>
              <w:rPr>
                <w:rFonts w:ascii="Times New Roman" w:eastAsia="Times New Roman" w:hAnsi="Times New Roman" w:cs="Times New Roman"/>
                <w:sz w:val="24"/>
                <w:szCs w:val="24"/>
              </w:rPr>
            </w:pPr>
          </w:p>
          <w:p w:rsidR="00B7581B" w:rsidRDefault="00B7581B" w:rsidP="00436562">
            <w:pPr>
              <w:spacing w:after="0" w:line="240" w:lineRule="auto"/>
              <w:rPr>
                <w:rFonts w:ascii="Times New Roman" w:eastAsia="Times New Roman" w:hAnsi="Times New Roman" w:cs="Times New Roman"/>
                <w:sz w:val="24"/>
                <w:szCs w:val="24"/>
              </w:rPr>
            </w:pPr>
          </w:p>
          <w:p w:rsidR="00B7581B" w:rsidRDefault="00B7581B" w:rsidP="00436562">
            <w:pPr>
              <w:spacing w:after="0" w:line="240" w:lineRule="auto"/>
              <w:rPr>
                <w:rFonts w:ascii="Times New Roman" w:eastAsia="Times New Roman" w:hAnsi="Times New Roman" w:cs="Times New Roman"/>
                <w:sz w:val="24"/>
                <w:szCs w:val="24"/>
              </w:rPr>
            </w:pPr>
          </w:p>
          <w:p w:rsidR="00B7581B" w:rsidRDefault="00B7581B" w:rsidP="00436562">
            <w:pPr>
              <w:spacing w:after="0" w:line="240" w:lineRule="auto"/>
              <w:rPr>
                <w:rFonts w:ascii="Times New Roman" w:eastAsia="Times New Roman" w:hAnsi="Times New Roman" w:cs="Times New Roman"/>
                <w:sz w:val="24"/>
                <w:szCs w:val="24"/>
              </w:rPr>
            </w:pPr>
          </w:p>
          <w:p w:rsidR="00B7581B" w:rsidRDefault="00B7581B" w:rsidP="00436562">
            <w:pPr>
              <w:spacing w:after="0" w:line="240" w:lineRule="auto"/>
              <w:rPr>
                <w:rFonts w:ascii="Times New Roman" w:eastAsia="Times New Roman" w:hAnsi="Times New Roman" w:cs="Times New Roman"/>
                <w:sz w:val="24"/>
                <w:szCs w:val="24"/>
              </w:rPr>
            </w:pPr>
          </w:p>
          <w:p w:rsidR="00B7581B" w:rsidRDefault="00B7581B" w:rsidP="00436562">
            <w:pPr>
              <w:spacing w:after="0" w:line="240" w:lineRule="auto"/>
              <w:rPr>
                <w:rFonts w:ascii="Times New Roman" w:eastAsia="Times New Roman" w:hAnsi="Times New Roman" w:cs="Times New Roman"/>
                <w:sz w:val="24"/>
                <w:szCs w:val="24"/>
              </w:rPr>
            </w:pPr>
          </w:p>
          <w:p w:rsidR="00436562" w:rsidRPr="003A2F0D" w:rsidRDefault="00436562" w:rsidP="00436562">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«____»________ 20___  № ___________</w:t>
            </w:r>
          </w:p>
        </w:tc>
        <w:tc>
          <w:tcPr>
            <w:tcW w:w="816" w:type="dxa"/>
          </w:tcPr>
          <w:p w:rsidR="00436562" w:rsidRPr="003A2F0D" w:rsidRDefault="00436562" w:rsidP="00436562">
            <w:pPr>
              <w:spacing w:after="0" w:line="240" w:lineRule="auto"/>
              <w:rPr>
                <w:rFonts w:ascii="Calibri" w:eastAsia="Times New Roman" w:hAnsi="Calibri" w:cs="Times New Roman"/>
                <w:sz w:val="24"/>
                <w:szCs w:val="24"/>
              </w:rPr>
            </w:pPr>
            <w:bookmarkStart w:id="168" w:name="_GoBack"/>
            <w:bookmarkEnd w:id="168"/>
          </w:p>
        </w:tc>
        <w:tc>
          <w:tcPr>
            <w:tcW w:w="3862" w:type="dxa"/>
          </w:tcPr>
          <w:p w:rsidR="00436562" w:rsidRPr="003A2F0D" w:rsidRDefault="00436562" w:rsidP="00436562">
            <w:pPr>
              <w:spacing w:after="0" w:line="240" w:lineRule="auto"/>
              <w:rPr>
                <w:rFonts w:ascii="Calibri" w:eastAsia="Times New Roman" w:hAnsi="Calibri" w:cs="Times New Roman"/>
                <w:sz w:val="24"/>
                <w:szCs w:val="24"/>
              </w:rPr>
            </w:pPr>
          </w:p>
        </w:tc>
      </w:tr>
      <w:tr w:rsidR="00436562" w:rsidRPr="003A2F0D" w:rsidTr="00436562">
        <w:tc>
          <w:tcPr>
            <w:tcW w:w="5529" w:type="dxa"/>
          </w:tcPr>
          <w:p w:rsidR="00436562" w:rsidRPr="003A2F0D" w:rsidRDefault="00436562" w:rsidP="00436562">
            <w:pPr>
              <w:spacing w:after="0" w:line="240" w:lineRule="auto"/>
              <w:rPr>
                <w:rFonts w:ascii="Times New Roman" w:eastAsia="Times New Roman" w:hAnsi="Times New Roman" w:cs="Times New Roman"/>
                <w:sz w:val="24"/>
                <w:szCs w:val="24"/>
              </w:rPr>
            </w:pPr>
          </w:p>
        </w:tc>
        <w:tc>
          <w:tcPr>
            <w:tcW w:w="816" w:type="dxa"/>
          </w:tcPr>
          <w:p w:rsidR="00436562" w:rsidRPr="003A2F0D" w:rsidRDefault="00436562" w:rsidP="00436562">
            <w:pPr>
              <w:spacing w:after="0" w:line="240" w:lineRule="auto"/>
              <w:rPr>
                <w:rFonts w:ascii="Calibri" w:eastAsia="Times New Roman" w:hAnsi="Calibri" w:cs="Times New Roman"/>
                <w:sz w:val="24"/>
                <w:szCs w:val="24"/>
              </w:rPr>
            </w:pPr>
          </w:p>
        </w:tc>
        <w:tc>
          <w:tcPr>
            <w:tcW w:w="3862" w:type="dxa"/>
          </w:tcPr>
          <w:p w:rsidR="00436562" w:rsidRPr="003A2F0D" w:rsidRDefault="00436562" w:rsidP="00436562">
            <w:pPr>
              <w:spacing w:after="0" w:line="240" w:lineRule="auto"/>
              <w:jc w:val="center"/>
              <w:rPr>
                <w:rFonts w:ascii="Times New Roman" w:eastAsia="Calibri" w:hAnsi="Times New Roman" w:cs="Times New Roman"/>
                <w:b/>
                <w:sz w:val="28"/>
                <w:szCs w:val="24"/>
              </w:rPr>
            </w:pPr>
            <w:r w:rsidRPr="003A2F0D">
              <w:rPr>
                <w:rFonts w:ascii="Times New Roman" w:eastAsia="Calibri" w:hAnsi="Times New Roman" w:cs="Times New Roman"/>
                <w:b/>
                <w:sz w:val="28"/>
                <w:szCs w:val="24"/>
              </w:rPr>
              <w:t>Контрагент</w:t>
            </w:r>
          </w:p>
          <w:p w:rsidR="00436562" w:rsidRPr="003A2F0D" w:rsidRDefault="00436562" w:rsidP="00436562">
            <w:pPr>
              <w:spacing w:after="0" w:line="240" w:lineRule="auto"/>
              <w:rPr>
                <w:rFonts w:ascii="Calibri" w:eastAsia="Times New Roman" w:hAnsi="Calibri" w:cs="Times New Roman"/>
                <w:sz w:val="24"/>
                <w:szCs w:val="24"/>
              </w:rPr>
            </w:pPr>
          </w:p>
        </w:tc>
      </w:tr>
      <w:tr w:rsidR="00436562" w:rsidRPr="003A2F0D" w:rsidTr="00436562">
        <w:tc>
          <w:tcPr>
            <w:tcW w:w="5529" w:type="dxa"/>
          </w:tcPr>
          <w:p w:rsidR="00436562" w:rsidRPr="003A2F0D" w:rsidRDefault="00436562" w:rsidP="00436562">
            <w:pPr>
              <w:spacing w:after="0" w:line="240" w:lineRule="auto"/>
              <w:rPr>
                <w:rFonts w:ascii="Calibri" w:eastAsia="Times New Roman" w:hAnsi="Calibri" w:cs="Times New Roman"/>
                <w:sz w:val="24"/>
                <w:szCs w:val="24"/>
              </w:rPr>
            </w:pPr>
          </w:p>
        </w:tc>
        <w:tc>
          <w:tcPr>
            <w:tcW w:w="816" w:type="dxa"/>
          </w:tcPr>
          <w:p w:rsidR="00436562" w:rsidRPr="003A2F0D" w:rsidRDefault="00436562" w:rsidP="00436562">
            <w:pPr>
              <w:spacing w:after="0" w:line="240" w:lineRule="auto"/>
              <w:rPr>
                <w:rFonts w:ascii="Calibri" w:eastAsia="Times New Roman" w:hAnsi="Calibri" w:cs="Times New Roman"/>
                <w:sz w:val="24"/>
                <w:szCs w:val="24"/>
              </w:rPr>
            </w:pPr>
          </w:p>
        </w:tc>
        <w:tc>
          <w:tcPr>
            <w:tcW w:w="3862" w:type="dxa"/>
          </w:tcPr>
          <w:p w:rsidR="00436562" w:rsidRPr="003A2F0D" w:rsidRDefault="00436562" w:rsidP="00436562">
            <w:pPr>
              <w:spacing w:after="0" w:line="240" w:lineRule="auto"/>
              <w:rPr>
                <w:rFonts w:ascii="Calibri" w:eastAsia="Times New Roman" w:hAnsi="Calibri" w:cs="Times New Roman"/>
                <w:sz w:val="24"/>
                <w:szCs w:val="24"/>
              </w:rPr>
            </w:pPr>
          </w:p>
        </w:tc>
      </w:tr>
    </w:tbl>
    <w:p w:rsidR="00436562" w:rsidRPr="003A2F0D" w:rsidRDefault="00436562" w:rsidP="00436562">
      <w:pPr>
        <w:tabs>
          <w:tab w:val="left" w:pos="1200"/>
        </w:tabs>
        <w:jc w:val="center"/>
        <w:rPr>
          <w:rFonts w:ascii="Times New Roman" w:eastAsia="Times New Roman" w:hAnsi="Times New Roman" w:cs="Times New Roman"/>
          <w:b/>
          <w:bCs/>
          <w:sz w:val="28"/>
          <w:szCs w:val="28"/>
          <w:lang w:eastAsia="ru-RU"/>
        </w:rPr>
      </w:pPr>
      <w:r w:rsidRPr="003A2F0D">
        <w:rPr>
          <w:rFonts w:ascii="Times New Roman" w:eastAsia="Times New Roman" w:hAnsi="Times New Roman" w:cs="Times New Roman"/>
          <w:b/>
          <w:bCs/>
          <w:sz w:val="28"/>
          <w:szCs w:val="28"/>
          <w:lang w:eastAsia="ru-RU"/>
        </w:rPr>
        <w:t>ОТГРУЗОЧНАЯ РАЗНАРЯДКА</w:t>
      </w:r>
    </w:p>
    <w:p w:rsidR="00436562" w:rsidRPr="003A2F0D" w:rsidRDefault="00436562" w:rsidP="00436562">
      <w:pPr>
        <w:tabs>
          <w:tab w:val="left" w:pos="4320"/>
        </w:tabs>
        <w:spacing w:after="0" w:line="240" w:lineRule="auto"/>
        <w:jc w:val="center"/>
        <w:rPr>
          <w:rFonts w:ascii="Times New Roman" w:eastAsia="Times New Roman" w:hAnsi="Times New Roman" w:cs="Times New Roman"/>
          <w:bCs/>
          <w:sz w:val="24"/>
          <w:szCs w:val="24"/>
          <w:lang w:eastAsia="ru-RU"/>
        </w:rPr>
      </w:pPr>
      <w:r w:rsidRPr="003A2F0D">
        <w:rPr>
          <w:rFonts w:ascii="Times New Roman" w:eastAsia="Times New Roman" w:hAnsi="Times New Roman" w:cs="Times New Roman"/>
          <w:bCs/>
          <w:sz w:val="24"/>
          <w:szCs w:val="24"/>
          <w:lang w:eastAsia="ru-RU"/>
        </w:rPr>
        <w:t>(водным/автомобильным транспортом)</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117"/>
        <w:gridCol w:w="1349"/>
        <w:gridCol w:w="2466"/>
        <w:gridCol w:w="2466"/>
        <w:gridCol w:w="41"/>
      </w:tblGrid>
      <w:tr w:rsidR="00436562" w:rsidRPr="003A2F0D" w:rsidTr="00436562">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b/>
                <w:sz w:val="28"/>
                <w:szCs w:val="28"/>
                <w:lang w:eastAsia="ru-RU"/>
              </w:rPr>
            </w:pPr>
            <w:r w:rsidRPr="003A2F0D">
              <w:rPr>
                <w:rFonts w:ascii="Times New Roman" w:eastAsia="Times New Roman" w:hAnsi="Times New Roman" w:cs="Times New Roman"/>
                <w:b/>
                <w:sz w:val="28"/>
                <w:szCs w:val="28"/>
                <w:lang w:eastAsia="ru-RU"/>
              </w:rPr>
              <w:t>№/дата договора</w:t>
            </w:r>
          </w:p>
          <w:p w:rsidR="00436562" w:rsidRPr="003A2F0D" w:rsidRDefault="00436562" w:rsidP="00436562">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sz w:val="28"/>
                <w:szCs w:val="28"/>
                <w:lang w:eastAsia="ru-RU"/>
              </w:rPr>
            </w:pPr>
          </w:p>
        </w:tc>
      </w:tr>
      <w:tr w:rsidR="00436562" w:rsidRPr="003A2F0D" w:rsidTr="00436562">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b/>
                <w:sz w:val="28"/>
                <w:szCs w:val="28"/>
                <w:lang w:eastAsia="ru-RU"/>
              </w:rPr>
            </w:pPr>
            <w:r w:rsidRPr="003A2F0D">
              <w:rPr>
                <w:rFonts w:ascii="Times New Roman" w:eastAsia="Times New Roman" w:hAnsi="Times New Roman" w:cs="Times New Roman"/>
                <w:b/>
                <w:sz w:val="28"/>
                <w:szCs w:val="28"/>
                <w:lang w:eastAsia="ru-RU"/>
              </w:rPr>
              <w:t>№/дата дополнительного соглашения</w:t>
            </w:r>
          </w:p>
          <w:p w:rsidR="00436562" w:rsidRPr="003A2F0D" w:rsidRDefault="00436562" w:rsidP="00436562">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sz w:val="28"/>
                <w:szCs w:val="28"/>
                <w:lang w:eastAsia="ru-RU"/>
              </w:rPr>
            </w:pPr>
          </w:p>
        </w:tc>
      </w:tr>
      <w:tr w:rsidR="00436562" w:rsidRPr="003A2F0D" w:rsidTr="00436562">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after="0" w:line="240" w:lineRule="auto"/>
              <w:rPr>
                <w:rFonts w:ascii="Times New Roman" w:eastAsia="Times New Roman" w:hAnsi="Times New Roman" w:cs="Times New Roman"/>
                <w:b/>
                <w:sz w:val="28"/>
                <w:szCs w:val="28"/>
                <w:lang w:eastAsia="ru-RU"/>
              </w:rPr>
            </w:pPr>
            <w:r w:rsidRPr="003A2F0D">
              <w:rPr>
                <w:rFonts w:ascii="Times New Roman" w:eastAsia="Times New Roman" w:hAnsi="Times New Roman" w:cs="Times New Roman"/>
                <w:b/>
                <w:sz w:val="28"/>
                <w:szCs w:val="28"/>
                <w:lang w:eastAsia="ru-RU"/>
              </w:rPr>
              <w:t>Наименование нефтепродуктов</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sz w:val="28"/>
                <w:szCs w:val="28"/>
                <w:lang w:eastAsia="ru-RU"/>
              </w:rPr>
            </w:pPr>
          </w:p>
        </w:tc>
      </w:tr>
      <w:tr w:rsidR="00436562" w:rsidRPr="003A2F0D" w:rsidTr="00436562">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after="0" w:line="240" w:lineRule="auto"/>
              <w:rPr>
                <w:rFonts w:ascii="Times New Roman" w:eastAsia="Times New Roman" w:hAnsi="Times New Roman" w:cs="Times New Roman"/>
                <w:b/>
                <w:sz w:val="28"/>
                <w:szCs w:val="28"/>
                <w:lang w:eastAsia="ru-RU"/>
              </w:rPr>
            </w:pPr>
            <w:r w:rsidRPr="003A2F0D">
              <w:rPr>
                <w:rFonts w:ascii="Times New Roman" w:eastAsia="Times New Roman" w:hAnsi="Times New Roman" w:cs="Times New Roman"/>
                <w:b/>
                <w:sz w:val="28"/>
                <w:szCs w:val="28"/>
                <w:lang w:eastAsia="ru-RU"/>
              </w:rPr>
              <w:t>Пункт доставки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sz w:val="28"/>
                <w:szCs w:val="28"/>
                <w:lang w:eastAsia="ru-RU"/>
              </w:rPr>
            </w:pPr>
          </w:p>
        </w:tc>
      </w:tr>
      <w:tr w:rsidR="00436562" w:rsidRPr="003A2F0D" w:rsidTr="00436562">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436562" w:rsidRPr="003A2F0D" w:rsidRDefault="00436562" w:rsidP="00436562">
            <w:pPr>
              <w:spacing w:after="0" w:line="240" w:lineRule="auto"/>
              <w:rPr>
                <w:rFonts w:ascii="Times New Roman" w:eastAsia="Times New Roman" w:hAnsi="Times New Roman" w:cs="Times New Roman"/>
                <w:b/>
                <w:sz w:val="28"/>
                <w:szCs w:val="28"/>
                <w:lang w:eastAsia="ru-RU"/>
              </w:rPr>
            </w:pPr>
            <w:r w:rsidRPr="003A2F0D">
              <w:rPr>
                <w:rFonts w:ascii="Times New Roman" w:eastAsia="Times New Roman" w:hAnsi="Times New Roman" w:cs="Times New Roman"/>
                <w:b/>
                <w:sz w:val="28"/>
                <w:szCs w:val="28"/>
                <w:lang w:eastAsia="ru-RU"/>
              </w:rPr>
              <w:t>Способ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sz w:val="28"/>
                <w:szCs w:val="28"/>
                <w:lang w:eastAsia="ru-RU"/>
              </w:rPr>
            </w:pPr>
          </w:p>
        </w:tc>
      </w:tr>
      <w:tr w:rsidR="00436562" w:rsidRPr="003A2F0D" w:rsidTr="00436562">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b/>
                <w:sz w:val="28"/>
                <w:szCs w:val="28"/>
                <w:lang w:eastAsia="ru-RU"/>
              </w:rPr>
            </w:pPr>
            <w:r w:rsidRPr="003A2F0D">
              <w:rPr>
                <w:rFonts w:ascii="Times New Roman" w:eastAsia="Times New Roman" w:hAnsi="Times New Roman" w:cs="Times New Roman"/>
                <w:b/>
                <w:sz w:val="28"/>
                <w:szCs w:val="28"/>
                <w:lang w:eastAsia="ru-RU"/>
              </w:rPr>
              <w:t xml:space="preserve">Количество, </w:t>
            </w:r>
            <w:proofErr w:type="spellStart"/>
            <w:r w:rsidRPr="003A2F0D">
              <w:rPr>
                <w:rFonts w:ascii="Times New Roman" w:eastAsia="Times New Roman" w:hAnsi="Times New Roman" w:cs="Times New Roman"/>
                <w:b/>
                <w:sz w:val="28"/>
                <w:szCs w:val="28"/>
                <w:lang w:eastAsia="ru-RU"/>
              </w:rPr>
              <w:t>ед</w:t>
            </w:r>
            <w:proofErr w:type="gramStart"/>
            <w:r w:rsidRPr="003A2F0D">
              <w:rPr>
                <w:rFonts w:ascii="Times New Roman" w:eastAsia="Times New Roman" w:hAnsi="Times New Roman" w:cs="Times New Roman"/>
                <w:b/>
                <w:sz w:val="28"/>
                <w:szCs w:val="28"/>
                <w:lang w:eastAsia="ru-RU"/>
              </w:rPr>
              <w:t>.и</w:t>
            </w:r>
            <w:proofErr w:type="gramEnd"/>
            <w:r w:rsidRPr="003A2F0D">
              <w:rPr>
                <w:rFonts w:ascii="Times New Roman" w:eastAsia="Times New Roman" w:hAnsi="Times New Roman" w:cs="Times New Roman"/>
                <w:b/>
                <w:sz w:val="28"/>
                <w:szCs w:val="28"/>
                <w:lang w:eastAsia="ru-RU"/>
              </w:rPr>
              <w:t>зм</w:t>
            </w:r>
            <w:proofErr w:type="spellEnd"/>
            <w:r w:rsidRPr="003A2F0D">
              <w:rPr>
                <w:rFonts w:ascii="Times New Roman" w:eastAsia="Times New Roman" w:hAnsi="Times New Roman" w:cs="Times New Roman"/>
                <w:b/>
                <w:sz w:val="28"/>
                <w:szCs w:val="28"/>
                <w:lang w:eastAsia="ru-RU"/>
              </w:rPr>
              <w:t>.</w:t>
            </w:r>
          </w:p>
          <w:p w:rsidR="00436562" w:rsidRPr="003A2F0D" w:rsidRDefault="00436562" w:rsidP="00436562">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sz w:val="28"/>
                <w:szCs w:val="28"/>
                <w:lang w:eastAsia="ru-RU"/>
              </w:rPr>
            </w:pPr>
          </w:p>
        </w:tc>
      </w:tr>
      <w:tr w:rsidR="00436562" w:rsidRPr="003A2F0D" w:rsidTr="00436562">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b/>
                <w:sz w:val="28"/>
                <w:szCs w:val="28"/>
                <w:lang w:eastAsia="ru-RU"/>
              </w:rPr>
            </w:pPr>
            <w:r w:rsidRPr="003A2F0D">
              <w:rPr>
                <w:rFonts w:ascii="Times New Roman" w:eastAsia="Times New Roman" w:hAnsi="Times New Roman" w:cs="Times New Roman"/>
                <w:b/>
                <w:sz w:val="28"/>
                <w:szCs w:val="28"/>
                <w:lang w:eastAsia="ru-RU"/>
              </w:rPr>
              <w:t>Срок поставки</w:t>
            </w:r>
          </w:p>
          <w:p w:rsidR="00436562" w:rsidRPr="003A2F0D" w:rsidRDefault="00436562" w:rsidP="00436562">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b/>
                <w:bCs/>
                <w:sz w:val="28"/>
                <w:szCs w:val="28"/>
                <w:lang w:eastAsia="ru-RU"/>
              </w:rPr>
            </w:pPr>
          </w:p>
        </w:tc>
      </w:tr>
      <w:tr w:rsidR="00436562" w:rsidRPr="003A2F0D" w:rsidTr="00436562">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b/>
                <w:sz w:val="28"/>
                <w:szCs w:val="28"/>
                <w:lang w:eastAsia="ru-RU"/>
              </w:rPr>
            </w:pPr>
            <w:r w:rsidRPr="003A2F0D">
              <w:rPr>
                <w:rFonts w:ascii="Times New Roman" w:eastAsia="Times New Roman" w:hAnsi="Times New Roman" w:cs="Times New Roman"/>
                <w:b/>
                <w:sz w:val="28"/>
                <w:szCs w:val="28"/>
                <w:lang w:eastAsia="ru-RU"/>
              </w:rPr>
              <w:t>Особые отметки</w:t>
            </w:r>
          </w:p>
          <w:p w:rsidR="00436562" w:rsidRPr="003A2F0D" w:rsidRDefault="00436562" w:rsidP="00436562">
            <w:pPr>
              <w:spacing w:after="0" w:line="240" w:lineRule="auto"/>
              <w:rPr>
                <w:rFonts w:ascii="Times New Roman" w:eastAsia="Times New Roman" w:hAnsi="Times New Roman" w:cs="Times New Roman"/>
                <w:b/>
                <w:sz w:val="28"/>
                <w:szCs w:val="28"/>
                <w:lang w:eastAsia="ru-RU"/>
              </w:rPr>
            </w:pPr>
          </w:p>
          <w:p w:rsidR="00436562" w:rsidRPr="003A2F0D" w:rsidRDefault="00436562" w:rsidP="00436562">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436562" w:rsidRPr="003A2F0D" w:rsidRDefault="00436562" w:rsidP="00436562">
            <w:pPr>
              <w:spacing w:after="0" w:line="240" w:lineRule="auto"/>
              <w:rPr>
                <w:rFonts w:ascii="Times New Roman" w:eastAsia="Times New Roman" w:hAnsi="Times New Roman" w:cs="Times New Roman"/>
                <w:b/>
                <w:bCs/>
                <w:sz w:val="28"/>
                <w:szCs w:val="28"/>
                <w:lang w:eastAsia="ru-RU"/>
              </w:rPr>
            </w:pPr>
          </w:p>
        </w:tc>
      </w:tr>
      <w:tr w:rsidR="00436562" w:rsidRPr="003A2F0D" w:rsidTr="00436562">
        <w:trPr>
          <w:gridAfter w:val="1"/>
          <w:wAfter w:w="41" w:type="dxa"/>
        </w:trPr>
        <w:tc>
          <w:tcPr>
            <w:tcW w:w="2439" w:type="dxa"/>
            <w:tcBorders>
              <w:top w:val="nil"/>
              <w:left w:val="nil"/>
              <w:bottom w:val="nil"/>
              <w:right w:val="nil"/>
            </w:tcBorders>
          </w:tcPr>
          <w:p w:rsidR="00436562" w:rsidRPr="003A2F0D" w:rsidRDefault="00436562" w:rsidP="00436562">
            <w:pPr>
              <w:spacing w:after="0" w:line="240" w:lineRule="auto"/>
              <w:rPr>
                <w:rFonts w:ascii="Arial" w:eastAsia="Times New Roman" w:hAnsi="Arial" w:cs="Arial"/>
                <w:b/>
                <w:sz w:val="24"/>
                <w:szCs w:val="24"/>
                <w:lang w:eastAsia="ru-RU"/>
              </w:rPr>
            </w:pPr>
          </w:p>
          <w:p w:rsidR="00436562" w:rsidRPr="003A2F0D" w:rsidRDefault="00436562" w:rsidP="00436562">
            <w:pPr>
              <w:spacing w:after="0" w:line="240" w:lineRule="auto"/>
              <w:rPr>
                <w:rFonts w:ascii="Times New Roman" w:eastAsia="Times New Roman" w:hAnsi="Times New Roman" w:cs="Times New Roman"/>
                <w:b/>
                <w:sz w:val="28"/>
                <w:szCs w:val="28"/>
                <w:lang w:eastAsia="ru-RU"/>
              </w:rPr>
            </w:pPr>
            <w:r w:rsidRPr="003A2F0D">
              <w:rPr>
                <w:rFonts w:ascii="Times New Roman" w:eastAsia="Times New Roman" w:hAnsi="Times New Roman" w:cs="Times New Roman"/>
                <w:b/>
                <w:sz w:val="28"/>
                <w:szCs w:val="28"/>
                <w:lang w:eastAsia="ru-RU"/>
              </w:rPr>
              <w:t>Заказчик</w:t>
            </w:r>
          </w:p>
          <w:p w:rsidR="00436562" w:rsidRPr="003A2F0D" w:rsidRDefault="00436562" w:rsidP="00436562">
            <w:pPr>
              <w:spacing w:after="0" w:line="240" w:lineRule="auto"/>
              <w:rPr>
                <w:rFonts w:ascii="Arial" w:eastAsia="Times New Roman" w:hAnsi="Arial" w:cs="Arial"/>
                <w:sz w:val="16"/>
                <w:szCs w:val="16"/>
                <w:lang w:eastAsia="ru-RU"/>
              </w:rPr>
            </w:pPr>
          </w:p>
          <w:p w:rsidR="00436562" w:rsidRPr="003A2F0D" w:rsidRDefault="00436562" w:rsidP="00436562">
            <w:pPr>
              <w:spacing w:after="0" w:line="240" w:lineRule="auto"/>
              <w:rPr>
                <w:rFonts w:ascii="Arial" w:eastAsia="Times New Roman" w:hAnsi="Arial" w:cs="Arial"/>
                <w:sz w:val="16"/>
                <w:szCs w:val="16"/>
                <w:lang w:eastAsia="ru-RU"/>
              </w:rPr>
            </w:pPr>
            <w:r w:rsidRPr="003A2F0D">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rsidR="00436562" w:rsidRPr="003A2F0D" w:rsidRDefault="00436562" w:rsidP="00436562">
            <w:pPr>
              <w:spacing w:after="0" w:line="240" w:lineRule="auto"/>
              <w:jc w:val="center"/>
              <w:rPr>
                <w:rFonts w:ascii="Arial" w:eastAsia="Times New Roman" w:hAnsi="Arial" w:cs="Arial"/>
                <w:sz w:val="16"/>
                <w:szCs w:val="16"/>
                <w:lang w:eastAsia="ru-RU"/>
              </w:rPr>
            </w:pPr>
          </w:p>
          <w:p w:rsidR="00436562" w:rsidRPr="003A2F0D" w:rsidRDefault="00436562" w:rsidP="00436562">
            <w:pPr>
              <w:pBdr>
                <w:bottom w:val="single" w:sz="12" w:space="1" w:color="auto"/>
              </w:pBdr>
              <w:spacing w:after="0" w:line="240" w:lineRule="auto"/>
              <w:jc w:val="center"/>
              <w:rPr>
                <w:rFonts w:ascii="Arial" w:eastAsia="Times New Roman" w:hAnsi="Arial" w:cs="Arial"/>
                <w:sz w:val="16"/>
                <w:szCs w:val="16"/>
                <w:lang w:eastAsia="ru-RU"/>
              </w:rPr>
            </w:pPr>
          </w:p>
          <w:p w:rsidR="00436562" w:rsidRPr="003A2F0D" w:rsidRDefault="00436562" w:rsidP="00436562">
            <w:pPr>
              <w:pBdr>
                <w:bottom w:val="single" w:sz="12" w:space="1" w:color="auto"/>
              </w:pBdr>
              <w:spacing w:after="0" w:line="240" w:lineRule="auto"/>
              <w:jc w:val="center"/>
              <w:rPr>
                <w:rFonts w:ascii="Arial" w:eastAsia="Times New Roman" w:hAnsi="Arial" w:cs="Arial"/>
                <w:sz w:val="16"/>
                <w:szCs w:val="16"/>
                <w:lang w:eastAsia="ru-RU"/>
              </w:rPr>
            </w:pPr>
          </w:p>
          <w:p w:rsidR="00436562" w:rsidRPr="003A2F0D" w:rsidRDefault="00436562" w:rsidP="00436562">
            <w:pPr>
              <w:spacing w:after="0" w:line="240" w:lineRule="auto"/>
              <w:jc w:val="center"/>
              <w:rPr>
                <w:rFonts w:ascii="Arial" w:eastAsia="Times New Roman" w:hAnsi="Arial" w:cs="Arial"/>
                <w:sz w:val="16"/>
                <w:szCs w:val="16"/>
                <w:lang w:eastAsia="ru-RU"/>
              </w:rPr>
            </w:pPr>
            <w:r w:rsidRPr="003A2F0D">
              <w:rPr>
                <w:rFonts w:ascii="Arial" w:eastAsia="Times New Roman" w:hAnsi="Arial" w:cs="Arial"/>
                <w:sz w:val="16"/>
                <w:szCs w:val="16"/>
                <w:lang w:eastAsia="ru-RU"/>
              </w:rPr>
              <w:t>(Подпись)</w:t>
            </w:r>
          </w:p>
        </w:tc>
        <w:tc>
          <w:tcPr>
            <w:tcW w:w="2439" w:type="dxa"/>
            <w:tcBorders>
              <w:top w:val="nil"/>
              <w:left w:val="nil"/>
              <w:bottom w:val="nil"/>
              <w:right w:val="nil"/>
            </w:tcBorders>
          </w:tcPr>
          <w:p w:rsidR="00436562" w:rsidRPr="003A2F0D" w:rsidRDefault="00436562" w:rsidP="00436562">
            <w:pPr>
              <w:pBdr>
                <w:bottom w:val="single" w:sz="12" w:space="1" w:color="auto"/>
              </w:pBdr>
              <w:spacing w:after="0" w:line="240" w:lineRule="auto"/>
              <w:jc w:val="center"/>
              <w:rPr>
                <w:rFonts w:ascii="Arial" w:eastAsia="Times New Roman" w:hAnsi="Arial" w:cs="Arial"/>
                <w:sz w:val="16"/>
                <w:szCs w:val="16"/>
                <w:lang w:eastAsia="ru-RU"/>
              </w:rPr>
            </w:pPr>
          </w:p>
          <w:p w:rsidR="00436562" w:rsidRPr="003A2F0D" w:rsidRDefault="00436562" w:rsidP="00436562">
            <w:pPr>
              <w:pBdr>
                <w:bottom w:val="single" w:sz="12" w:space="1" w:color="auto"/>
              </w:pBdr>
              <w:spacing w:after="0" w:line="240" w:lineRule="auto"/>
              <w:jc w:val="center"/>
              <w:rPr>
                <w:rFonts w:ascii="Arial" w:eastAsia="Times New Roman" w:hAnsi="Arial" w:cs="Arial"/>
                <w:sz w:val="16"/>
                <w:szCs w:val="16"/>
                <w:lang w:eastAsia="ru-RU"/>
              </w:rPr>
            </w:pPr>
          </w:p>
          <w:p w:rsidR="00436562" w:rsidRPr="003A2F0D" w:rsidRDefault="00436562" w:rsidP="00436562">
            <w:pPr>
              <w:pBdr>
                <w:bottom w:val="single" w:sz="12" w:space="1" w:color="auto"/>
              </w:pBdr>
              <w:spacing w:after="0" w:line="240" w:lineRule="auto"/>
              <w:jc w:val="center"/>
              <w:rPr>
                <w:rFonts w:ascii="Arial" w:eastAsia="Times New Roman" w:hAnsi="Arial" w:cs="Arial"/>
                <w:sz w:val="16"/>
                <w:szCs w:val="16"/>
                <w:lang w:eastAsia="ru-RU"/>
              </w:rPr>
            </w:pPr>
          </w:p>
          <w:p w:rsidR="00436562" w:rsidRPr="003A2F0D" w:rsidRDefault="00436562" w:rsidP="00436562">
            <w:pPr>
              <w:spacing w:after="0" w:line="240" w:lineRule="auto"/>
              <w:jc w:val="center"/>
              <w:rPr>
                <w:rFonts w:ascii="Arial" w:eastAsia="Times New Roman" w:hAnsi="Arial" w:cs="Arial"/>
                <w:sz w:val="16"/>
                <w:szCs w:val="16"/>
                <w:lang w:eastAsia="ru-RU"/>
              </w:rPr>
            </w:pPr>
            <w:r w:rsidRPr="003A2F0D">
              <w:rPr>
                <w:rFonts w:ascii="Arial" w:eastAsia="Times New Roman" w:hAnsi="Arial" w:cs="Arial"/>
                <w:sz w:val="16"/>
                <w:szCs w:val="16"/>
                <w:lang w:eastAsia="ru-RU"/>
              </w:rPr>
              <w:t>(Должность)</w:t>
            </w:r>
          </w:p>
        </w:tc>
        <w:tc>
          <w:tcPr>
            <w:tcW w:w="2439" w:type="dxa"/>
            <w:tcBorders>
              <w:top w:val="nil"/>
              <w:left w:val="nil"/>
              <w:bottom w:val="nil"/>
              <w:right w:val="nil"/>
            </w:tcBorders>
          </w:tcPr>
          <w:p w:rsidR="00436562" w:rsidRPr="003A2F0D" w:rsidRDefault="00436562" w:rsidP="00436562">
            <w:pPr>
              <w:pBdr>
                <w:bottom w:val="single" w:sz="12" w:space="1" w:color="auto"/>
              </w:pBdr>
              <w:spacing w:after="0" w:line="240" w:lineRule="auto"/>
              <w:rPr>
                <w:rFonts w:ascii="Arial" w:eastAsia="Times New Roman" w:hAnsi="Arial" w:cs="Arial"/>
                <w:sz w:val="16"/>
                <w:szCs w:val="16"/>
                <w:lang w:eastAsia="ru-RU"/>
              </w:rPr>
            </w:pPr>
          </w:p>
          <w:p w:rsidR="00436562" w:rsidRPr="003A2F0D" w:rsidRDefault="00436562" w:rsidP="00436562">
            <w:pPr>
              <w:pBdr>
                <w:bottom w:val="single" w:sz="12" w:space="1" w:color="auto"/>
              </w:pBdr>
              <w:spacing w:after="0" w:line="240" w:lineRule="auto"/>
              <w:rPr>
                <w:rFonts w:ascii="Arial" w:eastAsia="Times New Roman" w:hAnsi="Arial" w:cs="Arial"/>
                <w:sz w:val="16"/>
                <w:szCs w:val="16"/>
                <w:lang w:eastAsia="ru-RU"/>
              </w:rPr>
            </w:pPr>
          </w:p>
          <w:p w:rsidR="00436562" w:rsidRPr="003A2F0D" w:rsidRDefault="00436562" w:rsidP="00436562">
            <w:pPr>
              <w:pBdr>
                <w:bottom w:val="single" w:sz="12" w:space="1" w:color="auto"/>
              </w:pBdr>
              <w:spacing w:after="0" w:line="240" w:lineRule="auto"/>
              <w:rPr>
                <w:rFonts w:ascii="Arial" w:eastAsia="Times New Roman" w:hAnsi="Arial" w:cs="Arial"/>
                <w:sz w:val="16"/>
                <w:szCs w:val="16"/>
                <w:lang w:eastAsia="ru-RU"/>
              </w:rPr>
            </w:pPr>
          </w:p>
          <w:p w:rsidR="00436562" w:rsidRPr="003A2F0D" w:rsidRDefault="00436562" w:rsidP="00436562">
            <w:pPr>
              <w:spacing w:after="0" w:line="240" w:lineRule="auto"/>
              <w:jc w:val="center"/>
              <w:rPr>
                <w:rFonts w:ascii="Arial" w:eastAsia="Times New Roman" w:hAnsi="Arial" w:cs="Arial"/>
                <w:sz w:val="16"/>
                <w:szCs w:val="16"/>
                <w:lang w:eastAsia="ru-RU"/>
              </w:rPr>
            </w:pPr>
            <w:r w:rsidRPr="003A2F0D">
              <w:rPr>
                <w:rFonts w:ascii="Arial" w:eastAsia="Times New Roman" w:hAnsi="Arial" w:cs="Arial"/>
                <w:sz w:val="16"/>
                <w:szCs w:val="16"/>
                <w:lang w:eastAsia="ru-RU"/>
              </w:rPr>
              <w:t>(Фамилия И.О.)</w:t>
            </w:r>
          </w:p>
        </w:tc>
      </w:tr>
    </w:tbl>
    <w:p w:rsidR="00436562" w:rsidRPr="003A2F0D" w:rsidRDefault="00436562" w:rsidP="00436562">
      <w:pPr>
        <w:spacing w:after="0"/>
        <w:rPr>
          <w:rFonts w:ascii="Calibri" w:eastAsia="Calibri" w:hAnsi="Calibri" w:cs="Times New Roman"/>
          <w:vanish/>
        </w:rPr>
      </w:pPr>
    </w:p>
    <w:tbl>
      <w:tblPr>
        <w:tblpPr w:leftFromText="180" w:rightFromText="180" w:vertAnchor="text" w:horzAnchor="margin" w:tblpY="478"/>
        <w:tblW w:w="9900" w:type="dxa"/>
        <w:tblLayout w:type="fixed"/>
        <w:tblLook w:val="04A0" w:firstRow="1" w:lastRow="0" w:firstColumn="1" w:lastColumn="0" w:noHBand="0" w:noVBand="1"/>
      </w:tblPr>
      <w:tblGrid>
        <w:gridCol w:w="4791"/>
        <w:gridCol w:w="5109"/>
      </w:tblGrid>
      <w:tr w:rsidR="00436562" w:rsidRPr="003A2F0D" w:rsidTr="00436562">
        <w:trPr>
          <w:trHeight w:val="1322"/>
        </w:trPr>
        <w:tc>
          <w:tcPr>
            <w:tcW w:w="4791" w:type="dxa"/>
          </w:tcPr>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ПОСТАВЩИК</w:t>
            </w:r>
          </w:p>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p>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w:t>
            </w:r>
          </w:p>
        </w:tc>
        <w:tc>
          <w:tcPr>
            <w:tcW w:w="5109" w:type="dxa"/>
          </w:tcPr>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ПОКУПАТЕЛЬ</w:t>
            </w:r>
          </w:p>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Акционерное общество «Мурманэнергосбыт»</w:t>
            </w:r>
          </w:p>
          <w:p w:rsidR="00436562" w:rsidRPr="003A2F0D" w:rsidRDefault="00436562" w:rsidP="00436562">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w:t>
            </w:r>
          </w:p>
        </w:tc>
      </w:tr>
    </w:tbl>
    <w:p w:rsidR="00436562" w:rsidRDefault="00436562" w:rsidP="00436562">
      <w:pPr>
        <w:spacing w:after="0"/>
      </w:pPr>
      <w:r>
        <w:rPr>
          <w:rFonts w:ascii="Calibri" w:eastAsia="Times New Roman" w:hAnsi="Calibri" w:cs="Times New Roman"/>
        </w:rPr>
        <w:t xml:space="preserve">     </w:t>
      </w:r>
    </w:p>
    <w:p w:rsidR="003A2F0D" w:rsidRPr="003A2F0D" w:rsidRDefault="003A2F0D" w:rsidP="003A2F0D">
      <w:pPr>
        <w:spacing w:after="0"/>
        <w:rPr>
          <w:rFonts w:ascii="Calibri" w:eastAsia="Times New Roman" w:hAnsi="Calibri" w:cs="Times New Roman"/>
          <w:vanish/>
        </w:rPr>
      </w:pPr>
    </w:p>
    <w:p w:rsidR="003A2F0D" w:rsidRPr="003A2F0D" w:rsidRDefault="003A2F0D" w:rsidP="003A2F0D">
      <w:pPr>
        <w:suppressAutoHyphens/>
        <w:spacing w:after="0" w:line="240" w:lineRule="auto"/>
        <w:jc w:val="center"/>
        <w:rPr>
          <w:rFonts w:ascii="Times New Roman" w:eastAsia="Times New Roman" w:hAnsi="Times New Roman" w:cs="Times New Roman"/>
          <w:b/>
          <w:bCs/>
          <w:sz w:val="24"/>
          <w:szCs w:val="24"/>
          <w:lang w:eastAsia="ar-SA"/>
        </w:rPr>
        <w:sectPr w:rsidR="003A2F0D" w:rsidRPr="003A2F0D" w:rsidSect="00436562">
          <w:headerReference w:type="default" r:id="rId21"/>
          <w:pgSz w:w="11906" w:h="16838"/>
          <w:pgMar w:top="1134" w:right="567" w:bottom="1134" w:left="1418" w:header="567" w:footer="61" w:gutter="0"/>
          <w:cols w:space="720"/>
          <w:titlePg/>
          <w:docGrid w:linePitch="600" w:charSpace="36864"/>
        </w:sectPr>
      </w:pPr>
    </w:p>
    <w:p w:rsidR="003A2F0D" w:rsidRPr="003A2F0D" w:rsidRDefault="003A2F0D" w:rsidP="003A2F0D">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69" w:name="_Toc438213132"/>
      <w:r w:rsidRPr="003A2F0D">
        <w:rPr>
          <w:rFonts w:ascii="Times New Roman" w:eastAsia="Times New Roman" w:hAnsi="Times New Roman" w:cs="Times New Roman"/>
          <w:b/>
          <w:iCs/>
          <w:sz w:val="24"/>
          <w:szCs w:val="24"/>
          <w:lang w:val="x-none" w:eastAsia="ar-SA"/>
        </w:rPr>
        <w:lastRenderedPageBreak/>
        <w:t xml:space="preserve">Приложение № </w:t>
      </w:r>
      <w:r w:rsidRPr="003A2F0D">
        <w:rPr>
          <w:rFonts w:ascii="Times New Roman" w:eastAsia="Times New Roman" w:hAnsi="Times New Roman" w:cs="Times New Roman"/>
          <w:b/>
          <w:iCs/>
          <w:sz w:val="24"/>
          <w:szCs w:val="24"/>
          <w:lang w:eastAsia="ar-SA"/>
        </w:rPr>
        <w:t>5</w:t>
      </w:r>
      <w:bookmarkEnd w:id="169"/>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одноэтапного</w:t>
            </w:r>
            <w:r w:rsidRPr="003A2F0D">
              <w:rPr>
                <w:rFonts w:ascii="Times New Roman" w:eastAsia="Calibri" w:hAnsi="Times New Roman" w:cs="Times New Roman"/>
                <w:b/>
                <w:color w:val="FF0000"/>
                <w:sz w:val="24"/>
                <w:szCs w:val="24"/>
                <w:lang w:eastAsia="ar-SA"/>
              </w:rPr>
              <w:t xml:space="preserve"> </w:t>
            </w: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caps/>
          <w:sz w:val="24"/>
          <w:szCs w:val="24"/>
          <w:lang w:eastAsia="ar-SA"/>
        </w:rPr>
        <w:t>В открытом одноэтапном</w:t>
      </w:r>
      <w:r w:rsidRPr="003A2F0D">
        <w:rPr>
          <w:rFonts w:ascii="Times New Roman" w:eastAsia="Times New Roman" w:hAnsi="Times New Roman" w:cs="Times New Roman"/>
          <w:sz w:val="24"/>
          <w:szCs w:val="24"/>
          <w:lang w:eastAsia="ar-SA"/>
        </w:rPr>
        <w:t xml:space="preserve"> 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70" w:name="_Toc394314190"/>
      <w:bookmarkStart w:id="171"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0"/>
      <w:bookmarkEnd w:id="171"/>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Решение Участника закупки об одобрении сделки, </w:t>
            </w:r>
            <w:r w:rsidRPr="003A2F0D">
              <w:rPr>
                <w:rFonts w:ascii="Times New Roman" w:eastAsia="Times New Roman" w:hAnsi="Times New Roman" w:cs="Times New Roman"/>
                <w:sz w:val="24"/>
                <w:szCs w:val="24"/>
              </w:rPr>
              <w:lastRenderedPageBreak/>
              <w:t>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72" w:name="ОтчетностьЗаПрошлый2"/>
            <w:r w:rsidRPr="003A2F0D">
              <w:rPr>
                <w:rFonts w:ascii="Times New Roman" w:eastAsia="Times New Roman" w:hAnsi="Times New Roman" w:cs="Times New Roman"/>
                <w:sz w:val="24"/>
                <w:szCs w:val="24"/>
              </w:rPr>
              <w:instrText xml:space="preserve"> FORMTEXT </w:instrText>
            </w:r>
            <w:r w:rsidR="00072C68">
              <w:rPr>
                <w:rFonts w:ascii="Times New Roman" w:eastAsia="Times New Roman" w:hAnsi="Times New Roman" w:cs="Times New Roman"/>
                <w:sz w:val="24"/>
                <w:szCs w:val="24"/>
              </w:rPr>
            </w:r>
            <w:r w:rsidR="00072C68">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72"/>
            <w:r w:rsidRPr="003A2F0D">
              <w:rPr>
                <w:rFonts w:ascii="Times New Roman" w:eastAsia="Times New Roman" w:hAnsi="Times New Roman" w:cs="Times New Roman"/>
                <w:sz w:val="24"/>
                <w:szCs w:val="24"/>
              </w:rPr>
              <w:t xml:space="preserve"> 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sidRPr="003A2F0D">
              <w:rPr>
                <w:rFonts w:ascii="Times New Roman" w:eastAsia="Calibri" w:hAnsi="Times New Roman" w:cs="Times New Roman"/>
                <w:i/>
                <w:sz w:val="24"/>
                <w:szCs w:val="24"/>
                <w:u w:val="single"/>
              </w:rPr>
              <w:t>ника)</w:t>
            </w:r>
          </w:p>
          <w:p w:rsidR="003A2F0D" w:rsidRPr="003A2F0D" w:rsidRDefault="003A2F0D" w:rsidP="003A2F0D">
            <w:pPr>
              <w:spacing w:after="0" w:line="240" w:lineRule="auto"/>
              <w:rPr>
                <w:rFonts w:ascii="Times New Roman" w:eastAsia="Times New Roman" w:hAnsi="Times New Roman" w:cs="Times New Roman"/>
                <w:bCs/>
                <w:sz w:val="24"/>
                <w:szCs w:val="24"/>
              </w:rPr>
            </w:pP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открытом одноэтапном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Организации, 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173" w:name="Год2"/>
      <w:r w:rsidRPr="003A2F0D">
        <w:rPr>
          <w:rFonts w:ascii="Times New Roman" w:eastAsia="Times New Roman" w:hAnsi="Times New Roman" w:cs="Times New Roman"/>
          <w:bCs/>
          <w:sz w:val="24"/>
          <w:lang w:eastAsia="ru-RU"/>
        </w:rPr>
        <w:instrText xml:space="preserve"> FORMTEXT </w:instrText>
      </w:r>
      <w:r w:rsidR="00072C68">
        <w:rPr>
          <w:rFonts w:ascii="Times New Roman" w:eastAsia="Times New Roman" w:hAnsi="Times New Roman" w:cs="Times New Roman"/>
          <w:bCs/>
          <w:sz w:val="24"/>
          <w:lang w:eastAsia="ru-RU"/>
        </w:rPr>
      </w:r>
      <w:r w:rsidR="00072C68">
        <w:rPr>
          <w:rFonts w:ascii="Times New Roman" w:eastAsia="Times New Roman" w:hAnsi="Times New Roman" w:cs="Times New Roman"/>
          <w:bCs/>
          <w:sz w:val="24"/>
          <w:lang w:eastAsia="ru-RU"/>
        </w:rPr>
        <w:fldChar w:fldCharType="separate"/>
      </w:r>
      <w:r w:rsidRPr="003A2F0D">
        <w:rPr>
          <w:rFonts w:ascii="Times New Roman" w:eastAsia="Times New Roman" w:hAnsi="Times New Roman" w:cs="Times New Roman"/>
          <w:bCs/>
          <w:sz w:val="24"/>
          <w:lang w:eastAsia="ru-RU"/>
        </w:rPr>
        <w:fldChar w:fldCharType="end"/>
      </w:r>
      <w:bookmarkEnd w:id="173"/>
      <w:r w:rsidRPr="003A2F0D">
        <w:rPr>
          <w:rFonts w:ascii="Times New Roman" w:eastAsia="Times New Roman" w:hAnsi="Times New Roman" w:cs="Times New Roman"/>
          <w:bCs/>
          <w:sz w:val="24"/>
          <w:lang w:eastAsia="ru-RU"/>
        </w:rPr>
        <w:t xml:space="preserve"> года, указывают в п.16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sidR="000B3C88">
        <w:rPr>
          <w:rFonts w:ascii="Times New Roman" w:eastAsia="Times New Roman" w:hAnsi="Times New Roman" w:cs="Times New Roman"/>
          <w:sz w:val="24"/>
          <w:szCs w:val="24"/>
          <w:lang w:eastAsia="ar-SA"/>
        </w:rPr>
        <w:t>5</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rsidR="00933CAE" w:rsidRDefault="00933CAE"/>
    <w:sectPr w:rsidR="00933CAE" w:rsidSect="00E76E82">
      <w:headerReference w:type="default" r:id="rId22"/>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C68" w:rsidRDefault="00072C68" w:rsidP="003A2F0D">
      <w:pPr>
        <w:spacing w:after="0" w:line="240" w:lineRule="auto"/>
      </w:pPr>
      <w:r>
        <w:separator/>
      </w:r>
    </w:p>
  </w:endnote>
  <w:endnote w:type="continuationSeparator" w:id="0">
    <w:p w:rsidR="00072C68" w:rsidRDefault="00072C68"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562" w:rsidRPr="00F03959" w:rsidRDefault="00436562" w:rsidP="00E76E82">
    <w:pPr>
      <w:pStyle w:val="affa"/>
    </w:pPr>
  </w:p>
  <w:p w:rsidR="00436562" w:rsidRPr="009500AC" w:rsidRDefault="00436562" w:rsidP="00E76E82">
    <w:pPr>
      <w:pStyle w:val="affa"/>
    </w:pPr>
    <w:r w:rsidRPr="009500AC">
      <w:t xml:space="preserve">                    </w:t>
    </w:r>
    <w:r>
      <w:t xml:space="preserve">                               </w:t>
    </w:r>
  </w:p>
  <w:p w:rsidR="00436562" w:rsidRDefault="00436562">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562" w:rsidRDefault="00436562">
    <w:pPr>
      <w:pStyle w:val="affa"/>
      <w:jc w:val="right"/>
    </w:pPr>
  </w:p>
  <w:p w:rsidR="00436562" w:rsidRDefault="00436562">
    <w:pPr>
      <w:pStyle w:val="affa"/>
    </w:pPr>
  </w:p>
  <w:p w:rsidR="00436562" w:rsidRDefault="004365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C68" w:rsidRDefault="00072C68" w:rsidP="003A2F0D">
      <w:pPr>
        <w:spacing w:after="0" w:line="240" w:lineRule="auto"/>
      </w:pPr>
      <w:r>
        <w:separator/>
      </w:r>
    </w:p>
  </w:footnote>
  <w:footnote w:type="continuationSeparator" w:id="0">
    <w:p w:rsidR="00072C68" w:rsidRDefault="00072C68" w:rsidP="003A2F0D">
      <w:pPr>
        <w:spacing w:after="0" w:line="240" w:lineRule="auto"/>
      </w:pPr>
      <w:r>
        <w:continuationSeparator/>
      </w:r>
    </w:p>
  </w:footnote>
  <w:footnote w:id="1">
    <w:p w:rsidR="00436562" w:rsidRPr="00390286" w:rsidRDefault="00436562"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436562" w:rsidRDefault="00436562">
        <w:pPr>
          <w:pStyle w:val="aff9"/>
          <w:jc w:val="center"/>
        </w:pPr>
        <w:r>
          <w:fldChar w:fldCharType="begin"/>
        </w:r>
        <w:r>
          <w:instrText>PAGE   \* MERGEFORMAT</w:instrText>
        </w:r>
        <w:r>
          <w:fldChar w:fldCharType="separate"/>
        </w:r>
        <w:r w:rsidR="00AB5610">
          <w:rPr>
            <w:noProof/>
          </w:rPr>
          <w:t>54</w:t>
        </w:r>
        <w:r>
          <w:fldChar w:fldCharType="end"/>
        </w:r>
      </w:p>
    </w:sdtContent>
  </w:sdt>
  <w:p w:rsidR="00436562" w:rsidRDefault="00436562">
    <w:pPr>
      <w:pStyle w:val="a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349256"/>
      <w:docPartObj>
        <w:docPartGallery w:val="Page Numbers (Top of Page)"/>
        <w:docPartUnique/>
      </w:docPartObj>
    </w:sdtPr>
    <w:sdtEndPr/>
    <w:sdtContent>
      <w:p w:rsidR="00436562" w:rsidRDefault="00436562">
        <w:pPr>
          <w:pStyle w:val="aff9"/>
          <w:jc w:val="center"/>
        </w:pPr>
        <w:r>
          <w:fldChar w:fldCharType="begin"/>
        </w:r>
        <w:r>
          <w:instrText>PAGE   \* MERGEFORMAT</w:instrText>
        </w:r>
        <w:r>
          <w:fldChar w:fldCharType="separate"/>
        </w:r>
        <w:r w:rsidR="00B7581B">
          <w:rPr>
            <w:noProof/>
          </w:rPr>
          <w:t>56</w:t>
        </w:r>
        <w:r>
          <w:fldChar w:fldCharType="end"/>
        </w:r>
      </w:p>
    </w:sdtContent>
  </w:sdt>
  <w:p w:rsidR="00436562" w:rsidRDefault="00436562">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4" w:type="dxa"/>
      <w:tblInd w:w="172" w:type="dxa"/>
      <w:tblLayout w:type="fixed"/>
      <w:tblCellMar>
        <w:left w:w="30" w:type="dxa"/>
        <w:right w:w="30" w:type="dxa"/>
      </w:tblCellMar>
      <w:tblLook w:val="04A0" w:firstRow="1" w:lastRow="0" w:firstColumn="1" w:lastColumn="0" w:noHBand="0" w:noVBand="1"/>
    </w:tblPr>
    <w:tblGrid>
      <w:gridCol w:w="9924"/>
    </w:tblGrid>
    <w:tr w:rsidR="00436562" w:rsidRPr="00067689" w:rsidTr="00E76E82">
      <w:trPr>
        <w:trHeight w:val="352"/>
      </w:trPr>
      <w:tc>
        <w:tcPr>
          <w:tcW w:w="9923" w:type="dxa"/>
        </w:tcPr>
        <w:p w:rsidR="00436562" w:rsidRPr="00067689" w:rsidRDefault="00436562" w:rsidP="00E76E82">
          <w:pPr>
            <w:tabs>
              <w:tab w:val="left" w:pos="347"/>
              <w:tab w:val="center" w:pos="4677"/>
              <w:tab w:val="right" w:pos="9355"/>
              <w:tab w:val="right" w:pos="9721"/>
            </w:tabs>
            <w:spacing w:after="0" w:line="240" w:lineRule="auto"/>
            <w:rPr>
              <w:rFonts w:ascii="Times New Roman" w:eastAsia="Times New Roman" w:hAnsi="Times New Roman"/>
              <w:b/>
              <w:bCs/>
              <w:sz w:val="24"/>
              <w:szCs w:val="24"/>
              <w:lang w:eastAsia="ru-RU"/>
            </w:rPr>
          </w:pPr>
        </w:p>
      </w:tc>
    </w:tr>
    <w:tr w:rsidR="00436562" w:rsidRPr="00067689" w:rsidTr="00E76E82">
      <w:trPr>
        <w:trHeight w:val="352"/>
      </w:trPr>
      <w:tc>
        <w:tcPr>
          <w:tcW w:w="9923" w:type="dxa"/>
        </w:tcPr>
        <w:p w:rsidR="00436562" w:rsidRPr="00067689" w:rsidRDefault="00436562" w:rsidP="00E76E82">
          <w:pPr>
            <w:tabs>
              <w:tab w:val="center" w:pos="4677"/>
              <w:tab w:val="right" w:pos="9355"/>
            </w:tabs>
            <w:spacing w:after="0" w:line="240" w:lineRule="auto"/>
            <w:jc w:val="right"/>
            <w:rPr>
              <w:rFonts w:ascii="Times New Roman" w:eastAsia="Times New Roman" w:hAnsi="Times New Roman"/>
              <w:b/>
              <w:bCs/>
              <w:sz w:val="24"/>
              <w:szCs w:val="24"/>
              <w:lang w:eastAsia="ru-RU"/>
            </w:rPr>
          </w:pPr>
        </w:p>
      </w:tc>
    </w:tr>
    <w:tr w:rsidR="00436562" w:rsidRPr="00067689" w:rsidTr="00E76E82">
      <w:trPr>
        <w:trHeight w:val="352"/>
      </w:trPr>
      <w:tc>
        <w:tcPr>
          <w:tcW w:w="9923" w:type="dxa"/>
        </w:tcPr>
        <w:p w:rsidR="00436562" w:rsidRPr="00067689" w:rsidRDefault="00436562" w:rsidP="00E76E82">
          <w:pPr>
            <w:tabs>
              <w:tab w:val="center" w:pos="4677"/>
              <w:tab w:val="right" w:pos="9355"/>
            </w:tabs>
            <w:spacing w:after="0" w:line="240" w:lineRule="auto"/>
            <w:jc w:val="center"/>
            <w:rPr>
              <w:rFonts w:ascii="Times New Roman" w:eastAsia="Times New Roman" w:hAnsi="Times New Roman"/>
              <w:b/>
              <w:bCs/>
              <w:sz w:val="24"/>
              <w:szCs w:val="24"/>
              <w:lang w:eastAsia="ru-RU"/>
            </w:rPr>
          </w:pPr>
        </w:p>
      </w:tc>
    </w:tr>
  </w:tbl>
  <w:p w:rsidR="00436562" w:rsidRDefault="00436562">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1D1333B"/>
    <w:multiLevelType w:val="hybridMultilevel"/>
    <w:tmpl w:val="A572B182"/>
    <w:lvl w:ilvl="0" w:tplc="04190005">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5">
    <w:nsid w:val="18FD642D"/>
    <w:multiLevelType w:val="hybridMultilevel"/>
    <w:tmpl w:val="F52AF1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0FC1544"/>
    <w:multiLevelType w:val="hybridMultilevel"/>
    <w:tmpl w:val="6BF03E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58224CE4"/>
    <w:multiLevelType w:val="hybridMultilevel"/>
    <w:tmpl w:val="320ED3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F0159C0"/>
    <w:multiLevelType w:val="multilevel"/>
    <w:tmpl w:val="BC1C28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A5C780C"/>
    <w:multiLevelType w:val="hybridMultilevel"/>
    <w:tmpl w:val="9782D2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8"/>
  </w:num>
  <w:num w:numId="34">
    <w:abstractNumId w:val="44"/>
  </w:num>
  <w:num w:numId="35">
    <w:abstractNumId w:val="32"/>
  </w:num>
  <w:num w:numId="36">
    <w:abstractNumId w:val="36"/>
  </w:num>
  <w:num w:numId="37">
    <w:abstractNumId w:val="40"/>
  </w:num>
  <w:num w:numId="38">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6"/>
  </w:num>
  <w:num w:numId="41">
    <w:abstractNumId w:val="34"/>
  </w:num>
  <w:num w:numId="42">
    <w:abstractNumId w:val="43"/>
  </w:num>
  <w:num w:numId="43">
    <w:abstractNumId w:val="35"/>
  </w:num>
  <w:num w:numId="44">
    <w:abstractNumId w:val="41"/>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608D"/>
    <w:rsid w:val="0004274E"/>
    <w:rsid w:val="0005213E"/>
    <w:rsid w:val="00063491"/>
    <w:rsid w:val="00072C68"/>
    <w:rsid w:val="000873A9"/>
    <w:rsid w:val="000B3C88"/>
    <w:rsid w:val="00120649"/>
    <w:rsid w:val="00192A74"/>
    <w:rsid w:val="002B55CB"/>
    <w:rsid w:val="003134BF"/>
    <w:rsid w:val="003A2F0D"/>
    <w:rsid w:val="003F424E"/>
    <w:rsid w:val="00424606"/>
    <w:rsid w:val="00436562"/>
    <w:rsid w:val="004B06D0"/>
    <w:rsid w:val="00551C0A"/>
    <w:rsid w:val="005C44DC"/>
    <w:rsid w:val="005F2344"/>
    <w:rsid w:val="00635EA0"/>
    <w:rsid w:val="006B7D60"/>
    <w:rsid w:val="00822E0F"/>
    <w:rsid w:val="008A3EFC"/>
    <w:rsid w:val="008E38AA"/>
    <w:rsid w:val="00924767"/>
    <w:rsid w:val="00933CAE"/>
    <w:rsid w:val="00A90D05"/>
    <w:rsid w:val="00AB5610"/>
    <w:rsid w:val="00AD4F10"/>
    <w:rsid w:val="00B23B38"/>
    <w:rsid w:val="00B7581B"/>
    <w:rsid w:val="00BD2BDD"/>
    <w:rsid w:val="00BD641C"/>
    <w:rsid w:val="00BE6625"/>
    <w:rsid w:val="00C172A2"/>
    <w:rsid w:val="00C95410"/>
    <w:rsid w:val="00CE4767"/>
    <w:rsid w:val="00DB2676"/>
    <w:rsid w:val="00E76E82"/>
    <w:rsid w:val="00F601ED"/>
    <w:rsid w:val="00FB51CD"/>
    <w:rsid w:val="00FB6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13" Type="http://schemas.openxmlformats.org/officeDocument/2006/relationships/hyperlink" Target="http://zakupki.gov.ru/223/"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zakupki.gov.ru/223/"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zakupki.gov.ru/"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ures.ru/" TargetMode="External"/><Relationship Id="rId23" Type="http://schemas.openxmlformats.org/officeDocument/2006/relationships/fontTable" Target="fontTable.xml"/><Relationship Id="rId10" Type="http://schemas.openxmlformats.org/officeDocument/2006/relationships/hyperlink" Target="http://zakupki.gov.ru/223"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zakupki.gov.ru/223" TargetMode="External"/><Relationship Id="rId14" Type="http://schemas.openxmlformats.org/officeDocument/2006/relationships/hyperlink" Target="http://zakupki.gov.ru/223/"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57</Pages>
  <Words>22787</Words>
  <Characters>129886</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7</cp:revision>
  <dcterms:created xsi:type="dcterms:W3CDTF">2015-12-18T09:10:00Z</dcterms:created>
  <dcterms:modified xsi:type="dcterms:W3CDTF">2015-12-18T10:50:00Z</dcterms:modified>
</cp:coreProperties>
</file>