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AB32E6" w:rsidRDefault="00070184" w:rsidP="0007018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1 </w:t>
      </w:r>
    </w:p>
    <w:p w:rsidR="00C34BCF" w:rsidRDefault="00070184" w:rsidP="0007018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Комиссии по закупке на право заключения договора </w:t>
      </w:r>
    </w:p>
    <w:p w:rsidR="00070184" w:rsidRDefault="00070184" w:rsidP="0007018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поставки </w:t>
      </w:r>
      <w:r w:rsidR="006726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фитингов</w:t>
      </w:r>
    </w:p>
    <w:p w:rsidR="00D82CC1" w:rsidRDefault="00D82CC1" w:rsidP="0007018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5DF1" w:rsidRPr="00AB32E6" w:rsidRDefault="00B55DF1" w:rsidP="0007018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72620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262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0184" w:rsidRPr="001B1B73" w:rsidRDefault="00070184" w:rsidP="00B230B8">
      <w:pPr>
        <w:pStyle w:val="2"/>
        <w:spacing w:line="240" w:lineRule="auto"/>
        <w:rPr>
          <w:rFonts w:ascii="Times New Roman" w:eastAsia="Times New Roman" w:hAnsi="Times New Roman" w:cs="Times New Roman"/>
          <w:color w:val="auto"/>
          <w:sz w:val="28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  <w:r w:rsidRPr="001B1B73">
        <w:rPr>
          <w:rFonts w:ascii="Times New Roman" w:eastAsia="Times New Roman" w:hAnsi="Times New Roman" w:cs="Times New Roman"/>
          <w:color w:val="auto"/>
          <w:sz w:val="28"/>
          <w:lang w:eastAsia="ar-SA"/>
        </w:rPr>
        <w:t>1. Предмет открытого запроса цен:</w:t>
      </w:r>
      <w:bookmarkEnd w:id="0"/>
      <w:bookmarkEnd w:id="1"/>
      <w:bookmarkEnd w:id="2"/>
      <w:bookmarkEnd w:id="3"/>
    </w:p>
    <w:p w:rsidR="00070184" w:rsidRPr="00AB32E6" w:rsidRDefault="00070184" w:rsidP="00B230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439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поставка </w:t>
      </w:r>
      <w:r w:rsidR="001438EE">
        <w:rPr>
          <w:rFonts w:ascii="Times New Roman" w:eastAsia="Times New Roman" w:hAnsi="Times New Roman" w:cs="Times New Roman"/>
          <w:sz w:val="28"/>
          <w:szCs w:val="28"/>
          <w:lang w:eastAsia="ar-SA"/>
        </w:rPr>
        <w:t>фитингов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по тексту – Товар)</w:t>
      </w:r>
      <w:bookmarkStart w:id="8" w:name="_Toc366762351"/>
      <w:bookmarkEnd w:id="4"/>
      <w:bookmarkEnd w:id="5"/>
      <w:bookmarkEnd w:id="6"/>
      <w:bookmarkEnd w:id="7"/>
      <w:r w:rsidRPr="00AB32E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70184" w:rsidRPr="00AB32E6" w:rsidRDefault="00070184" w:rsidP="00B230B8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1.2. Общее количество поставляемого Товара</w:t>
      </w:r>
      <w:r w:rsidRPr="00AB32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  <w:bookmarkEnd w:id="8"/>
      <w:r w:rsidR="00833D9E" w:rsidRPr="00833D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6293 шт.</w:t>
      </w:r>
    </w:p>
    <w:p w:rsidR="00070184" w:rsidRPr="00833D9E" w:rsidRDefault="00070184" w:rsidP="00CB79B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1.3. </w:t>
      </w: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составляет </w:t>
      </w:r>
      <w:r w:rsidR="00833D9E" w:rsidRPr="00833D9E">
        <w:rPr>
          <w:rFonts w:ascii="Times New Roman" w:eastAsia="Times New Roman" w:hAnsi="Times New Roman" w:cs="Times New Roman"/>
          <w:sz w:val="28"/>
          <w:szCs w:val="28"/>
          <w:lang w:eastAsia="ru-RU"/>
        </w:rPr>
        <w:t>4 443 531 (четыре миллиона четыреста сорок три тысячи пятьсот тридцать один) рубль 25 копеек.</w:t>
      </w:r>
    </w:p>
    <w:p w:rsidR="00331D89" w:rsidRPr="00331D89" w:rsidRDefault="00331D89" w:rsidP="00CB79B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1D89">
        <w:rPr>
          <w:rFonts w:ascii="Times New Roman" w:eastAsia="Times New Roman" w:hAnsi="Times New Roman" w:cs="Times New Roman"/>
          <w:sz w:val="28"/>
          <w:szCs w:val="28"/>
          <w:lang w:eastAsia="ar-SA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33D9E" w:rsidRPr="00833D9E" w:rsidRDefault="00070184" w:rsidP="00CB79B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1.4. Срок поставки товара: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3D9E" w:rsidRPr="00833D9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15 (пятнадцати) календарных дней после получения предоплаты по заявке от Заказчика. Заявки направляются до 31 декабря 2015г.</w:t>
      </w:r>
      <w:bookmarkStart w:id="9" w:name="_GoBack"/>
      <w:bookmarkEnd w:id="9"/>
    </w:p>
    <w:p w:rsidR="00070184" w:rsidRPr="00AB32E6" w:rsidRDefault="00070184" w:rsidP="00B230B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1.5. </w:t>
      </w: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ул. </w:t>
      </w:r>
      <w:proofErr w:type="gramStart"/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</w:t>
      </w:r>
      <w:proofErr w:type="gramEnd"/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д.15. </w:t>
      </w:r>
    </w:p>
    <w:p w:rsidR="00070184" w:rsidRPr="00AB32E6" w:rsidRDefault="00070184" w:rsidP="00B230B8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1.6. Особые условия: </w:t>
      </w:r>
    </w:p>
    <w:p w:rsidR="00833D9E" w:rsidRPr="00833D9E" w:rsidRDefault="00833D9E" w:rsidP="00833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9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833D9E" w:rsidRPr="00833D9E" w:rsidRDefault="00833D9E" w:rsidP="00833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  <w:r w:rsidRPr="00833D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случае наличия брака более 10% - вся партия бракуется и возвращается Поставщику за его счет.</w:t>
      </w:r>
    </w:p>
    <w:p w:rsidR="00833D9E" w:rsidRPr="00833D9E" w:rsidRDefault="00833D9E" w:rsidP="00833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9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833D9E" w:rsidRPr="00833D9E" w:rsidRDefault="00833D9E" w:rsidP="00833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D9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Поставка Товара производится Поставщиком до склада Покупателя.</w:t>
      </w:r>
    </w:p>
    <w:p w:rsidR="00070184" w:rsidRPr="00AB32E6" w:rsidRDefault="00070184" w:rsidP="00B23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1.7. </w:t>
      </w: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Условия оплаты: </w:t>
      </w:r>
    </w:p>
    <w:p w:rsidR="00070184" w:rsidRPr="00AB32E6" w:rsidRDefault="00070184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Покупатель осуществляет оплату в размере 30% от стоимости </w:t>
      </w:r>
      <w:r w:rsidRPr="00B23C5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Товара по заявке на условиях предоплаты в течение 14 (четырнадцати) банковских дней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получения счета на предоплату от Поставщика;</w:t>
      </w:r>
    </w:p>
    <w:p w:rsidR="00070184" w:rsidRDefault="00070184" w:rsidP="00DD33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с мом</w:t>
      </w:r>
      <w:r w:rsidR="0030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ента подписания уполномоченными 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представителями сторон универсального передаточного документа (далее – УПД) и получения от Поставщика счета на оплату).</w:t>
      </w:r>
      <w:proofErr w:type="gramEnd"/>
    </w:p>
    <w:p w:rsidR="00833D9E" w:rsidRPr="00833D9E" w:rsidRDefault="00C95870" w:rsidP="00833D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58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1.8. Иные условия: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33D9E" w:rsidRPr="00833D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 должен быть новым (не бывшим в эксплуатации) и изготовленным не ранее 2015г. Гарантийный срок на товар устанавливается: не менее 24 месяцев с момента приемки Товара Покупателем. Срок исполнения гарантийных обязательств по устранению недостатков не может превышать 45 </w:t>
      </w:r>
      <w:r w:rsidR="00833D9E" w:rsidRPr="00833D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AB32E6" w:rsidRPr="00331D89" w:rsidRDefault="00AB32E6" w:rsidP="00331D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31D89">
        <w:rPr>
          <w:rFonts w:ascii="Times New Roman" w:eastAsia="Times New Roman" w:hAnsi="Times New Roman" w:cs="Times New Roman"/>
          <w:b/>
          <w:sz w:val="28"/>
          <w:lang w:eastAsia="ru-RU"/>
        </w:rPr>
        <w:t>2. В заседании приняли участие:</w:t>
      </w:r>
    </w:p>
    <w:p w:rsidR="00AB32E6" w:rsidRPr="00A90913" w:rsidRDefault="00AB32E6" w:rsidP="00B230B8">
      <w:pPr>
        <w:pStyle w:val="a3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r w:rsidR="00223F07" w:rsidRPr="00223F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Фризоргер А.Ф. –  </w:t>
      </w:r>
      <w:proofErr w:type="spellStart"/>
      <w:r w:rsidR="00223F07" w:rsidRPr="00223F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и.о</w:t>
      </w:r>
      <w:proofErr w:type="spellEnd"/>
      <w:r w:rsidR="00223F07" w:rsidRPr="00223F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начальника отдела материально-технического обеспечения службы закупок</w:t>
      </w:r>
      <w:r w:rsidR="00223F07" w:rsidRPr="00223F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0913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</w:t>
      </w:r>
      <w:r w:rsidR="00223F0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90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A90913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A90913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AB32E6" w:rsidRDefault="00AB32E6" w:rsidP="00B230B8">
      <w:pPr>
        <w:pStyle w:val="a3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внутреннего контроля ОАО «</w:t>
      </w:r>
      <w:proofErr w:type="spellStart"/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223F07" w:rsidRPr="00AB32E6" w:rsidRDefault="00223F07" w:rsidP="00B230B8">
      <w:pPr>
        <w:pStyle w:val="a3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F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Воробейчиков Д.В. – инженер по комплектации </w:t>
      </w:r>
      <w:proofErr w:type="gramStart"/>
      <w:r w:rsidRPr="00223F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оборудования отдела материально-технического обеспечения службы закупок</w:t>
      </w:r>
      <w:proofErr w:type="gramEnd"/>
      <w:r w:rsidRPr="00223F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ОАО «</w:t>
      </w:r>
      <w:proofErr w:type="spellStart"/>
      <w:r w:rsidRPr="00223F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Мурманэнергосбыт</w:t>
      </w:r>
      <w:proofErr w:type="spellEnd"/>
      <w:r w:rsidRPr="00223F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AB32E6" w:rsidRPr="00AB32E6" w:rsidRDefault="00AB32E6" w:rsidP="00B230B8">
      <w:pPr>
        <w:pStyle w:val="a3"/>
        <w:numPr>
          <w:ilvl w:val="0"/>
          <w:numId w:val="1"/>
        </w:numPr>
        <w:spacing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Сей А.С. –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инженер</w:t>
      </w:r>
      <w:r w:rsidRPr="00AB32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 комплектации </w:t>
      </w:r>
      <w:proofErr w:type="gramStart"/>
      <w:r w:rsidRPr="00AB32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оборудования отдела материально-технического обеспечения службы закупок</w:t>
      </w:r>
      <w:proofErr w:type="gramEnd"/>
      <w:r w:rsidRPr="00AB32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ОАО «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Мурманэнергосбыт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»;</w:t>
      </w:r>
    </w:p>
    <w:p w:rsidR="007260A9" w:rsidRPr="007260A9" w:rsidRDefault="00AB32E6" w:rsidP="007260A9">
      <w:pPr>
        <w:pStyle w:val="a3"/>
        <w:numPr>
          <w:ilvl w:val="0"/>
          <w:numId w:val="1"/>
        </w:numPr>
        <w:spacing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Витязев И.Н. – инженер</w:t>
      </w:r>
      <w:r w:rsidRPr="00AB32E6">
        <w:rPr>
          <w:rFonts w:ascii="Times New Roman" w:hAnsi="Times New Roman" w:cs="Times New Roman"/>
          <w:iCs/>
          <w:sz w:val="28"/>
          <w:szCs w:val="28"/>
        </w:rPr>
        <w:t xml:space="preserve"> по комплектации </w:t>
      </w:r>
      <w:proofErr w:type="gramStart"/>
      <w:r w:rsidRPr="00AB32E6">
        <w:rPr>
          <w:rFonts w:ascii="Times New Roman" w:hAnsi="Times New Roman" w:cs="Times New Roman"/>
          <w:iCs/>
          <w:sz w:val="28"/>
          <w:szCs w:val="28"/>
        </w:rPr>
        <w:t>оборудования отдела материально-технического обеспечения службы</w:t>
      </w:r>
      <w:r w:rsidR="00223F07">
        <w:rPr>
          <w:rFonts w:ascii="Times New Roman" w:hAnsi="Times New Roman" w:cs="Times New Roman"/>
          <w:iCs/>
          <w:sz w:val="28"/>
          <w:szCs w:val="28"/>
        </w:rPr>
        <w:t xml:space="preserve"> закупок</w:t>
      </w:r>
      <w:proofErr w:type="gramEnd"/>
      <w:r w:rsidR="00223F07">
        <w:rPr>
          <w:rFonts w:ascii="Times New Roman" w:hAnsi="Times New Roman" w:cs="Times New Roman"/>
          <w:iCs/>
          <w:sz w:val="28"/>
          <w:szCs w:val="28"/>
        </w:rPr>
        <w:t xml:space="preserve"> ОАО «</w:t>
      </w:r>
      <w:proofErr w:type="spellStart"/>
      <w:r w:rsidR="00223F07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223F07">
        <w:rPr>
          <w:rFonts w:ascii="Times New Roman" w:hAnsi="Times New Roman" w:cs="Times New Roman"/>
          <w:iCs/>
          <w:sz w:val="28"/>
          <w:szCs w:val="28"/>
        </w:rPr>
        <w:t>».</w:t>
      </w:r>
    </w:p>
    <w:p w:rsidR="00AB32E6" w:rsidRDefault="00AB32E6" w:rsidP="007260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0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</w:t>
      </w:r>
      <w:r w:rsidR="00130D11" w:rsidRPr="00130D1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130D11" w:rsidRPr="00130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принятия решения о заключении (не заключении) договора с единственным Участником закупки в случае признания закупки несостоявшейся:</w:t>
      </w:r>
    </w:p>
    <w:p w:rsidR="00F37553" w:rsidRPr="00A90913" w:rsidRDefault="007260A9" w:rsidP="00423E50">
      <w:pPr>
        <w:pStyle w:val="a5"/>
        <w:numPr>
          <w:ilvl w:val="0"/>
          <w:numId w:val="1"/>
        </w:numPr>
        <w:spacing w:after="120"/>
        <w:ind w:left="0" w:firstLine="35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7260A9">
        <w:rPr>
          <w:rFonts w:ascii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 w:rsidRPr="007260A9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А.М. – начальник </w:t>
      </w:r>
      <w:r w:rsidRPr="007260A9">
        <w:rPr>
          <w:rFonts w:ascii="Times New Roman" w:hAnsi="Times New Roman" w:cs="Times New Roman"/>
          <w:sz w:val="28"/>
          <w:szCs w:val="28"/>
          <w:lang w:eastAsia="ru-RU"/>
        </w:rPr>
        <w:t>службы закупок ОАО «</w:t>
      </w:r>
      <w:proofErr w:type="spellStart"/>
      <w:r w:rsidRPr="007260A9">
        <w:rPr>
          <w:rFonts w:ascii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7260A9">
        <w:rPr>
          <w:rFonts w:ascii="Times New Roman" w:hAnsi="Times New Roman" w:cs="Times New Roman"/>
          <w:sz w:val="28"/>
          <w:szCs w:val="28"/>
          <w:lang w:eastAsia="ru-RU"/>
        </w:rPr>
        <w:t>», действующ</w:t>
      </w:r>
      <w:r w:rsidR="00ED59A5">
        <w:rPr>
          <w:rFonts w:ascii="Times New Roman" w:hAnsi="Times New Roman" w:cs="Times New Roman"/>
          <w:sz w:val="28"/>
          <w:szCs w:val="28"/>
          <w:lang w:eastAsia="ru-RU"/>
        </w:rPr>
        <w:t>ий</w:t>
      </w:r>
      <w:r w:rsidRPr="007260A9">
        <w:rPr>
          <w:rFonts w:ascii="Times New Roman" w:hAnsi="Times New Roman" w:cs="Times New Roman"/>
          <w:sz w:val="28"/>
          <w:szCs w:val="28"/>
          <w:lang w:eastAsia="ru-RU"/>
        </w:rPr>
        <w:t xml:space="preserve"> на основании доверенности №07/256-2015 от </w:t>
      </w:r>
      <w:r>
        <w:rPr>
          <w:rFonts w:ascii="Times New Roman" w:hAnsi="Times New Roman" w:cs="Times New Roman"/>
          <w:sz w:val="28"/>
          <w:szCs w:val="28"/>
          <w:lang w:eastAsia="ru-RU"/>
        </w:rPr>
        <w:t>09.09.2015 г</w:t>
      </w:r>
      <w:r w:rsidR="00F37553" w:rsidRPr="00A9091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B32E6" w:rsidRPr="00A90913" w:rsidRDefault="00AB32E6" w:rsidP="00B23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09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AB32E6" w:rsidRPr="00A90913" w:rsidRDefault="00AB32E6" w:rsidP="00B230B8">
      <w:pPr>
        <w:pStyle w:val="a5"/>
        <w:numPr>
          <w:ilvl w:val="0"/>
          <w:numId w:val="1"/>
        </w:numPr>
        <w:ind w:left="0" w:firstLine="35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913">
        <w:rPr>
          <w:rFonts w:ascii="Times New Roman" w:hAnsi="Times New Roman" w:cs="Times New Roman"/>
          <w:sz w:val="28"/>
          <w:szCs w:val="28"/>
          <w:lang w:eastAsia="ru-RU"/>
        </w:rPr>
        <w:t>Ермоленко В.А. – специалист от</w:t>
      </w:r>
      <w:r w:rsidR="00A90913">
        <w:rPr>
          <w:rFonts w:ascii="Times New Roman" w:hAnsi="Times New Roman" w:cs="Times New Roman"/>
          <w:sz w:val="28"/>
          <w:szCs w:val="28"/>
          <w:lang w:eastAsia="ru-RU"/>
        </w:rPr>
        <w:t xml:space="preserve">дела закупок службы закупок </w:t>
      </w:r>
      <w:r w:rsidRPr="00A90913">
        <w:rPr>
          <w:rFonts w:ascii="Times New Roman" w:hAnsi="Times New Roman" w:cs="Times New Roman"/>
          <w:sz w:val="28"/>
          <w:szCs w:val="28"/>
          <w:lang w:eastAsia="ru-RU"/>
        </w:rPr>
        <w:t>ОАО</w:t>
      </w:r>
      <w:r w:rsidRPr="00A90913">
        <w:rPr>
          <w:rFonts w:ascii="Times New Roman" w:hAnsi="Times New Roman" w:cs="Times New Roman"/>
          <w:sz w:val="28"/>
          <w:szCs w:val="28"/>
        </w:rPr>
        <w:t> </w:t>
      </w:r>
      <w:r w:rsidRPr="00A90913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A90913">
        <w:rPr>
          <w:rFonts w:ascii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A90913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8249A7" w:rsidRPr="00A90913" w:rsidRDefault="008249A7" w:rsidP="00B57E10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  <w:r w:rsidRPr="00A9091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3.</w:t>
      </w:r>
      <w:r w:rsidRPr="00A90913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Процедура вскрытия конвертов с заявками, рассмотрения заявок на участие в закупке, оценки, сопоставления и подведения итогов закупки </w:t>
      </w:r>
      <w:r w:rsidRPr="003F704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проводилась </w:t>
      </w:r>
      <w:r w:rsidR="007C1D6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«</w:t>
      </w:r>
      <w:r w:rsidR="00ED59A5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01</w:t>
      </w:r>
      <w:r w:rsidRPr="003F704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» </w:t>
      </w:r>
      <w:r w:rsidR="00ED59A5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октября</w:t>
      </w:r>
      <w:r w:rsidRPr="003F704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2015 г. по адресу: г. Мурманск, ул. Промышленная, д. 15, </w:t>
      </w:r>
      <w:proofErr w:type="spellStart"/>
      <w:r w:rsidRPr="003F704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каб</w:t>
      </w:r>
      <w:proofErr w:type="spellEnd"/>
      <w:r w:rsidR="00ED59A5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. 17</w:t>
      </w:r>
      <w:r w:rsidRPr="00FF6F18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, начало – </w:t>
      </w:r>
      <w:r w:rsidR="00ED59A5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10</w:t>
      </w:r>
      <w:r w:rsidR="007C1D6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 часов </w:t>
      </w:r>
      <w:r w:rsidR="00ED59A5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3</w:t>
      </w:r>
      <w:r w:rsidRPr="00FF6F18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0 минут</w:t>
      </w:r>
      <w:r w:rsidRPr="00A90913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по московскому времени.</w:t>
      </w:r>
      <w:r w:rsidRPr="00A9091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A90913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На момент начала процедуры заявлений об отзыве и изменении заявок для участия в открытом запросе </w:t>
      </w:r>
      <w:r w:rsidR="00CD6DF7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цен</w:t>
      </w:r>
      <w:r w:rsidRPr="00A90913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на право заключения договора </w:t>
      </w:r>
      <w:r w:rsidR="007C1D6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поставки </w:t>
      </w:r>
      <w:r w:rsidR="00ED59A5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фитингов</w:t>
      </w:r>
      <w:r w:rsidRPr="00A90913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(далее по тексту – запрос </w:t>
      </w:r>
      <w:r w:rsidR="00CD6DF7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цен)</w:t>
      </w:r>
      <w:r w:rsidRPr="00A90913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не поступало.</w:t>
      </w:r>
    </w:p>
    <w:p w:rsidR="000A378D" w:rsidRDefault="008249A7" w:rsidP="00B230B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на бумажных носителях 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CD6DF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1F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CD6DF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5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59A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D59A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7C1D69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CD6DF7"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CD6DF7"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закупки:</w:t>
      </w:r>
    </w:p>
    <w:p w:rsidR="007271CC" w:rsidRDefault="007271CC" w:rsidP="00B230B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71C" w:rsidRPr="00620705" w:rsidRDefault="0053798F" w:rsidP="00B230B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6A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AD76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27473" w:rsidRPr="00AD76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EE5D3C" w:rsidRPr="00AD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7473" w:rsidRPr="00AD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15B3" w:rsidRPr="00AD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Закрытое акционерное общество </w:t>
      </w:r>
      <w:r w:rsidR="00AD76A3" w:rsidRPr="00AD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Фирма </w:t>
      </w:r>
      <w:r w:rsidR="000015B3" w:rsidRPr="00AD76A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AD76A3" w:rsidRPr="00AD76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Проконсим</w:t>
      </w:r>
      <w:proofErr w:type="spellEnd"/>
      <w:r w:rsidR="000015B3" w:rsidRPr="00AD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(ЗАО </w:t>
      </w:r>
      <w:r w:rsidR="00AD76A3" w:rsidRPr="00AD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Фирма </w:t>
      </w:r>
      <w:r w:rsidR="000015B3" w:rsidRPr="00AD76A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AD76A3" w:rsidRPr="00AD76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Проконсим</w:t>
      </w:r>
      <w:proofErr w:type="spellEnd"/>
      <w:r w:rsidR="000015B3" w:rsidRPr="00AD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»), </w:t>
      </w:r>
      <w:r w:rsidR="00AD76A3" w:rsidRPr="00AD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121059, г. Москва, Набережная </w:t>
      </w:r>
      <w:proofErr w:type="spellStart"/>
      <w:r w:rsidR="00AD76A3" w:rsidRPr="00AD76A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Бережковская</w:t>
      </w:r>
      <w:proofErr w:type="spellEnd"/>
      <w:r w:rsidR="00AD76A3" w:rsidRPr="00AD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20, </w:t>
      </w:r>
      <w:r w:rsidR="00AD76A3"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строение 88 </w:t>
      </w:r>
      <w:r w:rsidR="000015B3"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(ИНН </w:t>
      </w:r>
      <w:r w:rsidR="00AD76A3"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>7730041771</w:t>
      </w:r>
      <w:r w:rsidR="000015B3"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КПП </w:t>
      </w:r>
      <w:r w:rsidR="00AD76A3"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>773001001</w:t>
      </w:r>
      <w:r w:rsidR="000015B3"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ОГРН </w:t>
      </w:r>
      <w:r w:rsidR="00AD76A3"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>1027739496620</w:t>
      </w:r>
      <w:r w:rsidR="000015B3"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015B3" w:rsidRPr="00620705" w:rsidRDefault="000015B3" w:rsidP="00B230B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620705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620705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</w:t>
      </w:r>
      <w:r w:rsidR="003B3A76" w:rsidRPr="00620705">
        <w:rPr>
          <w:rFonts w:ascii="Times New Roman" w:hAnsi="Times New Roman" w:cs="Times New Roman"/>
          <w:sz w:val="28"/>
          <w:szCs w:val="28"/>
        </w:rPr>
        <w:t>от </w:t>
      </w:r>
      <w:r w:rsidR="009F6133" w:rsidRPr="00620705">
        <w:rPr>
          <w:rFonts w:ascii="Times New Roman" w:hAnsi="Times New Roman" w:cs="Times New Roman"/>
          <w:sz w:val="28"/>
          <w:szCs w:val="28"/>
        </w:rPr>
        <w:t>25.09.2015 г. в 12</w:t>
      </w:r>
      <w:r w:rsidRPr="00620705">
        <w:rPr>
          <w:rFonts w:ascii="Times New Roman" w:hAnsi="Times New Roman" w:cs="Times New Roman"/>
          <w:sz w:val="28"/>
          <w:szCs w:val="28"/>
        </w:rPr>
        <w:t> часов </w:t>
      </w:r>
      <w:r w:rsidR="009F6133" w:rsidRPr="00620705">
        <w:rPr>
          <w:rFonts w:ascii="Times New Roman" w:hAnsi="Times New Roman" w:cs="Times New Roman"/>
          <w:sz w:val="28"/>
          <w:szCs w:val="28"/>
        </w:rPr>
        <w:t>30</w:t>
      </w:r>
      <w:r w:rsidRPr="00620705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0015B3" w:rsidRPr="00620705" w:rsidRDefault="000015B3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015B3" w:rsidRPr="00620705" w:rsidRDefault="000015B3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0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4B458D" w:rsidRPr="00620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620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Общества, содержит </w:t>
      </w:r>
      <w:r w:rsidR="00AD76A3" w:rsidRPr="00620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</w:t>
      </w:r>
      <w:r w:rsidR="00F50299" w:rsidRPr="00620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620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листа.</w:t>
      </w:r>
    </w:p>
    <w:p w:rsidR="000015B3" w:rsidRPr="00620705" w:rsidRDefault="000015B3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0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Цена договора, предложенная Участником </w:t>
      </w:r>
      <w:r w:rsidR="00636FD6" w:rsidRPr="00620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620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D76A3" w:rsidRPr="00620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3 375 332</w:t>
      </w:r>
      <w:r w:rsidRPr="00620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</w:t>
      </w:r>
      <w:r w:rsidR="00AD76A3" w:rsidRPr="00620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620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D76A3" w:rsidRPr="00620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62</w:t>
      </w:r>
      <w:r w:rsidRPr="00620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копе</w:t>
      </w:r>
      <w:r w:rsidR="00AD76A3" w:rsidRPr="00620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йки</w:t>
      </w:r>
      <w:r w:rsidRPr="00620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0015B3" w:rsidRPr="00620705" w:rsidRDefault="000015B3" w:rsidP="00B230B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7F4" w:rsidRPr="00620705" w:rsidRDefault="00F077F4" w:rsidP="00B230B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70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96108D" w:rsidRPr="0062070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62070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2</w:t>
      </w:r>
      <w:r w:rsidRPr="006207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50299"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</w:t>
      </w:r>
      <w:r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019FB"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Завод деталей трубопроводов «РЕКОМ</w:t>
      </w:r>
      <w:r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="00F50299"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>О «</w:t>
      </w:r>
      <w:r w:rsidR="000019FB"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>ЗДТ «РЕКОМ</w:t>
      </w:r>
      <w:r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»),  </w:t>
      </w:r>
      <w:r w:rsidR="007A55AC"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>192019, г. Санкт-Петербург, ул. Профессора Качалова</w:t>
      </w:r>
      <w:r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(ИНН </w:t>
      </w:r>
      <w:r w:rsidR="006062AE"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>7806019803</w:t>
      </w:r>
      <w:r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КПП </w:t>
      </w:r>
      <w:r w:rsidR="006062AE"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>781101001</w:t>
      </w:r>
      <w:r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ОГРН </w:t>
      </w:r>
      <w:r w:rsidR="006062AE"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>1027804189930</w:t>
      </w:r>
      <w:r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077F4" w:rsidRPr="00620705" w:rsidRDefault="00F077F4" w:rsidP="00B230B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620705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620705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</w:t>
      </w:r>
      <w:r w:rsidR="009F6133" w:rsidRPr="00620705">
        <w:rPr>
          <w:rFonts w:ascii="Times New Roman" w:hAnsi="Times New Roman" w:cs="Times New Roman"/>
          <w:sz w:val="28"/>
          <w:szCs w:val="28"/>
        </w:rPr>
        <w:t>30.09</w:t>
      </w:r>
      <w:r w:rsidRPr="00620705">
        <w:rPr>
          <w:rFonts w:ascii="Times New Roman" w:hAnsi="Times New Roman" w:cs="Times New Roman"/>
          <w:sz w:val="28"/>
          <w:szCs w:val="28"/>
        </w:rPr>
        <w:t>.2015 г. в 11 часов </w:t>
      </w:r>
      <w:r w:rsidR="003B3A76" w:rsidRPr="00620705">
        <w:rPr>
          <w:rFonts w:ascii="Times New Roman" w:hAnsi="Times New Roman" w:cs="Times New Roman"/>
          <w:sz w:val="28"/>
          <w:szCs w:val="28"/>
        </w:rPr>
        <w:t>4</w:t>
      </w:r>
      <w:r w:rsidR="009F6133" w:rsidRPr="00620705">
        <w:rPr>
          <w:rFonts w:ascii="Times New Roman" w:hAnsi="Times New Roman" w:cs="Times New Roman"/>
          <w:sz w:val="28"/>
          <w:szCs w:val="28"/>
        </w:rPr>
        <w:t>0</w:t>
      </w:r>
      <w:r w:rsidRPr="00620705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F077F4" w:rsidRPr="00620705" w:rsidRDefault="00F077F4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F077F4" w:rsidRPr="00620705" w:rsidRDefault="00F077F4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0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4B458D" w:rsidRPr="00620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620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Общества, содержит </w:t>
      </w:r>
      <w:r w:rsidR="006062AE" w:rsidRPr="00620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51</w:t>
      </w:r>
      <w:r w:rsidRPr="00620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лист.</w:t>
      </w:r>
    </w:p>
    <w:p w:rsidR="00F077F4" w:rsidRPr="00620705" w:rsidRDefault="00F077F4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0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636FD6" w:rsidRPr="00620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620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062AE" w:rsidRPr="00620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3 067 317</w:t>
      </w:r>
      <w:r w:rsidR="00636FD6" w:rsidRPr="00620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20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</w:t>
      </w:r>
      <w:r w:rsidR="006062AE" w:rsidRPr="00620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6D09E1" w:rsidRPr="00620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6062AE" w:rsidRPr="00620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70</w:t>
      </w:r>
      <w:r w:rsidRPr="00620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копеек, в том числе НДС.</w:t>
      </w:r>
    </w:p>
    <w:p w:rsidR="00F67742" w:rsidRPr="00620705" w:rsidRDefault="00F67742" w:rsidP="00B230B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11B" w:rsidRPr="00620705" w:rsidRDefault="00E5111B" w:rsidP="00B230B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70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 w:rsidR="0096108D" w:rsidRPr="0062070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62070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6207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C7511"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32373"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ПРОФИТ</w:t>
      </w:r>
      <w:r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="00EC7511"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>О «</w:t>
      </w:r>
      <w:r w:rsidR="00D32373"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ПРОФИТ</w:t>
      </w:r>
      <w:r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»),  </w:t>
      </w:r>
      <w:r w:rsidR="00D32373"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620024, г. Екатеринбург, ул. </w:t>
      </w:r>
      <w:proofErr w:type="spellStart"/>
      <w:r w:rsidR="00D32373"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>Бисертская</w:t>
      </w:r>
      <w:proofErr w:type="spellEnd"/>
      <w:r w:rsidR="00D32373"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1</w:t>
      </w:r>
      <w:r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(ИНН </w:t>
      </w:r>
      <w:r w:rsidR="00D32373"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>6674179443</w:t>
      </w:r>
      <w:r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КПП </w:t>
      </w:r>
      <w:r w:rsidR="00D32373"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>667401001</w:t>
      </w:r>
      <w:r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ОГРН </w:t>
      </w:r>
      <w:r w:rsidR="00D32373"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>1069674042020</w:t>
      </w:r>
      <w:r w:rsidRPr="0062070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5111B" w:rsidRPr="000019FB" w:rsidRDefault="00E5111B" w:rsidP="00B230B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620705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620705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3 от </w:t>
      </w:r>
      <w:r w:rsidR="009F6133" w:rsidRPr="00620705">
        <w:rPr>
          <w:rFonts w:ascii="Times New Roman" w:hAnsi="Times New Roman" w:cs="Times New Roman"/>
          <w:sz w:val="28"/>
          <w:szCs w:val="28"/>
        </w:rPr>
        <w:t>30.09</w:t>
      </w:r>
      <w:r w:rsidRPr="00620705">
        <w:rPr>
          <w:rFonts w:ascii="Times New Roman" w:hAnsi="Times New Roman" w:cs="Times New Roman"/>
          <w:sz w:val="28"/>
          <w:szCs w:val="28"/>
        </w:rPr>
        <w:t>.2015 г. в </w:t>
      </w:r>
      <w:r w:rsidR="009F6133" w:rsidRPr="00620705">
        <w:rPr>
          <w:rFonts w:ascii="Times New Roman" w:hAnsi="Times New Roman" w:cs="Times New Roman"/>
          <w:sz w:val="28"/>
          <w:szCs w:val="28"/>
        </w:rPr>
        <w:t>11</w:t>
      </w:r>
      <w:r w:rsidRPr="00620705">
        <w:rPr>
          <w:rFonts w:ascii="Times New Roman" w:hAnsi="Times New Roman" w:cs="Times New Roman"/>
          <w:sz w:val="28"/>
          <w:szCs w:val="28"/>
        </w:rPr>
        <w:t> часов </w:t>
      </w:r>
      <w:r w:rsidR="009F6133" w:rsidRPr="00620705">
        <w:rPr>
          <w:rFonts w:ascii="Times New Roman" w:hAnsi="Times New Roman" w:cs="Times New Roman"/>
          <w:sz w:val="28"/>
          <w:szCs w:val="28"/>
        </w:rPr>
        <w:t>41</w:t>
      </w:r>
      <w:r w:rsidRPr="00620705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9F6133" w:rsidRPr="00620705">
        <w:rPr>
          <w:rFonts w:ascii="Times New Roman" w:hAnsi="Times New Roman" w:cs="Times New Roman"/>
          <w:sz w:val="28"/>
          <w:szCs w:val="28"/>
        </w:rPr>
        <w:t>у</w:t>
      </w:r>
      <w:r w:rsidRPr="00620705">
        <w:rPr>
          <w:rFonts w:ascii="Times New Roman" w:hAnsi="Times New Roman" w:cs="Times New Roman"/>
          <w:sz w:val="28"/>
          <w:szCs w:val="28"/>
        </w:rPr>
        <w:t xml:space="preserve"> по</w:t>
      </w:r>
      <w:r w:rsidRPr="000019FB">
        <w:rPr>
          <w:rFonts w:ascii="Times New Roman" w:hAnsi="Times New Roman" w:cs="Times New Roman"/>
          <w:sz w:val="28"/>
          <w:szCs w:val="28"/>
        </w:rPr>
        <w:t xml:space="preserve"> московскому времени. </w:t>
      </w:r>
    </w:p>
    <w:p w:rsidR="00E5111B" w:rsidRPr="000019FB" w:rsidRDefault="00E5111B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9F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5111B" w:rsidRPr="000019FB" w:rsidRDefault="00E5111B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19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4B458D" w:rsidRPr="000019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0019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Общества, содержит </w:t>
      </w:r>
      <w:r w:rsidR="008524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87 </w:t>
      </w:r>
      <w:r w:rsidRPr="000019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листов.</w:t>
      </w:r>
    </w:p>
    <w:p w:rsidR="000463C3" w:rsidRPr="00703EAA" w:rsidRDefault="00E5111B" w:rsidP="00703EA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19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</w:t>
      </w:r>
      <w:r w:rsidR="008524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4 059 151</w:t>
      </w:r>
      <w:r w:rsidRPr="000019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</w:t>
      </w:r>
      <w:r w:rsidR="008524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="00EC7511" w:rsidRPr="000019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8524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07</w:t>
      </w:r>
      <w:r w:rsidRPr="000019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копеек, в том числе НДС.</w:t>
      </w:r>
    </w:p>
    <w:p w:rsidR="00D82CC1" w:rsidRPr="00B23C5F" w:rsidRDefault="00D82CC1" w:rsidP="00CB79B0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  <w:r w:rsidRPr="00046AFD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4.</w:t>
      </w:r>
      <w:r w:rsidRPr="00046AFD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Комиссия по закупке</w:t>
      </w:r>
      <w:r w:rsidRPr="00B23C5F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рассмотрела заявки Участников закупки на соответствие требованиям, указанным в Документации о проведении открытого запроса цен на право заключения договора поставки </w:t>
      </w:r>
      <w:r w:rsidR="001461FA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фитингов</w:t>
      </w:r>
      <w:r w:rsidRPr="00B23C5F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(далее – Документация),  на соответствие технического предложения требованиям Раздела 5 «Техническое задание» Документации, и приняла </w:t>
      </w:r>
    </w:p>
    <w:p w:rsidR="001B1B73" w:rsidRDefault="00D82CC1" w:rsidP="00B230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41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РЕШЕНИЯ: </w:t>
      </w:r>
    </w:p>
    <w:p w:rsidR="00D82CC1" w:rsidRPr="001B1B73" w:rsidRDefault="00D82CC1" w:rsidP="00B230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1D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4.1.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493EF5">
        <w:rPr>
          <w:rFonts w:ascii="Times New Roman" w:hAnsi="Times New Roman" w:cs="Times New Roman"/>
          <w:bCs/>
          <w:sz w:val="28"/>
          <w:szCs w:val="28"/>
        </w:rPr>
        <w:t>цен</w:t>
      </w:r>
      <w:r w:rsidRPr="003E35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C329D" w:rsidRPr="00AD76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Фирма «</w:t>
      </w:r>
      <w:proofErr w:type="spellStart"/>
      <w:r w:rsidR="001C329D" w:rsidRPr="00AD76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Проконсим</w:t>
      </w:r>
      <w:proofErr w:type="spellEnd"/>
      <w:r w:rsidR="001C329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81D02"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t xml:space="preserve">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предложенных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82CC1" w:rsidRPr="008D7B25" w:rsidRDefault="00D82CC1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82CC1" w:rsidRPr="008D7B25" w:rsidRDefault="00D82CC1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82CC1" w:rsidRPr="008D7B25" w:rsidRDefault="00D82CC1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1C329D" w:rsidRPr="00AD76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Фирма «</w:t>
      </w:r>
      <w:proofErr w:type="spellStart"/>
      <w:r w:rsidR="001C329D" w:rsidRPr="00AD76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Проконсим</w:t>
      </w:r>
      <w:proofErr w:type="spellEnd"/>
      <w:r w:rsidR="001C329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</w:t>
      </w:r>
      <w:r w:rsidR="00493E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техническим требованиям Документации.</w:t>
      </w:r>
    </w:p>
    <w:p w:rsidR="00D82CC1" w:rsidRPr="008D7B25" w:rsidRDefault="00D82CC1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82CC1" w:rsidRPr="008D7B25" w:rsidRDefault="00D82CC1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82CC1" w:rsidRPr="008D7B25" w:rsidRDefault="00D82CC1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1C329D" w:rsidRPr="00AD76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Фирма «</w:t>
      </w:r>
      <w:proofErr w:type="spellStart"/>
      <w:r w:rsidR="001C329D" w:rsidRPr="00AD76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Проконсим</w:t>
      </w:r>
      <w:proofErr w:type="spellEnd"/>
      <w:r w:rsidR="001C329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493E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493E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82CC1" w:rsidRDefault="00D82CC1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РЕЗУЛЬТАТЫ ГОЛОСОВАНИЯ: </w:t>
      </w:r>
    </w:p>
    <w:p w:rsidR="003E03AB" w:rsidRDefault="00D82CC1" w:rsidP="001C32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504B7" w:rsidRPr="00D504B7" w:rsidRDefault="001C329D" w:rsidP="00D504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</w:t>
      </w:r>
      <w:r w:rsidR="00D504B7" w:rsidRPr="00D504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D504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153A7" w:rsidRPr="003B6B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</w:t>
      </w:r>
      <w:r w:rsidR="008153A7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153A7"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8153A7">
        <w:rPr>
          <w:rFonts w:ascii="Times New Roman" w:hAnsi="Times New Roman" w:cs="Times New Roman"/>
          <w:bCs/>
          <w:sz w:val="28"/>
          <w:szCs w:val="28"/>
        </w:rPr>
        <w:t>цен</w:t>
      </w:r>
      <w:r w:rsidR="008153A7" w:rsidRPr="003E35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03AB">
        <w:rPr>
          <w:rFonts w:ascii="Times New Roman" w:hAnsi="Times New Roman" w:cs="Times New Roman"/>
          <w:bCs/>
          <w:sz w:val="28"/>
          <w:szCs w:val="28"/>
        </w:rPr>
        <w:t>ОО</w:t>
      </w:r>
      <w:r w:rsidR="008153A7">
        <w:rPr>
          <w:rFonts w:ascii="Times New Roman" w:eastAsia="Times New Roman" w:hAnsi="Times New Roman" w:cs="Times New Roman"/>
          <w:sz w:val="28"/>
          <w:szCs w:val="28"/>
          <w:lang w:eastAsia="ru-RU"/>
        </w:rPr>
        <w:t>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ЗДТ «РЕКОМ</w:t>
      </w:r>
      <w:r w:rsidR="00815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8153A7" w:rsidRPr="003B6B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несоответст</w:t>
      </w:r>
      <w:r w:rsidR="008153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вующим требованиям </w:t>
      </w:r>
      <w:r w:rsidR="00B50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п.3.2. </w:t>
      </w:r>
      <w:r w:rsidR="008153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</w:t>
      </w:r>
      <w:r w:rsidR="008153A7" w:rsidRPr="003B2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именно:</w:t>
      </w:r>
      <w:r w:rsidR="008153A7" w:rsidRPr="00532C3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</w:p>
    <w:p w:rsidR="008153A7" w:rsidRDefault="00D504B7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04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B50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предоставлена </w:t>
      </w:r>
      <w:r w:rsidR="00B5086E" w:rsidRPr="00B50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выписк</w:t>
      </w:r>
      <w:r w:rsidR="00B50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B5086E" w:rsidRPr="00B50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 единого государственного реестра юридических лиц или нотариально заверенн</w:t>
      </w:r>
      <w:r w:rsidR="00B50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</w:t>
      </w:r>
      <w:r w:rsidR="00B5086E" w:rsidRPr="00B50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копи</w:t>
      </w:r>
      <w:r w:rsidR="00B50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B5086E" w:rsidRPr="00B50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такой выписки</w:t>
      </w:r>
      <w:r w:rsidR="00B50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(в составе заявки предоставлена </w:t>
      </w:r>
      <w:r w:rsidR="009633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выписк</w:t>
      </w:r>
      <w:r w:rsidR="004818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9633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 Е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диного государственного реестра юридических лиц</w:t>
      </w:r>
      <w:r w:rsidR="00B50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полученная посредством базы данных «Контрагент»</w:t>
      </w:r>
      <w:r w:rsidR="004818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заверенная Участником закупки</w:t>
      </w:r>
      <w:r w:rsidR="00B50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61BA8" w:rsidRDefault="00D61BA8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61BA8" w:rsidRDefault="00D61BA8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153A7" w:rsidRDefault="008153A7" w:rsidP="00B230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="004039DC"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«</w:t>
      </w:r>
      <w:r w:rsidR="001C329D">
        <w:rPr>
          <w:rFonts w:ascii="Times New Roman" w:eastAsia="Times New Roman" w:hAnsi="Times New Roman" w:cs="Times New Roman"/>
          <w:sz w:val="28"/>
          <w:szCs w:val="28"/>
          <w:lang w:eastAsia="ru-RU"/>
        </w:rPr>
        <w:t>ЗДТ «РЕКОМ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75CED">
        <w:rPr>
          <w:rFonts w:ascii="Times New Roman" w:hAnsi="Times New Roman" w:cs="Times New Roman"/>
          <w:sz w:val="28"/>
          <w:szCs w:val="28"/>
        </w:rPr>
        <w:t xml:space="preserve"> </w:t>
      </w:r>
      <w:r w:rsidRPr="00575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575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575CED">
        <w:rPr>
          <w:rFonts w:ascii="Times New Roman" w:hAnsi="Times New Roman" w:cs="Times New Roman"/>
          <w:sz w:val="28"/>
          <w:szCs w:val="28"/>
        </w:rPr>
        <w:t>.</w:t>
      </w: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B458D" w:rsidRDefault="004B458D" w:rsidP="004B45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B458D" w:rsidRDefault="004B458D" w:rsidP="004B45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1C329D" w:rsidRPr="00D504B7" w:rsidRDefault="001C329D" w:rsidP="001C32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4.3</w:t>
      </w:r>
      <w:r w:rsidRPr="00D504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B6B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>
        <w:rPr>
          <w:rFonts w:ascii="Times New Roman" w:hAnsi="Times New Roman" w:cs="Times New Roman"/>
          <w:bCs/>
          <w:sz w:val="28"/>
          <w:szCs w:val="28"/>
        </w:rPr>
        <w:t>цен</w:t>
      </w:r>
      <w:r w:rsidRPr="003E35B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«</w:t>
      </w:r>
      <w:r w:rsidR="008D5D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B6B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несоответст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вующим требованиям п.3.2. Документации</w:t>
      </w:r>
      <w:r w:rsidRPr="003B2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именно:</w:t>
      </w:r>
      <w:r w:rsidRPr="00532C3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</w:p>
    <w:p w:rsidR="001C329D" w:rsidRPr="008D5D36" w:rsidRDefault="001C329D" w:rsidP="008D5D3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04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предоставлена </w:t>
      </w:r>
      <w:r w:rsidRPr="00B50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выписк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B50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 единого государственного реестра юридических лиц или нотариально заверенн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</w:t>
      </w:r>
      <w:r w:rsidRPr="00B50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B50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такой выписки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(в составе заявки предоставлена выписка из Единого государственного реестра юридических лиц, полученная посредством базы данных «Контрагент»,</w:t>
      </w:r>
      <w:r w:rsidR="00B56F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заверенная Участником закупки).</w:t>
      </w:r>
    </w:p>
    <w:p w:rsidR="001C329D" w:rsidRDefault="001C329D" w:rsidP="001C32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1C329D" w:rsidRDefault="001C329D" w:rsidP="001C32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1C329D" w:rsidRDefault="001C329D" w:rsidP="001C32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 w:rsidR="008D5D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75CED">
        <w:rPr>
          <w:rFonts w:ascii="Times New Roman" w:hAnsi="Times New Roman" w:cs="Times New Roman"/>
          <w:sz w:val="28"/>
          <w:szCs w:val="28"/>
        </w:rPr>
        <w:t xml:space="preserve"> </w:t>
      </w:r>
      <w:r w:rsidRPr="00575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575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575CED">
        <w:rPr>
          <w:rFonts w:ascii="Times New Roman" w:hAnsi="Times New Roman" w:cs="Times New Roman"/>
          <w:sz w:val="28"/>
          <w:szCs w:val="28"/>
        </w:rPr>
        <w:t>.</w:t>
      </w: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C329D" w:rsidRDefault="001C329D" w:rsidP="001C32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1C329D" w:rsidRDefault="001C329D" w:rsidP="004B45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54291" w:rsidRDefault="00754291" w:rsidP="0075429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42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B2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п. 4.12.3. Документации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 7.5.4</w:t>
      </w:r>
      <w:r w:rsidRPr="00AB2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.13. Положения о закупке товаров, работ, услуг ОАО «</w:t>
      </w:r>
      <w:proofErr w:type="spellStart"/>
      <w:r w:rsidRPr="00AB2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AB2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(ИНН 5190907139, ОГРН 1095190009111) признать запрос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AB2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несостоявшимся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оценить заявку</w:t>
      </w:r>
      <w:r w:rsidRPr="00AB2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 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Проконсим</w:t>
      </w:r>
      <w:proofErr w:type="spellEnd"/>
      <w:r w:rsidRPr="00AB2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(единственный Участник закупки, соответствующий требованиям Документации, и включенный в перечень Участников 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AB2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заявка которого соответствует требованиям Документации).</w:t>
      </w:r>
    </w:p>
    <w:p w:rsidR="00754291" w:rsidRDefault="00754291" w:rsidP="007542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54291" w:rsidRPr="00E2158B" w:rsidRDefault="00754291" w:rsidP="004B45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84C87" w:rsidRPr="001B1B73" w:rsidRDefault="008577EE" w:rsidP="00436A34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lang w:eastAsia="ru-RU"/>
        </w:rPr>
      </w:pPr>
      <w:r w:rsidRPr="001B1B73">
        <w:rPr>
          <w:rStyle w:val="20"/>
          <w:rFonts w:ascii="Times New Roman" w:hAnsi="Times New Roman" w:cs="Times New Roman"/>
          <w:b/>
          <w:color w:val="auto"/>
          <w:sz w:val="28"/>
        </w:rPr>
        <w:t>5</w:t>
      </w:r>
      <w:r w:rsidRPr="001B1B7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.</w:t>
      </w:r>
      <w:r w:rsidRPr="001B1B73">
        <w:rPr>
          <w:rFonts w:ascii="Times New Roman" w:eastAsia="Times New Roman" w:hAnsi="Times New Roman" w:cs="Times New Roman"/>
          <w:color w:val="auto"/>
          <w:sz w:val="28"/>
          <w:lang w:eastAsia="ru-RU"/>
        </w:rPr>
        <w:t xml:space="preserve"> </w:t>
      </w:r>
      <w:r w:rsidR="00884C87" w:rsidRPr="0061675B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В рамках оценочной стадии Комиссия по закупке в соответствии</w:t>
      </w:r>
      <w:r w:rsidR="00884C87" w:rsidRPr="001B1B7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 с п. 4.12.1. Документации оцен</w:t>
      </w:r>
      <w:r w:rsidR="00884C87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ила</w:t>
      </w:r>
      <w:r w:rsidR="00884C87" w:rsidRPr="001B1B7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 заяв</w:t>
      </w:r>
      <w:r w:rsidR="00884C87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ку</w:t>
      </w:r>
      <w:r w:rsidR="00884C87" w:rsidRPr="001B1B7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 </w:t>
      </w:r>
      <w:r w:rsidR="00884C87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ЗАО Фирма «</w:t>
      </w:r>
      <w:proofErr w:type="spellStart"/>
      <w:r w:rsidR="00884C87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Проконсим</w:t>
      </w:r>
      <w:proofErr w:type="spellEnd"/>
      <w:r w:rsidR="00884C87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»</w:t>
      </w:r>
      <w:r w:rsidR="00884C87" w:rsidRPr="001B1B7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.</w:t>
      </w:r>
    </w:p>
    <w:p w:rsidR="00884C87" w:rsidRDefault="00884C87" w:rsidP="00884C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77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Единственным критерием оценки со значимостью (весом) 100% в запросе цен является цена договора.</w:t>
      </w:r>
    </w:p>
    <w:p w:rsidR="00884C87" w:rsidRDefault="00884C87" w:rsidP="00884C8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225D4F">
        <w:rPr>
          <w:rFonts w:ascii="Times New Roman" w:eastAsia="Times New Roman" w:hAnsi="Times New Roman" w:cs="Times New Roman"/>
          <w:sz w:val="28"/>
          <w:lang w:eastAsia="ru-RU"/>
        </w:rPr>
        <w:t>Цена договора, предложенная У</w:t>
      </w:r>
      <w:r w:rsidR="00F40054">
        <w:rPr>
          <w:rFonts w:ascii="Times New Roman" w:eastAsia="Times New Roman" w:hAnsi="Times New Roman" w:cs="Times New Roman"/>
          <w:sz w:val="28"/>
          <w:lang w:eastAsia="ru-RU"/>
        </w:rPr>
        <w:t>частником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запроса цен, </w:t>
      </w:r>
      <w:r w:rsidRPr="00225D4F">
        <w:rPr>
          <w:rFonts w:ascii="Times New Roman" w:eastAsia="Times New Roman" w:hAnsi="Times New Roman" w:cs="Times New Roman"/>
          <w:sz w:val="28"/>
          <w:lang w:eastAsia="ru-RU"/>
        </w:rPr>
        <w:t xml:space="preserve">не превышает </w:t>
      </w:r>
      <w:r w:rsidRPr="009F7621">
        <w:rPr>
          <w:rFonts w:ascii="Times New Roman" w:eastAsia="Times New Roman" w:hAnsi="Times New Roman" w:cs="Times New Roman"/>
          <w:sz w:val="28"/>
          <w:lang w:eastAsia="ru-RU"/>
        </w:rPr>
        <w:t xml:space="preserve">начальную (максимальную) цену Договора, и составляет 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3 375 332 </w:t>
      </w:r>
      <w:r w:rsidRPr="009F7621">
        <w:rPr>
          <w:rFonts w:ascii="Times New Roman" w:eastAsia="Times New Roman" w:hAnsi="Times New Roman" w:cs="Times New Roman"/>
          <w:bCs/>
          <w:sz w:val="28"/>
          <w:lang w:eastAsia="ru-RU"/>
        </w:rPr>
        <w:t>рубл</w:t>
      </w:r>
      <w:r>
        <w:rPr>
          <w:rFonts w:ascii="Times New Roman" w:eastAsia="Times New Roman" w:hAnsi="Times New Roman" w:cs="Times New Roman"/>
          <w:bCs/>
          <w:sz w:val="28"/>
          <w:lang w:eastAsia="ru-RU"/>
        </w:rPr>
        <w:t>я</w:t>
      </w:r>
      <w:r w:rsidRPr="009F7621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lang w:eastAsia="ru-RU"/>
        </w:rPr>
        <w:t>62</w:t>
      </w:r>
      <w:r w:rsidRPr="009F7621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Cs/>
          <w:sz w:val="28"/>
          <w:lang w:eastAsia="ru-RU"/>
        </w:rPr>
        <w:t>йки</w:t>
      </w:r>
      <w:r w:rsidRPr="009F7621">
        <w:rPr>
          <w:rFonts w:ascii="Times New Roman" w:eastAsia="Times New Roman" w:hAnsi="Times New Roman" w:cs="Times New Roman"/>
          <w:bCs/>
          <w:sz w:val="28"/>
          <w:lang w:eastAsia="ru-RU"/>
        </w:rPr>
        <w:t>.</w:t>
      </w:r>
    </w:p>
    <w:p w:rsidR="00AE339D" w:rsidRDefault="00AE339D" w:rsidP="00AE33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E339D" w:rsidRDefault="00AE339D" w:rsidP="00AE33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E339D" w:rsidRDefault="00AE339D" w:rsidP="00AE33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4A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6.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Заказчик, в лице Представителя Заказчика </w:t>
      </w:r>
      <w:proofErr w:type="spellStart"/>
      <w:r w:rsidR="00D04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</w:t>
      </w:r>
      <w:r w:rsidR="00D04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., принял решение</w:t>
      </w:r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заключить договор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поставку </w:t>
      </w:r>
      <w:r w:rsidR="007542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фитингов</w:t>
      </w:r>
      <w:r w:rsidRPr="00F1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="007542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</w:t>
      </w:r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</w:t>
      </w:r>
      <w:r w:rsidR="007542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Фирма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="007542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Проконсим</w:t>
      </w:r>
      <w:proofErr w:type="spellEnd"/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(единственный Участник закупки, соответствующий требованиям Документации, и включенный в перечен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 Участников запроса цен</w:t>
      </w:r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заявка которого соответствует требованиям Документации) на основании п. 4.12.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Документации и п. 7.5.4</w:t>
      </w:r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.13. Положения о закупк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 товаров, работ, услуг </w:t>
      </w:r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</w:t>
      </w:r>
      <w:proofErr w:type="spellStart"/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BF44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BF444C" w:rsidRPr="0012478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5190907139, ОГРН 1095190009111)</w:t>
      </w:r>
      <w:r w:rsidR="00BF4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следующих условиях, указанных в заявке Участника  запроса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цен</w:t>
      </w:r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 Документации:</w:t>
      </w:r>
    </w:p>
    <w:p w:rsidR="00AE339D" w:rsidRPr="00AB32E6" w:rsidRDefault="00AE339D" w:rsidP="00AE339D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551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6.1.</w:t>
      </w:r>
      <w:r w:rsidRPr="0015510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761DD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поставка</w:t>
      </w:r>
      <w:r w:rsidRPr="002761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75122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фитингов</w:t>
      </w:r>
      <w:r w:rsidRPr="002761D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по тексту – Товар).</w:t>
      </w:r>
    </w:p>
    <w:p w:rsidR="00AE339D" w:rsidRPr="00AB32E6" w:rsidRDefault="00AE339D" w:rsidP="00AE339D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6</w:t>
      </w: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.2. Общее количество поставляемого Товара</w:t>
      </w:r>
      <w:r w:rsidRPr="00AB32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  <w:r w:rsidR="0075122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6293</w:t>
      </w:r>
      <w:r w:rsidRPr="00DD5E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шт.</w:t>
      </w:r>
    </w:p>
    <w:p w:rsidR="00AE339D" w:rsidRPr="00DD5E67" w:rsidRDefault="00AE339D" w:rsidP="00AE339D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ена договора: </w:t>
      </w:r>
      <w:r w:rsidRPr="002761D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B1C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3 375 332</w:t>
      </w:r>
      <w:r w:rsidRPr="00DD5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1B1C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Три миллиона триста семьдесят пять тысяч триста тридцать два) рубля</w:t>
      </w:r>
      <w:r w:rsidR="007512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B1C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62</w:t>
      </w:r>
      <w:r w:rsidRPr="00DD5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</w:t>
      </w:r>
      <w:r w:rsidR="001B1C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7512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</w:t>
      </w:r>
      <w:r w:rsidRPr="00DD5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E339D" w:rsidRPr="00DD5E67" w:rsidRDefault="00AE339D" w:rsidP="00AE339D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E67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5E6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всех обязательных платежей, а также предвиденные и непредвиденные расходы.</w:t>
      </w:r>
    </w:p>
    <w:p w:rsidR="0075122E" w:rsidRPr="0075122E" w:rsidRDefault="00AE339D" w:rsidP="0075122E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.4. Срок поставки товара: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122E" w:rsidRPr="007512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15 (пятнадцати) календарных дней после получения предоплаты по заявке от Заказчика. Заявки направляются до 31 декабря 2015г.</w:t>
      </w:r>
    </w:p>
    <w:p w:rsidR="00AE339D" w:rsidRPr="00AB32E6" w:rsidRDefault="00AE339D" w:rsidP="00AE339D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6</w:t>
      </w: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.5. </w:t>
      </w: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DD5E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 область, г. Му</w:t>
      </w:r>
      <w:r w:rsidR="0075122E">
        <w:rPr>
          <w:rFonts w:ascii="Times New Roman" w:eastAsia="Times New Roman" w:hAnsi="Times New Roman" w:cs="Times New Roman"/>
          <w:sz w:val="28"/>
          <w:szCs w:val="28"/>
          <w:lang w:eastAsia="ru-RU"/>
        </w:rPr>
        <w:t>рманск, ул. Промышленная, д.15.</w:t>
      </w:r>
    </w:p>
    <w:p w:rsidR="00AE339D" w:rsidRPr="00AB32E6" w:rsidRDefault="00AE339D" w:rsidP="00AE339D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6</w:t>
      </w:r>
      <w:r w:rsidRPr="00AB32E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.6. Особые условия: </w:t>
      </w:r>
    </w:p>
    <w:p w:rsidR="0075122E" w:rsidRPr="0075122E" w:rsidRDefault="0075122E" w:rsidP="007512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22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75122E" w:rsidRPr="0075122E" w:rsidRDefault="0075122E" w:rsidP="007512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1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  <w:r w:rsidRPr="007512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случае наличия брака более 10% - вся партия бракуется и возвращается Поставщику за его счет.</w:t>
      </w:r>
    </w:p>
    <w:p w:rsidR="0075122E" w:rsidRPr="0075122E" w:rsidRDefault="0075122E" w:rsidP="007512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22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75122E" w:rsidRPr="0075122E" w:rsidRDefault="0075122E" w:rsidP="007512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22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Поставка Товара производится Поставщиком до склада Покупателя.</w:t>
      </w:r>
    </w:p>
    <w:p w:rsidR="00AE339D" w:rsidRPr="00AB32E6" w:rsidRDefault="00AE339D" w:rsidP="00AE33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</w:t>
      </w: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.7. </w:t>
      </w: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Условия оплаты: </w:t>
      </w:r>
    </w:p>
    <w:p w:rsidR="00AE339D" w:rsidRPr="00DD5E67" w:rsidRDefault="00AE339D" w:rsidP="00AE3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DD5E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осуществляет оплату в размере 30 % от стоимости Товара на условиях предоплаты в течение 14 (четырнадцати) банковских дней с момента получения счета на предоплату от Поставщика;</w:t>
      </w:r>
    </w:p>
    <w:p w:rsidR="00AE339D" w:rsidRDefault="00AE339D" w:rsidP="00AE3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- </w:t>
      </w:r>
      <w:r w:rsidRPr="00DD5E6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="00997E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D5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E339D" w:rsidRPr="00EC77BF" w:rsidRDefault="00AE339D" w:rsidP="00AE33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C958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.8. Иные условия: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5122E" w:rsidRPr="007512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 должен быть новым (не бывшим в эксплуатации) и изготовленным не ранее 2015г. Гарантийный срок на товар устанавливается: не менее 24 месяцев с момента приемки Товара Покупателем. Срок исполнения гарантийных обязательств по устранению недостатков не может превышать 45 </w:t>
      </w:r>
      <w:r w:rsidR="0075122E" w:rsidRPr="007512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(Сорок пять) дней с момента получения поставщиком уведомления Покупателя о необходимости устранения выяв</w:t>
      </w:r>
      <w:r w:rsidR="007512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ленных недостатков.</w:t>
      </w:r>
    </w:p>
    <w:p w:rsidR="00C50052" w:rsidRPr="007271CC" w:rsidRDefault="00C50052" w:rsidP="007271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1CC" w:rsidRDefault="007271CC" w:rsidP="007271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7271CC" w:rsidRPr="005C4E36" w:rsidRDefault="007271CC" w:rsidP="007271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71CC" w:rsidRPr="005C4E36" w:rsidRDefault="007271CC" w:rsidP="007271C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7271CC" w:rsidRPr="005C4E36" w:rsidRDefault="007271CC" w:rsidP="007271C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7AB3">
        <w:rPr>
          <w:rFonts w:ascii="Times New Roman" w:eastAsia="Times New Roman" w:hAnsi="Times New Roman" w:cs="Times New Roman"/>
          <w:sz w:val="28"/>
          <w:szCs w:val="28"/>
          <w:lang w:eastAsia="ru-RU"/>
        </w:rPr>
        <w:t>Фризоргер А.Ф.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7271CC" w:rsidRPr="00674E69" w:rsidRDefault="007271CC" w:rsidP="007271CC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271CC" w:rsidRDefault="007271CC" w:rsidP="007271C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7271CC" w:rsidRDefault="007271CC" w:rsidP="007271CC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</w:p>
    <w:p w:rsidR="007271CC" w:rsidRPr="005C4E36" w:rsidRDefault="00047AB3" w:rsidP="007271CC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Воробейчиков Д.В.</w:t>
      </w:r>
      <w:r w:rsidR="007271CC">
        <w:rPr>
          <w:rFonts w:ascii="Times New Roman" w:hAnsi="Times New Roman" w:cs="Times New Roman"/>
          <w:iCs/>
          <w:sz w:val="28"/>
          <w:szCs w:val="28"/>
        </w:rPr>
        <w:t xml:space="preserve">       </w:t>
      </w:r>
      <w:r w:rsidR="007271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9439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__________________</w:t>
      </w:r>
    </w:p>
    <w:p w:rsidR="007271CC" w:rsidRPr="005C4E36" w:rsidRDefault="007271CC" w:rsidP="00727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71CC" w:rsidRPr="005C4E36" w:rsidRDefault="00047AB3" w:rsidP="007271C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Сей А.С.</w:t>
      </w:r>
      <w:r w:rsidR="007271CC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7271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271CC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7271CC" w:rsidRPr="005C4E36" w:rsidRDefault="007271CC" w:rsidP="00727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71CC" w:rsidRDefault="00047AB3" w:rsidP="007271C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Витязев И.Н.</w:t>
      </w:r>
      <w:r w:rsidR="007271CC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7271CC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7271CC" w:rsidRDefault="007271CC" w:rsidP="007271C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71CC" w:rsidRDefault="007271CC" w:rsidP="007271CC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зчика (ОАО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Мурманэнергосбыт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»)</w:t>
      </w:r>
      <w:r w:rsidR="000F21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F2152" w:rsidRPr="00130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принятия решения о заключении (не заключении) договора с единственным Участником закупки в случае признания закупки несостоявшейся</w:t>
      </w:r>
      <w:r w:rsidRPr="008A7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F2152" w:rsidRPr="008A7747" w:rsidRDefault="000F2152" w:rsidP="007271CC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71CC" w:rsidRPr="008A7747" w:rsidRDefault="00A95191" w:rsidP="007271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       </w:t>
      </w:r>
      <w:r w:rsidR="00063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71CC" w:rsidRPr="008A7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="007271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271CC" w:rsidRPr="008A7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___________________</w:t>
      </w:r>
      <w:r w:rsidR="007271CC" w:rsidRPr="008A77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271CC" w:rsidRDefault="007271CC" w:rsidP="007271C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71CC" w:rsidRPr="005C4E36" w:rsidRDefault="007271CC" w:rsidP="007271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7271CC" w:rsidRPr="007271CC" w:rsidRDefault="007271CC" w:rsidP="007271C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Ермоленко В.А.                                              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7271CC" w:rsidRPr="007271CC" w:rsidSect="00070184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95B7623"/>
    <w:multiLevelType w:val="hybridMultilevel"/>
    <w:tmpl w:val="10CA92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19FB"/>
    <w:rsid w:val="0000397B"/>
    <w:rsid w:val="00010BEE"/>
    <w:rsid w:val="00012FDA"/>
    <w:rsid w:val="00031419"/>
    <w:rsid w:val="00041DA2"/>
    <w:rsid w:val="000463C3"/>
    <w:rsid w:val="00046AFD"/>
    <w:rsid w:val="00047AB3"/>
    <w:rsid w:val="000639B4"/>
    <w:rsid w:val="00070184"/>
    <w:rsid w:val="000950A3"/>
    <w:rsid w:val="000A378D"/>
    <w:rsid w:val="000B142F"/>
    <w:rsid w:val="000B19BB"/>
    <w:rsid w:val="000B3D77"/>
    <w:rsid w:val="000E3883"/>
    <w:rsid w:val="000E4977"/>
    <w:rsid w:val="000F2152"/>
    <w:rsid w:val="00130D11"/>
    <w:rsid w:val="00140582"/>
    <w:rsid w:val="001438EE"/>
    <w:rsid w:val="001461FA"/>
    <w:rsid w:val="001572A2"/>
    <w:rsid w:val="00183D84"/>
    <w:rsid w:val="00194951"/>
    <w:rsid w:val="001B1B73"/>
    <w:rsid w:val="001B1C1B"/>
    <w:rsid w:val="001B27C0"/>
    <w:rsid w:val="001C329D"/>
    <w:rsid w:val="001D4427"/>
    <w:rsid w:val="001E2477"/>
    <w:rsid w:val="00221C1E"/>
    <w:rsid w:val="00222139"/>
    <w:rsid w:val="00223F07"/>
    <w:rsid w:val="002276A8"/>
    <w:rsid w:val="002638D9"/>
    <w:rsid w:val="00284CA1"/>
    <w:rsid w:val="00300005"/>
    <w:rsid w:val="0030671C"/>
    <w:rsid w:val="00331D89"/>
    <w:rsid w:val="00361E83"/>
    <w:rsid w:val="00366752"/>
    <w:rsid w:val="00386C5A"/>
    <w:rsid w:val="003B3A76"/>
    <w:rsid w:val="003B7EDC"/>
    <w:rsid w:val="003D2805"/>
    <w:rsid w:val="003E03AB"/>
    <w:rsid w:val="003F7049"/>
    <w:rsid w:val="004022A8"/>
    <w:rsid w:val="004039DC"/>
    <w:rsid w:val="00423E50"/>
    <w:rsid w:val="00426CAF"/>
    <w:rsid w:val="00436A34"/>
    <w:rsid w:val="00445436"/>
    <w:rsid w:val="004532C2"/>
    <w:rsid w:val="00453F40"/>
    <w:rsid w:val="00481815"/>
    <w:rsid w:val="00493EF5"/>
    <w:rsid w:val="004B458D"/>
    <w:rsid w:val="004C5706"/>
    <w:rsid w:val="004F6A1B"/>
    <w:rsid w:val="00503DC3"/>
    <w:rsid w:val="00506860"/>
    <w:rsid w:val="0053798F"/>
    <w:rsid w:val="005A2779"/>
    <w:rsid w:val="005C6F22"/>
    <w:rsid w:val="005E1EAF"/>
    <w:rsid w:val="00600514"/>
    <w:rsid w:val="006062AE"/>
    <w:rsid w:val="00620705"/>
    <w:rsid w:val="00636FD6"/>
    <w:rsid w:val="00672620"/>
    <w:rsid w:val="00674DA5"/>
    <w:rsid w:val="00693F58"/>
    <w:rsid w:val="006C3A4C"/>
    <w:rsid w:val="006D09E1"/>
    <w:rsid w:val="006F7FE4"/>
    <w:rsid w:val="00703EAA"/>
    <w:rsid w:val="00720FF5"/>
    <w:rsid w:val="007260A9"/>
    <w:rsid w:val="007271CC"/>
    <w:rsid w:val="00750C47"/>
    <w:rsid w:val="0075122E"/>
    <w:rsid w:val="00754291"/>
    <w:rsid w:val="00792093"/>
    <w:rsid w:val="00795C29"/>
    <w:rsid w:val="007A55AC"/>
    <w:rsid w:val="007C1D69"/>
    <w:rsid w:val="008153A7"/>
    <w:rsid w:val="008249A7"/>
    <w:rsid w:val="00833D9E"/>
    <w:rsid w:val="00852468"/>
    <w:rsid w:val="008577EE"/>
    <w:rsid w:val="00881D02"/>
    <w:rsid w:val="00884C87"/>
    <w:rsid w:val="00893AE0"/>
    <w:rsid w:val="008B649E"/>
    <w:rsid w:val="008D5D36"/>
    <w:rsid w:val="008E40DC"/>
    <w:rsid w:val="008F484F"/>
    <w:rsid w:val="00943854"/>
    <w:rsid w:val="009439BC"/>
    <w:rsid w:val="00954AAA"/>
    <w:rsid w:val="0096108D"/>
    <w:rsid w:val="0096333F"/>
    <w:rsid w:val="00994F53"/>
    <w:rsid w:val="00997ED9"/>
    <w:rsid w:val="009D795F"/>
    <w:rsid w:val="009E4E33"/>
    <w:rsid w:val="009F6133"/>
    <w:rsid w:val="00A6147E"/>
    <w:rsid w:val="00A65568"/>
    <w:rsid w:val="00A90913"/>
    <w:rsid w:val="00A95191"/>
    <w:rsid w:val="00AB32E6"/>
    <w:rsid w:val="00AD6452"/>
    <w:rsid w:val="00AD76A3"/>
    <w:rsid w:val="00AE339D"/>
    <w:rsid w:val="00AF1827"/>
    <w:rsid w:val="00AF4F31"/>
    <w:rsid w:val="00AF6185"/>
    <w:rsid w:val="00B14A5A"/>
    <w:rsid w:val="00B230B8"/>
    <w:rsid w:val="00B23C5F"/>
    <w:rsid w:val="00B5086E"/>
    <w:rsid w:val="00B55B92"/>
    <w:rsid w:val="00B55DF1"/>
    <w:rsid w:val="00B55E42"/>
    <w:rsid w:val="00B56FD6"/>
    <w:rsid w:val="00B57E10"/>
    <w:rsid w:val="00B64473"/>
    <w:rsid w:val="00B65AFB"/>
    <w:rsid w:val="00B74A3E"/>
    <w:rsid w:val="00B8339A"/>
    <w:rsid w:val="00BF444C"/>
    <w:rsid w:val="00C34BCF"/>
    <w:rsid w:val="00C42E80"/>
    <w:rsid w:val="00C43D59"/>
    <w:rsid w:val="00C50052"/>
    <w:rsid w:val="00C72135"/>
    <w:rsid w:val="00C920BA"/>
    <w:rsid w:val="00C95870"/>
    <w:rsid w:val="00CB79B0"/>
    <w:rsid w:val="00CC7328"/>
    <w:rsid w:val="00CD1EA8"/>
    <w:rsid w:val="00CD6563"/>
    <w:rsid w:val="00CD6DF7"/>
    <w:rsid w:val="00CF03A8"/>
    <w:rsid w:val="00D04588"/>
    <w:rsid w:val="00D2319A"/>
    <w:rsid w:val="00D32373"/>
    <w:rsid w:val="00D504B7"/>
    <w:rsid w:val="00D61BA8"/>
    <w:rsid w:val="00D736E8"/>
    <w:rsid w:val="00D82CC1"/>
    <w:rsid w:val="00D91279"/>
    <w:rsid w:val="00DD33CB"/>
    <w:rsid w:val="00DE313A"/>
    <w:rsid w:val="00E07B67"/>
    <w:rsid w:val="00E27473"/>
    <w:rsid w:val="00E5111B"/>
    <w:rsid w:val="00E54978"/>
    <w:rsid w:val="00E76398"/>
    <w:rsid w:val="00EA624D"/>
    <w:rsid w:val="00EA70D7"/>
    <w:rsid w:val="00EB514E"/>
    <w:rsid w:val="00EC7511"/>
    <w:rsid w:val="00ED59A5"/>
    <w:rsid w:val="00EE5D3C"/>
    <w:rsid w:val="00F077F4"/>
    <w:rsid w:val="00F37553"/>
    <w:rsid w:val="00F40054"/>
    <w:rsid w:val="00F50299"/>
    <w:rsid w:val="00F610CA"/>
    <w:rsid w:val="00F65489"/>
    <w:rsid w:val="00F67742"/>
    <w:rsid w:val="00F94B32"/>
    <w:rsid w:val="00FD20DC"/>
    <w:rsid w:val="00FF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84"/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84"/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BBC3A-8E2A-4A09-A432-55BF6D2CF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6</Pages>
  <Words>1968</Words>
  <Characters>11222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Ermolenko</cp:lastModifiedBy>
  <cp:revision>191</cp:revision>
  <cp:lastPrinted>2015-10-02T05:31:00Z</cp:lastPrinted>
  <dcterms:created xsi:type="dcterms:W3CDTF">2015-08-13T11:41:00Z</dcterms:created>
  <dcterms:modified xsi:type="dcterms:W3CDTF">2015-10-02T09:47:00Z</dcterms:modified>
</cp:coreProperties>
</file>