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EF" w:rsidRDefault="005B3FEF" w:rsidP="005B3FEF">
      <w:pPr>
        <w:tabs>
          <w:tab w:val="left" w:pos="851"/>
          <w:tab w:val="center" w:pos="4960"/>
          <w:tab w:val="left" w:pos="685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5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B3FEF" w:rsidRDefault="005B3FEF" w:rsidP="005B3FEF">
      <w:pPr>
        <w:tabs>
          <w:tab w:val="left" w:pos="851"/>
          <w:tab w:val="center" w:pos="4960"/>
          <w:tab w:val="left" w:pos="685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3FEF" w:rsidRPr="00C04D13" w:rsidRDefault="005B3FEF" w:rsidP="005B3FE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5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</w:t>
      </w:r>
      <w:r w:rsidRPr="00BB3F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договора </w:t>
      </w:r>
      <w:r w:rsidRPr="000C64E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оказание финансовых услуг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D04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 </w:t>
      </w:r>
      <w:r w:rsidRPr="000C64E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предоставлению ОАО «</w:t>
      </w:r>
      <w:proofErr w:type="spellStart"/>
      <w:r w:rsidRPr="000C64E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Pr="000C64E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 кредитных сре</w:t>
      </w:r>
      <w:proofErr w:type="gramStart"/>
      <w:r w:rsidRPr="000C64E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дств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0C64E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иде</w:t>
      </w:r>
      <w:r w:rsidRPr="000C64E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овердрафта</w:t>
      </w:r>
    </w:p>
    <w:p w:rsidR="005B3FEF" w:rsidRPr="00C04D13" w:rsidRDefault="005B3FEF" w:rsidP="005B3FE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B3FEF" w:rsidRDefault="005B3FEF" w:rsidP="005B3FE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12 августа 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5B3FEF" w:rsidRPr="0069372C" w:rsidRDefault="005B3FEF" w:rsidP="005B3FEF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FEF" w:rsidRPr="009F2CB0" w:rsidRDefault="005B3FEF" w:rsidP="005B3FEF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2C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</w:t>
      </w:r>
      <w:r w:rsidR="00086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одноэтапного запроса предложений: </w:t>
      </w:r>
    </w:p>
    <w:p w:rsidR="005B3FEF" w:rsidRPr="009F2CB0" w:rsidRDefault="005B3FEF" w:rsidP="005B3FEF">
      <w:pPr>
        <w:pStyle w:val="a9"/>
        <w:tabs>
          <w:tab w:val="left" w:pos="426"/>
        </w:tabs>
        <w:ind w:right="-2"/>
        <w:jc w:val="both"/>
        <w:rPr>
          <w:bCs/>
          <w:sz w:val="28"/>
          <w:szCs w:val="28"/>
        </w:rPr>
      </w:pPr>
      <w:r w:rsidRPr="009F2CB0">
        <w:rPr>
          <w:b/>
          <w:bCs/>
          <w:sz w:val="28"/>
          <w:szCs w:val="28"/>
          <w:lang w:eastAsia="ru-RU"/>
        </w:rPr>
        <w:t xml:space="preserve">1.1. Предмет договора: </w:t>
      </w:r>
      <w:r w:rsidRPr="009F2CB0">
        <w:rPr>
          <w:bCs/>
          <w:sz w:val="28"/>
          <w:szCs w:val="28"/>
        </w:rPr>
        <w:t>Оказание финансовых услуг по предоставлению ОАО «</w:t>
      </w:r>
      <w:proofErr w:type="spellStart"/>
      <w:r w:rsidRPr="009F2CB0">
        <w:rPr>
          <w:bCs/>
          <w:sz w:val="28"/>
          <w:szCs w:val="28"/>
        </w:rPr>
        <w:t>Мурманэнергосбыт</w:t>
      </w:r>
      <w:proofErr w:type="spellEnd"/>
      <w:r w:rsidRPr="009F2CB0">
        <w:rPr>
          <w:bCs/>
          <w:sz w:val="28"/>
          <w:szCs w:val="28"/>
        </w:rPr>
        <w:t>» кредитных сре</w:t>
      </w:r>
      <w:proofErr w:type="gramStart"/>
      <w:r w:rsidRPr="009F2CB0">
        <w:rPr>
          <w:bCs/>
          <w:sz w:val="28"/>
          <w:szCs w:val="28"/>
        </w:rPr>
        <w:t>дств в в</w:t>
      </w:r>
      <w:proofErr w:type="gramEnd"/>
      <w:r w:rsidRPr="009F2CB0">
        <w:rPr>
          <w:bCs/>
          <w:sz w:val="28"/>
          <w:szCs w:val="28"/>
        </w:rPr>
        <w:t>иде овердрафт (далее по тексту – Услуга).</w:t>
      </w:r>
    </w:p>
    <w:p w:rsidR="005B3FEF" w:rsidRPr="009F2CB0" w:rsidRDefault="005B3FEF" w:rsidP="005B3FEF">
      <w:pPr>
        <w:pStyle w:val="a9"/>
        <w:suppressAutoHyphens w:val="0"/>
        <w:ind w:right="-2"/>
        <w:jc w:val="both"/>
        <w:rPr>
          <w:bCs/>
          <w:sz w:val="28"/>
          <w:szCs w:val="28"/>
        </w:rPr>
      </w:pPr>
      <w:bookmarkStart w:id="0" w:name="_Toc366762351"/>
      <w:r w:rsidRPr="009F2CB0">
        <w:rPr>
          <w:b/>
          <w:bCs/>
          <w:sz w:val="28"/>
          <w:szCs w:val="28"/>
        </w:rPr>
        <w:t xml:space="preserve">1.2. Объем оказываемых услуг (лимит овердрафта): </w:t>
      </w:r>
      <w:r w:rsidRPr="009F2CB0">
        <w:rPr>
          <w:bCs/>
          <w:sz w:val="28"/>
          <w:szCs w:val="28"/>
        </w:rPr>
        <w:t>100 000 000 (Сто миллионов) рублей.</w:t>
      </w:r>
      <w:bookmarkEnd w:id="0"/>
    </w:p>
    <w:p w:rsidR="005B3FEF" w:rsidRPr="009F2CB0" w:rsidRDefault="005B3FEF" w:rsidP="005B3FEF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9F2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proofErr w:type="gramStart"/>
      <w:r w:rsidRPr="009F2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Начальная (максимальная) цена договора:</w:t>
      </w:r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составляет</w:t>
      </w:r>
      <w:r w:rsidRPr="009F2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114 700 000 </w:t>
      </w:r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(Сто четырнадцать миллионов семьсот тысяч) рублей, состоит из размера полученного кредита в виде овердрафт и предусмотренных договором процентов за пользование им, определяется процентной ставкой за пользование кредитом в виде овердрафт (включая все комиссии), устанавливаемой, исходя из 14,7 (Четырнадцать целых семь десятых) процента годовых, в том числе: процентная ставка за пользование кредитом в</w:t>
      </w:r>
      <w:proofErr w:type="gramEnd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виде</w:t>
      </w:r>
      <w:proofErr w:type="gramEnd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овердрафт от суммы фактической задолженности по кредиту, комиссия за поддержание лимита.</w:t>
      </w:r>
    </w:p>
    <w:p w:rsidR="005B3FEF" w:rsidRPr="009F2CB0" w:rsidRDefault="005B3FEF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2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Срок оказания Услуги: </w:t>
      </w:r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Дополнительное соглашение к единому договору банковского счета заключается на срок 12 месяцев </w:t>
      </w:r>
      <w:proofErr w:type="gramStart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 </w:t>
      </w:r>
      <w:r w:rsidRPr="009F2C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Кредитование банковского (расчетного) счета </w:t>
      </w:r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Банком прекращается за 1 (Один) календарный день до окончания вышеуказанного срока. Выдача кредита осуществляется частями (траншами) на срок 30 (тридцать) календарных дней, каждая.</w:t>
      </w:r>
    </w:p>
    <w:p w:rsidR="005B3FEF" w:rsidRPr="009F2CB0" w:rsidRDefault="005B3FEF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2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1.5. Место оказания Услуги:</w:t>
      </w:r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183034, г. Мурманск, ул. Свердлова, д. 39.</w:t>
      </w:r>
    </w:p>
    <w:p w:rsidR="005B3FEF" w:rsidRPr="009F2CB0" w:rsidRDefault="005B3FEF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2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1.6. Форма, сроки и порядок оплаты за Услугу:</w:t>
      </w:r>
    </w:p>
    <w:p w:rsidR="005B3FEF" w:rsidRPr="009F2CB0" w:rsidRDefault="005B3FEF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2CB0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безналичный расчет</w:t>
      </w:r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B3FEF" w:rsidRPr="009F2CB0" w:rsidRDefault="005B3FEF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9F2C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Платежи в счет погашения основного долга осуществляются Банком ежедневно, начиная с даты, следующей за днем образования ссудной задолженности, путем списания денежных средств со Счета Клиента </w:t>
      </w:r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использованием предусмотренных законодательством форм расчетов на основании письменного заявления Клиента о заранее данном акцепте (по форме Банка) или  заключаемого  Дополнительного соглашения к договору банковского счета с соблюдением очередности платежа, предусмотренной действующим российским законодательством (ст</w:t>
      </w:r>
      <w:proofErr w:type="gramEnd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855 ГК РФ), в пределах сумм, находящихся на Счете Клиента на конец операционного дня, с учетом ограничений, установленных в п.3 настоящего Дополнительного соглашения.</w:t>
      </w:r>
      <w:proofErr w:type="gramEnd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Клиент дает свое согласие на списание Банком указанных сумм со Счета Клиента</w:t>
      </w:r>
      <w:r w:rsidRPr="009F2C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5B3FEF" w:rsidRPr="009F2CB0" w:rsidRDefault="005B3FEF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Начисление процентов производится ежедневно, на сумму остатка задолженности (в </w:t>
      </w:r>
      <w:proofErr w:type="spellStart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срочной, пролонгированной и просроченной) по ссудном</w:t>
      </w:r>
      <w:proofErr w:type="gramStart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у(</w:t>
      </w:r>
      <w:proofErr w:type="gramEnd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-ым) счету(-</w:t>
      </w:r>
      <w:proofErr w:type="spellStart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</w:t>
      </w:r>
      <w:proofErr w:type="spellEnd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Клиента, открытым в рамках кредита в виде овердрафт,</w:t>
      </w:r>
      <w:r w:rsidRPr="009F2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начало операционного дня.</w:t>
      </w:r>
    </w:p>
    <w:p w:rsidR="005B3FEF" w:rsidRPr="009F2CB0" w:rsidRDefault="005B3FEF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 исчислении суммы процентов в расчет принимается процентная ставка, указанная в настоящем пункте, и фактическое количество календарных дней пользования кредитом в виде овердрафт (наличия ссудной задолженности). При этом за базу расчета берется фактическое количество дней в году (365 или 366 дней).</w:t>
      </w:r>
    </w:p>
    <w:p w:rsidR="005B3FEF" w:rsidRPr="009F2CB0" w:rsidRDefault="005B3FEF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Уплата процентов за пользование кредитом в виде овердрафт производится платежным поручением Клиента или путем списания денежных средств со счетов </w:t>
      </w:r>
      <w:proofErr w:type="gramStart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Клиента</w:t>
      </w:r>
      <w:proofErr w:type="gramEnd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использованием предусмотренных законодательством форм расчетов на основании письменного заявления Клиента о заранее данном акцепте (по форме Банка) или  заключаемого  Дополнительного соглашения к договору банковского счета на оплату предъявленных к счету распоряжений и зачисления их на счет в филиале Банка, </w:t>
      </w:r>
      <w:proofErr w:type="gramStart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указанный</w:t>
      </w:r>
      <w:proofErr w:type="gramEnd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последнем уведомлении об установлении/изменении счёта для уплаты сумм основного долга, процентов, комиссий и неустоек в рамках настоящего Дополнительного соглашения, направленном Клиенту Банком. </w:t>
      </w:r>
    </w:p>
    <w:p w:rsidR="005B3FEF" w:rsidRPr="009F2CB0" w:rsidRDefault="005B3FEF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Днем уплаты процентов за пользование кредитом в виде овердрафт считается день их зачисления на счет, указанный в последнем уведомлении об установлении/изменении счёта для уплаты сумм основного долга, процентов, комиссий и неустоек в рамках настоящего Дополнительного соглашения, направленном Клиенту Банком. Клиент дает свое согласие на списание Банком указанных сумм со Счета Клиента.</w:t>
      </w:r>
    </w:p>
    <w:p w:rsidR="005B3FEF" w:rsidRPr="009F2CB0" w:rsidRDefault="005B3FEF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периода, за который уплачиваются проценты, но не позднее последнего рабочего дня текущего месяца, а также в день полного исполнения Клиентом обязательств по Дополнительному соглашению в связи</w:t>
      </w:r>
      <w:proofErr w:type="gramEnd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окончанием его срока действия.</w:t>
      </w:r>
    </w:p>
    <w:p w:rsidR="005B3FEF" w:rsidRPr="008C37E5" w:rsidRDefault="005B3FEF" w:rsidP="008C37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день полного исполнения Клиентом обязательств по Дополнительному соглашению в связи с окончанием его срока действия приходится на нерабочий день, уплата процентов производится в первый рабочий день, следующий за днем полного исполнения Клиентом его обязательств по Дополнительному соглашению.</w:t>
      </w:r>
      <w:proofErr w:type="gramEnd"/>
    </w:p>
    <w:p w:rsidR="005B3FEF" w:rsidRPr="005C4E36" w:rsidRDefault="005B3FEF" w:rsidP="005B3FE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В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заседании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приняли участие</w:t>
      </w:r>
      <w:r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7523C" w:rsidRPr="0007523C" w:rsidRDefault="004411A6" w:rsidP="0007523C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Председатель комиссии </w:t>
      </w:r>
      <w:proofErr w:type="spellStart"/>
      <w:r w:rsid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Урпин</w:t>
      </w:r>
      <w:proofErr w:type="spellEnd"/>
      <w:r w:rsidR="0007523C"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Н.В. –  </w:t>
      </w:r>
      <w:proofErr w:type="spellStart"/>
      <w:r w:rsidR="0007523C"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и.о</w:t>
      </w:r>
      <w:proofErr w:type="spellEnd"/>
      <w:r w:rsidR="0007523C"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. начальника службы закупок ОАО «</w:t>
      </w:r>
      <w:proofErr w:type="spellStart"/>
      <w:r w:rsidR="0007523C"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="0007523C"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»;</w:t>
      </w:r>
    </w:p>
    <w:p w:rsidR="0007523C" w:rsidRPr="0007523C" w:rsidRDefault="0007523C" w:rsidP="0007523C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Решетников</w:t>
      </w:r>
      <w:r w:rsidRPr="0007523C">
        <w:rPr>
          <w:rFonts w:ascii="Times New Roman" w:hAnsi="Times New Roman" w:cs="Times New Roman"/>
          <w:iCs/>
          <w:sz w:val="28"/>
          <w:szCs w:val="28"/>
        </w:rPr>
        <w:t xml:space="preserve"> А.Е. – </w:t>
      </w:r>
      <w:r>
        <w:rPr>
          <w:rFonts w:ascii="Times New Roman" w:hAnsi="Times New Roman" w:cs="Times New Roman"/>
          <w:iCs/>
          <w:sz w:val="28"/>
          <w:szCs w:val="28"/>
        </w:rPr>
        <w:t>начальник</w:t>
      </w:r>
      <w:r w:rsidRPr="0007523C">
        <w:rPr>
          <w:rFonts w:ascii="Times New Roman" w:hAnsi="Times New Roman" w:cs="Times New Roman"/>
          <w:iCs/>
          <w:sz w:val="28"/>
          <w:szCs w:val="28"/>
        </w:rPr>
        <w:t xml:space="preserve"> отдела экономической безопасности службы      внутреннего контроля ОАО «</w:t>
      </w:r>
      <w:proofErr w:type="spellStart"/>
      <w:r w:rsidRPr="0007523C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07523C">
        <w:rPr>
          <w:rFonts w:ascii="Times New Roman" w:hAnsi="Times New Roman" w:cs="Times New Roman"/>
          <w:iCs/>
          <w:sz w:val="28"/>
          <w:szCs w:val="28"/>
        </w:rPr>
        <w:t>»</w:t>
      </w:r>
      <w:r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07523C" w:rsidRPr="0007523C" w:rsidRDefault="0007523C" w:rsidP="0007523C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Щукина С.В. – ведущий экономист</w:t>
      </w:r>
      <w:r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по финансовой работе финансового отдела ОАО «</w:t>
      </w:r>
      <w:proofErr w:type="spellStart"/>
      <w:r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»;</w:t>
      </w:r>
    </w:p>
    <w:p w:rsidR="0007523C" w:rsidRPr="0007523C" w:rsidRDefault="0007523C" w:rsidP="0007523C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Хомутинникова</w:t>
      </w:r>
      <w:proofErr w:type="spellEnd"/>
      <w:r w:rsidRPr="00075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Т.Б.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экономист</w:t>
      </w:r>
      <w:r w:rsidRPr="00075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финансовой работе финансового отдела </w:t>
      </w:r>
      <w:r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ОАО «</w:t>
      </w:r>
      <w:proofErr w:type="spellStart"/>
      <w:r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»;</w:t>
      </w:r>
    </w:p>
    <w:p w:rsidR="0007523C" w:rsidRPr="0007523C" w:rsidRDefault="0007523C" w:rsidP="0007523C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Пронина</w:t>
      </w:r>
      <w:r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С.В. </w:t>
      </w:r>
      <w:r w:rsidRPr="00075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Pr="00075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главного бухгалтера </w:t>
      </w:r>
      <w:r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ОАО «</w:t>
      </w:r>
      <w:proofErr w:type="spellStart"/>
      <w:r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Pr="0007523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».</w:t>
      </w:r>
    </w:p>
    <w:p w:rsidR="0007523C" w:rsidRDefault="0007523C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3FEF" w:rsidRDefault="005B3FEF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Заказчика:</w:t>
      </w:r>
    </w:p>
    <w:p w:rsidR="0007523C" w:rsidRPr="00086C7A" w:rsidRDefault="0007523C" w:rsidP="0007523C">
      <w:pPr>
        <w:tabs>
          <w:tab w:val="left" w:pos="0"/>
        </w:tabs>
        <w:spacing w:after="0" w:line="240" w:lineRule="auto"/>
        <w:jc w:val="both"/>
        <w:outlineLvl w:val="0"/>
        <w:rPr>
          <w:rStyle w:val="aa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r w:rsidRPr="00086C7A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Коваль В.Н. – начальник финансового отдела ОАО «</w:t>
      </w:r>
      <w:proofErr w:type="spellStart"/>
      <w:r w:rsidRPr="00086C7A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Pr="00086C7A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».</w:t>
      </w:r>
    </w:p>
    <w:p w:rsidR="0007523C" w:rsidRPr="00B66B68" w:rsidRDefault="0007523C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3FEF" w:rsidRPr="005C4E36" w:rsidRDefault="005B3FEF" w:rsidP="005B3FE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B3FEF" w:rsidRDefault="0007523C" w:rsidP="00187507">
      <w:pPr>
        <w:pStyle w:val="a5"/>
        <w:tabs>
          <w:tab w:val="left" w:pos="142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Баннова Т.В. </w:t>
      </w:r>
      <w:r w:rsidR="005B3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B3FE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5B3FE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5B3FEF">
        <w:t> </w:t>
      </w:r>
      <w:r w:rsidR="005B3FE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B3FE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B3FE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B3FEF" w:rsidRPr="008C365E" w:rsidRDefault="005B3FEF" w:rsidP="005B3FEF">
      <w:pPr>
        <w:pStyle w:val="a5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B3FEF" w:rsidRPr="003E655F" w:rsidRDefault="005B3FEF" w:rsidP="003E655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</w:t>
      </w:r>
      <w:r w:rsidRPr="00626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конвертов с заявками, рассмотрения заявок на участие в закупке, оценки, сопоставления и подведения итогов закупки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«</w:t>
      </w:r>
      <w:r w:rsidR="0007523C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19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минут по московскому времени.</w:t>
      </w:r>
      <w:r w:rsidRPr="008C0126"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</w:t>
      </w:r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заявлений об отзыве и изменении заявок для участия в открытом одноэтапном запросе предложений </w:t>
      </w:r>
      <w:r w:rsidR="003E655F" w:rsidRPr="003E655F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на оказание финансовых услуг предоставлению ОАО «</w:t>
      </w:r>
      <w:proofErr w:type="spellStart"/>
      <w:r w:rsidR="003E655F" w:rsidRPr="003E655F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3E655F" w:rsidRPr="003E655F">
        <w:rPr>
          <w:rFonts w:ascii="Times New Roman" w:eastAsia="Times New Roman" w:hAnsi="Times New Roman" w:cs="Times New Roman"/>
          <w:sz w:val="28"/>
          <w:szCs w:val="28"/>
          <w:lang w:eastAsia="ar-SA"/>
        </w:rPr>
        <w:t>» кредитных сре</w:t>
      </w:r>
      <w:proofErr w:type="gramStart"/>
      <w:r w:rsidR="003E655F" w:rsidRPr="003E655F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в в</w:t>
      </w:r>
      <w:proofErr w:type="gramEnd"/>
      <w:r w:rsidR="003E655F" w:rsidRPr="003E655F">
        <w:rPr>
          <w:rFonts w:ascii="Times New Roman" w:eastAsia="Times New Roman" w:hAnsi="Times New Roman" w:cs="Times New Roman"/>
          <w:sz w:val="28"/>
          <w:szCs w:val="28"/>
          <w:lang w:eastAsia="ar-SA"/>
        </w:rPr>
        <w:t>иде овердрафта</w:t>
      </w:r>
      <w:r w:rsidR="003E65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запрос предложений),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5B3FEF" w:rsidRDefault="005B3FEF" w:rsidP="005B3FE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закупки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655F" w:rsidRPr="00E13252" w:rsidRDefault="003E655F" w:rsidP="003E655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E1325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252">
        <w:rPr>
          <w:rFonts w:ascii="Times New Roman" w:hAnsi="Times New Roman" w:cs="Times New Roman"/>
          <w:sz w:val="28"/>
          <w:szCs w:val="28"/>
        </w:rPr>
        <w:t>Публичное акционерное общество Банк «Возрождение» (Банк «Возрождение» (ПАО)</w:t>
      </w:r>
      <w:r w:rsidR="00A512F0">
        <w:rPr>
          <w:rFonts w:ascii="Times New Roman" w:hAnsi="Times New Roman" w:cs="Times New Roman"/>
          <w:sz w:val="28"/>
          <w:szCs w:val="28"/>
        </w:rPr>
        <w:t>), ИНН 5000001042, КПП 775001001</w:t>
      </w:r>
      <w:r w:rsidRPr="00E13252">
        <w:rPr>
          <w:rFonts w:ascii="Times New Roman" w:hAnsi="Times New Roman" w:cs="Times New Roman"/>
          <w:sz w:val="28"/>
          <w:szCs w:val="28"/>
        </w:rPr>
        <w:t>, ОГРН 1027700540680).</w:t>
      </w:r>
      <w:bookmarkStart w:id="1" w:name="_GoBack"/>
      <w:bookmarkEnd w:id="1"/>
      <w:proofErr w:type="gramEnd"/>
    </w:p>
    <w:p w:rsidR="003E655F" w:rsidRPr="00E13252" w:rsidRDefault="003E655F" w:rsidP="003E655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3252">
        <w:rPr>
          <w:rFonts w:ascii="Times New Roman" w:hAnsi="Times New Roman" w:cs="Times New Roman"/>
          <w:sz w:val="28"/>
          <w:szCs w:val="28"/>
        </w:rPr>
        <w:t>Местонахождение Общества: 101000, г. Москва, Лучников пер. д. 7/4 стр. 1</w:t>
      </w:r>
    </w:p>
    <w:p w:rsidR="003E655F" w:rsidRPr="00E13252" w:rsidRDefault="003E655F" w:rsidP="003E655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3252">
        <w:rPr>
          <w:rFonts w:ascii="Times New Roman" w:hAnsi="Times New Roman" w:cs="Times New Roman"/>
          <w:sz w:val="28"/>
          <w:szCs w:val="28"/>
        </w:rPr>
        <w:t xml:space="preserve">Местонахождение филиала: 183039, г. Мурманск, ул. </w:t>
      </w:r>
      <w:proofErr w:type="spellStart"/>
      <w:r w:rsidRPr="00E13252">
        <w:rPr>
          <w:rFonts w:ascii="Times New Roman" w:hAnsi="Times New Roman" w:cs="Times New Roman"/>
          <w:sz w:val="28"/>
          <w:szCs w:val="28"/>
        </w:rPr>
        <w:t>Рогозерская</w:t>
      </w:r>
      <w:proofErr w:type="spellEnd"/>
      <w:r w:rsidRPr="00E13252">
        <w:rPr>
          <w:rFonts w:ascii="Times New Roman" w:hAnsi="Times New Roman" w:cs="Times New Roman"/>
          <w:sz w:val="28"/>
          <w:szCs w:val="28"/>
        </w:rPr>
        <w:t>, д. 14.</w:t>
      </w:r>
    </w:p>
    <w:p w:rsidR="005B3FEF" w:rsidRPr="003E655F" w:rsidRDefault="003E655F" w:rsidP="003E655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1325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13252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8C37E5">
        <w:rPr>
          <w:rFonts w:ascii="Times New Roman" w:hAnsi="Times New Roman" w:cs="Times New Roman"/>
          <w:sz w:val="28"/>
          <w:szCs w:val="28"/>
        </w:rPr>
        <w:t>ии конвертов под номером 1 от 11.08.2015 г. в 16 часов 20</w:t>
      </w:r>
      <w:r w:rsidRPr="00E13252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5B3FEF" w:rsidRPr="00396B57" w:rsidRDefault="005B3FEF" w:rsidP="005B3F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B3FEF" w:rsidRDefault="005B3FEF" w:rsidP="005B3F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сшита, скреплена подписью уполномоченного лица Участника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E51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511E4" w:rsidRPr="009F2CB0" w:rsidRDefault="005B3FEF" w:rsidP="00E511E4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086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договора, предложенная Участником закупки -</w:t>
      </w:r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511E4"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составляет</w:t>
      </w:r>
      <w:r w:rsidR="00E51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114 2</w:t>
      </w:r>
      <w:r w:rsidR="00E511E4" w:rsidRPr="009F2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00 000 </w:t>
      </w:r>
      <w:r w:rsidR="00E511E4"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(Ст</w:t>
      </w:r>
      <w:r w:rsidR="00E51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четырнадцать миллионов двести</w:t>
      </w:r>
      <w:r w:rsidR="00E511E4"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тысяч) рублей, состоит из размера полученного кредита в виде овердрафт и предусмотренных договором процентов за пользование им, определяется процентной ставкой за пользование кредитом в виде овердрафт (включая все комиссии),</w:t>
      </w:r>
      <w:r w:rsidR="00E51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устанавливаемой, исходя из 14,2</w:t>
      </w:r>
      <w:r w:rsidR="008826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(Четырнадцать целых две</w:t>
      </w:r>
      <w:r w:rsidR="00E511E4"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десятых) процента годовых, в том числе: процентная ставка за пользование кредитом</w:t>
      </w:r>
      <w:proofErr w:type="gramEnd"/>
      <w:r w:rsidR="00E511E4" w:rsidRPr="009F2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виде овердрафт от суммы фактической задолженности по кредиту, комиссия за поддержание лимита.</w:t>
      </w:r>
    </w:p>
    <w:p w:rsidR="005B3FEF" w:rsidRDefault="005B3FEF" w:rsidP="005B3F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3FEF" w:rsidRPr="00E511E4" w:rsidRDefault="005B3FEF" w:rsidP="00E511E4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44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444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заявку Участника </w:t>
      </w:r>
      <w:r w:rsidRPr="004441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444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 о проведении открытого одноэтапного запроса предложений</w:t>
      </w:r>
      <w:r w:rsidRPr="00444187">
        <w:t xml:space="preserve"> </w:t>
      </w:r>
      <w:r w:rsidR="00E511E4" w:rsidRPr="00E511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на оказание финансовых услуг </w:t>
      </w:r>
      <w:r w:rsidR="004411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="00E511E4" w:rsidRPr="00E511E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предоставлению ОАО «</w:t>
      </w:r>
      <w:proofErr w:type="spellStart"/>
      <w:r w:rsidR="00E511E4" w:rsidRPr="00E511E4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E511E4" w:rsidRPr="00E511E4">
        <w:rPr>
          <w:rFonts w:ascii="Times New Roman" w:eastAsia="Times New Roman" w:hAnsi="Times New Roman" w:cs="Times New Roman"/>
          <w:sz w:val="28"/>
          <w:szCs w:val="28"/>
          <w:lang w:eastAsia="ar-SA"/>
        </w:rPr>
        <w:t>» кредитных сре</w:t>
      </w:r>
      <w:proofErr w:type="gramStart"/>
      <w:r w:rsidR="00E511E4" w:rsidRPr="00E511E4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в в</w:t>
      </w:r>
      <w:proofErr w:type="gramEnd"/>
      <w:r w:rsidR="00E511E4" w:rsidRPr="00E511E4">
        <w:rPr>
          <w:rFonts w:ascii="Times New Roman" w:eastAsia="Times New Roman" w:hAnsi="Times New Roman" w:cs="Times New Roman"/>
          <w:sz w:val="28"/>
          <w:szCs w:val="28"/>
          <w:lang w:eastAsia="ar-SA"/>
        </w:rPr>
        <w:t>иде овердрафта</w:t>
      </w:r>
      <w:r w:rsidR="00E511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</w:t>
      </w:r>
      <w:r w:rsidRPr="00444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5B3FEF" w:rsidRPr="00444187" w:rsidRDefault="005B3FEF" w:rsidP="005B3FE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4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РЕШЕНИЯ: </w:t>
      </w:r>
    </w:p>
    <w:p w:rsidR="005B3FEF" w:rsidRPr="003E35B4" w:rsidRDefault="005B3FEF" w:rsidP="005B3F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4.1.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E511E4" w:rsidRPr="00E13252">
        <w:rPr>
          <w:rFonts w:ascii="Times New Roman" w:hAnsi="Times New Roman" w:cs="Times New Roman"/>
          <w:sz w:val="28"/>
          <w:szCs w:val="28"/>
        </w:rPr>
        <w:t>Банк «Возрождение» (ПАО)</w:t>
      </w:r>
      <w:r w:rsidR="00E511E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B3FEF" w:rsidRPr="008D7B25" w:rsidRDefault="005B3FEF" w:rsidP="005B3F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B3FEF" w:rsidRPr="008D7B25" w:rsidRDefault="005B3FEF" w:rsidP="005B3F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B3FEF" w:rsidRPr="008D7B25" w:rsidRDefault="005B3FEF" w:rsidP="005B3F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Признать заявку </w:t>
      </w:r>
      <w:r w:rsidR="0039626B" w:rsidRPr="00E13252">
        <w:rPr>
          <w:rFonts w:ascii="Times New Roman" w:hAnsi="Times New Roman" w:cs="Times New Roman"/>
          <w:sz w:val="28"/>
          <w:szCs w:val="28"/>
        </w:rPr>
        <w:t>Банк «Возрождение» (ПАО)</w:t>
      </w:r>
      <w:r w:rsidR="0039626B">
        <w:rPr>
          <w:rFonts w:ascii="Times New Roman" w:hAnsi="Times New Roman" w:cs="Times New Roman"/>
          <w:sz w:val="28"/>
          <w:szCs w:val="28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5B3FEF" w:rsidRPr="008D7B25" w:rsidRDefault="005B3FEF" w:rsidP="005B3F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B3FEF" w:rsidRPr="008D7B25" w:rsidRDefault="005B3FEF" w:rsidP="005B3F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B3FEF" w:rsidRPr="008D7B25" w:rsidRDefault="005B3FEF" w:rsidP="005B3F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39626B" w:rsidRPr="00E13252">
        <w:rPr>
          <w:rFonts w:ascii="Times New Roman" w:hAnsi="Times New Roman" w:cs="Times New Roman"/>
          <w:sz w:val="28"/>
          <w:szCs w:val="28"/>
        </w:rPr>
        <w:t>Банк «Возрождение» (ПАО)</w:t>
      </w:r>
      <w:r w:rsidR="0039626B">
        <w:rPr>
          <w:rFonts w:ascii="Times New Roman" w:hAnsi="Times New Roman" w:cs="Times New Roman"/>
          <w:sz w:val="28"/>
          <w:szCs w:val="28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B3FEF" w:rsidRDefault="005B3FEF" w:rsidP="005B3F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B3FEF" w:rsidRPr="00E2158B" w:rsidRDefault="005B3FEF" w:rsidP="005B3F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B3FEF" w:rsidRPr="00E03752" w:rsidRDefault="005B3FEF" w:rsidP="005B3F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п. </w:t>
      </w:r>
      <w:r w:rsidRP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Информационной карты Документации, п. 4.12.3. Документации и п. 7.5.3.13. Положения о закупке товаров, работ, услуг ОАО «</w:t>
      </w:r>
      <w:proofErr w:type="spellStart"/>
      <w:r w:rsidRP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(ИНН 5190907139, ОГРН 1095190009111)</w:t>
      </w:r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запрос предложений несостоявшимся и рассмотреть возможность заключения договора с </w:t>
      </w:r>
      <w:r w:rsidR="0039626B" w:rsidRPr="00E13252">
        <w:rPr>
          <w:rFonts w:ascii="Times New Roman" w:hAnsi="Times New Roman" w:cs="Times New Roman"/>
          <w:sz w:val="28"/>
          <w:szCs w:val="28"/>
        </w:rPr>
        <w:t>Банк «Возрождение» (ПАО)</w:t>
      </w:r>
      <w:r w:rsidR="0039626B"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единственный Участник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</w:t>
      </w:r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5B3FEF" w:rsidRPr="00F52997" w:rsidRDefault="005B3FEF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B3FEF" w:rsidRDefault="005B3FEF" w:rsidP="005B3F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A7BF0" w:rsidRPr="004A7BF0" w:rsidRDefault="005B3FEF" w:rsidP="005B3F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gramStart"/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рамках</w:t>
      </w:r>
      <w:proofErr w:type="gramEnd"/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оценочной стадии Комиссия по закупке в соответствии с п. 4.12.1. Документации оценила заявку </w:t>
      </w:r>
      <w:r w:rsidRPr="0055007E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Участника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предложений</w:t>
      </w:r>
      <w:r w:rsidRPr="0055007E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550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BF0" w:rsidRPr="00E13252">
        <w:rPr>
          <w:rFonts w:ascii="Times New Roman" w:hAnsi="Times New Roman" w:cs="Times New Roman"/>
          <w:sz w:val="28"/>
          <w:szCs w:val="28"/>
        </w:rPr>
        <w:t>Банк «Возрождение» (ПАО)</w:t>
      </w:r>
      <w:r w:rsidR="0088261F">
        <w:rPr>
          <w:rFonts w:ascii="Times New Roman" w:hAnsi="Times New Roman" w:cs="Times New Roman"/>
          <w:sz w:val="28"/>
          <w:szCs w:val="28"/>
        </w:rPr>
        <w:t>.</w:t>
      </w:r>
    </w:p>
    <w:p w:rsidR="005B3FEF" w:rsidRPr="00A8021D" w:rsidRDefault="005B3FEF" w:rsidP="005B3FE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сь членами Комиссии по закупке по следующим критериям: 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«Цена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A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4A7BF0" w:rsidRPr="004A7BF0">
        <w:rPr>
          <w:rFonts w:ascii="Times New Roman" w:eastAsia="Times New Roman" w:hAnsi="Times New Roman"/>
          <w:sz w:val="28"/>
          <w:szCs w:val="28"/>
        </w:rPr>
        <w:t>Опыт оказания банковских услуг (полных лет)</w:t>
      </w:r>
      <w:r w:rsidRPr="004A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A8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7BF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A7BF0" w:rsidRPr="004A7BF0">
        <w:rPr>
          <w:rFonts w:ascii="Times New Roman" w:hAnsi="Times New Roman"/>
          <w:sz w:val="28"/>
          <w:szCs w:val="28"/>
        </w:rPr>
        <w:t>Присутствие Банка на территории г. Мурманска</w:t>
      </w:r>
      <w:r w:rsidRPr="004A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5B3FEF" w:rsidRDefault="005B3FEF" w:rsidP="005B3FE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оценки был определен итоговый балл с учетом значимости критериев оценки заявок (Приложение №1 к настоящему Протоколу), который </w:t>
      </w:r>
      <w:r w:rsidRPr="004A04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равен 5 баллам.</w:t>
      </w:r>
    </w:p>
    <w:p w:rsidR="005B3FEF" w:rsidRPr="00F52997" w:rsidRDefault="005B3FEF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B3FEF" w:rsidRPr="00E2158B" w:rsidRDefault="005B3FEF" w:rsidP="005B3F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B3FEF" w:rsidRPr="0088261F" w:rsidRDefault="005B3FEF" w:rsidP="00882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Заказчик, в лице Представителя Заказчика</w:t>
      </w:r>
      <w:r w:rsidR="00EC7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A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Коваль В.Н.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принял решение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заключить договор</w:t>
      </w:r>
      <w:r w:rsidR="00441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(Дополнительно</w:t>
      </w:r>
      <w:r w:rsidR="00100E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441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соглашение к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1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единому договору банковского счета) </w:t>
      </w:r>
      <w:r w:rsidR="0088261F" w:rsidRPr="0010389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оказание финансовых услуг</w:t>
      </w:r>
      <w:r w:rsidR="004411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</w:t>
      </w:r>
      <w:r w:rsidR="0088261F" w:rsidRPr="001038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предоставлению ОАО «</w:t>
      </w:r>
      <w:proofErr w:type="spellStart"/>
      <w:r w:rsidR="0088261F" w:rsidRPr="00103892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88261F" w:rsidRPr="00103892">
        <w:rPr>
          <w:rFonts w:ascii="Times New Roman" w:eastAsia="Times New Roman" w:hAnsi="Times New Roman" w:cs="Times New Roman"/>
          <w:sz w:val="28"/>
          <w:szCs w:val="28"/>
          <w:lang w:eastAsia="ar-SA"/>
        </w:rPr>
        <w:t>» кредитных средств в виде овердрафта</w:t>
      </w:r>
      <w:r w:rsidR="0088261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88261F" w:rsidRPr="00E13252">
        <w:rPr>
          <w:rFonts w:ascii="Times New Roman" w:hAnsi="Times New Roman" w:cs="Times New Roman"/>
          <w:sz w:val="28"/>
          <w:szCs w:val="28"/>
        </w:rPr>
        <w:t>Банк «Возрождение» (ПАО)</w:t>
      </w:r>
      <w:r w:rsidR="0088261F">
        <w:rPr>
          <w:rFonts w:ascii="Times New Roman" w:hAnsi="Times New Roman" w:cs="Times New Roman"/>
          <w:sz w:val="28"/>
          <w:szCs w:val="28"/>
        </w:rPr>
        <w:t xml:space="preserve"> 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 Участников запроса предложений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заявка которого соответствует требованиям Документации) на основании п. 8 Информационной карты</w:t>
      </w:r>
      <w:proofErr w:type="gramEnd"/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Документации, п. 4.12.3. Документации и п. 7.5.3.13. Положения о закупке товаров, работ, услуг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</w:t>
      </w:r>
      <w:proofErr w:type="spellStart"/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E7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(ИНН 5190907139, ОГРН 1095190009111)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следующих условиях, указанных в заявке Участника  запроса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предложений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 Документации:</w:t>
      </w:r>
    </w:p>
    <w:p w:rsidR="0088261F" w:rsidRPr="00086C7A" w:rsidRDefault="00D75BA4" w:rsidP="0088261F">
      <w:pPr>
        <w:pStyle w:val="a9"/>
        <w:tabs>
          <w:tab w:val="left" w:pos="426"/>
        </w:tabs>
        <w:ind w:right="-2"/>
        <w:jc w:val="both"/>
        <w:rPr>
          <w:bCs/>
          <w:sz w:val="28"/>
          <w:szCs w:val="28"/>
        </w:rPr>
      </w:pPr>
      <w:r w:rsidRPr="00086C7A">
        <w:rPr>
          <w:b/>
          <w:bCs/>
          <w:sz w:val="28"/>
          <w:szCs w:val="28"/>
          <w:lang w:eastAsia="ru-RU"/>
        </w:rPr>
        <w:t>6</w:t>
      </w:r>
      <w:r w:rsidR="0088261F" w:rsidRPr="00086C7A">
        <w:rPr>
          <w:b/>
          <w:bCs/>
          <w:sz w:val="28"/>
          <w:szCs w:val="28"/>
          <w:lang w:eastAsia="ru-RU"/>
        </w:rPr>
        <w:t xml:space="preserve">.1. Предмет договора: </w:t>
      </w:r>
      <w:r w:rsidR="0088261F" w:rsidRPr="00086C7A">
        <w:rPr>
          <w:bCs/>
          <w:sz w:val="28"/>
          <w:szCs w:val="28"/>
        </w:rPr>
        <w:t>оказание финансовых услуг по предоставлению ОАО «</w:t>
      </w:r>
      <w:proofErr w:type="spellStart"/>
      <w:r w:rsidR="0088261F" w:rsidRPr="00086C7A">
        <w:rPr>
          <w:bCs/>
          <w:sz w:val="28"/>
          <w:szCs w:val="28"/>
        </w:rPr>
        <w:t>Мурманэнергосбыт</w:t>
      </w:r>
      <w:proofErr w:type="spellEnd"/>
      <w:r w:rsidR="0088261F" w:rsidRPr="00086C7A">
        <w:rPr>
          <w:bCs/>
          <w:sz w:val="28"/>
          <w:szCs w:val="28"/>
        </w:rPr>
        <w:t>» кредитных сре</w:t>
      </w:r>
      <w:proofErr w:type="gramStart"/>
      <w:r w:rsidR="0088261F" w:rsidRPr="00086C7A">
        <w:rPr>
          <w:bCs/>
          <w:sz w:val="28"/>
          <w:szCs w:val="28"/>
        </w:rPr>
        <w:t>дств в в</w:t>
      </w:r>
      <w:proofErr w:type="gramEnd"/>
      <w:r w:rsidR="0088261F" w:rsidRPr="00086C7A">
        <w:rPr>
          <w:bCs/>
          <w:sz w:val="28"/>
          <w:szCs w:val="28"/>
        </w:rPr>
        <w:t>иде овердрафт (далее по тексту – Услуга).</w:t>
      </w:r>
    </w:p>
    <w:p w:rsidR="0088261F" w:rsidRPr="00086C7A" w:rsidRDefault="00D75BA4" w:rsidP="0088261F">
      <w:pPr>
        <w:pStyle w:val="a9"/>
        <w:suppressAutoHyphens w:val="0"/>
        <w:ind w:right="-2"/>
        <w:jc w:val="both"/>
        <w:rPr>
          <w:bCs/>
          <w:sz w:val="28"/>
          <w:szCs w:val="28"/>
        </w:rPr>
      </w:pPr>
      <w:r w:rsidRPr="00086C7A">
        <w:rPr>
          <w:b/>
          <w:bCs/>
          <w:sz w:val="28"/>
          <w:szCs w:val="28"/>
        </w:rPr>
        <w:t>6</w:t>
      </w:r>
      <w:r w:rsidR="0088261F" w:rsidRPr="00086C7A">
        <w:rPr>
          <w:b/>
          <w:bCs/>
          <w:sz w:val="28"/>
          <w:szCs w:val="28"/>
        </w:rPr>
        <w:t xml:space="preserve">.2. Объем оказываемых услуг (лимит овердрафта): </w:t>
      </w:r>
      <w:r w:rsidR="0088261F" w:rsidRPr="00086C7A">
        <w:rPr>
          <w:bCs/>
          <w:sz w:val="28"/>
          <w:szCs w:val="28"/>
        </w:rPr>
        <w:t>100 000 000 (Сто миллионов) рублей.</w:t>
      </w:r>
    </w:p>
    <w:p w:rsidR="0088261F" w:rsidRPr="00086C7A" w:rsidRDefault="0088261F" w:rsidP="0088261F">
      <w:pPr>
        <w:pStyle w:val="a9"/>
        <w:suppressAutoHyphens w:val="0"/>
        <w:ind w:right="-2"/>
        <w:jc w:val="both"/>
        <w:rPr>
          <w:bCs/>
          <w:sz w:val="28"/>
          <w:szCs w:val="28"/>
        </w:rPr>
      </w:pPr>
    </w:p>
    <w:p w:rsidR="0088261F" w:rsidRPr="00086C7A" w:rsidRDefault="00D75BA4" w:rsidP="0088261F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86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</w:t>
      </w:r>
      <w:r w:rsidR="0088261F" w:rsidRPr="00086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</w:t>
      </w:r>
      <w:proofErr w:type="gramStart"/>
      <w:r w:rsidR="003C64FA" w:rsidRPr="00086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88261F" w:rsidRPr="00086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ена договора:</w:t>
      </w:r>
      <w:r w:rsidR="0088261F"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составляет</w:t>
      </w:r>
      <w:r w:rsidR="0088261F" w:rsidRPr="00086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114 200 000 </w:t>
      </w:r>
      <w:r w:rsidR="0088261F"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(Сто четырнадцать миллионов двести тысяч) рублей, состоит из размера полученного кредита в виде овердрафт и предусмотренных договором процентов за пользование им, определяется процентной ставкой за пользование кредитом в виде овердрафт (включая все комиссии), устанавливаемой, исходя из 14,2 (Четырнадцать целых две десятых) процента годовых, в том числе: процентная ставка за пользование кредитом в виде овердрафт</w:t>
      </w:r>
      <w:proofErr w:type="gramEnd"/>
      <w:r w:rsidR="0088261F"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суммы фактической задолженности по кредиту</w:t>
      </w:r>
      <w:r w:rsidR="00E96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- 14%</w:t>
      </w:r>
      <w:r w:rsidR="0088261F"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комиссия за поддержание лимита</w:t>
      </w:r>
      <w:r w:rsidR="00E96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- 0,2%</w:t>
      </w:r>
      <w:r w:rsidR="0088261F"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8261F" w:rsidRPr="00086C7A" w:rsidRDefault="00D75BA4" w:rsidP="008826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88261F" w:rsidRPr="00086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Срок оказания Услуги: </w:t>
      </w:r>
      <w:r w:rsidR="0088261F"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Дополнительное соглашение к единому договору банковского счета заключается на срок 12 месяцев </w:t>
      </w:r>
      <w:proofErr w:type="gramStart"/>
      <w:r w:rsidR="0088261F"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="0088261F"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 </w:t>
      </w:r>
      <w:r w:rsidR="0088261F" w:rsidRPr="00086C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Кредитование банковского (расчетного) счета </w:t>
      </w:r>
      <w:r w:rsidR="0088261F"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Банком прекращается за 1 (Один) календарный день до окончания вышеуказанного срока. Выдача кредита осуществляется частями (траншами) на срок 30 (тридцать) календарных дней, каждая.</w:t>
      </w:r>
    </w:p>
    <w:p w:rsidR="0088261F" w:rsidRPr="00086C7A" w:rsidRDefault="008C5298" w:rsidP="008826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88261F" w:rsidRPr="00086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.5. Место оказания Услуги:</w:t>
      </w:r>
      <w:r w:rsidR="0088261F"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183034, г. Мурманск, ул. Свердлова, д. 39.</w:t>
      </w:r>
    </w:p>
    <w:p w:rsidR="0088261F" w:rsidRPr="00086C7A" w:rsidRDefault="008C5298" w:rsidP="008826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88261F" w:rsidRPr="00086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.6. Форма, сроки и порядок оплаты за Услугу:</w:t>
      </w:r>
    </w:p>
    <w:p w:rsidR="0088261F" w:rsidRPr="00086C7A" w:rsidRDefault="0088261F" w:rsidP="008826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C7A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безналичный расчет</w:t>
      </w:r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8261F" w:rsidRPr="00086C7A" w:rsidRDefault="0088261F" w:rsidP="008826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086C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Платежи в счет погашения основного долга осуществляются Банком ежедневно, начиная с даты, следующей за днем образования ссудной задолженности, путем списания денежных средств со Счета Клиента </w:t>
      </w:r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использованием предусмотренных законодательством форм расчетов на основании письменного заявления Клиента о заранее данном акцепте (по форме Банка) или  заключаемого  Дополнительного соглашения к договору банковского счета с соблюдением очередности платежа, предусмотренной действующим российским законодательством (ст</w:t>
      </w:r>
      <w:proofErr w:type="gramEnd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855 ГК РФ), в пределах сумм, находящихся на Счете Клиента на конец операционного дня, с учетом ограничений, установленных в п.3 настоящего Дополнительного соглашения.</w:t>
      </w:r>
      <w:proofErr w:type="gramEnd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Клиент дает свое согласие на списание Банком указанных сумм со Счета Клиента</w:t>
      </w:r>
      <w:r w:rsidRPr="00086C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88261F" w:rsidRPr="00086C7A" w:rsidRDefault="0088261F" w:rsidP="008826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Начисление процентов производится ежедневно, на сумму остатка задолженности (в </w:t>
      </w:r>
      <w:proofErr w:type="spellStart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срочной, пролонгированной и просроченной) по ссудном</w:t>
      </w:r>
      <w:proofErr w:type="gramStart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у(</w:t>
      </w:r>
      <w:proofErr w:type="gramEnd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-ым) счету(-</w:t>
      </w:r>
      <w:proofErr w:type="spellStart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</w:t>
      </w:r>
      <w:proofErr w:type="spellEnd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Клиента, открытым в рамках кредита в виде овердрафт,</w:t>
      </w:r>
      <w:r w:rsidRPr="00086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начало операционного дня.</w:t>
      </w:r>
    </w:p>
    <w:p w:rsidR="0088261F" w:rsidRPr="00086C7A" w:rsidRDefault="0088261F" w:rsidP="008826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исчислении суммы процентов в расчет принимается процентная ставка, указанная в настоящем пункте, и фактическое количество календарных дней пользования кредитом в виде овердрафт (наличия ссудной задолженности). При этом за базу расчета берется фактическое количество дней в году (365 или 366 дней).</w:t>
      </w:r>
    </w:p>
    <w:p w:rsidR="0088261F" w:rsidRPr="00086C7A" w:rsidRDefault="0088261F" w:rsidP="008826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Уплата процентов за пользование кредитом в виде овердрафт производится платежным поручением Клиента или путем списания денежных средств со счетов </w:t>
      </w:r>
      <w:proofErr w:type="gramStart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Клиента</w:t>
      </w:r>
      <w:proofErr w:type="gramEnd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использованием предусмотренных законодательством форм расчетов на основании письменного заявления Клиента о заранее данном акцепте (по форме Банка) или  заключаемого  Дополнительного соглашения к договору банковского счета на оплату предъявленных к счету распоряжений и зачисления их на счет в филиале Банка, </w:t>
      </w:r>
      <w:proofErr w:type="gramStart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указанный</w:t>
      </w:r>
      <w:proofErr w:type="gramEnd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последнем уведомлении об установлении/изменении счёта для уплаты сумм основного долга, процентов, </w:t>
      </w:r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комиссий и неустоек в рамках настоящего Дополнительного соглашения, направленном Клиенту Банком. </w:t>
      </w:r>
    </w:p>
    <w:p w:rsidR="0088261F" w:rsidRPr="00086C7A" w:rsidRDefault="0088261F" w:rsidP="008826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Днем уплаты процентов за пользование кредитом в виде овердрафт считается день их зачисления на счет, указанный в последнем уведомлении об установлении/изменении счёта для уплаты сумм основного долга, процентов, комиссий и неустоек в рамках настоящего Дополнительного соглашения, направленном Клиенту Банком. Клиент дает свое согласие на списание Банком указанных сумм со Счета Клиента.</w:t>
      </w:r>
    </w:p>
    <w:p w:rsidR="0088261F" w:rsidRPr="00086C7A" w:rsidRDefault="0088261F" w:rsidP="008826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периода, за который уплачиваются проценты, но не позднее последнего рабочего дня текущего месяца, а также в день полного исполнения Клиентом обязательств по Дополнительному соглашению в связи</w:t>
      </w:r>
      <w:proofErr w:type="gramEnd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окончанием его срока действия.</w:t>
      </w:r>
    </w:p>
    <w:p w:rsidR="0088261F" w:rsidRPr="00086C7A" w:rsidRDefault="0088261F" w:rsidP="008826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086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день полного исполнения Клиентом обязательств по Дополнительному соглашению в связи с окончанием его срока действия приходится на нерабочий день, уплата процентов производится в первый рабочий день, следующий за днем полного исполнения Клиентом его обязательств по Дополнительному соглашению.</w:t>
      </w:r>
      <w:proofErr w:type="gramEnd"/>
    </w:p>
    <w:p w:rsidR="005B3FEF" w:rsidRPr="005C4E36" w:rsidRDefault="005B3FEF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FEF" w:rsidRDefault="005B3FEF" w:rsidP="005B3F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B3FEF" w:rsidRPr="005C4E36" w:rsidRDefault="005B3FEF" w:rsidP="005B3F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3FEF" w:rsidRPr="005C4E36" w:rsidRDefault="005B3FEF" w:rsidP="005B3F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B3FEF" w:rsidRPr="005C4E36" w:rsidRDefault="005B3FEF" w:rsidP="005B3FE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C64FA" w:rsidRDefault="003C64FA" w:rsidP="003C64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4FA" w:rsidRPr="003C64FA" w:rsidRDefault="003C64FA" w:rsidP="003C64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Пронина С.В.                                                                  </w:t>
      </w:r>
      <w:r w:rsidRPr="003C6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3C64FA" w:rsidRDefault="003C64FA" w:rsidP="003C64FA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3C6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___________________</w:t>
      </w:r>
    </w:p>
    <w:p w:rsidR="003C64FA" w:rsidRPr="003C64FA" w:rsidRDefault="003C64FA" w:rsidP="003C64FA">
      <w:pPr>
        <w:rPr>
          <w:i/>
        </w:rPr>
      </w:pPr>
      <w:r w:rsidRPr="003C64FA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Щукина С.В.                                                                    </w:t>
      </w:r>
      <w:r w:rsidRPr="003C64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</w:t>
      </w:r>
    </w:p>
    <w:p w:rsidR="003C64FA" w:rsidRDefault="003C64FA" w:rsidP="003C64FA">
      <w:pPr>
        <w:spacing w:after="0" w:line="360" w:lineRule="auto"/>
        <w:ind w:firstLine="4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C64FA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Хомутинникова</w:t>
      </w:r>
      <w:proofErr w:type="spellEnd"/>
      <w:r w:rsidRPr="003C64FA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Т.Б.</w:t>
      </w:r>
      <w:r w:rsidRPr="003C6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5B3FEF" w:rsidRPr="008A7747" w:rsidRDefault="005B3FEF" w:rsidP="005B3FEF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зчика (ОАО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</w:t>
      </w:r>
      <w:r w:rsidRPr="008A7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B3FEF" w:rsidRPr="008A7747" w:rsidRDefault="003C64FA" w:rsidP="005B3F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Коваль В.Н.                                                                      </w:t>
      </w:r>
      <w:r w:rsidR="005B3FEF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5B3FEF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B3FEF" w:rsidRDefault="005B3FEF" w:rsidP="005B3FE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3FEF" w:rsidRPr="005C4E36" w:rsidRDefault="005B3FEF" w:rsidP="005B3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B3FEF" w:rsidRPr="00686397" w:rsidRDefault="003C64FA" w:rsidP="005B3FE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="005B3FE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B3FEF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F7760" w:rsidRDefault="009F7760"/>
    <w:sectPr w:rsidR="009F7760" w:rsidSect="00356B76">
      <w:headerReference w:type="default" r:id="rId8"/>
      <w:footerReference w:type="default" r:id="rId9"/>
      <w:pgSz w:w="11906" w:h="16838"/>
      <w:pgMar w:top="851" w:right="567" w:bottom="709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9B9" w:rsidRDefault="00100EFB">
      <w:pPr>
        <w:spacing w:after="0" w:line="240" w:lineRule="auto"/>
      </w:pPr>
      <w:r>
        <w:separator/>
      </w:r>
    </w:p>
  </w:endnote>
  <w:endnote w:type="continuationSeparator" w:id="0">
    <w:p w:rsidR="008769B9" w:rsidRDefault="00100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BA3981" w:rsidP="00AB1D7C">
        <w:pPr>
          <w:pStyle w:val="a3"/>
          <w:tabs>
            <w:tab w:val="left" w:pos="612"/>
            <w:tab w:val="center" w:pos="4960"/>
          </w:tabs>
        </w:pPr>
        <w:r>
          <w:tab/>
        </w:r>
      </w:p>
    </w:sdtContent>
  </w:sdt>
  <w:p w:rsidR="00D275EF" w:rsidRDefault="00A512F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9B9" w:rsidRDefault="00100EFB">
      <w:pPr>
        <w:spacing w:after="0" w:line="240" w:lineRule="auto"/>
      </w:pPr>
      <w:r>
        <w:separator/>
      </w:r>
    </w:p>
  </w:footnote>
  <w:footnote w:type="continuationSeparator" w:id="0">
    <w:p w:rsidR="008769B9" w:rsidRDefault="00100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BA39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2F0">
          <w:rPr>
            <w:noProof/>
          </w:rPr>
          <w:t>3</w:t>
        </w:r>
        <w:r>
          <w:fldChar w:fldCharType="end"/>
        </w:r>
      </w:p>
    </w:sdtContent>
  </w:sdt>
  <w:p w:rsidR="00274BCB" w:rsidRDefault="00A512F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333C"/>
    <w:multiLevelType w:val="multilevel"/>
    <w:tmpl w:val="61C4302E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FEF"/>
    <w:rsid w:val="0007523C"/>
    <w:rsid w:val="00086C7A"/>
    <w:rsid w:val="000E7B33"/>
    <w:rsid w:val="00100EFB"/>
    <w:rsid w:val="00103892"/>
    <w:rsid w:val="00187507"/>
    <w:rsid w:val="0039626B"/>
    <w:rsid w:val="003C64FA"/>
    <w:rsid w:val="003E655F"/>
    <w:rsid w:val="004411A6"/>
    <w:rsid w:val="004A04D0"/>
    <w:rsid w:val="004A7BF0"/>
    <w:rsid w:val="005B3FEF"/>
    <w:rsid w:val="005C4AB1"/>
    <w:rsid w:val="007A2474"/>
    <w:rsid w:val="008769B9"/>
    <w:rsid w:val="0088261F"/>
    <w:rsid w:val="008C37E5"/>
    <w:rsid w:val="008C5298"/>
    <w:rsid w:val="009D0450"/>
    <w:rsid w:val="009F2CB0"/>
    <w:rsid w:val="009F7760"/>
    <w:rsid w:val="00A2499E"/>
    <w:rsid w:val="00A32A62"/>
    <w:rsid w:val="00A512F0"/>
    <w:rsid w:val="00AF731C"/>
    <w:rsid w:val="00BA3981"/>
    <w:rsid w:val="00D75BA4"/>
    <w:rsid w:val="00E511E4"/>
    <w:rsid w:val="00E96FC0"/>
    <w:rsid w:val="00EC7561"/>
    <w:rsid w:val="00F5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B3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B3FEF"/>
  </w:style>
  <w:style w:type="paragraph" w:styleId="a5">
    <w:name w:val="List Paragraph"/>
    <w:basedOn w:val="a"/>
    <w:link w:val="a6"/>
    <w:uiPriority w:val="34"/>
    <w:qFormat/>
    <w:rsid w:val="005B3FE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B3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3FEF"/>
  </w:style>
  <w:style w:type="character" w:customStyle="1" w:styleId="a6">
    <w:name w:val="Абзац списка Знак"/>
    <w:link w:val="a5"/>
    <w:uiPriority w:val="34"/>
    <w:rsid w:val="005B3FEF"/>
  </w:style>
  <w:style w:type="paragraph" w:styleId="a9">
    <w:name w:val="No Spacing"/>
    <w:qFormat/>
    <w:rsid w:val="005B3F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Subtle Emphasis"/>
    <w:basedOn w:val="a0"/>
    <w:uiPriority w:val="19"/>
    <w:qFormat/>
    <w:rsid w:val="0007523C"/>
    <w:rPr>
      <w:i/>
      <w:iCs/>
      <w:color w:val="808080" w:themeColor="text1" w:themeTint="7F"/>
    </w:rPr>
  </w:style>
  <w:style w:type="character" w:styleId="ab">
    <w:name w:val="annotation reference"/>
    <w:basedOn w:val="a0"/>
    <w:uiPriority w:val="99"/>
    <w:semiHidden/>
    <w:unhideWhenUsed/>
    <w:rsid w:val="00A32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32A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32A6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32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32A62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A32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32A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B3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B3FEF"/>
  </w:style>
  <w:style w:type="paragraph" w:styleId="a5">
    <w:name w:val="List Paragraph"/>
    <w:basedOn w:val="a"/>
    <w:link w:val="a6"/>
    <w:uiPriority w:val="34"/>
    <w:qFormat/>
    <w:rsid w:val="005B3FE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B3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3FEF"/>
  </w:style>
  <w:style w:type="character" w:customStyle="1" w:styleId="a6">
    <w:name w:val="Абзац списка Знак"/>
    <w:link w:val="a5"/>
    <w:uiPriority w:val="34"/>
    <w:rsid w:val="005B3FEF"/>
  </w:style>
  <w:style w:type="paragraph" w:styleId="a9">
    <w:name w:val="No Spacing"/>
    <w:qFormat/>
    <w:rsid w:val="005B3F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Subtle Emphasis"/>
    <w:basedOn w:val="a0"/>
    <w:uiPriority w:val="19"/>
    <w:qFormat/>
    <w:rsid w:val="0007523C"/>
    <w:rPr>
      <w:i/>
      <w:iCs/>
      <w:color w:val="808080" w:themeColor="text1" w:themeTint="7F"/>
    </w:rPr>
  </w:style>
  <w:style w:type="character" w:styleId="ab">
    <w:name w:val="annotation reference"/>
    <w:basedOn w:val="a0"/>
    <w:uiPriority w:val="99"/>
    <w:semiHidden/>
    <w:unhideWhenUsed/>
    <w:rsid w:val="00A32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32A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32A6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32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32A62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A32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32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6</Pages>
  <Words>2303</Words>
  <Characters>13132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13</cp:revision>
  <cp:lastPrinted>2015-08-13T09:05:00Z</cp:lastPrinted>
  <dcterms:created xsi:type="dcterms:W3CDTF">2015-08-12T07:31:00Z</dcterms:created>
  <dcterms:modified xsi:type="dcterms:W3CDTF">2015-08-13T11:08:00Z</dcterms:modified>
</cp:coreProperties>
</file>