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219" w:rsidRPr="006B48FF" w:rsidRDefault="0075530E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2366E6" w:rsidRPr="006E201E" w:rsidRDefault="0075530E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530E">
        <w:rPr>
          <w:rFonts w:ascii="Times New Roman" w:hAnsi="Times New Roman" w:cs="Times New Roman"/>
          <w:b/>
          <w:sz w:val="28"/>
          <w:szCs w:val="28"/>
        </w:rPr>
        <w:t>оценки и сопоставления заявок (итоговый протокол) на участие</w:t>
      </w:r>
      <w:r>
        <w:rPr>
          <w:b/>
          <w:sz w:val="28"/>
          <w:szCs w:val="28"/>
        </w:rPr>
        <w:t xml:space="preserve"> </w:t>
      </w:r>
      <w:r w:rsidRPr="005C4E36">
        <w:rPr>
          <w:b/>
          <w:sz w:val="28"/>
          <w:szCs w:val="28"/>
        </w:rPr>
        <w:t xml:space="preserve">в </w:t>
      </w:r>
      <w:r w:rsidRPr="0075530E">
        <w:rPr>
          <w:rFonts w:ascii="Times New Roman" w:hAnsi="Times New Roman" w:cs="Times New Roman"/>
          <w:b/>
          <w:sz w:val="28"/>
          <w:szCs w:val="28"/>
        </w:rPr>
        <w:t>открытом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BB7DBB" w:rsidRPr="00BB7DBB">
        <w:rPr>
          <w:rFonts w:ascii="Times New Roman" w:hAnsi="Times New Roman" w:cs="Times New Roman"/>
          <w:b/>
          <w:sz w:val="28"/>
          <w:szCs w:val="28"/>
        </w:rPr>
        <w:t>оказания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Pr="003B3DB2" w:rsidRDefault="008B4F5D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 w:rsid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609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037238">
        <w:rPr>
          <w:rFonts w:ascii="Times New Roman" w:eastAsia="Times New Roman" w:hAnsi="Times New Roman" w:cs="Times New Roman"/>
          <w:sz w:val="28"/>
          <w:szCs w:val="28"/>
          <w:lang w:eastAsia="ru-RU"/>
        </w:rPr>
        <w:t>23 июня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037238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037238" w:rsidRPr="00A751EB" w:rsidRDefault="00037238" w:rsidP="00037238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A751E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Предмет открытого запроса цен: </w:t>
      </w:r>
    </w:p>
    <w:p w:rsidR="00037238" w:rsidRPr="00A751EB" w:rsidRDefault="00037238" w:rsidP="00037238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Договора:</w:t>
      </w:r>
      <w:r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факторами.</w:t>
      </w:r>
    </w:p>
    <w:p w:rsidR="00037238" w:rsidRPr="00A751EB" w:rsidRDefault="00037238" w:rsidP="0003723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1.2. </w:t>
      </w: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Общее количество оказываемых Услуг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не более 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1041 человек.</w:t>
      </w:r>
    </w:p>
    <w:p w:rsidR="00037238" w:rsidRPr="00A751EB" w:rsidRDefault="00037238" w:rsidP="00037238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1.3. </w:t>
      </w:r>
      <w:r w:rsidRPr="00A751E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Сведения о начальной (максимальной) цене</w:t>
      </w:r>
      <w:r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: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2 951 140 (два миллиона девятьсот пятьдесят одна тысяча сто сорок) </w:t>
      </w:r>
      <w:r w:rsidR="00E32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рублей </w:t>
      </w:r>
      <w:r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коп</w:t>
      </w:r>
      <w:r w:rsidR="00E327C1" w:rsidRPr="00E327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еек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НДС не облагается.  В стоимость услуг входят </w:t>
      </w:r>
      <w:r w:rsidRPr="00A75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издержки «Исполнителя». </w:t>
      </w:r>
    </w:p>
    <w:p w:rsidR="00037238" w:rsidRDefault="00037238" w:rsidP="0003723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 </w:t>
      </w:r>
      <w:r w:rsidRPr="00A75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Срок оказания Услуг</w:t>
      </w:r>
      <w:r w:rsidRPr="00A751E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: </w:t>
      </w:r>
      <w:r w:rsidRPr="00E327C1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момента заключения договора по 31.12.2015г.  Дата начала проведения периодических медицинских осмотров 01.09.2015г. </w:t>
      </w:r>
    </w:p>
    <w:p w:rsidR="00EA0BBD" w:rsidRPr="00EA0BBD" w:rsidRDefault="00E327C1" w:rsidP="00EA0B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8018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Спецификация на проведение периодических медицинских Услуг: </w:t>
      </w:r>
      <w:r w:rsidR="00EA0BBD" w:rsidRPr="00EA0BBD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указана в Приложение №1 к «Техническому заданию» Документации «</w:t>
      </w:r>
      <w:r w:rsidR="00EA0BBD" w:rsidRPr="00EA0BBD">
        <w:rPr>
          <w:rFonts w:ascii="Times New Roman" w:eastAsia="Calibri" w:hAnsi="Times New Roman" w:cs="Times New Roman"/>
          <w:sz w:val="28"/>
          <w:szCs w:val="28"/>
        </w:rPr>
        <w:t>Оказание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факторами»</w:t>
      </w:r>
    </w:p>
    <w:p w:rsidR="00E327C1" w:rsidRPr="00A751EB" w:rsidRDefault="00E327C1" w:rsidP="00EA0B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1.6</w:t>
      </w:r>
      <w:r w:rsidR="00037238"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037238"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оказания Услуг</w:t>
      </w:r>
      <w:r w:rsidR="00037238"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базе медицинского учреждения г. Мурманска.</w:t>
      </w:r>
    </w:p>
    <w:p w:rsidR="00037238" w:rsidRPr="00A751EB" w:rsidRDefault="00E327C1" w:rsidP="00EA0BBD">
      <w:pPr>
        <w:tabs>
          <w:tab w:val="left" w:pos="142"/>
          <w:tab w:val="left" w:pos="993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037238"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37238" w:rsidRPr="00A75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Условия оплаты:</w:t>
      </w:r>
    </w:p>
    <w:p w:rsidR="00037238" w:rsidRPr="00A751EB" w:rsidRDefault="00037238" w:rsidP="00EA0BB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Оплата по Договору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ОАО «Мурманэнергосбыт» обеими сторонами (с приложением списка прошедших периодический медицинский осмотр ра</w:t>
      </w:r>
      <w:r w:rsidR="00DA6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ботников с указанием стоимости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каждого перио</w:t>
      </w:r>
      <w:r w:rsidR="00DA69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дического медицинского осмотра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работника) и пол</w:t>
      </w:r>
      <w:r w:rsidR="002365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учения от «Исполнителя» счетов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оплату оказанных услуг.</w:t>
      </w:r>
    </w:p>
    <w:p w:rsidR="00037238" w:rsidRPr="00A751EB" w:rsidRDefault="00037238" w:rsidP="0003723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2. В процедуре оценки и сопоставления заявок </w:t>
      </w: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принимали участие члены Комиссии по закупке:</w:t>
      </w:r>
    </w:p>
    <w:p w:rsidR="00A751EB" w:rsidRPr="00A751EB" w:rsidRDefault="00FE1089" w:rsidP="00037238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37238"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 по закупке</w:t>
      </w:r>
      <w:r w:rsidR="00037238"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Хоняк А.М.</w:t>
      </w:r>
      <w:r w:rsidR="00037238"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начальник службы закупок ОАО «Мурманэнергосбыт»;</w:t>
      </w:r>
    </w:p>
    <w:p w:rsidR="00037238" w:rsidRPr="00A751EB" w:rsidRDefault="00037238" w:rsidP="00037238">
      <w:pPr>
        <w:numPr>
          <w:ilvl w:val="0"/>
          <w:numId w:val="10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Ефименко Н.Г. – ведущий специалист отдела внутреннего контроля службы      внутреннего контроля 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037238" w:rsidRPr="00A751EB" w:rsidRDefault="00037238" w:rsidP="00037238">
      <w:pPr>
        <w:numPr>
          <w:ilvl w:val="0"/>
          <w:numId w:val="1"/>
        </w:numPr>
        <w:tabs>
          <w:tab w:val="clear" w:pos="502"/>
          <w:tab w:val="num" w:pos="142"/>
          <w:tab w:val="num" w:pos="1070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Урпин Н.В. – начальник отдела материально-технического обеспечения службы закупок ОАО «Мурманэнергосбыт»;</w:t>
      </w:r>
    </w:p>
    <w:p w:rsidR="00037238" w:rsidRPr="00A751EB" w:rsidRDefault="00037238" w:rsidP="00037238">
      <w:pPr>
        <w:numPr>
          <w:ilvl w:val="0"/>
          <w:numId w:val="1"/>
        </w:numPr>
        <w:tabs>
          <w:tab w:val="clear" w:pos="502"/>
          <w:tab w:val="num" w:pos="142"/>
          <w:tab w:val="num" w:pos="107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Трифонова Т.П.– ведущий инженер отдела охраны труда ОАО «Мурманэнергосбыт»;</w:t>
      </w:r>
    </w:p>
    <w:p w:rsidR="00037238" w:rsidRPr="00A751EB" w:rsidRDefault="00037238" w:rsidP="00037238">
      <w:pPr>
        <w:numPr>
          <w:ilvl w:val="0"/>
          <w:numId w:val="1"/>
        </w:numPr>
        <w:tabs>
          <w:tab w:val="clear" w:pos="502"/>
          <w:tab w:val="num" w:pos="142"/>
          <w:tab w:val="num" w:pos="107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Петровская О.А. – инженер по охране труда отдела охраны труда ОАО «Мурманэнергосбыт» </w:t>
      </w:r>
    </w:p>
    <w:p w:rsidR="00A751EB" w:rsidRPr="00A751EB" w:rsidRDefault="00FE1089" w:rsidP="000372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037238" w:rsidRDefault="00037238" w:rsidP="00037238">
      <w:pPr>
        <w:numPr>
          <w:ilvl w:val="0"/>
          <w:numId w:val="9"/>
        </w:numPr>
        <w:tabs>
          <w:tab w:val="left" w:pos="142"/>
        </w:tabs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Логинова Н.А. – ведущий специалист отдела закупок службы закупок ОАО «Мурманэнергосбыт».</w:t>
      </w:r>
    </w:p>
    <w:p w:rsidR="0080159D" w:rsidRPr="0080159D" w:rsidRDefault="0080159D" w:rsidP="0080159D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0159D">
        <w:rPr>
          <w:rFonts w:ascii="Times New Roman" w:hAnsi="Times New Roman" w:cs="Times New Roman"/>
          <w:b/>
          <w:sz w:val="28"/>
          <w:szCs w:val="28"/>
        </w:rPr>
        <w:t>Представитель Заказчика</w:t>
      </w:r>
      <w:r w:rsidRPr="0080159D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80159D" w:rsidRPr="0080159D" w:rsidRDefault="0080159D" w:rsidP="0080159D">
      <w:pPr>
        <w:pStyle w:val="a3"/>
        <w:numPr>
          <w:ilvl w:val="0"/>
          <w:numId w:val="9"/>
        </w:numPr>
        <w:spacing w:after="0" w:line="240" w:lineRule="auto"/>
        <w:ind w:left="426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159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Куряткина Н.В.</w:t>
      </w:r>
      <w:r w:rsidRPr="0080159D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Pr="0080159D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старшая медицинская сестра медико-оздоровительной группы отдела охраны труда</w:t>
      </w:r>
      <w:r w:rsidRPr="0080159D">
        <w:rPr>
          <w:rFonts w:ascii="Times New Roman" w:hAnsi="Times New Roman" w:cs="Times New Roman"/>
          <w:iCs/>
          <w:sz w:val="28"/>
          <w:szCs w:val="28"/>
        </w:rPr>
        <w:t xml:space="preserve"> ОАО «Мурманэнергосбыт»</w:t>
      </w:r>
      <w:r w:rsidRPr="008015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5464" w:rsidRPr="0080159D" w:rsidRDefault="00037238" w:rsidP="0080159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15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80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464" w:rsidRPr="008015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 запросе це</w:t>
      </w:r>
      <w:r w:rsidR="00CD0664">
        <w:rPr>
          <w:rFonts w:ascii="Times New Roman" w:eastAsia="Times New Roman" w:hAnsi="Times New Roman" w:cs="Times New Roman"/>
          <w:sz w:val="28"/>
          <w:szCs w:val="28"/>
          <w:lang w:eastAsia="ru-RU"/>
        </w:rPr>
        <w:t>н на право заключения договора оказания</w:t>
      </w:r>
      <w:r w:rsidR="009F5464" w:rsidRPr="008015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</w:t>
      </w:r>
      <w:r w:rsidR="009F5464" w:rsidRPr="008015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5464" w:rsidRPr="0080159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запрос цен) проводилась Комиссией по закупке «23» июня 2015 г. по адресу: г. Мурманск, ул. Промышленная, д. 15, каб. 19, начало – 14 часов 00 минут по московскому времени.</w:t>
      </w:r>
    </w:p>
    <w:p w:rsidR="009F5464" w:rsidRPr="009F5464" w:rsidRDefault="0075530E" w:rsidP="009F5464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530E">
        <w:rPr>
          <w:rFonts w:ascii="Times New Roman" w:hAnsi="Times New Roman" w:cs="Times New Roman"/>
          <w:b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5464" w:rsidRPr="009F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Протоколу рассмотрения заявок на участие </w:t>
      </w:r>
      <w:r w:rsidR="009F5464" w:rsidRPr="009F54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9F54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 на право</w:t>
      </w:r>
      <w:r w:rsidR="009F5464" w:rsidRPr="009F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заключения договора </w:t>
      </w:r>
      <w:r w:rsidR="00CD066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оказания</w:t>
      </w:r>
      <w:r w:rsidR="009F5464" w:rsidRPr="00BB7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</w:t>
      </w:r>
      <w:r w:rsidR="009F5464" w:rsidRPr="009F54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5464" w:rsidRPr="009F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9F5464">
        <w:rPr>
          <w:rFonts w:ascii="Times New Roman" w:eastAsia="Times New Roman" w:hAnsi="Times New Roman" w:cs="Times New Roman"/>
          <w:sz w:val="28"/>
          <w:szCs w:val="28"/>
          <w:lang w:eastAsia="ru-RU"/>
        </w:rPr>
        <w:t>«23</w:t>
      </w:r>
      <w:r w:rsidR="009F5464" w:rsidRPr="009F5464">
        <w:rPr>
          <w:rFonts w:ascii="Times New Roman" w:eastAsia="Times New Roman" w:hAnsi="Times New Roman" w:cs="Times New Roman"/>
          <w:sz w:val="28"/>
          <w:szCs w:val="28"/>
          <w:lang w:eastAsia="ru-RU"/>
        </w:rPr>
        <w:t>» июня 2015 г. (далее по тексту – Протокол рассмотрения заявок) на процедуре рассмотрения</w:t>
      </w:r>
      <w:r w:rsidR="009F5464" w:rsidRPr="009F54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5464" w:rsidRPr="009F5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заявок было рассмотрено </w:t>
      </w:r>
      <w:r w:rsidR="00784E82" w:rsidRPr="0078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 (Две</w:t>
      </w:r>
      <w:r w:rsidR="009F5464" w:rsidRPr="0078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заявки</w:t>
      </w:r>
      <w:r w:rsidR="009F5464" w:rsidRPr="00784E82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00AA7" w:rsidRDefault="00784E82" w:rsidP="00057D8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7D86" w:rsidRPr="00F70EB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учреждение «Национальный медико-хирургический центр имени Н.И. Пирогова» Министерства здравоохранения Российской Федерации, ИНН 7733108569, КПП 771901001, ОГРН 1027700077668 (юридический адрес: 105203, г. Москва, ул. Нижняя Первомайская, д.</w:t>
      </w:r>
      <w:r w:rsidR="00000AA7">
        <w:rPr>
          <w:rFonts w:ascii="Times New Roman" w:eastAsia="Times New Roman" w:hAnsi="Times New Roman" w:cs="Times New Roman"/>
          <w:sz w:val="28"/>
          <w:szCs w:val="28"/>
          <w:lang w:eastAsia="ru-RU"/>
        </w:rPr>
        <w:t>70).</w:t>
      </w:r>
    </w:p>
    <w:p w:rsidR="00057D86" w:rsidRPr="00F70EBE" w:rsidRDefault="00000AA7" w:rsidP="00000AA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-</w:t>
      </w:r>
      <w:r w:rsidR="00057D86" w:rsidRPr="00F7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Мурманского клинического комплекса Федерального государственного бюджетного учреждения «Национальный медико-хирургический центр имени Н.И. Пирогова» Министерства здравоохранения Российской Федерации (МКК ФГБУ «НМХЦ им. Н.И. Пирогова» Минздрава России), ИНН 7733108569, КПП 519002001, ОГРН 1027700077668, (место нахождения: 183038 г. Мурманск, ул. П. Морозова, д.6.) Зарегистрирована в журнале регистрации конвертов под номером 1 от 22.06.2015 г. в 09 часов 22 минуты по московскому времени. </w:t>
      </w:r>
    </w:p>
    <w:p w:rsidR="00784E82" w:rsidRPr="003910C6" w:rsidRDefault="00784E82" w:rsidP="00057D86">
      <w:pPr>
        <w:spacing w:after="0" w:line="252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предложенная Участником</w:t>
      </w:r>
      <w:r w:rsidR="00057D8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Pr="003910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: 2 572 494 рубля 00 копеек, НДС не облагается. </w:t>
      </w:r>
    </w:p>
    <w:p w:rsidR="00784E82" w:rsidRPr="003910C6" w:rsidRDefault="00784E82" w:rsidP="00784E8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2</w:t>
      </w:r>
      <w:r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Муниципальное бюджетное учреждение здравоохранения «Городская поликлиника №1» (МБУЗ «ГП №1») (ИНН 5190009311, КПП 519001001, ОГРН 1125190010857), 183038 г. Мурманск, ул. Шмидта, д.41/9. Зарегистрирована в журнале регистрации конвертов под номером 2 от 22.06.2015 г. в 10 часов 48 минут по московскому времени. </w:t>
      </w:r>
    </w:p>
    <w:p w:rsidR="00784E82" w:rsidRPr="003910C6" w:rsidRDefault="00784E82" w:rsidP="00057D8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057D8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 не указана общая стоимость договора.</w:t>
      </w:r>
    </w:p>
    <w:p w:rsidR="00291CDD" w:rsidRDefault="00CA6D8E" w:rsidP="009F546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F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F3E8D" w:rsidRPr="004F3E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F3E8D"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E9F"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="00965E9F"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="00965E9F"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CA6D8E" w:rsidRPr="00CA6D8E" w:rsidRDefault="00965E9F" w:rsidP="009F5464">
      <w:pPr>
        <w:tabs>
          <w:tab w:val="left" w:pos="851"/>
        </w:tabs>
        <w:spacing w:after="0"/>
        <w:ind w:firstLine="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5.1. 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="00784E82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учреждение здравоохранения «Городская поликлиника №1»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запроса цен</w:t>
      </w:r>
      <w:r w:rsidR="00230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не включать в перечень У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открытого </w:t>
      </w:r>
      <w:r w:rsidRPr="00965E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</w:t>
      </w:r>
      <w:r w:rsidRP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так как </w:t>
      </w:r>
      <w:r w:rsidR="00C13468" w:rsidRPr="00C1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оформление заявки </w:t>
      </w:r>
      <w:r w:rsidR="00CA6D8E" w:rsidRPr="00C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</w:t>
      </w:r>
      <w:r w:rsidR="00230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30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участие в открытом запросе цен не соответствуе</w:t>
      </w:r>
      <w:r w:rsidR="00C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="00CA6D8E" w:rsidRPr="00C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</w:t>
      </w:r>
      <w:r w:rsidR="007635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6358E" w:rsidRPr="007635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запроса ц</w:t>
      </w:r>
      <w:r w:rsidR="00230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 на право заключения договора</w:t>
      </w:r>
      <w:r w:rsidR="00C13468" w:rsidRPr="00C1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</w:t>
      </w:r>
      <w:r w:rsidR="007635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тексту-Документация)</w:t>
      </w:r>
      <w:r w:rsidR="00CA6D8E" w:rsidRPr="00CA6D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84E82" w:rsidRPr="0023086D" w:rsidRDefault="00784E82" w:rsidP="0023086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Pr="0078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выполнено требование п. 3.2. Документации, а именно:</w:t>
      </w:r>
      <w:r w:rsidRPr="00784E8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78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составе заявки Участника закупки отсутствует Письмо о подаче оферты (приложение №1 Документации);</w:t>
      </w:r>
    </w:p>
    <w:p w:rsidR="00784E82" w:rsidRDefault="00784E82" w:rsidP="00C1346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84E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Pr="00784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не </w:t>
      </w:r>
      <w:r w:rsidR="0023086D">
        <w:rPr>
          <w:rFonts w:ascii="Times New Roman" w:eastAsia="Calibri" w:hAnsi="Times New Roman" w:cs="Times New Roman"/>
          <w:sz w:val="28"/>
          <w:szCs w:val="28"/>
          <w:lang w:eastAsia="ru-RU"/>
        </w:rPr>
        <w:t>выполнено требование п. 3. и п.5</w:t>
      </w:r>
      <w:r w:rsidRPr="00784E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Инструкции по заполнению Коммерческого предложения (форма 1 Приложения №1 к Документации), а именно</w:t>
      </w:r>
      <w:r w:rsidR="0023086D">
        <w:rPr>
          <w:rFonts w:ascii="Times New Roman" w:eastAsia="Calibri" w:hAnsi="Times New Roman" w:cs="Times New Roman"/>
          <w:sz w:val="28"/>
          <w:szCs w:val="28"/>
          <w:lang w:eastAsia="ru-RU"/>
        </w:rPr>
        <w:t>: не указана общая стоимость (итоговая сумма)</w:t>
      </w:r>
      <w:r w:rsidRPr="00784E82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CA6D8E" w:rsidRPr="00AB2A25" w:rsidRDefault="009F5464" w:rsidP="00AB2A25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A25">
        <w:rPr>
          <w:rFonts w:ascii="Times New Roman" w:eastAsia="Times New Roman" w:hAnsi="Times New Roman" w:cs="Times New Roman"/>
          <w:sz w:val="28"/>
          <w:szCs w:val="28"/>
          <w:lang w:eastAsia="ru-RU"/>
        </w:rPr>
        <w:t>5.2.</w:t>
      </w:r>
      <w:r w:rsidR="00AB2A25" w:rsidRPr="00AB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п. 7 Информационной карты Документации, п. 4.12.3. Документации и п. 7.7.10. Положения о закупке товаров, работ, услуг ОАО «Мурманэнергосбыт» признать</w:t>
      </w:r>
      <w:r w:rsidR="00230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открытый</w:t>
      </w:r>
      <w:r w:rsidR="00AB2A25" w:rsidRPr="00AB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цен несостоявшимся и рассмотреть возможность заключения договора с </w:t>
      </w:r>
      <w:r w:rsidR="00AB2A25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МКК ФГБУ «НМХЦ им. </w:t>
      </w:r>
      <w:r w:rsidR="00AB2A2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Н.И. Пирогова» Минздрава России </w:t>
      </w:r>
      <w:r w:rsidR="00AB2A25" w:rsidRPr="00AB2A25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</w:t>
      </w:r>
      <w:r w:rsidR="00230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открытогго</w:t>
      </w:r>
      <w:r w:rsidR="00AB2A25" w:rsidRPr="00AB2A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цен, заявка которого соответствует требованиям Документации).</w:t>
      </w:r>
    </w:p>
    <w:p w:rsidR="006A47C9" w:rsidRPr="006A47C9" w:rsidRDefault="009F5464" w:rsidP="006A47C9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F3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="00AD7DFC" w:rsidRPr="00BC79D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D7DFC" w:rsidRPr="00BC79D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A47C9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п. 4.12.1. Документации Комиссией по закупке была произведена оценка заявки </w:t>
      </w:r>
      <w:r w:rsidR="006A47C9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МКК ФГБУ «НМХЦ им. </w:t>
      </w:r>
      <w:r w:rsidR="006A47C9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Н.И. Пирогова» Минздрава России</w:t>
      </w:r>
      <w:r w:rsidR="006A47C9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E3AAA" w:rsidRDefault="004F3E8D" w:rsidP="003472CB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Единственным критерием оценки со значимостью (весом) 100% в открытом запросе цен является цена </w:t>
      </w:r>
      <w:r w:rsidR="00F663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4F3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оговора.</w:t>
      </w:r>
      <w:r w:rsidR="004E3A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1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F3E8D" w:rsidRPr="004F3E8D" w:rsidRDefault="006A47C9" w:rsidP="003472CB">
      <w:pPr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4F3E8D" w:rsidRPr="004F3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7.</w:t>
      </w:r>
      <w:r w:rsidR="004F3E8D" w:rsidRPr="004F3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Цена договора, предложенная Участником</w:t>
      </w:r>
      <w:r w:rsidR="00230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</w:t>
      </w:r>
      <w:r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цен, не превышает начальную (максимальную) цену Договора.</w:t>
      </w:r>
    </w:p>
    <w:p w:rsidR="006A47C9" w:rsidRDefault="006A47C9" w:rsidP="006A47C9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  <w:r w:rsidR="004F3E8D" w:rsidRPr="004F3E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4F3E8D" w:rsidRPr="004F3E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Комиссия по закупке считает, что ОАО «Мурманэнергосбыт» вправе заключить договор </w:t>
      </w:r>
      <w:r w:rsidRPr="00C13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</w:t>
      </w:r>
      <w:r w:rsidR="001313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(далее по тексту-Документация)</w:t>
      </w:r>
      <w:bookmarkStart w:id="0" w:name="_GoBack"/>
      <w:bookmarkEnd w:id="0"/>
      <w:r w:rsidR="00230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A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</w:t>
      </w:r>
      <w:r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МКК ФГБУ «НМХЦ им.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Н.И. Пирогова» Минздрава России</w:t>
      </w:r>
      <w:r w:rsidRPr="006A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</w:t>
      </w:r>
      <w:r w:rsidR="00230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открытого</w:t>
      </w:r>
      <w:r w:rsidRPr="006A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цен, заявка которого соответствует требованиям Документации) на основании п. 7 Информационной карты, п. 4.12.3. Документации и п. 7.7.10. Положения о закупке товаров, работ, услуг ОАО «Мурманэнергосбыт» на следующих условиях, указанных в заявке Участника </w:t>
      </w:r>
      <w:r w:rsidR="0023086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открытого </w:t>
      </w:r>
      <w:r w:rsidRPr="006A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цен и в Документации:</w:t>
      </w:r>
    </w:p>
    <w:p w:rsidR="006A47C9" w:rsidRPr="006A47C9" w:rsidRDefault="006A47C9" w:rsidP="006A47C9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8.1.</w:t>
      </w:r>
      <w:r w:rsidRPr="006A47C9">
        <w:rPr>
          <w:b/>
          <w:bCs/>
          <w:sz w:val="28"/>
          <w:szCs w:val="28"/>
        </w:rPr>
        <w:t xml:space="preserve"> </w:t>
      </w:r>
      <w:r w:rsidRPr="006A47C9">
        <w:rPr>
          <w:rFonts w:ascii="Times New Roman" w:hAnsi="Times New Roman" w:cs="Times New Roman"/>
          <w:b/>
          <w:bCs/>
          <w:sz w:val="28"/>
          <w:szCs w:val="28"/>
        </w:rPr>
        <w:t>Предмет Договора:</w:t>
      </w:r>
      <w:r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факторами.</w:t>
      </w:r>
    </w:p>
    <w:p w:rsidR="00AB0755" w:rsidRPr="00063EFD" w:rsidRDefault="006A47C9" w:rsidP="006A47C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AB0755" w:rsidRPr="00AB075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C55C4A" w:rsidRPr="00C55C4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Общее количество оказываемых Услуг:</w:t>
      </w:r>
      <w:r w:rsidR="00C5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EFD" w:rsidRPr="0023086D">
        <w:rPr>
          <w:rStyle w:val="ab"/>
          <w:rFonts w:eastAsiaTheme="minorHAnsi"/>
          <w:b w:val="0"/>
          <w:sz w:val="28"/>
          <w:szCs w:val="28"/>
        </w:rPr>
        <w:t>не более</w:t>
      </w:r>
      <w:r w:rsidR="00063EFD" w:rsidRPr="00063EFD">
        <w:rPr>
          <w:rStyle w:val="ab"/>
          <w:rFonts w:eastAsiaTheme="minorHAnsi"/>
          <w:sz w:val="28"/>
          <w:szCs w:val="28"/>
        </w:rPr>
        <w:t xml:space="preserve"> </w:t>
      </w:r>
      <w:r w:rsidR="00063EFD" w:rsidRPr="00063EFD">
        <w:rPr>
          <w:rFonts w:ascii="Times New Roman" w:hAnsi="Times New Roman" w:cs="Times New Roman"/>
          <w:sz w:val="28"/>
          <w:szCs w:val="28"/>
        </w:rPr>
        <w:t>1041 человек.</w:t>
      </w:r>
    </w:p>
    <w:p w:rsidR="00E8450B" w:rsidRDefault="006A47C9" w:rsidP="00E845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lastRenderedPageBreak/>
        <w:t>8</w:t>
      </w:r>
      <w:r w:rsidR="00AB0755" w:rsidRPr="00AB0755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.3. </w:t>
      </w:r>
      <w:r w:rsidR="00AB0755" w:rsidRPr="00AB07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Цена договора: </w:t>
      </w:r>
      <w:r w:rsidRPr="006A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2 572 494</w:t>
      </w:r>
      <w:r w:rsidR="00C8497D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55C4A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</w:t>
      </w:r>
      <w:r w:rsidR="00E8450B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миллиона </w:t>
      </w:r>
      <w:r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пятьсот семьдесят две тысячи четыреста девяносто четыре</w:t>
      </w:r>
      <w:r w:rsidR="009E6DDC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AB0755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5C4A" w:rsidRPr="006A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9E6DDC" w:rsidRPr="006A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</w:t>
      </w:r>
      <w:r w:rsidR="00C8497D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копе</w:t>
      </w:r>
      <w:r w:rsidR="00E8450B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C8497D" w:rsidRPr="006A47C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C55C4A" w:rsidRPr="006A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AB0755" w:rsidRPr="006A47C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55C4A" w:rsidRPr="006A47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НДС не облагается.  В стоим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ость услуг входят все издержки </w:t>
      </w:r>
      <w:r w:rsidR="00C55C4A" w:rsidRPr="006A47C9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«Исполнителя».</w:t>
      </w:r>
    </w:p>
    <w:p w:rsidR="0023086D" w:rsidRDefault="0023086D" w:rsidP="00E8450B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8.4. </w:t>
      </w:r>
      <w:r w:rsidRPr="0023086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ar-SA"/>
        </w:rPr>
        <w:t>Спецификация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: указывается как Коммерческое предложение </w:t>
      </w:r>
      <w:r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МКК ФГБУ «НМХЦ им.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Н.И. Пирогова» Минздрава России</w:t>
      </w:r>
    </w:p>
    <w:p w:rsidR="00063EFD" w:rsidRPr="00063EFD" w:rsidRDefault="006A47C9" w:rsidP="00063EFD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2308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.5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C55C4A" w:rsidRPr="0006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оказания Услуг:</w:t>
      </w:r>
      <w:r w:rsidR="00C55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EFD" w:rsidRPr="002308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="00063EFD" w:rsidRPr="00063EFD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момента заключения договора по 31.12.2015г.  Дата начала проведения периодических медицинских осмотров 01.09.2015г. </w:t>
      </w:r>
    </w:p>
    <w:p w:rsidR="00DB48CA" w:rsidRPr="00DB48CA" w:rsidRDefault="006A47C9" w:rsidP="00063EF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8</w:t>
      </w:r>
      <w:r w:rsidR="0023086D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.6</w:t>
      </w:r>
      <w:r w:rsidR="00AB0755" w:rsidRPr="00AB0755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064898" w:rsidRPr="0006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оказания Услуг:</w:t>
      </w:r>
      <w:r w:rsidR="00064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3EF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базе медицинского учреждения</w:t>
      </w:r>
      <w:r w:rsidR="000648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Мурманска.</w:t>
      </w:r>
    </w:p>
    <w:p w:rsidR="00063EFD" w:rsidRPr="00063EFD" w:rsidRDefault="006A47C9" w:rsidP="00063EFD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8</w:t>
      </w:r>
      <w:r w:rsidR="0023086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.7</w:t>
      </w:r>
      <w:r w:rsidR="003472CB" w:rsidRPr="003472C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3472C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</w:t>
      </w:r>
      <w:r w:rsidR="00DB48CA" w:rsidRPr="00DB48CA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Условия оплаты: 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Оплата по Договору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ОАО «Мурманэнергосбыт» обеими сторонами (с приложением списка прошедших периодический медицинский осмотр ра</w:t>
      </w:r>
      <w:r w:rsid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ботников с указанием стоимости 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каждого перио</w:t>
      </w:r>
      <w:r w:rsid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дического медицинского осмотра 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работника) и получения от «</w:t>
      </w:r>
      <w:r w:rsidR="006E58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Исполнителя» счетов 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оплату оказанных услуг.</w:t>
      </w:r>
    </w:p>
    <w:p w:rsidR="00063EFD" w:rsidRPr="00063EFD" w:rsidRDefault="006A47C9" w:rsidP="00063EFD">
      <w:pPr>
        <w:pStyle w:val="ac"/>
        <w:spacing w:after="0"/>
        <w:ind w:left="540" w:hanging="540"/>
        <w:jc w:val="both"/>
        <w:rPr>
          <w:sz w:val="28"/>
          <w:szCs w:val="28"/>
        </w:rPr>
      </w:pPr>
      <w:r>
        <w:rPr>
          <w:b/>
          <w:bCs/>
          <w:snapToGrid w:val="0"/>
          <w:sz w:val="28"/>
          <w:szCs w:val="28"/>
          <w:lang w:eastAsia="ru-RU"/>
        </w:rPr>
        <w:t>9</w:t>
      </w:r>
      <w:r w:rsidR="00063EFD" w:rsidRPr="00063EFD">
        <w:rPr>
          <w:b/>
          <w:bCs/>
          <w:sz w:val="28"/>
          <w:szCs w:val="28"/>
        </w:rPr>
        <w:t>. Иные условия:</w:t>
      </w:r>
      <w:r w:rsidR="00063EFD" w:rsidRPr="00063EFD">
        <w:rPr>
          <w:sz w:val="28"/>
          <w:szCs w:val="28"/>
        </w:rPr>
        <w:t xml:space="preserve"> </w:t>
      </w:r>
    </w:p>
    <w:p w:rsidR="00063EFD" w:rsidRPr="00063EFD" w:rsidRDefault="00063EFD" w:rsidP="00063EFD">
      <w:pPr>
        <w:spacing w:after="0" w:line="240" w:lineRule="auto"/>
        <w:ind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063EFD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   </w:t>
      </w:r>
      <w:r w:rsidR="003B00F2">
        <w:rPr>
          <w:rFonts w:ascii="Times New Roman" w:eastAsia="Times New Roman" w:hAnsi="Times New Roman" w:cs="Times New Roman"/>
          <w:sz w:val="28"/>
          <w:szCs w:val="28"/>
          <w:lang w:eastAsia="x-none"/>
        </w:rPr>
        <w:t>9</w:t>
      </w:r>
      <w:r w:rsidRPr="00063EFD">
        <w:rPr>
          <w:rFonts w:ascii="Times New Roman" w:eastAsia="Times New Roman" w:hAnsi="Times New Roman" w:cs="Times New Roman"/>
          <w:sz w:val="28"/>
          <w:szCs w:val="28"/>
          <w:lang w:eastAsia="x-none"/>
        </w:rPr>
        <w:t>.1.К оказанию услуг допускается Исполнитель, имеющий действующую лицензию на осуществление медицинской деятельности, дающей право по проведению периодических медицинских осмотров.</w:t>
      </w:r>
    </w:p>
    <w:p w:rsidR="00063EFD" w:rsidRPr="00063EFD" w:rsidRDefault="003B00F2" w:rsidP="00063EF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.2.Исполнитель обязуется </w:t>
      </w:r>
      <w:r w:rsidR="006E58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предоставить состав необходимых 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специалистов,   обследований и процедур. Перечень врачей-специалистов, проводящих медицинский осмот</w:t>
      </w:r>
      <w:r w:rsid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р, 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лабораторных и функциональных исследований в отношении каждого работника определяется в соответствии с Приказом Минздравсоцразвития РФ от 12.04.2011 N 302н на основании вредных и (или) опасных факторов и вида выполняемых работником работ.</w:t>
      </w:r>
    </w:p>
    <w:p w:rsidR="00063EFD" w:rsidRPr="00063EFD" w:rsidRDefault="003B00F2" w:rsidP="00063EF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.3.При проведении периодических осмотров всем обследуемым в обязательном порядке проводятся: клинический анализ крови (гемоглобин, цветной показатель, эритроциты, тромбоциты, лейкоциты, лейкоцитарная формула, СОЭ); клинический анализ мочи (удельный вес, белок, сахар, микроскопия осадка); электрокардиография, биохимический скрининг: содержание в сыворотке крови глюкозы, холестерина, цифровую флюорографию или рентгенографию органов грудной клетки в 2-х проекциях (прямая и правая боковая).</w:t>
      </w:r>
    </w:p>
    <w:p w:rsidR="00063EFD" w:rsidRPr="00063EFD" w:rsidRDefault="003B00F2" w:rsidP="00063EF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.4.Все женщины осматриваются акушером-гинекологом с проведением бактериологического (на флору) и цитологического (на атипичные клетки) исследований.</w:t>
      </w:r>
    </w:p>
    <w:p w:rsidR="00063EFD" w:rsidRPr="00063EFD" w:rsidRDefault="003B00F2" w:rsidP="00063EFD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063EFD" w:rsidRPr="00063E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.5.Участие врача-психиатра и врача-нарколога при прохождении периодических осмотров является обязательным для всех категорий обследуемых. </w:t>
      </w:r>
    </w:p>
    <w:p w:rsidR="00064898" w:rsidRDefault="003B00F2" w:rsidP="00063EFD">
      <w:pPr>
        <w:tabs>
          <w:tab w:val="left" w:pos="450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10</w:t>
      </w:r>
      <w:r w:rsidR="00EC621B" w:rsidRPr="00EC62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.</w:t>
      </w:r>
      <w:r w:rsidR="00E8450B" w:rsidRPr="00E8450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EC621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Дополнительные</w:t>
      </w:r>
      <w:r w:rsidR="00E8450B" w:rsidRPr="00E8450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 условия:</w:t>
      </w:r>
      <w:r w:rsidR="00064898" w:rsidRPr="000648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</w:t>
      </w:r>
    </w:p>
    <w:p w:rsidR="00064898" w:rsidRPr="00064898" w:rsidRDefault="003B00F2" w:rsidP="00064898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</w:t>
      </w:r>
      <w:r w:rsidR="00EC621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064898" w:rsidRPr="000648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 Оказание услуги должно проходить в специализированном помещении (здании), не предполагающем переезда обследуемого для проведения этапов осмотра или обследования. Специализированное помещение (здание) должно иметь санитарно-эпидемиологическое заключение о соответствии санитарным правилам, согласно заявленным на лицензирование видам медицинской деятельности, работам и услугам в порядке, установленном законодательством Российской Федерации.</w:t>
      </w:r>
    </w:p>
    <w:p w:rsidR="00064898" w:rsidRPr="00064898" w:rsidRDefault="003B00F2" w:rsidP="00064898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lastRenderedPageBreak/>
        <w:t>10</w:t>
      </w:r>
      <w:r w:rsidR="00064898" w:rsidRPr="000648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.2.Периодический медицинский осмотр на одного сотрудника ОА</w:t>
      </w:r>
      <w:r w:rsidR="00A9306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О «Мурманэнергосбыт» не должен </w:t>
      </w:r>
      <w:r w:rsidR="00CD066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превышать </w:t>
      </w:r>
      <w:r w:rsidR="00064898" w:rsidRPr="000648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трех рабочих дней.</w:t>
      </w:r>
    </w:p>
    <w:p w:rsidR="00E8450B" w:rsidRDefault="003B00F2" w:rsidP="00E8450B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10</w:t>
      </w:r>
      <w:r w:rsidR="00EC621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.</w:t>
      </w:r>
      <w:r w:rsidR="00064898" w:rsidRPr="0006489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3.Стороны обязаны обеспечить конфиденциальность и безопасность персональных данных лиц, проходивших периодический медицинский осмотр при их обработке, в соответствии с требованиями Федерального закона от 27.07.2006 №152-ФЗ «О персональных данных».</w:t>
      </w:r>
    </w:p>
    <w:p w:rsidR="00454A73" w:rsidRDefault="00454A73" w:rsidP="00454A73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:rsidR="000E6EA4" w:rsidRPr="000E6EA4" w:rsidRDefault="000E6EA4" w:rsidP="00454A73">
      <w:pPr>
        <w:tabs>
          <w:tab w:val="left" w:pos="567"/>
        </w:tabs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6E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D95086" w:rsidRDefault="00D95086" w:rsidP="00D95086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08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4A73" w:rsidRPr="00454A73" w:rsidRDefault="00454A73" w:rsidP="00454A7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454A73" w:rsidRPr="00454A73" w:rsidRDefault="00454A73" w:rsidP="00454A7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A73" w:rsidRPr="00454A73" w:rsidRDefault="00454A73" w:rsidP="00454A7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Хоняк А.М.              </w:t>
      </w:r>
      <w:r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5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54A73" w:rsidRPr="00454A73" w:rsidRDefault="00454A73" w:rsidP="00454A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A73" w:rsidRPr="00454A73" w:rsidRDefault="00454A73" w:rsidP="00454A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A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45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454A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54A73" w:rsidRPr="00454A73" w:rsidRDefault="00454A73" w:rsidP="00454A7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A73" w:rsidRPr="00454A73" w:rsidRDefault="009F5464" w:rsidP="00454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454A73"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___________________</w:t>
      </w:r>
    </w:p>
    <w:p w:rsidR="00454A73" w:rsidRPr="00454A73" w:rsidRDefault="00454A73" w:rsidP="00454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54A73" w:rsidRPr="00454A73" w:rsidRDefault="00454A73" w:rsidP="00454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                                           ___________________</w:t>
      </w:r>
    </w:p>
    <w:p w:rsidR="00454A73" w:rsidRPr="00454A73" w:rsidRDefault="00454A73" w:rsidP="00454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A73" w:rsidRPr="00454A73" w:rsidRDefault="009F5464" w:rsidP="00454A73">
      <w:pPr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454A73" w:rsidRPr="00454A7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r w:rsidR="00454A73"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454A73"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454A73" w:rsidRPr="0045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454A73" w:rsidRDefault="00454A73" w:rsidP="0045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4359" w:rsidRDefault="00694359" w:rsidP="006943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Петровская О.В.</w:t>
      </w:r>
      <w:r w:rsidRPr="00A133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</w:t>
      </w: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Pr="00A13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694359" w:rsidRPr="00454A73" w:rsidRDefault="00694359" w:rsidP="00454A7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A73" w:rsidRPr="00454A73" w:rsidRDefault="00454A73" w:rsidP="00454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A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454A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454A7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54A73" w:rsidRPr="00454A73" w:rsidRDefault="00454A73" w:rsidP="00454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A73" w:rsidRPr="00454A73" w:rsidRDefault="009F5464" w:rsidP="00454A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454A73"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4A73"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4A73"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54A73" w:rsidRPr="00454A7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454A73" w:rsidRPr="00454A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323F95" w:rsidRDefault="00323F95" w:rsidP="00A26E9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3F95" w:rsidRDefault="00323F95" w:rsidP="00323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3F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E8450B" w:rsidRPr="00323F95" w:rsidRDefault="00E8450B" w:rsidP="00323F9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23F95" w:rsidRPr="00323F95" w:rsidRDefault="00454A73" w:rsidP="00323F9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Куряткина Н.В</w:t>
      </w:r>
      <w:r w:rsidR="00E8450B">
        <w:rPr>
          <w:rFonts w:ascii="Times New Roman" w:hAnsi="Times New Roman" w:cs="Times New Roman"/>
          <w:sz w:val="28"/>
          <w:szCs w:val="28"/>
        </w:rPr>
        <w:t>.</w:t>
      </w:r>
      <w:r w:rsidR="00323F9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E8450B">
        <w:rPr>
          <w:rFonts w:ascii="Times New Roman" w:hAnsi="Times New Roman" w:cs="Times New Roman"/>
          <w:sz w:val="28"/>
          <w:szCs w:val="28"/>
        </w:rPr>
        <w:t xml:space="preserve">          ____________________</w:t>
      </w:r>
    </w:p>
    <w:sectPr w:rsidR="00323F95" w:rsidRPr="00323F95" w:rsidSect="009D35D9">
      <w:footerReference w:type="default" r:id="rId8"/>
      <w:pgSz w:w="11906" w:h="16838"/>
      <w:pgMar w:top="567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471" w:rsidRDefault="00AE3471" w:rsidP="007E426E">
      <w:pPr>
        <w:spacing w:after="0" w:line="240" w:lineRule="auto"/>
      </w:pPr>
      <w:r>
        <w:separator/>
      </w:r>
    </w:p>
  </w:endnote>
  <w:endnote w:type="continuationSeparator" w:id="0">
    <w:p w:rsidR="00AE3471" w:rsidRDefault="00AE3471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1313">
          <w:rPr>
            <w:noProof/>
          </w:rPr>
          <w:t>3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471" w:rsidRDefault="00AE3471" w:rsidP="007E426E">
      <w:pPr>
        <w:spacing w:after="0" w:line="240" w:lineRule="auto"/>
      </w:pPr>
      <w:r>
        <w:separator/>
      </w:r>
    </w:p>
  </w:footnote>
  <w:footnote w:type="continuationSeparator" w:id="0">
    <w:p w:rsidR="00AE3471" w:rsidRDefault="00AE3471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01018C"/>
    <w:multiLevelType w:val="hybridMultilevel"/>
    <w:tmpl w:val="2918C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886077"/>
    <w:multiLevelType w:val="hybridMultilevel"/>
    <w:tmpl w:val="0DBC67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935EB"/>
    <w:multiLevelType w:val="hybridMultilevel"/>
    <w:tmpl w:val="FD680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B7C7E"/>
    <w:multiLevelType w:val="hybridMultilevel"/>
    <w:tmpl w:val="6ACEDE1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4795C05"/>
    <w:multiLevelType w:val="hybridMultilevel"/>
    <w:tmpl w:val="01FEE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795B7623"/>
    <w:multiLevelType w:val="hybridMultilevel"/>
    <w:tmpl w:val="25CAF8C4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3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2"/>
  </w:num>
  <w:num w:numId="10">
    <w:abstractNumId w:val="4"/>
  </w:num>
  <w:num w:numId="1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026B"/>
    <w:rsid w:val="00000AA7"/>
    <w:rsid w:val="00001C25"/>
    <w:rsid w:val="000021C8"/>
    <w:rsid w:val="0000533C"/>
    <w:rsid w:val="00013FD8"/>
    <w:rsid w:val="0001626D"/>
    <w:rsid w:val="000162BA"/>
    <w:rsid w:val="0002126A"/>
    <w:rsid w:val="00023535"/>
    <w:rsid w:val="00024920"/>
    <w:rsid w:val="00031243"/>
    <w:rsid w:val="00037238"/>
    <w:rsid w:val="00044174"/>
    <w:rsid w:val="00057D86"/>
    <w:rsid w:val="00063EFD"/>
    <w:rsid w:val="000643DB"/>
    <w:rsid w:val="00064898"/>
    <w:rsid w:val="00065EC9"/>
    <w:rsid w:val="00071AC7"/>
    <w:rsid w:val="0007358E"/>
    <w:rsid w:val="0008606B"/>
    <w:rsid w:val="0009446C"/>
    <w:rsid w:val="000A53A6"/>
    <w:rsid w:val="000A54B1"/>
    <w:rsid w:val="000B3829"/>
    <w:rsid w:val="000C5E57"/>
    <w:rsid w:val="000D1899"/>
    <w:rsid w:val="000D1B29"/>
    <w:rsid w:val="000D24DF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05CD3"/>
    <w:rsid w:val="00110D63"/>
    <w:rsid w:val="00113FA0"/>
    <w:rsid w:val="00114BA5"/>
    <w:rsid w:val="00114D90"/>
    <w:rsid w:val="0012122E"/>
    <w:rsid w:val="00124663"/>
    <w:rsid w:val="001276B5"/>
    <w:rsid w:val="00127D72"/>
    <w:rsid w:val="00131313"/>
    <w:rsid w:val="00132B20"/>
    <w:rsid w:val="00135D2C"/>
    <w:rsid w:val="00147964"/>
    <w:rsid w:val="00151B0F"/>
    <w:rsid w:val="00156151"/>
    <w:rsid w:val="00160C8E"/>
    <w:rsid w:val="00164802"/>
    <w:rsid w:val="00170AEC"/>
    <w:rsid w:val="0017326C"/>
    <w:rsid w:val="001741DB"/>
    <w:rsid w:val="00175D20"/>
    <w:rsid w:val="0017774F"/>
    <w:rsid w:val="00183557"/>
    <w:rsid w:val="0018427B"/>
    <w:rsid w:val="0019101E"/>
    <w:rsid w:val="00193236"/>
    <w:rsid w:val="00196FFC"/>
    <w:rsid w:val="001A193E"/>
    <w:rsid w:val="001A2857"/>
    <w:rsid w:val="001A2DB9"/>
    <w:rsid w:val="001A406E"/>
    <w:rsid w:val="001A7539"/>
    <w:rsid w:val="001B06D4"/>
    <w:rsid w:val="001B3B61"/>
    <w:rsid w:val="001B3BFE"/>
    <w:rsid w:val="001B7BF4"/>
    <w:rsid w:val="001C1608"/>
    <w:rsid w:val="001D4BBE"/>
    <w:rsid w:val="001D57FD"/>
    <w:rsid w:val="001D7DB2"/>
    <w:rsid w:val="001E1170"/>
    <w:rsid w:val="001E3BBD"/>
    <w:rsid w:val="001F6C38"/>
    <w:rsid w:val="00202BB7"/>
    <w:rsid w:val="002041D1"/>
    <w:rsid w:val="0020768A"/>
    <w:rsid w:val="002133B8"/>
    <w:rsid w:val="00227D86"/>
    <w:rsid w:val="0023086D"/>
    <w:rsid w:val="0023106E"/>
    <w:rsid w:val="00236555"/>
    <w:rsid w:val="002366E6"/>
    <w:rsid w:val="00237157"/>
    <w:rsid w:val="0024030C"/>
    <w:rsid w:val="00240E15"/>
    <w:rsid w:val="002437C7"/>
    <w:rsid w:val="0024697A"/>
    <w:rsid w:val="00256D01"/>
    <w:rsid w:val="00260075"/>
    <w:rsid w:val="00263BA9"/>
    <w:rsid w:val="002902AE"/>
    <w:rsid w:val="00291613"/>
    <w:rsid w:val="00291CDD"/>
    <w:rsid w:val="002A39E1"/>
    <w:rsid w:val="002C0EDD"/>
    <w:rsid w:val="002C2599"/>
    <w:rsid w:val="002C33A1"/>
    <w:rsid w:val="002C4592"/>
    <w:rsid w:val="002E33F1"/>
    <w:rsid w:val="002E3A11"/>
    <w:rsid w:val="002F07C8"/>
    <w:rsid w:val="002F3F65"/>
    <w:rsid w:val="003044B7"/>
    <w:rsid w:val="00307699"/>
    <w:rsid w:val="00323F95"/>
    <w:rsid w:val="0033190C"/>
    <w:rsid w:val="00331D54"/>
    <w:rsid w:val="00341181"/>
    <w:rsid w:val="00341788"/>
    <w:rsid w:val="0034671C"/>
    <w:rsid w:val="003472CB"/>
    <w:rsid w:val="0035222E"/>
    <w:rsid w:val="00353687"/>
    <w:rsid w:val="00354825"/>
    <w:rsid w:val="00355DBB"/>
    <w:rsid w:val="00364245"/>
    <w:rsid w:val="00365A17"/>
    <w:rsid w:val="00372C73"/>
    <w:rsid w:val="00373093"/>
    <w:rsid w:val="00373389"/>
    <w:rsid w:val="00381AEE"/>
    <w:rsid w:val="00382499"/>
    <w:rsid w:val="00385070"/>
    <w:rsid w:val="00387247"/>
    <w:rsid w:val="00392142"/>
    <w:rsid w:val="00397B3D"/>
    <w:rsid w:val="003A064B"/>
    <w:rsid w:val="003A6F4A"/>
    <w:rsid w:val="003B00F2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4FBE"/>
    <w:rsid w:val="003F661D"/>
    <w:rsid w:val="0041253E"/>
    <w:rsid w:val="004127FF"/>
    <w:rsid w:val="00414F49"/>
    <w:rsid w:val="00417306"/>
    <w:rsid w:val="004201E5"/>
    <w:rsid w:val="00422E8F"/>
    <w:rsid w:val="0043221B"/>
    <w:rsid w:val="00432B7E"/>
    <w:rsid w:val="00435589"/>
    <w:rsid w:val="00435A65"/>
    <w:rsid w:val="00442013"/>
    <w:rsid w:val="00445022"/>
    <w:rsid w:val="0045179F"/>
    <w:rsid w:val="00454A73"/>
    <w:rsid w:val="00454BA1"/>
    <w:rsid w:val="00465586"/>
    <w:rsid w:val="00465749"/>
    <w:rsid w:val="00474E88"/>
    <w:rsid w:val="00482346"/>
    <w:rsid w:val="0049044B"/>
    <w:rsid w:val="00496D50"/>
    <w:rsid w:val="00496FB2"/>
    <w:rsid w:val="004A3C84"/>
    <w:rsid w:val="004A569C"/>
    <w:rsid w:val="004A5AA7"/>
    <w:rsid w:val="004A5AC1"/>
    <w:rsid w:val="004A5F09"/>
    <w:rsid w:val="004A7F75"/>
    <w:rsid w:val="004B105D"/>
    <w:rsid w:val="004B1D04"/>
    <w:rsid w:val="004B2C3C"/>
    <w:rsid w:val="004B31FD"/>
    <w:rsid w:val="004B68D4"/>
    <w:rsid w:val="004C0257"/>
    <w:rsid w:val="004C4CE4"/>
    <w:rsid w:val="004C4D69"/>
    <w:rsid w:val="004C5E2A"/>
    <w:rsid w:val="004C7741"/>
    <w:rsid w:val="004D155D"/>
    <w:rsid w:val="004E3AAA"/>
    <w:rsid w:val="004E3D3E"/>
    <w:rsid w:val="004E45FB"/>
    <w:rsid w:val="004E472E"/>
    <w:rsid w:val="004F0060"/>
    <w:rsid w:val="004F225A"/>
    <w:rsid w:val="004F3E8D"/>
    <w:rsid w:val="004F540F"/>
    <w:rsid w:val="004F577E"/>
    <w:rsid w:val="00517AEA"/>
    <w:rsid w:val="00521401"/>
    <w:rsid w:val="00522DFF"/>
    <w:rsid w:val="00530AFE"/>
    <w:rsid w:val="005333E0"/>
    <w:rsid w:val="005350B1"/>
    <w:rsid w:val="00535AEF"/>
    <w:rsid w:val="005361F8"/>
    <w:rsid w:val="00541686"/>
    <w:rsid w:val="00542F3B"/>
    <w:rsid w:val="005433CC"/>
    <w:rsid w:val="00543B44"/>
    <w:rsid w:val="005478BD"/>
    <w:rsid w:val="00547ADC"/>
    <w:rsid w:val="005518B6"/>
    <w:rsid w:val="00554DA4"/>
    <w:rsid w:val="00556721"/>
    <w:rsid w:val="005613C1"/>
    <w:rsid w:val="00563C7D"/>
    <w:rsid w:val="00597D1E"/>
    <w:rsid w:val="005A7800"/>
    <w:rsid w:val="005B21A0"/>
    <w:rsid w:val="005B24F2"/>
    <w:rsid w:val="005B63D5"/>
    <w:rsid w:val="005C6E6C"/>
    <w:rsid w:val="005D2113"/>
    <w:rsid w:val="005D23F8"/>
    <w:rsid w:val="005D3793"/>
    <w:rsid w:val="005D3E5B"/>
    <w:rsid w:val="005D78BA"/>
    <w:rsid w:val="005E12A9"/>
    <w:rsid w:val="005F147E"/>
    <w:rsid w:val="005F6DDF"/>
    <w:rsid w:val="00603A56"/>
    <w:rsid w:val="00603B6D"/>
    <w:rsid w:val="006061A2"/>
    <w:rsid w:val="00610FFC"/>
    <w:rsid w:val="00612706"/>
    <w:rsid w:val="00612A1A"/>
    <w:rsid w:val="00613DBB"/>
    <w:rsid w:val="00621654"/>
    <w:rsid w:val="00623218"/>
    <w:rsid w:val="006261D8"/>
    <w:rsid w:val="006311F8"/>
    <w:rsid w:val="006323E0"/>
    <w:rsid w:val="00636C81"/>
    <w:rsid w:val="00637DFC"/>
    <w:rsid w:val="006407AE"/>
    <w:rsid w:val="00643432"/>
    <w:rsid w:val="00671E3D"/>
    <w:rsid w:val="00671E62"/>
    <w:rsid w:val="006755DB"/>
    <w:rsid w:val="00693E16"/>
    <w:rsid w:val="00694359"/>
    <w:rsid w:val="0069472D"/>
    <w:rsid w:val="006A0D58"/>
    <w:rsid w:val="006A47C9"/>
    <w:rsid w:val="006B48FF"/>
    <w:rsid w:val="006B4F2C"/>
    <w:rsid w:val="006B771D"/>
    <w:rsid w:val="006C0636"/>
    <w:rsid w:val="006C07D5"/>
    <w:rsid w:val="006D0065"/>
    <w:rsid w:val="006D0530"/>
    <w:rsid w:val="006D7478"/>
    <w:rsid w:val="006E201E"/>
    <w:rsid w:val="006E5139"/>
    <w:rsid w:val="006E5889"/>
    <w:rsid w:val="006E7FAB"/>
    <w:rsid w:val="006F1370"/>
    <w:rsid w:val="006F160A"/>
    <w:rsid w:val="006F453C"/>
    <w:rsid w:val="0070345A"/>
    <w:rsid w:val="00704F9D"/>
    <w:rsid w:val="007050B3"/>
    <w:rsid w:val="00706540"/>
    <w:rsid w:val="00706FDB"/>
    <w:rsid w:val="0071013F"/>
    <w:rsid w:val="00711F98"/>
    <w:rsid w:val="007139D9"/>
    <w:rsid w:val="007140BE"/>
    <w:rsid w:val="00720D3B"/>
    <w:rsid w:val="00731EFF"/>
    <w:rsid w:val="007423CF"/>
    <w:rsid w:val="007438DA"/>
    <w:rsid w:val="0074648B"/>
    <w:rsid w:val="00753553"/>
    <w:rsid w:val="0075530E"/>
    <w:rsid w:val="0076358E"/>
    <w:rsid w:val="00770ECB"/>
    <w:rsid w:val="00771CB7"/>
    <w:rsid w:val="00780DC1"/>
    <w:rsid w:val="00784E82"/>
    <w:rsid w:val="00785A2E"/>
    <w:rsid w:val="00787757"/>
    <w:rsid w:val="00787DD2"/>
    <w:rsid w:val="00790644"/>
    <w:rsid w:val="00796C23"/>
    <w:rsid w:val="00797AA0"/>
    <w:rsid w:val="007A2168"/>
    <w:rsid w:val="007A2802"/>
    <w:rsid w:val="007A2DCD"/>
    <w:rsid w:val="007A4AFF"/>
    <w:rsid w:val="007A6D66"/>
    <w:rsid w:val="007A7CE3"/>
    <w:rsid w:val="007B4412"/>
    <w:rsid w:val="007C711C"/>
    <w:rsid w:val="007D5B39"/>
    <w:rsid w:val="007E426E"/>
    <w:rsid w:val="007E60B3"/>
    <w:rsid w:val="0080159D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4FE3"/>
    <w:rsid w:val="00836F2F"/>
    <w:rsid w:val="008412B6"/>
    <w:rsid w:val="00846DE9"/>
    <w:rsid w:val="00851B9F"/>
    <w:rsid w:val="008539CA"/>
    <w:rsid w:val="0086052A"/>
    <w:rsid w:val="008700DB"/>
    <w:rsid w:val="00874E0A"/>
    <w:rsid w:val="00880CA5"/>
    <w:rsid w:val="00886170"/>
    <w:rsid w:val="008A5AFD"/>
    <w:rsid w:val="008A6E0A"/>
    <w:rsid w:val="008B4F5D"/>
    <w:rsid w:val="008C26E2"/>
    <w:rsid w:val="008C60D6"/>
    <w:rsid w:val="008C6A96"/>
    <w:rsid w:val="008D6BD5"/>
    <w:rsid w:val="008E00DE"/>
    <w:rsid w:val="008E04C8"/>
    <w:rsid w:val="008E06C3"/>
    <w:rsid w:val="008F6838"/>
    <w:rsid w:val="008F722E"/>
    <w:rsid w:val="009019AD"/>
    <w:rsid w:val="00921D77"/>
    <w:rsid w:val="0092479E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417E"/>
    <w:rsid w:val="00957687"/>
    <w:rsid w:val="00957F25"/>
    <w:rsid w:val="009609C1"/>
    <w:rsid w:val="0096313E"/>
    <w:rsid w:val="00964263"/>
    <w:rsid w:val="00964FD0"/>
    <w:rsid w:val="00965E9F"/>
    <w:rsid w:val="00970A90"/>
    <w:rsid w:val="00971526"/>
    <w:rsid w:val="009768BC"/>
    <w:rsid w:val="00980BBC"/>
    <w:rsid w:val="009849FC"/>
    <w:rsid w:val="00984FDE"/>
    <w:rsid w:val="00992D58"/>
    <w:rsid w:val="00994973"/>
    <w:rsid w:val="009A0C3F"/>
    <w:rsid w:val="009A3C6A"/>
    <w:rsid w:val="009A5406"/>
    <w:rsid w:val="009B2807"/>
    <w:rsid w:val="009D1A0B"/>
    <w:rsid w:val="009D35D9"/>
    <w:rsid w:val="009D6978"/>
    <w:rsid w:val="009E3440"/>
    <w:rsid w:val="009E6DDC"/>
    <w:rsid w:val="009F0937"/>
    <w:rsid w:val="009F2B18"/>
    <w:rsid w:val="009F3B94"/>
    <w:rsid w:val="009F5464"/>
    <w:rsid w:val="00A042C3"/>
    <w:rsid w:val="00A10B59"/>
    <w:rsid w:val="00A1392A"/>
    <w:rsid w:val="00A154D0"/>
    <w:rsid w:val="00A22F4B"/>
    <w:rsid w:val="00A2656B"/>
    <w:rsid w:val="00A26E93"/>
    <w:rsid w:val="00A27F9F"/>
    <w:rsid w:val="00A32A72"/>
    <w:rsid w:val="00A428CF"/>
    <w:rsid w:val="00A429F5"/>
    <w:rsid w:val="00A53FEC"/>
    <w:rsid w:val="00A63131"/>
    <w:rsid w:val="00A65C92"/>
    <w:rsid w:val="00A70153"/>
    <w:rsid w:val="00A82E5F"/>
    <w:rsid w:val="00A83235"/>
    <w:rsid w:val="00A9306A"/>
    <w:rsid w:val="00AA4A42"/>
    <w:rsid w:val="00AA7445"/>
    <w:rsid w:val="00AB0232"/>
    <w:rsid w:val="00AB0755"/>
    <w:rsid w:val="00AB2A25"/>
    <w:rsid w:val="00AC5D8F"/>
    <w:rsid w:val="00AC7834"/>
    <w:rsid w:val="00AD60CC"/>
    <w:rsid w:val="00AD7DFC"/>
    <w:rsid w:val="00AE3471"/>
    <w:rsid w:val="00AF1D00"/>
    <w:rsid w:val="00AF2F7B"/>
    <w:rsid w:val="00AF374E"/>
    <w:rsid w:val="00B05579"/>
    <w:rsid w:val="00B069F8"/>
    <w:rsid w:val="00B15345"/>
    <w:rsid w:val="00B20C1A"/>
    <w:rsid w:val="00B25571"/>
    <w:rsid w:val="00B26543"/>
    <w:rsid w:val="00B37F0F"/>
    <w:rsid w:val="00B429AF"/>
    <w:rsid w:val="00B432CC"/>
    <w:rsid w:val="00B451F0"/>
    <w:rsid w:val="00B5261A"/>
    <w:rsid w:val="00B5429D"/>
    <w:rsid w:val="00B55B18"/>
    <w:rsid w:val="00B560B7"/>
    <w:rsid w:val="00B63B98"/>
    <w:rsid w:val="00B64DEE"/>
    <w:rsid w:val="00B71D79"/>
    <w:rsid w:val="00B72BCC"/>
    <w:rsid w:val="00B73A66"/>
    <w:rsid w:val="00B74189"/>
    <w:rsid w:val="00B7568F"/>
    <w:rsid w:val="00B8482A"/>
    <w:rsid w:val="00B861F8"/>
    <w:rsid w:val="00B86E10"/>
    <w:rsid w:val="00BA5CF5"/>
    <w:rsid w:val="00BA6988"/>
    <w:rsid w:val="00BB039B"/>
    <w:rsid w:val="00BB7672"/>
    <w:rsid w:val="00BB7DBB"/>
    <w:rsid w:val="00BB7E2F"/>
    <w:rsid w:val="00BC32EB"/>
    <w:rsid w:val="00BC4F78"/>
    <w:rsid w:val="00BC6968"/>
    <w:rsid w:val="00BC6BC2"/>
    <w:rsid w:val="00BC79D8"/>
    <w:rsid w:val="00BD1EC1"/>
    <w:rsid w:val="00BD5E0C"/>
    <w:rsid w:val="00BE0594"/>
    <w:rsid w:val="00BE2F42"/>
    <w:rsid w:val="00BE362C"/>
    <w:rsid w:val="00BF228C"/>
    <w:rsid w:val="00C0511C"/>
    <w:rsid w:val="00C05219"/>
    <w:rsid w:val="00C12BDC"/>
    <w:rsid w:val="00C13468"/>
    <w:rsid w:val="00C16763"/>
    <w:rsid w:val="00C20F20"/>
    <w:rsid w:val="00C242CA"/>
    <w:rsid w:val="00C3358D"/>
    <w:rsid w:val="00C34C55"/>
    <w:rsid w:val="00C37103"/>
    <w:rsid w:val="00C42A24"/>
    <w:rsid w:val="00C44005"/>
    <w:rsid w:val="00C4422F"/>
    <w:rsid w:val="00C536DE"/>
    <w:rsid w:val="00C53E06"/>
    <w:rsid w:val="00C55C4A"/>
    <w:rsid w:val="00C5616C"/>
    <w:rsid w:val="00C569A6"/>
    <w:rsid w:val="00C626EC"/>
    <w:rsid w:val="00C655A9"/>
    <w:rsid w:val="00C72717"/>
    <w:rsid w:val="00C73F7A"/>
    <w:rsid w:val="00C745AF"/>
    <w:rsid w:val="00C7738D"/>
    <w:rsid w:val="00C8497D"/>
    <w:rsid w:val="00C901BC"/>
    <w:rsid w:val="00C918C3"/>
    <w:rsid w:val="00C94462"/>
    <w:rsid w:val="00CA144A"/>
    <w:rsid w:val="00CA2E4B"/>
    <w:rsid w:val="00CA6D8E"/>
    <w:rsid w:val="00CA6E9C"/>
    <w:rsid w:val="00CB37BB"/>
    <w:rsid w:val="00CB605C"/>
    <w:rsid w:val="00CB72F8"/>
    <w:rsid w:val="00CC1498"/>
    <w:rsid w:val="00CC3B9B"/>
    <w:rsid w:val="00CD0664"/>
    <w:rsid w:val="00CF2D2E"/>
    <w:rsid w:val="00CF360B"/>
    <w:rsid w:val="00CF748F"/>
    <w:rsid w:val="00CF7A1B"/>
    <w:rsid w:val="00CF7F95"/>
    <w:rsid w:val="00D021BB"/>
    <w:rsid w:val="00D1086A"/>
    <w:rsid w:val="00D17887"/>
    <w:rsid w:val="00D22FED"/>
    <w:rsid w:val="00D26808"/>
    <w:rsid w:val="00D42793"/>
    <w:rsid w:val="00D44028"/>
    <w:rsid w:val="00D44A99"/>
    <w:rsid w:val="00D47210"/>
    <w:rsid w:val="00D61F1B"/>
    <w:rsid w:val="00D6253D"/>
    <w:rsid w:val="00D6627E"/>
    <w:rsid w:val="00D721C0"/>
    <w:rsid w:val="00D7404D"/>
    <w:rsid w:val="00D75117"/>
    <w:rsid w:val="00D75EBB"/>
    <w:rsid w:val="00D76824"/>
    <w:rsid w:val="00D769D8"/>
    <w:rsid w:val="00D77A03"/>
    <w:rsid w:val="00D82D9E"/>
    <w:rsid w:val="00D84DC8"/>
    <w:rsid w:val="00D86985"/>
    <w:rsid w:val="00D9265F"/>
    <w:rsid w:val="00D94F0C"/>
    <w:rsid w:val="00D95086"/>
    <w:rsid w:val="00DA02EB"/>
    <w:rsid w:val="00DA3C02"/>
    <w:rsid w:val="00DA457C"/>
    <w:rsid w:val="00DA4FDD"/>
    <w:rsid w:val="00DA69CC"/>
    <w:rsid w:val="00DA7060"/>
    <w:rsid w:val="00DB48CA"/>
    <w:rsid w:val="00DB4E0F"/>
    <w:rsid w:val="00DC05DA"/>
    <w:rsid w:val="00DC1103"/>
    <w:rsid w:val="00DC1247"/>
    <w:rsid w:val="00DC4C89"/>
    <w:rsid w:val="00DD0322"/>
    <w:rsid w:val="00DD6930"/>
    <w:rsid w:val="00DE0092"/>
    <w:rsid w:val="00DF099B"/>
    <w:rsid w:val="00DF48CA"/>
    <w:rsid w:val="00E00897"/>
    <w:rsid w:val="00E03345"/>
    <w:rsid w:val="00E045B4"/>
    <w:rsid w:val="00E0750A"/>
    <w:rsid w:val="00E15B42"/>
    <w:rsid w:val="00E166C7"/>
    <w:rsid w:val="00E16D79"/>
    <w:rsid w:val="00E20191"/>
    <w:rsid w:val="00E278C1"/>
    <w:rsid w:val="00E327C1"/>
    <w:rsid w:val="00E36DB7"/>
    <w:rsid w:val="00E37262"/>
    <w:rsid w:val="00E376CD"/>
    <w:rsid w:val="00E41EDD"/>
    <w:rsid w:val="00E4384C"/>
    <w:rsid w:val="00E51B1B"/>
    <w:rsid w:val="00E51F88"/>
    <w:rsid w:val="00E5371C"/>
    <w:rsid w:val="00E53FBF"/>
    <w:rsid w:val="00E54F16"/>
    <w:rsid w:val="00E5751B"/>
    <w:rsid w:val="00E62AF2"/>
    <w:rsid w:val="00E6559F"/>
    <w:rsid w:val="00E70180"/>
    <w:rsid w:val="00E70893"/>
    <w:rsid w:val="00E72B40"/>
    <w:rsid w:val="00E7436C"/>
    <w:rsid w:val="00E743DF"/>
    <w:rsid w:val="00E758A4"/>
    <w:rsid w:val="00E83673"/>
    <w:rsid w:val="00E84210"/>
    <w:rsid w:val="00E8450B"/>
    <w:rsid w:val="00E95F44"/>
    <w:rsid w:val="00EA0BBD"/>
    <w:rsid w:val="00EA1368"/>
    <w:rsid w:val="00EA4479"/>
    <w:rsid w:val="00EB5553"/>
    <w:rsid w:val="00EB5D1B"/>
    <w:rsid w:val="00EC3DE3"/>
    <w:rsid w:val="00EC621B"/>
    <w:rsid w:val="00ED0B16"/>
    <w:rsid w:val="00ED17B7"/>
    <w:rsid w:val="00ED7072"/>
    <w:rsid w:val="00EE3AEA"/>
    <w:rsid w:val="00EE5345"/>
    <w:rsid w:val="00EE7640"/>
    <w:rsid w:val="00EF3204"/>
    <w:rsid w:val="00EF4F58"/>
    <w:rsid w:val="00EF65E5"/>
    <w:rsid w:val="00F036CE"/>
    <w:rsid w:val="00F06D20"/>
    <w:rsid w:val="00F24157"/>
    <w:rsid w:val="00F251C5"/>
    <w:rsid w:val="00F253C0"/>
    <w:rsid w:val="00F265F0"/>
    <w:rsid w:val="00F407BB"/>
    <w:rsid w:val="00F447BA"/>
    <w:rsid w:val="00F56635"/>
    <w:rsid w:val="00F663B6"/>
    <w:rsid w:val="00F849E1"/>
    <w:rsid w:val="00F90B45"/>
    <w:rsid w:val="00F9333A"/>
    <w:rsid w:val="00F935EF"/>
    <w:rsid w:val="00F967E7"/>
    <w:rsid w:val="00F97744"/>
    <w:rsid w:val="00FA0879"/>
    <w:rsid w:val="00FA0DD5"/>
    <w:rsid w:val="00FA1565"/>
    <w:rsid w:val="00FB5F0F"/>
    <w:rsid w:val="00FB6A81"/>
    <w:rsid w:val="00FE1089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A78B76-3AFA-45C3-978D-58559C17B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F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uiPriority w:val="34"/>
    <w:rsid w:val="001A2857"/>
  </w:style>
  <w:style w:type="paragraph" w:styleId="ac">
    <w:name w:val="Body Text"/>
    <w:basedOn w:val="a"/>
    <w:link w:val="ad"/>
    <w:rsid w:val="00063E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d">
    <w:name w:val="Основной текст Знак"/>
    <w:basedOn w:val="a0"/>
    <w:link w:val="ac"/>
    <w:rsid w:val="00063EFD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8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16D48-7AF3-4902-BB88-731D4B152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5441</TotalTime>
  <Pages>5</Pages>
  <Words>1776</Words>
  <Characters>10127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490</cp:revision>
  <cp:lastPrinted>2015-06-25T04:46:00Z</cp:lastPrinted>
  <dcterms:created xsi:type="dcterms:W3CDTF">2012-11-14T06:05:00Z</dcterms:created>
  <dcterms:modified xsi:type="dcterms:W3CDTF">2015-06-25T10:21:00Z</dcterms:modified>
</cp:coreProperties>
</file>